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252" w:rsidRDefault="00776367" w:rsidP="00776367">
      <w:pPr>
        <w:pStyle w:val="Headerorfooter0"/>
        <w:framePr w:w="9101" w:h="230" w:hRule="exact" w:wrap="none" w:vAnchor="page" w:hAnchor="page" w:x="1582" w:y="1420"/>
        <w:shd w:val="clear" w:color="auto" w:fill="auto"/>
        <w:spacing w:line="230" w:lineRule="exact"/>
      </w:pPr>
      <w:r>
        <w:t xml:space="preserve"> </w:t>
      </w:r>
    </w:p>
    <w:p w:rsidR="00636252" w:rsidRDefault="00A90242">
      <w:pPr>
        <w:pStyle w:val="Heading80"/>
        <w:framePr w:w="9053" w:h="13114" w:hRule="exact" w:wrap="none" w:vAnchor="page" w:hAnchor="page" w:x="1606" w:y="2500"/>
        <w:shd w:val="clear" w:color="auto" w:fill="auto"/>
        <w:spacing w:after="27" w:line="320" w:lineRule="exact"/>
        <w:ind w:left="2080"/>
      </w:pPr>
      <w:bookmarkStart w:id="0" w:name="bookmark0"/>
      <w:r>
        <w:rPr>
          <w:rStyle w:val="Heading81"/>
        </w:rPr>
        <w:t xml:space="preserve">THE REPUBLIC OF </w:t>
      </w:r>
      <w:r>
        <w:rPr>
          <w:rStyle w:val="Heading8Bold"/>
        </w:rPr>
        <w:t>UGANDA</w:t>
      </w:r>
      <w:bookmarkEnd w:id="0"/>
    </w:p>
    <w:p w:rsidR="00636252" w:rsidRDefault="00636252">
      <w:pPr>
        <w:pStyle w:val="Bodytext0"/>
        <w:framePr w:w="9053" w:h="13114" w:hRule="exact" w:wrap="none" w:vAnchor="page" w:hAnchor="page" w:x="1606" w:y="2500"/>
        <w:shd w:val="clear" w:color="auto" w:fill="auto"/>
        <w:spacing w:before="0" w:after="75" w:line="240" w:lineRule="exact"/>
        <w:ind w:left="2080"/>
      </w:pPr>
    </w:p>
    <w:p w:rsidR="00636252" w:rsidRDefault="00A90242">
      <w:pPr>
        <w:pStyle w:val="Heading60"/>
        <w:framePr w:w="9053" w:h="13114" w:hRule="exact" w:wrap="none" w:vAnchor="page" w:hAnchor="page" w:x="1606" w:y="2500"/>
        <w:shd w:val="clear" w:color="auto" w:fill="auto"/>
        <w:spacing w:before="0" w:after="284" w:line="320" w:lineRule="exact"/>
        <w:ind w:right="60"/>
      </w:pPr>
      <w:bookmarkStart w:id="1" w:name="bookmark1"/>
      <w:r>
        <w:rPr>
          <w:rStyle w:val="Heading61"/>
          <w:b/>
          <w:bCs/>
        </w:rPr>
        <w:t>IN THE SUPREME COURT OF UGANDA</w:t>
      </w:r>
      <w:bookmarkEnd w:id="1"/>
    </w:p>
    <w:p w:rsidR="00636252" w:rsidRDefault="00A90242">
      <w:pPr>
        <w:pStyle w:val="Heading110"/>
        <w:framePr w:w="9053" w:h="13114" w:hRule="exact" w:wrap="none" w:vAnchor="page" w:hAnchor="page" w:x="1606" w:y="2500"/>
        <w:shd w:val="clear" w:color="auto" w:fill="auto"/>
        <w:tabs>
          <w:tab w:val="left" w:pos="3256"/>
        </w:tabs>
        <w:spacing w:before="0" w:after="264" w:line="300" w:lineRule="exact"/>
        <w:ind w:left="2080"/>
      </w:pPr>
      <w:bookmarkStart w:id="2" w:name="bookmark2"/>
      <w:r>
        <w:rPr>
          <w:rStyle w:val="Heading111"/>
        </w:rPr>
        <w:tab/>
      </w:r>
      <w:r>
        <w:rPr>
          <w:rStyle w:val="Heading111"/>
        </w:rPr>
        <w:t xml:space="preserve"> AT KAMPALA</w:t>
      </w:r>
      <w:bookmarkEnd w:id="2"/>
    </w:p>
    <w:p w:rsidR="00636252" w:rsidRDefault="00A90242">
      <w:pPr>
        <w:pStyle w:val="Bodytext21"/>
        <w:framePr w:w="9053" w:h="13114" w:hRule="exact" w:wrap="none" w:vAnchor="page" w:hAnchor="page" w:x="1606" w:y="2500"/>
        <w:shd w:val="clear" w:color="auto" w:fill="auto"/>
        <w:spacing w:before="0" w:after="86" w:line="240" w:lineRule="exact"/>
        <w:ind w:right="60"/>
      </w:pPr>
      <w:r>
        <w:rPr>
          <w:rStyle w:val="Bodytext22"/>
          <w:b/>
          <w:bCs/>
          <w:i/>
          <w:iCs/>
        </w:rPr>
        <w:t xml:space="preserve">[Coram: </w:t>
      </w:r>
      <w:r w:rsidR="00776367">
        <w:rPr>
          <w:rStyle w:val="Bodytext22"/>
          <w:b/>
          <w:bCs/>
          <w:i/>
          <w:iCs/>
        </w:rPr>
        <w:t>Odoki</w:t>
      </w:r>
      <w:r>
        <w:rPr>
          <w:rStyle w:val="Bodytext22"/>
          <w:b/>
          <w:bCs/>
          <w:i/>
          <w:iCs/>
        </w:rPr>
        <w:t>, C.J., Katureebe, Kitumba, Tumwesigye,</w:t>
      </w:r>
    </w:p>
    <w:p w:rsidR="00636252" w:rsidRDefault="00A90242">
      <w:pPr>
        <w:pStyle w:val="Bodytext21"/>
        <w:framePr w:w="9053" w:h="13114" w:hRule="exact" w:wrap="none" w:vAnchor="page" w:hAnchor="page" w:x="1606" w:y="2500"/>
        <w:shd w:val="clear" w:color="auto" w:fill="auto"/>
        <w:spacing w:before="0" w:after="0" w:line="240" w:lineRule="exact"/>
        <w:ind w:right="60"/>
      </w:pPr>
      <w:r>
        <w:rPr>
          <w:rStyle w:val="Bodytext22"/>
          <w:b/>
          <w:bCs/>
          <w:i/>
          <w:iCs/>
        </w:rPr>
        <w:t>Kisaakye JJ.SC]</w:t>
      </w:r>
    </w:p>
    <w:p w:rsidR="00636252" w:rsidRDefault="00A90242">
      <w:pPr>
        <w:pStyle w:val="Bodytext30"/>
        <w:framePr w:w="9053" w:h="13114" w:hRule="exact" w:wrap="none" w:vAnchor="page" w:hAnchor="page" w:x="1606" w:y="2500"/>
        <w:shd w:val="clear" w:color="auto" w:fill="auto"/>
        <w:spacing w:before="0"/>
        <w:ind w:right="60" w:firstLine="0"/>
      </w:pPr>
      <w:r>
        <w:rPr>
          <w:rStyle w:val="Bodytext31"/>
          <w:b/>
          <w:bCs/>
        </w:rPr>
        <w:t>CIVIL APPLICATION NO 05 OF 2012 BETWEEN</w:t>
      </w:r>
    </w:p>
    <w:p w:rsidR="00636252" w:rsidRDefault="00A90242">
      <w:pPr>
        <w:pStyle w:val="Bodytext30"/>
        <w:framePr w:w="9053" w:h="13114" w:hRule="exact" w:wrap="none" w:vAnchor="page" w:hAnchor="page" w:x="1606" w:y="2500"/>
        <w:shd w:val="clear" w:color="auto" w:fill="auto"/>
        <w:tabs>
          <w:tab w:val="left" w:pos="4215"/>
        </w:tabs>
        <w:spacing w:before="0" w:after="573" w:line="581" w:lineRule="exact"/>
        <w:ind w:left="2080" w:right="460"/>
        <w:jc w:val="left"/>
      </w:pPr>
      <w:r>
        <w:rPr>
          <w:rStyle w:val="Bodytext31"/>
          <w:b/>
          <w:bCs/>
        </w:rPr>
        <w:t xml:space="preserve">DAVID MUHENDA ::::::::::::::::::::::::::::::::::::::::::APPLICANT </w:t>
      </w:r>
      <w:r>
        <w:rPr>
          <w:rStyle w:val="Bodytext32"/>
          <w:b/>
          <w:bCs/>
        </w:rPr>
        <w:tab/>
      </w:r>
      <w:r>
        <w:rPr>
          <w:rStyle w:val="Bodytext31"/>
          <w:b/>
          <w:bCs/>
        </w:rPr>
        <w:t>AND</w:t>
      </w:r>
    </w:p>
    <w:p w:rsidR="00636252" w:rsidRDefault="00A90242">
      <w:pPr>
        <w:pStyle w:val="Bodytext30"/>
        <w:framePr w:w="9053" w:h="13114" w:hRule="exact" w:wrap="none" w:vAnchor="page" w:hAnchor="page" w:x="1606" w:y="2500"/>
        <w:shd w:val="clear" w:color="auto" w:fill="auto"/>
        <w:spacing w:before="0" w:after="262" w:line="240" w:lineRule="exact"/>
        <w:ind w:left="2080"/>
        <w:jc w:val="left"/>
      </w:pPr>
      <w:r>
        <w:rPr>
          <w:rStyle w:val="Bodytext31"/>
          <w:b/>
          <w:bCs/>
        </w:rPr>
        <w:t>HUMPHREY MIREMBE ::::::::::::::::::::::::::::::: RESPONDENT</w:t>
      </w:r>
    </w:p>
    <w:p w:rsidR="00636252" w:rsidRDefault="00636252">
      <w:pPr>
        <w:pStyle w:val="Bodytext0"/>
        <w:framePr w:w="9053" w:h="13114" w:hRule="exact" w:wrap="none" w:vAnchor="page" w:hAnchor="page" w:x="1606" w:y="2500"/>
        <w:shd w:val="clear" w:color="auto" w:fill="auto"/>
        <w:spacing w:before="0" w:after="0" w:line="240" w:lineRule="exact"/>
        <w:ind w:left="2080"/>
      </w:pPr>
    </w:p>
    <w:p w:rsidR="00636252" w:rsidRDefault="00A90242">
      <w:pPr>
        <w:pStyle w:val="Bodytext40"/>
        <w:framePr w:w="9053" w:h="13114" w:hRule="exact" w:wrap="none" w:vAnchor="page" w:hAnchor="page" w:x="1606" w:y="2500"/>
        <w:shd w:val="clear" w:color="auto" w:fill="auto"/>
        <w:spacing w:before="0" w:after="466"/>
        <w:ind w:left="380" w:right="460"/>
      </w:pPr>
      <w:r>
        <w:rPr>
          <w:rStyle w:val="Bodytext41"/>
        </w:rPr>
        <w:t>[Application arising from the judgment of the Supreme Court (Oder, Mulenga, Mukasa-Kikonyogo, JJ.S.C) dated 17</w:t>
      </w:r>
      <w:r>
        <w:rPr>
          <w:rStyle w:val="Bodytext41"/>
          <w:vertAlign w:val="superscript"/>
        </w:rPr>
        <w:t>th</w:t>
      </w:r>
      <w:r>
        <w:rPr>
          <w:rStyle w:val="Bodytext41"/>
        </w:rPr>
        <w:t xml:space="preserve"> October 2000 in Civil Appeal No. 9 of 1999.]</w:t>
      </w:r>
    </w:p>
    <w:p w:rsidR="00636252" w:rsidRDefault="00636252">
      <w:pPr>
        <w:pStyle w:val="Bodytext50"/>
        <w:framePr w:w="9053" w:h="13114" w:hRule="exact" w:wrap="none" w:vAnchor="page" w:hAnchor="page" w:x="1606" w:y="2500"/>
        <w:shd w:val="clear" w:color="auto" w:fill="auto"/>
        <w:spacing w:before="0" w:after="164" w:line="80" w:lineRule="exact"/>
        <w:ind w:left="2080"/>
      </w:pPr>
    </w:p>
    <w:p w:rsidR="00636252" w:rsidRDefault="00A90242">
      <w:pPr>
        <w:pStyle w:val="Bodytext30"/>
        <w:framePr w:w="9053" w:h="13114" w:hRule="exact" w:wrap="none" w:vAnchor="page" w:hAnchor="page" w:x="1606" w:y="2500"/>
        <w:shd w:val="clear" w:color="auto" w:fill="auto"/>
        <w:spacing w:before="0" w:after="243" w:line="240" w:lineRule="exact"/>
        <w:ind w:right="60" w:firstLine="0"/>
      </w:pPr>
      <w:r>
        <w:rPr>
          <w:rStyle w:val="Bodytext33"/>
          <w:b/>
          <w:bCs/>
        </w:rPr>
        <w:t>RULING OF THE COURT</w:t>
      </w:r>
    </w:p>
    <w:p w:rsidR="00636252" w:rsidRDefault="00A90242">
      <w:pPr>
        <w:pStyle w:val="Bodytext0"/>
        <w:framePr w:w="9053" w:h="13114" w:hRule="exact" w:wrap="none" w:vAnchor="page" w:hAnchor="page" w:x="1606" w:y="2500"/>
        <w:shd w:val="clear" w:color="auto" w:fill="auto"/>
        <w:spacing w:before="0" w:line="638" w:lineRule="exact"/>
        <w:ind w:left="380" w:right="20"/>
        <w:jc w:val="both"/>
      </w:pPr>
      <w:r>
        <w:rPr>
          <w:rStyle w:val="Bodytext6"/>
        </w:rPr>
        <w:t>David Muhenda, the applicant, brought this application by notice of motion under Rules 2(2) and 35 of the Judicature (Supreme Court Rules) Directions (S.l. 13-11) seeking orders that-</w:t>
      </w:r>
    </w:p>
    <w:p w:rsidR="00636252" w:rsidRDefault="00A90242">
      <w:pPr>
        <w:pStyle w:val="Bodytext30"/>
        <w:framePr w:w="9053" w:h="13114" w:hRule="exact" w:wrap="none" w:vAnchor="page" w:hAnchor="page" w:x="1606" w:y="2500"/>
        <w:shd w:val="clear" w:color="auto" w:fill="auto"/>
        <w:spacing w:before="0" w:line="638" w:lineRule="exact"/>
        <w:ind w:left="760" w:right="20" w:firstLine="0"/>
        <w:jc w:val="both"/>
      </w:pPr>
      <w:r>
        <w:rPr>
          <w:rStyle w:val="Bodytext31"/>
          <w:b/>
          <w:bCs/>
        </w:rPr>
        <w:t>“1.</w:t>
      </w:r>
      <w:r>
        <w:rPr>
          <w:rStyle w:val="Bodytext31"/>
          <w:b/>
          <w:bCs/>
        </w:rPr>
        <w:t xml:space="preserve"> This honourable Court recalls its judgment dated 17</w:t>
      </w:r>
      <w:r>
        <w:rPr>
          <w:rStyle w:val="Bodytext31"/>
          <w:b/>
          <w:bCs/>
          <w:vertAlign w:val="superscript"/>
        </w:rPr>
        <w:t>th</w:t>
      </w:r>
      <w:r>
        <w:rPr>
          <w:rStyle w:val="Bodytext31"/>
          <w:b/>
          <w:bCs/>
        </w:rPr>
        <w:t xml:space="preserve"> October 2000 and varies or amends the same to make provision for the estate of Kezia Rujumba;</w:t>
      </w:r>
    </w:p>
    <w:p w:rsidR="00636252" w:rsidRDefault="00A90242">
      <w:pPr>
        <w:pStyle w:val="Bodytext50"/>
        <w:framePr w:wrap="none" w:vAnchor="page" w:hAnchor="page" w:x="1606" w:y="16109"/>
        <w:shd w:val="clear" w:color="auto" w:fill="auto"/>
        <w:spacing w:before="0" w:after="0" w:line="80" w:lineRule="exact"/>
        <w:ind w:left="2117"/>
      </w:pPr>
      <w:r>
        <w:t>»</w:t>
      </w:r>
    </w:p>
    <w:p w:rsidR="00636252" w:rsidRDefault="00A90242">
      <w:pPr>
        <w:pStyle w:val="Headerorfooter0"/>
        <w:framePr w:wrap="none" w:vAnchor="page" w:hAnchor="page" w:x="5744" w:y="15942"/>
        <w:shd w:val="clear" w:color="auto" w:fill="auto"/>
        <w:spacing w:line="230" w:lineRule="exact"/>
        <w:ind w:left="20"/>
      </w:pPr>
      <w:r>
        <w:rPr>
          <w:rStyle w:val="Headerorfooter2"/>
        </w:rPr>
        <w:t>~ 1 ~</w:t>
      </w:r>
    </w:p>
    <w:p w:rsidR="00636252" w:rsidRDefault="00636252">
      <w:pPr>
        <w:rPr>
          <w:sz w:val="2"/>
          <w:szCs w:val="2"/>
        </w:rPr>
        <w:sectPr w:rsidR="00636252">
          <w:pgSz w:w="12240" w:h="18720"/>
          <w:pgMar w:top="0" w:right="0" w:bottom="0" w:left="0" w:header="0" w:footer="3" w:gutter="0"/>
          <w:cols w:space="720"/>
          <w:noEndnote/>
          <w:docGrid w:linePitch="360"/>
        </w:sectPr>
      </w:pPr>
    </w:p>
    <w:p w:rsidR="00636252" w:rsidRDefault="00A90242">
      <w:pPr>
        <w:pStyle w:val="Bodytext30"/>
        <w:framePr w:w="8789" w:h="13016" w:hRule="exact" w:wrap="none" w:vAnchor="page" w:hAnchor="page" w:x="1738" w:y="2473"/>
        <w:numPr>
          <w:ilvl w:val="0"/>
          <w:numId w:val="1"/>
        </w:numPr>
        <w:shd w:val="clear" w:color="auto" w:fill="auto"/>
        <w:tabs>
          <w:tab w:val="left" w:pos="879"/>
          <w:tab w:val="left" w:leader="dot" w:pos="3682"/>
        </w:tabs>
        <w:spacing w:before="0" w:line="240" w:lineRule="exact"/>
        <w:ind w:left="380" w:firstLine="0"/>
        <w:jc w:val="both"/>
      </w:pPr>
      <w:r>
        <w:rPr>
          <w:rStyle w:val="Bodytext31"/>
          <w:b/>
          <w:bCs/>
        </w:rPr>
        <w:lastRenderedPageBreak/>
        <w:t>the words ‘</w:t>
      </w:r>
      <w:r>
        <w:rPr>
          <w:rStyle w:val="Bodytext31"/>
          <w:b/>
          <w:bCs/>
        </w:rPr>
        <w:tab/>
        <w:t>the reference to “in the south</w:t>
      </w:r>
    </w:p>
    <w:p w:rsidR="00636252" w:rsidRDefault="00636252">
      <w:pPr>
        <w:pStyle w:val="Bodytext40"/>
        <w:framePr w:w="8789" w:h="13016" w:hRule="exact" w:wrap="none" w:vAnchor="page" w:hAnchor="page" w:x="1738" w:y="2473"/>
        <w:shd w:val="clear" w:color="auto" w:fill="auto"/>
        <w:spacing w:before="0" w:after="289" w:line="150" w:lineRule="exact"/>
        <w:ind w:left="1900"/>
      </w:pPr>
    </w:p>
    <w:p w:rsidR="00636252" w:rsidRDefault="00A90242">
      <w:pPr>
        <w:pStyle w:val="Bodytext30"/>
        <w:framePr w:w="8789" w:h="13016" w:hRule="exact" w:wrap="none" w:vAnchor="page" w:hAnchor="page" w:x="1738" w:y="2473"/>
        <w:shd w:val="clear" w:color="auto" w:fill="auto"/>
        <w:spacing w:before="0" w:line="240" w:lineRule="exact"/>
        <w:ind w:left="380" w:firstLine="0"/>
        <w:jc w:val="both"/>
      </w:pPr>
      <w:r>
        <w:rPr>
          <w:rStyle w:val="Bodytext31"/>
          <w:b/>
          <w:bCs/>
        </w:rPr>
        <w:t xml:space="preserve">Kezia” is to a land or </w:t>
      </w:r>
      <w:r>
        <w:rPr>
          <w:rStyle w:val="Bodytext31"/>
          <w:b/>
          <w:bCs/>
        </w:rPr>
        <w:t>property such as a house</w:t>
      </w:r>
    </w:p>
    <w:p w:rsidR="00636252" w:rsidRDefault="00636252">
      <w:pPr>
        <w:pStyle w:val="Heading120"/>
        <w:framePr w:w="8789" w:h="13016" w:hRule="exact" w:wrap="none" w:vAnchor="page" w:hAnchor="page" w:x="1738" w:y="2473"/>
        <w:shd w:val="clear" w:color="auto" w:fill="auto"/>
        <w:spacing w:after="154" w:line="180" w:lineRule="exact"/>
        <w:ind w:left="1900"/>
      </w:pPr>
    </w:p>
    <w:p w:rsidR="00636252" w:rsidRDefault="00A90242">
      <w:pPr>
        <w:pStyle w:val="Bodytext30"/>
        <w:framePr w:w="8789" w:h="13016" w:hRule="exact" w:wrap="none" w:vAnchor="page" w:hAnchor="page" w:x="1738" w:y="2473"/>
        <w:shd w:val="clear" w:color="auto" w:fill="auto"/>
        <w:spacing w:before="0" w:line="240" w:lineRule="exact"/>
        <w:ind w:left="380" w:firstLine="0"/>
        <w:jc w:val="both"/>
      </w:pPr>
      <w:r>
        <w:rPr>
          <w:rStyle w:val="Bodytext31"/>
          <w:b/>
          <w:bCs/>
        </w:rPr>
        <w:t>belonging to Kezia which was beyond the suit property</w:t>
      </w:r>
    </w:p>
    <w:p w:rsidR="00636252" w:rsidRDefault="00636252">
      <w:pPr>
        <w:pStyle w:val="Bodytext0"/>
        <w:framePr w:w="8789" w:h="13016" w:hRule="exact" w:wrap="none" w:vAnchor="page" w:hAnchor="page" w:x="1738" w:y="2473"/>
        <w:shd w:val="clear" w:color="auto" w:fill="auto"/>
        <w:spacing w:before="0" w:after="0" w:line="240" w:lineRule="exact"/>
        <w:ind w:left="1900"/>
      </w:pPr>
    </w:p>
    <w:p w:rsidR="00636252" w:rsidRDefault="00636252">
      <w:pPr>
        <w:pStyle w:val="Bodytext40"/>
        <w:framePr w:w="8789" w:h="13016" w:hRule="exact" w:wrap="none" w:vAnchor="page" w:hAnchor="page" w:x="1738" w:y="2473"/>
        <w:shd w:val="clear" w:color="auto" w:fill="auto"/>
        <w:spacing w:before="0" w:after="164" w:line="150" w:lineRule="exact"/>
        <w:ind w:left="1900"/>
      </w:pPr>
    </w:p>
    <w:p w:rsidR="00636252" w:rsidRDefault="00A90242">
      <w:pPr>
        <w:pStyle w:val="Bodytext30"/>
        <w:framePr w:w="8789" w:h="13016" w:hRule="exact" w:wrap="none" w:vAnchor="page" w:hAnchor="page" w:x="1738" w:y="2473"/>
        <w:shd w:val="clear" w:color="auto" w:fill="auto"/>
        <w:spacing w:before="0" w:after="386" w:line="240" w:lineRule="exact"/>
        <w:ind w:left="380" w:firstLine="0"/>
        <w:jc w:val="both"/>
      </w:pPr>
      <w:r>
        <w:rPr>
          <w:rStyle w:val="Bodytext31"/>
          <w:b/>
          <w:bCs/>
        </w:rPr>
        <w:t>which may or may not have been occupied by her and</w:t>
      </w:r>
    </w:p>
    <w:p w:rsidR="00636252" w:rsidRDefault="00A90242">
      <w:pPr>
        <w:pStyle w:val="Bodytext30"/>
        <w:framePr w:w="8789" w:h="13016" w:hRule="exact" w:wrap="none" w:vAnchor="page" w:hAnchor="page" w:x="1738" w:y="2473"/>
        <w:shd w:val="clear" w:color="auto" w:fill="auto"/>
        <w:tabs>
          <w:tab w:val="left" w:leader="dot" w:pos="3260"/>
        </w:tabs>
        <w:spacing w:before="0" w:after="48" w:line="240" w:lineRule="exact"/>
        <w:ind w:left="380" w:firstLine="0"/>
        <w:jc w:val="both"/>
      </w:pPr>
      <w:r>
        <w:rPr>
          <w:rStyle w:val="Bodytext31"/>
          <w:b/>
          <w:bCs/>
        </w:rPr>
        <w:t xml:space="preserve">/or Mary Silver </w:t>
      </w:r>
      <w:r>
        <w:rPr>
          <w:rStyle w:val="Bodytext31"/>
          <w:b/>
          <w:bCs/>
        </w:rPr>
        <w:tab/>
        <w:t>” appearing in the lead judgment of</w:t>
      </w:r>
    </w:p>
    <w:p w:rsidR="00636252" w:rsidRDefault="00A90242">
      <w:pPr>
        <w:pStyle w:val="Bodytext30"/>
        <w:framePr w:w="8789" w:h="13016" w:hRule="exact" w:wrap="none" w:vAnchor="page" w:hAnchor="page" w:x="1738" w:y="2473"/>
        <w:shd w:val="clear" w:color="auto" w:fill="auto"/>
        <w:spacing w:before="0" w:after="173" w:line="658" w:lineRule="exact"/>
        <w:ind w:left="380" w:right="40" w:firstLine="0"/>
        <w:jc w:val="both"/>
      </w:pPr>
      <w:r>
        <w:rPr>
          <w:rStyle w:val="Bodytext31"/>
          <w:b/>
          <w:bCs/>
        </w:rPr>
        <w:t xml:space="preserve">Hon. Justice Mr. Oder (as he then was) be clarified to </w:t>
      </w:r>
      <w:r>
        <w:rPr>
          <w:rStyle w:val="Bodytext31"/>
          <w:b/>
          <w:bCs/>
        </w:rPr>
        <w:t>cure the injustice suffered by the beneficiaries of the estate of Kezia Rujumba;</w:t>
      </w:r>
    </w:p>
    <w:p w:rsidR="00636252" w:rsidRDefault="00A90242">
      <w:pPr>
        <w:pStyle w:val="Bodytext30"/>
        <w:framePr w:w="8789" w:h="13016" w:hRule="exact" w:wrap="none" w:vAnchor="page" w:hAnchor="page" w:x="1738" w:y="2473"/>
        <w:shd w:val="clear" w:color="auto" w:fill="auto"/>
        <w:spacing w:before="0" w:after="522" w:line="667" w:lineRule="exact"/>
        <w:ind w:left="380" w:right="40" w:firstLine="0"/>
        <w:jc w:val="both"/>
      </w:pPr>
      <w:r>
        <w:rPr>
          <w:rStyle w:val="Bodytext31"/>
          <w:b/>
          <w:bCs/>
        </w:rPr>
        <w:t>AND/OR IN THE ALTERNATIVE application be made of the slip rule to correct the error or injustice caused by the mis-description of the boundaries to the suit property;</w:t>
      </w:r>
    </w:p>
    <w:p w:rsidR="00636252" w:rsidRDefault="00A90242">
      <w:pPr>
        <w:pStyle w:val="Bodytext30"/>
        <w:framePr w:w="8789" w:h="13016" w:hRule="exact" w:wrap="none" w:vAnchor="page" w:hAnchor="page" w:x="1738" w:y="2473"/>
        <w:numPr>
          <w:ilvl w:val="0"/>
          <w:numId w:val="1"/>
        </w:numPr>
        <w:shd w:val="clear" w:color="auto" w:fill="auto"/>
        <w:tabs>
          <w:tab w:val="left" w:pos="745"/>
        </w:tabs>
        <w:spacing w:before="0" w:after="562" w:line="240" w:lineRule="exact"/>
        <w:ind w:left="380" w:firstLine="0"/>
        <w:jc w:val="both"/>
      </w:pPr>
      <w:r>
        <w:rPr>
          <w:rStyle w:val="Bodytext31"/>
          <w:b/>
          <w:bCs/>
        </w:rPr>
        <w:t>The cost</w:t>
      </w:r>
      <w:r>
        <w:rPr>
          <w:rStyle w:val="Bodytext31"/>
          <w:b/>
          <w:bCs/>
        </w:rPr>
        <w:t>s of this application be provided for.”</w:t>
      </w:r>
    </w:p>
    <w:p w:rsidR="00636252" w:rsidRDefault="00A90242">
      <w:pPr>
        <w:pStyle w:val="Bodytext30"/>
        <w:framePr w:w="8789" w:h="13016" w:hRule="exact" w:wrap="none" w:vAnchor="page" w:hAnchor="page" w:x="1738" w:y="2473"/>
        <w:shd w:val="clear" w:color="auto" w:fill="auto"/>
        <w:spacing w:before="0" w:after="243" w:line="240" w:lineRule="exact"/>
        <w:ind w:left="20" w:firstLine="0"/>
        <w:jc w:val="both"/>
      </w:pPr>
      <w:r>
        <w:rPr>
          <w:rStyle w:val="Bodytext33"/>
          <w:b/>
          <w:bCs/>
        </w:rPr>
        <w:t>Background facts</w:t>
      </w:r>
    </w:p>
    <w:p w:rsidR="00636252" w:rsidRDefault="00A90242">
      <w:pPr>
        <w:pStyle w:val="Bodytext0"/>
        <w:framePr w:w="8789" w:h="13016" w:hRule="exact" w:wrap="none" w:vAnchor="page" w:hAnchor="page" w:x="1738" w:y="2473"/>
        <w:shd w:val="clear" w:color="auto" w:fill="auto"/>
        <w:spacing w:before="0" w:after="0" w:line="638" w:lineRule="exact"/>
        <w:ind w:left="20" w:right="40"/>
        <w:jc w:val="both"/>
      </w:pPr>
      <w:r>
        <w:rPr>
          <w:rStyle w:val="Bodytext6"/>
        </w:rPr>
        <w:t>In 1976, Margaret Kamuje (deceased) sued her father Absolomu Nyabugabwa over a piece of land in a Grade II Magistrate’s court, Nyaburara, in Civil Suit No. 48 of 1976. She was successful in her suit.</w:t>
      </w:r>
      <w:r>
        <w:rPr>
          <w:rStyle w:val="Bodytext6"/>
        </w:rPr>
        <w:t xml:space="preserve"> Absolomu Nyabugabwa appealed to the Chief Magistrate’s Court, Fort Portal against</w:t>
      </w:r>
    </w:p>
    <w:p w:rsidR="00636252" w:rsidRDefault="00636252">
      <w:pPr>
        <w:rPr>
          <w:sz w:val="2"/>
          <w:szCs w:val="2"/>
        </w:rPr>
        <w:sectPr w:rsidR="00636252">
          <w:pgSz w:w="12240" w:h="18720"/>
          <w:pgMar w:top="0" w:right="0" w:bottom="0" w:left="0" w:header="0" w:footer="3" w:gutter="0"/>
          <w:cols w:space="720"/>
          <w:noEndnote/>
          <w:docGrid w:linePitch="360"/>
        </w:sectPr>
      </w:pPr>
    </w:p>
    <w:p w:rsidR="00636252" w:rsidRDefault="00636252" w:rsidP="00776367">
      <w:pPr>
        <w:pStyle w:val="Heading130"/>
        <w:framePr w:w="8784" w:h="14480" w:hRule="exact" w:wrap="none" w:vAnchor="page" w:hAnchor="page" w:x="1744" w:y="1690"/>
        <w:shd w:val="clear" w:color="auto" w:fill="auto"/>
        <w:ind w:right="6560"/>
      </w:pPr>
    </w:p>
    <w:p w:rsidR="00636252" w:rsidRDefault="00636252">
      <w:pPr>
        <w:pStyle w:val="Bodytext40"/>
        <w:framePr w:w="8784" w:h="14480" w:hRule="exact" w:wrap="none" w:vAnchor="page" w:hAnchor="page" w:x="1744" w:y="1690"/>
        <w:shd w:val="clear" w:color="auto" w:fill="auto"/>
        <w:spacing w:before="0" w:after="169" w:line="150" w:lineRule="exact"/>
        <w:ind w:left="1800"/>
      </w:pPr>
    </w:p>
    <w:p w:rsidR="00636252" w:rsidRDefault="00A90242">
      <w:pPr>
        <w:pStyle w:val="Bodytext0"/>
        <w:framePr w:w="8784" w:h="14480" w:hRule="exact" w:wrap="none" w:vAnchor="page" w:hAnchor="page" w:x="1744" w:y="1690"/>
        <w:shd w:val="clear" w:color="auto" w:fill="auto"/>
        <w:spacing w:before="0" w:after="89" w:line="240" w:lineRule="exact"/>
        <w:ind w:left="20"/>
        <w:jc w:val="both"/>
      </w:pPr>
      <w:r>
        <w:rPr>
          <w:rStyle w:val="Bodytext6"/>
        </w:rPr>
        <w:t>the judgment but later withdrew the appeal. For over 20 years,</w:t>
      </w:r>
    </w:p>
    <w:p w:rsidR="00636252" w:rsidRDefault="00636252">
      <w:pPr>
        <w:pStyle w:val="Bodytext0"/>
        <w:framePr w:w="8784" w:h="14480" w:hRule="exact" w:wrap="none" w:vAnchor="page" w:hAnchor="page" w:x="1744" w:y="1690"/>
        <w:shd w:val="clear" w:color="auto" w:fill="auto"/>
        <w:spacing w:before="0" w:after="55" w:line="240" w:lineRule="exact"/>
        <w:ind w:left="1800"/>
      </w:pPr>
    </w:p>
    <w:p w:rsidR="00636252" w:rsidRDefault="00A90242">
      <w:pPr>
        <w:pStyle w:val="Bodytext0"/>
        <w:framePr w:w="8784" w:h="14480" w:hRule="exact" w:wrap="none" w:vAnchor="page" w:hAnchor="page" w:x="1744" w:y="1690"/>
        <w:shd w:val="clear" w:color="auto" w:fill="auto"/>
        <w:spacing w:before="0" w:after="145" w:line="240" w:lineRule="exact"/>
        <w:ind w:left="20"/>
        <w:jc w:val="both"/>
      </w:pPr>
      <w:r>
        <w:rPr>
          <w:rStyle w:val="Bodytext6"/>
        </w:rPr>
        <w:t>Margaret Kamuje’s efforts to occupy the suit property were in</w:t>
      </w:r>
    </w:p>
    <w:p w:rsidR="00636252" w:rsidRDefault="00636252">
      <w:pPr>
        <w:pStyle w:val="Bodytext61"/>
        <w:framePr w:w="8784" w:h="14480" w:hRule="exact" w:wrap="none" w:vAnchor="page" w:hAnchor="page" w:x="1744" w:y="1690"/>
        <w:shd w:val="clear" w:color="auto" w:fill="auto"/>
        <w:spacing w:before="0" w:line="200" w:lineRule="exact"/>
        <w:ind w:left="1800"/>
      </w:pPr>
    </w:p>
    <w:p w:rsidR="00636252" w:rsidRDefault="00A90242">
      <w:pPr>
        <w:pStyle w:val="Bodytext0"/>
        <w:framePr w:w="8784" w:h="14480" w:hRule="exact" w:wrap="none" w:vAnchor="page" w:hAnchor="page" w:x="1744" w:y="1690"/>
        <w:shd w:val="clear" w:color="auto" w:fill="auto"/>
        <w:spacing w:before="0" w:after="172" w:line="648" w:lineRule="exact"/>
        <w:ind w:left="20" w:right="40"/>
        <w:jc w:val="both"/>
      </w:pPr>
      <w:r>
        <w:rPr>
          <w:rStyle w:val="Bodytext6"/>
        </w:rPr>
        <w:t xml:space="preserve">vain as </w:t>
      </w:r>
      <w:r>
        <w:rPr>
          <w:rStyle w:val="Bodytext6"/>
        </w:rPr>
        <w:t>it was occupied by people who violently prevented her from its occupation.</w:t>
      </w:r>
    </w:p>
    <w:p w:rsidR="00636252" w:rsidRDefault="00A90242">
      <w:pPr>
        <w:pStyle w:val="Bodytext0"/>
        <w:framePr w:w="8784" w:h="14480" w:hRule="exact" w:wrap="none" w:vAnchor="page" w:hAnchor="page" w:x="1744" w:y="1690"/>
        <w:shd w:val="clear" w:color="auto" w:fill="auto"/>
        <w:spacing w:before="0" w:after="199" w:line="658" w:lineRule="exact"/>
        <w:ind w:left="20" w:right="40"/>
        <w:jc w:val="both"/>
      </w:pPr>
      <w:r>
        <w:rPr>
          <w:rStyle w:val="Bodytext6"/>
        </w:rPr>
        <w:t>In 1993 Margaret Kamuje made an ap</w:t>
      </w:r>
      <w:r w:rsidR="00776367">
        <w:rPr>
          <w:rStyle w:val="Bodytext6"/>
        </w:rPr>
        <w:t xml:space="preserve">plication for the execution of </w:t>
      </w:r>
      <w:r>
        <w:rPr>
          <w:rStyle w:val="Bodytext6"/>
        </w:rPr>
        <w:t>the decree extracted from the Grade II Magistrate’s judgment. Six people (1) Parsis Okao, (2) David Nsubuga (3) Jam</w:t>
      </w:r>
      <w:r>
        <w:rPr>
          <w:rStyle w:val="Bodytext6"/>
        </w:rPr>
        <w:t>es Sabiti Kachope (4) David Muhenda (5) Nyamutale and</w:t>
      </w:r>
      <w:r>
        <w:rPr>
          <w:rStyle w:val="Bodytext6"/>
        </w:rPr>
        <w:t xml:space="preserve"> (6) Mugyenyi made a joint application before a Grade 1 Magistrate, Fort Portal objecting to the execution of the decree. The Grade I Magistrate visited the locus and drew a sketch plan which however, g</w:t>
      </w:r>
      <w:r>
        <w:rPr>
          <w:rStyle w:val="Bodytext6"/>
        </w:rPr>
        <w:t>ot lost. He allowed the objectors’ application in respect of objector 1, 2, 3, an</w:t>
      </w:r>
      <w:r w:rsidR="00776367">
        <w:rPr>
          <w:rStyle w:val="Bodytext6"/>
        </w:rPr>
        <w:t>d 4 but dismissed it in respect</w:t>
      </w:r>
      <w:r>
        <w:rPr>
          <w:rStyle w:val="Bodytext6"/>
        </w:rPr>
        <w:t xml:space="preserve"> of objector 5 and 6. So he granted Margaret Kamuje’s application for execution of the decree in the original suit against objector 5 and 6 and</w:t>
      </w:r>
      <w:r>
        <w:rPr>
          <w:rStyle w:val="Bodytext6"/>
        </w:rPr>
        <w:t xml:space="preserve"> issued a warrant of vacant possession against them.</w:t>
      </w:r>
    </w:p>
    <w:p w:rsidR="00636252" w:rsidRDefault="00A90242">
      <w:pPr>
        <w:pStyle w:val="Bodytext0"/>
        <w:framePr w:w="8784" w:h="14480" w:hRule="exact" w:wrap="none" w:vAnchor="page" w:hAnchor="page" w:x="1744" w:y="1690"/>
        <w:shd w:val="clear" w:color="auto" w:fill="auto"/>
        <w:spacing w:before="0" w:after="0" w:line="634" w:lineRule="exact"/>
        <w:ind w:left="20" w:right="40"/>
        <w:jc w:val="both"/>
      </w:pPr>
      <w:r>
        <w:rPr>
          <w:rStyle w:val="Bodytext6"/>
        </w:rPr>
        <w:t>All the six objectors appealed to the High Court in Fort Portal against the ruling of the Grade 1 Magistrate, however, the High Court dismissed the appeal and granted Margaret Kamuje’s</w:t>
      </w:r>
    </w:p>
    <w:p w:rsidR="00636252" w:rsidRDefault="00A90242">
      <w:pPr>
        <w:pStyle w:val="Headerorfooter0"/>
        <w:framePr w:wrap="none" w:vAnchor="page" w:hAnchor="page" w:x="5569" w:y="16503"/>
        <w:shd w:val="clear" w:color="auto" w:fill="auto"/>
        <w:spacing w:line="230" w:lineRule="exact"/>
        <w:ind w:left="40"/>
      </w:pPr>
      <w:r>
        <w:rPr>
          <w:rStyle w:val="Headerorfooter2"/>
        </w:rPr>
        <w:t>~ 3 ~</w:t>
      </w:r>
    </w:p>
    <w:p w:rsidR="00636252" w:rsidRDefault="00636252">
      <w:pPr>
        <w:rPr>
          <w:sz w:val="2"/>
          <w:szCs w:val="2"/>
        </w:rPr>
        <w:sectPr w:rsidR="00636252">
          <w:pgSz w:w="12240" w:h="18720"/>
          <w:pgMar w:top="0" w:right="0" w:bottom="0" w:left="0" w:header="0" w:footer="3" w:gutter="0"/>
          <w:cols w:space="720"/>
          <w:noEndnote/>
          <w:docGrid w:linePitch="360"/>
        </w:sectPr>
      </w:pPr>
    </w:p>
    <w:p w:rsidR="00636252" w:rsidRDefault="00A90242">
      <w:pPr>
        <w:pStyle w:val="Bodytext70"/>
        <w:framePr w:w="8813" w:h="13011" w:hRule="exact" w:wrap="none" w:vAnchor="page" w:hAnchor="page" w:x="1729" w:y="3159"/>
        <w:shd w:val="clear" w:color="auto" w:fill="auto"/>
        <w:spacing w:line="240" w:lineRule="exact"/>
        <w:ind w:left="20" w:right="40"/>
      </w:pPr>
      <w:r>
        <w:rPr>
          <w:rStyle w:val="Bodytext71"/>
        </w:rPr>
        <w:lastRenderedPageBreak/>
        <w:t>application for execution and ordered that it be carried out</w:t>
      </w:r>
    </w:p>
    <w:p w:rsidR="00636252" w:rsidRDefault="00636252" w:rsidP="00D2695A">
      <w:pPr>
        <w:pStyle w:val="Bodytext0"/>
        <w:framePr w:w="8813" w:h="13011" w:hRule="exact" w:wrap="none" w:vAnchor="page" w:hAnchor="page" w:x="1729" w:y="3159"/>
        <w:shd w:val="clear" w:color="auto" w:fill="auto"/>
        <w:tabs>
          <w:tab w:val="left" w:pos="2084"/>
        </w:tabs>
        <w:spacing w:before="0" w:after="0" w:line="240" w:lineRule="exact"/>
      </w:pPr>
    </w:p>
    <w:p w:rsidR="00636252" w:rsidRDefault="00636252">
      <w:pPr>
        <w:pStyle w:val="Bodytext80"/>
        <w:framePr w:w="8813" w:h="13011" w:hRule="exact" w:wrap="none" w:vAnchor="page" w:hAnchor="page" w:x="1729" w:y="3159"/>
        <w:shd w:val="clear" w:color="auto" w:fill="auto"/>
        <w:spacing w:after="98" w:line="180" w:lineRule="exact"/>
        <w:ind w:left="1820"/>
      </w:pPr>
    </w:p>
    <w:p w:rsidR="00636252" w:rsidRDefault="00D2695A">
      <w:pPr>
        <w:pStyle w:val="Bodytext0"/>
        <w:framePr w:w="8813" w:h="13011" w:hRule="exact" w:wrap="none" w:vAnchor="page" w:hAnchor="page" w:x="1729" w:y="3159"/>
        <w:shd w:val="clear" w:color="auto" w:fill="auto"/>
        <w:spacing w:before="0" w:after="0" w:line="240" w:lineRule="exact"/>
        <w:ind w:left="40"/>
        <w:jc w:val="both"/>
      </w:pPr>
      <w:r>
        <w:rPr>
          <w:rStyle w:val="Bodytext6"/>
        </w:rPr>
        <w:t xml:space="preserve">forthwith. </w:t>
      </w:r>
    </w:p>
    <w:p w:rsidR="00636252" w:rsidRDefault="00636252">
      <w:pPr>
        <w:pStyle w:val="Bodytext0"/>
        <w:framePr w:w="8813" w:h="13011" w:hRule="exact" w:wrap="none" w:vAnchor="page" w:hAnchor="page" w:x="1729" w:y="3159"/>
        <w:shd w:val="clear" w:color="auto" w:fill="auto"/>
        <w:spacing w:before="0" w:after="0" w:line="240" w:lineRule="exact"/>
        <w:ind w:left="1820"/>
      </w:pPr>
    </w:p>
    <w:p w:rsidR="00636252" w:rsidRDefault="00636252" w:rsidP="00D2695A">
      <w:pPr>
        <w:pStyle w:val="Bodytext0"/>
        <w:framePr w:w="8813" w:h="13011" w:hRule="exact" w:wrap="none" w:vAnchor="page" w:hAnchor="page" w:x="1729" w:y="3159"/>
        <w:shd w:val="clear" w:color="auto" w:fill="auto"/>
        <w:spacing w:before="0" w:after="0" w:line="240" w:lineRule="exact"/>
      </w:pPr>
    </w:p>
    <w:p w:rsidR="00636252" w:rsidRDefault="00636252">
      <w:pPr>
        <w:pStyle w:val="Bodytext0"/>
        <w:framePr w:w="8813" w:h="13011" w:hRule="exact" w:wrap="none" w:vAnchor="page" w:hAnchor="page" w:x="1729" w:y="3159"/>
        <w:shd w:val="clear" w:color="auto" w:fill="auto"/>
        <w:spacing w:before="0" w:after="0" w:line="240" w:lineRule="exact"/>
        <w:ind w:left="1820"/>
      </w:pPr>
    </w:p>
    <w:p w:rsidR="00636252" w:rsidRDefault="00636252">
      <w:pPr>
        <w:pStyle w:val="Bodytext40"/>
        <w:framePr w:w="8813" w:h="13011" w:hRule="exact" w:wrap="none" w:vAnchor="page" w:hAnchor="page" w:x="1729" w:y="3159"/>
        <w:shd w:val="clear" w:color="auto" w:fill="auto"/>
        <w:spacing w:before="0" w:after="114" w:line="150" w:lineRule="exact"/>
        <w:ind w:left="1820"/>
      </w:pPr>
    </w:p>
    <w:p w:rsidR="00636252" w:rsidRDefault="00A90242">
      <w:pPr>
        <w:pStyle w:val="Bodytext0"/>
        <w:framePr w:w="8813" w:h="13011" w:hRule="exact" w:wrap="none" w:vAnchor="page" w:hAnchor="page" w:x="1729" w:y="3159"/>
        <w:shd w:val="clear" w:color="auto" w:fill="auto"/>
        <w:spacing w:before="0" w:after="0" w:line="240" w:lineRule="exact"/>
        <w:ind w:left="40"/>
        <w:jc w:val="both"/>
      </w:pPr>
      <w:r>
        <w:rPr>
          <w:rStyle w:val="Bodytext6"/>
        </w:rPr>
        <w:t>Being, dissatisfied with the judgment of the High Court David</w:t>
      </w:r>
    </w:p>
    <w:p w:rsidR="00636252" w:rsidRDefault="00636252">
      <w:pPr>
        <w:pStyle w:val="Bodytext40"/>
        <w:framePr w:w="8813" w:h="13011" w:hRule="exact" w:wrap="none" w:vAnchor="page" w:hAnchor="page" w:x="1729" w:y="3159"/>
        <w:shd w:val="clear" w:color="auto" w:fill="auto"/>
        <w:spacing w:before="0" w:after="0" w:line="150" w:lineRule="exact"/>
        <w:ind w:left="1820"/>
      </w:pPr>
    </w:p>
    <w:p w:rsidR="00636252" w:rsidRDefault="00636252">
      <w:pPr>
        <w:pStyle w:val="Bodytext0"/>
        <w:framePr w:w="8813" w:h="13011" w:hRule="exact" w:wrap="none" w:vAnchor="page" w:hAnchor="page" w:x="1729" w:y="3159"/>
        <w:shd w:val="clear" w:color="auto" w:fill="auto"/>
        <w:spacing w:before="0" w:after="96" w:line="240" w:lineRule="exact"/>
        <w:ind w:left="1820"/>
      </w:pPr>
    </w:p>
    <w:p w:rsidR="00636252" w:rsidRDefault="00A90242">
      <w:pPr>
        <w:pStyle w:val="Bodytext0"/>
        <w:framePr w:w="8813" w:h="13011" w:hRule="exact" w:wrap="none" w:vAnchor="page" w:hAnchor="page" w:x="1729" w:y="3159"/>
        <w:shd w:val="clear" w:color="auto" w:fill="auto"/>
        <w:spacing w:before="0" w:after="82" w:line="240" w:lineRule="exact"/>
        <w:ind w:left="40"/>
        <w:jc w:val="both"/>
      </w:pPr>
      <w:r>
        <w:rPr>
          <w:rStyle w:val="Bodytext6"/>
        </w:rPr>
        <w:t>Muhenda, the applicant, and 3 others filed an appeal to this</w:t>
      </w:r>
    </w:p>
    <w:p w:rsidR="00636252" w:rsidRDefault="00636252">
      <w:pPr>
        <w:pStyle w:val="Bodytext80"/>
        <w:framePr w:w="8813" w:h="13011" w:hRule="exact" w:wrap="none" w:vAnchor="page" w:hAnchor="page" w:x="1729" w:y="3159"/>
        <w:shd w:val="clear" w:color="auto" w:fill="auto"/>
        <w:spacing w:after="0" w:line="180" w:lineRule="exact"/>
        <w:ind w:left="1820"/>
      </w:pPr>
    </w:p>
    <w:p w:rsidR="00636252" w:rsidRDefault="00A90242">
      <w:pPr>
        <w:pStyle w:val="Bodytext0"/>
        <w:framePr w:w="8813" w:h="13011" w:hRule="exact" w:wrap="none" w:vAnchor="page" w:hAnchor="page" w:x="1729" w:y="3159"/>
        <w:shd w:val="clear" w:color="auto" w:fill="auto"/>
        <w:spacing w:before="0" w:after="0" w:line="658" w:lineRule="exact"/>
        <w:ind w:left="40" w:right="40"/>
        <w:jc w:val="both"/>
      </w:pPr>
      <w:r>
        <w:rPr>
          <w:rStyle w:val="Bodytext6"/>
        </w:rPr>
        <w:t>court. In its judgment of 2000, this court dismissed their appeal and issued an eviction order against “persons who were occupying the, suit property which was decreed to the respondent (Margaret Kamuje) in Civil Suit No. MFP 48 of</w:t>
      </w:r>
    </w:p>
    <w:p w:rsidR="00636252" w:rsidRDefault="00A90242">
      <w:pPr>
        <w:pStyle w:val="Bodytext0"/>
        <w:framePr w:w="8813" w:h="13011" w:hRule="exact" w:wrap="none" w:vAnchor="page" w:hAnchor="page" w:x="1729" w:y="3159"/>
        <w:shd w:val="clear" w:color="auto" w:fill="auto"/>
        <w:spacing w:before="0" w:after="0" w:line="658" w:lineRule="exact"/>
        <w:ind w:left="40"/>
        <w:jc w:val="both"/>
      </w:pPr>
      <w:r>
        <w:rPr>
          <w:rStyle w:val="Bodytext6"/>
        </w:rPr>
        <w:t>1976 and the boundari</w:t>
      </w:r>
      <w:r>
        <w:rPr>
          <w:rStyle w:val="Bodytext6"/>
        </w:rPr>
        <w:t>es of which are as per description of the</w:t>
      </w:r>
    </w:p>
    <w:p w:rsidR="00636252" w:rsidRDefault="00636252">
      <w:pPr>
        <w:pStyle w:val="Bodytext40"/>
        <w:framePr w:w="8813" w:h="13011" w:hRule="exact" w:wrap="none" w:vAnchor="page" w:hAnchor="page" w:x="1729" w:y="3159"/>
        <w:shd w:val="clear" w:color="auto" w:fill="auto"/>
        <w:spacing w:before="0" w:after="0" w:line="150" w:lineRule="exact"/>
        <w:ind w:left="1820"/>
      </w:pPr>
    </w:p>
    <w:p w:rsidR="00636252" w:rsidRDefault="00636252">
      <w:pPr>
        <w:pStyle w:val="Bodytext0"/>
        <w:framePr w:w="8813" w:h="13011" w:hRule="exact" w:wrap="none" w:vAnchor="page" w:hAnchor="page" w:x="1729" w:y="3159"/>
        <w:shd w:val="clear" w:color="auto" w:fill="auto"/>
        <w:spacing w:before="0" w:after="91" w:line="240" w:lineRule="exact"/>
        <w:ind w:left="1820"/>
      </w:pPr>
    </w:p>
    <w:p w:rsidR="00636252" w:rsidRDefault="00A90242">
      <w:pPr>
        <w:pStyle w:val="Bodytext0"/>
        <w:framePr w:w="8813" w:h="13011" w:hRule="exact" w:wrap="none" w:vAnchor="page" w:hAnchor="page" w:x="1729" w:y="3159"/>
        <w:shd w:val="clear" w:color="auto" w:fill="auto"/>
        <w:spacing w:before="0" w:after="185" w:line="240" w:lineRule="exact"/>
        <w:ind w:left="40"/>
        <w:jc w:val="both"/>
      </w:pPr>
      <w:r>
        <w:rPr>
          <w:rStyle w:val="Bodytext6"/>
        </w:rPr>
        <w:t>learned appellate judge”.</w:t>
      </w:r>
    </w:p>
    <w:p w:rsidR="00636252" w:rsidRDefault="00636252">
      <w:pPr>
        <w:pStyle w:val="Bodytext0"/>
        <w:framePr w:w="8813" w:h="13011" w:hRule="exact" w:wrap="none" w:vAnchor="page" w:hAnchor="page" w:x="1729" w:y="3159"/>
        <w:shd w:val="clear" w:color="auto" w:fill="auto"/>
        <w:spacing w:before="0" w:after="0" w:line="240" w:lineRule="exact"/>
        <w:ind w:left="2120"/>
      </w:pPr>
    </w:p>
    <w:p w:rsidR="00636252" w:rsidRDefault="00A90242">
      <w:pPr>
        <w:pStyle w:val="Bodytext0"/>
        <w:framePr w:w="8813" w:h="13011" w:hRule="exact" w:wrap="none" w:vAnchor="page" w:hAnchor="page" w:x="1729" w:y="3159"/>
        <w:shd w:val="clear" w:color="auto" w:fill="auto"/>
        <w:spacing w:before="0" w:after="458" w:line="662" w:lineRule="exact"/>
        <w:ind w:left="40" w:right="40"/>
        <w:jc w:val="both"/>
      </w:pPr>
      <w:r>
        <w:rPr>
          <w:rStyle w:val="Bodytext6"/>
        </w:rPr>
        <w:t xml:space="preserve">In September 2012, the applicant lodged this application claiming that during the course of the execution of this court’s judgment, land belonging to the estate of late Kezia </w:t>
      </w:r>
      <w:r>
        <w:rPr>
          <w:rStyle w:val="Bodytext6"/>
        </w:rPr>
        <w:t>that was previously preserved under the judgment of this court was unlawfully included in the execution of this court’s decree and he seeks to correct the situation through this application.</w:t>
      </w:r>
    </w:p>
    <w:p w:rsidR="00636252" w:rsidRDefault="00A90242">
      <w:pPr>
        <w:pStyle w:val="Bodytext30"/>
        <w:framePr w:w="8813" w:h="13011" w:hRule="exact" w:wrap="none" w:vAnchor="page" w:hAnchor="page" w:x="1729" w:y="3159"/>
        <w:shd w:val="clear" w:color="auto" w:fill="auto"/>
        <w:spacing w:before="0" w:after="247" w:line="240" w:lineRule="exact"/>
        <w:ind w:left="40" w:firstLine="0"/>
        <w:jc w:val="both"/>
        <w:rPr>
          <w:rStyle w:val="Bodytext33"/>
          <w:b/>
          <w:bCs/>
        </w:rPr>
      </w:pPr>
      <w:r>
        <w:rPr>
          <w:rStyle w:val="Bodytext33"/>
          <w:b/>
          <w:bCs/>
        </w:rPr>
        <w:t>Grounds of the application</w:t>
      </w:r>
    </w:p>
    <w:p w:rsidR="00D2695A" w:rsidRPr="00D2695A" w:rsidRDefault="00D2695A">
      <w:pPr>
        <w:pStyle w:val="Bodytext30"/>
        <w:framePr w:w="8813" w:h="13011" w:hRule="exact" w:wrap="none" w:vAnchor="page" w:hAnchor="page" w:x="1729" w:y="3159"/>
        <w:shd w:val="clear" w:color="auto" w:fill="auto"/>
        <w:spacing w:before="0" w:after="247" w:line="240" w:lineRule="exact"/>
        <w:ind w:left="40" w:firstLine="0"/>
        <w:jc w:val="both"/>
      </w:pPr>
      <w:r w:rsidRPr="00D2695A">
        <w:rPr>
          <w:rStyle w:val="Bodytext33"/>
          <w:bCs/>
          <w:u w:val="none"/>
        </w:rPr>
        <w:t>The grounds for the application</w:t>
      </w:r>
      <w:r>
        <w:rPr>
          <w:rStyle w:val="Bodytext33"/>
          <w:bCs/>
          <w:u w:val="none"/>
        </w:rPr>
        <w:t xml:space="preserve"> are set out in the notice of motion and in the affidavits of the applicant and one Rev.</w:t>
      </w:r>
    </w:p>
    <w:p w:rsidR="00636252" w:rsidRDefault="00A90242">
      <w:pPr>
        <w:pStyle w:val="Bodytext0"/>
        <w:framePr w:w="8813" w:h="13011" w:hRule="exact" w:wrap="none" w:vAnchor="page" w:hAnchor="page" w:x="1729" w:y="3159"/>
        <w:shd w:val="clear" w:color="auto" w:fill="auto"/>
        <w:spacing w:before="0" w:after="0" w:line="638" w:lineRule="exact"/>
        <w:ind w:left="40" w:right="40"/>
        <w:jc w:val="both"/>
      </w:pPr>
      <w:r>
        <w:rPr>
          <w:rStyle w:val="Bodytext6"/>
        </w:rPr>
        <w:t xml:space="preserve">The grounds for the application are </w:t>
      </w:r>
      <w:r>
        <w:rPr>
          <w:rStyle w:val="Bodytext6"/>
        </w:rPr>
        <w:t>set out in the notice of motion and in the affidavits of the applicant and one Rev.</w:t>
      </w:r>
    </w:p>
    <w:p w:rsidR="00636252" w:rsidRDefault="00A90242">
      <w:pPr>
        <w:pStyle w:val="Headerorfooter0"/>
        <w:framePr w:wrap="none" w:vAnchor="page" w:hAnchor="page" w:x="3616" w:y="16631"/>
        <w:shd w:val="clear" w:color="auto" w:fill="auto"/>
        <w:spacing w:line="230" w:lineRule="exact"/>
        <w:ind w:left="20"/>
      </w:pPr>
      <w:r>
        <w:rPr>
          <w:rStyle w:val="Headerorfooter1"/>
        </w:rPr>
        <w:t>i</w:t>
      </w:r>
    </w:p>
    <w:p w:rsidR="00636252" w:rsidRDefault="00A90242">
      <w:pPr>
        <w:pStyle w:val="Headerorfooter0"/>
        <w:framePr w:wrap="none" w:vAnchor="page" w:hAnchor="page" w:x="5579" w:y="16752"/>
        <w:shd w:val="clear" w:color="auto" w:fill="auto"/>
        <w:spacing w:line="230" w:lineRule="exact"/>
        <w:ind w:left="20"/>
      </w:pPr>
      <w:r>
        <w:rPr>
          <w:rStyle w:val="Headerorfooter2"/>
        </w:rPr>
        <w:t>~ 4 ~</w:t>
      </w:r>
    </w:p>
    <w:p w:rsidR="00636252" w:rsidRDefault="00636252">
      <w:pPr>
        <w:rPr>
          <w:sz w:val="2"/>
          <w:szCs w:val="2"/>
        </w:rPr>
        <w:sectPr w:rsidR="00636252">
          <w:pgSz w:w="12240" w:h="18720"/>
          <w:pgMar w:top="0" w:right="0" w:bottom="0" w:left="0" w:header="0" w:footer="3" w:gutter="0"/>
          <w:cols w:space="720"/>
          <w:noEndnote/>
          <w:docGrid w:linePitch="360"/>
        </w:sectPr>
      </w:pPr>
    </w:p>
    <w:p w:rsidR="00636252" w:rsidRDefault="00A90242" w:rsidP="00614CB4">
      <w:pPr>
        <w:pStyle w:val="Bodytext0"/>
        <w:framePr w:w="9154" w:h="13133" w:hRule="exact" w:wrap="none" w:vAnchor="page" w:hAnchor="page" w:x="1559" w:y="2345"/>
        <w:shd w:val="clear" w:color="auto" w:fill="auto"/>
        <w:spacing w:before="0" w:after="19" w:line="240" w:lineRule="exact"/>
        <w:ind w:right="40"/>
      </w:pPr>
      <w:r>
        <w:rPr>
          <w:rStyle w:val="Bodytext6"/>
        </w:rPr>
        <w:lastRenderedPageBreak/>
        <w:t>Richard K. Baguma. In the notice of motion the applicant sets</w:t>
      </w:r>
    </w:p>
    <w:p w:rsidR="00636252" w:rsidRDefault="00A90242">
      <w:pPr>
        <w:pStyle w:val="Bodytext40"/>
        <w:framePr w:w="9154" w:h="13133" w:hRule="exact" w:wrap="none" w:vAnchor="page" w:hAnchor="page" w:x="1559" w:y="2345"/>
        <w:shd w:val="clear" w:color="auto" w:fill="auto"/>
        <w:spacing w:before="0" w:after="104" w:line="150" w:lineRule="exact"/>
        <w:ind w:left="2220"/>
      </w:pPr>
      <w:r>
        <w:rPr>
          <w:rStyle w:val="Bodytext42"/>
        </w:rPr>
        <w:t xml:space="preserve">I </w:t>
      </w:r>
    </w:p>
    <w:p w:rsidR="00636252" w:rsidRDefault="00A90242">
      <w:pPr>
        <w:pStyle w:val="Bodytext0"/>
        <w:framePr w:w="9154" w:h="13133" w:hRule="exact" w:wrap="none" w:vAnchor="page" w:hAnchor="page" w:x="1559" w:y="2345"/>
        <w:shd w:val="clear" w:color="auto" w:fill="auto"/>
        <w:spacing w:before="0" w:after="147" w:line="240" w:lineRule="exact"/>
        <w:ind w:left="400"/>
      </w:pPr>
      <w:r>
        <w:rPr>
          <w:rStyle w:val="Bodytext6"/>
        </w:rPr>
        <w:t>out four grounds listed as follows:</w:t>
      </w:r>
    </w:p>
    <w:p w:rsidR="00636252" w:rsidRDefault="00636252">
      <w:pPr>
        <w:pStyle w:val="Bodytext90"/>
        <w:framePr w:w="9154" w:h="13133" w:hRule="exact" w:wrap="none" w:vAnchor="page" w:hAnchor="page" w:x="1559" w:y="2345"/>
        <w:shd w:val="clear" w:color="auto" w:fill="auto"/>
        <w:spacing w:before="0" w:after="282" w:line="140" w:lineRule="exact"/>
        <w:ind w:left="2220"/>
      </w:pPr>
    </w:p>
    <w:p w:rsidR="00636252" w:rsidRDefault="00A90242">
      <w:pPr>
        <w:pStyle w:val="Bodytext30"/>
        <w:framePr w:w="9154" w:h="13133" w:hRule="exact" w:wrap="none" w:vAnchor="page" w:hAnchor="page" w:x="1559" w:y="2345"/>
        <w:shd w:val="clear" w:color="auto" w:fill="auto"/>
        <w:spacing w:before="0" w:after="382" w:line="240" w:lineRule="exact"/>
        <w:ind w:right="40" w:firstLine="0"/>
        <w:jc w:val="right"/>
      </w:pPr>
      <w:r>
        <w:rPr>
          <w:rStyle w:val="Bodytext31"/>
          <w:b/>
          <w:bCs/>
        </w:rPr>
        <w:t xml:space="preserve">“(i) That the court having </w:t>
      </w:r>
      <w:r>
        <w:rPr>
          <w:rStyle w:val="Bodytext31"/>
          <w:b/>
          <w:bCs/>
        </w:rPr>
        <w:t>taken note of the boundaries</w:t>
      </w:r>
    </w:p>
    <w:p w:rsidR="00636252" w:rsidRDefault="00A90242">
      <w:pPr>
        <w:pStyle w:val="Bodytext30"/>
        <w:framePr w:w="9154" w:h="13133" w:hRule="exact" w:wrap="none" w:vAnchor="page" w:hAnchor="page" w:x="1559" w:y="2345"/>
        <w:shd w:val="clear" w:color="auto" w:fill="auto"/>
        <w:spacing w:before="0" w:after="86" w:line="240" w:lineRule="exact"/>
        <w:ind w:left="740" w:firstLine="0"/>
        <w:jc w:val="both"/>
      </w:pPr>
      <w:r>
        <w:rPr>
          <w:rStyle w:val="Bodytext31"/>
          <w:b/>
          <w:bCs/>
        </w:rPr>
        <w:t>with Kezia Rujumba as neighbour to the south as</w:t>
      </w:r>
    </w:p>
    <w:p w:rsidR="00636252" w:rsidRDefault="00636252">
      <w:pPr>
        <w:pStyle w:val="Bodytext70"/>
        <w:framePr w:w="9154" w:h="13133" w:hRule="exact" w:wrap="none" w:vAnchor="page" w:hAnchor="page" w:x="1559" w:y="2345"/>
        <w:shd w:val="clear" w:color="auto" w:fill="auto"/>
        <w:spacing w:line="240" w:lineRule="exact"/>
        <w:ind w:left="2220"/>
        <w:jc w:val="left"/>
      </w:pPr>
    </w:p>
    <w:p w:rsidR="00636252" w:rsidRDefault="00A90242">
      <w:pPr>
        <w:pStyle w:val="Bodytext30"/>
        <w:framePr w:w="9154" w:h="13133" w:hRule="exact" w:wrap="none" w:vAnchor="page" w:hAnchor="page" w:x="1559" w:y="2345"/>
        <w:shd w:val="clear" w:color="auto" w:fill="auto"/>
        <w:spacing w:before="0" w:line="336" w:lineRule="exact"/>
        <w:ind w:left="740" w:firstLine="0"/>
        <w:jc w:val="both"/>
      </w:pPr>
      <w:r>
        <w:rPr>
          <w:rStyle w:val="Bodytext31"/>
          <w:b/>
          <w:bCs/>
        </w:rPr>
        <w:t>testified by the respondent, Margaret Kamuje, before</w:t>
      </w:r>
    </w:p>
    <w:p w:rsidR="00636252" w:rsidRDefault="00A90242">
      <w:pPr>
        <w:pStyle w:val="Bodytext30"/>
        <w:framePr w:w="9154" w:h="13133" w:hRule="exact" w:wrap="none" w:vAnchor="page" w:hAnchor="page" w:x="1559" w:y="2345"/>
        <w:shd w:val="clear" w:color="auto" w:fill="auto"/>
        <w:spacing w:before="0" w:line="336" w:lineRule="exact"/>
        <w:ind w:left="740" w:firstLine="0"/>
        <w:jc w:val="both"/>
      </w:pPr>
      <w:r>
        <w:rPr>
          <w:rStyle w:val="Bodytext31"/>
          <w:b/>
          <w:bCs/>
        </w:rPr>
        <w:t>the trial magistrate could not have intended to evict the</w:t>
      </w:r>
    </w:p>
    <w:p w:rsidR="00636252" w:rsidRDefault="00A90242">
      <w:pPr>
        <w:pStyle w:val="Bodytext30"/>
        <w:framePr w:w="9154" w:h="13133" w:hRule="exact" w:wrap="none" w:vAnchor="page" w:hAnchor="page" w:x="1559" w:y="2345"/>
        <w:shd w:val="clear" w:color="auto" w:fill="auto"/>
        <w:spacing w:before="0" w:after="562" w:line="240" w:lineRule="exact"/>
        <w:ind w:left="740" w:firstLine="0"/>
        <w:jc w:val="both"/>
      </w:pPr>
      <w:r>
        <w:rPr>
          <w:rStyle w:val="Bodytext31"/>
          <w:b/>
          <w:bCs/>
        </w:rPr>
        <w:t>said Kezia Rujumba.</w:t>
      </w:r>
    </w:p>
    <w:p w:rsidR="00636252" w:rsidRDefault="00A90242">
      <w:pPr>
        <w:pStyle w:val="Bodytext30"/>
        <w:framePr w:w="9154" w:h="13133" w:hRule="exact" w:wrap="none" w:vAnchor="page" w:hAnchor="page" w:x="1559" w:y="2345"/>
        <w:numPr>
          <w:ilvl w:val="0"/>
          <w:numId w:val="3"/>
        </w:numPr>
        <w:shd w:val="clear" w:color="auto" w:fill="auto"/>
        <w:tabs>
          <w:tab w:val="left" w:pos="1234"/>
        </w:tabs>
        <w:spacing w:before="0" w:after="66" w:line="240" w:lineRule="exact"/>
        <w:ind w:left="740" w:firstLine="0"/>
        <w:jc w:val="both"/>
      </w:pPr>
      <w:r>
        <w:rPr>
          <w:rStyle w:val="Bodytext31"/>
          <w:b/>
          <w:bCs/>
        </w:rPr>
        <w:t xml:space="preserve">That the court having </w:t>
      </w:r>
      <w:r>
        <w:rPr>
          <w:rStyle w:val="Bodytext31"/>
          <w:b/>
          <w:bCs/>
        </w:rPr>
        <w:t>accepted that Kezia Rujumba</w:t>
      </w:r>
    </w:p>
    <w:p w:rsidR="00636252" w:rsidRDefault="00A90242">
      <w:pPr>
        <w:pStyle w:val="Bodytext30"/>
        <w:framePr w:w="9154" w:h="13133" w:hRule="exact" w:wrap="none" w:vAnchor="page" w:hAnchor="page" w:x="1559" w:y="2345"/>
        <w:shd w:val="clear" w:color="auto" w:fill="auto"/>
        <w:spacing w:before="0" w:after="72" w:line="240" w:lineRule="exact"/>
        <w:ind w:left="740" w:firstLine="0"/>
        <w:jc w:val="both"/>
      </w:pPr>
      <w:r>
        <w:rPr>
          <w:rStyle w:val="Bodytext31"/>
          <w:b/>
          <w:bCs/>
        </w:rPr>
        <w:t>had a house or property beyond the suit property could</w:t>
      </w:r>
    </w:p>
    <w:p w:rsidR="00636252" w:rsidRDefault="00A90242">
      <w:pPr>
        <w:pStyle w:val="Bodytext30"/>
        <w:framePr w:w="9154" w:h="13133" w:hRule="exact" w:wrap="none" w:vAnchor="page" w:hAnchor="page" w:x="1559" w:y="2345"/>
        <w:shd w:val="clear" w:color="auto" w:fill="auto"/>
        <w:spacing w:before="0" w:after="14" w:line="240" w:lineRule="exact"/>
        <w:ind w:left="740" w:firstLine="0"/>
        <w:jc w:val="both"/>
      </w:pPr>
      <w:r>
        <w:rPr>
          <w:rStyle w:val="Bodytext31"/>
          <w:b/>
          <w:bCs/>
        </w:rPr>
        <w:t>not have intended that the house and the property of</w:t>
      </w:r>
    </w:p>
    <w:p w:rsidR="00636252" w:rsidRDefault="00A90242">
      <w:pPr>
        <w:pStyle w:val="Bodytext30"/>
        <w:framePr w:w="9154" w:h="13133" w:hRule="exact" w:wrap="none" w:vAnchor="page" w:hAnchor="page" w:x="1559" w:y="2345"/>
        <w:shd w:val="clear" w:color="auto" w:fill="auto"/>
        <w:spacing w:before="0" w:after="180" w:line="240" w:lineRule="exact"/>
        <w:ind w:left="740" w:firstLine="0"/>
        <w:jc w:val="both"/>
      </w:pPr>
      <w:r>
        <w:rPr>
          <w:rStyle w:val="Bodytext31"/>
          <w:b/>
          <w:bCs/>
        </w:rPr>
        <w:t>Kezia be taken by the respondent in execution.</w:t>
      </w:r>
    </w:p>
    <w:p w:rsidR="00636252" w:rsidRDefault="00A90242">
      <w:pPr>
        <w:pStyle w:val="Bodytext30"/>
        <w:framePr w:w="9154" w:h="13133" w:hRule="exact" w:wrap="none" w:vAnchor="page" w:hAnchor="page" w:x="1559" w:y="2345"/>
        <w:numPr>
          <w:ilvl w:val="0"/>
          <w:numId w:val="3"/>
        </w:numPr>
        <w:shd w:val="clear" w:color="auto" w:fill="auto"/>
        <w:tabs>
          <w:tab w:val="left" w:pos="1383"/>
        </w:tabs>
        <w:spacing w:before="0" w:after="143" w:line="667" w:lineRule="exact"/>
        <w:ind w:left="740" w:right="40" w:firstLine="0"/>
        <w:jc w:val="both"/>
      </w:pPr>
      <w:r>
        <w:rPr>
          <w:rStyle w:val="Bodytext31"/>
          <w:b/>
          <w:bCs/>
        </w:rPr>
        <w:t xml:space="preserve">That it is verily believed that there was a slip or </w:t>
      </w:r>
      <w:r>
        <w:rPr>
          <w:rStyle w:val="Bodytext31"/>
          <w:b/>
          <w:bCs/>
        </w:rPr>
        <w:t>error for the Honourable court to ignore the record of Kezia Rujumba as a neighbour, and accept a swamp as a boundary.</w:t>
      </w:r>
    </w:p>
    <w:p w:rsidR="00636252" w:rsidRDefault="00A90242">
      <w:pPr>
        <w:pStyle w:val="Bodytext30"/>
        <w:framePr w:w="9154" w:h="13133" w:hRule="exact" w:wrap="none" w:vAnchor="page" w:hAnchor="page" w:x="1559" w:y="2345"/>
        <w:numPr>
          <w:ilvl w:val="0"/>
          <w:numId w:val="3"/>
        </w:numPr>
        <w:shd w:val="clear" w:color="auto" w:fill="auto"/>
        <w:tabs>
          <w:tab w:val="left" w:pos="1278"/>
        </w:tabs>
        <w:spacing w:before="0" w:after="439" w:line="638" w:lineRule="exact"/>
        <w:ind w:left="740" w:right="40" w:firstLine="0"/>
        <w:jc w:val="both"/>
      </w:pPr>
      <w:r>
        <w:rPr>
          <w:rStyle w:val="Bodytext31"/>
          <w:b/>
          <w:bCs/>
        </w:rPr>
        <w:t xml:space="preserve">That it is fair and just that the slip rule be applied to make provision for the house and the property of Kezia Rujumba as mentioned in </w:t>
      </w:r>
      <w:r>
        <w:rPr>
          <w:rStyle w:val="Bodytext31"/>
          <w:b/>
          <w:bCs/>
        </w:rPr>
        <w:t>the court’s judgment”.</w:t>
      </w:r>
    </w:p>
    <w:p w:rsidR="00636252" w:rsidRDefault="00A90242">
      <w:pPr>
        <w:pStyle w:val="Bodytext30"/>
        <w:framePr w:w="9154" w:h="13133" w:hRule="exact" w:wrap="none" w:vAnchor="page" w:hAnchor="page" w:x="1559" w:y="2345"/>
        <w:shd w:val="clear" w:color="auto" w:fill="auto"/>
        <w:spacing w:before="0" w:line="240" w:lineRule="exact"/>
        <w:ind w:firstLine="0"/>
        <w:jc w:val="left"/>
      </w:pPr>
      <w:r>
        <w:rPr>
          <w:rStyle w:val="Bodytext33"/>
          <w:b/>
          <w:bCs/>
        </w:rPr>
        <w:t>Affidavit in support of Notice of Motion</w:t>
      </w:r>
    </w:p>
    <w:p w:rsidR="00636252" w:rsidRDefault="00636252">
      <w:pPr>
        <w:rPr>
          <w:sz w:val="2"/>
          <w:szCs w:val="2"/>
        </w:rPr>
        <w:sectPr w:rsidR="00636252">
          <w:pgSz w:w="12240" w:h="18720"/>
          <w:pgMar w:top="0" w:right="0" w:bottom="0" w:left="0" w:header="0" w:footer="3" w:gutter="0"/>
          <w:cols w:space="720"/>
          <w:noEndnote/>
          <w:docGrid w:linePitch="360"/>
        </w:sectPr>
      </w:pPr>
    </w:p>
    <w:p w:rsidR="00636252" w:rsidRDefault="00A90242">
      <w:pPr>
        <w:pStyle w:val="Bodytext0"/>
        <w:framePr w:w="9466" w:h="13647" w:hRule="exact" w:wrap="none" w:vAnchor="page" w:hAnchor="page" w:x="1403" w:y="2523"/>
        <w:shd w:val="clear" w:color="auto" w:fill="auto"/>
        <w:spacing w:before="0" w:after="0" w:line="662" w:lineRule="exact"/>
        <w:ind w:left="20" w:right="360"/>
        <w:jc w:val="both"/>
      </w:pPr>
      <w:r>
        <w:rPr>
          <w:rStyle w:val="Bodytext6"/>
        </w:rPr>
        <w:lastRenderedPageBreak/>
        <w:t>A summary of what the applicant averred in his affidavit to support his notice of motion is as follows: He was the 1</w:t>
      </w:r>
      <w:r>
        <w:rPr>
          <w:rStyle w:val="Bodytext6"/>
          <w:vertAlign w:val="superscript"/>
        </w:rPr>
        <w:t>st</w:t>
      </w:r>
    </w:p>
    <w:p w:rsidR="00636252" w:rsidRDefault="00A90242">
      <w:pPr>
        <w:pStyle w:val="Bodytext0"/>
        <w:framePr w:w="9466" w:h="13647" w:hRule="exact" w:wrap="none" w:vAnchor="page" w:hAnchor="page" w:x="1403" w:y="2523"/>
        <w:shd w:val="clear" w:color="auto" w:fill="auto"/>
        <w:spacing w:before="0" w:after="0" w:line="662" w:lineRule="exact"/>
        <w:ind w:left="20"/>
        <w:jc w:val="both"/>
      </w:pPr>
      <w:r>
        <w:rPr>
          <w:rStyle w:val="Bodytext6"/>
        </w:rPr>
        <w:t>appellant in Civil Appeal No. 9 of 1999 in which this</w:t>
      </w:r>
      <w:r>
        <w:rPr>
          <w:rStyle w:val="Bodytext6"/>
        </w:rPr>
        <w:t xml:space="preserve"> court passed</w:t>
      </w:r>
    </w:p>
    <w:p w:rsidR="00636252" w:rsidRDefault="00A90242">
      <w:pPr>
        <w:pStyle w:val="Bodytext0"/>
        <w:framePr w:w="9466" w:h="13647" w:hRule="exact" w:wrap="none" w:vAnchor="page" w:hAnchor="page" w:x="1403" w:y="2523"/>
        <w:shd w:val="clear" w:color="auto" w:fill="auto"/>
        <w:spacing w:before="0" w:after="0" w:line="240" w:lineRule="exact"/>
        <w:ind w:left="20"/>
        <w:jc w:val="both"/>
      </w:pPr>
      <w:r>
        <w:rPr>
          <w:rStyle w:val="Bodytext6"/>
        </w:rPr>
        <w:t>judgment in favour of the respondent, Margaret Kamuje. He was</w:t>
      </w:r>
    </w:p>
    <w:p w:rsidR="00636252" w:rsidRDefault="00A90242">
      <w:pPr>
        <w:pStyle w:val="Bodytext0"/>
        <w:framePr w:w="9466" w:h="13647" w:hRule="exact" w:wrap="none" w:vAnchor="page" w:hAnchor="page" w:x="1403" w:y="2523"/>
        <w:shd w:val="clear" w:color="auto" w:fill="auto"/>
        <w:spacing w:before="0" w:after="0" w:line="677" w:lineRule="exact"/>
        <w:ind w:left="20" w:right="360"/>
        <w:jc w:val="both"/>
      </w:pPr>
      <w:r>
        <w:rPr>
          <w:rStyle w:val="Bodytext6"/>
        </w:rPr>
        <w:t>also objector No. 4 against execution in respect of suit land in Civil Suit No. MFP 48 of 1976.</w:t>
      </w:r>
    </w:p>
    <w:p w:rsidR="00636252" w:rsidRDefault="00A90242">
      <w:pPr>
        <w:pStyle w:val="Bodytext0"/>
        <w:framePr w:w="9466" w:h="13647" w:hRule="exact" w:wrap="none" w:vAnchor="page" w:hAnchor="page" w:x="1403" w:y="2523"/>
        <w:shd w:val="clear" w:color="auto" w:fill="auto"/>
        <w:spacing w:before="0" w:after="139" w:line="662" w:lineRule="exact"/>
        <w:ind w:left="20" w:right="360"/>
        <w:jc w:val="both"/>
      </w:pPr>
      <w:r>
        <w:rPr>
          <w:rStyle w:val="Bodytext6"/>
        </w:rPr>
        <w:t xml:space="preserve">The decree holder (Margaret Kamuje, deceased) admitted, when she </w:t>
      </w:r>
      <w:r>
        <w:rPr>
          <w:rStyle w:val="Bodytext6"/>
        </w:rPr>
        <w:t xml:space="preserve">appeared before the High Court, the existence of Kezia’s house. The learned High Court judge in his judgment stated that the boundaries were: in the East, Kasese road, in the West, Jack, in the South, Kezia and the boundary path. This court considered the </w:t>
      </w:r>
      <w:r>
        <w:rPr>
          <w:rStyle w:val="Bodytext6"/>
        </w:rPr>
        <w:t>evidence and agreed with the learned High Court judge that there was land of Kezia which was in the South of the disputed land.</w:t>
      </w:r>
    </w:p>
    <w:p w:rsidR="00636252" w:rsidRDefault="00A90242">
      <w:pPr>
        <w:pStyle w:val="Bodytext0"/>
        <w:framePr w:w="9466" w:h="13647" w:hRule="exact" w:wrap="none" w:vAnchor="page" w:hAnchor="page" w:x="1403" w:y="2523"/>
        <w:shd w:val="clear" w:color="auto" w:fill="auto"/>
        <w:spacing w:before="0" w:after="0" w:line="638" w:lineRule="exact"/>
        <w:ind w:left="20" w:right="360"/>
        <w:jc w:val="both"/>
      </w:pPr>
      <w:r>
        <w:rPr>
          <w:rStyle w:val="Bodytext6"/>
        </w:rPr>
        <w:t>At the time of ordering for execution, it did not come to the knowledge of this court that the execution would extinguish the</w:t>
      </w:r>
    </w:p>
    <w:p w:rsidR="00636252" w:rsidRDefault="00A90242">
      <w:pPr>
        <w:pStyle w:val="Bodytext0"/>
        <w:framePr w:w="9466" w:h="13647" w:hRule="exact" w:wrap="none" w:vAnchor="page" w:hAnchor="page" w:x="1403" w:y="2523"/>
        <w:shd w:val="clear" w:color="auto" w:fill="auto"/>
        <w:spacing w:before="0" w:after="0" w:line="638" w:lineRule="exact"/>
        <w:ind w:left="20"/>
        <w:jc w:val="both"/>
      </w:pPr>
      <w:r>
        <w:rPr>
          <w:rStyle w:val="Bodytext6"/>
        </w:rPr>
        <w:t>interest and estate of Kezia. Many people including local leaders,</w:t>
      </w:r>
    </w:p>
    <w:p w:rsidR="00636252" w:rsidRDefault="00636252">
      <w:pPr>
        <w:pStyle w:val="Bodytext100"/>
        <w:framePr w:w="9466" w:h="13647" w:hRule="exact" w:wrap="none" w:vAnchor="page" w:hAnchor="page" w:x="1403" w:y="2523"/>
        <w:shd w:val="clear" w:color="auto" w:fill="auto"/>
        <w:spacing w:line="80" w:lineRule="exact"/>
        <w:ind w:left="2200" w:firstLine="0"/>
      </w:pPr>
    </w:p>
    <w:p w:rsidR="00636252" w:rsidRDefault="00A90242">
      <w:pPr>
        <w:pStyle w:val="Bodytext0"/>
        <w:framePr w:w="9466" w:h="13647" w:hRule="exact" w:wrap="none" w:vAnchor="page" w:hAnchor="page" w:x="1403" w:y="2523"/>
        <w:shd w:val="clear" w:color="auto" w:fill="auto"/>
        <w:spacing w:before="0" w:after="0" w:line="638" w:lineRule="exact"/>
        <w:ind w:left="20" w:right="360"/>
        <w:jc w:val="both"/>
      </w:pPr>
      <w:r>
        <w:rPr>
          <w:rStyle w:val="Bodytext6"/>
        </w:rPr>
        <w:t>the decree holder’s son and village mates were surprised that Kezia’s land and house was subject to execution. Kezia’s family had been evicted and only her house and graves remained intac</w:t>
      </w:r>
      <w:r>
        <w:rPr>
          <w:rStyle w:val="Bodytext6"/>
        </w:rPr>
        <w:t>t.</w:t>
      </w:r>
    </w:p>
    <w:p w:rsidR="00636252" w:rsidRDefault="00A90242">
      <w:pPr>
        <w:pStyle w:val="Headerorfooter0"/>
        <w:framePr w:wrap="none" w:vAnchor="page" w:hAnchor="page" w:x="5608" w:y="16493"/>
        <w:shd w:val="clear" w:color="auto" w:fill="auto"/>
        <w:spacing w:line="230" w:lineRule="exact"/>
        <w:ind w:left="20"/>
      </w:pPr>
      <w:r>
        <w:rPr>
          <w:rStyle w:val="Headerorfooter2"/>
        </w:rPr>
        <w:t>~ 6 ~</w:t>
      </w:r>
    </w:p>
    <w:p w:rsidR="00636252" w:rsidRDefault="00636252">
      <w:pPr>
        <w:rPr>
          <w:sz w:val="2"/>
          <w:szCs w:val="2"/>
        </w:rPr>
        <w:sectPr w:rsidR="00636252">
          <w:pgSz w:w="12240" w:h="18720"/>
          <w:pgMar w:top="0" w:right="0" w:bottom="0" w:left="0" w:header="0" w:footer="3" w:gutter="0"/>
          <w:cols w:space="720"/>
          <w:noEndnote/>
          <w:docGrid w:linePitch="360"/>
        </w:sectPr>
      </w:pPr>
    </w:p>
    <w:p w:rsidR="00636252" w:rsidRDefault="00614CB4">
      <w:pPr>
        <w:pStyle w:val="Bodytext0"/>
        <w:framePr w:w="9125" w:h="13679" w:hRule="exact" w:wrap="none" w:vAnchor="page" w:hAnchor="page" w:x="1573" w:y="1895"/>
        <w:shd w:val="clear" w:color="auto" w:fill="auto"/>
        <w:spacing w:before="0" w:after="0" w:line="653" w:lineRule="exact"/>
        <w:ind w:left="20" w:right="20"/>
        <w:jc w:val="both"/>
      </w:pPr>
      <w:r>
        <w:rPr>
          <w:rStyle w:val="Bodytext6"/>
        </w:rPr>
        <w:lastRenderedPageBreak/>
        <w:t xml:space="preserve">He made effort in </w:t>
      </w:r>
      <w:r w:rsidR="00A90242">
        <w:rPr>
          <w:rStyle w:val="Bodytext6"/>
        </w:rPr>
        <w:t xml:space="preserve">2007 to seek correction of errors and paid </w:t>
      </w:r>
      <w:r w:rsidR="00A90242">
        <w:rPr>
          <w:rStyle w:val="Bodytext1"/>
        </w:rPr>
        <w:t xml:space="preserve">for </w:t>
      </w:r>
      <w:r>
        <w:rPr>
          <w:rStyle w:val="Bodytext6"/>
        </w:rPr>
        <w:t xml:space="preserve">legal counsel to </w:t>
      </w:r>
      <w:r w:rsidR="00A90242">
        <w:rPr>
          <w:rStyle w:val="Bodytext6"/>
        </w:rPr>
        <w:t xml:space="preserve">represent him but his counsel was frustrated </w:t>
      </w:r>
      <w:r>
        <w:rPr>
          <w:rStyle w:val="Bodytext1"/>
        </w:rPr>
        <w:t>by</w:t>
      </w:r>
      <w:r w:rsidR="00A90242">
        <w:rPr>
          <w:rStyle w:val="Bodytext1"/>
        </w:rPr>
        <w:t xml:space="preserve"> </w:t>
      </w:r>
      <w:r w:rsidR="00A90242">
        <w:rPr>
          <w:rStyle w:val="Bodytext6"/>
        </w:rPr>
        <w:t>failure to access letters of administration to the decree holder.</w:t>
      </w:r>
    </w:p>
    <w:p w:rsidR="00636252" w:rsidRDefault="00A90242">
      <w:pPr>
        <w:pStyle w:val="Bodytext0"/>
        <w:framePr w:w="9125" w:h="13679" w:hRule="exact" w:wrap="none" w:vAnchor="page" w:hAnchor="page" w:x="1573" w:y="1895"/>
        <w:shd w:val="clear" w:color="auto" w:fill="auto"/>
        <w:spacing w:before="0" w:after="0" w:line="658" w:lineRule="exact"/>
        <w:ind w:left="20" w:right="20"/>
        <w:jc w:val="both"/>
      </w:pPr>
      <w:r>
        <w:rPr>
          <w:rStyle w:val="Bodytext6"/>
        </w:rPr>
        <w:t xml:space="preserve">Rev. Richard Baguma who swore a supplementary affidavit </w:t>
      </w:r>
      <w:r>
        <w:rPr>
          <w:rStyle w:val="Bodytext1"/>
        </w:rPr>
        <w:t xml:space="preserve">in </w:t>
      </w:r>
      <w:r>
        <w:rPr>
          <w:rStyle w:val="Bodytext6"/>
        </w:rPr>
        <w:t xml:space="preserve">support of the applicant’s notice of motion averred as follows: </w:t>
      </w:r>
      <w:r>
        <w:rPr>
          <w:rStyle w:val="Bodytext1"/>
        </w:rPr>
        <w:t xml:space="preserve">He </w:t>
      </w:r>
      <w:r>
        <w:rPr>
          <w:rStyle w:val="Bodytext6"/>
        </w:rPr>
        <w:t>was witness in Civil Suit No. MFP 48 of 1976 and he testified in favour of Margaret Kamuje. At the time of his testimony, he knew</w:t>
      </w:r>
    </w:p>
    <w:p w:rsidR="00636252" w:rsidRDefault="00636252">
      <w:pPr>
        <w:pStyle w:val="Bodytext160"/>
        <w:framePr w:w="9125" w:h="13679" w:hRule="exact" w:wrap="none" w:vAnchor="page" w:hAnchor="page" w:x="1573" w:y="1895"/>
        <w:shd w:val="clear" w:color="auto" w:fill="auto"/>
        <w:spacing w:after="118" w:line="80" w:lineRule="exact"/>
        <w:ind w:left="2240"/>
      </w:pPr>
    </w:p>
    <w:p w:rsidR="00636252" w:rsidRDefault="00A90242">
      <w:pPr>
        <w:pStyle w:val="Bodytext0"/>
        <w:framePr w:w="9125" w:h="13679" w:hRule="exact" w:wrap="none" w:vAnchor="page" w:hAnchor="page" w:x="1573" w:y="1895"/>
        <w:shd w:val="clear" w:color="auto" w:fill="auto"/>
        <w:spacing w:before="0" w:after="10" w:line="240" w:lineRule="exact"/>
        <w:ind w:left="20"/>
        <w:jc w:val="both"/>
      </w:pPr>
      <w:r>
        <w:rPr>
          <w:rStyle w:val="Bodytext6"/>
        </w:rPr>
        <w:t xml:space="preserve">that Kezia’s land was adjacent to the disputed land. He was </w:t>
      </w:r>
      <w:r>
        <w:rPr>
          <w:rStyle w:val="Bodytext1"/>
        </w:rPr>
        <w:t>a</w:t>
      </w:r>
    </w:p>
    <w:p w:rsidR="00636252" w:rsidRDefault="00A90242">
      <w:pPr>
        <w:pStyle w:val="Bodytext0"/>
        <w:framePr w:w="9125" w:h="13679" w:hRule="exact" w:wrap="none" w:vAnchor="page" w:hAnchor="page" w:x="1573" w:y="1895"/>
        <w:shd w:val="clear" w:color="auto" w:fill="auto"/>
        <w:spacing w:before="0" w:after="53" w:line="240" w:lineRule="exact"/>
        <w:ind w:left="20"/>
        <w:jc w:val="both"/>
      </w:pPr>
      <w:r>
        <w:rPr>
          <w:rStyle w:val="Bodytext6"/>
        </w:rPr>
        <w:t>Gombolola chief in 1965 and he approved building plans for a</w:t>
      </w:r>
    </w:p>
    <w:p w:rsidR="00636252" w:rsidRDefault="00A90242">
      <w:pPr>
        <w:pStyle w:val="Bodytext0"/>
        <w:framePr w:w="9125" w:h="13679" w:hRule="exact" w:wrap="none" w:vAnchor="page" w:hAnchor="page" w:x="1573" w:y="1895"/>
        <w:shd w:val="clear" w:color="auto" w:fill="auto"/>
        <w:spacing w:before="0" w:after="0" w:line="667" w:lineRule="exact"/>
        <w:ind w:left="20" w:right="20"/>
        <w:jc w:val="both"/>
      </w:pPr>
      <w:r>
        <w:rPr>
          <w:rStyle w:val="Bodytext6"/>
        </w:rPr>
        <w:t xml:space="preserve">house belonging to Kezia in which she lived until her death </w:t>
      </w:r>
      <w:r>
        <w:rPr>
          <w:rStyle w:val="Bodytext1"/>
        </w:rPr>
        <w:t xml:space="preserve">in </w:t>
      </w:r>
      <w:r>
        <w:rPr>
          <w:rStyle w:val="Bodytext6"/>
        </w:rPr>
        <w:t xml:space="preserve">1984. He was, therefore, surprised when Kezia’s </w:t>
      </w:r>
      <w:r>
        <w:rPr>
          <w:rStyle w:val="Bodytext6"/>
        </w:rPr>
        <w:t>beneficiaries</w:t>
      </w:r>
    </w:p>
    <w:p w:rsidR="00636252" w:rsidRDefault="00A90242">
      <w:pPr>
        <w:pStyle w:val="Bodytext0"/>
        <w:framePr w:w="9125" w:h="13679" w:hRule="exact" w:wrap="none" w:vAnchor="page" w:hAnchor="page" w:x="1573" w:y="1895"/>
        <w:shd w:val="clear" w:color="auto" w:fill="auto"/>
        <w:spacing w:before="0" w:after="0" w:line="667" w:lineRule="exact"/>
        <w:ind w:left="20"/>
        <w:jc w:val="both"/>
      </w:pPr>
      <w:r>
        <w:rPr>
          <w:rStyle w:val="Bodytext6"/>
        </w:rPr>
        <w:t>were evicted from her property during the execution of this</w:t>
      </w:r>
    </w:p>
    <w:p w:rsidR="00636252" w:rsidRDefault="00A90242">
      <w:pPr>
        <w:pStyle w:val="Bodytext0"/>
        <w:framePr w:w="9125" w:h="13679" w:hRule="exact" w:wrap="none" w:vAnchor="page" w:hAnchor="page" w:x="1573" w:y="1895"/>
        <w:shd w:val="clear" w:color="auto" w:fill="auto"/>
        <w:spacing w:before="0" w:after="557" w:line="240" w:lineRule="exact"/>
        <w:ind w:left="20"/>
        <w:jc w:val="both"/>
      </w:pPr>
      <w:r>
        <w:rPr>
          <w:rStyle w:val="Bodytext6"/>
        </w:rPr>
        <w:t>court’s decree.</w:t>
      </w:r>
    </w:p>
    <w:p w:rsidR="00636252" w:rsidRDefault="00A90242">
      <w:pPr>
        <w:pStyle w:val="Bodytext30"/>
        <w:framePr w:w="9125" w:h="13679" w:hRule="exact" w:wrap="none" w:vAnchor="page" w:hAnchor="page" w:x="1573" w:y="1895"/>
        <w:shd w:val="clear" w:color="auto" w:fill="auto"/>
        <w:spacing w:before="0" w:after="247" w:line="240" w:lineRule="exact"/>
        <w:ind w:left="20" w:firstLine="0"/>
        <w:jc w:val="both"/>
      </w:pPr>
      <w:r>
        <w:rPr>
          <w:rStyle w:val="Bodytext33"/>
          <w:b/>
          <w:bCs/>
        </w:rPr>
        <w:t>Affidavit in Reply</w:t>
      </w:r>
    </w:p>
    <w:p w:rsidR="00636252" w:rsidRDefault="00A90242" w:rsidP="00614CB4">
      <w:pPr>
        <w:pStyle w:val="Bodytext0"/>
        <w:framePr w:w="9125" w:h="13679" w:hRule="exact" w:wrap="none" w:vAnchor="page" w:hAnchor="page" w:x="1573" w:y="1895"/>
        <w:shd w:val="clear" w:color="auto" w:fill="auto"/>
        <w:spacing w:before="0" w:after="0" w:line="638" w:lineRule="exact"/>
        <w:ind w:left="20" w:right="20"/>
        <w:jc w:val="both"/>
      </w:pPr>
      <w:r>
        <w:rPr>
          <w:rStyle w:val="Bodytext6"/>
        </w:rPr>
        <w:t xml:space="preserve">Humphrey Mirembe, the respondent, and the administrator </w:t>
      </w:r>
      <w:r>
        <w:rPr>
          <w:rStyle w:val="Bodytext1"/>
        </w:rPr>
        <w:t xml:space="preserve">of </w:t>
      </w:r>
      <w:r>
        <w:rPr>
          <w:rStyle w:val="Bodytext6"/>
        </w:rPr>
        <w:t xml:space="preserve">the estate of Margaret Kamuje, swore an affidavit in reply and his averments can be summarised as follows: The averment of the applicant and Rev. Richard Baguma are false and are </w:t>
      </w:r>
      <w:r>
        <w:rPr>
          <w:rStyle w:val="Bodytext1"/>
        </w:rPr>
        <w:t xml:space="preserve">a </w:t>
      </w:r>
      <w:r w:rsidR="00614CB4">
        <w:rPr>
          <w:rStyle w:val="Bodytext6"/>
        </w:rPr>
        <w:t>misrepresentation</w:t>
      </w:r>
      <w:r>
        <w:rPr>
          <w:rStyle w:val="Bodytext6"/>
        </w:rPr>
        <w:t xml:space="preserve"> of the entire judgment and orders of </w:t>
      </w:r>
      <w:r>
        <w:rPr>
          <w:rStyle w:val="Bodytext1"/>
        </w:rPr>
        <w:t>this</w:t>
      </w:r>
      <w:r w:rsidR="00614CB4">
        <w:t xml:space="preserve"> </w:t>
      </w:r>
      <w:r>
        <w:rPr>
          <w:rStyle w:val="Bodytext6"/>
        </w:rPr>
        <w:t>cour</w:t>
      </w:r>
      <w:r>
        <w:rPr>
          <w:rStyle w:val="Bodytext6"/>
        </w:rPr>
        <w:t>t. He got letters of administration of the estate of Margaret</w:t>
      </w:r>
    </w:p>
    <w:p w:rsidR="00636252" w:rsidRDefault="00636252">
      <w:pPr>
        <w:rPr>
          <w:sz w:val="2"/>
          <w:szCs w:val="2"/>
        </w:rPr>
        <w:sectPr w:rsidR="00636252">
          <w:pgSz w:w="12240" w:h="18720"/>
          <w:pgMar w:top="0" w:right="0" w:bottom="0" w:left="0" w:header="0" w:footer="3" w:gutter="0"/>
          <w:cols w:space="720"/>
          <w:noEndnote/>
          <w:docGrid w:linePitch="360"/>
        </w:sectPr>
      </w:pPr>
    </w:p>
    <w:p w:rsidR="00636252" w:rsidRDefault="00A90242">
      <w:pPr>
        <w:pStyle w:val="Bodytext0"/>
        <w:framePr w:w="9139" w:h="14217" w:hRule="exact" w:wrap="none" w:vAnchor="page" w:hAnchor="page" w:x="1566" w:y="1690"/>
        <w:shd w:val="clear" w:color="auto" w:fill="auto"/>
        <w:spacing w:before="0" w:after="58" w:line="240" w:lineRule="exact"/>
        <w:ind w:left="20"/>
        <w:jc w:val="both"/>
      </w:pPr>
      <w:r>
        <w:rPr>
          <w:rStyle w:val="Bodytext6"/>
        </w:rPr>
        <w:lastRenderedPageBreak/>
        <w:t>Kamuje vide HCT-00-CV-AC-841 of 2005 on 31</w:t>
      </w:r>
      <w:r>
        <w:rPr>
          <w:rStyle w:val="Bodytext6"/>
          <w:vertAlign w:val="superscript"/>
        </w:rPr>
        <w:t>st</w:t>
      </w:r>
      <w:r>
        <w:rPr>
          <w:rStyle w:val="Bodytext6"/>
        </w:rPr>
        <w:t xml:space="preserve"> March 2006 and</w:t>
      </w:r>
    </w:p>
    <w:p w:rsidR="00636252" w:rsidRDefault="00A90242">
      <w:pPr>
        <w:pStyle w:val="Bodytext0"/>
        <w:framePr w:w="9139" w:h="14217" w:hRule="exact" w:wrap="none" w:vAnchor="page" w:hAnchor="page" w:x="1566" w:y="1690"/>
        <w:shd w:val="clear" w:color="auto" w:fill="auto"/>
        <w:spacing w:before="0" w:after="0" w:line="240" w:lineRule="exact"/>
        <w:ind w:left="20"/>
        <w:jc w:val="both"/>
      </w:pPr>
      <w:r>
        <w:rPr>
          <w:rStyle w:val="Bodytext6"/>
        </w:rPr>
        <w:t>whatever remained of the estate of Kamuje had been sold off and</w:t>
      </w:r>
    </w:p>
    <w:p w:rsidR="00636252" w:rsidRDefault="00A90242">
      <w:pPr>
        <w:pStyle w:val="Bodytext0"/>
        <w:framePr w:w="9139" w:h="14217" w:hRule="exact" w:wrap="none" w:vAnchor="page" w:hAnchor="page" w:x="1566" w:y="1690"/>
        <w:shd w:val="clear" w:color="auto" w:fill="auto"/>
        <w:spacing w:before="0" w:after="0" w:line="355" w:lineRule="exact"/>
        <w:ind w:left="20"/>
        <w:jc w:val="both"/>
      </w:pPr>
      <w:r>
        <w:rPr>
          <w:rStyle w:val="Bodytext6"/>
        </w:rPr>
        <w:t xml:space="preserve">proceeds </w:t>
      </w:r>
      <w:r>
        <w:rPr>
          <w:rStyle w:val="Bodytext6"/>
        </w:rPr>
        <w:t>shared out among the beneficiaries leaving no land.</w:t>
      </w:r>
    </w:p>
    <w:p w:rsidR="00636252" w:rsidRDefault="00A90242">
      <w:pPr>
        <w:pStyle w:val="Bodytext0"/>
        <w:framePr w:w="9139" w:h="14217" w:hRule="exact" w:wrap="none" w:vAnchor="page" w:hAnchor="page" w:x="1566" w:y="1690"/>
        <w:shd w:val="clear" w:color="auto" w:fill="auto"/>
        <w:spacing w:before="0" w:after="327" w:line="240" w:lineRule="exact"/>
        <w:ind w:left="20"/>
        <w:jc w:val="both"/>
      </w:pPr>
      <w:r>
        <w:rPr>
          <w:rStyle w:val="Bodytext6"/>
        </w:rPr>
        <w:t>Before her death and soon after execution the deceased, Margaret</w:t>
      </w:r>
    </w:p>
    <w:p w:rsidR="00636252" w:rsidRDefault="00614CB4">
      <w:pPr>
        <w:pStyle w:val="Bodytext0"/>
        <w:framePr w:w="9139" w:h="14217" w:hRule="exact" w:wrap="none" w:vAnchor="page" w:hAnchor="page" w:x="1566" w:y="1690"/>
        <w:shd w:val="clear" w:color="auto" w:fill="auto"/>
        <w:spacing w:before="0" w:after="0" w:line="326" w:lineRule="exact"/>
        <w:ind w:left="20"/>
        <w:jc w:val="both"/>
      </w:pPr>
      <w:r>
        <w:rPr>
          <w:rStyle w:val="Bodytext6"/>
        </w:rPr>
        <w:t>Kamuje, had</w:t>
      </w:r>
      <w:r w:rsidR="00A90242">
        <w:rPr>
          <w:rStyle w:val="Bodytext6"/>
        </w:rPr>
        <w:t xml:space="preserve"> sold other pieces of a land to one Sunday George</w:t>
      </w:r>
    </w:p>
    <w:p w:rsidR="00636252" w:rsidRDefault="00A90242">
      <w:pPr>
        <w:pStyle w:val="Bodytext0"/>
        <w:framePr w:w="9139" w:h="14217" w:hRule="exact" w:wrap="none" w:vAnchor="page" w:hAnchor="page" w:x="1566" w:y="1690"/>
        <w:shd w:val="clear" w:color="auto" w:fill="auto"/>
        <w:spacing w:before="0" w:after="0" w:line="326" w:lineRule="exact"/>
        <w:ind w:left="20"/>
        <w:jc w:val="both"/>
      </w:pPr>
      <w:r>
        <w:rPr>
          <w:rStyle w:val="Bodytext6"/>
        </w:rPr>
        <w:t>and one Mwirumubi who had since occupied and developed the</w:t>
      </w:r>
    </w:p>
    <w:p w:rsidR="00636252" w:rsidRDefault="00A90242">
      <w:pPr>
        <w:pStyle w:val="Bodytext0"/>
        <w:framePr w:w="9139" w:h="14217" w:hRule="exact" w:wrap="none" w:vAnchor="page" w:hAnchor="page" w:x="1566" w:y="1690"/>
        <w:shd w:val="clear" w:color="auto" w:fill="auto"/>
        <w:spacing w:before="0" w:after="202" w:line="240" w:lineRule="exact"/>
        <w:ind w:left="20"/>
        <w:jc w:val="both"/>
      </w:pPr>
      <w:r>
        <w:rPr>
          <w:rStyle w:val="Bodytext6"/>
        </w:rPr>
        <w:t xml:space="preserve">land </w:t>
      </w:r>
      <w:r>
        <w:rPr>
          <w:rStyle w:val="Bodytext6"/>
        </w:rPr>
        <w:t>leaving no more land available.</w:t>
      </w:r>
    </w:p>
    <w:p w:rsidR="00636252" w:rsidRDefault="00A90242">
      <w:pPr>
        <w:pStyle w:val="Bodytext0"/>
        <w:framePr w:w="9139" w:h="14217" w:hRule="exact" w:wrap="none" w:vAnchor="page" w:hAnchor="page" w:x="1566" w:y="1690"/>
        <w:shd w:val="clear" w:color="auto" w:fill="auto"/>
        <w:spacing w:before="0" w:after="128" w:line="653" w:lineRule="exact"/>
        <w:ind w:left="20" w:right="40"/>
        <w:jc w:val="both"/>
      </w:pPr>
      <w:r>
        <w:rPr>
          <w:rStyle w:val="Bodytext6"/>
        </w:rPr>
        <w:t>Kezia did not own land as alleged and the execution carried out before the death of Kamuje did not include Kezia’s land. The execution only covered land well described in the schedule to the Warrant issued by court in acc</w:t>
      </w:r>
      <w:r>
        <w:rPr>
          <w:rStyle w:val="Bodytext6"/>
        </w:rPr>
        <w:t>ordance with properly stated boundaries in the judgment of the court which tried the suit.</w:t>
      </w:r>
    </w:p>
    <w:p w:rsidR="00636252" w:rsidRDefault="00A90242">
      <w:pPr>
        <w:pStyle w:val="Bodytext0"/>
        <w:framePr w:w="9139" w:h="14217" w:hRule="exact" w:wrap="none" w:vAnchor="page" w:hAnchor="page" w:x="1566" w:y="1690"/>
        <w:shd w:val="clear" w:color="auto" w:fill="auto"/>
        <w:spacing w:before="0" w:after="0" w:line="643" w:lineRule="exact"/>
        <w:ind w:left="20" w:right="40"/>
        <w:jc w:val="both"/>
      </w:pPr>
      <w:r>
        <w:rPr>
          <w:rStyle w:val="Bodytext6"/>
        </w:rPr>
        <w:t xml:space="preserve">The complaint relating to the land ownership was resolved in the objector proceedings appeal vide Civil Appeal No. DR.MFP 1 of 1994 or Civil Appeal No. 52 of 1994. </w:t>
      </w:r>
      <w:r>
        <w:rPr>
          <w:rStyle w:val="Bodytext6"/>
        </w:rPr>
        <w:t>This application for the court to apply the slip rule was res judicata and time barred as the ownership of the land by Kezia was resolved in the subsequent appellate judgments of the High Court in Civil Appeal No. 52 of 1994.</w:t>
      </w:r>
    </w:p>
    <w:p w:rsidR="00636252" w:rsidRDefault="00636252">
      <w:pPr>
        <w:rPr>
          <w:sz w:val="2"/>
          <w:szCs w:val="2"/>
        </w:rPr>
        <w:sectPr w:rsidR="00636252">
          <w:pgSz w:w="12240" w:h="18720"/>
          <w:pgMar w:top="0" w:right="0" w:bottom="0" w:left="0" w:header="0" w:footer="3" w:gutter="0"/>
          <w:cols w:space="720"/>
          <w:noEndnote/>
          <w:docGrid w:linePitch="360"/>
        </w:sectPr>
      </w:pPr>
    </w:p>
    <w:p w:rsidR="00636252" w:rsidRDefault="00A90242">
      <w:pPr>
        <w:pStyle w:val="Bodytext0"/>
        <w:framePr w:w="9187" w:h="13438" w:hRule="exact" w:wrap="none" w:vAnchor="page" w:hAnchor="page" w:x="1542" w:y="2175"/>
        <w:shd w:val="clear" w:color="auto" w:fill="auto"/>
        <w:spacing w:before="0" w:after="396" w:line="240" w:lineRule="exact"/>
        <w:ind w:left="80"/>
        <w:jc w:val="both"/>
      </w:pPr>
      <w:r>
        <w:rPr>
          <w:rStyle w:val="Bodytext6"/>
        </w:rPr>
        <w:lastRenderedPageBreak/>
        <w:t>The ap</w:t>
      </w:r>
      <w:r>
        <w:rPr>
          <w:rStyle w:val="Bodytext6"/>
        </w:rPr>
        <w:t>plicant was a party to the original objector application and</w:t>
      </w:r>
    </w:p>
    <w:p w:rsidR="00636252" w:rsidRDefault="00375AD4">
      <w:pPr>
        <w:pStyle w:val="Bodytext0"/>
        <w:framePr w:w="9187" w:h="13438" w:hRule="exact" w:wrap="none" w:vAnchor="page" w:hAnchor="page" w:x="1542" w:y="2175"/>
        <w:shd w:val="clear" w:color="auto" w:fill="auto"/>
        <w:spacing w:before="0" w:after="47" w:line="240" w:lineRule="exact"/>
        <w:ind w:left="80"/>
        <w:jc w:val="both"/>
      </w:pPr>
      <w:r>
        <w:rPr>
          <w:rStyle w:val="Bodytext6"/>
        </w:rPr>
        <w:t xml:space="preserve">to Civil Appeal </w:t>
      </w:r>
      <w:r w:rsidR="00A90242">
        <w:rPr>
          <w:rStyle w:val="Bodytext6"/>
        </w:rPr>
        <w:t>No. 52 of 1994 where the objection was overruled</w:t>
      </w:r>
    </w:p>
    <w:p w:rsidR="00636252" w:rsidRDefault="00A90242" w:rsidP="00375AD4">
      <w:pPr>
        <w:pStyle w:val="Bodytext0"/>
        <w:framePr w:w="9187" w:h="13438" w:hRule="exact" w:wrap="none" w:vAnchor="page" w:hAnchor="page" w:x="1542" w:y="2175"/>
        <w:shd w:val="clear" w:color="auto" w:fill="auto"/>
        <w:spacing w:before="0" w:after="323" w:line="269" w:lineRule="exact"/>
        <w:ind w:left="80" w:right="20"/>
      </w:pPr>
      <w:r>
        <w:rPr>
          <w:rStyle w:val="Bodytext6"/>
        </w:rPr>
        <w:t>by the High Court as well as the appeal before this court. Nothing</w:t>
      </w:r>
    </w:p>
    <w:p w:rsidR="00636252" w:rsidRDefault="00A90242">
      <w:pPr>
        <w:pStyle w:val="Bodytext0"/>
        <w:framePr w:w="9187" w:h="13438" w:hRule="exact" w:wrap="none" w:vAnchor="page" w:hAnchor="page" w:x="1542" w:y="2175"/>
        <w:shd w:val="clear" w:color="auto" w:fill="auto"/>
        <w:spacing w:before="0" w:after="209" w:line="240" w:lineRule="exact"/>
        <w:ind w:left="80"/>
        <w:jc w:val="both"/>
      </w:pPr>
      <w:r>
        <w:rPr>
          <w:rStyle w:val="Bodytext6"/>
        </w:rPr>
        <w:t>was done wrong during the execution.</w:t>
      </w:r>
    </w:p>
    <w:p w:rsidR="00636252" w:rsidRDefault="00A90242">
      <w:pPr>
        <w:pStyle w:val="Bodytext0"/>
        <w:framePr w:w="9187" w:h="13438" w:hRule="exact" w:wrap="none" w:vAnchor="page" w:hAnchor="page" w:x="1542" w:y="2175"/>
        <w:shd w:val="clear" w:color="auto" w:fill="auto"/>
        <w:spacing w:before="0" w:after="391" w:line="240" w:lineRule="exact"/>
        <w:ind w:left="80"/>
        <w:jc w:val="both"/>
      </w:pPr>
      <w:r>
        <w:rPr>
          <w:rStyle w:val="Bodytext6"/>
        </w:rPr>
        <w:t xml:space="preserve">The </w:t>
      </w:r>
      <w:r>
        <w:rPr>
          <w:rStyle w:val="Bodytext6"/>
        </w:rPr>
        <w:t>applicant was guilty of gross inordinate delay having spent</w:t>
      </w:r>
    </w:p>
    <w:p w:rsidR="00636252" w:rsidRDefault="00A90242">
      <w:pPr>
        <w:pStyle w:val="Bodytext0"/>
        <w:framePr w:w="9187" w:h="13438" w:hRule="exact" w:wrap="none" w:vAnchor="page" w:hAnchor="page" w:x="1542" w:y="2175"/>
        <w:shd w:val="clear" w:color="auto" w:fill="auto"/>
        <w:spacing w:before="0" w:after="0" w:line="240" w:lineRule="exact"/>
        <w:ind w:left="80"/>
        <w:jc w:val="both"/>
      </w:pPr>
      <w:r>
        <w:rPr>
          <w:rStyle w:val="Bodytext6"/>
        </w:rPr>
        <w:t>12 years without acting or taking reasonable steps to pursue the</w:t>
      </w:r>
    </w:p>
    <w:p w:rsidR="00636252" w:rsidRDefault="00A90242">
      <w:pPr>
        <w:pStyle w:val="Bodytext170"/>
        <w:framePr w:w="9187" w:h="13438" w:hRule="exact" w:wrap="none" w:vAnchor="page" w:hAnchor="page" w:x="1542" w:y="2175"/>
        <w:shd w:val="clear" w:color="auto" w:fill="auto"/>
        <w:tabs>
          <w:tab w:val="left" w:pos="3225"/>
        </w:tabs>
        <w:spacing w:after="68" w:line="80" w:lineRule="exact"/>
        <w:ind w:left="2140"/>
      </w:pPr>
      <w:r>
        <w:rPr>
          <w:rStyle w:val="Bodytext171"/>
        </w:rPr>
        <w:tab/>
        <w:t>v</w:t>
      </w:r>
    </w:p>
    <w:p w:rsidR="00636252" w:rsidRDefault="00A90242">
      <w:pPr>
        <w:pStyle w:val="Bodytext0"/>
        <w:framePr w:w="9187" w:h="13438" w:hRule="exact" w:wrap="none" w:vAnchor="page" w:hAnchor="page" w:x="1542" w:y="2175"/>
        <w:shd w:val="clear" w:color="auto" w:fill="auto"/>
        <w:spacing w:before="0" w:after="0" w:line="240" w:lineRule="exact"/>
        <w:ind w:left="80"/>
        <w:jc w:val="both"/>
      </w:pPr>
      <w:r>
        <w:rPr>
          <w:rStyle w:val="Bodytext6"/>
        </w:rPr>
        <w:t>remedy he is seeking in this application. There was nothing to</w:t>
      </w:r>
    </w:p>
    <w:p w:rsidR="00636252" w:rsidRDefault="00A90242">
      <w:pPr>
        <w:pStyle w:val="Bodytext0"/>
        <w:framePr w:w="9187" w:h="13438" w:hRule="exact" w:wrap="none" w:vAnchor="page" w:hAnchor="page" w:x="1542" w:y="2175"/>
        <w:shd w:val="clear" w:color="auto" w:fill="auto"/>
        <w:spacing w:before="0" w:after="74" w:line="240" w:lineRule="exact"/>
        <w:ind w:left="80"/>
        <w:jc w:val="both"/>
      </w:pPr>
      <w:r>
        <w:rPr>
          <w:rStyle w:val="Bodytext6"/>
        </w:rPr>
        <w:t xml:space="preserve">vary or amend in the lead judgment of this court </w:t>
      </w:r>
      <w:r>
        <w:rPr>
          <w:rStyle w:val="Bodytext6"/>
        </w:rPr>
        <w:t>and, therefore,</w:t>
      </w:r>
    </w:p>
    <w:p w:rsidR="00636252" w:rsidRDefault="00A90242">
      <w:pPr>
        <w:pStyle w:val="Bodytext0"/>
        <w:framePr w:w="9187" w:h="13438" w:hRule="exact" w:wrap="none" w:vAnchor="page" w:hAnchor="page" w:x="1542" w:y="2175"/>
        <w:shd w:val="clear" w:color="auto" w:fill="auto"/>
        <w:spacing w:before="0" w:after="143" w:line="240" w:lineRule="exact"/>
        <w:ind w:left="80" w:right="20" w:firstLine="2080"/>
      </w:pPr>
      <w:r>
        <w:rPr>
          <w:rStyle w:val="Bodytext6"/>
        </w:rPr>
        <w:t>t</w:t>
      </w:r>
      <w:r>
        <w:rPr>
          <w:rStyle w:val="Bodytext6"/>
        </w:rPr>
        <w:t>h</w:t>
      </w:r>
      <w:r>
        <w:rPr>
          <w:rStyle w:val="Bodytext6"/>
        </w:rPr>
        <w:t>is application had no merit.</w:t>
      </w:r>
    </w:p>
    <w:p w:rsidR="00636252" w:rsidRDefault="00A90242">
      <w:pPr>
        <w:pStyle w:val="Bodytext30"/>
        <w:framePr w:w="9187" w:h="13438" w:hRule="exact" w:wrap="none" w:vAnchor="page" w:hAnchor="page" w:x="1542" w:y="2175"/>
        <w:shd w:val="clear" w:color="auto" w:fill="auto"/>
        <w:tabs>
          <w:tab w:val="left" w:pos="2230"/>
        </w:tabs>
        <w:spacing w:before="0" w:line="370" w:lineRule="exact"/>
        <w:ind w:left="80" w:firstLine="0"/>
        <w:jc w:val="both"/>
      </w:pPr>
      <w:r>
        <w:rPr>
          <w:rStyle w:val="Bodytext34"/>
          <w:b/>
          <w:bCs/>
        </w:rPr>
        <w:tab/>
      </w:r>
    </w:p>
    <w:p w:rsidR="00636252" w:rsidRDefault="00A90242">
      <w:pPr>
        <w:pStyle w:val="Bodytext30"/>
        <w:framePr w:w="9187" w:h="13438" w:hRule="exact" w:wrap="none" w:vAnchor="page" w:hAnchor="page" w:x="1542" w:y="2175"/>
        <w:shd w:val="clear" w:color="auto" w:fill="auto"/>
        <w:spacing w:before="0" w:line="370" w:lineRule="exact"/>
        <w:ind w:left="80" w:firstLine="0"/>
        <w:jc w:val="both"/>
      </w:pPr>
      <w:r>
        <w:rPr>
          <w:rStyle w:val="Bodytext3NotBold"/>
        </w:rPr>
        <w:t xml:space="preserve">Affidavit </w:t>
      </w:r>
      <w:r>
        <w:rPr>
          <w:rStyle w:val="Bodytext33"/>
          <w:b/>
          <w:bCs/>
        </w:rPr>
        <w:t>in rejoinder</w:t>
      </w:r>
    </w:p>
    <w:p w:rsidR="00636252" w:rsidRDefault="00A90242">
      <w:pPr>
        <w:pStyle w:val="Bodytext0"/>
        <w:framePr w:w="9187" w:h="13438" w:hRule="exact" w:wrap="none" w:vAnchor="page" w:hAnchor="page" w:x="1542" w:y="2175"/>
        <w:shd w:val="clear" w:color="auto" w:fill="auto"/>
        <w:spacing w:before="0" w:after="0" w:line="648" w:lineRule="exact"/>
        <w:ind w:left="80" w:right="20"/>
        <w:jc w:val="both"/>
      </w:pPr>
      <w:r>
        <w:rPr>
          <w:rStyle w:val="Bodytext6"/>
        </w:rPr>
        <w:t xml:space="preserve">The applicant swore an affidavit in rejoinder and averred that he had inquired from neighbours and the area local council chairperson who confirmed that the land in issue had not been sold as alleged. His counsel had also advised him that a sale execution </w:t>
      </w:r>
      <w:r>
        <w:rPr>
          <w:rStyle w:val="Bodytext6"/>
        </w:rPr>
        <w:t>of land was not a bar to court’s power to recall and vary or amend its judgment t</w:t>
      </w:r>
      <w:r w:rsidR="00375AD4">
        <w:rPr>
          <w:rStyle w:val="Bodytext6"/>
        </w:rPr>
        <w:t>o determine its legal ownership.</w:t>
      </w:r>
      <w:r>
        <w:rPr>
          <w:rStyle w:val="Bodytext6"/>
        </w:rPr>
        <w:t xml:space="preserve"> </w:t>
      </w:r>
    </w:p>
    <w:p w:rsidR="00636252" w:rsidRDefault="00A90242">
      <w:pPr>
        <w:pStyle w:val="Bodytext0"/>
        <w:framePr w:w="9187" w:h="13438" w:hRule="exact" w:wrap="none" w:vAnchor="page" w:hAnchor="page" w:x="1542" w:y="2175"/>
        <w:shd w:val="clear" w:color="auto" w:fill="auto"/>
        <w:spacing w:before="0" w:after="0" w:line="638" w:lineRule="exact"/>
        <w:ind w:left="80" w:right="20"/>
        <w:jc w:val="both"/>
      </w:pPr>
      <w:r>
        <w:rPr>
          <w:rStyle w:val="Bodytext6"/>
        </w:rPr>
        <w:t>However, rather surprisingly, he further averred that he was aware that Margaret Kamuje before her death had rightfully sold her portion o</w:t>
      </w:r>
      <w:r>
        <w:rPr>
          <w:rStyle w:val="Bodytext6"/>
        </w:rPr>
        <w:t>f land to one Sunday George and that one</w:t>
      </w:r>
    </w:p>
    <w:p w:rsidR="00636252" w:rsidRDefault="00636252">
      <w:pPr>
        <w:rPr>
          <w:sz w:val="2"/>
          <w:szCs w:val="2"/>
        </w:rPr>
        <w:sectPr w:rsidR="00636252">
          <w:pgSz w:w="12240" w:h="18720"/>
          <w:pgMar w:top="0" w:right="0" w:bottom="0" w:left="0" w:header="0" w:footer="3" w:gutter="0"/>
          <w:cols w:space="720"/>
          <w:noEndnote/>
          <w:docGrid w:linePitch="360"/>
        </w:sectPr>
      </w:pPr>
    </w:p>
    <w:p w:rsidR="00636252" w:rsidRDefault="00A90242">
      <w:pPr>
        <w:pStyle w:val="Heading140"/>
        <w:framePr w:w="9158" w:h="12380" w:hRule="exact" w:wrap="none" w:vAnchor="page" w:hAnchor="page" w:x="1556" w:y="3231"/>
        <w:shd w:val="clear" w:color="auto" w:fill="auto"/>
        <w:spacing w:after="42" w:line="240" w:lineRule="exact"/>
        <w:ind w:left="40"/>
      </w:pPr>
      <w:bookmarkStart w:id="3" w:name="bookmark10"/>
      <w:r>
        <w:rPr>
          <w:rStyle w:val="Heading141"/>
        </w:rPr>
        <w:lastRenderedPageBreak/>
        <w:t>Mwirumubi had also purchased a portion of land in dispute in</w:t>
      </w:r>
      <w:bookmarkEnd w:id="3"/>
    </w:p>
    <w:p w:rsidR="00636252" w:rsidRDefault="00A90242">
      <w:pPr>
        <w:pStyle w:val="Bodytext0"/>
        <w:framePr w:w="9158" w:h="12380" w:hRule="exact" w:wrap="none" w:vAnchor="page" w:hAnchor="page" w:x="1556" w:y="3231"/>
        <w:shd w:val="clear" w:color="auto" w:fill="auto"/>
        <w:spacing w:before="0" w:after="271" w:line="240" w:lineRule="exact"/>
        <w:ind w:left="40"/>
        <w:jc w:val="both"/>
      </w:pPr>
      <w:r>
        <w:rPr>
          <w:rStyle w:val="Bodytext6"/>
        </w:rPr>
        <w:t>May 2012.</w:t>
      </w:r>
    </w:p>
    <w:p w:rsidR="00636252" w:rsidRDefault="00375AD4" w:rsidP="00375AD4">
      <w:pPr>
        <w:pStyle w:val="Bodytext0"/>
        <w:framePr w:w="9158" w:h="12380" w:hRule="exact" w:wrap="none" w:vAnchor="page" w:hAnchor="page" w:x="1556" w:y="3231"/>
        <w:shd w:val="clear" w:color="auto" w:fill="auto"/>
        <w:spacing w:before="0" w:after="82" w:line="240" w:lineRule="exact"/>
        <w:ind w:left="40"/>
        <w:jc w:val="both"/>
      </w:pPr>
      <w:r>
        <w:rPr>
          <w:rStyle w:val="Bodytext6"/>
        </w:rPr>
        <w:t xml:space="preserve">The delay of </w:t>
      </w:r>
      <w:r w:rsidR="00A90242">
        <w:rPr>
          <w:rStyle w:val="Bodytext6"/>
        </w:rPr>
        <w:t>12 years was caused by his having been</w:t>
      </w:r>
      <w:r>
        <w:t xml:space="preserve"> </w:t>
      </w:r>
      <w:r w:rsidR="00A90242">
        <w:rPr>
          <w:rStyle w:val="Bodytext6"/>
        </w:rPr>
        <w:t xml:space="preserve">disorganised by the numerous execution processes </w:t>
      </w:r>
      <w:r>
        <w:rPr>
          <w:rStyle w:val="Bodytext6"/>
        </w:rPr>
        <w:t>through which he was</w:t>
      </w:r>
      <w:r w:rsidR="00A90242">
        <w:rPr>
          <w:rStyle w:val="Bodytext6"/>
        </w:rPr>
        <w:t xml:space="preserve"> arrested coupled with the death of Margaret Kamuje. Up to this day letters of administration have not been produced in court in spite of this court ordering for their production.</w:t>
      </w:r>
    </w:p>
    <w:p w:rsidR="00636252" w:rsidRDefault="00A90242">
      <w:pPr>
        <w:pStyle w:val="Bodytext30"/>
        <w:framePr w:w="9158" w:h="12380" w:hRule="exact" w:wrap="none" w:vAnchor="page" w:hAnchor="page" w:x="1556" w:y="3231"/>
        <w:shd w:val="clear" w:color="auto" w:fill="auto"/>
        <w:spacing w:before="0" w:line="341" w:lineRule="exact"/>
        <w:ind w:left="40" w:firstLine="0"/>
        <w:jc w:val="both"/>
      </w:pPr>
      <w:r>
        <w:rPr>
          <w:rStyle w:val="Bodytext33"/>
          <w:b/>
          <w:bCs/>
        </w:rPr>
        <w:t>Arguments of counsel</w:t>
      </w:r>
    </w:p>
    <w:p w:rsidR="00636252" w:rsidRDefault="00A90242">
      <w:pPr>
        <w:pStyle w:val="Bodytext0"/>
        <w:framePr w:w="9158" w:h="12380" w:hRule="exact" w:wrap="none" w:vAnchor="page" w:hAnchor="page" w:x="1556" w:y="3231"/>
        <w:shd w:val="clear" w:color="auto" w:fill="auto"/>
        <w:spacing w:before="0" w:after="132" w:line="662" w:lineRule="exact"/>
        <w:ind w:left="40" w:right="20"/>
        <w:jc w:val="both"/>
      </w:pPr>
      <w:r>
        <w:rPr>
          <w:rStyle w:val="Bodytext6"/>
        </w:rPr>
        <w:t>The applicant was repres</w:t>
      </w:r>
      <w:r>
        <w:rPr>
          <w:rStyle w:val="Bodytext6"/>
        </w:rPr>
        <w:t>ented by Mr. Tony Arinaitwe who filed written submissions while the respondent was represented by Mr. Muhumuza Kaahwa who made oral submissions in court.</w:t>
      </w:r>
    </w:p>
    <w:p w:rsidR="00636252" w:rsidRDefault="00A90242">
      <w:pPr>
        <w:pStyle w:val="Bodytext0"/>
        <w:framePr w:w="9158" w:h="12380" w:hRule="exact" w:wrap="none" w:vAnchor="page" w:hAnchor="page" w:x="1556" w:y="3231"/>
        <w:shd w:val="clear" w:color="auto" w:fill="auto"/>
        <w:spacing w:before="0" w:after="0" w:line="648" w:lineRule="exact"/>
        <w:ind w:left="40" w:right="20"/>
        <w:jc w:val="both"/>
      </w:pPr>
      <w:r>
        <w:rPr>
          <w:rStyle w:val="Bodytext6"/>
        </w:rPr>
        <w:t>In his written submissions, learned counsel fo</w:t>
      </w:r>
      <w:r w:rsidR="00375AD4">
        <w:rPr>
          <w:rStyle w:val="Bodytext6"/>
        </w:rPr>
        <w:t>r the applicant argued that the</w:t>
      </w:r>
      <w:r>
        <w:rPr>
          <w:rStyle w:val="Bodytext6"/>
        </w:rPr>
        <w:t xml:space="preserve"> application was </w:t>
      </w:r>
      <w:r>
        <w:rPr>
          <w:rStyle w:val="Bodytext6"/>
        </w:rPr>
        <w:t>intended to cure the error and injustice suffered by the beneficiaries of the estate of Kezia Rujumba as during the process of executing this court’s judgment all the land and real property comprising the estate of Kezia Rujumba was forcefully taken by the</w:t>
      </w:r>
      <w:r>
        <w:rPr>
          <w:rStyle w:val="Bodytext6"/>
        </w:rPr>
        <w:t xml:space="preserve"> decree holder.</w:t>
      </w:r>
    </w:p>
    <w:p w:rsidR="00636252" w:rsidRDefault="00A90242">
      <w:pPr>
        <w:pStyle w:val="Headerorfooter0"/>
        <w:framePr w:wrap="none" w:vAnchor="page" w:hAnchor="page" w:x="5694" w:y="16810"/>
        <w:shd w:val="clear" w:color="auto" w:fill="auto"/>
        <w:spacing w:line="230" w:lineRule="exact"/>
        <w:ind w:left="20"/>
      </w:pPr>
      <w:r>
        <w:rPr>
          <w:rStyle w:val="Headerorfooter2"/>
        </w:rPr>
        <w:t>~ 10 ~</w:t>
      </w:r>
    </w:p>
    <w:p w:rsidR="00636252" w:rsidRDefault="00636252">
      <w:pPr>
        <w:rPr>
          <w:sz w:val="2"/>
          <w:szCs w:val="2"/>
        </w:rPr>
        <w:sectPr w:rsidR="00636252">
          <w:pgSz w:w="12240" w:h="18720"/>
          <w:pgMar w:top="0" w:right="0" w:bottom="0" w:left="0" w:header="0" w:footer="3" w:gutter="0"/>
          <w:cols w:space="720"/>
          <w:noEndnote/>
          <w:docGrid w:linePitch="360"/>
        </w:sectPr>
      </w:pPr>
    </w:p>
    <w:p w:rsidR="00636252" w:rsidRDefault="00636252" w:rsidP="00375AD4">
      <w:pPr>
        <w:pStyle w:val="Headerorfooter0"/>
        <w:framePr w:w="518" w:h="224" w:hRule="exact" w:wrap="none" w:vAnchor="page" w:hAnchor="page" w:x="3764" w:y="1263"/>
        <w:shd w:val="clear" w:color="auto" w:fill="auto"/>
        <w:spacing w:line="230" w:lineRule="exact"/>
      </w:pPr>
    </w:p>
    <w:p w:rsidR="00636252" w:rsidRDefault="00A90242">
      <w:pPr>
        <w:pStyle w:val="Bodytext0"/>
        <w:framePr w:w="9187" w:h="13334" w:hRule="exact" w:wrap="none" w:vAnchor="page" w:hAnchor="page" w:x="1532" w:y="2377"/>
        <w:shd w:val="clear" w:color="auto" w:fill="auto"/>
        <w:spacing w:before="0" w:after="53" w:line="240" w:lineRule="exact"/>
        <w:ind w:left="40"/>
        <w:jc w:val="both"/>
      </w:pPr>
      <w:r>
        <w:rPr>
          <w:rStyle w:val="Bodytext6"/>
        </w:rPr>
        <w:t>He argued that' the injustice caused was even appreciated by</w:t>
      </w:r>
    </w:p>
    <w:p w:rsidR="00636252" w:rsidRDefault="00A90242">
      <w:pPr>
        <w:pStyle w:val="Bodytext0"/>
        <w:framePr w:w="9187" w:h="13334" w:hRule="exact" w:wrap="none" w:vAnchor="page" w:hAnchor="page" w:x="1532" w:y="2377"/>
        <w:shd w:val="clear" w:color="auto" w:fill="auto"/>
        <w:spacing w:before="0" w:after="82" w:line="240" w:lineRule="exact"/>
        <w:ind w:left="40"/>
        <w:jc w:val="both"/>
      </w:pPr>
      <w:r>
        <w:rPr>
          <w:rStyle w:val="Bodytext6"/>
        </w:rPr>
        <w:t>neighbours, village local council and the son of the decree holder.</w:t>
      </w:r>
    </w:p>
    <w:p w:rsidR="00636252" w:rsidRDefault="00A90242">
      <w:pPr>
        <w:pStyle w:val="Tableofcontents20"/>
        <w:framePr w:w="9187" w:h="13334" w:hRule="exact" w:wrap="none" w:vAnchor="page" w:hAnchor="page" w:x="1532" w:y="2377"/>
        <w:shd w:val="clear" w:color="auto" w:fill="auto"/>
        <w:tabs>
          <w:tab w:val="left" w:pos="4533"/>
          <w:tab w:val="right" w:pos="6210"/>
        </w:tabs>
        <w:spacing w:before="0" w:after="94" w:line="200" w:lineRule="exact"/>
        <w:ind w:left="2320"/>
      </w:pPr>
      <w:r>
        <w:rPr>
          <w:rStyle w:val="Tableofcontents22"/>
        </w:rPr>
        <w:tab/>
      </w:r>
      <w:r>
        <w:rPr>
          <w:rStyle w:val="Tableofcontents22"/>
        </w:rPr>
        <w:tab/>
      </w:r>
    </w:p>
    <w:p w:rsidR="00636252" w:rsidRDefault="00A90242">
      <w:pPr>
        <w:pStyle w:val="Tableofcontents0"/>
        <w:framePr w:w="9187" w:h="13334" w:hRule="exact" w:wrap="none" w:vAnchor="page" w:hAnchor="page" w:x="1532" w:y="2377"/>
        <w:shd w:val="clear" w:color="auto" w:fill="auto"/>
        <w:spacing w:before="0" w:after="14" w:line="240" w:lineRule="exact"/>
        <w:ind w:left="40"/>
      </w:pPr>
      <w:r>
        <w:rPr>
          <w:rStyle w:val="Tableofcontents1"/>
        </w:rPr>
        <w:t>He made reference to the affidavit of Rev. Richard Baguma who</w:t>
      </w:r>
    </w:p>
    <w:p w:rsidR="00636252" w:rsidRDefault="00A90242">
      <w:pPr>
        <w:pStyle w:val="Tableofcontents0"/>
        <w:framePr w:w="9187" w:h="13334" w:hRule="exact" w:wrap="none" w:vAnchor="page" w:hAnchor="page" w:x="1532" w:y="2377"/>
        <w:shd w:val="clear" w:color="auto" w:fill="auto"/>
        <w:spacing w:before="0" w:after="0" w:line="240" w:lineRule="exact"/>
        <w:ind w:left="40"/>
      </w:pPr>
      <w:r>
        <w:rPr>
          <w:rStyle w:val="Tableofcontents1"/>
        </w:rPr>
        <w:t>was a Gombolola chief in 1965 and who had at that time</w:t>
      </w:r>
    </w:p>
    <w:p w:rsidR="00636252" w:rsidRDefault="00A90242">
      <w:pPr>
        <w:pStyle w:val="Tableofcontents40"/>
        <w:framePr w:w="9187" w:h="13334" w:hRule="exact" w:wrap="none" w:vAnchor="page" w:hAnchor="page" w:x="1532" w:y="2377"/>
        <w:shd w:val="clear" w:color="auto" w:fill="auto"/>
        <w:tabs>
          <w:tab w:val="right" w:pos="4850"/>
        </w:tabs>
        <w:spacing w:line="320" w:lineRule="exact"/>
        <w:ind w:left="2320"/>
      </w:pPr>
      <w:r>
        <w:rPr>
          <w:rStyle w:val="Tableofcontents41"/>
          <w:b/>
          <w:bCs/>
        </w:rPr>
        <w:tab/>
      </w:r>
    </w:p>
    <w:p w:rsidR="00636252" w:rsidRDefault="00A90242">
      <w:pPr>
        <w:pStyle w:val="Tableofcontents0"/>
        <w:framePr w:w="9187" w:h="13334" w:hRule="exact" w:wrap="none" w:vAnchor="page" w:hAnchor="page" w:x="1532" w:y="2377"/>
        <w:shd w:val="clear" w:color="auto" w:fill="auto"/>
        <w:spacing w:before="0" w:after="0" w:line="322" w:lineRule="exact"/>
        <w:ind w:left="40"/>
      </w:pPr>
      <w:r>
        <w:rPr>
          <w:rStyle w:val="Tableofcontents1"/>
        </w:rPr>
        <w:t>approved th</w:t>
      </w:r>
      <w:r w:rsidR="00314685">
        <w:rPr>
          <w:rStyle w:val="Tableofcontents1"/>
        </w:rPr>
        <w:t>e plans concerning developments</w:t>
      </w:r>
      <w:r>
        <w:rPr>
          <w:rStyle w:val="Tableofcontents1"/>
        </w:rPr>
        <w:t xml:space="preserve"> on Kezia’s land</w:t>
      </w:r>
    </w:p>
    <w:p w:rsidR="00636252" w:rsidRDefault="00A90242">
      <w:pPr>
        <w:pStyle w:val="Tableofcontents0"/>
        <w:framePr w:w="9187" w:h="13334" w:hRule="exact" w:wrap="none" w:vAnchor="page" w:hAnchor="page" w:x="1532" w:y="2377"/>
        <w:shd w:val="clear" w:color="auto" w:fill="auto"/>
        <w:spacing w:before="0" w:after="0" w:line="322" w:lineRule="exact"/>
        <w:ind w:left="40" w:right="2320" w:firstLine="3320"/>
        <w:jc w:val="left"/>
      </w:pPr>
      <w:r>
        <w:rPr>
          <w:rStyle w:val="Tableofcontents1"/>
        </w:rPr>
        <w:t>w</w:t>
      </w:r>
      <w:r w:rsidR="00314685">
        <w:rPr>
          <w:rStyle w:val="Tableofcontents1"/>
        </w:rPr>
        <w:t xml:space="preserve">hich had now been taken </w:t>
      </w:r>
      <w:r>
        <w:rPr>
          <w:rStyle w:val="Tableofcontents1"/>
        </w:rPr>
        <w:t>during the execution.</w:t>
      </w:r>
    </w:p>
    <w:p w:rsidR="00636252" w:rsidRDefault="00314685">
      <w:pPr>
        <w:pStyle w:val="Bodytext0"/>
        <w:framePr w:w="9187" w:h="13334" w:hRule="exact" w:wrap="none" w:vAnchor="page" w:hAnchor="page" w:x="1532" w:y="2377"/>
        <w:shd w:val="clear" w:color="auto" w:fill="auto"/>
        <w:spacing w:before="0" w:after="0" w:line="658" w:lineRule="exact"/>
        <w:ind w:left="40" w:right="40"/>
        <w:jc w:val="both"/>
      </w:pPr>
      <w:r>
        <w:rPr>
          <w:rStyle w:val="Bodytext6"/>
        </w:rPr>
        <w:t>He submitted</w:t>
      </w:r>
      <w:r w:rsidR="00A90242">
        <w:rPr>
          <w:rStyle w:val="Bodytext6"/>
        </w:rPr>
        <w:t xml:space="preserve"> that this injustice caused by this </w:t>
      </w:r>
      <w:r w:rsidR="00A90242">
        <w:rPr>
          <w:rStyle w:val="Bodytext6"/>
        </w:rPr>
        <w:t>court’s judgment’s failure to clearly define the decree holder’s land can be corrected by this court applying the slip rule under Rules 2(2) and 35 of the Rules of this court.</w:t>
      </w:r>
    </w:p>
    <w:p w:rsidR="00314685" w:rsidRDefault="00314685">
      <w:pPr>
        <w:pStyle w:val="Bodytext0"/>
        <w:framePr w:w="9187" w:h="13334" w:hRule="exact" w:wrap="none" w:vAnchor="page" w:hAnchor="page" w:x="1532" w:y="2377"/>
        <w:shd w:val="clear" w:color="auto" w:fill="auto"/>
        <w:spacing w:before="0" w:after="386" w:line="240" w:lineRule="exact"/>
        <w:ind w:left="40"/>
        <w:jc w:val="both"/>
        <w:rPr>
          <w:rStyle w:val="Bodytext6"/>
        </w:rPr>
      </w:pPr>
    </w:p>
    <w:p w:rsidR="00636252" w:rsidRDefault="00A90242">
      <w:pPr>
        <w:pStyle w:val="Bodytext0"/>
        <w:framePr w:w="9187" w:h="13334" w:hRule="exact" w:wrap="none" w:vAnchor="page" w:hAnchor="page" w:x="1532" w:y="2377"/>
        <w:shd w:val="clear" w:color="auto" w:fill="auto"/>
        <w:spacing w:before="0" w:after="386" w:line="240" w:lineRule="exact"/>
        <w:ind w:left="40"/>
        <w:jc w:val="both"/>
      </w:pPr>
      <w:r>
        <w:rPr>
          <w:rStyle w:val="Bodytext6"/>
        </w:rPr>
        <w:t xml:space="preserve">He cited the cases of </w:t>
      </w:r>
      <w:r w:rsidRPr="00314685">
        <w:rPr>
          <w:rStyle w:val="Bodytextb"/>
          <w:b/>
        </w:rPr>
        <w:t>Orient Bank L</w:t>
      </w:r>
      <w:r w:rsidRPr="00314685">
        <w:rPr>
          <w:rStyle w:val="Bodytext6"/>
          <w:b/>
        </w:rPr>
        <w:t>i</w:t>
      </w:r>
      <w:r w:rsidRPr="00314685">
        <w:rPr>
          <w:rStyle w:val="Bodytextb"/>
          <w:b/>
        </w:rPr>
        <w:t>mited vs</w:t>
      </w:r>
      <w:r>
        <w:rPr>
          <w:rStyle w:val="Bodytextb"/>
        </w:rPr>
        <w:t xml:space="preserve">. </w:t>
      </w:r>
      <w:r>
        <w:rPr>
          <w:rStyle w:val="BodytextBold"/>
        </w:rPr>
        <w:t>Fredrick Zaabwe</w:t>
      </w:r>
    </w:p>
    <w:p w:rsidR="00636252" w:rsidRDefault="00A90242">
      <w:pPr>
        <w:pStyle w:val="Bodytext0"/>
        <w:framePr w:w="9187" w:h="13334" w:hRule="exact" w:wrap="none" w:vAnchor="page" w:hAnchor="page" w:x="1532" w:y="2377"/>
        <w:shd w:val="clear" w:color="auto" w:fill="auto"/>
        <w:spacing w:before="0" w:after="98" w:line="240" w:lineRule="exact"/>
        <w:ind w:left="40"/>
        <w:jc w:val="both"/>
      </w:pPr>
      <w:r>
        <w:rPr>
          <w:rStyle w:val="Bodytextb"/>
        </w:rPr>
        <w:t>&amp; Anor</w:t>
      </w:r>
      <w:r>
        <w:rPr>
          <w:rStyle w:val="Bodytext6"/>
        </w:rPr>
        <w:t xml:space="preserve"> SC Civil Application No. 17 of 2007, </w:t>
      </w:r>
      <w:r>
        <w:rPr>
          <w:rStyle w:val="BodytextBold"/>
        </w:rPr>
        <w:t>Fang Min vs. Dr.</w:t>
      </w:r>
    </w:p>
    <w:p w:rsidR="00636252" w:rsidRDefault="00A90242">
      <w:pPr>
        <w:pStyle w:val="Bodytext0"/>
        <w:framePr w:w="9187" w:h="13334" w:hRule="exact" w:wrap="none" w:vAnchor="page" w:hAnchor="page" w:x="1532" w:y="2377"/>
        <w:shd w:val="clear" w:color="auto" w:fill="auto"/>
        <w:spacing w:before="0" w:after="0" w:line="643" w:lineRule="exact"/>
        <w:ind w:left="40" w:right="40"/>
        <w:jc w:val="both"/>
      </w:pPr>
      <w:r w:rsidRPr="00314685">
        <w:rPr>
          <w:rStyle w:val="Bodytextb"/>
          <w:b/>
        </w:rPr>
        <w:t>Kaijuka Mutabazi</w:t>
      </w:r>
      <w:r>
        <w:rPr>
          <w:rStyle w:val="Bodytextb"/>
        </w:rPr>
        <w:t xml:space="preserve"> </w:t>
      </w:r>
      <w:r>
        <w:rPr>
          <w:rStyle w:val="BodytextBold"/>
        </w:rPr>
        <w:t>Emmanuel</w:t>
      </w:r>
      <w:r>
        <w:rPr>
          <w:rStyle w:val="BodytextBold0"/>
        </w:rPr>
        <w:t xml:space="preserve">, </w:t>
      </w:r>
      <w:r>
        <w:rPr>
          <w:rStyle w:val="Bodytext6"/>
        </w:rPr>
        <w:t xml:space="preserve">SCCA No. 06 of 2009, </w:t>
      </w:r>
      <w:r>
        <w:rPr>
          <w:rStyle w:val="Bodytextb"/>
        </w:rPr>
        <w:t xml:space="preserve">Vallabhadas </w:t>
      </w:r>
      <w:r>
        <w:rPr>
          <w:rStyle w:val="BodytextBold"/>
        </w:rPr>
        <w:t>Karsandas Ran</w:t>
      </w:r>
      <w:r>
        <w:rPr>
          <w:rStyle w:val="BodytextBold0"/>
        </w:rPr>
        <w:t>i</w:t>
      </w:r>
      <w:r>
        <w:rPr>
          <w:rStyle w:val="BodytextBold"/>
        </w:rPr>
        <w:t xml:space="preserve">ga </w:t>
      </w:r>
      <w:r>
        <w:rPr>
          <w:rStyle w:val="Bodytextb"/>
        </w:rPr>
        <w:t xml:space="preserve">vs. </w:t>
      </w:r>
      <w:r>
        <w:rPr>
          <w:rStyle w:val="BodytextBold"/>
        </w:rPr>
        <w:t>Mansukhal Jurraj &amp; Ors</w:t>
      </w:r>
    </w:p>
    <w:p w:rsidR="00314685" w:rsidRDefault="00A90242" w:rsidP="00314685">
      <w:pPr>
        <w:pStyle w:val="Bodytext0"/>
        <w:framePr w:w="9187" w:h="13334" w:hRule="exact" w:wrap="none" w:vAnchor="page" w:hAnchor="page" w:x="1532" w:y="2377"/>
        <w:shd w:val="clear" w:color="auto" w:fill="auto"/>
        <w:spacing w:before="0" w:after="48" w:line="240" w:lineRule="exact"/>
        <w:ind w:left="40"/>
        <w:jc w:val="both"/>
      </w:pPr>
      <w:r>
        <w:rPr>
          <w:rStyle w:val="Bodytext6"/>
        </w:rPr>
        <w:t>(1965) E.A. 700 to show that the courts had power to amend</w:t>
      </w:r>
    </w:p>
    <w:p w:rsidR="00636252" w:rsidRDefault="00A90242" w:rsidP="00314685">
      <w:pPr>
        <w:pStyle w:val="Bodytext0"/>
        <w:framePr w:w="9187" w:h="13334" w:hRule="exact" w:wrap="none" w:vAnchor="page" w:hAnchor="page" w:x="1532" w:y="2377"/>
        <w:shd w:val="clear" w:color="auto" w:fill="auto"/>
        <w:spacing w:before="0" w:after="48" w:line="240" w:lineRule="exact"/>
        <w:ind w:left="40"/>
        <w:jc w:val="both"/>
        <w:rPr>
          <w:rStyle w:val="Bodytext6"/>
        </w:rPr>
      </w:pPr>
      <w:r>
        <w:rPr>
          <w:rStyle w:val="Bodytext6"/>
        </w:rPr>
        <w:t>their judgments, decrees</w:t>
      </w:r>
      <w:r>
        <w:rPr>
          <w:rStyle w:val="Bodytext6"/>
        </w:rPr>
        <w:t xml:space="preserve"> and orders for achieving the ends of justice for the purpose of giving effect to the intention of the courts at the time when judgment was given.</w:t>
      </w:r>
    </w:p>
    <w:p w:rsidR="00314685" w:rsidRDefault="00314685" w:rsidP="00314685">
      <w:pPr>
        <w:pStyle w:val="Bodytext0"/>
        <w:framePr w:w="9187" w:h="13334" w:hRule="exact" w:wrap="none" w:vAnchor="page" w:hAnchor="page" w:x="1532" w:y="2377"/>
        <w:shd w:val="clear" w:color="auto" w:fill="auto"/>
        <w:spacing w:before="0" w:after="48" w:line="240" w:lineRule="exact"/>
        <w:ind w:left="40"/>
        <w:jc w:val="both"/>
      </w:pPr>
    </w:p>
    <w:p w:rsidR="00636252" w:rsidRDefault="00A90242">
      <w:pPr>
        <w:pStyle w:val="Bodytext0"/>
        <w:framePr w:w="9187" w:h="13334" w:hRule="exact" w:wrap="none" w:vAnchor="page" w:hAnchor="page" w:x="1532" w:y="2377"/>
        <w:shd w:val="clear" w:color="auto" w:fill="auto"/>
        <w:spacing w:before="0" w:after="24" w:line="240" w:lineRule="exact"/>
        <w:ind w:left="40"/>
        <w:jc w:val="both"/>
      </w:pPr>
      <w:r>
        <w:rPr>
          <w:rStyle w:val="Bodytext6"/>
        </w:rPr>
        <w:t>In his oral submissions learned counsel for the respondent raised</w:t>
      </w:r>
    </w:p>
    <w:p w:rsidR="00636252" w:rsidRDefault="00A90242">
      <w:pPr>
        <w:pStyle w:val="Bodytext0"/>
        <w:framePr w:w="9187" w:h="13334" w:hRule="exact" w:wrap="none" w:vAnchor="page" w:hAnchor="page" w:x="1532" w:y="2377"/>
        <w:shd w:val="clear" w:color="auto" w:fill="auto"/>
        <w:spacing w:before="0" w:after="0" w:line="240" w:lineRule="exact"/>
        <w:ind w:left="40"/>
        <w:jc w:val="both"/>
      </w:pPr>
      <w:r>
        <w:rPr>
          <w:rStyle w:val="Bodytext6"/>
        </w:rPr>
        <w:t xml:space="preserve">several issues </w:t>
      </w:r>
      <w:r>
        <w:rPr>
          <w:rStyle w:val="Bodytext6"/>
        </w:rPr>
        <w:t>contained in the respondent’s affidavit in reply to</w:t>
      </w:r>
    </w:p>
    <w:p w:rsidR="00636252" w:rsidRDefault="00A90242">
      <w:pPr>
        <w:pStyle w:val="Headerorfooter0"/>
        <w:framePr w:w="2362" w:h="272" w:hRule="exact" w:wrap="none" w:vAnchor="page" w:hAnchor="page" w:x="4772" w:y="15965"/>
        <w:shd w:val="clear" w:color="auto" w:fill="auto"/>
        <w:spacing w:line="230" w:lineRule="exact"/>
        <w:ind w:right="280"/>
        <w:jc w:val="center"/>
      </w:pPr>
      <w:r>
        <w:rPr>
          <w:rStyle w:val="Headerorfooter2"/>
        </w:rPr>
        <w:t>~ 11 ~</w:t>
      </w:r>
    </w:p>
    <w:p w:rsidR="00636252" w:rsidRDefault="00A90242">
      <w:pPr>
        <w:pStyle w:val="Bodytext0"/>
        <w:framePr w:wrap="none" w:vAnchor="page" w:hAnchor="page" w:x="1532" w:y="15692"/>
        <w:shd w:val="clear" w:color="auto" w:fill="auto"/>
        <w:spacing w:before="0" w:after="0" w:line="240" w:lineRule="exact"/>
        <w:ind w:left="2640"/>
      </w:pPr>
      <w:r>
        <w:rPr>
          <w:rStyle w:val="Bodytext2"/>
        </w:rPr>
        <w:t>if</w:t>
      </w:r>
    </w:p>
    <w:p w:rsidR="00636252" w:rsidRDefault="00636252">
      <w:pPr>
        <w:rPr>
          <w:sz w:val="2"/>
          <w:szCs w:val="2"/>
        </w:rPr>
        <w:sectPr w:rsidR="00636252">
          <w:pgSz w:w="12240" w:h="18720"/>
          <w:pgMar w:top="0" w:right="0" w:bottom="0" w:left="0" w:header="0" w:footer="3" w:gutter="0"/>
          <w:cols w:space="720"/>
          <w:noEndnote/>
          <w:docGrid w:linePitch="360"/>
        </w:sectPr>
      </w:pPr>
    </w:p>
    <w:p w:rsidR="00636252" w:rsidRDefault="00A90242">
      <w:pPr>
        <w:pStyle w:val="Bodytext0"/>
        <w:framePr w:w="9125" w:h="13782" w:hRule="exact" w:wrap="none" w:vAnchor="page" w:hAnchor="page" w:x="1570" w:y="1789"/>
        <w:shd w:val="clear" w:color="auto" w:fill="auto"/>
        <w:spacing w:before="0" w:after="0" w:line="658" w:lineRule="exact"/>
        <w:ind w:left="20"/>
        <w:jc w:val="both"/>
      </w:pPr>
      <w:r>
        <w:rPr>
          <w:rStyle w:val="Bodytext6"/>
        </w:rPr>
        <w:lastRenderedPageBreak/>
        <w:t>oppose the application. His first argument was that the</w:t>
      </w:r>
    </w:p>
    <w:p w:rsidR="00636252" w:rsidRDefault="00A90242">
      <w:pPr>
        <w:pStyle w:val="Bodytext0"/>
        <w:framePr w:w="9125" w:h="13782" w:hRule="exact" w:wrap="none" w:vAnchor="page" w:hAnchor="page" w:x="1570" w:y="1789"/>
        <w:shd w:val="clear" w:color="auto" w:fill="auto"/>
        <w:spacing w:before="0" w:after="0" w:line="658" w:lineRule="exact"/>
        <w:ind w:left="20"/>
        <w:jc w:val="both"/>
      </w:pPr>
      <w:r>
        <w:rPr>
          <w:rStyle w:val="Bodytext6"/>
        </w:rPr>
        <w:t>application was being brought 12 years after the judgment of this</w:t>
      </w:r>
    </w:p>
    <w:p w:rsidR="00636252" w:rsidRDefault="00A90242">
      <w:pPr>
        <w:pStyle w:val="Bodytext0"/>
        <w:framePr w:w="9125" w:h="13782" w:hRule="exact" w:wrap="none" w:vAnchor="page" w:hAnchor="page" w:x="1570" w:y="1789"/>
        <w:shd w:val="clear" w:color="auto" w:fill="auto"/>
        <w:spacing w:before="0" w:after="0" w:line="658" w:lineRule="exact"/>
        <w:ind w:left="20"/>
        <w:jc w:val="both"/>
      </w:pPr>
      <w:r>
        <w:rPr>
          <w:rStyle w:val="Bodytext6"/>
        </w:rPr>
        <w:t>court which w</w:t>
      </w:r>
      <w:r>
        <w:rPr>
          <w:rStyle w:val="Bodytext6"/>
        </w:rPr>
        <w:t xml:space="preserve">as </w:t>
      </w:r>
      <w:r>
        <w:rPr>
          <w:rStyle w:val="Bodytext6"/>
        </w:rPr>
        <w:t>inordinate delay and which this court should</w:t>
      </w:r>
    </w:p>
    <w:p w:rsidR="00636252" w:rsidRDefault="00A90242">
      <w:pPr>
        <w:pStyle w:val="Bodytext0"/>
        <w:framePr w:w="9125" w:h="13782" w:hRule="exact" w:wrap="none" w:vAnchor="page" w:hAnchor="page" w:x="1570" w:y="1789"/>
        <w:shd w:val="clear" w:color="auto" w:fill="auto"/>
        <w:spacing w:before="0" w:after="0" w:line="240" w:lineRule="exact"/>
        <w:ind w:left="20"/>
        <w:jc w:val="both"/>
      </w:pPr>
      <w:r>
        <w:rPr>
          <w:rStyle w:val="Bodytext6"/>
        </w:rPr>
        <w:t>not accept. That though the applicant sought to rely on the</w:t>
      </w:r>
    </w:p>
    <w:p w:rsidR="00636252" w:rsidRDefault="00A90242">
      <w:pPr>
        <w:pStyle w:val="Bodytext0"/>
        <w:framePr w:w="9125" w:h="13782" w:hRule="exact" w:wrap="none" w:vAnchor="page" w:hAnchor="page" w:x="1570" w:y="1789"/>
        <w:shd w:val="clear" w:color="auto" w:fill="auto"/>
        <w:spacing w:before="0" w:after="391" w:line="240" w:lineRule="exact"/>
        <w:ind w:left="20"/>
        <w:jc w:val="both"/>
      </w:pPr>
      <w:r>
        <w:rPr>
          <w:rStyle w:val="Bodytext6"/>
        </w:rPr>
        <w:t>provisions of Rules 2(2) and 35(2) of the rules of this court which</w:t>
      </w:r>
    </w:p>
    <w:p w:rsidR="00636252" w:rsidRDefault="00A90242">
      <w:pPr>
        <w:pStyle w:val="Bodytext0"/>
        <w:framePr w:w="9125" w:h="13782" w:hRule="exact" w:wrap="none" w:vAnchor="page" w:hAnchor="page" w:x="1570" w:y="1789"/>
        <w:shd w:val="clear" w:color="auto" w:fill="auto"/>
        <w:spacing w:before="0" w:after="0" w:line="240" w:lineRule="exact"/>
        <w:ind w:left="20"/>
        <w:jc w:val="both"/>
      </w:pPr>
      <w:r>
        <w:rPr>
          <w:rStyle w:val="Bodytext6"/>
        </w:rPr>
        <w:t>provide that this application can be brought “at any time”, he</w:t>
      </w:r>
    </w:p>
    <w:p w:rsidR="00636252" w:rsidRDefault="00A90242">
      <w:pPr>
        <w:pStyle w:val="Bodytext0"/>
        <w:framePr w:w="9125" w:h="13782" w:hRule="exact" w:wrap="none" w:vAnchor="page" w:hAnchor="page" w:x="1570" w:y="1789"/>
        <w:shd w:val="clear" w:color="auto" w:fill="auto"/>
        <w:tabs>
          <w:tab w:val="left" w:pos="2559"/>
        </w:tabs>
        <w:spacing w:before="0" w:after="128" w:line="658" w:lineRule="exact"/>
        <w:ind w:left="20" w:right="20"/>
        <w:jc w:val="both"/>
      </w:pPr>
      <w:r>
        <w:rPr>
          <w:rStyle w:val="Bodytext6"/>
        </w:rPr>
        <w:t>invited the court to interpret this rule to mean that the application should be brought within a reasonable time with due diligence and not make it appear like the rule can operate in infinity.</w:t>
      </w:r>
      <w:r>
        <w:rPr>
          <w:rStyle w:val="Bodytext6"/>
        </w:rPr>
        <w:tab/>
        <w:t>,</w:t>
      </w:r>
    </w:p>
    <w:p w:rsidR="00636252" w:rsidRDefault="00A90242">
      <w:pPr>
        <w:pStyle w:val="Bodytext0"/>
        <w:framePr w:w="9125" w:h="13782" w:hRule="exact" w:wrap="none" w:vAnchor="page" w:hAnchor="page" w:x="1570" w:y="1789"/>
        <w:shd w:val="clear" w:color="auto" w:fill="auto"/>
        <w:spacing w:before="0" w:after="0" w:line="648" w:lineRule="exact"/>
        <w:ind w:left="20" w:right="20"/>
        <w:jc w:val="both"/>
      </w:pPr>
      <w:r>
        <w:rPr>
          <w:rStyle w:val="Bodytext6"/>
        </w:rPr>
        <w:t>On the issue of the phrase whose clarity the applicant sough</w:t>
      </w:r>
      <w:r>
        <w:rPr>
          <w:rStyle w:val="Bodytext6"/>
        </w:rPr>
        <w:t xml:space="preserve">t i.e. </w:t>
      </w:r>
      <w:r>
        <w:rPr>
          <w:rStyle w:val="BodytextBold0"/>
        </w:rPr>
        <w:t xml:space="preserve">“...the reference to ‘in the south Kezia’ is to a land or property such as a house belonging to Kezia which was beyond the suit property which may or may not have been occupied by her and/or Mary Silver”, </w:t>
      </w:r>
      <w:r>
        <w:rPr>
          <w:rStyle w:val="Bodytext6"/>
        </w:rPr>
        <w:t>learned counsel argued that the applicant wa</w:t>
      </w:r>
      <w:r>
        <w:rPr>
          <w:rStyle w:val="Bodytext6"/>
        </w:rPr>
        <w:t>nted this court to interpret this phrase to mean that the deceased Kezia owned land and property within or near the decreed property, yet this court had already overruled his claim during the appellate court objector proceedings.</w:t>
      </w:r>
    </w:p>
    <w:p w:rsidR="00636252" w:rsidRDefault="00A90242">
      <w:pPr>
        <w:pStyle w:val="Headerorfooter0"/>
        <w:framePr w:wrap="none" w:vAnchor="page" w:hAnchor="page" w:x="5674" w:y="16741"/>
        <w:shd w:val="clear" w:color="auto" w:fill="auto"/>
        <w:spacing w:line="230" w:lineRule="exact"/>
        <w:ind w:left="20"/>
      </w:pPr>
      <w:r>
        <w:rPr>
          <w:rStyle w:val="Headerorfooter2"/>
        </w:rPr>
        <w:t>~ 12 ~</w:t>
      </w:r>
    </w:p>
    <w:p w:rsidR="00636252" w:rsidRDefault="00636252">
      <w:pPr>
        <w:rPr>
          <w:sz w:val="2"/>
          <w:szCs w:val="2"/>
        </w:rPr>
        <w:sectPr w:rsidR="00636252">
          <w:pgSz w:w="12240" w:h="18720"/>
          <w:pgMar w:top="0" w:right="0" w:bottom="0" w:left="0" w:header="0" w:footer="3" w:gutter="0"/>
          <w:cols w:space="720"/>
          <w:noEndnote/>
          <w:docGrid w:linePitch="360"/>
        </w:sectPr>
      </w:pPr>
    </w:p>
    <w:p w:rsidR="00636252" w:rsidRDefault="00A90242">
      <w:pPr>
        <w:pStyle w:val="Bodytext0"/>
        <w:framePr w:w="9120" w:h="14048" w:hRule="exact" w:wrap="none" w:vAnchor="page" w:hAnchor="page" w:x="1573" w:y="1923"/>
        <w:shd w:val="clear" w:color="auto" w:fill="auto"/>
        <w:spacing w:before="0" w:after="0" w:line="370" w:lineRule="exact"/>
        <w:ind w:left="20"/>
        <w:jc w:val="both"/>
      </w:pPr>
      <w:r>
        <w:rPr>
          <w:rStyle w:val="Bodytext6"/>
        </w:rPr>
        <w:lastRenderedPageBreak/>
        <w:t>Counsel for the respondent contended that the case at hand did</w:t>
      </w:r>
    </w:p>
    <w:p w:rsidR="00636252" w:rsidRDefault="00A90242" w:rsidP="00314685">
      <w:pPr>
        <w:pStyle w:val="Bodytext0"/>
        <w:framePr w:w="9120" w:h="14048" w:hRule="exact" w:wrap="none" w:vAnchor="page" w:hAnchor="page" w:x="1573" w:y="1923"/>
        <w:shd w:val="clear" w:color="auto" w:fill="auto"/>
        <w:spacing w:before="0" w:after="0" w:line="653" w:lineRule="exact"/>
        <w:ind w:left="20" w:right="20"/>
        <w:jc w:val="both"/>
        <w:rPr>
          <w:rStyle w:val="Bodytext6"/>
        </w:rPr>
      </w:pPr>
      <w:r>
        <w:rPr>
          <w:rStyle w:val="Bodytext6"/>
        </w:rPr>
        <w:t xml:space="preserve">not involve clerical or arithmetic error on the face of the record necessitating the application of rule 35 of the rules of this court. What the applicant was seeking </w:t>
      </w:r>
      <w:r>
        <w:rPr>
          <w:rStyle w:val="Bodytext6"/>
        </w:rPr>
        <w:t>was for this court to sit on</w:t>
      </w:r>
      <w:r w:rsidR="00314685">
        <w:t xml:space="preserve"> </w:t>
      </w:r>
      <w:r>
        <w:rPr>
          <w:rStyle w:val="Bodytext6"/>
        </w:rPr>
        <w:t>appeal against its own decision.</w:t>
      </w:r>
    </w:p>
    <w:p w:rsidR="00314685" w:rsidRDefault="00314685" w:rsidP="00314685">
      <w:pPr>
        <w:pStyle w:val="Bodytext0"/>
        <w:framePr w:w="9120" w:h="14048" w:hRule="exact" w:wrap="none" w:vAnchor="page" w:hAnchor="page" w:x="1573" w:y="1923"/>
        <w:shd w:val="clear" w:color="auto" w:fill="auto"/>
        <w:spacing w:before="0" w:after="0" w:line="653" w:lineRule="exact"/>
        <w:ind w:left="20" w:right="20"/>
        <w:jc w:val="both"/>
      </w:pPr>
    </w:p>
    <w:p w:rsidR="00636252" w:rsidRDefault="00A90242">
      <w:pPr>
        <w:pStyle w:val="Bodytext0"/>
        <w:framePr w:w="9120" w:h="14048" w:hRule="exact" w:wrap="none" w:vAnchor="page" w:hAnchor="page" w:x="1573" w:y="1923"/>
        <w:shd w:val="clear" w:color="auto" w:fill="auto"/>
        <w:spacing w:before="0" w:after="0" w:line="240" w:lineRule="exact"/>
        <w:ind w:left="20"/>
        <w:jc w:val="both"/>
      </w:pPr>
      <w:r>
        <w:rPr>
          <w:rStyle w:val="Bodytext6"/>
        </w:rPr>
        <w:t>Concerning the, court bailiffs recommendation that the court</w:t>
      </w:r>
    </w:p>
    <w:p w:rsidR="00636252" w:rsidRDefault="00A90242">
      <w:pPr>
        <w:pStyle w:val="Bodytext0"/>
        <w:framePr w:w="9120" w:h="14048" w:hRule="exact" w:wrap="none" w:vAnchor="page" w:hAnchor="page" w:x="1573" w:y="1923"/>
        <w:shd w:val="clear" w:color="auto" w:fill="auto"/>
        <w:spacing w:before="0" w:after="0" w:line="240" w:lineRule="exact"/>
        <w:ind w:left="20"/>
        <w:jc w:val="both"/>
      </w:pPr>
      <w:r>
        <w:rPr>
          <w:rStyle w:val="Bodytext6"/>
        </w:rPr>
        <w:t>appoint a team of independent experts to investigate the actual</w:t>
      </w:r>
    </w:p>
    <w:p w:rsidR="00636252" w:rsidRDefault="00A90242">
      <w:pPr>
        <w:pStyle w:val="Bodytext0"/>
        <w:framePr w:w="9120" w:h="14048" w:hRule="exact" w:wrap="none" w:vAnchor="page" w:hAnchor="page" w:x="1573" w:y="1923"/>
        <w:shd w:val="clear" w:color="auto" w:fill="auto"/>
        <w:spacing w:before="0" w:after="0" w:line="667" w:lineRule="exact"/>
        <w:ind w:left="20" w:right="20"/>
        <w:jc w:val="both"/>
      </w:pPr>
      <w:r>
        <w:rPr>
          <w:rStyle w:val="Bodytext6"/>
        </w:rPr>
        <w:t xml:space="preserve">boundaries counsel for the respondent stated that </w:t>
      </w:r>
      <w:r>
        <w:rPr>
          <w:rStyle w:val="Bodytext6"/>
        </w:rPr>
        <w:t>the specificity and the correct, description of the boundaries was well handled</w:t>
      </w:r>
    </w:p>
    <w:p w:rsidR="00636252" w:rsidRDefault="00A90242">
      <w:pPr>
        <w:pStyle w:val="Bodytext0"/>
        <w:framePr w:w="9120" w:h="14048" w:hRule="exact" w:wrap="none" w:vAnchor="page" w:hAnchor="page" w:x="1573" w:y="1923"/>
        <w:shd w:val="clear" w:color="auto" w:fill="auto"/>
        <w:spacing w:before="0" w:after="0" w:line="667" w:lineRule="exact"/>
        <w:ind w:left="20"/>
        <w:jc w:val="both"/>
      </w:pPr>
      <w:r>
        <w:rPr>
          <w:rStyle w:val="Bodytext6"/>
        </w:rPr>
        <w:t>by the High Court and this court. He argued that the clear</w:t>
      </w:r>
    </w:p>
    <w:p w:rsidR="00636252" w:rsidRDefault="00314685">
      <w:pPr>
        <w:pStyle w:val="Bodytext0"/>
        <w:framePr w:w="9120" w:h="14048" w:hRule="exact" w:wrap="none" w:vAnchor="page" w:hAnchor="page" w:x="1573" w:y="1923"/>
        <w:shd w:val="clear" w:color="auto" w:fill="auto"/>
        <w:spacing w:before="0" w:after="203" w:line="672" w:lineRule="exact"/>
        <w:ind w:left="20" w:right="20"/>
        <w:jc w:val="both"/>
      </w:pPr>
      <w:r>
        <w:rPr>
          <w:rStyle w:val="Bodytext6"/>
        </w:rPr>
        <w:t xml:space="preserve">boundaries for </w:t>
      </w:r>
      <w:r w:rsidR="00A90242">
        <w:rPr>
          <w:rStyle w:val="Bodytext6"/>
        </w:rPr>
        <w:t xml:space="preserve">execution had been set out in the execution warrant and it was, therefore, not necessary to </w:t>
      </w:r>
      <w:r w:rsidR="00A90242">
        <w:rPr>
          <w:rStyle w:val="Bodytext6"/>
        </w:rPr>
        <w:t>investigate the boundaries again.</w:t>
      </w:r>
    </w:p>
    <w:p w:rsidR="00636252" w:rsidRDefault="00A90242">
      <w:pPr>
        <w:pStyle w:val="Bodytext0"/>
        <w:framePr w:w="9120" w:h="14048" w:hRule="exact" w:wrap="none" w:vAnchor="page" w:hAnchor="page" w:x="1573" w:y="1923"/>
        <w:shd w:val="clear" w:color="auto" w:fill="auto"/>
        <w:spacing w:before="0" w:after="184" w:line="643" w:lineRule="exact"/>
        <w:ind w:left="20" w:right="20"/>
        <w:jc w:val="both"/>
      </w:pPr>
      <w:r>
        <w:rPr>
          <w:rStyle w:val="Bodytext6"/>
        </w:rPr>
        <w:t>Counsel further argued that the ownership of land had since changed hands and that the subsequent owners were bona fide purchasers for value without notice whose titles should not be affected by the outcome of this applica</w:t>
      </w:r>
      <w:r>
        <w:rPr>
          <w:rStyle w:val="Bodytext6"/>
        </w:rPr>
        <w:t>tion.</w:t>
      </w:r>
    </w:p>
    <w:p w:rsidR="00636252" w:rsidRDefault="00A90242">
      <w:pPr>
        <w:pStyle w:val="Bodytext0"/>
        <w:framePr w:w="9120" w:h="14048" w:hRule="exact" w:wrap="none" w:vAnchor="page" w:hAnchor="page" w:x="1573" w:y="1923"/>
        <w:shd w:val="clear" w:color="auto" w:fill="auto"/>
        <w:spacing w:before="0" w:after="0" w:line="638" w:lineRule="exact"/>
        <w:ind w:left="20" w:right="20"/>
        <w:jc w:val="both"/>
      </w:pPr>
      <w:r>
        <w:rPr>
          <w:rStyle w:val="Bodytext6"/>
        </w:rPr>
        <w:t>Finally counsel argued that the procedure adopted for correcting the alleged injustice during execution was wrong and that the</w:t>
      </w:r>
    </w:p>
    <w:p w:rsidR="00636252" w:rsidRDefault="00A90242">
      <w:pPr>
        <w:pStyle w:val="Headerorfooter0"/>
        <w:framePr w:wrap="none" w:vAnchor="page" w:hAnchor="page" w:x="5677" w:y="16741"/>
        <w:shd w:val="clear" w:color="auto" w:fill="auto"/>
        <w:spacing w:line="230" w:lineRule="exact"/>
        <w:ind w:left="20"/>
      </w:pPr>
      <w:r>
        <w:rPr>
          <w:rStyle w:val="Headerorfooter2"/>
        </w:rPr>
        <w:t>~ 13 ~</w:t>
      </w:r>
    </w:p>
    <w:p w:rsidR="00636252" w:rsidRDefault="00636252">
      <w:pPr>
        <w:rPr>
          <w:sz w:val="2"/>
          <w:szCs w:val="2"/>
        </w:rPr>
        <w:sectPr w:rsidR="00636252">
          <w:pgSz w:w="12240" w:h="18720"/>
          <w:pgMar w:top="0" w:right="0" w:bottom="0" w:left="0" w:header="0" w:footer="3" w:gutter="0"/>
          <w:cols w:space="720"/>
          <w:noEndnote/>
          <w:docGrid w:linePitch="360"/>
        </w:sectPr>
      </w:pPr>
    </w:p>
    <w:p w:rsidR="00636252" w:rsidRDefault="00A90242">
      <w:pPr>
        <w:pStyle w:val="Heading140"/>
        <w:framePr w:w="9163" w:h="13440" w:hRule="exact" w:wrap="none" w:vAnchor="page" w:hAnchor="page" w:x="1551" w:y="3109"/>
        <w:shd w:val="clear" w:color="auto" w:fill="auto"/>
        <w:spacing w:after="101" w:line="240" w:lineRule="exact"/>
        <w:ind w:left="40"/>
      </w:pPr>
      <w:bookmarkStart w:id="4" w:name="bookmark15"/>
      <w:r>
        <w:rPr>
          <w:rStyle w:val="Heading141"/>
        </w:rPr>
        <w:lastRenderedPageBreak/>
        <w:t>proper procedure was well set out under O. 22 rule 50 of the Civil</w:t>
      </w:r>
      <w:bookmarkEnd w:id="4"/>
    </w:p>
    <w:p w:rsidR="00636252" w:rsidRDefault="00A90242">
      <w:pPr>
        <w:pStyle w:val="Bodytext0"/>
        <w:framePr w:w="9163" w:h="13440" w:hRule="exact" w:wrap="none" w:vAnchor="page" w:hAnchor="page" w:x="1551" w:y="3109"/>
        <w:shd w:val="clear" w:color="auto" w:fill="auto"/>
        <w:spacing w:before="0" w:after="1" w:line="240" w:lineRule="exact"/>
        <w:ind w:left="40"/>
        <w:jc w:val="both"/>
        <w:rPr>
          <w:rStyle w:val="Bodytext6"/>
        </w:rPr>
      </w:pPr>
      <w:r>
        <w:rPr>
          <w:rStyle w:val="Bodytext6"/>
        </w:rPr>
        <w:t>Procedure Rules.</w:t>
      </w:r>
    </w:p>
    <w:p w:rsidR="00314685" w:rsidRDefault="00314685">
      <w:pPr>
        <w:pStyle w:val="Bodytext0"/>
        <w:framePr w:w="9163" w:h="13440" w:hRule="exact" w:wrap="none" w:vAnchor="page" w:hAnchor="page" w:x="1551" w:y="3109"/>
        <w:shd w:val="clear" w:color="auto" w:fill="auto"/>
        <w:spacing w:before="0" w:after="1" w:line="240" w:lineRule="exact"/>
        <w:ind w:left="40"/>
        <w:jc w:val="both"/>
      </w:pPr>
    </w:p>
    <w:p w:rsidR="00636252" w:rsidRDefault="00A90242">
      <w:pPr>
        <w:pStyle w:val="Bodytext30"/>
        <w:framePr w:w="9163" w:h="13440" w:hRule="exact" w:wrap="none" w:vAnchor="page" w:hAnchor="page" w:x="1551" w:y="3109"/>
        <w:shd w:val="clear" w:color="auto" w:fill="auto"/>
        <w:spacing w:before="0" w:after="2" w:line="240" w:lineRule="exact"/>
        <w:ind w:left="40" w:firstLine="0"/>
        <w:jc w:val="both"/>
        <w:rPr>
          <w:rStyle w:val="Bodytext33"/>
          <w:b/>
          <w:bCs/>
        </w:rPr>
      </w:pPr>
      <w:r>
        <w:rPr>
          <w:rStyle w:val="Bodytext33"/>
          <w:b/>
          <w:bCs/>
        </w:rPr>
        <w:t>Consideration of the applicant’s grounds</w:t>
      </w:r>
    </w:p>
    <w:p w:rsidR="00314685" w:rsidRDefault="00314685">
      <w:pPr>
        <w:pStyle w:val="Bodytext30"/>
        <w:framePr w:w="9163" w:h="13440" w:hRule="exact" w:wrap="none" w:vAnchor="page" w:hAnchor="page" w:x="1551" w:y="3109"/>
        <w:shd w:val="clear" w:color="auto" w:fill="auto"/>
        <w:spacing w:before="0" w:after="2" w:line="240" w:lineRule="exact"/>
        <w:ind w:left="40" w:firstLine="0"/>
        <w:jc w:val="both"/>
      </w:pPr>
    </w:p>
    <w:p w:rsidR="00636252" w:rsidRDefault="00A90242">
      <w:pPr>
        <w:pStyle w:val="Bodytext0"/>
        <w:framePr w:w="9163" w:h="13440" w:hRule="exact" w:wrap="none" w:vAnchor="page" w:hAnchor="page" w:x="1551" w:y="3109"/>
        <w:shd w:val="clear" w:color="auto" w:fill="auto"/>
        <w:spacing w:before="0" w:after="31" w:line="240" w:lineRule="exact"/>
        <w:ind w:left="40"/>
        <w:jc w:val="both"/>
      </w:pPr>
      <w:r>
        <w:rPr>
          <w:rStyle w:val="Bodytext6"/>
        </w:rPr>
        <w:t>In his notice of motion the applicant asks this court to recall its</w:t>
      </w:r>
    </w:p>
    <w:p w:rsidR="00636252" w:rsidRDefault="00A90242">
      <w:pPr>
        <w:pStyle w:val="Bodytext0"/>
        <w:framePr w:w="9163" w:h="13440" w:hRule="exact" w:wrap="none" w:vAnchor="page" w:hAnchor="page" w:x="1551" w:y="3109"/>
        <w:shd w:val="clear" w:color="auto" w:fill="auto"/>
        <w:spacing w:before="0" w:after="0" w:line="653" w:lineRule="exact"/>
        <w:ind w:left="40" w:right="40"/>
        <w:jc w:val="both"/>
      </w:pPr>
      <w:r>
        <w:rPr>
          <w:rStyle w:val="Bodytext6"/>
        </w:rPr>
        <w:t>judgment of 17</w:t>
      </w:r>
      <w:r>
        <w:rPr>
          <w:rStyle w:val="Bodytext6"/>
          <w:vertAlign w:val="superscript"/>
        </w:rPr>
        <w:t>th</w:t>
      </w:r>
      <w:r>
        <w:rPr>
          <w:rStyle w:val="Bodytext6"/>
        </w:rPr>
        <w:t xml:space="preserve"> October 2000 in which he was the appellant and amend it or vary it to make provision for the es</w:t>
      </w:r>
      <w:r w:rsidR="00314685">
        <w:rPr>
          <w:rStyle w:val="Bodytext6"/>
        </w:rPr>
        <w:t xml:space="preserve">tate of Kezia Rujumba. He also </w:t>
      </w:r>
      <w:r>
        <w:rPr>
          <w:rStyle w:val="Bodytext6"/>
        </w:rPr>
        <w:t>asks this court to clarify the words appearing</w:t>
      </w:r>
    </w:p>
    <w:p w:rsidR="00636252" w:rsidRDefault="00A90242">
      <w:pPr>
        <w:pStyle w:val="Bodytext0"/>
        <w:framePr w:w="9163" w:h="13440" w:hRule="exact" w:wrap="none" w:vAnchor="page" w:hAnchor="page" w:x="1551" w:y="3109"/>
        <w:shd w:val="clear" w:color="auto" w:fill="auto"/>
        <w:spacing w:before="0" w:after="0" w:line="653" w:lineRule="exact"/>
        <w:ind w:left="40"/>
        <w:jc w:val="both"/>
      </w:pPr>
      <w:r>
        <w:rPr>
          <w:rStyle w:val="Bodytext6"/>
        </w:rPr>
        <w:t xml:space="preserve">in the lead judgment of Oder, JSC (RIP), </w:t>
      </w:r>
      <w:r>
        <w:rPr>
          <w:rStyle w:val="BodytextBold0"/>
        </w:rPr>
        <w:t>“....the reference to ‘in</w:t>
      </w:r>
    </w:p>
    <w:p w:rsidR="00636252" w:rsidRDefault="00A90242">
      <w:pPr>
        <w:pStyle w:val="Bodytext30"/>
        <w:framePr w:w="9163" w:h="13440" w:hRule="exact" w:wrap="none" w:vAnchor="page" w:hAnchor="page" w:x="1551" w:y="3109"/>
        <w:shd w:val="clear" w:color="auto" w:fill="auto"/>
        <w:spacing w:before="0" w:line="667" w:lineRule="exact"/>
        <w:ind w:left="40" w:right="40" w:firstLine="0"/>
        <w:jc w:val="both"/>
      </w:pPr>
      <w:r>
        <w:rPr>
          <w:rStyle w:val="Bodytext31"/>
          <w:b/>
          <w:bCs/>
        </w:rPr>
        <w:t xml:space="preserve">the South Kezia’ is to a land or property such as a house belonging to Kezia which was beyond the suit property....” </w:t>
      </w:r>
      <w:r>
        <w:rPr>
          <w:rStyle w:val="Bodytext3NotBold0"/>
        </w:rPr>
        <w:t>to</w:t>
      </w:r>
    </w:p>
    <w:p w:rsidR="00636252" w:rsidRDefault="00A90242">
      <w:pPr>
        <w:pStyle w:val="Bodytext0"/>
        <w:framePr w:w="9163" w:h="13440" w:hRule="exact" w:wrap="none" w:vAnchor="page" w:hAnchor="page" w:x="1551" w:y="3109"/>
        <w:shd w:val="clear" w:color="auto" w:fill="auto"/>
        <w:spacing w:before="0" w:after="79" w:line="667" w:lineRule="exact"/>
        <w:ind w:left="40" w:right="40"/>
        <w:jc w:val="both"/>
      </w:pPr>
      <w:r>
        <w:rPr>
          <w:rStyle w:val="Bodytext6"/>
        </w:rPr>
        <w:t>cure, in his own words, “the injustice su</w:t>
      </w:r>
      <w:r w:rsidR="00314685">
        <w:rPr>
          <w:rStyle w:val="Bodytext6"/>
        </w:rPr>
        <w:t>ffered by the beneficiaries of t</w:t>
      </w:r>
      <w:r>
        <w:rPr>
          <w:rStyle w:val="Bodytext6"/>
        </w:rPr>
        <w:t>he estate of Kezia Rujumba”. He prays that this court applies t</w:t>
      </w:r>
      <w:r>
        <w:rPr>
          <w:rStyle w:val="Bodytext6"/>
        </w:rPr>
        <w:t xml:space="preserve">he slip rule under Rules 2(2) and 35 of the rules of </w:t>
      </w:r>
      <w:r>
        <w:rPr>
          <w:rStyle w:val="Bodytextc"/>
        </w:rPr>
        <w:t>this court to correct the error or injustice caused by the mis</w:t>
      </w:r>
      <w:r>
        <w:rPr>
          <w:rStyle w:val="Bodytextc"/>
        </w:rPr>
        <w:softHyphen/>
      </w:r>
      <w:r>
        <w:rPr>
          <w:rStyle w:val="Bodytext6"/>
        </w:rPr>
        <w:t>description of the boundaries of the suit property.</w:t>
      </w:r>
    </w:p>
    <w:p w:rsidR="00636252" w:rsidRDefault="00A90242">
      <w:pPr>
        <w:pStyle w:val="Bodytext0"/>
        <w:framePr w:w="9163" w:h="13440" w:hRule="exact" w:wrap="none" w:vAnchor="page" w:hAnchor="page" w:x="1551" w:y="3109"/>
        <w:shd w:val="clear" w:color="auto" w:fill="auto"/>
        <w:spacing w:before="0" w:after="0" w:line="643" w:lineRule="exact"/>
        <w:ind w:left="40"/>
        <w:jc w:val="both"/>
      </w:pPr>
      <w:r>
        <w:rPr>
          <w:rStyle w:val="Bodytext6"/>
        </w:rPr>
        <w:t>Under rule 2(2) of the Judicature (Supreme Court Rules)</w:t>
      </w:r>
    </w:p>
    <w:p w:rsidR="00636252" w:rsidRDefault="00A90242">
      <w:pPr>
        <w:pStyle w:val="Bodytext0"/>
        <w:framePr w:w="9163" w:h="13440" w:hRule="exact" w:wrap="none" w:vAnchor="page" w:hAnchor="page" w:x="1551" w:y="3109"/>
        <w:shd w:val="clear" w:color="auto" w:fill="auto"/>
        <w:spacing w:before="0" w:after="0" w:line="643" w:lineRule="exact"/>
        <w:ind w:left="40"/>
        <w:jc w:val="both"/>
      </w:pPr>
      <w:r>
        <w:rPr>
          <w:rStyle w:val="Bodytext6"/>
        </w:rPr>
        <w:t xml:space="preserve">Directions SI 13-11, this court </w:t>
      </w:r>
      <w:r>
        <w:rPr>
          <w:rStyle w:val="Bodytext6"/>
        </w:rPr>
        <w:t>has the power to recall its</w:t>
      </w:r>
    </w:p>
    <w:p w:rsidR="00636252" w:rsidRDefault="00A90242">
      <w:pPr>
        <w:pStyle w:val="Bodytext0"/>
        <w:framePr w:w="9163" w:h="13440" w:hRule="exact" w:wrap="none" w:vAnchor="page" w:hAnchor="page" w:x="1551" w:y="3109"/>
        <w:shd w:val="clear" w:color="auto" w:fill="auto"/>
        <w:spacing w:before="0" w:after="0" w:line="643" w:lineRule="exact"/>
        <w:ind w:left="40"/>
        <w:jc w:val="both"/>
      </w:pPr>
      <w:r>
        <w:rPr>
          <w:rStyle w:val="Bodytext6"/>
        </w:rPr>
        <w:t>judgment and make orders as may be necessary for achieving the</w:t>
      </w:r>
    </w:p>
    <w:p w:rsidR="00636252" w:rsidRDefault="00A90242">
      <w:pPr>
        <w:pStyle w:val="Bodytext0"/>
        <w:framePr w:w="9163" w:h="13440" w:hRule="exact" w:wrap="none" w:vAnchor="page" w:hAnchor="page" w:x="1551" w:y="3109"/>
        <w:shd w:val="clear" w:color="auto" w:fill="auto"/>
        <w:spacing w:before="0" w:after="0" w:line="643" w:lineRule="exact"/>
        <w:ind w:left="40"/>
        <w:jc w:val="both"/>
      </w:pPr>
      <w:r>
        <w:rPr>
          <w:rStyle w:val="Bodytext6"/>
        </w:rPr>
        <w:t>ends of justice. In doing so, it is not limited to rule 35 of the</w:t>
      </w:r>
    </w:p>
    <w:p w:rsidR="00636252" w:rsidRDefault="00A90242">
      <w:pPr>
        <w:pStyle w:val="Bodytext0"/>
        <w:framePr w:w="9163" w:h="13440" w:hRule="exact" w:wrap="none" w:vAnchor="page" w:hAnchor="page" w:x="1551" w:y="3109"/>
        <w:shd w:val="clear" w:color="auto" w:fill="auto"/>
        <w:spacing w:before="0" w:after="0" w:line="643" w:lineRule="exact"/>
        <w:ind w:left="40"/>
        <w:jc w:val="both"/>
      </w:pPr>
      <w:r>
        <w:rPr>
          <w:rStyle w:val="Bodytext6"/>
        </w:rPr>
        <w:t xml:space="preserve">rules of this court. See, for example, </w:t>
      </w:r>
      <w:r>
        <w:rPr>
          <w:rStyle w:val="BodytextBold"/>
        </w:rPr>
        <w:t>Livingstone Sewanyana vs.</w:t>
      </w:r>
    </w:p>
    <w:p w:rsidR="00636252" w:rsidRDefault="00A90242">
      <w:pPr>
        <w:pStyle w:val="Headerorfooter21"/>
        <w:framePr w:w="9211" w:h="290" w:hRule="exact" w:wrap="none" w:vAnchor="page" w:hAnchor="page" w:x="1527" w:y="16672"/>
        <w:shd w:val="clear" w:color="auto" w:fill="auto"/>
        <w:spacing w:line="260" w:lineRule="exact"/>
        <w:ind w:left="20"/>
      </w:pPr>
      <w:r>
        <w:rPr>
          <w:rStyle w:val="Headerorfooter22"/>
        </w:rPr>
        <w:t xml:space="preserve">~ </w:t>
      </w:r>
      <w:r>
        <w:rPr>
          <w:rStyle w:val="Headerorfooter213pt"/>
        </w:rPr>
        <w:t>14</w:t>
      </w:r>
      <w:r>
        <w:rPr>
          <w:rStyle w:val="Headerorfooter2Batang"/>
        </w:rPr>
        <w:t xml:space="preserve"> </w:t>
      </w:r>
      <w:r>
        <w:rPr>
          <w:rStyle w:val="Headerorfooter22"/>
        </w:rPr>
        <w:t>~</w:t>
      </w:r>
    </w:p>
    <w:p w:rsidR="00636252" w:rsidRDefault="00636252">
      <w:pPr>
        <w:rPr>
          <w:sz w:val="2"/>
          <w:szCs w:val="2"/>
        </w:rPr>
        <w:sectPr w:rsidR="00636252">
          <w:pgSz w:w="12240" w:h="18720"/>
          <w:pgMar w:top="0" w:right="0" w:bottom="0" w:left="0" w:header="0" w:footer="3" w:gutter="0"/>
          <w:cols w:space="720"/>
          <w:noEndnote/>
          <w:docGrid w:linePitch="360"/>
        </w:sectPr>
      </w:pPr>
    </w:p>
    <w:p w:rsidR="00636252" w:rsidRDefault="00A90242">
      <w:pPr>
        <w:pStyle w:val="Bodytext0"/>
        <w:framePr w:w="9418" w:h="4216" w:hRule="exact" w:wrap="none" w:vAnchor="page" w:hAnchor="page" w:x="1424" w:y="2564"/>
        <w:shd w:val="clear" w:color="auto" w:fill="auto"/>
        <w:spacing w:before="0" w:after="0" w:line="653" w:lineRule="exact"/>
        <w:ind w:left="20" w:right="300"/>
      </w:pPr>
      <w:r>
        <w:rPr>
          <w:rStyle w:val="Bodytextb"/>
        </w:rPr>
        <w:lastRenderedPageBreak/>
        <w:t>Martin Aliker</w:t>
      </w:r>
      <w:r w:rsidR="00314685">
        <w:rPr>
          <w:rStyle w:val="Bodytext6"/>
        </w:rPr>
        <w:t>,</w:t>
      </w:r>
      <w:r>
        <w:rPr>
          <w:rStyle w:val="Bodytext6"/>
        </w:rPr>
        <w:t xml:space="preserve"> Msc. App. No. 40/91 and </w:t>
      </w:r>
      <w:r>
        <w:rPr>
          <w:rStyle w:val="BodytextBold"/>
        </w:rPr>
        <w:t>Nsereko Joseph</w:t>
      </w:r>
      <w:r>
        <w:rPr>
          <w:rStyle w:val="BodytextBold0"/>
        </w:rPr>
        <w:t xml:space="preserve"> </w:t>
      </w:r>
      <w:r>
        <w:rPr>
          <w:rStyle w:val="Bodytextb"/>
        </w:rPr>
        <w:t xml:space="preserve">Kisukye &amp; Others vs. Bank </w:t>
      </w:r>
      <w:r>
        <w:rPr>
          <w:rStyle w:val="BodytextBold"/>
        </w:rPr>
        <w:t xml:space="preserve">of </w:t>
      </w:r>
      <w:r>
        <w:rPr>
          <w:rStyle w:val="Bodytextb"/>
        </w:rPr>
        <w:t>Uganda</w:t>
      </w:r>
      <w:r>
        <w:rPr>
          <w:rStyle w:val="Bodytext6"/>
        </w:rPr>
        <w:t>, Civil Appeal No. 1 of</w:t>
      </w:r>
    </w:p>
    <w:p w:rsidR="00636252" w:rsidRDefault="00A90242">
      <w:pPr>
        <w:pStyle w:val="Bodytext0"/>
        <w:framePr w:w="9418" w:h="4216" w:hRule="exact" w:wrap="none" w:vAnchor="page" w:hAnchor="page" w:x="1424" w:y="2564"/>
        <w:numPr>
          <w:ilvl w:val="0"/>
          <w:numId w:val="4"/>
        </w:numPr>
        <w:shd w:val="clear" w:color="auto" w:fill="auto"/>
        <w:tabs>
          <w:tab w:val="left" w:pos="855"/>
        </w:tabs>
        <w:spacing w:before="0" w:after="0" w:line="653" w:lineRule="exact"/>
        <w:ind w:left="20"/>
      </w:pPr>
      <w:r>
        <w:rPr>
          <w:rStyle w:val="Bodytext6"/>
        </w:rPr>
        <w:t xml:space="preserve">and </w:t>
      </w:r>
      <w:r>
        <w:rPr>
          <w:rStyle w:val="Bodytextb"/>
        </w:rPr>
        <w:t xml:space="preserve">Orient Bank Ltd vs. </w:t>
      </w:r>
      <w:r w:rsidR="00314685">
        <w:rPr>
          <w:rStyle w:val="Bodytextb"/>
        </w:rPr>
        <w:t>Fredrick</w:t>
      </w:r>
      <w:r>
        <w:rPr>
          <w:rStyle w:val="Bodytextb"/>
        </w:rPr>
        <w:t xml:space="preserve"> </w:t>
      </w:r>
      <w:r>
        <w:rPr>
          <w:rStyle w:val="BodytextBold"/>
        </w:rPr>
        <w:t>Zaabwe fo Anor</w:t>
      </w:r>
      <w:r>
        <w:rPr>
          <w:rStyle w:val="BodytextBold0"/>
        </w:rPr>
        <w:t xml:space="preserve"> </w:t>
      </w:r>
      <w:r>
        <w:rPr>
          <w:rStyle w:val="Bodytext6"/>
        </w:rPr>
        <w:t>Civil</w:t>
      </w:r>
    </w:p>
    <w:p w:rsidR="00636252" w:rsidRDefault="00A90242">
      <w:pPr>
        <w:pStyle w:val="Bodytext0"/>
        <w:framePr w:w="9418" w:h="4216" w:hRule="exact" w:wrap="none" w:vAnchor="page" w:hAnchor="page" w:x="1424" w:y="2564"/>
        <w:shd w:val="clear" w:color="auto" w:fill="auto"/>
        <w:spacing w:before="0" w:after="0" w:line="240" w:lineRule="exact"/>
        <w:ind w:left="20"/>
      </w:pPr>
      <w:r>
        <w:rPr>
          <w:rStyle w:val="Bodytext6"/>
        </w:rPr>
        <w:t xml:space="preserve">Appl. No. 17 of 2007. In </w:t>
      </w:r>
      <w:r>
        <w:rPr>
          <w:rStyle w:val="BodytextBold"/>
        </w:rPr>
        <w:t>Nsereko Joseph Kisukye</w:t>
      </w:r>
      <w:r>
        <w:rPr>
          <w:rStyle w:val="BodytextBold0"/>
        </w:rPr>
        <w:t xml:space="preserve"> </w:t>
      </w:r>
      <w:r>
        <w:rPr>
          <w:rStyle w:val="Bodytext6"/>
        </w:rPr>
        <w:t>case, for</w:t>
      </w:r>
    </w:p>
    <w:p w:rsidR="00636252" w:rsidRDefault="00A90242">
      <w:pPr>
        <w:pStyle w:val="Bodytext0"/>
        <w:framePr w:w="9418" w:h="4216" w:hRule="exact" w:wrap="none" w:vAnchor="page" w:hAnchor="page" w:x="1424" w:y="2564"/>
        <w:shd w:val="clear" w:color="auto" w:fill="auto"/>
        <w:spacing w:before="0" w:after="0" w:line="658" w:lineRule="exact"/>
        <w:ind w:left="20" w:right="300"/>
      </w:pPr>
      <w:r>
        <w:rPr>
          <w:rStyle w:val="Bodytext6"/>
        </w:rPr>
        <w:t>example, the court recalled its judgment and made clarifications on the orders it had made to make them implementable.</w:t>
      </w:r>
    </w:p>
    <w:p w:rsidR="00636252" w:rsidRDefault="00A90242">
      <w:pPr>
        <w:pStyle w:val="Bodytext0"/>
        <w:framePr w:w="9418" w:h="9211" w:hRule="exact" w:wrap="none" w:vAnchor="page" w:hAnchor="page" w:x="1424" w:y="7230"/>
        <w:shd w:val="clear" w:color="auto" w:fill="auto"/>
        <w:spacing w:before="0" w:after="391" w:line="240" w:lineRule="exact"/>
        <w:ind w:left="20"/>
      </w:pPr>
      <w:r>
        <w:rPr>
          <w:rStyle w:val="Bodytext6"/>
        </w:rPr>
        <w:t>However, the power</w:t>
      </w:r>
      <w:r>
        <w:rPr>
          <w:rStyle w:val="Bodytext6"/>
        </w:rPr>
        <w:t xml:space="preserve"> of the court in this respect is not open ended.</w:t>
      </w:r>
    </w:p>
    <w:p w:rsidR="00636252" w:rsidRDefault="00A90242">
      <w:pPr>
        <w:pStyle w:val="Bodytext0"/>
        <w:framePr w:w="9418" w:h="9211" w:hRule="exact" w:wrap="none" w:vAnchor="page" w:hAnchor="page" w:x="1424" w:y="7230"/>
        <w:shd w:val="clear" w:color="auto" w:fill="auto"/>
        <w:spacing w:before="0" w:after="0" w:line="240" w:lineRule="exact"/>
        <w:ind w:left="20"/>
      </w:pPr>
      <w:r>
        <w:rPr>
          <w:rStyle w:val="Bodytext6"/>
        </w:rPr>
        <w:t xml:space="preserve">As it was stated in </w:t>
      </w:r>
      <w:r>
        <w:rPr>
          <w:rStyle w:val="BodytextBold0"/>
        </w:rPr>
        <w:t xml:space="preserve">Orient Bank </w:t>
      </w:r>
      <w:r>
        <w:rPr>
          <w:rStyle w:val="Bodytext6"/>
        </w:rPr>
        <w:t xml:space="preserve">vs. </w:t>
      </w:r>
      <w:r>
        <w:rPr>
          <w:rStyle w:val="BodytextBold0"/>
        </w:rPr>
        <w:t xml:space="preserve">Fredrick Zaabwe </w:t>
      </w:r>
      <w:r>
        <w:rPr>
          <w:rStyle w:val="Bodytext6"/>
        </w:rPr>
        <w:t>(supra)</w:t>
      </w:r>
    </w:p>
    <w:p w:rsidR="00314685" w:rsidRDefault="00314685">
      <w:pPr>
        <w:pStyle w:val="Bodytext30"/>
        <w:framePr w:w="9418" w:h="9211" w:hRule="exact" w:wrap="none" w:vAnchor="page" w:hAnchor="page" w:x="1424" w:y="7230"/>
        <w:shd w:val="clear" w:color="auto" w:fill="auto"/>
        <w:spacing w:before="0" w:line="240" w:lineRule="exact"/>
        <w:ind w:left="20" w:firstLine="0"/>
        <w:jc w:val="left"/>
        <w:rPr>
          <w:rStyle w:val="Bodytext31"/>
          <w:b/>
          <w:bCs/>
        </w:rPr>
      </w:pPr>
    </w:p>
    <w:p w:rsidR="00636252" w:rsidRDefault="00314685">
      <w:pPr>
        <w:pStyle w:val="Bodytext30"/>
        <w:framePr w:w="9418" w:h="9211" w:hRule="exact" w:wrap="none" w:vAnchor="page" w:hAnchor="page" w:x="1424" w:y="7230"/>
        <w:shd w:val="clear" w:color="auto" w:fill="auto"/>
        <w:spacing w:before="0" w:line="240" w:lineRule="exact"/>
        <w:ind w:left="20" w:firstLine="0"/>
        <w:jc w:val="left"/>
      </w:pPr>
      <w:r>
        <w:rPr>
          <w:rStyle w:val="Bodytext31"/>
          <w:b/>
          <w:bCs/>
        </w:rPr>
        <w:t xml:space="preserve"> </w:t>
      </w:r>
      <w:r w:rsidR="00A90242">
        <w:rPr>
          <w:rStyle w:val="Bodytext31"/>
          <w:b/>
          <w:bCs/>
        </w:rPr>
        <w:t>“the decision of this court on any issue or law is final, so that</w:t>
      </w:r>
    </w:p>
    <w:p w:rsidR="00636252" w:rsidRDefault="00A90242">
      <w:pPr>
        <w:pStyle w:val="Bodytext30"/>
        <w:framePr w:w="9418" w:h="9211" w:hRule="exact" w:wrap="none" w:vAnchor="page" w:hAnchor="page" w:x="1424" w:y="7230"/>
        <w:shd w:val="clear" w:color="auto" w:fill="auto"/>
        <w:spacing w:before="0" w:line="677" w:lineRule="exact"/>
        <w:ind w:left="20" w:right="300" w:firstLine="0"/>
        <w:jc w:val="left"/>
      </w:pPr>
      <w:r>
        <w:rPr>
          <w:rStyle w:val="Bodytext31"/>
          <w:b/>
          <w:bCs/>
        </w:rPr>
        <w:t xml:space="preserve">the unsuccessful party cannot apply for its reversal”. </w:t>
      </w:r>
      <w:r>
        <w:rPr>
          <w:rStyle w:val="Bodytext3NotBold1"/>
        </w:rPr>
        <w:t xml:space="preserve">This principle is based on the decision of </w:t>
      </w:r>
      <w:r>
        <w:rPr>
          <w:rStyle w:val="Bodytext33"/>
          <w:b/>
          <w:bCs/>
        </w:rPr>
        <w:t>Lakhamshi Brothers Ltd</w:t>
      </w:r>
    </w:p>
    <w:p w:rsidR="00636252" w:rsidRDefault="00A90242">
      <w:pPr>
        <w:pStyle w:val="Bodytext0"/>
        <w:framePr w:w="9418" w:h="9211" w:hRule="exact" w:wrap="none" w:vAnchor="page" w:hAnchor="page" w:x="1424" w:y="7230"/>
        <w:shd w:val="clear" w:color="auto" w:fill="auto"/>
        <w:spacing w:before="0" w:after="0" w:line="677" w:lineRule="exact"/>
        <w:ind w:left="20"/>
      </w:pPr>
      <w:r>
        <w:rPr>
          <w:rStyle w:val="BodytextBold"/>
        </w:rPr>
        <w:t>vs. R. Raja and sons</w:t>
      </w:r>
      <w:r>
        <w:rPr>
          <w:rStyle w:val="BodytextBold0"/>
        </w:rPr>
        <w:t xml:space="preserve"> </w:t>
      </w:r>
      <w:r>
        <w:rPr>
          <w:rStyle w:val="Bodytext6"/>
        </w:rPr>
        <w:t>[1966] E.A. 313 page 314 where Sir Charles</w:t>
      </w:r>
    </w:p>
    <w:p w:rsidR="00636252" w:rsidRDefault="00A90242">
      <w:pPr>
        <w:pStyle w:val="Bodytext0"/>
        <w:framePr w:w="9418" w:h="9211" w:hRule="exact" w:wrap="none" w:vAnchor="page" w:hAnchor="page" w:x="1424" w:y="7230"/>
        <w:shd w:val="clear" w:color="auto" w:fill="auto"/>
        <w:spacing w:before="0" w:after="250" w:line="240" w:lineRule="exact"/>
        <w:ind w:left="20"/>
      </w:pPr>
      <w:r>
        <w:rPr>
          <w:rStyle w:val="Bodytext6"/>
        </w:rPr>
        <w:t>Newbold P stated:</w:t>
      </w:r>
    </w:p>
    <w:p w:rsidR="00636252" w:rsidRDefault="00A90242">
      <w:pPr>
        <w:pStyle w:val="Bodytext30"/>
        <w:framePr w:w="9418" w:h="9211" w:hRule="exact" w:wrap="none" w:vAnchor="page" w:hAnchor="page" w:x="1424" w:y="7230"/>
        <w:shd w:val="clear" w:color="auto" w:fill="auto"/>
        <w:spacing w:before="0" w:after="446" w:line="648" w:lineRule="exact"/>
        <w:ind w:left="720" w:right="300" w:firstLine="0"/>
        <w:jc w:val="both"/>
      </w:pPr>
      <w:r>
        <w:rPr>
          <w:rStyle w:val="Bodytext31"/>
          <w:b/>
          <w:bCs/>
        </w:rPr>
        <w:t>“....There are circumstances in which this court will exercise its jurisdiction and recall its judgme</w:t>
      </w:r>
      <w:r>
        <w:rPr>
          <w:rStyle w:val="Bodytext31"/>
          <w:b/>
          <w:bCs/>
        </w:rPr>
        <w:t>nt, that is, only in order to give effect to what clearly would have been its intention had there not been an omission in relation to the particular matter.</w:t>
      </w:r>
    </w:p>
    <w:p w:rsidR="00636252" w:rsidRDefault="00A90242">
      <w:pPr>
        <w:pStyle w:val="Bodytext30"/>
        <w:framePr w:w="9418" w:h="9211" w:hRule="exact" w:wrap="none" w:vAnchor="page" w:hAnchor="page" w:x="1424" w:y="7230"/>
        <w:shd w:val="clear" w:color="auto" w:fill="auto"/>
        <w:spacing w:before="0" w:after="377" w:line="240" w:lineRule="exact"/>
        <w:ind w:left="720" w:firstLine="0"/>
        <w:jc w:val="both"/>
      </w:pPr>
      <w:r>
        <w:rPr>
          <w:rStyle w:val="Bodytext31"/>
          <w:b/>
          <w:bCs/>
        </w:rPr>
        <w:t>But this application and the two or three others to</w:t>
      </w:r>
    </w:p>
    <w:p w:rsidR="00636252" w:rsidRDefault="00A90242">
      <w:pPr>
        <w:pStyle w:val="Bodytext30"/>
        <w:framePr w:w="9418" w:h="9211" w:hRule="exact" w:wrap="none" w:vAnchor="page" w:hAnchor="page" w:x="1424" w:y="7230"/>
        <w:shd w:val="clear" w:color="auto" w:fill="auto"/>
        <w:spacing w:before="0" w:line="240" w:lineRule="exact"/>
        <w:ind w:left="720" w:firstLine="0"/>
        <w:jc w:val="both"/>
      </w:pPr>
      <w:r>
        <w:rPr>
          <w:rStyle w:val="Bodytext31"/>
          <w:b/>
          <w:bCs/>
        </w:rPr>
        <w:t xml:space="preserve">which I have referred go far beyond that. It </w:t>
      </w:r>
      <w:r>
        <w:rPr>
          <w:rStyle w:val="Bodytext31"/>
          <w:b/>
          <w:bCs/>
        </w:rPr>
        <w:t>asks, as I</w:t>
      </w:r>
    </w:p>
    <w:p w:rsidR="00636252" w:rsidRDefault="00A90242">
      <w:pPr>
        <w:pStyle w:val="Headerorfooter0"/>
        <w:framePr w:w="9168" w:h="267" w:hRule="exact" w:wrap="none" w:vAnchor="page" w:hAnchor="page" w:x="1400" w:y="16705"/>
        <w:shd w:val="clear" w:color="auto" w:fill="auto"/>
        <w:spacing w:line="230" w:lineRule="exact"/>
        <w:ind w:left="60"/>
        <w:jc w:val="center"/>
      </w:pPr>
      <w:r>
        <w:rPr>
          <w:rStyle w:val="Headerorfooter2"/>
        </w:rPr>
        <w:t>~ 15 ~</w:t>
      </w:r>
    </w:p>
    <w:p w:rsidR="00636252" w:rsidRDefault="00636252">
      <w:pPr>
        <w:rPr>
          <w:sz w:val="2"/>
          <w:szCs w:val="2"/>
        </w:rPr>
        <w:sectPr w:rsidR="00636252">
          <w:pgSz w:w="12240" w:h="18720"/>
          <w:pgMar w:top="0" w:right="0" w:bottom="0" w:left="0" w:header="0" w:footer="3" w:gutter="0"/>
          <w:cols w:space="720"/>
          <w:noEndnote/>
          <w:docGrid w:linePitch="360"/>
        </w:sectPr>
      </w:pPr>
    </w:p>
    <w:p w:rsidR="00636252" w:rsidRDefault="00636252" w:rsidP="00C7415D">
      <w:pPr>
        <w:pStyle w:val="Headerorfooter0"/>
        <w:framePr w:wrap="none" w:vAnchor="page" w:hAnchor="page" w:x="3759" w:y="1796"/>
        <w:shd w:val="clear" w:color="auto" w:fill="auto"/>
        <w:spacing w:line="260" w:lineRule="exact"/>
        <w:ind w:left="720"/>
      </w:pPr>
    </w:p>
    <w:p w:rsidR="00636252" w:rsidRDefault="00A90242" w:rsidP="00C7415D">
      <w:pPr>
        <w:pStyle w:val="Bodytext30"/>
        <w:framePr w:w="9163" w:h="12997" w:hRule="exact" w:wrap="none" w:vAnchor="page" w:hAnchor="page" w:x="1551" w:y="2962"/>
        <w:shd w:val="clear" w:color="auto" w:fill="auto"/>
        <w:spacing w:before="0" w:after="331" w:line="240" w:lineRule="exact"/>
        <w:ind w:left="360" w:right="40" w:firstLine="0"/>
        <w:jc w:val="right"/>
      </w:pPr>
      <w:r>
        <w:rPr>
          <w:rStyle w:val="Bodytext31"/>
          <w:b/>
          <w:bCs/>
        </w:rPr>
        <w:t xml:space="preserve">have said, this court in the </w:t>
      </w:r>
      <w:r>
        <w:rPr>
          <w:rStyle w:val="Bodytext3NotBold1"/>
        </w:rPr>
        <w:t xml:space="preserve">same </w:t>
      </w:r>
      <w:r>
        <w:rPr>
          <w:rStyle w:val="Bodytext31"/>
          <w:b/>
          <w:bCs/>
        </w:rPr>
        <w:t>proceedings to sit on</w:t>
      </w:r>
    </w:p>
    <w:p w:rsidR="00636252" w:rsidRDefault="00A90242" w:rsidP="00C7415D">
      <w:pPr>
        <w:pStyle w:val="Bodytext30"/>
        <w:framePr w:w="9163" w:h="12997" w:hRule="exact" w:wrap="none" w:vAnchor="page" w:hAnchor="page" w:x="1551" w:y="2962"/>
        <w:shd w:val="clear" w:color="auto" w:fill="auto"/>
        <w:spacing w:before="0" w:after="82" w:line="240" w:lineRule="exact"/>
        <w:ind w:left="360" w:right="40" w:firstLine="0"/>
        <w:jc w:val="right"/>
      </w:pPr>
      <w:r>
        <w:rPr>
          <w:rStyle w:val="Bodytext31"/>
          <w:b/>
          <w:bCs/>
        </w:rPr>
        <w:t xml:space="preserve">its own previous judgment. There is a principle which </w:t>
      </w:r>
      <w:r>
        <w:rPr>
          <w:rStyle w:val="Bodytext32"/>
          <w:b/>
          <w:bCs/>
        </w:rPr>
        <w:t>is</w:t>
      </w:r>
    </w:p>
    <w:p w:rsidR="00636252" w:rsidRDefault="00636252" w:rsidP="00C7415D">
      <w:pPr>
        <w:pStyle w:val="Bodytext40"/>
        <w:framePr w:w="9163" w:h="12997" w:hRule="exact" w:wrap="none" w:vAnchor="page" w:hAnchor="page" w:x="1551" w:y="2962"/>
        <w:shd w:val="clear" w:color="auto" w:fill="auto"/>
        <w:spacing w:before="0" w:after="86" w:line="240" w:lineRule="exact"/>
        <w:ind w:left="2880"/>
      </w:pPr>
    </w:p>
    <w:p w:rsidR="00636252" w:rsidRDefault="00A90242" w:rsidP="00C7415D">
      <w:pPr>
        <w:pStyle w:val="Bodytext30"/>
        <w:framePr w:w="9163" w:h="12997" w:hRule="exact" w:wrap="none" w:vAnchor="page" w:hAnchor="page" w:x="1551" w:y="2962"/>
        <w:shd w:val="clear" w:color="auto" w:fill="auto"/>
        <w:spacing w:before="0" w:after="56" w:line="240" w:lineRule="exact"/>
        <w:ind w:left="360" w:right="40" w:firstLine="0"/>
        <w:jc w:val="right"/>
      </w:pPr>
      <w:r>
        <w:rPr>
          <w:rStyle w:val="Bodytext31"/>
          <w:b/>
          <w:bCs/>
        </w:rPr>
        <w:t xml:space="preserve">of the greatest importance in the administration </w:t>
      </w:r>
      <w:r>
        <w:rPr>
          <w:rStyle w:val="Bodytext32"/>
          <w:b/>
          <w:bCs/>
        </w:rPr>
        <w:t>of</w:t>
      </w:r>
    </w:p>
    <w:p w:rsidR="00636252" w:rsidRDefault="00636252" w:rsidP="00C7415D">
      <w:pPr>
        <w:pStyle w:val="Bodytext221"/>
        <w:framePr w:w="9163" w:h="12997" w:hRule="exact" w:wrap="none" w:vAnchor="page" w:hAnchor="page" w:x="1551" w:y="2962"/>
        <w:shd w:val="clear" w:color="auto" w:fill="auto"/>
        <w:spacing w:before="0" w:after="88" w:line="230" w:lineRule="exact"/>
        <w:ind w:left="3600"/>
      </w:pPr>
    </w:p>
    <w:p w:rsidR="00636252" w:rsidRDefault="00A90242" w:rsidP="00C7415D">
      <w:pPr>
        <w:pStyle w:val="Bodytext30"/>
        <w:framePr w:w="9163" w:h="12997" w:hRule="exact" w:wrap="none" w:vAnchor="page" w:hAnchor="page" w:x="1551" w:y="2962"/>
        <w:shd w:val="clear" w:color="auto" w:fill="auto"/>
        <w:spacing w:before="0" w:after="326" w:line="240" w:lineRule="exact"/>
        <w:ind w:left="360" w:right="40" w:firstLine="0"/>
        <w:jc w:val="right"/>
      </w:pPr>
      <w:r>
        <w:rPr>
          <w:rStyle w:val="Bodytext31"/>
          <w:b/>
          <w:bCs/>
        </w:rPr>
        <w:t xml:space="preserve">justice and that principle is this, it is in the interest </w:t>
      </w:r>
      <w:r>
        <w:rPr>
          <w:rStyle w:val="Bodytext32"/>
          <w:b/>
          <w:bCs/>
        </w:rPr>
        <w:t>of</w:t>
      </w:r>
    </w:p>
    <w:p w:rsidR="00636252" w:rsidRDefault="00A90242" w:rsidP="00C7415D">
      <w:pPr>
        <w:pStyle w:val="Bodytext30"/>
        <w:framePr w:w="9163" w:h="12997" w:hRule="exact" w:wrap="none" w:vAnchor="page" w:hAnchor="page" w:x="1551" w:y="2962"/>
        <w:shd w:val="clear" w:color="auto" w:fill="auto"/>
        <w:spacing w:before="0" w:after="259" w:line="240" w:lineRule="exact"/>
        <w:ind w:left="360" w:firstLine="0"/>
      </w:pPr>
      <w:r>
        <w:rPr>
          <w:rStyle w:val="Bodytext32"/>
          <w:b/>
          <w:bCs/>
        </w:rPr>
        <w:t xml:space="preserve">all persons that </w:t>
      </w:r>
      <w:r>
        <w:rPr>
          <w:rStyle w:val="Bodytext31"/>
          <w:b/>
          <w:bCs/>
        </w:rPr>
        <w:t>there should be an end to litigation.”</w:t>
      </w:r>
    </w:p>
    <w:p w:rsidR="00636252" w:rsidRDefault="00636252" w:rsidP="00C7415D">
      <w:pPr>
        <w:pStyle w:val="Bodytext0"/>
        <w:framePr w:w="9163" w:h="12997" w:hRule="exact" w:wrap="none" w:vAnchor="page" w:hAnchor="page" w:x="1551" w:y="2962"/>
        <w:shd w:val="clear" w:color="auto" w:fill="auto"/>
        <w:spacing w:before="0" w:after="91" w:line="240" w:lineRule="exact"/>
        <w:ind w:left="2880"/>
      </w:pPr>
    </w:p>
    <w:p w:rsidR="00636252" w:rsidRDefault="00A90242" w:rsidP="00C7415D">
      <w:pPr>
        <w:pStyle w:val="Bodytext0"/>
        <w:framePr w:w="9163" w:h="12997" w:hRule="exact" w:wrap="none" w:vAnchor="page" w:hAnchor="page" w:x="1551" w:y="2962"/>
        <w:shd w:val="clear" w:color="auto" w:fill="auto"/>
        <w:spacing w:before="0" w:after="72" w:line="240" w:lineRule="exact"/>
        <w:ind w:left="360" w:right="40"/>
        <w:jc w:val="right"/>
      </w:pPr>
      <w:r>
        <w:rPr>
          <w:rStyle w:val="Bodytext6"/>
        </w:rPr>
        <w:t xml:space="preserve">This principle was restated in the case of </w:t>
      </w:r>
      <w:r>
        <w:rPr>
          <w:rStyle w:val="BodytextBold0"/>
        </w:rPr>
        <w:t xml:space="preserve">Fangmin vs. </w:t>
      </w:r>
      <w:r>
        <w:rPr>
          <w:rStyle w:val="BodytextBold1"/>
        </w:rPr>
        <w:t>Dr.</w:t>
      </w:r>
    </w:p>
    <w:p w:rsidR="00636252" w:rsidRDefault="00636252" w:rsidP="00C7415D">
      <w:pPr>
        <w:pStyle w:val="Bodytext30"/>
        <w:framePr w:w="9163" w:h="12997" w:hRule="exact" w:wrap="none" w:vAnchor="page" w:hAnchor="page" w:x="1551" w:y="2962"/>
        <w:shd w:val="clear" w:color="auto" w:fill="auto"/>
        <w:spacing w:before="0" w:after="86" w:line="240" w:lineRule="exact"/>
        <w:ind w:left="3600" w:firstLine="0"/>
        <w:jc w:val="left"/>
      </w:pPr>
    </w:p>
    <w:p w:rsidR="00636252" w:rsidRDefault="00A90242" w:rsidP="00C7415D">
      <w:pPr>
        <w:pStyle w:val="Bodytext30"/>
        <w:framePr w:w="9163" w:h="12997" w:hRule="exact" w:wrap="none" w:vAnchor="page" w:hAnchor="page" w:x="1551" w:y="2962"/>
        <w:shd w:val="clear" w:color="auto" w:fill="auto"/>
        <w:spacing w:before="0" w:line="240" w:lineRule="exact"/>
        <w:ind w:left="360" w:firstLine="0"/>
        <w:jc w:val="both"/>
      </w:pPr>
      <w:r>
        <w:rPr>
          <w:rStyle w:val="Bodytext31"/>
          <w:b/>
          <w:bCs/>
        </w:rPr>
        <w:t xml:space="preserve">Kaijuka Mutabazi Emmanuel </w:t>
      </w:r>
      <w:r>
        <w:rPr>
          <w:rStyle w:val="Bodytext3NotBold1"/>
        </w:rPr>
        <w:t>SCCA No. 06 of 2009.</w:t>
      </w:r>
    </w:p>
    <w:p w:rsidR="00636252" w:rsidRDefault="00636252" w:rsidP="00C7415D">
      <w:pPr>
        <w:pStyle w:val="Bodytext30"/>
        <w:framePr w:w="9163" w:h="12997" w:hRule="exact" w:wrap="none" w:vAnchor="page" w:hAnchor="page" w:x="1551" w:y="2962"/>
        <w:shd w:val="clear" w:color="auto" w:fill="auto"/>
        <w:spacing w:before="0" w:after="7" w:line="240" w:lineRule="exact"/>
        <w:ind w:left="2880" w:firstLine="0"/>
        <w:jc w:val="left"/>
      </w:pPr>
    </w:p>
    <w:p w:rsidR="00636252" w:rsidRDefault="00A90242" w:rsidP="00C7415D">
      <w:pPr>
        <w:pStyle w:val="Bodytext0"/>
        <w:framePr w:w="9163" w:h="12997" w:hRule="exact" w:wrap="none" w:vAnchor="page" w:hAnchor="page" w:x="1551" w:y="2962"/>
        <w:shd w:val="clear" w:color="auto" w:fill="auto"/>
        <w:spacing w:before="0" w:after="124" w:line="658" w:lineRule="exact"/>
        <w:ind w:left="360" w:right="40"/>
        <w:jc w:val="both"/>
      </w:pPr>
      <w:r>
        <w:rPr>
          <w:rStyle w:val="Bodytext6"/>
        </w:rPr>
        <w:t xml:space="preserve">This application asks this court to clarify the boundaries so that Kezia’s land is left out of the execution of this court’s decree. It asks for the clarity of the phrase </w:t>
      </w:r>
      <w:r>
        <w:rPr>
          <w:rStyle w:val="BodytextBold0"/>
        </w:rPr>
        <w:t xml:space="preserve">“...in the South Kezia” </w:t>
      </w:r>
      <w:r>
        <w:rPr>
          <w:rStyle w:val="Bodytext6"/>
        </w:rPr>
        <w:t>contained in the judgment.</w:t>
      </w:r>
    </w:p>
    <w:p w:rsidR="00636252" w:rsidRDefault="00A90242" w:rsidP="00C7415D">
      <w:pPr>
        <w:pStyle w:val="Bodytext0"/>
        <w:framePr w:w="9163" w:h="12997" w:hRule="exact" w:wrap="none" w:vAnchor="page" w:hAnchor="page" w:x="1551" w:y="2962"/>
        <w:shd w:val="clear" w:color="auto" w:fill="auto"/>
        <w:spacing w:before="0" w:after="132" w:line="653" w:lineRule="exact"/>
        <w:ind w:left="360" w:right="40"/>
        <w:jc w:val="both"/>
      </w:pPr>
      <w:r>
        <w:rPr>
          <w:rStyle w:val="Bodytext6"/>
        </w:rPr>
        <w:t>The appellant’s appeal to this cou</w:t>
      </w:r>
      <w:r>
        <w:rPr>
          <w:rStyle w:val="Bodytext6"/>
        </w:rPr>
        <w:t xml:space="preserve">rt was a second appeal and so this court had </w:t>
      </w:r>
      <w:r w:rsidR="00C7415D">
        <w:rPr>
          <w:rStyle w:val="Bodytext6"/>
        </w:rPr>
        <w:t>no</w:t>
      </w:r>
      <w:r>
        <w:rPr>
          <w:rStyle w:val="Bodytext6"/>
        </w:rPr>
        <w:t xml:space="preserve"> obligation to re-evaluate evidence in the matter as the High Court had. Indeed it is the learned High Court Judge who re-evaluated the evidence as various authorities such as </w:t>
      </w:r>
      <w:r>
        <w:rPr>
          <w:rStyle w:val="BodytextBold"/>
        </w:rPr>
        <w:t xml:space="preserve">Kifamunte </w:t>
      </w:r>
      <w:r>
        <w:rPr>
          <w:rStyle w:val="Bodytextb"/>
        </w:rPr>
        <w:t xml:space="preserve">Henry </w:t>
      </w:r>
      <w:r>
        <w:rPr>
          <w:rStyle w:val="BodytextBold"/>
        </w:rPr>
        <w:t>vs. Uganda</w:t>
      </w:r>
      <w:r>
        <w:rPr>
          <w:rStyle w:val="BodytextBold0"/>
        </w:rPr>
        <w:t xml:space="preserve"> </w:t>
      </w:r>
      <w:r>
        <w:rPr>
          <w:rStyle w:val="Bodytext6"/>
        </w:rPr>
        <w:t xml:space="preserve">SCCA </w:t>
      </w:r>
      <w:r>
        <w:rPr>
          <w:rStyle w:val="Bodytext6"/>
        </w:rPr>
        <w:t xml:space="preserve">No. 10 of 1997 and </w:t>
      </w:r>
      <w:r>
        <w:rPr>
          <w:rStyle w:val="Bodytextb"/>
        </w:rPr>
        <w:t>Pandya</w:t>
      </w:r>
      <w:r>
        <w:rPr>
          <w:rStyle w:val="Bodytext6"/>
        </w:rPr>
        <w:t xml:space="preserve"> </w:t>
      </w:r>
      <w:r>
        <w:rPr>
          <w:rStyle w:val="BodytextBold2"/>
        </w:rPr>
        <w:t xml:space="preserve">v. </w:t>
      </w:r>
      <w:r>
        <w:rPr>
          <w:rStyle w:val="Bodytextb"/>
        </w:rPr>
        <w:t>R</w:t>
      </w:r>
      <w:r>
        <w:rPr>
          <w:rStyle w:val="Bodytext6"/>
        </w:rPr>
        <w:t xml:space="preserve"> [1957] E.A. require.</w:t>
      </w:r>
    </w:p>
    <w:p w:rsidR="00636252" w:rsidRDefault="00A90242" w:rsidP="00C7415D">
      <w:pPr>
        <w:pStyle w:val="Bodytext0"/>
        <w:framePr w:w="9163" w:h="12997" w:hRule="exact" w:wrap="none" w:vAnchor="page" w:hAnchor="page" w:x="1551" w:y="2962"/>
        <w:shd w:val="clear" w:color="auto" w:fill="auto"/>
        <w:spacing w:before="0" w:after="0" w:line="638" w:lineRule="exact"/>
        <w:ind w:left="720" w:right="40"/>
        <w:jc w:val="both"/>
      </w:pPr>
      <w:r>
        <w:rPr>
          <w:rStyle w:val="Bodytext6"/>
        </w:rPr>
        <w:t>On the issue of boundaries, this is what Oder, JSC (RIP) wrote in his judgment:</w:t>
      </w:r>
    </w:p>
    <w:p w:rsidR="00636252" w:rsidRDefault="00A90242" w:rsidP="00C7415D">
      <w:pPr>
        <w:pStyle w:val="Headerorfooter0"/>
        <w:framePr w:wrap="none" w:vAnchor="page" w:hAnchor="page" w:x="5660" w:y="16537"/>
        <w:shd w:val="clear" w:color="auto" w:fill="auto"/>
        <w:spacing w:line="230" w:lineRule="exact"/>
        <w:ind w:left="720"/>
      </w:pPr>
      <w:r>
        <w:rPr>
          <w:rStyle w:val="Headerorfooter2"/>
        </w:rPr>
        <w:t>~ 16 ~</w:t>
      </w:r>
    </w:p>
    <w:p w:rsidR="00636252" w:rsidRDefault="00636252">
      <w:pPr>
        <w:rPr>
          <w:sz w:val="2"/>
          <w:szCs w:val="2"/>
        </w:rPr>
        <w:sectPr w:rsidR="00636252">
          <w:pgSz w:w="12240" w:h="18720"/>
          <w:pgMar w:top="0" w:right="0" w:bottom="0" w:left="0" w:header="0" w:footer="3" w:gutter="0"/>
          <w:cols w:space="720"/>
          <w:noEndnote/>
          <w:docGrid w:linePitch="360"/>
        </w:sectPr>
      </w:pPr>
    </w:p>
    <w:p w:rsidR="00636252" w:rsidRDefault="00636252">
      <w:pPr>
        <w:pStyle w:val="Bodytext231"/>
        <w:framePr w:wrap="none" w:vAnchor="page" w:hAnchor="page" w:x="1906" w:y="1741"/>
        <w:shd w:val="clear" w:color="auto" w:fill="auto"/>
        <w:spacing w:after="0" w:line="720" w:lineRule="exact"/>
        <w:ind w:left="1540"/>
      </w:pPr>
    </w:p>
    <w:p w:rsidR="00636252" w:rsidRDefault="00A90242">
      <w:pPr>
        <w:pStyle w:val="Bodytext21"/>
        <w:framePr w:w="8453" w:h="13644" w:hRule="exact" w:wrap="none" w:vAnchor="page" w:hAnchor="page" w:x="1906" w:y="2784"/>
        <w:shd w:val="clear" w:color="auto" w:fill="auto"/>
        <w:spacing w:before="0" w:after="0" w:line="677" w:lineRule="exact"/>
        <w:ind w:left="40" w:right="40"/>
        <w:jc w:val="both"/>
      </w:pPr>
      <w:r>
        <w:rPr>
          <w:rStyle w:val="Bodytext22"/>
          <w:b/>
          <w:bCs/>
          <w:i/>
          <w:iCs/>
        </w:rPr>
        <w:t xml:space="preserve">“The learned appellate Judge visited the locus-in-quo to </w:t>
      </w:r>
      <w:r w:rsidR="00C7415D">
        <w:rPr>
          <w:rStyle w:val="Bodytext22"/>
          <w:b/>
          <w:bCs/>
          <w:i/>
          <w:iCs/>
        </w:rPr>
        <w:t>compare</w:t>
      </w:r>
      <w:r>
        <w:rPr>
          <w:rStyle w:val="Bodytext22"/>
          <w:b/>
          <w:bCs/>
          <w:i/>
          <w:iCs/>
        </w:rPr>
        <w:t xml:space="preserve"> the boundaries described in </w:t>
      </w:r>
      <w:r>
        <w:rPr>
          <w:rStyle w:val="Bodytext22"/>
          <w:b/>
          <w:bCs/>
          <w:i/>
          <w:iCs/>
        </w:rPr>
        <w:t>evidence at the</w:t>
      </w:r>
    </w:p>
    <w:p w:rsidR="00636252" w:rsidRDefault="00A90242">
      <w:pPr>
        <w:pStyle w:val="Bodytext21"/>
        <w:framePr w:w="8453" w:h="13644" w:hRule="exact" w:wrap="none" w:vAnchor="page" w:hAnchor="page" w:x="1906" w:y="2784"/>
        <w:shd w:val="clear" w:color="auto" w:fill="auto"/>
        <w:spacing w:before="0" w:after="0" w:line="240" w:lineRule="exact"/>
        <w:ind w:left="40"/>
        <w:jc w:val="both"/>
      </w:pPr>
      <w:r>
        <w:rPr>
          <w:rStyle w:val="Bodytext22"/>
          <w:b/>
          <w:bCs/>
          <w:i/>
          <w:iCs/>
        </w:rPr>
        <w:t>trial with what was on the ground. This is how he (the</w:t>
      </w:r>
    </w:p>
    <w:p w:rsidR="00636252" w:rsidRDefault="00A90242">
      <w:pPr>
        <w:pStyle w:val="Bodytext21"/>
        <w:framePr w:w="8453" w:h="13644" w:hRule="exact" w:wrap="none" w:vAnchor="page" w:hAnchor="page" w:x="1906" w:y="2784"/>
        <w:shd w:val="clear" w:color="auto" w:fill="auto"/>
        <w:spacing w:before="0" w:after="0" w:line="240" w:lineRule="exact"/>
        <w:ind w:left="40"/>
        <w:jc w:val="both"/>
      </w:pPr>
      <w:r>
        <w:rPr>
          <w:rStyle w:val="Bodytext22"/>
          <w:b/>
          <w:bCs/>
          <w:i/>
          <w:iCs/>
        </w:rPr>
        <w:t>learned appellate judge) then described the boundaries</w:t>
      </w:r>
    </w:p>
    <w:p w:rsidR="00636252" w:rsidRDefault="00A90242">
      <w:pPr>
        <w:pStyle w:val="Bodytext21"/>
        <w:framePr w:w="8453" w:h="13644" w:hRule="exact" w:wrap="none" w:vAnchor="page" w:hAnchor="page" w:x="1906" w:y="2784"/>
        <w:shd w:val="clear" w:color="auto" w:fill="auto"/>
        <w:spacing w:before="0" w:after="0" w:line="240" w:lineRule="exact"/>
        <w:ind w:left="40"/>
        <w:jc w:val="both"/>
      </w:pPr>
      <w:r>
        <w:rPr>
          <w:rStyle w:val="Bodytext22"/>
          <w:b/>
          <w:bCs/>
          <w:i/>
          <w:iCs/>
        </w:rPr>
        <w:t>of the suit:”</w:t>
      </w:r>
    </w:p>
    <w:p w:rsidR="00636252" w:rsidRDefault="00C7415D" w:rsidP="00C7415D">
      <w:pPr>
        <w:pStyle w:val="Bodytext30"/>
        <w:framePr w:w="8453" w:h="13644" w:hRule="exact" w:wrap="none" w:vAnchor="page" w:hAnchor="page" w:x="1906" w:y="2784"/>
        <w:shd w:val="clear" w:color="auto" w:fill="auto"/>
        <w:spacing w:before="0" w:after="200" w:line="240" w:lineRule="exact"/>
        <w:ind w:left="40" w:firstLine="0"/>
        <w:jc w:val="both"/>
      </w:pPr>
      <w:r>
        <w:rPr>
          <w:rStyle w:val="Bodytext31"/>
          <w:b/>
          <w:bCs/>
        </w:rPr>
        <w:t xml:space="preserve"> </w:t>
      </w:r>
      <w:r w:rsidR="00A90242">
        <w:rPr>
          <w:rStyle w:val="Bodytext31"/>
          <w:b/>
          <w:bCs/>
        </w:rPr>
        <w:t>“There is a roadway between that suit land and that of</w:t>
      </w:r>
    </w:p>
    <w:p w:rsidR="00636252" w:rsidRDefault="00A90242">
      <w:pPr>
        <w:pStyle w:val="Bodytext30"/>
        <w:framePr w:w="8453" w:h="13644" w:hRule="exact" w:wrap="none" w:vAnchor="page" w:hAnchor="page" w:x="1906" w:y="2784"/>
        <w:shd w:val="clear" w:color="auto" w:fill="auto"/>
        <w:spacing w:before="0" w:line="662" w:lineRule="exact"/>
        <w:ind w:left="40" w:right="40" w:firstLine="0"/>
        <w:jc w:val="both"/>
      </w:pPr>
      <w:r>
        <w:rPr>
          <w:rStyle w:val="Bodytext31"/>
          <w:b/>
          <w:bCs/>
        </w:rPr>
        <w:t xml:space="preserve">Jack, the person whose land </w:t>
      </w:r>
      <w:r>
        <w:rPr>
          <w:rStyle w:val="Bodytext31"/>
          <w:b/>
          <w:bCs/>
        </w:rPr>
        <w:t>abutted that of the plaintiff Kamuje as set out in the evidence of Kamuje at the trial. That roadway, which may be of more recent</w:t>
      </w:r>
    </w:p>
    <w:p w:rsidR="00636252" w:rsidRDefault="00A90242">
      <w:pPr>
        <w:pStyle w:val="Bodytext30"/>
        <w:framePr w:w="8453" w:h="13644" w:hRule="exact" w:wrap="none" w:vAnchor="page" w:hAnchor="page" w:x="1906" w:y="2784"/>
        <w:shd w:val="clear" w:color="auto" w:fill="auto"/>
        <w:spacing w:before="0" w:line="240" w:lineRule="exact"/>
        <w:ind w:left="40" w:firstLine="0"/>
        <w:jc w:val="both"/>
      </w:pPr>
      <w:r>
        <w:rPr>
          <w:rStyle w:val="Bodytext31"/>
          <w:b/>
          <w:bCs/>
        </w:rPr>
        <w:t>creation, therefore, constitutes an easily ascertainable</w:t>
      </w:r>
    </w:p>
    <w:p w:rsidR="00636252" w:rsidRDefault="00636252">
      <w:pPr>
        <w:pStyle w:val="Bodytext170"/>
        <w:framePr w:w="8453" w:h="13644" w:hRule="exact" w:wrap="none" w:vAnchor="page" w:hAnchor="page" w:x="1906" w:y="2784"/>
        <w:shd w:val="clear" w:color="auto" w:fill="auto"/>
        <w:spacing w:after="0" w:line="80" w:lineRule="exact"/>
        <w:ind w:left="1540"/>
      </w:pPr>
    </w:p>
    <w:p w:rsidR="00636252" w:rsidRDefault="00A90242">
      <w:pPr>
        <w:pStyle w:val="Bodytext30"/>
        <w:framePr w:w="8453" w:h="13644" w:hRule="exact" w:wrap="none" w:vAnchor="page" w:hAnchor="page" w:x="1906" w:y="2784"/>
        <w:shd w:val="clear" w:color="auto" w:fill="auto"/>
        <w:spacing w:before="0" w:after="139" w:line="662" w:lineRule="exact"/>
        <w:ind w:left="40" w:right="40" w:firstLine="0"/>
        <w:jc w:val="both"/>
      </w:pPr>
      <w:r>
        <w:rPr>
          <w:rStyle w:val="Bodytext31"/>
          <w:b/>
          <w:bCs/>
        </w:rPr>
        <w:t>boundary. There is Kasese - Fort Portal road bordering t</w:t>
      </w:r>
      <w:r>
        <w:rPr>
          <w:rStyle w:val="Bodytext31"/>
          <w:b/>
          <w:bCs/>
        </w:rPr>
        <w:t>he full length of one side of this land. That again was a boundary mentioned in the evidence at the trial and poses no difficulty at all.</w:t>
      </w:r>
    </w:p>
    <w:p w:rsidR="00636252" w:rsidRDefault="00A90242">
      <w:pPr>
        <w:pStyle w:val="Bodytext30"/>
        <w:framePr w:w="8453" w:h="13644" w:hRule="exact" w:wrap="none" w:vAnchor="page" w:hAnchor="page" w:x="1906" w:y="2784"/>
        <w:shd w:val="clear" w:color="auto" w:fill="auto"/>
        <w:spacing w:before="0" w:line="638" w:lineRule="exact"/>
        <w:ind w:left="40" w:right="40" w:firstLine="0"/>
        <w:jc w:val="both"/>
      </w:pPr>
      <w:r>
        <w:rPr>
          <w:rStyle w:val="Bodytext31"/>
          <w:b/>
          <w:bCs/>
        </w:rPr>
        <w:t xml:space="preserve">The third boundary is the swamp at the bottom of the land which parties appear to accept as the boundary and which in </w:t>
      </w:r>
      <w:r>
        <w:rPr>
          <w:rStyle w:val="Bodytext31"/>
          <w:b/>
          <w:bCs/>
        </w:rPr>
        <w:t>any event is not any part of the land in issue in the claims. The fourth boundary according to the evidence at the trial is stated as being the property of Kezia, mother of Mary Silver the original co-defendant</w:t>
      </w:r>
    </w:p>
    <w:p w:rsidR="00636252" w:rsidRDefault="00A90242">
      <w:pPr>
        <w:pStyle w:val="Headerorfooter0"/>
        <w:framePr w:wrap="none" w:vAnchor="page" w:hAnchor="page" w:x="5295" w:y="16765"/>
        <w:shd w:val="clear" w:color="auto" w:fill="auto"/>
        <w:spacing w:line="230" w:lineRule="exact"/>
        <w:ind w:left="40"/>
      </w:pPr>
      <w:r>
        <w:rPr>
          <w:rStyle w:val="Headerorfooter2"/>
        </w:rPr>
        <w:t>~ 17 ~</w:t>
      </w:r>
    </w:p>
    <w:p w:rsidR="00636252" w:rsidRDefault="00636252">
      <w:pPr>
        <w:rPr>
          <w:sz w:val="2"/>
          <w:szCs w:val="2"/>
        </w:rPr>
        <w:sectPr w:rsidR="00636252">
          <w:pgSz w:w="12240" w:h="18720"/>
          <w:pgMar w:top="0" w:right="0" w:bottom="0" w:left="0" w:header="0" w:footer="3" w:gutter="0"/>
          <w:cols w:space="720"/>
          <w:noEndnote/>
          <w:docGrid w:linePitch="360"/>
        </w:sectPr>
      </w:pPr>
    </w:p>
    <w:p w:rsidR="00636252" w:rsidRDefault="00A90242">
      <w:pPr>
        <w:pStyle w:val="Bodytext30"/>
        <w:framePr w:w="8414" w:h="13522" w:hRule="exact" w:wrap="none" w:vAnchor="page" w:hAnchor="page" w:x="1925" w:y="2492"/>
        <w:shd w:val="clear" w:color="auto" w:fill="auto"/>
        <w:spacing w:before="0" w:after="386" w:line="240" w:lineRule="exact"/>
        <w:ind w:left="40" w:right="40" w:firstLine="0"/>
        <w:jc w:val="both"/>
      </w:pPr>
      <w:r>
        <w:rPr>
          <w:rStyle w:val="Bodytext31"/>
          <w:b/>
          <w:bCs/>
        </w:rPr>
        <w:lastRenderedPageBreak/>
        <w:t>and a path. The Ma</w:t>
      </w:r>
      <w:r>
        <w:rPr>
          <w:rStyle w:val="Bodytext31"/>
          <w:b/>
          <w:bCs/>
        </w:rPr>
        <w:t>gistrate in the trial referred to a</w:t>
      </w:r>
    </w:p>
    <w:p w:rsidR="00636252" w:rsidRDefault="00A90242">
      <w:pPr>
        <w:pStyle w:val="Bodytext30"/>
        <w:framePr w:w="8414" w:h="13522" w:hRule="exact" w:wrap="none" w:vAnchor="page" w:hAnchor="page" w:x="1925" w:y="2492"/>
        <w:shd w:val="clear" w:color="auto" w:fill="auto"/>
        <w:spacing w:before="0" w:line="240" w:lineRule="exact"/>
        <w:ind w:left="20" w:firstLine="0"/>
        <w:jc w:val="both"/>
      </w:pPr>
      <w:r>
        <w:rPr>
          <w:rStyle w:val="Bodytext31"/>
          <w:b/>
          <w:bCs/>
        </w:rPr>
        <w:t>fence in place of the term “boundary” used by the</w:t>
      </w:r>
    </w:p>
    <w:p w:rsidR="00636252" w:rsidRDefault="00A90242">
      <w:pPr>
        <w:pStyle w:val="Bodytext30"/>
        <w:framePr w:w="8414" w:h="13522" w:hRule="exact" w:wrap="none" w:vAnchor="page" w:hAnchor="page" w:x="1925" w:y="2492"/>
        <w:shd w:val="clear" w:color="auto" w:fill="auto"/>
        <w:spacing w:before="0" w:line="653" w:lineRule="exact"/>
        <w:ind w:left="20" w:right="20" w:firstLine="0"/>
        <w:jc w:val="both"/>
      </w:pPr>
      <w:r>
        <w:rPr>
          <w:rStyle w:val="Bodytext31"/>
          <w:b/>
          <w:bCs/>
        </w:rPr>
        <w:t xml:space="preserve">plaintiff in her evidence. If indeed there was a fence there none exists anywhere on this land now. Magistrate Mr. Katorogo assumed that the reference to Kezia meant </w:t>
      </w:r>
      <w:r w:rsidR="00C7415D">
        <w:rPr>
          <w:rStyle w:val="Bodytext31"/>
          <w:b/>
          <w:bCs/>
        </w:rPr>
        <w:t>the</w:t>
      </w:r>
      <w:r>
        <w:rPr>
          <w:rStyle w:val="Bodytext31"/>
          <w:b/>
          <w:bCs/>
        </w:rPr>
        <w:t xml:space="preserve"> house which she may have occupied which is on this land and made no attempt to find any fence or path between that house and the rest of the land. The evidence at</w:t>
      </w:r>
      <w:r w:rsidR="00C7415D">
        <w:rPr>
          <w:rStyle w:val="Bodytext31"/>
          <w:b/>
          <w:bCs/>
        </w:rPr>
        <w:t xml:space="preserve"> the </w:t>
      </w:r>
      <w:r>
        <w:rPr>
          <w:rStyle w:val="Bodytext31"/>
          <w:b/>
          <w:bCs/>
        </w:rPr>
        <w:t>trial is that plaintiff wrote to one Francis who had purchased the house she had b</w:t>
      </w:r>
      <w:r>
        <w:rPr>
          <w:rStyle w:val="Bodytext31"/>
          <w:b/>
          <w:bCs/>
        </w:rPr>
        <w:t>uilt on the land with a copy to Kezia and, as his evidence later showed, to-Defence witness Jaawa, that the house having been-demolished, she was reclaiming the land. Jaawa, says he considered the letter childish and did nothing to challenge her claim. Mar</w:t>
      </w:r>
      <w:r>
        <w:rPr>
          <w:rStyle w:val="Bodytext31"/>
          <w:b/>
          <w:bCs/>
        </w:rPr>
        <w:t xml:space="preserve">y Silver, the daughter of Kezia, however, physically resisted plaintiff’s attempt to rebuild and that resistance led to this case against Mary Silver and later Karasuma and to Mary Silver disclaiming the land. Hence the reference to </w:t>
      </w:r>
      <w:r>
        <w:rPr>
          <w:rStyle w:val="Bodytext33"/>
          <w:b/>
          <w:bCs/>
        </w:rPr>
        <w:t>“in the South Kezia”</w:t>
      </w:r>
      <w:r>
        <w:rPr>
          <w:rStyle w:val="Bodytext31"/>
          <w:b/>
          <w:bCs/>
        </w:rPr>
        <w:t xml:space="preserve"> is</w:t>
      </w:r>
      <w:r>
        <w:rPr>
          <w:rStyle w:val="Bodytext31"/>
          <w:b/>
          <w:bCs/>
        </w:rPr>
        <w:t xml:space="preserve"> to a land or property such as a house belonging to Kezia which was beyond the suit</w:t>
      </w:r>
    </w:p>
    <w:p w:rsidR="00636252" w:rsidRDefault="00636252">
      <w:pPr>
        <w:rPr>
          <w:sz w:val="2"/>
          <w:szCs w:val="2"/>
        </w:rPr>
        <w:sectPr w:rsidR="00636252">
          <w:pgSz w:w="12240" w:h="18720"/>
          <w:pgMar w:top="0" w:right="0" w:bottom="0" w:left="0" w:header="0" w:footer="3" w:gutter="0"/>
          <w:cols w:space="720"/>
          <w:noEndnote/>
          <w:docGrid w:linePitch="360"/>
        </w:sectPr>
      </w:pPr>
    </w:p>
    <w:p w:rsidR="00636252" w:rsidRDefault="00C7415D">
      <w:pPr>
        <w:pStyle w:val="Bodytext30"/>
        <w:framePr w:w="9125" w:h="12957" w:hRule="exact" w:wrap="none" w:vAnchor="page" w:hAnchor="page" w:x="1570" w:y="2654"/>
        <w:shd w:val="clear" w:color="auto" w:fill="auto"/>
        <w:spacing w:before="0" w:line="653" w:lineRule="exact"/>
        <w:ind w:left="740" w:right="20" w:firstLine="0"/>
        <w:jc w:val="both"/>
      </w:pPr>
      <w:r>
        <w:rPr>
          <w:rStyle w:val="Bodytext31"/>
          <w:b/>
          <w:bCs/>
        </w:rPr>
        <w:lastRenderedPageBreak/>
        <w:t>property a</w:t>
      </w:r>
      <w:r w:rsidR="00A90242">
        <w:rPr>
          <w:rStyle w:val="Bodytext31"/>
          <w:b/>
          <w:bCs/>
        </w:rPr>
        <w:t>nd not to any house which may or may not have been occupied by her and/or Mary Silver. The path</w:t>
      </w:r>
    </w:p>
    <w:p w:rsidR="00636252" w:rsidRDefault="00A90242">
      <w:pPr>
        <w:pStyle w:val="Bodytext30"/>
        <w:framePr w:w="9125" w:h="12957" w:hRule="exact" w:wrap="none" w:vAnchor="page" w:hAnchor="page" w:x="1570" w:y="2654"/>
        <w:shd w:val="clear" w:color="auto" w:fill="auto"/>
        <w:spacing w:before="0" w:line="653" w:lineRule="exact"/>
        <w:ind w:left="740" w:firstLine="0"/>
        <w:jc w:val="both"/>
      </w:pPr>
      <w:r>
        <w:rPr>
          <w:rStyle w:val="Bodytext31"/>
          <w:b/>
          <w:bCs/>
        </w:rPr>
        <w:t xml:space="preserve">as pointed out by plaintiff as being the one </w:t>
      </w:r>
      <w:r>
        <w:rPr>
          <w:rStyle w:val="Bodytext31"/>
          <w:b/>
          <w:bCs/>
        </w:rPr>
        <w:t>referred to</w:t>
      </w:r>
    </w:p>
    <w:p w:rsidR="00636252" w:rsidRDefault="00A90242">
      <w:pPr>
        <w:pStyle w:val="Bodytext0"/>
        <w:framePr w:w="9125" w:h="12957" w:hRule="exact" w:wrap="none" w:vAnchor="page" w:hAnchor="page" w:x="1570" w:y="2654"/>
        <w:shd w:val="clear" w:color="auto" w:fill="auto"/>
        <w:spacing w:before="0" w:after="0" w:line="206" w:lineRule="exact"/>
        <w:ind w:left="2200" w:right="5700"/>
      </w:pPr>
      <w:r>
        <w:rPr>
          <w:rStyle w:val="BodytextBold1"/>
        </w:rPr>
        <w:t xml:space="preserve"> </w:t>
      </w:r>
    </w:p>
    <w:p w:rsidR="00636252" w:rsidRDefault="00A90242">
      <w:pPr>
        <w:pStyle w:val="Bodytext30"/>
        <w:framePr w:w="9125" w:h="12957" w:hRule="exact" w:wrap="none" w:vAnchor="page" w:hAnchor="page" w:x="1570" w:y="2654"/>
        <w:shd w:val="clear" w:color="auto" w:fill="auto"/>
        <w:spacing w:before="0" w:after="153" w:line="206" w:lineRule="exact"/>
        <w:ind w:left="740" w:firstLine="0"/>
        <w:jc w:val="both"/>
      </w:pPr>
      <w:r>
        <w:rPr>
          <w:rStyle w:val="Bodytext31"/>
          <w:b/>
          <w:bCs/>
        </w:rPr>
        <w:t xml:space="preserve">by her borders on a property on which there are </w:t>
      </w:r>
      <w:r>
        <w:rPr>
          <w:rStyle w:val="Bodytext32"/>
          <w:b/>
          <w:bCs/>
        </w:rPr>
        <w:t>twin</w:t>
      </w:r>
    </w:p>
    <w:p w:rsidR="00636252" w:rsidRDefault="00636252">
      <w:pPr>
        <w:pStyle w:val="Heading30"/>
        <w:framePr w:w="9125" w:h="12957" w:hRule="exact" w:wrap="none" w:vAnchor="page" w:hAnchor="page" w:x="1570" w:y="2654"/>
        <w:shd w:val="clear" w:color="auto" w:fill="auto"/>
        <w:spacing w:before="0" w:line="240" w:lineRule="exact"/>
        <w:ind w:left="2200"/>
      </w:pPr>
    </w:p>
    <w:p w:rsidR="00636252" w:rsidRDefault="00A90242">
      <w:pPr>
        <w:pStyle w:val="Bodytext30"/>
        <w:framePr w:w="9125" w:h="12957" w:hRule="exact" w:wrap="none" w:vAnchor="page" w:hAnchor="page" w:x="1570" w:y="2654"/>
        <w:shd w:val="clear" w:color="auto" w:fill="auto"/>
        <w:spacing w:before="0" w:line="240" w:lineRule="exact"/>
        <w:ind w:left="740" w:firstLine="0"/>
        <w:jc w:val="both"/>
      </w:pPr>
      <w:r>
        <w:rPr>
          <w:rStyle w:val="Bodytext31"/>
          <w:b/>
          <w:bCs/>
        </w:rPr>
        <w:t>buildings of, recent construction with a distinct foot</w:t>
      </w:r>
    </w:p>
    <w:p w:rsidR="00636252" w:rsidRDefault="00636252">
      <w:pPr>
        <w:pStyle w:val="Heading1231"/>
        <w:framePr w:w="9125" w:h="12957" w:hRule="exact" w:wrap="none" w:vAnchor="page" w:hAnchor="page" w:x="1570" w:y="2654"/>
        <w:shd w:val="clear" w:color="auto" w:fill="auto"/>
        <w:spacing w:after="220" w:line="150" w:lineRule="exact"/>
        <w:ind w:left="2480"/>
      </w:pPr>
    </w:p>
    <w:p w:rsidR="00636252" w:rsidRDefault="00A90242">
      <w:pPr>
        <w:pStyle w:val="Bodytext30"/>
        <w:framePr w:w="9125" w:h="12957" w:hRule="exact" w:wrap="none" w:vAnchor="page" w:hAnchor="page" w:x="1570" w:y="2654"/>
        <w:shd w:val="clear" w:color="auto" w:fill="auto"/>
        <w:spacing w:before="0" w:after="386" w:line="240" w:lineRule="exact"/>
        <w:ind w:left="740" w:firstLine="0"/>
        <w:jc w:val="both"/>
      </w:pPr>
      <w:r>
        <w:rPr>
          <w:rStyle w:val="Bodytext31"/>
          <w:b/>
          <w:bCs/>
        </w:rPr>
        <w:t>path between them and the path referred to in the</w:t>
      </w:r>
    </w:p>
    <w:p w:rsidR="00636252" w:rsidRDefault="00A90242" w:rsidP="00C7415D">
      <w:pPr>
        <w:pStyle w:val="Bodytext30"/>
        <w:framePr w:w="9125" w:h="12957" w:hRule="exact" w:wrap="none" w:vAnchor="page" w:hAnchor="page" w:x="1570" w:y="2654"/>
        <w:shd w:val="clear" w:color="auto" w:fill="auto"/>
        <w:spacing w:before="0" w:after="127" w:line="240" w:lineRule="exact"/>
        <w:ind w:left="740" w:firstLine="0"/>
        <w:jc w:val="both"/>
      </w:pPr>
      <w:r>
        <w:rPr>
          <w:rStyle w:val="Bodytext31"/>
          <w:b/>
          <w:bCs/>
        </w:rPr>
        <w:t>plaintiffs evidence which is now overgrown with grass</w:t>
      </w:r>
    </w:p>
    <w:p w:rsidR="00636252" w:rsidRDefault="00A90242">
      <w:pPr>
        <w:pStyle w:val="Bodytext30"/>
        <w:framePr w:w="9125" w:h="12957" w:hRule="exact" w:wrap="none" w:vAnchor="page" w:hAnchor="page" w:x="1570" w:y="2654"/>
        <w:shd w:val="clear" w:color="auto" w:fill="auto"/>
        <w:spacing w:before="0" w:line="653" w:lineRule="exact"/>
        <w:ind w:left="740" w:right="20" w:firstLine="0"/>
        <w:jc w:val="both"/>
      </w:pPr>
      <w:r>
        <w:rPr>
          <w:rStyle w:val="Bodytext31"/>
          <w:b/>
          <w:bCs/>
        </w:rPr>
        <w:t>and</w:t>
      </w:r>
      <w:r>
        <w:rPr>
          <w:rStyle w:val="Bodytext31"/>
          <w:b/>
          <w:bCs/>
        </w:rPr>
        <w:t xml:space="preserve"> shrubs and even has a mound of soil overgrown with weeds. This is hardly surprising after nearly twenty</w:t>
      </w:r>
    </w:p>
    <w:p w:rsidR="00636252" w:rsidRDefault="00A90242">
      <w:pPr>
        <w:pStyle w:val="Bodytext30"/>
        <w:framePr w:w="9125" w:h="12957" w:hRule="exact" w:wrap="none" w:vAnchor="page" w:hAnchor="page" w:x="1570" w:y="2654"/>
        <w:shd w:val="clear" w:color="auto" w:fill="auto"/>
        <w:spacing w:before="0" w:line="653" w:lineRule="exact"/>
        <w:ind w:left="740" w:firstLine="0"/>
        <w:jc w:val="both"/>
      </w:pPr>
      <w:r>
        <w:rPr>
          <w:rStyle w:val="Bodytext31"/>
          <w:b/>
          <w:bCs/>
        </w:rPr>
        <w:t>years.”</w:t>
      </w:r>
    </w:p>
    <w:p w:rsidR="00636252" w:rsidRDefault="00A90242">
      <w:pPr>
        <w:pStyle w:val="Bodytext0"/>
        <w:framePr w:w="9125" w:h="12957" w:hRule="exact" w:wrap="none" w:vAnchor="page" w:hAnchor="page" w:x="1570" w:y="2654"/>
        <w:shd w:val="clear" w:color="auto" w:fill="auto"/>
        <w:spacing w:before="0" w:after="211" w:line="677" w:lineRule="exact"/>
        <w:ind w:right="20"/>
        <w:jc w:val="both"/>
      </w:pPr>
      <w:r>
        <w:rPr>
          <w:rStyle w:val="Bodytext6"/>
        </w:rPr>
        <w:t xml:space="preserve">In his lead judgment which represented the decision of this court, Oder, JSC (RIP), agreed with the reasons, conclusions and orders of </w:t>
      </w:r>
      <w:r>
        <w:rPr>
          <w:rStyle w:val="Bodytextc"/>
        </w:rPr>
        <w:t>t</w:t>
      </w:r>
      <w:r>
        <w:rPr>
          <w:rStyle w:val="Bodytextc"/>
        </w:rPr>
        <w:t xml:space="preserve">he learned High Court judge. He ordered, in the second order </w:t>
      </w:r>
      <w:r>
        <w:rPr>
          <w:rStyle w:val="Bodytext6"/>
        </w:rPr>
        <w:t>of the judgment that: -</w:t>
      </w:r>
    </w:p>
    <w:p w:rsidR="00636252" w:rsidRDefault="00A90242">
      <w:pPr>
        <w:pStyle w:val="Bodytext30"/>
        <w:framePr w:w="9125" w:h="12957" w:hRule="exact" w:wrap="none" w:vAnchor="page" w:hAnchor="page" w:x="1570" w:y="2654"/>
        <w:shd w:val="clear" w:color="auto" w:fill="auto"/>
        <w:spacing w:before="0" w:line="638" w:lineRule="exact"/>
        <w:ind w:left="740" w:right="20" w:firstLine="0"/>
        <w:jc w:val="both"/>
      </w:pPr>
      <w:r>
        <w:rPr>
          <w:rStyle w:val="Bodytext31"/>
          <w:b/>
          <w:bCs/>
        </w:rPr>
        <w:t xml:space="preserve">“(2) Execution be and is hereby issued in favour of the respondent to secure for her vacant possession of, and for eviction of persons now occupying, the suit property which was decreed to her in Civil Suit No. MFP 48 of 1976 </w:t>
      </w:r>
      <w:r>
        <w:rPr>
          <w:rStyle w:val="Bodytext33"/>
          <w:b/>
          <w:bCs/>
        </w:rPr>
        <w:t>and the boundaries of which ar</w:t>
      </w:r>
      <w:r>
        <w:rPr>
          <w:rStyle w:val="Bodytext33"/>
          <w:b/>
          <w:bCs/>
        </w:rPr>
        <w:t>e as per description</w:t>
      </w:r>
    </w:p>
    <w:p w:rsidR="00636252" w:rsidRDefault="00636252">
      <w:pPr>
        <w:rPr>
          <w:sz w:val="2"/>
          <w:szCs w:val="2"/>
        </w:rPr>
        <w:sectPr w:rsidR="00636252">
          <w:pgSz w:w="12240" w:h="18720"/>
          <w:pgMar w:top="0" w:right="0" w:bottom="0" w:left="0" w:header="0" w:footer="3" w:gutter="0"/>
          <w:cols w:space="720"/>
          <w:noEndnote/>
          <w:docGrid w:linePitch="360"/>
        </w:sectPr>
      </w:pPr>
    </w:p>
    <w:p w:rsidR="00636252" w:rsidRDefault="00A90242">
      <w:pPr>
        <w:pStyle w:val="Bodytext30"/>
        <w:framePr w:w="9158" w:h="13914" w:hRule="exact" w:wrap="none" w:vAnchor="page" w:hAnchor="page" w:x="1553" w:y="2662"/>
        <w:shd w:val="clear" w:color="auto" w:fill="auto"/>
        <w:spacing w:before="0" w:after="29" w:line="240" w:lineRule="exact"/>
        <w:ind w:left="760" w:firstLine="0"/>
        <w:jc w:val="left"/>
      </w:pPr>
      <w:r>
        <w:rPr>
          <w:rStyle w:val="Bodytext33"/>
          <w:b/>
          <w:bCs/>
        </w:rPr>
        <w:lastRenderedPageBreak/>
        <w:t>of the learned appellate judge herein before referred to</w:t>
      </w:r>
      <w:r>
        <w:rPr>
          <w:rStyle w:val="Bodytext31"/>
          <w:b/>
          <w:bCs/>
        </w:rPr>
        <w:t>.”</w:t>
      </w:r>
    </w:p>
    <w:p w:rsidR="00636252" w:rsidRDefault="00C7415D">
      <w:pPr>
        <w:pStyle w:val="Bodytext0"/>
        <w:framePr w:w="9158" w:h="13914" w:hRule="exact" w:wrap="none" w:vAnchor="page" w:hAnchor="page" w:x="1553" w:y="2662"/>
        <w:shd w:val="clear" w:color="auto" w:fill="auto"/>
        <w:spacing w:before="0" w:after="243" w:line="240" w:lineRule="exact"/>
        <w:ind w:left="760"/>
      </w:pPr>
      <w:r>
        <w:rPr>
          <w:rStyle w:val="Bodytext6"/>
        </w:rPr>
        <w:t xml:space="preserve"> </w:t>
      </w:r>
      <w:r w:rsidR="00A90242">
        <w:rPr>
          <w:rStyle w:val="Bodytext6"/>
        </w:rPr>
        <w:t>(Emphasis mine)</w:t>
      </w:r>
    </w:p>
    <w:p w:rsidR="00636252" w:rsidRDefault="00A90242">
      <w:pPr>
        <w:pStyle w:val="Bodytext0"/>
        <w:framePr w:w="9158" w:h="13914" w:hRule="exact" w:wrap="none" w:vAnchor="page" w:hAnchor="page" w:x="1553" w:y="2662"/>
        <w:shd w:val="clear" w:color="auto" w:fill="auto"/>
        <w:spacing w:before="0" w:after="386" w:line="240" w:lineRule="exact"/>
        <w:ind w:left="20"/>
        <w:jc w:val="both"/>
      </w:pPr>
      <w:r>
        <w:rPr>
          <w:rStyle w:val="Bodytext6"/>
        </w:rPr>
        <w:t>It is clear that the description of boundaries of the suit land is set</w:t>
      </w:r>
    </w:p>
    <w:p w:rsidR="00636252" w:rsidRDefault="00A90242">
      <w:pPr>
        <w:pStyle w:val="Bodytext0"/>
        <w:framePr w:w="9158" w:h="13914" w:hRule="exact" w:wrap="none" w:vAnchor="page" w:hAnchor="page" w:x="1553" w:y="2662"/>
        <w:shd w:val="clear" w:color="auto" w:fill="auto"/>
        <w:spacing w:before="0" w:after="0" w:line="240" w:lineRule="exact"/>
        <w:ind w:left="20"/>
        <w:jc w:val="both"/>
      </w:pPr>
      <w:r>
        <w:rPr>
          <w:rStyle w:val="Bodytext6"/>
        </w:rPr>
        <w:t xml:space="preserve">out in the judgment of the learned High </w:t>
      </w:r>
      <w:r>
        <w:rPr>
          <w:rStyle w:val="Bodytext6"/>
        </w:rPr>
        <w:t>Court judge who heard</w:t>
      </w:r>
    </w:p>
    <w:p w:rsidR="00636252" w:rsidRDefault="00A90242">
      <w:pPr>
        <w:pStyle w:val="Bodytext0"/>
        <w:framePr w:w="9158" w:h="13914" w:hRule="exact" w:wrap="none" w:vAnchor="page" w:hAnchor="page" w:x="1553" w:y="2662"/>
        <w:shd w:val="clear" w:color="auto" w:fill="auto"/>
        <w:spacing w:before="0" w:after="0" w:line="240" w:lineRule="exact"/>
        <w:ind w:left="20"/>
        <w:jc w:val="both"/>
      </w:pPr>
      <w:r>
        <w:rPr>
          <w:rStyle w:val="Bodytext6"/>
        </w:rPr>
        <w:t>the first appeal and even visited the locus in quo. His description</w:t>
      </w:r>
    </w:p>
    <w:p w:rsidR="00636252" w:rsidRDefault="00A90242">
      <w:pPr>
        <w:pStyle w:val="Bodytext0"/>
        <w:framePr w:w="9158" w:h="13914" w:hRule="exact" w:wrap="none" w:vAnchor="page" w:hAnchor="page" w:x="1553" w:y="2662"/>
        <w:shd w:val="clear" w:color="auto" w:fill="auto"/>
        <w:spacing w:before="0" w:after="0" w:line="240" w:lineRule="exact"/>
        <w:ind w:left="20"/>
        <w:jc w:val="both"/>
      </w:pPr>
      <w:r>
        <w:rPr>
          <w:rStyle w:val="Bodytext6"/>
        </w:rPr>
        <w:t>of boundaries were not inconsistent with the description of</w:t>
      </w:r>
    </w:p>
    <w:p w:rsidR="00636252" w:rsidRDefault="00A90242">
      <w:pPr>
        <w:pStyle w:val="Bodytext0"/>
        <w:framePr w:w="9158" w:h="13914" w:hRule="exact" w:wrap="none" w:vAnchor="page" w:hAnchor="page" w:x="1553" w:y="2662"/>
        <w:shd w:val="clear" w:color="auto" w:fill="auto"/>
        <w:spacing w:before="0" w:after="132" w:line="672" w:lineRule="exact"/>
        <w:ind w:left="20" w:right="40"/>
        <w:jc w:val="both"/>
      </w:pPr>
      <w:r>
        <w:rPr>
          <w:rStyle w:val="Bodytext6"/>
        </w:rPr>
        <w:t xml:space="preserve">boundaries by the trial court so the learned appellate judge found that his </w:t>
      </w:r>
      <w:r>
        <w:rPr>
          <w:rStyle w:val="Bodytext6"/>
        </w:rPr>
        <w:t>visit to the locus in quo was not necessary.</w:t>
      </w:r>
    </w:p>
    <w:p w:rsidR="00636252" w:rsidRDefault="00A90242">
      <w:pPr>
        <w:pStyle w:val="Bodytext0"/>
        <w:framePr w:w="9158" w:h="13914" w:hRule="exact" w:wrap="none" w:vAnchor="page" w:hAnchor="page" w:x="1553" w:y="2662"/>
        <w:shd w:val="clear" w:color="auto" w:fill="auto"/>
        <w:spacing w:before="0" w:after="136" w:line="658" w:lineRule="exact"/>
        <w:ind w:left="20" w:right="40"/>
        <w:jc w:val="both"/>
      </w:pPr>
      <w:r>
        <w:rPr>
          <w:rStyle w:val="Bodytext6"/>
        </w:rPr>
        <w:t>This court did not,</w:t>
      </w:r>
      <w:r w:rsidR="00C7415D">
        <w:rPr>
          <w:rStyle w:val="Bodytext6"/>
        </w:rPr>
        <w:t xml:space="preserve"> </w:t>
      </w:r>
      <w:r>
        <w:rPr>
          <w:rStyle w:val="Bodytext6"/>
        </w:rPr>
        <w:t xml:space="preserve">set out to describe the boundaries other than quoting the part of the learned appellate judge’s judgment and agreeing with it. It is assumed that the applicant was satisfied with the </w:t>
      </w:r>
      <w:r>
        <w:rPr>
          <w:rStyle w:val="Bodytext6"/>
        </w:rPr>
        <w:t>boundaries as described in the judgment of the learned appellate judge otherwise he would have made it a ground of appeal to this court. He did not. In our view, therefore, there is nothing to clarify or correct or vary in the judgment of this court concer</w:t>
      </w:r>
      <w:r>
        <w:rPr>
          <w:rStyle w:val="Bodytext6"/>
        </w:rPr>
        <w:t>ning the description of boundaries.</w:t>
      </w:r>
    </w:p>
    <w:p w:rsidR="00636252" w:rsidRDefault="00A90242">
      <w:pPr>
        <w:pStyle w:val="Bodytext0"/>
        <w:framePr w:w="9158" w:h="13914" w:hRule="exact" w:wrap="none" w:vAnchor="page" w:hAnchor="page" w:x="1553" w:y="2662"/>
        <w:shd w:val="clear" w:color="auto" w:fill="auto"/>
        <w:spacing w:before="0" w:after="0" w:line="638" w:lineRule="exact"/>
        <w:ind w:left="20"/>
        <w:jc w:val="both"/>
      </w:pPr>
      <w:r>
        <w:rPr>
          <w:rStyle w:val="Bodytext6"/>
        </w:rPr>
        <w:t>The grievance of the applicant as shown in the grounds of his</w:t>
      </w:r>
    </w:p>
    <w:p w:rsidR="00636252" w:rsidRDefault="00A90242">
      <w:pPr>
        <w:pStyle w:val="Bodytext0"/>
        <w:framePr w:w="9158" w:h="13914" w:hRule="exact" w:wrap="none" w:vAnchor="page" w:hAnchor="page" w:x="1553" w:y="2662"/>
        <w:shd w:val="clear" w:color="auto" w:fill="auto"/>
        <w:spacing w:before="0" w:after="0" w:line="638" w:lineRule="exact"/>
        <w:ind w:left="20"/>
        <w:jc w:val="both"/>
      </w:pPr>
      <w:r>
        <w:rPr>
          <w:rStyle w:val="Bodytext6"/>
        </w:rPr>
        <w:t>application and affidavits in support of the notice of motion is</w:t>
      </w:r>
    </w:p>
    <w:p w:rsidR="00636252" w:rsidRDefault="00A90242">
      <w:pPr>
        <w:pStyle w:val="Bodytext0"/>
        <w:framePr w:w="9158" w:h="13914" w:hRule="exact" w:wrap="none" w:vAnchor="page" w:hAnchor="page" w:x="1553" w:y="2662"/>
        <w:shd w:val="clear" w:color="auto" w:fill="auto"/>
        <w:spacing w:before="0" w:after="0" w:line="638" w:lineRule="exact"/>
        <w:ind w:left="20"/>
        <w:jc w:val="both"/>
      </w:pPr>
      <w:r>
        <w:rPr>
          <w:rStyle w:val="Bodytext6"/>
        </w:rPr>
        <w:t>that the property of late Kezia was taken by the respondent</w:t>
      </w:r>
    </w:p>
    <w:p w:rsidR="00636252" w:rsidRDefault="00A90242">
      <w:pPr>
        <w:pStyle w:val="Bodytext0"/>
        <w:framePr w:w="9158" w:h="13914" w:hRule="exact" w:wrap="none" w:vAnchor="page" w:hAnchor="page" w:x="1553" w:y="2662"/>
        <w:shd w:val="clear" w:color="auto" w:fill="auto"/>
        <w:spacing w:before="0" w:after="0" w:line="638" w:lineRule="exact"/>
        <w:ind w:left="20"/>
        <w:jc w:val="both"/>
      </w:pPr>
      <w:r>
        <w:rPr>
          <w:rStyle w:val="Bodytext6"/>
        </w:rPr>
        <w:t xml:space="preserve">during execution of this court’s </w:t>
      </w:r>
      <w:r>
        <w:rPr>
          <w:rStyle w:val="Bodytext6"/>
        </w:rPr>
        <w:t>decree. If this complaint is true,</w:t>
      </w:r>
    </w:p>
    <w:p w:rsidR="00636252" w:rsidRDefault="00A90242">
      <w:pPr>
        <w:pStyle w:val="Headerorfooter0"/>
        <w:framePr w:w="9206" w:h="262" w:hRule="exact" w:wrap="none" w:vAnchor="page" w:hAnchor="page" w:x="1529" w:y="16765"/>
        <w:shd w:val="clear" w:color="auto" w:fill="auto"/>
        <w:spacing w:line="230" w:lineRule="exact"/>
        <w:ind w:left="80"/>
        <w:jc w:val="center"/>
      </w:pPr>
      <w:r>
        <w:rPr>
          <w:rStyle w:val="Headerorfooter2"/>
        </w:rPr>
        <w:t>~ 20 ~</w:t>
      </w:r>
    </w:p>
    <w:p w:rsidR="00636252" w:rsidRDefault="00636252">
      <w:pPr>
        <w:rPr>
          <w:sz w:val="2"/>
          <w:szCs w:val="2"/>
        </w:rPr>
        <w:sectPr w:rsidR="00636252">
          <w:pgSz w:w="12240" w:h="18720"/>
          <w:pgMar w:top="0" w:right="0" w:bottom="0" w:left="0" w:header="0" w:footer="3" w:gutter="0"/>
          <w:cols w:space="720"/>
          <w:noEndnote/>
          <w:docGrid w:linePitch="360"/>
        </w:sectPr>
      </w:pPr>
    </w:p>
    <w:p w:rsidR="00636252" w:rsidRDefault="00A90242">
      <w:pPr>
        <w:pStyle w:val="Bodytext0"/>
        <w:framePr w:w="9163" w:h="12755" w:hRule="exact" w:wrap="none" w:vAnchor="page" w:hAnchor="page" w:x="1551" w:y="2843"/>
        <w:shd w:val="clear" w:color="auto" w:fill="auto"/>
        <w:spacing w:before="0" w:after="0" w:line="662" w:lineRule="exact"/>
        <w:ind w:left="20"/>
        <w:jc w:val="both"/>
      </w:pPr>
      <w:r>
        <w:rPr>
          <w:rStyle w:val="Bodytext6"/>
        </w:rPr>
        <w:lastRenderedPageBreak/>
        <w:t>and this is subject to proof, we think that the remedy does not lie in recalling the judgment of this court and varying or amending</w:t>
      </w:r>
    </w:p>
    <w:p w:rsidR="00636252" w:rsidRDefault="00C7415D">
      <w:pPr>
        <w:pStyle w:val="Bodytext0"/>
        <w:framePr w:w="9163" w:h="12755" w:hRule="exact" w:wrap="none" w:vAnchor="page" w:hAnchor="page" w:x="1551" w:y="2843"/>
        <w:shd w:val="clear" w:color="auto" w:fill="auto"/>
        <w:spacing w:before="0" w:after="86" w:line="240" w:lineRule="exact"/>
        <w:ind w:left="40"/>
        <w:jc w:val="both"/>
      </w:pPr>
      <w:r>
        <w:rPr>
          <w:rStyle w:val="Bodytext6"/>
        </w:rPr>
        <w:t xml:space="preserve">or clarifying it </w:t>
      </w:r>
      <w:r w:rsidR="00A90242">
        <w:rPr>
          <w:rStyle w:val="Bodytext6"/>
        </w:rPr>
        <w:t>or</w:t>
      </w:r>
      <w:r w:rsidR="00A90242">
        <w:rPr>
          <w:rStyle w:val="Bodytext6"/>
        </w:rPr>
        <w:t xml:space="preserve"> applying the slip rule to correct the alleged</w:t>
      </w:r>
    </w:p>
    <w:p w:rsidR="00636252" w:rsidRDefault="00A90242">
      <w:pPr>
        <w:pStyle w:val="Bodytext0"/>
        <w:framePr w:w="9163" w:h="12755" w:hRule="exact" w:wrap="none" w:vAnchor="page" w:hAnchor="page" w:x="1551" w:y="2843"/>
        <w:shd w:val="clear" w:color="auto" w:fill="auto"/>
        <w:spacing w:before="0" w:after="0" w:line="658" w:lineRule="exact"/>
        <w:ind w:left="40" w:right="40"/>
        <w:jc w:val="both"/>
      </w:pPr>
      <w:r>
        <w:rPr>
          <w:rStyle w:val="Bodytext6"/>
        </w:rPr>
        <w:t>injustice caused by mis-description of the boundaries because this court did not set out a description of boundaries in its</w:t>
      </w:r>
    </w:p>
    <w:p w:rsidR="00636252" w:rsidRDefault="00A90242">
      <w:pPr>
        <w:pStyle w:val="Bodytext0"/>
        <w:framePr w:w="9163" w:h="12755" w:hRule="exact" w:wrap="none" w:vAnchor="page" w:hAnchor="page" w:x="1551" w:y="2843"/>
        <w:shd w:val="clear" w:color="auto" w:fill="auto"/>
        <w:spacing w:before="0" w:after="0" w:line="658" w:lineRule="exact"/>
        <w:ind w:left="40"/>
        <w:jc w:val="both"/>
      </w:pPr>
      <w:r>
        <w:rPr>
          <w:rStyle w:val="Bodytext6"/>
        </w:rPr>
        <w:t>judgment as earlier stated. We think that the proper procedure</w:t>
      </w:r>
    </w:p>
    <w:p w:rsidR="00636252" w:rsidRDefault="00A90242">
      <w:pPr>
        <w:pStyle w:val="Bodytext0"/>
        <w:framePr w:w="9163" w:h="12755" w:hRule="exact" w:wrap="none" w:vAnchor="page" w:hAnchor="page" w:x="1551" w:y="2843"/>
        <w:shd w:val="clear" w:color="auto" w:fill="auto"/>
        <w:spacing w:before="0" w:after="0" w:line="240" w:lineRule="exact"/>
        <w:ind w:left="40"/>
        <w:jc w:val="both"/>
      </w:pPr>
      <w:r>
        <w:rPr>
          <w:rStyle w:val="Bodytext6"/>
        </w:rPr>
        <w:t>for</w:t>
      </w:r>
      <w:r>
        <w:rPr>
          <w:rStyle w:val="Bodytext6"/>
        </w:rPr>
        <w:t xml:space="preserve"> addressing the complaint that has arisen during execution</w:t>
      </w:r>
    </w:p>
    <w:p w:rsidR="00636252" w:rsidRDefault="00A90242">
      <w:pPr>
        <w:pStyle w:val="Bodytext0"/>
        <w:framePr w:w="9163" w:h="12755" w:hRule="exact" w:wrap="none" w:vAnchor="page" w:hAnchor="page" w:x="1551" w:y="2843"/>
        <w:shd w:val="clear" w:color="auto" w:fill="auto"/>
        <w:spacing w:before="0" w:after="391" w:line="240" w:lineRule="exact"/>
        <w:ind w:left="40"/>
        <w:jc w:val="both"/>
      </w:pPr>
      <w:r>
        <w:rPr>
          <w:rStyle w:val="Bodytext6"/>
        </w:rPr>
        <w:t>was for the applicant to file objector proceedings as provided for</w:t>
      </w:r>
    </w:p>
    <w:p w:rsidR="00636252" w:rsidRDefault="00A90242">
      <w:pPr>
        <w:pStyle w:val="Bodytext0"/>
        <w:framePr w:w="9163" w:h="12755" w:hRule="exact" w:wrap="none" w:vAnchor="page" w:hAnchor="page" w:x="1551" w:y="2843"/>
        <w:shd w:val="clear" w:color="auto" w:fill="auto"/>
        <w:spacing w:before="0" w:after="0" w:line="240" w:lineRule="exact"/>
        <w:ind w:left="40"/>
        <w:jc w:val="both"/>
      </w:pPr>
      <w:r>
        <w:rPr>
          <w:rStyle w:val="Bodytext6"/>
        </w:rPr>
        <w:t>under section 31(1) of the Civil Procedure Act and Rule 50 of</w:t>
      </w:r>
    </w:p>
    <w:p w:rsidR="00636252" w:rsidRDefault="00C7415D">
      <w:pPr>
        <w:pStyle w:val="Bodytext0"/>
        <w:framePr w:w="9163" w:h="12755" w:hRule="exact" w:wrap="none" w:vAnchor="page" w:hAnchor="page" w:x="1551" w:y="2843"/>
        <w:shd w:val="clear" w:color="auto" w:fill="auto"/>
        <w:spacing w:before="0" w:after="0" w:line="240" w:lineRule="exact"/>
        <w:ind w:left="40"/>
        <w:jc w:val="both"/>
      </w:pPr>
      <w:r>
        <w:rPr>
          <w:rStyle w:val="Bodytext6"/>
        </w:rPr>
        <w:t>Order 22 of the</w:t>
      </w:r>
      <w:r w:rsidR="00A90242">
        <w:rPr>
          <w:rStyle w:val="Bodytext6"/>
        </w:rPr>
        <w:t>, Civil Procedure Rules. Alternatively he can</w:t>
      </w:r>
      <w:r w:rsidR="00A90242">
        <w:rPr>
          <w:rStyle w:val="Bodytext6"/>
        </w:rPr>
        <w:t xml:space="preserve"> file a</w:t>
      </w:r>
    </w:p>
    <w:p w:rsidR="00636252" w:rsidRDefault="00A90242">
      <w:pPr>
        <w:pStyle w:val="Bodytext0"/>
        <w:framePr w:w="9163" w:h="12755" w:hRule="exact" w:wrap="none" w:vAnchor="page" w:hAnchor="page" w:x="1551" w:y="2843"/>
        <w:shd w:val="clear" w:color="auto" w:fill="auto"/>
        <w:spacing w:before="0" w:after="192" w:line="662" w:lineRule="exact"/>
        <w:ind w:left="40" w:right="40"/>
        <w:jc w:val="both"/>
      </w:pPr>
      <w:r>
        <w:rPr>
          <w:rStyle w:val="Bodytext6"/>
        </w:rPr>
        <w:t>fresh suit to claim the property that might have been taken by the respondent during the execution.</w:t>
      </w:r>
    </w:p>
    <w:p w:rsidR="00636252" w:rsidRDefault="00A90242">
      <w:pPr>
        <w:pStyle w:val="Bodytext0"/>
        <w:framePr w:w="9163" w:h="12755" w:hRule="exact" w:wrap="none" w:vAnchor="page" w:hAnchor="page" w:x="1551" w:y="2843"/>
        <w:shd w:val="clear" w:color="auto" w:fill="auto"/>
        <w:spacing w:before="0" w:after="0" w:line="648" w:lineRule="exact"/>
        <w:ind w:left="40" w:right="40"/>
        <w:jc w:val="both"/>
      </w:pPr>
      <w:r>
        <w:rPr>
          <w:rStyle w:val="Bodytext6"/>
        </w:rPr>
        <w:t xml:space="preserve">The respondent and his counsel raised the question of delay by the applicant in filing this application. Counsel for the respondent argued </w:t>
      </w:r>
      <w:r>
        <w:rPr>
          <w:rStyle w:val="Bodytext6"/>
        </w:rPr>
        <w:t>that whereas Rule 35(2) of the rules of this court provides that an order of this court may be corrected by the court at any time, this did not mean that the rule applies in perpetuity. He argued that the application should be brought within a reasonable t</w:t>
      </w:r>
      <w:r>
        <w:rPr>
          <w:rStyle w:val="Bodytext6"/>
        </w:rPr>
        <w:t>ime and with due diligence and that 12</w:t>
      </w:r>
    </w:p>
    <w:p w:rsidR="00636252" w:rsidRDefault="00A90242">
      <w:pPr>
        <w:pStyle w:val="Headerorfooter0"/>
        <w:framePr w:wrap="none" w:vAnchor="page" w:hAnchor="page" w:x="5674" w:y="16760"/>
        <w:shd w:val="clear" w:color="auto" w:fill="auto"/>
        <w:spacing w:line="230" w:lineRule="exact"/>
        <w:ind w:left="20"/>
      </w:pPr>
      <w:r>
        <w:rPr>
          <w:rStyle w:val="Headerorfooter2"/>
        </w:rPr>
        <w:t>~ 21 ~</w:t>
      </w:r>
    </w:p>
    <w:p w:rsidR="00636252" w:rsidRDefault="00636252">
      <w:pPr>
        <w:rPr>
          <w:sz w:val="2"/>
          <w:szCs w:val="2"/>
        </w:rPr>
        <w:sectPr w:rsidR="00636252">
          <w:pgSz w:w="12240" w:h="18720"/>
          <w:pgMar w:top="0" w:right="0" w:bottom="0" w:left="0" w:header="0" w:footer="3" w:gutter="0"/>
          <w:cols w:space="720"/>
          <w:noEndnote/>
          <w:docGrid w:linePitch="360"/>
        </w:sectPr>
      </w:pPr>
    </w:p>
    <w:p w:rsidR="00636252" w:rsidRDefault="00636252">
      <w:pPr>
        <w:pStyle w:val="Headerorfooter0"/>
        <w:framePr w:w="9192" w:h="257" w:hRule="exact" w:wrap="none" w:vAnchor="page" w:hAnchor="page" w:x="1525" w:y="1993"/>
        <w:shd w:val="clear" w:color="auto" w:fill="auto"/>
        <w:spacing w:line="230" w:lineRule="exact"/>
        <w:ind w:left="2240"/>
      </w:pPr>
    </w:p>
    <w:p w:rsidR="00636252" w:rsidRDefault="00A90242">
      <w:pPr>
        <w:pStyle w:val="Bodytext0"/>
        <w:framePr w:w="9144" w:h="13752" w:hRule="exact" w:wrap="none" w:vAnchor="page" w:hAnchor="page" w:x="1549" w:y="2401"/>
        <w:shd w:val="clear" w:color="auto" w:fill="auto"/>
        <w:spacing w:before="0" w:after="26" w:line="240" w:lineRule="exact"/>
        <w:ind w:left="20"/>
        <w:jc w:val="both"/>
      </w:pPr>
      <w:r>
        <w:rPr>
          <w:rStyle w:val="Bodytext6"/>
        </w:rPr>
        <w:t>years delay was inordinate and unreasonable and this court</w:t>
      </w:r>
    </w:p>
    <w:p w:rsidR="00636252" w:rsidRDefault="00A90242">
      <w:pPr>
        <w:pStyle w:val="Bodytext0"/>
        <w:framePr w:w="9144" w:h="13752" w:hRule="exact" w:wrap="none" w:vAnchor="page" w:hAnchor="page" w:x="1549" w:y="2401"/>
        <w:shd w:val="clear" w:color="auto" w:fill="auto"/>
        <w:spacing w:before="0" w:after="41" w:line="240" w:lineRule="exact"/>
        <w:ind w:left="20"/>
        <w:jc w:val="both"/>
      </w:pPr>
      <w:r>
        <w:rPr>
          <w:rStyle w:val="Bodytext6"/>
        </w:rPr>
        <w:t>should, on this account, reject the application.</w:t>
      </w:r>
    </w:p>
    <w:p w:rsidR="00636252" w:rsidRDefault="00A90242">
      <w:pPr>
        <w:pStyle w:val="Bodytext0"/>
        <w:framePr w:w="9144" w:h="13752" w:hRule="exact" w:wrap="none" w:vAnchor="page" w:hAnchor="page" w:x="1549" w:y="2401"/>
        <w:shd w:val="clear" w:color="auto" w:fill="auto"/>
        <w:spacing w:before="0" w:after="0" w:line="240" w:lineRule="exact"/>
        <w:ind w:left="20"/>
        <w:jc w:val="both"/>
      </w:pPr>
      <w:r>
        <w:rPr>
          <w:rStyle w:val="Bodytext6"/>
        </w:rPr>
        <w:t xml:space="preserve">In his affidavit in rejoinder the applicant </w:t>
      </w:r>
      <w:r>
        <w:rPr>
          <w:rStyle w:val="Bodytext6"/>
        </w:rPr>
        <w:t>averred, on this point,</w:t>
      </w:r>
    </w:p>
    <w:p w:rsidR="00636252" w:rsidRDefault="00A90242">
      <w:pPr>
        <w:pStyle w:val="Bodytext0"/>
        <w:framePr w:w="9144" w:h="13752" w:hRule="exact" w:wrap="none" w:vAnchor="page" w:hAnchor="page" w:x="1549" w:y="2401"/>
        <w:shd w:val="clear" w:color="auto" w:fill="auto"/>
        <w:spacing w:before="0" w:after="0" w:line="653" w:lineRule="exact"/>
        <w:ind w:left="20" w:right="40"/>
        <w:jc w:val="both"/>
      </w:pPr>
      <w:r>
        <w:rPr>
          <w:rStyle w:val="Bodytext6"/>
        </w:rPr>
        <w:t>that the delay of 12 years was caused by his being disorganised by the numerous execution processes through which he was</w:t>
      </w:r>
    </w:p>
    <w:p w:rsidR="00636252" w:rsidRDefault="00A90242">
      <w:pPr>
        <w:pStyle w:val="Bodytext0"/>
        <w:framePr w:w="9144" w:h="13752" w:hRule="exact" w:wrap="none" w:vAnchor="page" w:hAnchor="page" w:x="1549" w:y="2401"/>
        <w:shd w:val="clear" w:color="auto" w:fill="auto"/>
        <w:spacing w:before="0" w:after="34" w:line="240" w:lineRule="exact"/>
        <w:ind w:left="20"/>
        <w:jc w:val="both"/>
      </w:pPr>
      <w:r>
        <w:rPr>
          <w:rStyle w:val="Bodytext6"/>
        </w:rPr>
        <w:t>arrested, coupled,</w:t>
      </w:r>
      <w:r w:rsidR="00C7415D">
        <w:rPr>
          <w:rStyle w:val="Bodytext6"/>
        </w:rPr>
        <w:t xml:space="preserve"> </w:t>
      </w:r>
      <w:r>
        <w:rPr>
          <w:rStyle w:val="Bodytext6"/>
        </w:rPr>
        <w:t>with the death of Margaret Kamuje. That this</w:t>
      </w:r>
    </w:p>
    <w:p w:rsidR="00636252" w:rsidRDefault="00A90242">
      <w:pPr>
        <w:pStyle w:val="Bodytext0"/>
        <w:framePr w:w="9144" w:h="13752" w:hRule="exact" w:wrap="none" w:vAnchor="page" w:hAnchor="page" w:x="1549" w:y="2401"/>
        <w:shd w:val="clear" w:color="auto" w:fill="auto"/>
        <w:spacing w:before="0" w:after="402" w:line="667" w:lineRule="exact"/>
        <w:ind w:left="20" w:right="40"/>
        <w:jc w:val="both"/>
      </w:pPr>
      <w:r>
        <w:rPr>
          <w:rStyle w:val="Bodytext6"/>
        </w:rPr>
        <w:t xml:space="preserve">court ordered that her </w:t>
      </w:r>
      <w:r>
        <w:rPr>
          <w:rStyle w:val="Bodytext6"/>
        </w:rPr>
        <w:t>counsel produces letters of administration in the court which to date has not been done.</w:t>
      </w:r>
    </w:p>
    <w:p w:rsidR="00636252" w:rsidRDefault="00A90242">
      <w:pPr>
        <w:pStyle w:val="Bodytext0"/>
        <w:framePr w:w="9144" w:h="13752" w:hRule="exact" w:wrap="none" w:vAnchor="page" w:hAnchor="page" w:x="1549" w:y="2401"/>
        <w:shd w:val="clear" w:color="auto" w:fill="auto"/>
        <w:spacing w:before="0" w:after="151" w:line="240" w:lineRule="exact"/>
        <w:ind w:left="20"/>
        <w:jc w:val="both"/>
      </w:pPr>
      <w:r>
        <w:rPr>
          <w:rStyle w:val="Bodytext6"/>
        </w:rPr>
        <w:t>The judgment of this court was delivered on 17</w:t>
      </w:r>
      <w:r>
        <w:rPr>
          <w:rStyle w:val="Bodytext6"/>
          <w:vertAlign w:val="superscript"/>
        </w:rPr>
        <w:t>th</w:t>
      </w:r>
      <w:r>
        <w:rPr>
          <w:rStyle w:val="Bodytext6"/>
        </w:rPr>
        <w:t xml:space="preserve"> October 2000.</w:t>
      </w:r>
    </w:p>
    <w:p w:rsidR="00636252" w:rsidRDefault="00A90242">
      <w:pPr>
        <w:pStyle w:val="Bodytext0"/>
        <w:framePr w:w="9144" w:h="13752" w:hRule="exact" w:wrap="none" w:vAnchor="page" w:hAnchor="page" w:x="1549" w:y="2401"/>
        <w:shd w:val="clear" w:color="auto" w:fill="auto"/>
        <w:spacing w:before="0" w:after="0" w:line="653" w:lineRule="exact"/>
        <w:ind w:left="20" w:right="40"/>
        <w:jc w:val="both"/>
      </w:pPr>
      <w:r>
        <w:rPr>
          <w:rStyle w:val="Bodytext6"/>
        </w:rPr>
        <w:t>Partial execution of this court’s decree was done by the court bailiff on 4</w:t>
      </w:r>
      <w:r>
        <w:rPr>
          <w:rStyle w:val="Bodytext6"/>
          <w:vertAlign w:val="superscript"/>
        </w:rPr>
        <w:t>th</w:t>
      </w:r>
      <w:r>
        <w:rPr>
          <w:rStyle w:val="Bodytext6"/>
        </w:rPr>
        <w:t xml:space="preserve"> June 2001 according t</w:t>
      </w:r>
      <w:r>
        <w:rPr>
          <w:rStyle w:val="Bodytext6"/>
        </w:rPr>
        <w:t>o the record. During the execution the bailiff noted that the boundaries were difficult to follow and advised on the need for an independent team of experts to be constituted to investigate the actual boundaries. The applicant took no action to move the co</w:t>
      </w:r>
      <w:r>
        <w:rPr>
          <w:rStyle w:val="Bodytext6"/>
        </w:rPr>
        <w:t>urt for the establishment of the advised independent team. On 5</w:t>
      </w:r>
      <w:r>
        <w:rPr>
          <w:rStyle w:val="Bodytext6"/>
          <w:vertAlign w:val="superscript"/>
        </w:rPr>
        <w:t>th</w:t>
      </w:r>
      <w:r>
        <w:rPr>
          <w:rStyle w:val="Bodytext6"/>
        </w:rPr>
        <w:t xml:space="preserve"> February</w:t>
      </w:r>
    </w:p>
    <w:p w:rsidR="00636252" w:rsidRDefault="00A90242">
      <w:pPr>
        <w:pStyle w:val="Bodytext0"/>
        <w:framePr w:w="9144" w:h="13752" w:hRule="exact" w:wrap="none" w:vAnchor="page" w:hAnchor="page" w:x="1549" w:y="2401"/>
        <w:numPr>
          <w:ilvl w:val="0"/>
          <w:numId w:val="4"/>
        </w:numPr>
        <w:shd w:val="clear" w:color="auto" w:fill="auto"/>
        <w:tabs>
          <w:tab w:val="left" w:pos="836"/>
        </w:tabs>
        <w:spacing w:before="0" w:after="0" w:line="653" w:lineRule="exact"/>
        <w:ind w:left="20" w:right="40"/>
        <w:jc w:val="both"/>
      </w:pPr>
      <w:r>
        <w:rPr>
          <w:rStyle w:val="Bodytext6"/>
        </w:rPr>
        <w:t>a second execution seems to have been done when Kezia’s fence was burnt. Margaret Kamuje died on 28</w:t>
      </w:r>
      <w:r>
        <w:rPr>
          <w:rStyle w:val="Bodytext6"/>
          <w:vertAlign w:val="superscript"/>
        </w:rPr>
        <w:t>th</w:t>
      </w:r>
      <w:r>
        <w:rPr>
          <w:rStyle w:val="Bodytext6"/>
        </w:rPr>
        <w:t xml:space="preserve"> May 2005 and letters of administration were granted to the respondent by the Hi</w:t>
      </w:r>
      <w:r>
        <w:rPr>
          <w:rStyle w:val="Bodytext6"/>
        </w:rPr>
        <w:t>gh Court at Kampala on 31</w:t>
      </w:r>
      <w:r>
        <w:rPr>
          <w:rStyle w:val="Bodytext6"/>
          <w:vertAlign w:val="superscript"/>
        </w:rPr>
        <w:t>st</w:t>
      </w:r>
      <w:r>
        <w:rPr>
          <w:rStyle w:val="Bodytext6"/>
        </w:rPr>
        <w:t xml:space="preserve"> March 2006. In his affidavit in</w:t>
      </w:r>
    </w:p>
    <w:p w:rsidR="00636252" w:rsidRDefault="00A90242">
      <w:pPr>
        <w:pStyle w:val="Headerorfooter0"/>
        <w:framePr w:wrap="none" w:vAnchor="page" w:hAnchor="page" w:x="5663" w:y="16484"/>
        <w:shd w:val="clear" w:color="auto" w:fill="auto"/>
        <w:spacing w:line="230" w:lineRule="exact"/>
        <w:ind w:left="20"/>
      </w:pPr>
      <w:r>
        <w:rPr>
          <w:rStyle w:val="Headerorfooter2"/>
        </w:rPr>
        <w:t>~ 22 ~</w:t>
      </w:r>
    </w:p>
    <w:p w:rsidR="00636252" w:rsidRDefault="00636252">
      <w:pPr>
        <w:rPr>
          <w:sz w:val="2"/>
          <w:szCs w:val="2"/>
        </w:rPr>
        <w:sectPr w:rsidR="00636252">
          <w:pgSz w:w="12240" w:h="18720"/>
          <w:pgMar w:top="0" w:right="0" w:bottom="0" w:left="0" w:header="0" w:footer="3" w:gutter="0"/>
          <w:cols w:space="720"/>
          <w:noEndnote/>
          <w:docGrid w:linePitch="360"/>
        </w:sectPr>
      </w:pPr>
    </w:p>
    <w:p w:rsidR="00636252" w:rsidRDefault="00A90242">
      <w:pPr>
        <w:pStyle w:val="Heading140"/>
        <w:framePr w:w="9139" w:h="13723" w:hRule="exact" w:wrap="none" w:vAnchor="page" w:hAnchor="page" w:x="1587" w:y="2214"/>
        <w:shd w:val="clear" w:color="auto" w:fill="auto"/>
        <w:spacing w:after="12" w:line="240" w:lineRule="exact"/>
        <w:ind w:left="20"/>
      </w:pPr>
      <w:bookmarkStart w:id="5" w:name="bookmark23"/>
      <w:r>
        <w:rPr>
          <w:rStyle w:val="Heading141"/>
        </w:rPr>
        <w:lastRenderedPageBreak/>
        <w:t>support of the, notice of motion, the applicant says that he</w:t>
      </w:r>
      <w:bookmarkEnd w:id="5"/>
    </w:p>
    <w:p w:rsidR="00636252" w:rsidRDefault="00A90242">
      <w:pPr>
        <w:pStyle w:val="Bodytext100"/>
        <w:framePr w:w="9139" w:h="13723" w:hRule="exact" w:wrap="none" w:vAnchor="page" w:hAnchor="page" w:x="1587" w:y="2214"/>
        <w:shd w:val="clear" w:color="auto" w:fill="auto"/>
        <w:tabs>
          <w:tab w:val="left" w:pos="3373"/>
        </w:tabs>
        <w:spacing w:after="196" w:line="90" w:lineRule="exact"/>
        <w:ind w:left="2240" w:firstLine="0"/>
      </w:pPr>
      <w:r>
        <w:rPr>
          <w:rStyle w:val="Bodytext102"/>
        </w:rPr>
        <w:tab/>
      </w:r>
      <w:r>
        <w:rPr>
          <w:rStyle w:val="Bodytext104"/>
        </w:rPr>
        <w:t>«</w:t>
      </w:r>
    </w:p>
    <w:p w:rsidR="00636252" w:rsidRDefault="00A90242">
      <w:pPr>
        <w:pStyle w:val="Heading140"/>
        <w:framePr w:w="9139" w:h="13723" w:hRule="exact" w:wrap="none" w:vAnchor="page" w:hAnchor="page" w:x="1587" w:y="2214"/>
        <w:shd w:val="clear" w:color="auto" w:fill="auto"/>
        <w:spacing w:after="0" w:line="240" w:lineRule="exact"/>
        <w:ind w:left="20"/>
      </w:pPr>
      <w:bookmarkStart w:id="6" w:name="bookmark24"/>
      <w:r>
        <w:rPr>
          <w:rStyle w:val="Heading141"/>
        </w:rPr>
        <w:t>instructed counsel, to assist him but that the counsel was</w:t>
      </w:r>
      <w:bookmarkEnd w:id="6"/>
    </w:p>
    <w:p w:rsidR="00636252" w:rsidRDefault="00A90242">
      <w:pPr>
        <w:pStyle w:val="Bodytext0"/>
        <w:framePr w:w="9139" w:h="13723" w:hRule="exact" w:wrap="none" w:vAnchor="page" w:hAnchor="page" w:x="1587" w:y="2214"/>
        <w:shd w:val="clear" w:color="auto" w:fill="auto"/>
        <w:spacing w:before="0" w:after="176" w:line="658" w:lineRule="exact"/>
        <w:ind w:left="20" w:right="20"/>
        <w:jc w:val="both"/>
      </w:pPr>
      <w:r>
        <w:rPr>
          <w:rStyle w:val="Bodytext6"/>
        </w:rPr>
        <w:t>frustrated by his</w:t>
      </w:r>
      <w:r>
        <w:rPr>
          <w:rStyle w:val="Bodytext6"/>
        </w:rPr>
        <w:t xml:space="preserve"> failure to access letters of administration. On 14</w:t>
      </w:r>
      <w:r>
        <w:rPr>
          <w:rStyle w:val="Bodytext6"/>
          <w:vertAlign w:val="superscript"/>
        </w:rPr>
        <w:t>th</w:t>
      </w:r>
      <w:r>
        <w:rPr>
          <w:rStyle w:val="Bodytext6"/>
        </w:rPr>
        <w:t xml:space="preserve"> September 2012 he filed this application.</w:t>
      </w:r>
    </w:p>
    <w:p w:rsidR="00636252" w:rsidRDefault="00A90242">
      <w:pPr>
        <w:pStyle w:val="Bodytext0"/>
        <w:framePr w:w="9139" w:h="13723" w:hRule="exact" w:wrap="none" w:vAnchor="page" w:hAnchor="page" w:x="1587" w:y="2214"/>
        <w:shd w:val="clear" w:color="auto" w:fill="auto"/>
        <w:spacing w:before="0" w:after="196" w:line="662" w:lineRule="exact"/>
        <w:ind w:left="20" w:right="20"/>
        <w:jc w:val="both"/>
      </w:pPr>
      <w:r>
        <w:rPr>
          <w:rStyle w:val="Bodytext6"/>
        </w:rPr>
        <w:t>We think that the</w:t>
      </w:r>
      <w:r>
        <w:rPr>
          <w:rStyle w:val="Bodytext6"/>
          <w:vertAlign w:val="superscript"/>
        </w:rPr>
        <w:t>1</w:t>
      </w:r>
      <w:r>
        <w:rPr>
          <w:rStyle w:val="Bodytext6"/>
        </w:rPr>
        <w:t xml:space="preserve"> reasons the applicant is advancing to justify his delay are not convincing, considering the long period of his inaction, and so there was ino</w:t>
      </w:r>
      <w:r>
        <w:rPr>
          <w:rStyle w:val="Bodytext6"/>
        </w:rPr>
        <w:t>rdinate delay in bringing this application to the court. If the applicant had been diligent, he would have filed the application long before Margaret Kamuje died. This court will refuse to entertain delayed applications brought under rules 2(2) and 35 of t</w:t>
      </w:r>
      <w:r>
        <w:rPr>
          <w:rStyle w:val="Bodytext6"/>
        </w:rPr>
        <w:t xml:space="preserve">he rules of this court unless sufficient reasons are shown to justify the delay. We agree with learned counsel for the respondent that the phrase </w:t>
      </w:r>
      <w:r>
        <w:rPr>
          <w:rStyle w:val="Bodytextc"/>
        </w:rPr>
        <w:t xml:space="preserve">“at any time” appearing in rule </w:t>
      </w:r>
      <w:r>
        <w:rPr>
          <w:rStyle w:val="Bodytext6"/>
        </w:rPr>
        <w:t xml:space="preserve">35(2) of </w:t>
      </w:r>
      <w:r>
        <w:rPr>
          <w:rStyle w:val="Bodytextc"/>
        </w:rPr>
        <w:t xml:space="preserve">the rules </w:t>
      </w:r>
      <w:r>
        <w:rPr>
          <w:rStyle w:val="Bodytext6"/>
        </w:rPr>
        <w:t xml:space="preserve">of </w:t>
      </w:r>
      <w:r>
        <w:rPr>
          <w:rStyle w:val="Bodytextc"/>
        </w:rPr>
        <w:t xml:space="preserve">this court should not be </w:t>
      </w:r>
      <w:r>
        <w:rPr>
          <w:rStyle w:val="Bodytext6"/>
        </w:rPr>
        <w:t>interpreted to mean that inordi</w:t>
      </w:r>
      <w:r>
        <w:rPr>
          <w:rStyle w:val="Bodytext6"/>
        </w:rPr>
        <w:t>nately delayed applications without justification will be permitted by this court.</w:t>
      </w:r>
    </w:p>
    <w:p w:rsidR="00636252" w:rsidRDefault="00A90242">
      <w:pPr>
        <w:pStyle w:val="Bodytext0"/>
        <w:framePr w:w="9139" w:h="13723" w:hRule="exact" w:wrap="none" w:vAnchor="page" w:hAnchor="page" w:x="1587" w:y="2214"/>
        <w:shd w:val="clear" w:color="auto" w:fill="auto"/>
        <w:spacing w:before="0" w:after="0" w:line="643" w:lineRule="exact"/>
        <w:ind w:left="20" w:right="20"/>
        <w:jc w:val="both"/>
      </w:pPr>
      <w:r>
        <w:rPr>
          <w:rStyle w:val="Bodytext6"/>
        </w:rPr>
        <w:t>This inordinate delay of the applicant in bringing this application apart, however, we find, as we indicated above, that this application cannot be sustained under rules 2(2</w:t>
      </w:r>
      <w:r>
        <w:rPr>
          <w:rStyle w:val="Bodytext6"/>
        </w:rPr>
        <w:t>) and 35 of the Rules of this court. We think this application lacks merit and it</w:t>
      </w:r>
    </w:p>
    <w:p w:rsidR="00636252" w:rsidRDefault="00A90242">
      <w:pPr>
        <w:pStyle w:val="Headerorfooter0"/>
        <w:framePr w:wrap="none" w:vAnchor="page" w:hAnchor="page" w:x="5706" w:y="16257"/>
        <w:shd w:val="clear" w:color="auto" w:fill="auto"/>
        <w:spacing w:line="230" w:lineRule="exact"/>
        <w:ind w:left="20"/>
      </w:pPr>
      <w:r>
        <w:rPr>
          <w:rStyle w:val="Headerorfooter2"/>
        </w:rPr>
        <w:t>~ 23 ~</w:t>
      </w:r>
    </w:p>
    <w:p w:rsidR="00636252" w:rsidRDefault="00636252">
      <w:pPr>
        <w:rPr>
          <w:sz w:val="2"/>
          <w:szCs w:val="2"/>
        </w:rPr>
        <w:sectPr w:rsidR="00636252">
          <w:pgSz w:w="12240" w:h="18720"/>
          <w:pgMar w:top="0" w:right="0" w:bottom="0" w:left="0" w:header="0" w:footer="3" w:gutter="0"/>
          <w:cols w:space="720"/>
          <w:noEndnote/>
          <w:docGrid w:linePitch="360"/>
        </w:sectPr>
      </w:pPr>
    </w:p>
    <w:p w:rsidR="00636252" w:rsidRDefault="00A90242">
      <w:pPr>
        <w:pStyle w:val="Heading140"/>
        <w:framePr w:w="9384" w:h="528" w:hRule="exact" w:wrap="none" w:vAnchor="page" w:hAnchor="page" w:x="1465" w:y="2646"/>
        <w:shd w:val="clear" w:color="auto" w:fill="auto"/>
        <w:spacing w:after="0" w:line="240" w:lineRule="exact"/>
        <w:jc w:val="center"/>
      </w:pPr>
      <w:bookmarkStart w:id="7" w:name="bookmark25"/>
      <w:r>
        <w:rPr>
          <w:rStyle w:val="Heading141"/>
        </w:rPr>
        <w:lastRenderedPageBreak/>
        <w:t>should fail. Accordingly, we dismiss it with costs to the</w:t>
      </w:r>
      <w:bookmarkEnd w:id="7"/>
    </w:p>
    <w:p w:rsidR="00636252" w:rsidRDefault="00A90242">
      <w:pPr>
        <w:pStyle w:val="Bodytext70"/>
        <w:framePr w:w="9384" w:h="1421" w:hRule="exact" w:wrap="none" w:vAnchor="page" w:hAnchor="page" w:x="1465" w:y="3337"/>
        <w:shd w:val="clear" w:color="auto" w:fill="auto"/>
        <w:spacing w:after="317" w:line="240" w:lineRule="exact"/>
        <w:jc w:val="left"/>
      </w:pPr>
      <w:r>
        <w:rPr>
          <w:rStyle w:val="Bodytext71"/>
        </w:rPr>
        <w:t>respondent.</w:t>
      </w:r>
    </w:p>
    <w:p w:rsidR="00636252" w:rsidRDefault="00A90242">
      <w:pPr>
        <w:pStyle w:val="Bodytext0"/>
        <w:framePr w:w="9384" w:h="1421" w:hRule="exact" w:wrap="none" w:vAnchor="page" w:hAnchor="page" w:x="1465" w:y="3337"/>
        <w:shd w:val="clear" w:color="auto" w:fill="auto"/>
        <w:spacing w:before="0" w:after="0" w:line="240" w:lineRule="exact"/>
      </w:pPr>
      <w:r>
        <w:rPr>
          <w:rStyle w:val="Bodytext6"/>
        </w:rPr>
        <w:t xml:space="preserve">Delivered at Kampala </w:t>
      </w:r>
      <w:r>
        <w:rPr>
          <w:rStyle w:val="BodytextSpacing3pt"/>
        </w:rPr>
        <w:t>this</w:t>
      </w:r>
      <w:r w:rsidR="006041C8">
        <w:rPr>
          <w:rStyle w:val="BodytextSpacing3pt"/>
        </w:rPr>
        <w:t xml:space="preserve"> 15</w:t>
      </w:r>
      <w:r w:rsidR="006041C8" w:rsidRPr="006041C8">
        <w:rPr>
          <w:rStyle w:val="BodytextSpacing3pt"/>
          <w:vertAlign w:val="superscript"/>
        </w:rPr>
        <w:t>th</w:t>
      </w:r>
      <w:r w:rsidR="006041C8">
        <w:rPr>
          <w:rStyle w:val="BodytextSpacing3pt"/>
        </w:rPr>
        <w:t xml:space="preserve"> </w:t>
      </w:r>
      <w:r>
        <w:rPr>
          <w:rStyle w:val="BodytextSpacing3pt"/>
        </w:rPr>
        <w:t>d</w:t>
      </w:r>
      <w:r>
        <w:rPr>
          <w:rStyle w:val="BodytextSpacing3pt"/>
        </w:rPr>
        <w:t>a</w:t>
      </w:r>
      <w:r>
        <w:rPr>
          <w:rStyle w:val="BodytextSpacing3pt"/>
        </w:rPr>
        <w:t>y</w:t>
      </w:r>
      <w:r>
        <w:rPr>
          <w:rStyle w:val="Bodytext6"/>
        </w:rPr>
        <w:t xml:space="preserve"> </w:t>
      </w:r>
      <w:r>
        <w:rPr>
          <w:rStyle w:val="Bodytext6"/>
        </w:rPr>
        <w:t>o</w:t>
      </w:r>
      <w:r w:rsidR="006041C8">
        <w:rPr>
          <w:rStyle w:val="Bodytext6"/>
        </w:rPr>
        <w:t>f-May</w:t>
      </w:r>
      <w:r>
        <w:rPr>
          <w:rStyle w:val="Bodytext6"/>
        </w:rPr>
        <w:t xml:space="preserve"> 2014.</w:t>
      </w:r>
    </w:p>
    <w:p w:rsidR="00636252" w:rsidRDefault="00A90242">
      <w:pPr>
        <w:framePr w:wrap="none" w:vAnchor="page" w:hAnchor="page" w:x="4513" w:y="5411"/>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26.05pt">
            <v:imagedata r:id="rId7" r:href="rId8"/>
          </v:shape>
        </w:pict>
      </w:r>
    </w:p>
    <w:p w:rsidR="00636252" w:rsidRDefault="00A90242">
      <w:pPr>
        <w:pStyle w:val="Picturecaption0"/>
        <w:framePr w:w="3787" w:h="259" w:hRule="exact" w:wrap="none" w:vAnchor="page" w:hAnchor="page" w:x="3961" w:y="5948"/>
        <w:shd w:val="clear" w:color="auto" w:fill="auto"/>
        <w:spacing w:line="240" w:lineRule="exact"/>
      </w:pPr>
      <w:r>
        <w:rPr>
          <w:rStyle w:val="PicturecaptionSmallCaps"/>
          <w:b/>
          <w:bCs/>
        </w:rPr>
        <w:t xml:space="preserve"> HON. B.M. KATUREEBE</w:t>
      </w:r>
    </w:p>
    <w:p w:rsidR="00636252" w:rsidRDefault="00636252">
      <w:pPr>
        <w:pStyle w:val="Bodytext30"/>
        <w:framePr w:w="9384" w:h="2357" w:hRule="exact" w:wrap="none" w:vAnchor="page" w:hAnchor="page" w:x="1465" w:y="6145"/>
        <w:shd w:val="clear" w:color="auto" w:fill="auto"/>
        <w:spacing w:before="0" w:after="72" w:line="240" w:lineRule="exact"/>
        <w:ind w:left="2220" w:firstLine="0"/>
        <w:jc w:val="left"/>
      </w:pPr>
    </w:p>
    <w:p w:rsidR="00636252" w:rsidRDefault="00A90242">
      <w:pPr>
        <w:pStyle w:val="Bodytext30"/>
        <w:framePr w:w="9384" w:h="2357" w:hRule="exact" w:wrap="none" w:vAnchor="page" w:hAnchor="page" w:x="1465" w:y="6145"/>
        <w:shd w:val="clear" w:color="auto" w:fill="auto"/>
        <w:spacing w:before="0" w:line="240" w:lineRule="exact"/>
        <w:ind w:firstLine="0"/>
      </w:pPr>
      <w:r>
        <w:rPr>
          <w:rStyle w:val="Bodytext31"/>
          <w:b/>
          <w:bCs/>
        </w:rPr>
        <w:t>JUSTICE OF THE SUPREME COURT</w:t>
      </w:r>
    </w:p>
    <w:p w:rsidR="00636252" w:rsidRDefault="00636252">
      <w:pPr>
        <w:pStyle w:val="Bodytext30"/>
        <w:framePr w:w="9384" w:h="2357" w:hRule="exact" w:wrap="none" w:vAnchor="page" w:hAnchor="page" w:x="1465" w:y="6145"/>
        <w:shd w:val="clear" w:color="auto" w:fill="auto"/>
        <w:spacing w:before="0" w:after="797" w:line="240" w:lineRule="exact"/>
        <w:ind w:left="4100" w:firstLine="0"/>
        <w:jc w:val="left"/>
      </w:pPr>
    </w:p>
    <w:p w:rsidR="00636252" w:rsidRDefault="00A90242">
      <w:pPr>
        <w:pStyle w:val="Bodytext30"/>
        <w:framePr w:w="9384" w:h="2357" w:hRule="exact" w:wrap="none" w:vAnchor="page" w:hAnchor="page" w:x="1465" w:y="6145"/>
        <w:shd w:val="clear" w:color="auto" w:fill="auto"/>
        <w:spacing w:before="0" w:line="240" w:lineRule="exact"/>
        <w:ind w:left="2500" w:firstLine="0"/>
        <w:jc w:val="left"/>
      </w:pPr>
      <w:r>
        <w:rPr>
          <w:rStyle w:val="Bodytext32"/>
          <w:b/>
          <w:bCs/>
        </w:rPr>
        <w:t xml:space="preserve"> </w:t>
      </w:r>
      <w:r>
        <w:rPr>
          <w:rStyle w:val="Bodytext31"/>
          <w:b/>
          <w:bCs/>
        </w:rPr>
        <w:t>HON. J. TUMWESIGYE</w:t>
      </w:r>
    </w:p>
    <w:p w:rsidR="00636252" w:rsidRDefault="00636252">
      <w:pPr>
        <w:pStyle w:val="Bodytext40"/>
        <w:framePr w:w="9384" w:h="2357" w:hRule="exact" w:wrap="none" w:vAnchor="page" w:hAnchor="page" w:x="1465" w:y="6145"/>
        <w:shd w:val="clear" w:color="auto" w:fill="auto"/>
        <w:spacing w:before="0" w:after="95" w:line="150" w:lineRule="exact"/>
        <w:ind w:left="2220"/>
      </w:pPr>
    </w:p>
    <w:p w:rsidR="00636252" w:rsidRDefault="00A90242">
      <w:pPr>
        <w:pStyle w:val="Bodytext30"/>
        <w:framePr w:w="9384" w:h="2357" w:hRule="exact" w:wrap="none" w:vAnchor="page" w:hAnchor="page" w:x="1465" w:y="6145"/>
        <w:shd w:val="clear" w:color="auto" w:fill="auto"/>
        <w:spacing w:before="0" w:line="240" w:lineRule="exact"/>
        <w:ind w:left="300" w:firstLine="0"/>
      </w:pPr>
      <w:r>
        <w:rPr>
          <w:rStyle w:val="Bodytext31"/>
          <w:b/>
          <w:bCs/>
        </w:rPr>
        <w:t>JUSTICE OF THE SUPREME COURT</w:t>
      </w:r>
    </w:p>
    <w:p w:rsidR="00636252" w:rsidRDefault="00A90242">
      <w:pPr>
        <w:pStyle w:val="Bodytext30"/>
        <w:framePr w:w="9384" w:h="653" w:hRule="exact" w:wrap="none" w:vAnchor="page" w:hAnchor="page" w:x="1465" w:y="8900"/>
        <w:shd w:val="clear" w:color="auto" w:fill="auto"/>
        <w:spacing w:before="0" w:line="240" w:lineRule="exact"/>
        <w:ind w:left="2885" w:right="3177" w:firstLine="0"/>
      </w:pPr>
      <w:r>
        <w:rPr>
          <w:rStyle w:val="Bodytext31"/>
          <w:b/>
          <w:bCs/>
        </w:rPr>
        <w:t>HON. E.M. KISAAKYE</w:t>
      </w:r>
    </w:p>
    <w:p w:rsidR="00636252" w:rsidRDefault="00A90242">
      <w:pPr>
        <w:framePr w:wrap="none" w:vAnchor="page" w:hAnchor="page" w:x="4311" w:y="8550"/>
        <w:rPr>
          <w:sz w:val="0"/>
          <w:szCs w:val="0"/>
        </w:rPr>
      </w:pPr>
      <w:r>
        <w:pict>
          <v:shape id="_x0000_i1026" type="#_x0000_t75" style="width:53.9pt;height:30.9pt">
            <v:imagedata r:id="rId9" r:href="rId10"/>
          </v:shape>
        </w:pict>
      </w:r>
    </w:p>
    <w:p w:rsidR="00636252" w:rsidRDefault="00A90242">
      <w:pPr>
        <w:pStyle w:val="Picturecaption0"/>
        <w:framePr w:wrap="none" w:vAnchor="page" w:hAnchor="page" w:x="3284" w:y="9774"/>
        <w:shd w:val="clear" w:color="auto" w:fill="auto"/>
        <w:spacing w:line="240" w:lineRule="exact"/>
      </w:pPr>
      <w:r>
        <w:rPr>
          <w:rStyle w:val="Picturecaption1"/>
          <w:b/>
          <w:bCs/>
        </w:rPr>
        <w:t>JUSTICE</w:t>
      </w:r>
    </w:p>
    <w:p w:rsidR="00636252" w:rsidRDefault="00A90242">
      <w:pPr>
        <w:pStyle w:val="Bodytext30"/>
        <w:framePr w:w="2717" w:h="816" w:hRule="exact" w:wrap="none" w:vAnchor="page" w:hAnchor="page" w:x="6001" w:y="9760"/>
        <w:shd w:val="clear" w:color="auto" w:fill="auto"/>
        <w:spacing w:before="0" w:after="178" w:line="240" w:lineRule="exact"/>
        <w:ind w:left="100" w:firstLine="0"/>
        <w:jc w:val="left"/>
      </w:pPr>
      <w:r>
        <w:rPr>
          <w:rStyle w:val="Bodytext31"/>
          <w:b/>
          <w:bCs/>
        </w:rPr>
        <w:t>SUPREME COURT</w:t>
      </w:r>
    </w:p>
    <w:p w:rsidR="00636252" w:rsidRDefault="00636252">
      <w:pPr>
        <w:pStyle w:val="Bodytext120"/>
        <w:framePr w:w="2717" w:h="816" w:hRule="exact" w:wrap="none" w:vAnchor="page" w:hAnchor="page" w:x="6001" w:y="9760"/>
        <w:shd w:val="clear" w:color="auto" w:fill="auto"/>
        <w:spacing w:before="0" w:after="0" w:line="240" w:lineRule="exact"/>
        <w:ind w:left="500"/>
      </w:pPr>
    </w:p>
    <w:p w:rsidR="00636252" w:rsidRDefault="00A90242">
      <w:pPr>
        <w:pStyle w:val="Bodytext30"/>
        <w:framePr w:w="5909" w:h="840" w:hRule="exact" w:wrap="none" w:vAnchor="page" w:hAnchor="page" w:x="3044" w:y="10902"/>
        <w:shd w:val="clear" w:color="auto" w:fill="auto"/>
        <w:spacing w:before="0" w:after="266" w:line="240" w:lineRule="exact"/>
        <w:ind w:left="2899" w:firstLine="0"/>
      </w:pPr>
      <w:r>
        <w:rPr>
          <w:rStyle w:val="Bodytext3Italic1"/>
          <w:b/>
          <w:bCs/>
        </w:rPr>
        <w:t>J.</w:t>
      </w:r>
      <w:r>
        <w:rPr>
          <w:rStyle w:val="Bodytext31"/>
          <w:b/>
          <w:bCs/>
        </w:rPr>
        <w:t xml:space="preserve"> ODOKI</w:t>
      </w:r>
    </w:p>
    <w:p w:rsidR="00636252" w:rsidRDefault="00A90242">
      <w:pPr>
        <w:pStyle w:val="Bodytext30"/>
        <w:framePr w:w="5909" w:h="840" w:hRule="exact" w:wrap="none" w:vAnchor="page" w:hAnchor="page" w:x="3044" w:y="10902"/>
        <w:shd w:val="clear" w:color="auto" w:fill="auto"/>
        <w:spacing w:before="0" w:line="240" w:lineRule="exact"/>
        <w:ind w:firstLine="0"/>
      </w:pPr>
      <w:r>
        <w:rPr>
          <w:rStyle w:val="Bodytext31"/>
          <w:b/>
          <w:bCs/>
        </w:rPr>
        <w:t>AG. JUSTICE OF THE SUPREME COURT</w:t>
      </w:r>
    </w:p>
    <w:p w:rsidR="00636252" w:rsidRDefault="00A90242">
      <w:pPr>
        <w:pStyle w:val="Bodytext30"/>
        <w:framePr w:w="5909" w:h="725" w:hRule="exact" w:wrap="none" w:vAnchor="page" w:hAnchor="page" w:x="3044" w:y="12078"/>
        <w:shd w:val="clear" w:color="auto" w:fill="auto"/>
        <w:spacing w:before="0" w:line="240" w:lineRule="exact"/>
        <w:ind w:firstLine="0"/>
      </w:pPr>
      <w:r>
        <w:rPr>
          <w:rStyle w:val="Bodytext31"/>
          <w:b/>
          <w:bCs/>
        </w:rPr>
        <w:t>IION. C.N.B. KITUMBA</w:t>
      </w:r>
    </w:p>
    <w:p w:rsidR="00636252" w:rsidRDefault="00A90242">
      <w:pPr>
        <w:pStyle w:val="Bodytext30"/>
        <w:framePr w:w="5909" w:h="307" w:hRule="exact" w:wrap="none" w:vAnchor="page" w:hAnchor="page" w:x="3044" w:y="13163"/>
        <w:shd w:val="clear" w:color="auto" w:fill="auto"/>
        <w:spacing w:before="0" w:line="240" w:lineRule="exact"/>
        <w:ind w:firstLine="0"/>
      </w:pPr>
      <w:r>
        <w:rPr>
          <w:rStyle w:val="Bodytext31"/>
          <w:b/>
          <w:bCs/>
        </w:rPr>
        <w:t>AG. JUSTICE OF THE SUPREME COURT</w:t>
      </w:r>
    </w:p>
    <w:p w:rsidR="00636252" w:rsidRDefault="00A90242">
      <w:pPr>
        <w:pStyle w:val="Headerorfooter0"/>
        <w:framePr w:wrap="none" w:vAnchor="page" w:hAnchor="page" w:x="5559" w:y="16283"/>
        <w:shd w:val="clear" w:color="auto" w:fill="auto"/>
        <w:spacing w:line="230" w:lineRule="exact"/>
        <w:ind w:left="300"/>
      </w:pPr>
      <w:r>
        <w:rPr>
          <w:rStyle w:val="Headerorfooter2"/>
        </w:rPr>
        <w:t>2 4 ~</w:t>
      </w:r>
    </w:p>
    <w:p w:rsidR="00636252" w:rsidRDefault="00636252">
      <w:pPr>
        <w:rPr>
          <w:sz w:val="2"/>
          <w:szCs w:val="2"/>
        </w:rPr>
      </w:pPr>
      <w:r w:rsidRPr="00636252">
        <w:pict>
          <v:shape id="_x0000_s1029" type="#_x0000_t75" style="position:absolute;margin-left:228pt;margin-top:483.6pt;width:94.1pt;height:78.7pt;z-index:-251658752;mso-wrap-distance-left:5pt;mso-wrap-distance-right:5pt;mso-position-horizontal-relative:page;mso-position-vertical-relative:page" wrapcoords="0 0">
            <v:imagedata r:id="rId11" o:title="image4"/>
            <w10:wrap anchorx="page" anchory="page"/>
          </v:shape>
        </w:pict>
      </w:r>
      <w:r w:rsidR="006041C8">
        <w:rPr>
          <w:sz w:val="2"/>
          <w:szCs w:val="2"/>
        </w:rPr>
        <w:t>m</w:t>
      </w:r>
    </w:p>
    <w:sectPr w:rsidR="00636252" w:rsidSect="00636252">
      <w:pgSz w:w="12240" w:h="18720"/>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242" w:rsidRDefault="00A90242" w:rsidP="00636252">
      <w:r>
        <w:separator/>
      </w:r>
    </w:p>
  </w:endnote>
  <w:endnote w:type="continuationSeparator" w:id="1">
    <w:p w:rsidR="00A90242" w:rsidRDefault="00A90242" w:rsidP="00636252">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242" w:rsidRDefault="00A90242"/>
  </w:footnote>
  <w:footnote w:type="continuationSeparator" w:id="1">
    <w:p w:rsidR="00A90242" w:rsidRDefault="00A9024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763EA"/>
    <w:multiLevelType w:val="multilevel"/>
    <w:tmpl w:val="9FCA7384"/>
    <w:lvl w:ilvl="0">
      <w:start w:val="2002"/>
      <w:numFmt w:val="decimal"/>
      <w:lvlText w:val="%1"/>
      <w:lvlJc w:val="left"/>
      <w:rPr>
        <w:rFonts w:ascii="Bookman Old Style" w:eastAsia="Bookman Old Style" w:hAnsi="Bookman Old Style" w:cs="Bookman Old Style"/>
        <w:b w:val="0"/>
        <w:bCs w:val="0"/>
        <w:i w:val="0"/>
        <w:iCs w:val="0"/>
        <w:smallCaps w:val="0"/>
        <w:strike w:val="0"/>
        <w:color w:val="000000"/>
        <w:spacing w:val="8"/>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341EE7"/>
    <w:multiLevelType w:val="multilevel"/>
    <w:tmpl w:val="97761CE0"/>
    <w:lvl w:ilvl="0">
      <w:start w:val="2"/>
      <w:numFmt w:val="lowerRoman"/>
      <w:lvlText w:val="(%1)"/>
      <w:lvlJc w:val="left"/>
      <w:rPr>
        <w:rFonts w:ascii="Bookman Old Style" w:eastAsia="Bookman Old Style" w:hAnsi="Bookman Old Style" w:cs="Bookman Old Style"/>
        <w:b/>
        <w:bCs/>
        <w:i w:val="0"/>
        <w:iCs w:val="0"/>
        <w:smallCaps w:val="0"/>
        <w:strike w:val="0"/>
        <w:color w:val="000000"/>
        <w:spacing w:val="16"/>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B730AD7"/>
    <w:multiLevelType w:val="hybridMultilevel"/>
    <w:tmpl w:val="F3A20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4E46A2"/>
    <w:multiLevelType w:val="multilevel"/>
    <w:tmpl w:val="EBB2C49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8"/>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B873A32"/>
    <w:multiLevelType w:val="multilevel"/>
    <w:tmpl w:val="807E09EA"/>
    <w:lvl w:ilvl="0">
      <w:start w:val="2"/>
      <w:numFmt w:val="decimal"/>
      <w:lvlText w:val="%1."/>
      <w:lvlJc w:val="left"/>
      <w:rPr>
        <w:rFonts w:ascii="Bookman Old Style" w:eastAsia="Bookman Old Style" w:hAnsi="Bookman Old Style" w:cs="Bookman Old Style"/>
        <w:b/>
        <w:bCs/>
        <w:i w:val="0"/>
        <w:iCs w:val="0"/>
        <w:smallCaps w:val="0"/>
        <w:strike w:val="0"/>
        <w:color w:val="000000"/>
        <w:spacing w:val="16"/>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636252"/>
    <w:rsid w:val="00314685"/>
    <w:rsid w:val="00375AD4"/>
    <w:rsid w:val="006041C8"/>
    <w:rsid w:val="00614CB4"/>
    <w:rsid w:val="00636252"/>
    <w:rsid w:val="00776367"/>
    <w:rsid w:val="00A90242"/>
    <w:rsid w:val="00C7415D"/>
    <w:rsid w:val="00D269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36252"/>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36252"/>
    <w:rPr>
      <w:color w:val="0066CC"/>
      <w:u w:val="single"/>
    </w:rPr>
  </w:style>
  <w:style w:type="character" w:customStyle="1" w:styleId="Headerorfooter">
    <w:name w:val="Header or footer_"/>
    <w:basedOn w:val="DefaultParagraphFont"/>
    <w:link w:val="Headerorfooter0"/>
    <w:rsid w:val="00636252"/>
    <w:rPr>
      <w:rFonts w:ascii="Batang" w:eastAsia="Batang" w:hAnsi="Batang" w:cs="Batang"/>
      <w:b w:val="0"/>
      <w:bCs w:val="0"/>
      <w:i w:val="0"/>
      <w:iCs w:val="0"/>
      <w:smallCaps w:val="0"/>
      <w:strike w:val="0"/>
      <w:spacing w:val="4"/>
      <w:sz w:val="23"/>
      <w:szCs w:val="23"/>
      <w:u w:val="none"/>
    </w:rPr>
  </w:style>
  <w:style w:type="character" w:customStyle="1" w:styleId="Headerorfooter1">
    <w:name w:val="Header or footer"/>
    <w:basedOn w:val="Headerorfooter"/>
    <w:rsid w:val="00636252"/>
    <w:rPr>
      <w:color w:val="000000"/>
      <w:w w:val="100"/>
      <w:position w:val="0"/>
      <w:lang w:val="en-US"/>
    </w:rPr>
  </w:style>
  <w:style w:type="character" w:customStyle="1" w:styleId="Heading8">
    <w:name w:val="Heading #8_"/>
    <w:basedOn w:val="DefaultParagraphFont"/>
    <w:link w:val="Heading80"/>
    <w:rsid w:val="00636252"/>
    <w:rPr>
      <w:rFonts w:ascii="Bookman Old Style" w:eastAsia="Bookman Old Style" w:hAnsi="Bookman Old Style" w:cs="Bookman Old Style"/>
      <w:b w:val="0"/>
      <w:bCs w:val="0"/>
      <w:i w:val="0"/>
      <w:iCs w:val="0"/>
      <w:smallCaps w:val="0"/>
      <w:strike w:val="0"/>
      <w:spacing w:val="8"/>
      <w:sz w:val="32"/>
      <w:szCs w:val="32"/>
      <w:u w:val="none"/>
    </w:rPr>
  </w:style>
  <w:style w:type="character" w:customStyle="1" w:styleId="Heading81">
    <w:name w:val="Heading #8"/>
    <w:basedOn w:val="Heading8"/>
    <w:rsid w:val="00636252"/>
    <w:rPr>
      <w:color w:val="000000"/>
      <w:w w:val="100"/>
      <w:position w:val="0"/>
      <w:lang w:val="en-US"/>
    </w:rPr>
  </w:style>
  <w:style w:type="character" w:customStyle="1" w:styleId="Heading8Bold">
    <w:name w:val="Heading #8 + Bold"/>
    <w:aliases w:val="Spacing 0 pt"/>
    <w:basedOn w:val="Heading8"/>
    <w:rsid w:val="00636252"/>
    <w:rPr>
      <w:b/>
      <w:bCs/>
      <w:color w:val="000000"/>
      <w:spacing w:val="12"/>
      <w:w w:val="100"/>
      <w:position w:val="0"/>
      <w:lang w:val="en-US"/>
    </w:rPr>
  </w:style>
  <w:style w:type="character" w:customStyle="1" w:styleId="Bodytext">
    <w:name w:val="Body text_"/>
    <w:basedOn w:val="DefaultParagraphFont"/>
    <w:link w:val="Bodytext0"/>
    <w:rsid w:val="00636252"/>
    <w:rPr>
      <w:rFonts w:ascii="Bookman Old Style" w:eastAsia="Bookman Old Style" w:hAnsi="Bookman Old Style" w:cs="Bookman Old Style"/>
      <w:b w:val="0"/>
      <w:bCs w:val="0"/>
      <w:i w:val="0"/>
      <w:iCs w:val="0"/>
      <w:smallCaps w:val="0"/>
      <w:strike w:val="0"/>
      <w:spacing w:val="8"/>
      <w:u w:val="none"/>
    </w:rPr>
  </w:style>
  <w:style w:type="character" w:customStyle="1" w:styleId="Bodytext1">
    <w:name w:val="Body text"/>
    <w:basedOn w:val="Bodytext"/>
    <w:rsid w:val="00636252"/>
    <w:rPr>
      <w:color w:val="000000"/>
      <w:w w:val="100"/>
      <w:position w:val="0"/>
      <w:sz w:val="24"/>
      <w:szCs w:val="24"/>
      <w:lang w:val="en-US"/>
    </w:rPr>
  </w:style>
  <w:style w:type="character" w:customStyle="1" w:styleId="Bodytext2">
    <w:name w:val="Body text"/>
    <w:basedOn w:val="Bodytext"/>
    <w:rsid w:val="00636252"/>
    <w:rPr>
      <w:color w:val="000000"/>
      <w:w w:val="100"/>
      <w:position w:val="0"/>
      <w:sz w:val="24"/>
      <w:szCs w:val="24"/>
      <w:lang w:val="en-US"/>
    </w:rPr>
  </w:style>
  <w:style w:type="character" w:customStyle="1" w:styleId="Heading6">
    <w:name w:val="Heading #6_"/>
    <w:basedOn w:val="DefaultParagraphFont"/>
    <w:link w:val="Heading60"/>
    <w:rsid w:val="00636252"/>
    <w:rPr>
      <w:rFonts w:ascii="Bookman Old Style" w:eastAsia="Bookman Old Style" w:hAnsi="Bookman Old Style" w:cs="Bookman Old Style"/>
      <w:b/>
      <w:bCs/>
      <w:i w:val="0"/>
      <w:iCs w:val="0"/>
      <w:smallCaps w:val="0"/>
      <w:strike w:val="0"/>
      <w:spacing w:val="12"/>
      <w:sz w:val="32"/>
      <w:szCs w:val="32"/>
      <w:u w:val="none"/>
    </w:rPr>
  </w:style>
  <w:style w:type="character" w:customStyle="1" w:styleId="Heading61">
    <w:name w:val="Heading #6"/>
    <w:basedOn w:val="Heading6"/>
    <w:rsid w:val="00636252"/>
    <w:rPr>
      <w:color w:val="000000"/>
      <w:w w:val="100"/>
      <w:position w:val="0"/>
      <w:lang w:val="en-US"/>
    </w:rPr>
  </w:style>
  <w:style w:type="character" w:customStyle="1" w:styleId="Heading11">
    <w:name w:val="Heading #11_"/>
    <w:basedOn w:val="DefaultParagraphFont"/>
    <w:link w:val="Heading110"/>
    <w:rsid w:val="00636252"/>
    <w:rPr>
      <w:rFonts w:ascii="Bookman Old Style" w:eastAsia="Bookman Old Style" w:hAnsi="Bookman Old Style" w:cs="Bookman Old Style"/>
      <w:b w:val="0"/>
      <w:bCs w:val="0"/>
      <w:i w:val="0"/>
      <w:iCs w:val="0"/>
      <w:smallCaps w:val="0"/>
      <w:strike w:val="0"/>
      <w:spacing w:val="8"/>
      <w:sz w:val="30"/>
      <w:szCs w:val="30"/>
      <w:u w:val="none"/>
    </w:rPr>
  </w:style>
  <w:style w:type="character" w:customStyle="1" w:styleId="Heading111">
    <w:name w:val="Heading #11"/>
    <w:basedOn w:val="Heading11"/>
    <w:rsid w:val="00636252"/>
    <w:rPr>
      <w:color w:val="000000"/>
      <w:w w:val="100"/>
      <w:position w:val="0"/>
      <w:lang w:val="en-US"/>
    </w:rPr>
  </w:style>
  <w:style w:type="character" w:customStyle="1" w:styleId="Bodytext20">
    <w:name w:val="Body text (2)_"/>
    <w:basedOn w:val="DefaultParagraphFont"/>
    <w:link w:val="Bodytext21"/>
    <w:rsid w:val="00636252"/>
    <w:rPr>
      <w:rFonts w:ascii="Bookman Old Style" w:eastAsia="Bookman Old Style" w:hAnsi="Bookman Old Style" w:cs="Bookman Old Style"/>
      <w:b/>
      <w:bCs/>
      <w:i/>
      <w:iCs/>
      <w:smallCaps w:val="0"/>
      <w:strike w:val="0"/>
      <w:spacing w:val="13"/>
      <w:u w:val="none"/>
    </w:rPr>
  </w:style>
  <w:style w:type="character" w:customStyle="1" w:styleId="Bodytext22">
    <w:name w:val="Body text (2)"/>
    <w:basedOn w:val="Bodytext20"/>
    <w:rsid w:val="00636252"/>
    <w:rPr>
      <w:color w:val="000000"/>
      <w:w w:val="100"/>
      <w:position w:val="0"/>
      <w:sz w:val="24"/>
      <w:szCs w:val="24"/>
      <w:lang w:val="en-US"/>
    </w:rPr>
  </w:style>
  <w:style w:type="character" w:customStyle="1" w:styleId="Bodytext3">
    <w:name w:val="Body text (3)_"/>
    <w:basedOn w:val="DefaultParagraphFont"/>
    <w:link w:val="Bodytext30"/>
    <w:rsid w:val="00636252"/>
    <w:rPr>
      <w:rFonts w:ascii="Bookman Old Style" w:eastAsia="Bookman Old Style" w:hAnsi="Bookman Old Style" w:cs="Bookman Old Style"/>
      <w:b/>
      <w:bCs/>
      <w:i w:val="0"/>
      <w:iCs w:val="0"/>
      <w:smallCaps w:val="0"/>
      <w:strike w:val="0"/>
      <w:spacing w:val="16"/>
      <w:u w:val="none"/>
    </w:rPr>
  </w:style>
  <w:style w:type="character" w:customStyle="1" w:styleId="Bodytext31">
    <w:name w:val="Body text (3)"/>
    <w:basedOn w:val="Bodytext3"/>
    <w:rsid w:val="00636252"/>
    <w:rPr>
      <w:color w:val="000000"/>
      <w:w w:val="100"/>
      <w:position w:val="0"/>
      <w:sz w:val="24"/>
      <w:szCs w:val="24"/>
      <w:lang w:val="en-US"/>
    </w:rPr>
  </w:style>
  <w:style w:type="character" w:customStyle="1" w:styleId="Bodytext32">
    <w:name w:val="Body text (3)"/>
    <w:basedOn w:val="Bodytext3"/>
    <w:rsid w:val="00636252"/>
    <w:rPr>
      <w:color w:val="000000"/>
      <w:w w:val="100"/>
      <w:position w:val="0"/>
      <w:sz w:val="24"/>
      <w:szCs w:val="24"/>
      <w:lang w:val="en-US"/>
    </w:rPr>
  </w:style>
  <w:style w:type="character" w:customStyle="1" w:styleId="Bodytext4">
    <w:name w:val="Body text (4)_"/>
    <w:basedOn w:val="DefaultParagraphFont"/>
    <w:link w:val="Bodytext40"/>
    <w:rsid w:val="00636252"/>
    <w:rPr>
      <w:rFonts w:ascii="Batang" w:eastAsia="Batang" w:hAnsi="Batang" w:cs="Batang"/>
      <w:b w:val="0"/>
      <w:bCs w:val="0"/>
      <w:i w:val="0"/>
      <w:iCs w:val="0"/>
      <w:smallCaps w:val="0"/>
      <w:strike w:val="0"/>
      <w:spacing w:val="7"/>
      <w:sz w:val="15"/>
      <w:szCs w:val="15"/>
      <w:u w:val="none"/>
    </w:rPr>
  </w:style>
  <w:style w:type="character" w:customStyle="1" w:styleId="Bodytext41">
    <w:name w:val="Body text (4)"/>
    <w:basedOn w:val="Bodytext4"/>
    <w:rsid w:val="00636252"/>
    <w:rPr>
      <w:color w:val="000000"/>
      <w:w w:val="100"/>
      <w:position w:val="0"/>
      <w:lang w:val="en-US"/>
    </w:rPr>
  </w:style>
  <w:style w:type="character" w:customStyle="1" w:styleId="Bodytext5">
    <w:name w:val="Body text (5)_"/>
    <w:basedOn w:val="DefaultParagraphFont"/>
    <w:link w:val="Bodytext50"/>
    <w:rsid w:val="00636252"/>
    <w:rPr>
      <w:rFonts w:ascii="Franklin Gothic Heavy" w:eastAsia="Franklin Gothic Heavy" w:hAnsi="Franklin Gothic Heavy" w:cs="Franklin Gothic Heavy"/>
      <w:b w:val="0"/>
      <w:bCs w:val="0"/>
      <w:i w:val="0"/>
      <w:iCs w:val="0"/>
      <w:smallCaps w:val="0"/>
      <w:strike w:val="0"/>
      <w:spacing w:val="41"/>
      <w:sz w:val="8"/>
      <w:szCs w:val="8"/>
      <w:u w:val="none"/>
    </w:rPr>
  </w:style>
  <w:style w:type="character" w:customStyle="1" w:styleId="Bodytext51">
    <w:name w:val="Body text (5)"/>
    <w:basedOn w:val="Bodytext5"/>
    <w:rsid w:val="00636252"/>
    <w:rPr>
      <w:color w:val="000000"/>
      <w:w w:val="100"/>
      <w:position w:val="0"/>
      <w:lang w:val="en-US"/>
    </w:rPr>
  </w:style>
  <w:style w:type="character" w:customStyle="1" w:styleId="Bodytext33">
    <w:name w:val="Body text (3)"/>
    <w:basedOn w:val="Bodytext3"/>
    <w:rsid w:val="00636252"/>
    <w:rPr>
      <w:color w:val="000000"/>
      <w:w w:val="100"/>
      <w:position w:val="0"/>
      <w:sz w:val="24"/>
      <w:szCs w:val="24"/>
      <w:u w:val="single"/>
      <w:lang w:val="en-US"/>
    </w:rPr>
  </w:style>
  <w:style w:type="character" w:customStyle="1" w:styleId="Bodytext6">
    <w:name w:val="Body text"/>
    <w:basedOn w:val="Bodytext"/>
    <w:rsid w:val="00636252"/>
    <w:rPr>
      <w:color w:val="000000"/>
      <w:w w:val="100"/>
      <w:position w:val="0"/>
      <w:sz w:val="24"/>
      <w:szCs w:val="24"/>
      <w:lang w:val="en-US"/>
    </w:rPr>
  </w:style>
  <w:style w:type="character" w:customStyle="1" w:styleId="Headerorfooter2">
    <w:name w:val="Header or footer"/>
    <w:basedOn w:val="Headerorfooter"/>
    <w:rsid w:val="00636252"/>
    <w:rPr>
      <w:color w:val="000000"/>
      <w:w w:val="100"/>
      <w:position w:val="0"/>
      <w:lang w:val="en-US"/>
    </w:rPr>
  </w:style>
  <w:style w:type="character" w:customStyle="1" w:styleId="Bodytext42">
    <w:name w:val="Body text (4)"/>
    <w:basedOn w:val="Bodytext4"/>
    <w:rsid w:val="00636252"/>
    <w:rPr>
      <w:color w:val="000000"/>
      <w:w w:val="100"/>
      <w:position w:val="0"/>
      <w:lang w:val="en-US"/>
    </w:rPr>
  </w:style>
  <w:style w:type="character" w:customStyle="1" w:styleId="Heading12">
    <w:name w:val="Heading #12_"/>
    <w:basedOn w:val="DefaultParagraphFont"/>
    <w:link w:val="Heading120"/>
    <w:rsid w:val="00636252"/>
    <w:rPr>
      <w:rFonts w:ascii="Franklin Gothic Heavy" w:eastAsia="Franklin Gothic Heavy" w:hAnsi="Franklin Gothic Heavy" w:cs="Franklin Gothic Heavy"/>
      <w:b w:val="0"/>
      <w:bCs w:val="0"/>
      <w:i w:val="0"/>
      <w:iCs w:val="0"/>
      <w:smallCaps w:val="0"/>
      <w:strike w:val="0"/>
      <w:sz w:val="18"/>
      <w:szCs w:val="18"/>
      <w:u w:val="none"/>
    </w:rPr>
  </w:style>
  <w:style w:type="character" w:customStyle="1" w:styleId="Heading121">
    <w:name w:val="Heading #12"/>
    <w:basedOn w:val="Heading12"/>
    <w:rsid w:val="00636252"/>
    <w:rPr>
      <w:color w:val="000000"/>
      <w:spacing w:val="0"/>
      <w:w w:val="100"/>
      <w:position w:val="0"/>
      <w:lang w:val="en-US"/>
    </w:rPr>
  </w:style>
  <w:style w:type="character" w:customStyle="1" w:styleId="Heading122">
    <w:name w:val="Heading #12"/>
    <w:basedOn w:val="Heading12"/>
    <w:rsid w:val="00636252"/>
    <w:rPr>
      <w:color w:val="000000"/>
      <w:spacing w:val="0"/>
      <w:w w:val="100"/>
      <w:position w:val="0"/>
      <w:lang w:val="en-US"/>
    </w:rPr>
  </w:style>
  <w:style w:type="character" w:customStyle="1" w:styleId="Heading13">
    <w:name w:val="Heading #13_"/>
    <w:basedOn w:val="DefaultParagraphFont"/>
    <w:link w:val="Heading130"/>
    <w:rsid w:val="00636252"/>
    <w:rPr>
      <w:rFonts w:ascii="Bookman Old Style" w:eastAsia="Bookman Old Style" w:hAnsi="Bookman Old Style" w:cs="Bookman Old Style"/>
      <w:b w:val="0"/>
      <w:bCs w:val="0"/>
      <w:i w:val="0"/>
      <w:iCs w:val="0"/>
      <w:smallCaps w:val="0"/>
      <w:strike w:val="0"/>
      <w:spacing w:val="8"/>
      <w:u w:val="none"/>
    </w:rPr>
  </w:style>
  <w:style w:type="character" w:customStyle="1" w:styleId="Heading131">
    <w:name w:val="Heading #13"/>
    <w:basedOn w:val="Heading13"/>
    <w:rsid w:val="00636252"/>
    <w:rPr>
      <w:color w:val="000000"/>
      <w:w w:val="100"/>
      <w:position w:val="0"/>
      <w:sz w:val="24"/>
      <w:szCs w:val="24"/>
      <w:lang w:val="en-US"/>
    </w:rPr>
  </w:style>
  <w:style w:type="character" w:customStyle="1" w:styleId="Heading13Italic">
    <w:name w:val="Heading #13 + Italic"/>
    <w:aliases w:val="Spacing 0 pt"/>
    <w:basedOn w:val="Heading13"/>
    <w:rsid w:val="00636252"/>
    <w:rPr>
      <w:i/>
      <w:iCs/>
      <w:color w:val="000000"/>
      <w:spacing w:val="7"/>
      <w:w w:val="100"/>
      <w:position w:val="0"/>
      <w:sz w:val="24"/>
      <w:szCs w:val="24"/>
      <w:lang w:val="en-US"/>
    </w:rPr>
  </w:style>
  <w:style w:type="character" w:customStyle="1" w:styleId="Heading132">
    <w:name w:val="Heading #13"/>
    <w:basedOn w:val="Heading13"/>
    <w:rsid w:val="00636252"/>
    <w:rPr>
      <w:color w:val="000000"/>
      <w:w w:val="100"/>
      <w:position w:val="0"/>
      <w:sz w:val="24"/>
      <w:szCs w:val="24"/>
      <w:lang w:val="en-US"/>
    </w:rPr>
  </w:style>
  <w:style w:type="character" w:customStyle="1" w:styleId="BodytextSmallCaps">
    <w:name w:val="Body text + Small Caps"/>
    <w:basedOn w:val="Bodytext"/>
    <w:rsid w:val="00636252"/>
    <w:rPr>
      <w:smallCaps/>
      <w:color w:val="000000"/>
      <w:w w:val="100"/>
      <w:position w:val="0"/>
      <w:sz w:val="24"/>
      <w:szCs w:val="24"/>
    </w:rPr>
  </w:style>
  <w:style w:type="character" w:customStyle="1" w:styleId="Bodytext60">
    <w:name w:val="Body text (6)_"/>
    <w:basedOn w:val="DefaultParagraphFont"/>
    <w:link w:val="Bodytext61"/>
    <w:rsid w:val="00636252"/>
    <w:rPr>
      <w:rFonts w:ascii="Franklin Gothic Heavy" w:eastAsia="Franklin Gothic Heavy" w:hAnsi="Franklin Gothic Heavy" w:cs="Franklin Gothic Heavy"/>
      <w:b w:val="0"/>
      <w:bCs w:val="0"/>
      <w:i w:val="0"/>
      <w:iCs w:val="0"/>
      <w:smallCaps w:val="0"/>
      <w:strike w:val="0"/>
      <w:spacing w:val="-6"/>
      <w:sz w:val="20"/>
      <w:szCs w:val="20"/>
      <w:u w:val="none"/>
    </w:rPr>
  </w:style>
  <w:style w:type="character" w:customStyle="1" w:styleId="Bodytext62">
    <w:name w:val="Body text (6)"/>
    <w:basedOn w:val="Bodytext60"/>
    <w:rsid w:val="00636252"/>
    <w:rPr>
      <w:color w:val="000000"/>
      <w:w w:val="100"/>
      <w:position w:val="0"/>
      <w:lang w:val="en-US"/>
    </w:rPr>
  </w:style>
  <w:style w:type="character" w:customStyle="1" w:styleId="Bodytext7">
    <w:name w:val="Body text (7)_"/>
    <w:basedOn w:val="DefaultParagraphFont"/>
    <w:link w:val="Bodytext70"/>
    <w:rsid w:val="00636252"/>
    <w:rPr>
      <w:rFonts w:ascii="Bookman Old Style" w:eastAsia="Bookman Old Style" w:hAnsi="Bookman Old Style" w:cs="Bookman Old Style"/>
      <w:b w:val="0"/>
      <w:bCs w:val="0"/>
      <w:i w:val="0"/>
      <w:iCs w:val="0"/>
      <w:smallCaps w:val="0"/>
      <w:strike w:val="0"/>
      <w:spacing w:val="8"/>
      <w:u w:val="none"/>
    </w:rPr>
  </w:style>
  <w:style w:type="character" w:customStyle="1" w:styleId="Bodytext71">
    <w:name w:val="Body text (7)"/>
    <w:basedOn w:val="Bodytext7"/>
    <w:rsid w:val="00636252"/>
    <w:rPr>
      <w:color w:val="000000"/>
      <w:w w:val="100"/>
      <w:position w:val="0"/>
      <w:sz w:val="24"/>
      <w:szCs w:val="24"/>
      <w:lang w:val="en-US"/>
    </w:rPr>
  </w:style>
  <w:style w:type="character" w:customStyle="1" w:styleId="BodytextItalic">
    <w:name w:val="Body text + Italic"/>
    <w:aliases w:val="Spacing 0 pt"/>
    <w:basedOn w:val="Bodytext"/>
    <w:rsid w:val="00636252"/>
    <w:rPr>
      <w:i/>
      <w:iCs/>
      <w:color w:val="000000"/>
      <w:spacing w:val="7"/>
      <w:w w:val="100"/>
      <w:position w:val="0"/>
      <w:sz w:val="24"/>
      <w:szCs w:val="24"/>
    </w:rPr>
  </w:style>
  <w:style w:type="character" w:customStyle="1" w:styleId="Bodytext8">
    <w:name w:val="Body text (8)_"/>
    <w:basedOn w:val="DefaultParagraphFont"/>
    <w:link w:val="Bodytext80"/>
    <w:rsid w:val="00636252"/>
    <w:rPr>
      <w:rFonts w:ascii="Franklin Gothic Heavy" w:eastAsia="Franklin Gothic Heavy" w:hAnsi="Franklin Gothic Heavy" w:cs="Franklin Gothic Heavy"/>
      <w:b w:val="0"/>
      <w:bCs w:val="0"/>
      <w:i w:val="0"/>
      <w:iCs w:val="0"/>
      <w:smallCaps w:val="0"/>
      <w:strike w:val="0"/>
      <w:sz w:val="18"/>
      <w:szCs w:val="18"/>
      <w:u w:val="none"/>
    </w:rPr>
  </w:style>
  <w:style w:type="character" w:customStyle="1" w:styleId="Bodytext81">
    <w:name w:val="Body text (8)"/>
    <w:basedOn w:val="Bodytext8"/>
    <w:rsid w:val="00636252"/>
    <w:rPr>
      <w:color w:val="000000"/>
      <w:spacing w:val="0"/>
      <w:w w:val="100"/>
      <w:position w:val="0"/>
      <w:lang w:val="en-US"/>
    </w:rPr>
  </w:style>
  <w:style w:type="character" w:customStyle="1" w:styleId="Bodytext82">
    <w:name w:val="Body text (8)"/>
    <w:basedOn w:val="Bodytext8"/>
    <w:rsid w:val="00636252"/>
    <w:rPr>
      <w:color w:val="000000"/>
      <w:spacing w:val="0"/>
      <w:w w:val="100"/>
      <w:position w:val="0"/>
      <w:lang w:val="en-US"/>
    </w:rPr>
  </w:style>
  <w:style w:type="character" w:customStyle="1" w:styleId="Bodytext43">
    <w:name w:val="Body text (4)"/>
    <w:basedOn w:val="Bodytext4"/>
    <w:rsid w:val="00636252"/>
    <w:rPr>
      <w:color w:val="000000"/>
      <w:w w:val="100"/>
      <w:position w:val="0"/>
      <w:lang w:val="en-US"/>
    </w:rPr>
  </w:style>
  <w:style w:type="character" w:customStyle="1" w:styleId="Bodytext83">
    <w:name w:val="Body text (8)"/>
    <w:basedOn w:val="Bodytext8"/>
    <w:rsid w:val="00636252"/>
    <w:rPr>
      <w:color w:val="000000"/>
      <w:spacing w:val="0"/>
      <w:w w:val="100"/>
      <w:position w:val="0"/>
      <w:lang w:val="en-US"/>
    </w:rPr>
  </w:style>
  <w:style w:type="character" w:customStyle="1" w:styleId="BodytextFranklinGothicHeavy">
    <w:name w:val="Body text + Franklin Gothic Heavy"/>
    <w:aliases w:val="4 pt,Spacing 2 pt"/>
    <w:basedOn w:val="Bodytext"/>
    <w:rsid w:val="00636252"/>
    <w:rPr>
      <w:rFonts w:ascii="Franklin Gothic Heavy" w:eastAsia="Franklin Gothic Heavy" w:hAnsi="Franklin Gothic Heavy" w:cs="Franklin Gothic Heavy"/>
      <w:color w:val="000000"/>
      <w:spacing w:val="41"/>
      <w:w w:val="100"/>
      <w:position w:val="0"/>
      <w:sz w:val="8"/>
      <w:szCs w:val="8"/>
    </w:rPr>
  </w:style>
  <w:style w:type="character" w:customStyle="1" w:styleId="Bodytext9">
    <w:name w:val="Body text (9)_"/>
    <w:basedOn w:val="DefaultParagraphFont"/>
    <w:link w:val="Bodytext90"/>
    <w:rsid w:val="00636252"/>
    <w:rPr>
      <w:rFonts w:ascii="Batang" w:eastAsia="Batang" w:hAnsi="Batang" w:cs="Batang"/>
      <w:b w:val="0"/>
      <w:bCs w:val="0"/>
      <w:i w:val="0"/>
      <w:iCs w:val="0"/>
      <w:smallCaps w:val="0"/>
      <w:strike w:val="0"/>
      <w:spacing w:val="7"/>
      <w:sz w:val="13"/>
      <w:szCs w:val="13"/>
      <w:u w:val="none"/>
    </w:rPr>
  </w:style>
  <w:style w:type="character" w:customStyle="1" w:styleId="Bodytext91">
    <w:name w:val="Body text (9)"/>
    <w:basedOn w:val="Bodytext9"/>
    <w:rsid w:val="00636252"/>
    <w:rPr>
      <w:color w:val="000000"/>
      <w:w w:val="100"/>
      <w:position w:val="0"/>
      <w:lang w:val="en-US"/>
    </w:rPr>
  </w:style>
  <w:style w:type="character" w:customStyle="1" w:styleId="Bodytext92">
    <w:name w:val="Body text (9)"/>
    <w:basedOn w:val="Bodytext9"/>
    <w:rsid w:val="00636252"/>
    <w:rPr>
      <w:color w:val="000000"/>
      <w:w w:val="100"/>
      <w:position w:val="0"/>
      <w:lang w:val="en-US"/>
    </w:rPr>
  </w:style>
  <w:style w:type="character" w:customStyle="1" w:styleId="Bodytext9FranklinGothicHeavy">
    <w:name w:val="Body text (9) + Franklin Gothic Heavy"/>
    <w:aliases w:val="7 pt,Spacing 0 pt"/>
    <w:basedOn w:val="Bodytext9"/>
    <w:rsid w:val="00636252"/>
    <w:rPr>
      <w:rFonts w:ascii="Franklin Gothic Heavy" w:eastAsia="Franklin Gothic Heavy" w:hAnsi="Franklin Gothic Heavy" w:cs="Franklin Gothic Heavy"/>
      <w:color w:val="000000"/>
      <w:spacing w:val="0"/>
      <w:w w:val="100"/>
      <w:position w:val="0"/>
      <w:sz w:val="14"/>
      <w:szCs w:val="14"/>
    </w:rPr>
  </w:style>
  <w:style w:type="character" w:customStyle="1" w:styleId="Bodytext7Italic">
    <w:name w:val="Body text (7) + Italic"/>
    <w:aliases w:val="Spacing 0 pt"/>
    <w:basedOn w:val="Bodytext7"/>
    <w:rsid w:val="00636252"/>
    <w:rPr>
      <w:i/>
      <w:iCs/>
      <w:color w:val="000000"/>
      <w:spacing w:val="10"/>
      <w:w w:val="100"/>
      <w:position w:val="0"/>
      <w:sz w:val="24"/>
      <w:szCs w:val="24"/>
      <w:lang w:val="en-US"/>
    </w:rPr>
  </w:style>
  <w:style w:type="character" w:customStyle="1" w:styleId="Bodytext72">
    <w:name w:val="Body text (7)"/>
    <w:basedOn w:val="Bodytext7"/>
    <w:rsid w:val="00636252"/>
    <w:rPr>
      <w:color w:val="000000"/>
      <w:w w:val="100"/>
      <w:position w:val="0"/>
      <w:sz w:val="24"/>
      <w:szCs w:val="24"/>
      <w:lang w:val="en-US"/>
    </w:rPr>
  </w:style>
  <w:style w:type="character" w:customStyle="1" w:styleId="Bodytext10">
    <w:name w:val="Body text (10)_"/>
    <w:basedOn w:val="DefaultParagraphFont"/>
    <w:link w:val="Bodytext100"/>
    <w:rsid w:val="00636252"/>
    <w:rPr>
      <w:rFonts w:ascii="Tahoma" w:eastAsia="Tahoma" w:hAnsi="Tahoma" w:cs="Tahoma"/>
      <w:b w:val="0"/>
      <w:bCs w:val="0"/>
      <w:i w:val="0"/>
      <w:iCs w:val="0"/>
      <w:smallCaps w:val="0"/>
      <w:strike w:val="0"/>
      <w:spacing w:val="7"/>
      <w:sz w:val="8"/>
      <w:szCs w:val="8"/>
      <w:u w:val="none"/>
    </w:rPr>
  </w:style>
  <w:style w:type="character" w:customStyle="1" w:styleId="Bodytext101">
    <w:name w:val="Body text (10)"/>
    <w:basedOn w:val="Bodytext10"/>
    <w:rsid w:val="00636252"/>
    <w:rPr>
      <w:color w:val="000000"/>
      <w:w w:val="100"/>
      <w:position w:val="0"/>
      <w:lang w:val="en-US"/>
    </w:rPr>
  </w:style>
  <w:style w:type="character" w:customStyle="1" w:styleId="Bodytext10Italic">
    <w:name w:val="Body text (10) + Italic"/>
    <w:aliases w:val="Spacing 0 pt"/>
    <w:basedOn w:val="Bodytext10"/>
    <w:rsid w:val="00636252"/>
    <w:rPr>
      <w:i/>
      <w:iCs/>
      <w:color w:val="000000"/>
      <w:spacing w:val="-14"/>
      <w:w w:val="100"/>
      <w:position w:val="0"/>
      <w:lang w:val="en-US"/>
    </w:rPr>
  </w:style>
  <w:style w:type="character" w:customStyle="1" w:styleId="Bodytext84">
    <w:name w:val="Body text (8)"/>
    <w:basedOn w:val="Bodytext8"/>
    <w:rsid w:val="00636252"/>
    <w:rPr>
      <w:color w:val="000000"/>
      <w:spacing w:val="0"/>
      <w:w w:val="100"/>
      <w:position w:val="0"/>
      <w:lang w:val="en-US"/>
    </w:rPr>
  </w:style>
  <w:style w:type="character" w:customStyle="1" w:styleId="Bodytext102">
    <w:name w:val="Body text (10)"/>
    <w:basedOn w:val="Bodytext10"/>
    <w:rsid w:val="00636252"/>
    <w:rPr>
      <w:color w:val="000000"/>
      <w:w w:val="100"/>
      <w:position w:val="0"/>
      <w:lang w:val="en-US"/>
    </w:rPr>
  </w:style>
  <w:style w:type="character" w:customStyle="1" w:styleId="Bodytext11">
    <w:name w:val="Body text (11)_"/>
    <w:basedOn w:val="DefaultParagraphFont"/>
    <w:link w:val="Bodytext110"/>
    <w:rsid w:val="00636252"/>
    <w:rPr>
      <w:rFonts w:ascii="Corbel" w:eastAsia="Corbel" w:hAnsi="Corbel" w:cs="Corbel"/>
      <w:b w:val="0"/>
      <w:bCs w:val="0"/>
      <w:i w:val="0"/>
      <w:iCs w:val="0"/>
      <w:smallCaps w:val="0"/>
      <w:strike w:val="0"/>
      <w:spacing w:val="-7"/>
      <w:sz w:val="9"/>
      <w:szCs w:val="9"/>
      <w:u w:val="none"/>
    </w:rPr>
  </w:style>
  <w:style w:type="character" w:customStyle="1" w:styleId="Bodytext111">
    <w:name w:val="Body text (11)"/>
    <w:basedOn w:val="Bodytext11"/>
    <w:rsid w:val="00636252"/>
    <w:rPr>
      <w:color w:val="000000"/>
      <w:w w:val="100"/>
      <w:position w:val="0"/>
      <w:lang w:val="en-US"/>
    </w:rPr>
  </w:style>
  <w:style w:type="character" w:customStyle="1" w:styleId="Bodytext12">
    <w:name w:val="Body text (12)_"/>
    <w:basedOn w:val="DefaultParagraphFont"/>
    <w:link w:val="Bodytext120"/>
    <w:rsid w:val="00636252"/>
    <w:rPr>
      <w:rFonts w:ascii="Bookman Old Style" w:eastAsia="Bookman Old Style" w:hAnsi="Bookman Old Style" w:cs="Bookman Old Style"/>
      <w:b w:val="0"/>
      <w:bCs w:val="0"/>
      <w:i/>
      <w:iCs/>
      <w:smallCaps w:val="0"/>
      <w:strike w:val="0"/>
      <w:spacing w:val="7"/>
      <w:u w:val="none"/>
    </w:rPr>
  </w:style>
  <w:style w:type="character" w:customStyle="1" w:styleId="Bodytext12NotItalic">
    <w:name w:val="Body text (12) + Not Italic"/>
    <w:aliases w:val="Spacing 0 pt"/>
    <w:basedOn w:val="Bodytext12"/>
    <w:rsid w:val="00636252"/>
    <w:rPr>
      <w:i/>
      <w:iCs/>
      <w:color w:val="000000"/>
      <w:spacing w:val="8"/>
      <w:w w:val="100"/>
      <w:position w:val="0"/>
      <w:sz w:val="24"/>
      <w:szCs w:val="24"/>
      <w:lang w:val="en-US"/>
    </w:rPr>
  </w:style>
  <w:style w:type="character" w:customStyle="1" w:styleId="Bodytext121">
    <w:name w:val="Body text (12)"/>
    <w:basedOn w:val="Bodytext12"/>
    <w:rsid w:val="00636252"/>
    <w:rPr>
      <w:color w:val="000000"/>
      <w:w w:val="100"/>
      <w:position w:val="0"/>
      <w:sz w:val="24"/>
      <w:szCs w:val="24"/>
      <w:lang w:val="en-US"/>
    </w:rPr>
  </w:style>
  <w:style w:type="character" w:customStyle="1" w:styleId="Heading7">
    <w:name w:val="Heading #7_"/>
    <w:basedOn w:val="DefaultParagraphFont"/>
    <w:link w:val="Heading70"/>
    <w:rsid w:val="00636252"/>
    <w:rPr>
      <w:rFonts w:ascii="Franklin Gothic Heavy" w:eastAsia="Franklin Gothic Heavy" w:hAnsi="Franklin Gothic Heavy" w:cs="Franklin Gothic Heavy"/>
      <w:b w:val="0"/>
      <w:bCs w:val="0"/>
      <w:i w:val="0"/>
      <w:iCs w:val="0"/>
      <w:smallCaps w:val="0"/>
      <w:strike w:val="0"/>
      <w:spacing w:val="41"/>
      <w:sz w:val="8"/>
      <w:szCs w:val="8"/>
      <w:u w:val="none"/>
    </w:rPr>
  </w:style>
  <w:style w:type="character" w:customStyle="1" w:styleId="Heading71">
    <w:name w:val="Heading #7"/>
    <w:basedOn w:val="Heading7"/>
    <w:rsid w:val="00636252"/>
    <w:rPr>
      <w:color w:val="000000"/>
      <w:w w:val="100"/>
      <w:position w:val="0"/>
      <w:lang w:val="en-US"/>
    </w:rPr>
  </w:style>
  <w:style w:type="character" w:customStyle="1" w:styleId="Heading7BookmanOldStyle">
    <w:name w:val="Heading #7 + Bookman Old Style"/>
    <w:aliases w:val="12 pt,Italic,Spacing 0 pt"/>
    <w:basedOn w:val="Heading7"/>
    <w:rsid w:val="00636252"/>
    <w:rPr>
      <w:rFonts w:ascii="Bookman Old Style" w:eastAsia="Bookman Old Style" w:hAnsi="Bookman Old Style" w:cs="Bookman Old Style"/>
      <w:i/>
      <w:iCs/>
      <w:color w:val="000000"/>
      <w:spacing w:val="7"/>
      <w:w w:val="100"/>
      <w:position w:val="0"/>
      <w:sz w:val="24"/>
      <w:szCs w:val="24"/>
    </w:rPr>
  </w:style>
  <w:style w:type="character" w:customStyle="1" w:styleId="BodytextItalic0">
    <w:name w:val="Body text + Italic"/>
    <w:aliases w:val="Spacing 0 pt"/>
    <w:basedOn w:val="Bodytext"/>
    <w:rsid w:val="00636252"/>
    <w:rPr>
      <w:i/>
      <w:iCs/>
      <w:color w:val="000000"/>
      <w:spacing w:val="7"/>
      <w:w w:val="100"/>
      <w:position w:val="0"/>
      <w:sz w:val="24"/>
      <w:szCs w:val="24"/>
      <w:lang w:val="en-US"/>
    </w:rPr>
  </w:style>
  <w:style w:type="character" w:customStyle="1" w:styleId="Bodytext13">
    <w:name w:val="Body text (13)_"/>
    <w:basedOn w:val="DefaultParagraphFont"/>
    <w:link w:val="Bodytext130"/>
    <w:rsid w:val="00636252"/>
    <w:rPr>
      <w:rFonts w:ascii="Franklin Gothic Heavy" w:eastAsia="Franklin Gothic Heavy" w:hAnsi="Franklin Gothic Heavy" w:cs="Franklin Gothic Heavy"/>
      <w:b w:val="0"/>
      <w:bCs w:val="0"/>
      <w:i w:val="0"/>
      <w:iCs w:val="0"/>
      <w:smallCaps w:val="0"/>
      <w:strike w:val="0"/>
      <w:sz w:val="20"/>
      <w:szCs w:val="20"/>
      <w:u w:val="none"/>
    </w:rPr>
  </w:style>
  <w:style w:type="character" w:customStyle="1" w:styleId="Bodytext131">
    <w:name w:val="Body text (13)"/>
    <w:basedOn w:val="Bodytext13"/>
    <w:rsid w:val="00636252"/>
    <w:rPr>
      <w:color w:val="000000"/>
      <w:spacing w:val="0"/>
      <w:w w:val="100"/>
      <w:position w:val="0"/>
    </w:rPr>
  </w:style>
  <w:style w:type="character" w:customStyle="1" w:styleId="Bodytext14">
    <w:name w:val="Body text (14)_"/>
    <w:basedOn w:val="DefaultParagraphFont"/>
    <w:link w:val="Bodytext140"/>
    <w:rsid w:val="00636252"/>
    <w:rPr>
      <w:rFonts w:ascii="Bookman Old Style" w:eastAsia="Bookman Old Style" w:hAnsi="Bookman Old Style" w:cs="Bookman Old Style"/>
      <w:b/>
      <w:bCs/>
      <w:i/>
      <w:iCs/>
      <w:smallCaps w:val="0"/>
      <w:strike w:val="0"/>
      <w:spacing w:val="23"/>
      <w:w w:val="60"/>
      <w:u w:val="none"/>
    </w:rPr>
  </w:style>
  <w:style w:type="character" w:customStyle="1" w:styleId="Bodytext141">
    <w:name w:val="Body text (14)"/>
    <w:basedOn w:val="Bodytext14"/>
    <w:rsid w:val="00636252"/>
    <w:rPr>
      <w:color w:val="000000"/>
      <w:position w:val="0"/>
      <w:sz w:val="24"/>
      <w:szCs w:val="24"/>
      <w:lang w:val="en-US"/>
    </w:rPr>
  </w:style>
  <w:style w:type="character" w:customStyle="1" w:styleId="Bodytext15">
    <w:name w:val="Body text (15)_"/>
    <w:basedOn w:val="DefaultParagraphFont"/>
    <w:link w:val="Bodytext150"/>
    <w:rsid w:val="00636252"/>
    <w:rPr>
      <w:rFonts w:ascii="Franklin Gothic Heavy" w:eastAsia="Franklin Gothic Heavy" w:hAnsi="Franklin Gothic Heavy" w:cs="Franklin Gothic Heavy"/>
      <w:b w:val="0"/>
      <w:bCs w:val="0"/>
      <w:i w:val="0"/>
      <w:iCs w:val="0"/>
      <w:smallCaps w:val="0"/>
      <w:strike w:val="0"/>
      <w:spacing w:val="23"/>
      <w:sz w:val="20"/>
      <w:szCs w:val="20"/>
      <w:u w:val="none"/>
    </w:rPr>
  </w:style>
  <w:style w:type="character" w:customStyle="1" w:styleId="Bodytext151">
    <w:name w:val="Body text (15)"/>
    <w:basedOn w:val="Bodytext15"/>
    <w:rsid w:val="00636252"/>
    <w:rPr>
      <w:color w:val="000000"/>
      <w:w w:val="100"/>
      <w:position w:val="0"/>
      <w:lang w:val="en-US"/>
    </w:rPr>
  </w:style>
  <w:style w:type="character" w:customStyle="1" w:styleId="Bodytext152">
    <w:name w:val="Body text (15)"/>
    <w:basedOn w:val="Bodytext15"/>
    <w:rsid w:val="00636252"/>
    <w:rPr>
      <w:color w:val="000000"/>
      <w:w w:val="100"/>
      <w:position w:val="0"/>
      <w:lang w:val="en-US"/>
    </w:rPr>
  </w:style>
  <w:style w:type="character" w:customStyle="1" w:styleId="Bodytext16">
    <w:name w:val="Body text (16)_"/>
    <w:basedOn w:val="DefaultParagraphFont"/>
    <w:link w:val="Bodytext160"/>
    <w:rsid w:val="00636252"/>
    <w:rPr>
      <w:rFonts w:ascii="Tahoma" w:eastAsia="Tahoma" w:hAnsi="Tahoma" w:cs="Tahoma"/>
      <w:b w:val="0"/>
      <w:bCs w:val="0"/>
      <w:i w:val="0"/>
      <w:iCs w:val="0"/>
      <w:smallCaps w:val="0"/>
      <w:strike w:val="0"/>
      <w:sz w:val="8"/>
      <w:szCs w:val="8"/>
      <w:u w:val="none"/>
    </w:rPr>
  </w:style>
  <w:style w:type="character" w:customStyle="1" w:styleId="BodytextFranklinGothicHeavy0">
    <w:name w:val="Body text + Franklin Gothic Heavy"/>
    <w:aliases w:val="10 pt,Spacing 0 pt"/>
    <w:basedOn w:val="Bodytext"/>
    <w:rsid w:val="00636252"/>
    <w:rPr>
      <w:rFonts w:ascii="Franklin Gothic Heavy" w:eastAsia="Franklin Gothic Heavy" w:hAnsi="Franklin Gothic Heavy" w:cs="Franklin Gothic Heavy"/>
      <w:color w:val="000000"/>
      <w:spacing w:val="0"/>
      <w:w w:val="100"/>
      <w:position w:val="0"/>
      <w:sz w:val="20"/>
      <w:szCs w:val="20"/>
      <w:lang w:val="en-US"/>
    </w:rPr>
  </w:style>
  <w:style w:type="character" w:customStyle="1" w:styleId="BodytextSpacing-1pt">
    <w:name w:val="Body text + Spacing -1 pt"/>
    <w:basedOn w:val="Bodytext"/>
    <w:rsid w:val="00636252"/>
    <w:rPr>
      <w:color w:val="000000"/>
      <w:spacing w:val="-30"/>
      <w:w w:val="100"/>
      <w:position w:val="0"/>
      <w:sz w:val="24"/>
      <w:szCs w:val="24"/>
      <w:lang w:val="en-US"/>
    </w:rPr>
  </w:style>
  <w:style w:type="character" w:customStyle="1" w:styleId="Heading1320">
    <w:name w:val="Heading #13 (2)_"/>
    <w:basedOn w:val="DefaultParagraphFont"/>
    <w:link w:val="Heading1321"/>
    <w:rsid w:val="00636252"/>
    <w:rPr>
      <w:rFonts w:ascii="Garamond" w:eastAsia="Garamond" w:hAnsi="Garamond" w:cs="Garamond"/>
      <w:b w:val="0"/>
      <w:bCs w:val="0"/>
      <w:i w:val="0"/>
      <w:iCs w:val="0"/>
      <w:smallCaps w:val="0"/>
      <w:strike w:val="0"/>
      <w:spacing w:val="18"/>
      <w:sz w:val="11"/>
      <w:szCs w:val="11"/>
      <w:u w:val="none"/>
    </w:rPr>
  </w:style>
  <w:style w:type="character" w:customStyle="1" w:styleId="Heading1322">
    <w:name w:val="Heading #13 (2)"/>
    <w:basedOn w:val="Heading1320"/>
    <w:rsid w:val="00636252"/>
    <w:rPr>
      <w:color w:val="000000"/>
      <w:w w:val="100"/>
      <w:position w:val="0"/>
      <w:lang w:val="en-US"/>
    </w:rPr>
  </w:style>
  <w:style w:type="character" w:customStyle="1" w:styleId="Heading133">
    <w:name w:val="Heading #13"/>
    <w:basedOn w:val="Heading13"/>
    <w:rsid w:val="00636252"/>
    <w:rPr>
      <w:color w:val="000000"/>
      <w:w w:val="100"/>
      <w:position w:val="0"/>
      <w:sz w:val="24"/>
      <w:szCs w:val="24"/>
    </w:rPr>
  </w:style>
  <w:style w:type="character" w:customStyle="1" w:styleId="Heading112">
    <w:name w:val="Heading #11 (2)_"/>
    <w:basedOn w:val="DefaultParagraphFont"/>
    <w:link w:val="Heading1120"/>
    <w:rsid w:val="00636252"/>
    <w:rPr>
      <w:rFonts w:ascii="Bookman Old Style" w:eastAsia="Bookman Old Style" w:hAnsi="Bookman Old Style" w:cs="Bookman Old Style"/>
      <w:b/>
      <w:bCs/>
      <w:i w:val="0"/>
      <w:iCs w:val="0"/>
      <w:smallCaps w:val="0"/>
      <w:strike w:val="0"/>
      <w:spacing w:val="16"/>
      <w:u w:val="none"/>
    </w:rPr>
  </w:style>
  <w:style w:type="character" w:customStyle="1" w:styleId="Heading1121">
    <w:name w:val="Heading #11 (2)"/>
    <w:basedOn w:val="Heading112"/>
    <w:rsid w:val="00636252"/>
    <w:rPr>
      <w:color w:val="000000"/>
      <w:w w:val="100"/>
      <w:position w:val="0"/>
      <w:sz w:val="24"/>
      <w:szCs w:val="24"/>
      <w:lang w:val="en-US"/>
    </w:rPr>
  </w:style>
  <w:style w:type="character" w:customStyle="1" w:styleId="Heading1122">
    <w:name w:val="Heading #11 (2)"/>
    <w:basedOn w:val="Heading112"/>
    <w:rsid w:val="00636252"/>
    <w:rPr>
      <w:color w:val="000000"/>
      <w:w w:val="100"/>
      <w:position w:val="0"/>
      <w:sz w:val="24"/>
      <w:szCs w:val="24"/>
    </w:rPr>
  </w:style>
  <w:style w:type="character" w:customStyle="1" w:styleId="Bodytext17">
    <w:name w:val="Body text (17)_"/>
    <w:basedOn w:val="DefaultParagraphFont"/>
    <w:link w:val="Bodytext170"/>
    <w:rsid w:val="00636252"/>
    <w:rPr>
      <w:rFonts w:ascii="Batang" w:eastAsia="Batang" w:hAnsi="Batang" w:cs="Batang"/>
      <w:b w:val="0"/>
      <w:bCs w:val="0"/>
      <w:i w:val="0"/>
      <w:iCs w:val="0"/>
      <w:smallCaps w:val="0"/>
      <w:strike w:val="0"/>
      <w:spacing w:val="-6"/>
      <w:sz w:val="8"/>
      <w:szCs w:val="8"/>
      <w:u w:val="none"/>
    </w:rPr>
  </w:style>
  <w:style w:type="character" w:customStyle="1" w:styleId="Bodytext171">
    <w:name w:val="Body text (17)"/>
    <w:basedOn w:val="Bodytext17"/>
    <w:rsid w:val="00636252"/>
    <w:rPr>
      <w:color w:val="000000"/>
      <w:w w:val="100"/>
      <w:position w:val="0"/>
      <w:lang w:val="en-US"/>
    </w:rPr>
  </w:style>
  <w:style w:type="character" w:customStyle="1" w:styleId="Bodytext17Tahoma">
    <w:name w:val="Body text (17) + Tahoma"/>
    <w:aliases w:val="Spacing 0 pt"/>
    <w:basedOn w:val="Bodytext17"/>
    <w:rsid w:val="00636252"/>
    <w:rPr>
      <w:rFonts w:ascii="Tahoma" w:eastAsia="Tahoma" w:hAnsi="Tahoma" w:cs="Tahoma"/>
      <w:color w:val="000000"/>
      <w:spacing w:val="-12"/>
      <w:w w:val="100"/>
      <w:position w:val="0"/>
      <w:lang w:val="en-US"/>
    </w:rPr>
  </w:style>
  <w:style w:type="character" w:customStyle="1" w:styleId="BodytextFranklinGothicHeavy1">
    <w:name w:val="Body text + Franklin Gothic Heavy"/>
    <w:aliases w:val="10 pt,Spacing 0 pt"/>
    <w:basedOn w:val="Bodytext"/>
    <w:rsid w:val="00636252"/>
    <w:rPr>
      <w:rFonts w:ascii="Franklin Gothic Heavy" w:eastAsia="Franklin Gothic Heavy" w:hAnsi="Franklin Gothic Heavy" w:cs="Franklin Gothic Heavy"/>
      <w:color w:val="000000"/>
      <w:spacing w:val="0"/>
      <w:w w:val="100"/>
      <w:position w:val="0"/>
      <w:sz w:val="20"/>
      <w:szCs w:val="20"/>
    </w:rPr>
  </w:style>
  <w:style w:type="character" w:customStyle="1" w:styleId="Bodytexta">
    <w:name w:val="Body text"/>
    <w:basedOn w:val="Bodytext"/>
    <w:rsid w:val="00636252"/>
    <w:rPr>
      <w:color w:val="000000"/>
      <w:w w:val="100"/>
      <w:position w:val="0"/>
      <w:sz w:val="24"/>
      <w:szCs w:val="24"/>
      <w:lang w:val="en-US"/>
    </w:rPr>
  </w:style>
  <w:style w:type="character" w:customStyle="1" w:styleId="Bodytext34">
    <w:name w:val="Body text (3)"/>
    <w:basedOn w:val="Bodytext3"/>
    <w:rsid w:val="00636252"/>
    <w:rPr>
      <w:color w:val="000000"/>
      <w:w w:val="100"/>
      <w:position w:val="0"/>
      <w:sz w:val="24"/>
      <w:szCs w:val="24"/>
      <w:lang w:val="en-US"/>
    </w:rPr>
  </w:style>
  <w:style w:type="character" w:customStyle="1" w:styleId="Bodytext35">
    <w:name w:val="Body text (3)"/>
    <w:basedOn w:val="Bodytext3"/>
    <w:rsid w:val="00636252"/>
    <w:rPr>
      <w:color w:val="000000"/>
      <w:w w:val="100"/>
      <w:position w:val="0"/>
      <w:sz w:val="24"/>
      <w:szCs w:val="24"/>
      <w:lang w:val="en-US"/>
    </w:rPr>
  </w:style>
  <w:style w:type="character" w:customStyle="1" w:styleId="Bodytext3NotBold">
    <w:name w:val="Body text (3) + Not Bold"/>
    <w:aliases w:val="Spacing 0 pt"/>
    <w:basedOn w:val="Bodytext3"/>
    <w:rsid w:val="00636252"/>
    <w:rPr>
      <w:b/>
      <w:bCs/>
      <w:color w:val="000000"/>
      <w:spacing w:val="8"/>
      <w:w w:val="100"/>
      <w:position w:val="0"/>
      <w:sz w:val="24"/>
      <w:szCs w:val="24"/>
      <w:u w:val="single"/>
      <w:lang w:val="en-US"/>
    </w:rPr>
  </w:style>
  <w:style w:type="character" w:customStyle="1" w:styleId="BodytextBatang">
    <w:name w:val="Body text + Batang"/>
    <w:aliases w:val="7.5 pt,Spacing 0 pt"/>
    <w:basedOn w:val="Bodytext"/>
    <w:rsid w:val="00636252"/>
    <w:rPr>
      <w:rFonts w:ascii="Batang" w:eastAsia="Batang" w:hAnsi="Batang" w:cs="Batang"/>
      <w:color w:val="000000"/>
      <w:spacing w:val="7"/>
      <w:w w:val="100"/>
      <w:position w:val="0"/>
      <w:sz w:val="15"/>
      <w:szCs w:val="15"/>
      <w:lang w:val="en-US"/>
    </w:rPr>
  </w:style>
  <w:style w:type="character" w:customStyle="1" w:styleId="Bodytext16pt">
    <w:name w:val="Body text + 16 pt"/>
    <w:aliases w:val="Bold,Spacing 0 pt"/>
    <w:basedOn w:val="Bodytext"/>
    <w:rsid w:val="00636252"/>
    <w:rPr>
      <w:b/>
      <w:bCs/>
      <w:color w:val="000000"/>
      <w:spacing w:val="12"/>
      <w:w w:val="100"/>
      <w:position w:val="0"/>
      <w:sz w:val="32"/>
      <w:szCs w:val="32"/>
      <w:lang w:val="en-US"/>
    </w:rPr>
  </w:style>
  <w:style w:type="character" w:customStyle="1" w:styleId="Bodytext16pt0">
    <w:name w:val="Body text + 16 pt"/>
    <w:aliases w:val="Spacing 0 pt"/>
    <w:basedOn w:val="Bodytext"/>
    <w:rsid w:val="00636252"/>
    <w:rPr>
      <w:color w:val="000000"/>
      <w:spacing w:val="0"/>
      <w:w w:val="100"/>
      <w:position w:val="0"/>
      <w:sz w:val="32"/>
      <w:szCs w:val="32"/>
    </w:rPr>
  </w:style>
  <w:style w:type="character" w:customStyle="1" w:styleId="Heading14">
    <w:name w:val="Heading #14_"/>
    <w:basedOn w:val="DefaultParagraphFont"/>
    <w:link w:val="Heading140"/>
    <w:rsid w:val="00636252"/>
    <w:rPr>
      <w:rFonts w:ascii="Bookman Old Style" w:eastAsia="Bookman Old Style" w:hAnsi="Bookman Old Style" w:cs="Bookman Old Style"/>
      <w:b w:val="0"/>
      <w:bCs w:val="0"/>
      <w:i w:val="0"/>
      <w:iCs w:val="0"/>
      <w:smallCaps w:val="0"/>
      <w:strike w:val="0"/>
      <w:spacing w:val="8"/>
      <w:u w:val="none"/>
    </w:rPr>
  </w:style>
  <w:style w:type="character" w:customStyle="1" w:styleId="Heading141">
    <w:name w:val="Heading #14"/>
    <w:basedOn w:val="Heading14"/>
    <w:rsid w:val="00636252"/>
    <w:rPr>
      <w:color w:val="000000"/>
      <w:w w:val="100"/>
      <w:position w:val="0"/>
      <w:sz w:val="24"/>
      <w:szCs w:val="24"/>
      <w:lang w:val="en-US"/>
    </w:rPr>
  </w:style>
  <w:style w:type="character" w:customStyle="1" w:styleId="Bodytext18">
    <w:name w:val="Body text (18)_"/>
    <w:basedOn w:val="DefaultParagraphFont"/>
    <w:link w:val="Bodytext180"/>
    <w:rsid w:val="00636252"/>
    <w:rPr>
      <w:rFonts w:ascii="Franklin Gothic Heavy" w:eastAsia="Franklin Gothic Heavy" w:hAnsi="Franklin Gothic Heavy" w:cs="Franklin Gothic Heavy"/>
      <w:b w:val="0"/>
      <w:bCs w:val="0"/>
      <w:i w:val="0"/>
      <w:iCs w:val="0"/>
      <w:smallCaps w:val="0"/>
      <w:strike w:val="0"/>
      <w:spacing w:val="13"/>
      <w:sz w:val="26"/>
      <w:szCs w:val="26"/>
      <w:u w:val="none"/>
    </w:rPr>
  </w:style>
  <w:style w:type="character" w:customStyle="1" w:styleId="Bodytext181">
    <w:name w:val="Body text (18)"/>
    <w:basedOn w:val="Bodytext18"/>
    <w:rsid w:val="00636252"/>
    <w:rPr>
      <w:color w:val="000000"/>
      <w:w w:val="100"/>
      <w:position w:val="0"/>
      <w:lang w:val="en-US"/>
    </w:rPr>
  </w:style>
  <w:style w:type="character" w:customStyle="1" w:styleId="Bodytext182">
    <w:name w:val="Body text (18)"/>
    <w:basedOn w:val="Bodytext18"/>
    <w:rsid w:val="00636252"/>
    <w:rPr>
      <w:color w:val="000000"/>
      <w:w w:val="100"/>
      <w:position w:val="0"/>
    </w:rPr>
  </w:style>
  <w:style w:type="character" w:customStyle="1" w:styleId="Bodytext44">
    <w:name w:val="Body text (4)"/>
    <w:basedOn w:val="Bodytext4"/>
    <w:rsid w:val="00636252"/>
    <w:rPr>
      <w:color w:val="000000"/>
      <w:w w:val="100"/>
      <w:position w:val="0"/>
      <w:lang w:val="en-US"/>
    </w:rPr>
  </w:style>
  <w:style w:type="character" w:customStyle="1" w:styleId="Bodytext12NotItalic0">
    <w:name w:val="Body text (12) + Not Italic"/>
    <w:aliases w:val="Spacing 0 pt"/>
    <w:basedOn w:val="Bodytext12"/>
    <w:rsid w:val="00636252"/>
    <w:rPr>
      <w:i/>
      <w:iCs/>
      <w:color w:val="000000"/>
      <w:spacing w:val="8"/>
      <w:w w:val="100"/>
      <w:position w:val="0"/>
      <w:sz w:val="24"/>
      <w:szCs w:val="24"/>
      <w:lang w:val="en-US"/>
    </w:rPr>
  </w:style>
  <w:style w:type="character" w:customStyle="1" w:styleId="Bodytext122">
    <w:name w:val="Body text (12)"/>
    <w:basedOn w:val="Bodytext12"/>
    <w:rsid w:val="00636252"/>
    <w:rPr>
      <w:color w:val="000000"/>
      <w:w w:val="100"/>
      <w:position w:val="0"/>
      <w:sz w:val="24"/>
      <w:szCs w:val="24"/>
      <w:lang w:val="en-US"/>
    </w:rPr>
  </w:style>
  <w:style w:type="character" w:customStyle="1" w:styleId="Bodytext8SimHei">
    <w:name w:val="Body text (8) + SimHei"/>
    <w:aliases w:val="13.5 pt,Italic"/>
    <w:basedOn w:val="Bodytext8"/>
    <w:rsid w:val="00636252"/>
    <w:rPr>
      <w:rFonts w:ascii="SimHei" w:eastAsia="SimHei" w:hAnsi="SimHei" w:cs="SimHei"/>
      <w:i/>
      <w:iCs/>
      <w:color w:val="000000"/>
      <w:spacing w:val="0"/>
      <w:w w:val="100"/>
      <w:position w:val="0"/>
      <w:sz w:val="27"/>
      <w:szCs w:val="27"/>
    </w:rPr>
  </w:style>
  <w:style w:type="character" w:customStyle="1" w:styleId="Tableofcontents2">
    <w:name w:val="Table of contents (2)_"/>
    <w:basedOn w:val="DefaultParagraphFont"/>
    <w:link w:val="Tableofcontents20"/>
    <w:rsid w:val="00636252"/>
    <w:rPr>
      <w:rFonts w:ascii="Batang" w:eastAsia="Batang" w:hAnsi="Batang" w:cs="Batang"/>
      <w:b w:val="0"/>
      <w:bCs w:val="0"/>
      <w:i w:val="0"/>
      <w:iCs w:val="0"/>
      <w:smallCaps w:val="0"/>
      <w:strike w:val="0"/>
      <w:spacing w:val="7"/>
      <w:sz w:val="15"/>
      <w:szCs w:val="15"/>
      <w:u w:val="none"/>
    </w:rPr>
  </w:style>
  <w:style w:type="character" w:customStyle="1" w:styleId="Tableofcontents21">
    <w:name w:val="Table of contents (2)"/>
    <w:basedOn w:val="Tableofcontents2"/>
    <w:rsid w:val="00636252"/>
    <w:rPr>
      <w:color w:val="000000"/>
      <w:w w:val="100"/>
      <w:position w:val="0"/>
      <w:lang w:val="en-US"/>
    </w:rPr>
  </w:style>
  <w:style w:type="character" w:customStyle="1" w:styleId="Tableofcontents22">
    <w:name w:val="Table of contents (2)"/>
    <w:basedOn w:val="Tableofcontents2"/>
    <w:rsid w:val="00636252"/>
    <w:rPr>
      <w:color w:val="000000"/>
      <w:w w:val="100"/>
      <w:position w:val="0"/>
      <w:lang w:val="en-US"/>
    </w:rPr>
  </w:style>
  <w:style w:type="character" w:customStyle="1" w:styleId="Tableofcontents2FranklinGothicHeavy">
    <w:name w:val="Table of contents (2) + Franklin Gothic Heavy"/>
    <w:aliases w:val="10 pt,Spacing 1 pt"/>
    <w:basedOn w:val="Tableofcontents2"/>
    <w:rsid w:val="00636252"/>
    <w:rPr>
      <w:rFonts w:ascii="Franklin Gothic Heavy" w:eastAsia="Franklin Gothic Heavy" w:hAnsi="Franklin Gothic Heavy" w:cs="Franklin Gothic Heavy"/>
      <w:color w:val="000000"/>
      <w:spacing w:val="23"/>
      <w:w w:val="100"/>
      <w:position w:val="0"/>
      <w:sz w:val="20"/>
      <w:szCs w:val="20"/>
    </w:rPr>
  </w:style>
  <w:style w:type="character" w:customStyle="1" w:styleId="Tableofcontents">
    <w:name w:val="Table of contents_"/>
    <w:basedOn w:val="DefaultParagraphFont"/>
    <w:link w:val="Tableofcontents0"/>
    <w:rsid w:val="00636252"/>
    <w:rPr>
      <w:rFonts w:ascii="Bookman Old Style" w:eastAsia="Bookman Old Style" w:hAnsi="Bookman Old Style" w:cs="Bookman Old Style"/>
      <w:b w:val="0"/>
      <w:bCs w:val="0"/>
      <w:i w:val="0"/>
      <w:iCs w:val="0"/>
      <w:smallCaps w:val="0"/>
      <w:strike w:val="0"/>
      <w:spacing w:val="8"/>
      <w:u w:val="none"/>
    </w:rPr>
  </w:style>
  <w:style w:type="character" w:customStyle="1" w:styleId="Tableofcontents1">
    <w:name w:val="Table of contents"/>
    <w:basedOn w:val="Tableofcontents"/>
    <w:rsid w:val="00636252"/>
    <w:rPr>
      <w:color w:val="000000"/>
      <w:w w:val="100"/>
      <w:position w:val="0"/>
      <w:sz w:val="24"/>
      <w:szCs w:val="24"/>
      <w:lang w:val="en-US"/>
    </w:rPr>
  </w:style>
  <w:style w:type="character" w:customStyle="1" w:styleId="Tableofcontents3">
    <w:name w:val="Table of contents (3)_"/>
    <w:basedOn w:val="DefaultParagraphFont"/>
    <w:link w:val="Tableofcontents30"/>
    <w:rsid w:val="00636252"/>
    <w:rPr>
      <w:rFonts w:ascii="Bookman Old Style" w:eastAsia="Bookman Old Style" w:hAnsi="Bookman Old Style" w:cs="Bookman Old Style"/>
      <w:b/>
      <w:bCs/>
      <w:i w:val="0"/>
      <w:iCs w:val="0"/>
      <w:smallCaps w:val="0"/>
      <w:strike w:val="0"/>
      <w:spacing w:val="16"/>
      <w:u w:val="none"/>
    </w:rPr>
  </w:style>
  <w:style w:type="character" w:customStyle="1" w:styleId="Tableofcontents31">
    <w:name w:val="Table of contents (3)"/>
    <w:basedOn w:val="Tableofcontents3"/>
    <w:rsid w:val="00636252"/>
    <w:rPr>
      <w:color w:val="000000"/>
      <w:w w:val="100"/>
      <w:position w:val="0"/>
      <w:sz w:val="24"/>
      <w:szCs w:val="24"/>
      <w:lang w:val="en-US"/>
    </w:rPr>
  </w:style>
  <w:style w:type="character" w:customStyle="1" w:styleId="Tableofcontents3Italic">
    <w:name w:val="Table of contents (3) + Italic"/>
    <w:aliases w:val="Spacing 1 pt,Scale 60%"/>
    <w:basedOn w:val="Tableofcontents3"/>
    <w:rsid w:val="00636252"/>
    <w:rPr>
      <w:i/>
      <w:iCs/>
      <w:color w:val="000000"/>
      <w:spacing w:val="23"/>
      <w:w w:val="60"/>
      <w:position w:val="0"/>
      <w:sz w:val="24"/>
      <w:szCs w:val="24"/>
      <w:lang w:val="en-US"/>
    </w:rPr>
  </w:style>
  <w:style w:type="character" w:customStyle="1" w:styleId="Tableofcontents3Italic0">
    <w:name w:val="Table of contents (3) + Italic"/>
    <w:aliases w:val="Spacing 1 pt,Scale 60%"/>
    <w:basedOn w:val="Tableofcontents3"/>
    <w:rsid w:val="00636252"/>
    <w:rPr>
      <w:i/>
      <w:iCs/>
      <w:color w:val="000000"/>
      <w:spacing w:val="23"/>
      <w:w w:val="60"/>
      <w:position w:val="0"/>
      <w:sz w:val="24"/>
      <w:szCs w:val="24"/>
      <w:lang w:val="en-US"/>
    </w:rPr>
  </w:style>
  <w:style w:type="character" w:customStyle="1" w:styleId="Tableofcontents32">
    <w:name w:val="Table of contents (3)"/>
    <w:basedOn w:val="Tableofcontents3"/>
    <w:rsid w:val="00636252"/>
    <w:rPr>
      <w:color w:val="000000"/>
      <w:w w:val="100"/>
      <w:position w:val="0"/>
      <w:sz w:val="24"/>
      <w:szCs w:val="24"/>
      <w:lang w:val="en-US"/>
    </w:rPr>
  </w:style>
  <w:style w:type="character" w:customStyle="1" w:styleId="Tableofcontents4">
    <w:name w:val="Table of contents (4)_"/>
    <w:basedOn w:val="DefaultParagraphFont"/>
    <w:link w:val="Tableofcontents40"/>
    <w:rsid w:val="00636252"/>
    <w:rPr>
      <w:rFonts w:ascii="Bookman Old Style" w:eastAsia="Bookman Old Style" w:hAnsi="Bookman Old Style" w:cs="Bookman Old Style"/>
      <w:b/>
      <w:bCs/>
      <w:i w:val="0"/>
      <w:iCs w:val="0"/>
      <w:smallCaps w:val="0"/>
      <w:strike w:val="0"/>
      <w:spacing w:val="12"/>
      <w:sz w:val="32"/>
      <w:szCs w:val="32"/>
      <w:u w:val="none"/>
    </w:rPr>
  </w:style>
  <w:style w:type="character" w:customStyle="1" w:styleId="Tableofcontents41">
    <w:name w:val="Table of contents (4)"/>
    <w:basedOn w:val="Tableofcontents4"/>
    <w:rsid w:val="00636252"/>
    <w:rPr>
      <w:color w:val="000000"/>
      <w:w w:val="100"/>
      <w:position w:val="0"/>
      <w:lang w:val="en-US"/>
    </w:rPr>
  </w:style>
  <w:style w:type="character" w:customStyle="1" w:styleId="Tableofcontents4NotBold">
    <w:name w:val="Table of contents (4) + Not Bold"/>
    <w:aliases w:val="Spacing 0 pt"/>
    <w:basedOn w:val="Tableofcontents4"/>
    <w:rsid w:val="00636252"/>
    <w:rPr>
      <w:b/>
      <w:bCs/>
      <w:color w:val="000000"/>
      <w:spacing w:val="0"/>
      <w:w w:val="100"/>
      <w:position w:val="0"/>
    </w:rPr>
  </w:style>
  <w:style w:type="character" w:customStyle="1" w:styleId="TableofcontentsItalic">
    <w:name w:val="Table of contents + Italic"/>
    <w:aliases w:val="Spacing 0 pt"/>
    <w:basedOn w:val="Tableofcontents"/>
    <w:rsid w:val="00636252"/>
    <w:rPr>
      <w:i/>
      <w:iCs/>
      <w:color w:val="000000"/>
      <w:spacing w:val="7"/>
      <w:w w:val="100"/>
      <w:position w:val="0"/>
      <w:sz w:val="24"/>
      <w:szCs w:val="24"/>
      <w:lang w:val="en-US"/>
    </w:rPr>
  </w:style>
  <w:style w:type="character" w:customStyle="1" w:styleId="Tableofcontents5">
    <w:name w:val="Table of contents"/>
    <w:basedOn w:val="Tableofcontents"/>
    <w:rsid w:val="00636252"/>
    <w:rPr>
      <w:color w:val="000000"/>
      <w:w w:val="100"/>
      <w:position w:val="0"/>
      <w:sz w:val="24"/>
      <w:szCs w:val="24"/>
      <w:lang w:val="en-US"/>
    </w:rPr>
  </w:style>
  <w:style w:type="character" w:customStyle="1" w:styleId="Tableofcontents3SmallCaps">
    <w:name w:val="Table of contents (3) + Small Caps"/>
    <w:basedOn w:val="Tableofcontents3"/>
    <w:rsid w:val="00636252"/>
    <w:rPr>
      <w:smallCaps/>
      <w:color w:val="000000"/>
      <w:w w:val="100"/>
      <w:position w:val="0"/>
      <w:sz w:val="24"/>
      <w:szCs w:val="24"/>
      <w:lang w:val="en-US"/>
    </w:rPr>
  </w:style>
  <w:style w:type="character" w:customStyle="1" w:styleId="Tableofcontents3SmallCaps0">
    <w:name w:val="Table of contents (3) + Small Caps"/>
    <w:basedOn w:val="Tableofcontents3"/>
    <w:rsid w:val="00636252"/>
    <w:rPr>
      <w:smallCaps/>
      <w:color w:val="000000"/>
      <w:w w:val="100"/>
      <w:position w:val="0"/>
      <w:sz w:val="24"/>
      <w:szCs w:val="24"/>
    </w:rPr>
  </w:style>
  <w:style w:type="character" w:customStyle="1" w:styleId="Bodytextb">
    <w:name w:val="Body text"/>
    <w:basedOn w:val="Bodytext"/>
    <w:rsid w:val="00636252"/>
    <w:rPr>
      <w:color w:val="000000"/>
      <w:w w:val="100"/>
      <w:position w:val="0"/>
      <w:sz w:val="24"/>
      <w:szCs w:val="24"/>
      <w:u w:val="single"/>
      <w:lang w:val="en-US"/>
    </w:rPr>
  </w:style>
  <w:style w:type="character" w:customStyle="1" w:styleId="BodytextBold">
    <w:name w:val="Body text + Bold"/>
    <w:aliases w:val="Spacing 0 pt"/>
    <w:basedOn w:val="Bodytext"/>
    <w:rsid w:val="00636252"/>
    <w:rPr>
      <w:b/>
      <w:bCs/>
      <w:color w:val="000000"/>
      <w:spacing w:val="16"/>
      <w:w w:val="100"/>
      <w:position w:val="0"/>
      <w:sz w:val="24"/>
      <w:szCs w:val="24"/>
      <w:u w:val="single"/>
      <w:lang w:val="en-US"/>
    </w:rPr>
  </w:style>
  <w:style w:type="character" w:customStyle="1" w:styleId="BodytextFranklinGothicHeavy2">
    <w:name w:val="Body text + Franklin Gothic Heavy"/>
    <w:aliases w:val="10 pt,Spacing 1 pt"/>
    <w:basedOn w:val="Bodytext"/>
    <w:rsid w:val="00636252"/>
    <w:rPr>
      <w:rFonts w:ascii="Franklin Gothic Heavy" w:eastAsia="Franklin Gothic Heavy" w:hAnsi="Franklin Gothic Heavy" w:cs="Franklin Gothic Heavy"/>
      <w:color w:val="000000"/>
      <w:spacing w:val="23"/>
      <w:w w:val="100"/>
      <w:position w:val="0"/>
      <w:sz w:val="20"/>
      <w:szCs w:val="20"/>
    </w:rPr>
  </w:style>
  <w:style w:type="character" w:customStyle="1" w:styleId="BodytextBold0">
    <w:name w:val="Body text + Bold"/>
    <w:aliases w:val="Spacing 0 pt"/>
    <w:basedOn w:val="Bodytext"/>
    <w:rsid w:val="00636252"/>
    <w:rPr>
      <w:b/>
      <w:bCs/>
      <w:color w:val="000000"/>
      <w:spacing w:val="16"/>
      <w:w w:val="100"/>
      <w:position w:val="0"/>
      <w:sz w:val="24"/>
      <w:szCs w:val="24"/>
      <w:lang w:val="en-US"/>
    </w:rPr>
  </w:style>
  <w:style w:type="character" w:customStyle="1" w:styleId="Heading102">
    <w:name w:val="Heading #10 (2)_"/>
    <w:basedOn w:val="DefaultParagraphFont"/>
    <w:link w:val="Heading1020"/>
    <w:rsid w:val="00636252"/>
    <w:rPr>
      <w:rFonts w:ascii="Bookman Old Style" w:eastAsia="Bookman Old Style" w:hAnsi="Bookman Old Style" w:cs="Bookman Old Style"/>
      <w:b/>
      <w:bCs/>
      <w:i w:val="0"/>
      <w:iCs w:val="0"/>
      <w:smallCaps w:val="0"/>
      <w:strike w:val="0"/>
      <w:spacing w:val="16"/>
      <w:u w:val="none"/>
    </w:rPr>
  </w:style>
  <w:style w:type="character" w:customStyle="1" w:styleId="Heading1021">
    <w:name w:val="Heading #10 (2)"/>
    <w:basedOn w:val="Heading102"/>
    <w:rsid w:val="00636252"/>
    <w:rPr>
      <w:color w:val="000000"/>
      <w:w w:val="100"/>
      <w:position w:val="0"/>
      <w:sz w:val="24"/>
      <w:szCs w:val="24"/>
      <w:lang w:val="en-US"/>
    </w:rPr>
  </w:style>
  <w:style w:type="character" w:customStyle="1" w:styleId="Bodytext8BookmanOldStyle">
    <w:name w:val="Body text (8) + Bookman Old Style"/>
    <w:aliases w:val="12 pt,Bold,Spacing 0 pt"/>
    <w:basedOn w:val="Bodytext8"/>
    <w:rsid w:val="00636252"/>
    <w:rPr>
      <w:rFonts w:ascii="Bookman Old Style" w:eastAsia="Bookman Old Style" w:hAnsi="Bookman Old Style" w:cs="Bookman Old Style"/>
      <w:b/>
      <w:bCs/>
      <w:color w:val="000000"/>
      <w:spacing w:val="16"/>
      <w:w w:val="100"/>
      <w:position w:val="0"/>
      <w:sz w:val="24"/>
      <w:szCs w:val="24"/>
      <w:lang w:val="en-US"/>
    </w:rPr>
  </w:style>
  <w:style w:type="character" w:customStyle="1" w:styleId="Bodytext8Corbel">
    <w:name w:val="Body text (8) + Corbel"/>
    <w:aliases w:val="10 pt"/>
    <w:basedOn w:val="Bodytext8"/>
    <w:rsid w:val="00636252"/>
    <w:rPr>
      <w:rFonts w:ascii="Corbel" w:eastAsia="Corbel" w:hAnsi="Corbel" w:cs="Corbel"/>
      <w:color w:val="000000"/>
      <w:spacing w:val="0"/>
      <w:w w:val="100"/>
      <w:position w:val="0"/>
      <w:sz w:val="20"/>
      <w:szCs w:val="20"/>
      <w:lang w:val="en-US"/>
    </w:rPr>
  </w:style>
  <w:style w:type="character" w:customStyle="1" w:styleId="Heading1">
    <w:name w:val="Heading #1_"/>
    <w:basedOn w:val="DefaultParagraphFont"/>
    <w:link w:val="Heading10"/>
    <w:rsid w:val="00636252"/>
    <w:rPr>
      <w:rFonts w:ascii="Tahoma" w:eastAsia="Tahoma" w:hAnsi="Tahoma" w:cs="Tahoma"/>
      <w:b/>
      <w:bCs/>
      <w:i w:val="0"/>
      <w:iCs w:val="0"/>
      <w:smallCaps w:val="0"/>
      <w:strike w:val="0"/>
      <w:spacing w:val="7"/>
      <w:sz w:val="72"/>
      <w:szCs w:val="72"/>
      <w:u w:val="none"/>
    </w:rPr>
  </w:style>
  <w:style w:type="character" w:customStyle="1" w:styleId="Heading15">
    <w:name w:val="Heading #1"/>
    <w:basedOn w:val="Heading1"/>
    <w:rsid w:val="00636252"/>
    <w:rPr>
      <w:color w:val="000000"/>
      <w:w w:val="100"/>
      <w:position w:val="0"/>
      <w:lang w:val="en-US"/>
    </w:rPr>
  </w:style>
  <w:style w:type="character" w:customStyle="1" w:styleId="Bodytext103">
    <w:name w:val="Body text (10)"/>
    <w:basedOn w:val="Bodytext10"/>
    <w:rsid w:val="00636252"/>
    <w:rPr>
      <w:color w:val="000000"/>
      <w:w w:val="100"/>
      <w:position w:val="0"/>
      <w:lang w:val="en-US"/>
    </w:rPr>
  </w:style>
  <w:style w:type="character" w:customStyle="1" w:styleId="Bodytext142">
    <w:name w:val="Body text (14)"/>
    <w:basedOn w:val="Bodytext14"/>
    <w:rsid w:val="00636252"/>
    <w:rPr>
      <w:color w:val="000000"/>
      <w:position w:val="0"/>
      <w:sz w:val="24"/>
      <w:szCs w:val="24"/>
      <w:lang w:val="en-US"/>
    </w:rPr>
  </w:style>
  <w:style w:type="character" w:customStyle="1" w:styleId="Bodytext23">
    <w:name w:val="Body text (2)"/>
    <w:basedOn w:val="Bodytext20"/>
    <w:rsid w:val="00636252"/>
    <w:rPr>
      <w:color w:val="000000"/>
      <w:w w:val="100"/>
      <w:position w:val="0"/>
      <w:sz w:val="24"/>
      <w:szCs w:val="24"/>
      <w:lang w:val="en-US"/>
    </w:rPr>
  </w:style>
  <w:style w:type="character" w:customStyle="1" w:styleId="Bodytext172">
    <w:name w:val="Body text (17)"/>
    <w:basedOn w:val="Bodytext17"/>
    <w:rsid w:val="00636252"/>
    <w:rPr>
      <w:color w:val="000000"/>
      <w:w w:val="100"/>
      <w:position w:val="0"/>
      <w:lang w:val="en-US"/>
    </w:rPr>
  </w:style>
  <w:style w:type="character" w:customStyle="1" w:styleId="Bodytext17FranklinGothicHeavy">
    <w:name w:val="Body text (17) + Franklin Gothic Heavy"/>
    <w:aliases w:val="10 pt,Spacing 1 pt"/>
    <w:basedOn w:val="Bodytext17"/>
    <w:rsid w:val="00636252"/>
    <w:rPr>
      <w:rFonts w:ascii="Franklin Gothic Heavy" w:eastAsia="Franklin Gothic Heavy" w:hAnsi="Franklin Gothic Heavy" w:cs="Franklin Gothic Heavy"/>
      <w:color w:val="000000"/>
      <w:spacing w:val="23"/>
      <w:w w:val="100"/>
      <w:position w:val="0"/>
      <w:sz w:val="20"/>
      <w:szCs w:val="20"/>
    </w:rPr>
  </w:style>
  <w:style w:type="character" w:customStyle="1" w:styleId="Heading9">
    <w:name w:val="Heading #9_"/>
    <w:basedOn w:val="DefaultParagraphFont"/>
    <w:link w:val="Heading90"/>
    <w:rsid w:val="00636252"/>
    <w:rPr>
      <w:rFonts w:ascii="Franklin Gothic Heavy" w:eastAsia="Franklin Gothic Heavy" w:hAnsi="Franklin Gothic Heavy" w:cs="Franklin Gothic Heavy"/>
      <w:b w:val="0"/>
      <w:bCs w:val="0"/>
      <w:i w:val="0"/>
      <w:iCs w:val="0"/>
      <w:smallCaps w:val="0"/>
      <w:strike w:val="0"/>
      <w:sz w:val="18"/>
      <w:szCs w:val="18"/>
      <w:u w:val="none"/>
    </w:rPr>
  </w:style>
  <w:style w:type="character" w:customStyle="1" w:styleId="Heading91">
    <w:name w:val="Heading #9"/>
    <w:basedOn w:val="Heading9"/>
    <w:rsid w:val="00636252"/>
    <w:rPr>
      <w:color w:val="000000"/>
      <w:spacing w:val="0"/>
      <w:w w:val="100"/>
      <w:position w:val="0"/>
      <w:lang w:val="en-US"/>
    </w:rPr>
  </w:style>
  <w:style w:type="character" w:customStyle="1" w:styleId="Heading92">
    <w:name w:val="Heading #9"/>
    <w:basedOn w:val="Heading9"/>
    <w:rsid w:val="00636252"/>
    <w:rPr>
      <w:color w:val="000000"/>
      <w:spacing w:val="0"/>
      <w:w w:val="100"/>
      <w:position w:val="0"/>
      <w:lang w:val="en-US"/>
    </w:rPr>
  </w:style>
  <w:style w:type="character" w:customStyle="1" w:styleId="Bodytext19">
    <w:name w:val="Body text (19)_"/>
    <w:basedOn w:val="DefaultParagraphFont"/>
    <w:link w:val="Bodytext190"/>
    <w:rsid w:val="00636252"/>
    <w:rPr>
      <w:rFonts w:ascii="Tahoma" w:eastAsia="Tahoma" w:hAnsi="Tahoma" w:cs="Tahoma"/>
      <w:b w:val="0"/>
      <w:bCs w:val="0"/>
      <w:i/>
      <w:iCs/>
      <w:smallCaps w:val="0"/>
      <w:strike w:val="0"/>
      <w:spacing w:val="-14"/>
      <w:sz w:val="8"/>
      <w:szCs w:val="8"/>
      <w:u w:val="none"/>
    </w:rPr>
  </w:style>
  <w:style w:type="character" w:customStyle="1" w:styleId="Bodytext19FranklinGothicHeavy">
    <w:name w:val="Body text (19) + Franklin Gothic Heavy"/>
    <w:aliases w:val="4.5 pt,Not Italic,Spacing 1 pt"/>
    <w:basedOn w:val="Bodytext19"/>
    <w:rsid w:val="00636252"/>
    <w:rPr>
      <w:rFonts w:ascii="Franklin Gothic Heavy" w:eastAsia="Franklin Gothic Heavy" w:hAnsi="Franklin Gothic Heavy" w:cs="Franklin Gothic Heavy"/>
      <w:i/>
      <w:iCs/>
      <w:color w:val="000000"/>
      <w:spacing w:val="34"/>
      <w:w w:val="100"/>
      <w:position w:val="0"/>
      <w:sz w:val="9"/>
      <w:szCs w:val="9"/>
    </w:rPr>
  </w:style>
  <w:style w:type="character" w:customStyle="1" w:styleId="Bodytext19NotItalic">
    <w:name w:val="Body text (19) + Not Italic"/>
    <w:aliases w:val="Spacing 0 pt"/>
    <w:basedOn w:val="Bodytext19"/>
    <w:rsid w:val="00636252"/>
    <w:rPr>
      <w:i/>
      <w:iCs/>
      <w:color w:val="000000"/>
      <w:spacing w:val="7"/>
      <w:w w:val="100"/>
      <w:position w:val="0"/>
    </w:rPr>
  </w:style>
  <w:style w:type="character" w:customStyle="1" w:styleId="Bodytext191">
    <w:name w:val="Body text (19)"/>
    <w:basedOn w:val="Bodytext19"/>
    <w:rsid w:val="00636252"/>
    <w:rPr>
      <w:color w:val="000000"/>
      <w:w w:val="100"/>
      <w:position w:val="0"/>
      <w:lang w:val="en-US"/>
    </w:rPr>
  </w:style>
  <w:style w:type="character" w:customStyle="1" w:styleId="Heading100">
    <w:name w:val="Heading #10_"/>
    <w:basedOn w:val="DefaultParagraphFont"/>
    <w:link w:val="Heading101"/>
    <w:rsid w:val="00636252"/>
    <w:rPr>
      <w:rFonts w:ascii="Franklin Gothic Heavy" w:eastAsia="Franklin Gothic Heavy" w:hAnsi="Franklin Gothic Heavy" w:cs="Franklin Gothic Heavy"/>
      <w:b w:val="0"/>
      <w:bCs w:val="0"/>
      <w:i w:val="0"/>
      <w:iCs w:val="0"/>
      <w:smallCaps w:val="0"/>
      <w:strike w:val="0"/>
      <w:sz w:val="18"/>
      <w:szCs w:val="18"/>
      <w:u w:val="none"/>
    </w:rPr>
  </w:style>
  <w:style w:type="character" w:customStyle="1" w:styleId="Heading103">
    <w:name w:val="Heading #10"/>
    <w:basedOn w:val="Heading100"/>
    <w:rsid w:val="00636252"/>
    <w:rPr>
      <w:color w:val="000000"/>
      <w:spacing w:val="0"/>
      <w:w w:val="100"/>
      <w:position w:val="0"/>
    </w:rPr>
  </w:style>
  <w:style w:type="character" w:customStyle="1" w:styleId="Bodytext3FranklinGothicHeavy">
    <w:name w:val="Body text (3) + Franklin Gothic Heavy"/>
    <w:aliases w:val="10 pt,Not Bold,Spacing 1 pt"/>
    <w:basedOn w:val="Bodytext3"/>
    <w:rsid w:val="00636252"/>
    <w:rPr>
      <w:rFonts w:ascii="Franklin Gothic Heavy" w:eastAsia="Franklin Gothic Heavy" w:hAnsi="Franklin Gothic Heavy" w:cs="Franklin Gothic Heavy"/>
      <w:b/>
      <w:bCs/>
      <w:color w:val="000000"/>
      <w:spacing w:val="23"/>
      <w:w w:val="100"/>
      <w:position w:val="0"/>
      <w:sz w:val="20"/>
      <w:szCs w:val="20"/>
    </w:rPr>
  </w:style>
  <w:style w:type="character" w:customStyle="1" w:styleId="Heading1220">
    <w:name w:val="Heading #12 (2)_"/>
    <w:basedOn w:val="DefaultParagraphFont"/>
    <w:link w:val="Heading1221"/>
    <w:rsid w:val="00636252"/>
    <w:rPr>
      <w:rFonts w:ascii="Bookman Old Style" w:eastAsia="Bookman Old Style" w:hAnsi="Bookman Old Style" w:cs="Bookman Old Style"/>
      <w:b/>
      <w:bCs/>
      <w:i w:val="0"/>
      <w:iCs w:val="0"/>
      <w:smallCaps w:val="0"/>
      <w:strike w:val="0"/>
      <w:spacing w:val="16"/>
      <w:u w:val="none"/>
    </w:rPr>
  </w:style>
  <w:style w:type="character" w:customStyle="1" w:styleId="Heading1222">
    <w:name w:val="Heading #12 (2)"/>
    <w:basedOn w:val="Heading1220"/>
    <w:rsid w:val="00636252"/>
    <w:rPr>
      <w:color w:val="000000"/>
      <w:w w:val="100"/>
      <w:position w:val="0"/>
      <w:sz w:val="24"/>
      <w:szCs w:val="24"/>
    </w:rPr>
  </w:style>
  <w:style w:type="character" w:customStyle="1" w:styleId="Bodytext3NotBold0">
    <w:name w:val="Body text (3) + Not Bold"/>
    <w:aliases w:val="Spacing 0 pt"/>
    <w:basedOn w:val="Bodytext3"/>
    <w:rsid w:val="00636252"/>
    <w:rPr>
      <w:b/>
      <w:bCs/>
      <w:color w:val="000000"/>
      <w:spacing w:val="8"/>
      <w:w w:val="100"/>
      <w:position w:val="0"/>
      <w:sz w:val="24"/>
      <w:szCs w:val="24"/>
      <w:lang w:val="en-US"/>
    </w:rPr>
  </w:style>
  <w:style w:type="character" w:customStyle="1" w:styleId="Bodytextc">
    <w:name w:val="Body text"/>
    <w:basedOn w:val="Bodytext"/>
    <w:rsid w:val="00636252"/>
    <w:rPr>
      <w:color w:val="000000"/>
      <w:w w:val="100"/>
      <w:position w:val="0"/>
      <w:sz w:val="24"/>
      <w:szCs w:val="24"/>
      <w:lang w:val="en-US"/>
    </w:rPr>
  </w:style>
  <w:style w:type="character" w:customStyle="1" w:styleId="Headerorfooter20">
    <w:name w:val="Header or footer (2)_"/>
    <w:basedOn w:val="DefaultParagraphFont"/>
    <w:link w:val="Headerorfooter21"/>
    <w:rsid w:val="00636252"/>
    <w:rPr>
      <w:rFonts w:ascii="Corbel" w:eastAsia="Corbel" w:hAnsi="Corbel" w:cs="Corbel"/>
      <w:b w:val="0"/>
      <w:bCs w:val="0"/>
      <w:i w:val="0"/>
      <w:iCs w:val="0"/>
      <w:smallCaps w:val="0"/>
      <w:strike w:val="0"/>
      <w:sz w:val="15"/>
      <w:szCs w:val="15"/>
      <w:u w:val="none"/>
    </w:rPr>
  </w:style>
  <w:style w:type="character" w:customStyle="1" w:styleId="Headerorfooter22">
    <w:name w:val="Header or footer (2)"/>
    <w:basedOn w:val="Headerorfooter20"/>
    <w:rsid w:val="00636252"/>
    <w:rPr>
      <w:color w:val="000000"/>
      <w:spacing w:val="0"/>
      <w:w w:val="100"/>
      <w:position w:val="0"/>
      <w:lang w:val="en-US"/>
    </w:rPr>
  </w:style>
  <w:style w:type="character" w:customStyle="1" w:styleId="Headerorfooter213pt">
    <w:name w:val="Header or footer (2) + 13 pt"/>
    <w:aliases w:val="Spacing 1 pt"/>
    <w:basedOn w:val="Headerorfooter20"/>
    <w:rsid w:val="00636252"/>
    <w:rPr>
      <w:color w:val="000000"/>
      <w:spacing w:val="32"/>
      <w:w w:val="100"/>
      <w:position w:val="0"/>
      <w:sz w:val="26"/>
      <w:szCs w:val="26"/>
      <w:lang w:val="en-US"/>
    </w:rPr>
  </w:style>
  <w:style w:type="character" w:customStyle="1" w:styleId="Headerorfooter2Batang">
    <w:name w:val="Header or footer (2) + Batang"/>
    <w:aliases w:val="11.5 pt,Spacing 0 pt"/>
    <w:basedOn w:val="Headerorfooter20"/>
    <w:rsid w:val="00636252"/>
    <w:rPr>
      <w:rFonts w:ascii="Batang" w:eastAsia="Batang" w:hAnsi="Batang" w:cs="Batang"/>
      <w:color w:val="000000"/>
      <w:spacing w:val="4"/>
      <w:w w:val="100"/>
      <w:position w:val="0"/>
      <w:sz w:val="23"/>
      <w:szCs w:val="23"/>
    </w:rPr>
  </w:style>
  <w:style w:type="character" w:customStyle="1" w:styleId="Headerorfooter3">
    <w:name w:val="Header or footer"/>
    <w:basedOn w:val="Headerorfooter"/>
    <w:rsid w:val="00636252"/>
    <w:rPr>
      <w:color w:val="000000"/>
      <w:w w:val="100"/>
      <w:position w:val="0"/>
      <w:lang w:val="en-US"/>
    </w:rPr>
  </w:style>
  <w:style w:type="character" w:customStyle="1" w:styleId="Heading4">
    <w:name w:val="Heading #4_"/>
    <w:basedOn w:val="DefaultParagraphFont"/>
    <w:link w:val="Heading40"/>
    <w:rsid w:val="00636252"/>
    <w:rPr>
      <w:rFonts w:ascii="Bookman Old Style" w:eastAsia="Bookman Old Style" w:hAnsi="Bookman Old Style" w:cs="Bookman Old Style"/>
      <w:b/>
      <w:bCs/>
      <w:i w:val="0"/>
      <w:iCs w:val="0"/>
      <w:smallCaps w:val="0"/>
      <w:strike w:val="0"/>
      <w:spacing w:val="16"/>
      <w:u w:val="none"/>
    </w:rPr>
  </w:style>
  <w:style w:type="character" w:customStyle="1" w:styleId="Heading41">
    <w:name w:val="Heading #4"/>
    <w:basedOn w:val="Heading4"/>
    <w:rsid w:val="00636252"/>
    <w:rPr>
      <w:color w:val="000000"/>
      <w:w w:val="100"/>
      <w:position w:val="0"/>
      <w:sz w:val="24"/>
      <w:szCs w:val="24"/>
      <w:lang w:val="en-US"/>
    </w:rPr>
  </w:style>
  <w:style w:type="character" w:customStyle="1" w:styleId="Heading4Italic">
    <w:name w:val="Heading #4 + Italic"/>
    <w:aliases w:val="Spacing 1 pt,Scale 60%"/>
    <w:basedOn w:val="Heading4"/>
    <w:rsid w:val="00636252"/>
    <w:rPr>
      <w:i/>
      <w:iCs/>
      <w:color w:val="000000"/>
      <w:spacing w:val="23"/>
      <w:w w:val="60"/>
      <w:position w:val="0"/>
      <w:sz w:val="24"/>
      <w:szCs w:val="24"/>
    </w:rPr>
  </w:style>
  <w:style w:type="character" w:customStyle="1" w:styleId="Heading42">
    <w:name w:val="Heading #4"/>
    <w:basedOn w:val="Heading4"/>
    <w:rsid w:val="00636252"/>
    <w:rPr>
      <w:color w:val="000000"/>
      <w:w w:val="100"/>
      <w:position w:val="0"/>
      <w:sz w:val="24"/>
      <w:szCs w:val="24"/>
      <w:lang w:val="en-US"/>
    </w:rPr>
  </w:style>
  <w:style w:type="character" w:customStyle="1" w:styleId="Heading43">
    <w:name w:val="Heading #4"/>
    <w:basedOn w:val="Heading4"/>
    <w:rsid w:val="00636252"/>
    <w:rPr>
      <w:color w:val="000000"/>
      <w:w w:val="100"/>
      <w:position w:val="0"/>
      <w:sz w:val="24"/>
      <w:szCs w:val="24"/>
    </w:rPr>
  </w:style>
  <w:style w:type="character" w:customStyle="1" w:styleId="Bodytext104">
    <w:name w:val="Body text (10)"/>
    <w:basedOn w:val="Bodytext10"/>
    <w:rsid w:val="00636252"/>
    <w:rPr>
      <w:color w:val="000000"/>
      <w:w w:val="100"/>
      <w:position w:val="0"/>
      <w:lang w:val="en-US"/>
    </w:rPr>
  </w:style>
  <w:style w:type="character" w:customStyle="1" w:styleId="Bodytext3Tahoma">
    <w:name w:val="Body text (3) + Tahoma"/>
    <w:aliases w:val="4 pt,Not Bold,Spacing 0 pt"/>
    <w:basedOn w:val="Bodytext3"/>
    <w:rsid w:val="00636252"/>
    <w:rPr>
      <w:rFonts w:ascii="Tahoma" w:eastAsia="Tahoma" w:hAnsi="Tahoma" w:cs="Tahoma"/>
      <w:b/>
      <w:bCs/>
      <w:color w:val="000000"/>
      <w:spacing w:val="7"/>
      <w:w w:val="100"/>
      <w:position w:val="0"/>
      <w:sz w:val="8"/>
      <w:szCs w:val="8"/>
      <w:lang w:val="en-US"/>
    </w:rPr>
  </w:style>
  <w:style w:type="character" w:customStyle="1" w:styleId="Bodytext3Tahoma0">
    <w:name w:val="Body text (3) + Tahoma"/>
    <w:aliases w:val="4 pt,Not Bold,Italic,Spacing 0 pt"/>
    <w:basedOn w:val="Bodytext3"/>
    <w:rsid w:val="00636252"/>
    <w:rPr>
      <w:rFonts w:ascii="Tahoma" w:eastAsia="Tahoma" w:hAnsi="Tahoma" w:cs="Tahoma"/>
      <w:b/>
      <w:bCs/>
      <w:i/>
      <w:iCs/>
      <w:color w:val="000000"/>
      <w:spacing w:val="-14"/>
      <w:w w:val="100"/>
      <w:position w:val="0"/>
      <w:sz w:val="8"/>
      <w:szCs w:val="8"/>
      <w:lang w:val="en-US"/>
    </w:rPr>
  </w:style>
  <w:style w:type="character" w:customStyle="1" w:styleId="Bodytext200">
    <w:name w:val="Body text (20)_"/>
    <w:basedOn w:val="DefaultParagraphFont"/>
    <w:link w:val="Bodytext201"/>
    <w:rsid w:val="00636252"/>
    <w:rPr>
      <w:rFonts w:ascii="Garamond" w:eastAsia="Garamond" w:hAnsi="Garamond" w:cs="Garamond"/>
      <w:b w:val="0"/>
      <w:bCs w:val="0"/>
      <w:i w:val="0"/>
      <w:iCs w:val="0"/>
      <w:smallCaps w:val="0"/>
      <w:strike w:val="0"/>
      <w:spacing w:val="18"/>
      <w:sz w:val="11"/>
      <w:szCs w:val="11"/>
      <w:u w:val="none"/>
    </w:rPr>
  </w:style>
  <w:style w:type="character" w:customStyle="1" w:styleId="Bodytext202">
    <w:name w:val="Body text (20)"/>
    <w:basedOn w:val="Bodytext200"/>
    <w:rsid w:val="00636252"/>
    <w:rPr>
      <w:color w:val="000000"/>
      <w:w w:val="100"/>
      <w:position w:val="0"/>
      <w:lang w:val="en-US"/>
    </w:rPr>
  </w:style>
  <w:style w:type="character" w:customStyle="1" w:styleId="Bodytext10Italic0">
    <w:name w:val="Body text (10) + Italic"/>
    <w:aliases w:val="Spacing 0 pt"/>
    <w:basedOn w:val="Bodytext10"/>
    <w:rsid w:val="00636252"/>
    <w:rPr>
      <w:i/>
      <w:iCs/>
      <w:color w:val="000000"/>
      <w:spacing w:val="-14"/>
      <w:w w:val="100"/>
      <w:position w:val="0"/>
      <w:lang w:val="en-US"/>
    </w:rPr>
  </w:style>
  <w:style w:type="character" w:customStyle="1" w:styleId="Bodytext10BookmanOldStyle">
    <w:name w:val="Body text (10) + Bookman Old Style"/>
    <w:aliases w:val="12 pt,Bold,Spacing 0 pt"/>
    <w:basedOn w:val="Bodytext10"/>
    <w:rsid w:val="00636252"/>
    <w:rPr>
      <w:rFonts w:ascii="Bookman Old Style" w:eastAsia="Bookman Old Style" w:hAnsi="Bookman Old Style" w:cs="Bookman Old Style"/>
      <w:b/>
      <w:bCs/>
      <w:color w:val="000000"/>
      <w:spacing w:val="16"/>
      <w:w w:val="100"/>
      <w:position w:val="0"/>
      <w:sz w:val="24"/>
      <w:szCs w:val="24"/>
    </w:rPr>
  </w:style>
  <w:style w:type="character" w:customStyle="1" w:styleId="Bodytext3NotBold1">
    <w:name w:val="Body text (3) + Not Bold"/>
    <w:aliases w:val="Spacing 0 pt"/>
    <w:basedOn w:val="Bodytext3"/>
    <w:rsid w:val="00636252"/>
    <w:rPr>
      <w:b/>
      <w:bCs/>
      <w:color w:val="000000"/>
      <w:spacing w:val="8"/>
      <w:w w:val="100"/>
      <w:position w:val="0"/>
      <w:sz w:val="24"/>
      <w:szCs w:val="24"/>
      <w:lang w:val="en-US"/>
    </w:rPr>
  </w:style>
  <w:style w:type="character" w:customStyle="1" w:styleId="Bodytext210">
    <w:name w:val="Body text (21)_"/>
    <w:basedOn w:val="DefaultParagraphFont"/>
    <w:link w:val="Bodytext211"/>
    <w:rsid w:val="00636252"/>
    <w:rPr>
      <w:rFonts w:ascii="Franklin Gothic Heavy" w:eastAsia="Franklin Gothic Heavy" w:hAnsi="Franklin Gothic Heavy" w:cs="Franklin Gothic Heavy"/>
      <w:b w:val="0"/>
      <w:bCs w:val="0"/>
      <w:i w:val="0"/>
      <w:iCs w:val="0"/>
      <w:smallCaps w:val="0"/>
      <w:strike w:val="0"/>
      <w:spacing w:val="-11"/>
      <w:sz w:val="20"/>
      <w:szCs w:val="20"/>
      <w:u w:val="none"/>
    </w:rPr>
  </w:style>
  <w:style w:type="character" w:customStyle="1" w:styleId="Bodytext212">
    <w:name w:val="Body text (21)"/>
    <w:basedOn w:val="Bodytext210"/>
    <w:rsid w:val="00636252"/>
    <w:rPr>
      <w:color w:val="000000"/>
      <w:w w:val="100"/>
      <w:position w:val="0"/>
      <w:lang w:val="en-US"/>
    </w:rPr>
  </w:style>
  <w:style w:type="character" w:customStyle="1" w:styleId="Headerorfooter4">
    <w:name w:val="Header or footer"/>
    <w:basedOn w:val="Headerorfooter"/>
    <w:rsid w:val="00636252"/>
    <w:rPr>
      <w:color w:val="000000"/>
      <w:w w:val="100"/>
      <w:position w:val="0"/>
      <w:lang w:val="en-US"/>
    </w:rPr>
  </w:style>
  <w:style w:type="character" w:customStyle="1" w:styleId="HeaderorfooterCorbel">
    <w:name w:val="Header or footer + Corbel"/>
    <w:aliases w:val="13 pt,Spacing 1 pt"/>
    <w:basedOn w:val="Headerorfooter"/>
    <w:rsid w:val="00636252"/>
    <w:rPr>
      <w:rFonts w:ascii="Corbel" w:eastAsia="Corbel" w:hAnsi="Corbel" w:cs="Corbel"/>
      <w:color w:val="000000"/>
      <w:spacing w:val="32"/>
      <w:w w:val="100"/>
      <w:position w:val="0"/>
      <w:sz w:val="26"/>
      <w:szCs w:val="26"/>
    </w:rPr>
  </w:style>
  <w:style w:type="character" w:customStyle="1" w:styleId="Bodytext4BookmanOldStyle">
    <w:name w:val="Body text (4) + Bookman Old Style"/>
    <w:aliases w:val="12 pt,Bold,Spacing 0 pt"/>
    <w:basedOn w:val="Bodytext4"/>
    <w:rsid w:val="00636252"/>
    <w:rPr>
      <w:rFonts w:ascii="Bookman Old Style" w:eastAsia="Bookman Old Style" w:hAnsi="Bookman Old Style" w:cs="Bookman Old Style"/>
      <w:b/>
      <w:bCs/>
      <w:color w:val="000000"/>
      <w:spacing w:val="16"/>
      <w:w w:val="100"/>
      <w:position w:val="0"/>
      <w:sz w:val="24"/>
      <w:szCs w:val="24"/>
    </w:rPr>
  </w:style>
  <w:style w:type="character" w:customStyle="1" w:styleId="Bodytext220">
    <w:name w:val="Body text (22)_"/>
    <w:basedOn w:val="DefaultParagraphFont"/>
    <w:link w:val="Bodytext221"/>
    <w:rsid w:val="00636252"/>
    <w:rPr>
      <w:rFonts w:ascii="Times New Roman" w:eastAsia="Times New Roman" w:hAnsi="Times New Roman" w:cs="Times New Roman"/>
      <w:b w:val="0"/>
      <w:bCs w:val="0"/>
      <w:i w:val="0"/>
      <w:iCs w:val="0"/>
      <w:smallCaps w:val="0"/>
      <w:strike w:val="0"/>
      <w:spacing w:val="12"/>
      <w:sz w:val="23"/>
      <w:szCs w:val="23"/>
      <w:u w:val="none"/>
    </w:rPr>
  </w:style>
  <w:style w:type="character" w:customStyle="1" w:styleId="Bodytext222">
    <w:name w:val="Body text (22)"/>
    <w:basedOn w:val="Bodytext220"/>
    <w:rsid w:val="00636252"/>
    <w:rPr>
      <w:color w:val="000000"/>
      <w:w w:val="100"/>
      <w:position w:val="0"/>
      <w:lang w:val="en-US"/>
    </w:rPr>
  </w:style>
  <w:style w:type="character" w:customStyle="1" w:styleId="BodytextBold1">
    <w:name w:val="Body text + Bold"/>
    <w:aliases w:val="Spacing 0 pt"/>
    <w:basedOn w:val="Bodytext"/>
    <w:rsid w:val="00636252"/>
    <w:rPr>
      <w:b/>
      <w:bCs/>
      <w:color w:val="000000"/>
      <w:spacing w:val="16"/>
      <w:w w:val="100"/>
      <w:position w:val="0"/>
      <w:sz w:val="24"/>
      <w:szCs w:val="24"/>
      <w:lang w:val="en-US"/>
    </w:rPr>
  </w:style>
  <w:style w:type="character" w:customStyle="1" w:styleId="Bodytext3Italic">
    <w:name w:val="Body text (3) + Italic"/>
    <w:aliases w:val="Spacing 1 pt,Scale 60%"/>
    <w:basedOn w:val="Bodytext3"/>
    <w:rsid w:val="00636252"/>
    <w:rPr>
      <w:i/>
      <w:iCs/>
      <w:color w:val="000000"/>
      <w:spacing w:val="23"/>
      <w:w w:val="60"/>
      <w:position w:val="0"/>
      <w:sz w:val="24"/>
      <w:szCs w:val="24"/>
    </w:rPr>
  </w:style>
  <w:style w:type="character" w:customStyle="1" w:styleId="BodytextBold2">
    <w:name w:val="Body text + Bold"/>
    <w:aliases w:val="Spacing 0 pt"/>
    <w:basedOn w:val="Bodytext"/>
    <w:rsid w:val="00636252"/>
    <w:rPr>
      <w:b/>
      <w:bCs/>
      <w:color w:val="000000"/>
      <w:spacing w:val="16"/>
      <w:w w:val="100"/>
      <w:position w:val="0"/>
      <w:sz w:val="24"/>
      <w:szCs w:val="24"/>
      <w:u w:val="single"/>
      <w:lang w:val="en-US"/>
    </w:rPr>
  </w:style>
  <w:style w:type="character" w:customStyle="1" w:styleId="Bodytext230">
    <w:name w:val="Body text (23)_"/>
    <w:basedOn w:val="DefaultParagraphFont"/>
    <w:link w:val="Bodytext231"/>
    <w:rsid w:val="00636252"/>
    <w:rPr>
      <w:rFonts w:ascii="Tahoma" w:eastAsia="Tahoma" w:hAnsi="Tahoma" w:cs="Tahoma"/>
      <w:b/>
      <w:bCs/>
      <w:i w:val="0"/>
      <w:iCs w:val="0"/>
      <w:smallCaps w:val="0"/>
      <w:strike w:val="0"/>
      <w:spacing w:val="7"/>
      <w:sz w:val="72"/>
      <w:szCs w:val="72"/>
      <w:u w:val="none"/>
    </w:rPr>
  </w:style>
  <w:style w:type="character" w:customStyle="1" w:styleId="Bodytext232">
    <w:name w:val="Body text (23)"/>
    <w:basedOn w:val="Bodytext230"/>
    <w:rsid w:val="00636252"/>
    <w:rPr>
      <w:color w:val="000000"/>
      <w:w w:val="100"/>
      <w:position w:val="0"/>
    </w:rPr>
  </w:style>
  <w:style w:type="character" w:customStyle="1" w:styleId="BodytextItalic1">
    <w:name w:val="Body text + Italic"/>
    <w:aliases w:val="Spacing 0 pt"/>
    <w:basedOn w:val="Bodytext"/>
    <w:rsid w:val="00636252"/>
    <w:rPr>
      <w:i/>
      <w:iCs/>
      <w:color w:val="000000"/>
      <w:spacing w:val="7"/>
      <w:w w:val="100"/>
      <w:position w:val="0"/>
      <w:sz w:val="24"/>
      <w:szCs w:val="24"/>
    </w:rPr>
  </w:style>
  <w:style w:type="character" w:customStyle="1" w:styleId="Bodytext12NotItalic1">
    <w:name w:val="Body text (12) + Not Italic"/>
    <w:aliases w:val="Spacing 0 pt"/>
    <w:basedOn w:val="Bodytext12"/>
    <w:rsid w:val="00636252"/>
    <w:rPr>
      <w:i/>
      <w:iCs/>
      <w:color w:val="000000"/>
      <w:spacing w:val="8"/>
      <w:w w:val="100"/>
      <w:position w:val="0"/>
      <w:sz w:val="24"/>
      <w:szCs w:val="24"/>
      <w:lang w:val="en-US"/>
    </w:rPr>
  </w:style>
  <w:style w:type="character" w:customStyle="1" w:styleId="Bodytext123">
    <w:name w:val="Body text (12)"/>
    <w:basedOn w:val="Bodytext12"/>
    <w:rsid w:val="00636252"/>
    <w:rPr>
      <w:color w:val="000000"/>
      <w:w w:val="100"/>
      <w:position w:val="0"/>
      <w:sz w:val="24"/>
      <w:szCs w:val="24"/>
      <w:lang w:val="en-US"/>
    </w:rPr>
  </w:style>
  <w:style w:type="character" w:customStyle="1" w:styleId="Heading123">
    <w:name w:val="Heading #12"/>
    <w:basedOn w:val="Heading12"/>
    <w:rsid w:val="00636252"/>
    <w:rPr>
      <w:color w:val="000000"/>
      <w:spacing w:val="0"/>
      <w:w w:val="100"/>
      <w:position w:val="0"/>
      <w:lang w:val="en-US"/>
    </w:rPr>
  </w:style>
  <w:style w:type="character" w:customStyle="1" w:styleId="Bodytext173">
    <w:name w:val="Body text (17)"/>
    <w:basedOn w:val="Bodytext17"/>
    <w:rsid w:val="00636252"/>
    <w:rPr>
      <w:color w:val="000000"/>
      <w:w w:val="100"/>
      <w:position w:val="0"/>
      <w:lang w:val="en-US"/>
    </w:rPr>
  </w:style>
  <w:style w:type="character" w:customStyle="1" w:styleId="Bodytext174">
    <w:name w:val="Body text (17)"/>
    <w:basedOn w:val="Bodytext17"/>
    <w:rsid w:val="00636252"/>
    <w:rPr>
      <w:color w:val="000000"/>
      <w:w w:val="100"/>
      <w:position w:val="0"/>
      <w:lang w:val="en-US"/>
    </w:rPr>
  </w:style>
  <w:style w:type="character" w:customStyle="1" w:styleId="Heading3">
    <w:name w:val="Heading #3_"/>
    <w:basedOn w:val="DefaultParagraphFont"/>
    <w:link w:val="Heading30"/>
    <w:rsid w:val="00636252"/>
    <w:rPr>
      <w:rFonts w:ascii="Bookman Old Style" w:eastAsia="Bookman Old Style" w:hAnsi="Bookman Old Style" w:cs="Bookman Old Style"/>
      <w:b w:val="0"/>
      <w:bCs w:val="0"/>
      <w:i w:val="0"/>
      <w:iCs w:val="0"/>
      <w:smallCaps w:val="0"/>
      <w:strike w:val="0"/>
      <w:spacing w:val="8"/>
      <w:u w:val="none"/>
    </w:rPr>
  </w:style>
  <w:style w:type="character" w:customStyle="1" w:styleId="Heading31">
    <w:name w:val="Heading #3"/>
    <w:basedOn w:val="Heading3"/>
    <w:rsid w:val="00636252"/>
    <w:rPr>
      <w:color w:val="000000"/>
      <w:w w:val="100"/>
      <w:position w:val="0"/>
      <w:sz w:val="24"/>
      <w:szCs w:val="24"/>
    </w:rPr>
  </w:style>
  <w:style w:type="character" w:customStyle="1" w:styleId="Heading1230">
    <w:name w:val="Heading #12 (3)_"/>
    <w:basedOn w:val="DefaultParagraphFont"/>
    <w:link w:val="Heading1231"/>
    <w:rsid w:val="00636252"/>
    <w:rPr>
      <w:rFonts w:ascii="Batang" w:eastAsia="Batang" w:hAnsi="Batang" w:cs="Batang"/>
      <w:b w:val="0"/>
      <w:bCs w:val="0"/>
      <w:i w:val="0"/>
      <w:iCs w:val="0"/>
      <w:smallCaps w:val="0"/>
      <w:strike w:val="0"/>
      <w:spacing w:val="-6"/>
      <w:sz w:val="8"/>
      <w:szCs w:val="8"/>
      <w:u w:val="none"/>
    </w:rPr>
  </w:style>
  <w:style w:type="character" w:customStyle="1" w:styleId="Heading12375pt">
    <w:name w:val="Heading #12 (3) + 7.5 pt"/>
    <w:aliases w:val="Spacing 0 pt"/>
    <w:basedOn w:val="Heading1230"/>
    <w:rsid w:val="00636252"/>
    <w:rPr>
      <w:color w:val="000000"/>
      <w:spacing w:val="7"/>
      <w:w w:val="100"/>
      <w:position w:val="0"/>
      <w:sz w:val="15"/>
      <w:szCs w:val="15"/>
    </w:rPr>
  </w:style>
  <w:style w:type="character" w:customStyle="1" w:styleId="Bodytext14Tahoma">
    <w:name w:val="Body text (14) + Tahoma"/>
    <w:aliases w:val="4 pt,Not Bold,Spacing 0 pt,Scale 100%"/>
    <w:basedOn w:val="Bodytext14"/>
    <w:rsid w:val="00636252"/>
    <w:rPr>
      <w:rFonts w:ascii="Tahoma" w:eastAsia="Tahoma" w:hAnsi="Tahoma" w:cs="Tahoma"/>
      <w:b/>
      <w:bCs/>
      <w:color w:val="000000"/>
      <w:spacing w:val="-10"/>
      <w:w w:val="100"/>
      <w:position w:val="0"/>
      <w:sz w:val="8"/>
      <w:szCs w:val="8"/>
    </w:rPr>
  </w:style>
  <w:style w:type="character" w:customStyle="1" w:styleId="Bodytext4BookmanOldStyle0">
    <w:name w:val="Body text (4) + Bookman Old Style"/>
    <w:aliases w:val="12 pt,Spacing 0 pt"/>
    <w:basedOn w:val="Bodytext4"/>
    <w:rsid w:val="00636252"/>
    <w:rPr>
      <w:rFonts w:ascii="Bookman Old Style" w:eastAsia="Bookman Old Style" w:hAnsi="Bookman Old Style" w:cs="Bookman Old Style"/>
      <w:color w:val="000000"/>
      <w:spacing w:val="-10"/>
      <w:w w:val="100"/>
      <w:position w:val="0"/>
      <w:sz w:val="24"/>
      <w:szCs w:val="24"/>
    </w:rPr>
  </w:style>
  <w:style w:type="character" w:customStyle="1" w:styleId="Bodytext203">
    <w:name w:val="Body text (20)"/>
    <w:basedOn w:val="Bodytext200"/>
    <w:rsid w:val="00636252"/>
    <w:rPr>
      <w:color w:val="000000"/>
      <w:w w:val="100"/>
      <w:position w:val="0"/>
      <w:lang w:val="en-US"/>
    </w:rPr>
  </w:style>
  <w:style w:type="character" w:customStyle="1" w:styleId="Bodytext204">
    <w:name w:val="Body text (20)"/>
    <w:basedOn w:val="Bodytext200"/>
    <w:rsid w:val="00636252"/>
    <w:rPr>
      <w:color w:val="000000"/>
      <w:w w:val="100"/>
      <w:position w:val="0"/>
      <w:lang w:val="en-US"/>
    </w:rPr>
  </w:style>
  <w:style w:type="character" w:customStyle="1" w:styleId="Bodytext24">
    <w:name w:val="Body text (24)_"/>
    <w:basedOn w:val="DefaultParagraphFont"/>
    <w:link w:val="Bodytext240"/>
    <w:rsid w:val="00636252"/>
    <w:rPr>
      <w:rFonts w:ascii="Bookman Old Style" w:eastAsia="Bookman Old Style" w:hAnsi="Bookman Old Style" w:cs="Bookman Old Style"/>
      <w:b w:val="0"/>
      <w:bCs w:val="0"/>
      <w:i w:val="0"/>
      <w:iCs w:val="0"/>
      <w:smallCaps w:val="0"/>
      <w:strike w:val="0"/>
      <w:spacing w:val="-10"/>
      <w:u w:val="none"/>
    </w:rPr>
  </w:style>
  <w:style w:type="character" w:customStyle="1" w:styleId="Bodytext241">
    <w:name w:val="Body text (24)"/>
    <w:basedOn w:val="Bodytext24"/>
    <w:rsid w:val="00636252"/>
    <w:rPr>
      <w:color w:val="000000"/>
      <w:w w:val="100"/>
      <w:position w:val="0"/>
      <w:sz w:val="24"/>
      <w:szCs w:val="24"/>
      <w:lang w:val="en-US"/>
    </w:rPr>
  </w:style>
  <w:style w:type="character" w:customStyle="1" w:styleId="Bodytext24Bold">
    <w:name w:val="Body text (24) + Bold"/>
    <w:aliases w:val="Italic,Spacing 0 pt"/>
    <w:basedOn w:val="Bodytext24"/>
    <w:rsid w:val="00636252"/>
    <w:rPr>
      <w:b/>
      <w:bCs/>
      <w:i/>
      <w:iCs/>
      <w:color w:val="000000"/>
      <w:spacing w:val="13"/>
      <w:w w:val="100"/>
      <w:position w:val="0"/>
      <w:sz w:val="24"/>
      <w:szCs w:val="24"/>
    </w:rPr>
  </w:style>
  <w:style w:type="character" w:customStyle="1" w:styleId="Bodytext17Tahoma0">
    <w:name w:val="Body text (17) + Tahoma"/>
    <w:aliases w:val="Spacing 0 pt"/>
    <w:basedOn w:val="Bodytext17"/>
    <w:rsid w:val="00636252"/>
    <w:rPr>
      <w:rFonts w:ascii="Tahoma" w:eastAsia="Tahoma" w:hAnsi="Tahoma" w:cs="Tahoma"/>
      <w:color w:val="000000"/>
      <w:spacing w:val="-12"/>
      <w:w w:val="100"/>
      <w:position w:val="0"/>
    </w:rPr>
  </w:style>
  <w:style w:type="character" w:customStyle="1" w:styleId="Bodytext242">
    <w:name w:val="Body text (24)"/>
    <w:basedOn w:val="Bodytext24"/>
    <w:rsid w:val="00636252"/>
    <w:rPr>
      <w:color w:val="000000"/>
      <w:w w:val="100"/>
      <w:position w:val="0"/>
      <w:sz w:val="24"/>
      <w:szCs w:val="24"/>
      <w:lang w:val="en-US"/>
    </w:rPr>
  </w:style>
  <w:style w:type="character" w:customStyle="1" w:styleId="Bodytext243">
    <w:name w:val="Body text (24)"/>
    <w:basedOn w:val="Bodytext24"/>
    <w:rsid w:val="00636252"/>
    <w:rPr>
      <w:color w:val="000000"/>
      <w:w w:val="100"/>
      <w:position w:val="0"/>
      <w:sz w:val="24"/>
      <w:szCs w:val="24"/>
      <w:lang w:val="en-US"/>
    </w:rPr>
  </w:style>
  <w:style w:type="character" w:customStyle="1" w:styleId="Bodytext24Spacing-2pt">
    <w:name w:val="Body text (24) + Spacing -2 pt"/>
    <w:basedOn w:val="Bodytext24"/>
    <w:rsid w:val="00636252"/>
    <w:rPr>
      <w:color w:val="000000"/>
      <w:spacing w:val="-48"/>
      <w:w w:val="100"/>
      <w:position w:val="0"/>
      <w:sz w:val="24"/>
      <w:szCs w:val="24"/>
      <w:lang w:val="en-US"/>
    </w:rPr>
  </w:style>
  <w:style w:type="character" w:customStyle="1" w:styleId="Bodytext25">
    <w:name w:val="Body text (25)_"/>
    <w:basedOn w:val="DefaultParagraphFont"/>
    <w:link w:val="Bodytext250"/>
    <w:rsid w:val="00636252"/>
    <w:rPr>
      <w:rFonts w:ascii="Tahoma" w:eastAsia="Tahoma" w:hAnsi="Tahoma" w:cs="Tahoma"/>
      <w:b w:val="0"/>
      <w:bCs w:val="0"/>
      <w:i/>
      <w:iCs/>
      <w:smallCaps w:val="0"/>
      <w:strike w:val="0"/>
      <w:spacing w:val="-34"/>
      <w:sz w:val="20"/>
      <w:szCs w:val="20"/>
      <w:u w:val="none"/>
    </w:rPr>
  </w:style>
  <w:style w:type="character" w:customStyle="1" w:styleId="Bodytext25NotItalic">
    <w:name w:val="Body text (25) + Not Italic"/>
    <w:aliases w:val="Spacing 0 pt"/>
    <w:basedOn w:val="Bodytext25"/>
    <w:rsid w:val="00636252"/>
    <w:rPr>
      <w:i/>
      <w:iCs/>
      <w:color w:val="000000"/>
      <w:spacing w:val="0"/>
      <w:w w:val="100"/>
      <w:position w:val="0"/>
      <w:lang w:val="en-US"/>
    </w:rPr>
  </w:style>
  <w:style w:type="character" w:customStyle="1" w:styleId="Bodytext251">
    <w:name w:val="Body text (25)"/>
    <w:basedOn w:val="Bodytext25"/>
    <w:rsid w:val="00636252"/>
    <w:rPr>
      <w:color w:val="000000"/>
      <w:w w:val="100"/>
      <w:position w:val="0"/>
      <w:lang w:val="en-US"/>
    </w:rPr>
  </w:style>
  <w:style w:type="character" w:customStyle="1" w:styleId="Bodytext252">
    <w:name w:val="Body text (25)"/>
    <w:basedOn w:val="Bodytext25"/>
    <w:rsid w:val="00636252"/>
    <w:rPr>
      <w:color w:val="000000"/>
      <w:w w:val="100"/>
      <w:position w:val="0"/>
      <w:lang w:val="en-US"/>
    </w:rPr>
  </w:style>
  <w:style w:type="character" w:customStyle="1" w:styleId="Bodytext143">
    <w:name w:val="Body text (14)"/>
    <w:basedOn w:val="Bodytext14"/>
    <w:rsid w:val="00636252"/>
    <w:rPr>
      <w:color w:val="000000"/>
      <w:position w:val="0"/>
      <w:sz w:val="24"/>
      <w:szCs w:val="24"/>
    </w:rPr>
  </w:style>
  <w:style w:type="character" w:customStyle="1" w:styleId="Bodytext14NotItalic">
    <w:name w:val="Body text (14) + Not Italic"/>
    <w:aliases w:val="Spacing 0 pt,Scale 100%"/>
    <w:basedOn w:val="Bodytext14"/>
    <w:rsid w:val="00636252"/>
    <w:rPr>
      <w:i/>
      <w:iCs/>
      <w:color w:val="000000"/>
      <w:spacing w:val="16"/>
      <w:w w:val="100"/>
      <w:position w:val="0"/>
      <w:sz w:val="24"/>
      <w:szCs w:val="24"/>
    </w:rPr>
  </w:style>
  <w:style w:type="character" w:customStyle="1" w:styleId="Bodytext26">
    <w:name w:val="Body text (26)_"/>
    <w:basedOn w:val="DefaultParagraphFont"/>
    <w:link w:val="Bodytext260"/>
    <w:rsid w:val="00636252"/>
    <w:rPr>
      <w:rFonts w:ascii="Tahoma" w:eastAsia="Tahoma" w:hAnsi="Tahoma" w:cs="Tahoma"/>
      <w:b w:val="0"/>
      <w:bCs w:val="0"/>
      <w:i w:val="0"/>
      <w:iCs w:val="0"/>
      <w:smallCaps w:val="0"/>
      <w:strike w:val="0"/>
      <w:spacing w:val="21"/>
      <w:sz w:val="20"/>
      <w:szCs w:val="20"/>
      <w:u w:val="none"/>
    </w:rPr>
  </w:style>
  <w:style w:type="character" w:customStyle="1" w:styleId="Bodytext261">
    <w:name w:val="Body text (26)"/>
    <w:basedOn w:val="Bodytext26"/>
    <w:rsid w:val="00636252"/>
    <w:rPr>
      <w:color w:val="000000"/>
      <w:w w:val="100"/>
      <w:position w:val="0"/>
      <w:lang w:val="en-US"/>
    </w:rPr>
  </w:style>
  <w:style w:type="character" w:customStyle="1" w:styleId="Bodytext262">
    <w:name w:val="Body text (26)"/>
    <w:basedOn w:val="Bodytext26"/>
    <w:rsid w:val="00636252"/>
    <w:rPr>
      <w:color w:val="000000"/>
      <w:w w:val="100"/>
      <w:position w:val="0"/>
    </w:rPr>
  </w:style>
  <w:style w:type="character" w:customStyle="1" w:styleId="Bodytext27">
    <w:name w:val="Body text (27)_"/>
    <w:basedOn w:val="DefaultParagraphFont"/>
    <w:link w:val="Bodytext270"/>
    <w:rsid w:val="00636252"/>
    <w:rPr>
      <w:rFonts w:ascii="Trebuchet MS" w:eastAsia="Trebuchet MS" w:hAnsi="Trebuchet MS" w:cs="Trebuchet MS"/>
      <w:b w:val="0"/>
      <w:bCs w:val="0"/>
      <w:i w:val="0"/>
      <w:iCs w:val="0"/>
      <w:smallCaps w:val="0"/>
      <w:strike w:val="0"/>
      <w:sz w:val="8"/>
      <w:szCs w:val="8"/>
      <w:u w:val="none"/>
    </w:rPr>
  </w:style>
  <w:style w:type="character" w:customStyle="1" w:styleId="Bodytext271">
    <w:name w:val="Body text (27)"/>
    <w:basedOn w:val="Bodytext27"/>
    <w:rsid w:val="00636252"/>
    <w:rPr>
      <w:color w:val="000000"/>
      <w:spacing w:val="0"/>
      <w:w w:val="100"/>
      <w:position w:val="0"/>
      <w:lang w:val="en-US"/>
    </w:rPr>
  </w:style>
  <w:style w:type="character" w:customStyle="1" w:styleId="Bodytext272">
    <w:name w:val="Body text (27)"/>
    <w:basedOn w:val="Bodytext27"/>
    <w:rsid w:val="00636252"/>
    <w:rPr>
      <w:color w:val="000000"/>
      <w:spacing w:val="0"/>
      <w:w w:val="100"/>
      <w:position w:val="0"/>
      <w:lang w:val="en-US"/>
    </w:rPr>
  </w:style>
  <w:style w:type="character" w:customStyle="1" w:styleId="Bodytext28">
    <w:name w:val="Body text (28)_"/>
    <w:basedOn w:val="DefaultParagraphFont"/>
    <w:link w:val="Bodytext280"/>
    <w:rsid w:val="00636252"/>
    <w:rPr>
      <w:rFonts w:ascii="Tahoma" w:eastAsia="Tahoma" w:hAnsi="Tahoma" w:cs="Tahoma"/>
      <w:b w:val="0"/>
      <w:bCs w:val="0"/>
      <w:i/>
      <w:iCs/>
      <w:smallCaps w:val="0"/>
      <w:strike w:val="0"/>
      <w:spacing w:val="17"/>
      <w:sz w:val="15"/>
      <w:szCs w:val="15"/>
      <w:u w:val="none"/>
    </w:rPr>
  </w:style>
  <w:style w:type="character" w:customStyle="1" w:styleId="Bodytext28Batang">
    <w:name w:val="Body text (28) + Batang"/>
    <w:aliases w:val="Not Italic,Spacing 0 pt"/>
    <w:basedOn w:val="Bodytext28"/>
    <w:rsid w:val="00636252"/>
    <w:rPr>
      <w:rFonts w:ascii="Batang" w:eastAsia="Batang" w:hAnsi="Batang" w:cs="Batang"/>
      <w:i/>
      <w:iCs/>
      <w:color w:val="000000"/>
      <w:spacing w:val="7"/>
      <w:w w:val="100"/>
      <w:position w:val="0"/>
      <w:lang w:val="en-US"/>
    </w:rPr>
  </w:style>
  <w:style w:type="character" w:customStyle="1" w:styleId="Bodytext281">
    <w:name w:val="Body text (28)"/>
    <w:basedOn w:val="Bodytext28"/>
    <w:rsid w:val="00636252"/>
    <w:rPr>
      <w:color w:val="000000"/>
      <w:w w:val="100"/>
      <w:position w:val="0"/>
      <w:lang w:val="en-US"/>
    </w:rPr>
  </w:style>
  <w:style w:type="character" w:customStyle="1" w:styleId="Bodytext282">
    <w:name w:val="Body text (28)"/>
    <w:basedOn w:val="Bodytext28"/>
    <w:rsid w:val="00636252"/>
    <w:rPr>
      <w:color w:val="000000"/>
      <w:w w:val="100"/>
      <w:position w:val="0"/>
      <w:lang w:val="en-US"/>
    </w:rPr>
  </w:style>
  <w:style w:type="character" w:customStyle="1" w:styleId="Bodytext17Tahoma1">
    <w:name w:val="Body text (17) + Tahoma"/>
    <w:aliases w:val="Italic,Small Caps,Spacing 0 pt"/>
    <w:basedOn w:val="Bodytext17"/>
    <w:rsid w:val="00636252"/>
    <w:rPr>
      <w:rFonts w:ascii="Tahoma" w:eastAsia="Tahoma" w:hAnsi="Tahoma" w:cs="Tahoma"/>
      <w:i/>
      <w:iCs/>
      <w:smallCaps/>
      <w:color w:val="000000"/>
      <w:spacing w:val="-10"/>
      <w:w w:val="100"/>
      <w:position w:val="0"/>
      <w:lang w:val="en-US"/>
    </w:rPr>
  </w:style>
  <w:style w:type="character" w:customStyle="1" w:styleId="Bodytext10FranklinGothicHeavy">
    <w:name w:val="Body text (10) + Franklin Gothic Heavy"/>
    <w:aliases w:val="4.5 pt,Spacing 1 pt"/>
    <w:basedOn w:val="Bodytext10"/>
    <w:rsid w:val="00636252"/>
    <w:rPr>
      <w:rFonts w:ascii="Franklin Gothic Heavy" w:eastAsia="Franklin Gothic Heavy" w:hAnsi="Franklin Gothic Heavy" w:cs="Franklin Gothic Heavy"/>
      <w:color w:val="000000"/>
      <w:spacing w:val="34"/>
      <w:w w:val="100"/>
      <w:position w:val="0"/>
      <w:sz w:val="9"/>
      <w:szCs w:val="9"/>
      <w:lang w:val="en-US"/>
    </w:rPr>
  </w:style>
  <w:style w:type="character" w:customStyle="1" w:styleId="Bodytext3Tahoma1">
    <w:name w:val="Body text (3) + Tahoma"/>
    <w:aliases w:val="10 pt,Not Bold,Spacing 1 pt"/>
    <w:basedOn w:val="Bodytext3"/>
    <w:rsid w:val="00636252"/>
    <w:rPr>
      <w:rFonts w:ascii="Tahoma" w:eastAsia="Tahoma" w:hAnsi="Tahoma" w:cs="Tahoma"/>
      <w:b/>
      <w:bCs/>
      <w:color w:val="000000"/>
      <w:spacing w:val="21"/>
      <w:w w:val="100"/>
      <w:position w:val="0"/>
      <w:sz w:val="20"/>
      <w:szCs w:val="20"/>
      <w:lang w:val="en-US"/>
    </w:rPr>
  </w:style>
  <w:style w:type="character" w:customStyle="1" w:styleId="Bodytext3Italic0">
    <w:name w:val="Body text (3) + Italic"/>
    <w:aliases w:val="Spacing 1 pt,Scale 60%"/>
    <w:basedOn w:val="Bodytext3"/>
    <w:rsid w:val="00636252"/>
    <w:rPr>
      <w:i/>
      <w:iCs/>
      <w:color w:val="000000"/>
      <w:spacing w:val="23"/>
      <w:w w:val="60"/>
      <w:position w:val="0"/>
      <w:sz w:val="24"/>
      <w:szCs w:val="24"/>
    </w:rPr>
  </w:style>
  <w:style w:type="character" w:customStyle="1" w:styleId="Bodytext3Garamond">
    <w:name w:val="Body text (3) + Garamond"/>
    <w:aliases w:val="5.5 pt,Not Bold,Spacing 0 pt"/>
    <w:basedOn w:val="Bodytext3"/>
    <w:rsid w:val="00636252"/>
    <w:rPr>
      <w:rFonts w:ascii="Garamond" w:eastAsia="Garamond" w:hAnsi="Garamond" w:cs="Garamond"/>
      <w:b/>
      <w:bCs/>
      <w:color w:val="000000"/>
      <w:spacing w:val="18"/>
      <w:w w:val="100"/>
      <w:position w:val="0"/>
      <w:sz w:val="11"/>
      <w:szCs w:val="11"/>
      <w:lang w:val="en-US"/>
    </w:rPr>
  </w:style>
  <w:style w:type="character" w:customStyle="1" w:styleId="Bodytext3Garamond0">
    <w:name w:val="Body text (3) + Garamond"/>
    <w:aliases w:val="5.5 pt,Not Bold,Spacing 0 pt"/>
    <w:basedOn w:val="Bodytext3"/>
    <w:rsid w:val="00636252"/>
    <w:rPr>
      <w:rFonts w:ascii="Garamond" w:eastAsia="Garamond" w:hAnsi="Garamond" w:cs="Garamond"/>
      <w:b/>
      <w:bCs/>
      <w:color w:val="000000"/>
      <w:spacing w:val="18"/>
      <w:w w:val="100"/>
      <w:position w:val="0"/>
      <w:sz w:val="11"/>
      <w:szCs w:val="11"/>
      <w:lang w:val="en-US"/>
    </w:rPr>
  </w:style>
  <w:style w:type="character" w:customStyle="1" w:styleId="Bodytext38pt">
    <w:name w:val="Body text (3) + 8 pt"/>
    <w:aliases w:val="Italic,Spacing 0 pt"/>
    <w:basedOn w:val="Bodytext3"/>
    <w:rsid w:val="00636252"/>
    <w:rPr>
      <w:i/>
      <w:iCs/>
      <w:color w:val="000000"/>
      <w:spacing w:val="-6"/>
      <w:w w:val="100"/>
      <w:position w:val="0"/>
      <w:sz w:val="16"/>
      <w:szCs w:val="16"/>
      <w:lang w:val="en-US"/>
    </w:rPr>
  </w:style>
  <w:style w:type="character" w:customStyle="1" w:styleId="Heading5">
    <w:name w:val="Heading #5_"/>
    <w:basedOn w:val="DefaultParagraphFont"/>
    <w:link w:val="Heading50"/>
    <w:rsid w:val="00636252"/>
    <w:rPr>
      <w:rFonts w:ascii="Bookman Old Style" w:eastAsia="Bookman Old Style" w:hAnsi="Bookman Old Style" w:cs="Bookman Old Style"/>
      <w:b w:val="0"/>
      <w:bCs w:val="0"/>
      <w:i w:val="0"/>
      <w:iCs w:val="0"/>
      <w:smallCaps w:val="0"/>
      <w:strike w:val="0"/>
      <w:spacing w:val="8"/>
      <w:u w:val="none"/>
    </w:rPr>
  </w:style>
  <w:style w:type="character" w:customStyle="1" w:styleId="Heading5Corbel">
    <w:name w:val="Heading #5 + Corbel"/>
    <w:aliases w:val="12.5 pt,Spacing 0 pt"/>
    <w:basedOn w:val="Heading5"/>
    <w:rsid w:val="00636252"/>
    <w:rPr>
      <w:rFonts w:ascii="Corbel" w:eastAsia="Corbel" w:hAnsi="Corbel" w:cs="Corbel"/>
      <w:color w:val="000000"/>
      <w:spacing w:val="0"/>
      <w:w w:val="100"/>
      <w:position w:val="0"/>
      <w:sz w:val="25"/>
      <w:szCs w:val="25"/>
    </w:rPr>
  </w:style>
  <w:style w:type="character" w:customStyle="1" w:styleId="Heading51">
    <w:name w:val="Heading #5"/>
    <w:basedOn w:val="Heading5"/>
    <w:rsid w:val="00636252"/>
    <w:rPr>
      <w:color w:val="000000"/>
      <w:w w:val="100"/>
      <w:position w:val="0"/>
      <w:sz w:val="24"/>
      <w:szCs w:val="24"/>
    </w:rPr>
  </w:style>
  <w:style w:type="character" w:customStyle="1" w:styleId="Heading52">
    <w:name w:val="Heading #5"/>
    <w:basedOn w:val="Heading5"/>
    <w:rsid w:val="00636252"/>
    <w:rPr>
      <w:color w:val="000000"/>
      <w:w w:val="100"/>
      <w:position w:val="0"/>
      <w:sz w:val="24"/>
      <w:szCs w:val="24"/>
      <w:lang w:val="en-US"/>
    </w:rPr>
  </w:style>
  <w:style w:type="character" w:customStyle="1" w:styleId="BodytextSpacing3pt">
    <w:name w:val="Body text + Spacing 3 pt"/>
    <w:basedOn w:val="Bodytext"/>
    <w:rsid w:val="00636252"/>
    <w:rPr>
      <w:color w:val="000000"/>
      <w:spacing w:val="62"/>
      <w:w w:val="100"/>
      <w:position w:val="0"/>
      <w:sz w:val="24"/>
      <w:szCs w:val="24"/>
      <w:lang w:val="en-US"/>
    </w:rPr>
  </w:style>
  <w:style w:type="character" w:customStyle="1" w:styleId="Picturecaption">
    <w:name w:val="Picture caption_"/>
    <w:basedOn w:val="DefaultParagraphFont"/>
    <w:link w:val="Picturecaption0"/>
    <w:rsid w:val="00636252"/>
    <w:rPr>
      <w:rFonts w:ascii="Bookman Old Style" w:eastAsia="Bookman Old Style" w:hAnsi="Bookman Old Style" w:cs="Bookman Old Style"/>
      <w:b/>
      <w:bCs/>
      <w:i w:val="0"/>
      <w:iCs w:val="0"/>
      <w:smallCaps w:val="0"/>
      <w:strike w:val="0"/>
      <w:spacing w:val="16"/>
      <w:u w:val="none"/>
    </w:rPr>
  </w:style>
  <w:style w:type="character" w:customStyle="1" w:styleId="PicturecaptionSmallCaps">
    <w:name w:val="Picture caption + Small Caps"/>
    <w:basedOn w:val="Picturecaption"/>
    <w:rsid w:val="00636252"/>
    <w:rPr>
      <w:smallCaps/>
      <w:color w:val="000000"/>
      <w:w w:val="100"/>
      <w:position w:val="0"/>
      <w:sz w:val="24"/>
      <w:szCs w:val="24"/>
      <w:lang w:val="en-US"/>
    </w:rPr>
  </w:style>
  <w:style w:type="character" w:customStyle="1" w:styleId="Picturecaption1">
    <w:name w:val="Picture caption"/>
    <w:basedOn w:val="Picturecaption"/>
    <w:rsid w:val="00636252"/>
    <w:rPr>
      <w:color w:val="000000"/>
      <w:w w:val="100"/>
      <w:position w:val="0"/>
      <w:sz w:val="24"/>
      <w:szCs w:val="24"/>
      <w:lang w:val="en-US"/>
    </w:rPr>
  </w:style>
  <w:style w:type="character" w:customStyle="1" w:styleId="Bodytext12Spacing-1pt">
    <w:name w:val="Body text (12) + Spacing -1 pt"/>
    <w:basedOn w:val="Bodytext12"/>
    <w:rsid w:val="00636252"/>
    <w:rPr>
      <w:color w:val="000000"/>
      <w:spacing w:val="-29"/>
      <w:w w:val="100"/>
      <w:position w:val="0"/>
      <w:sz w:val="24"/>
      <w:szCs w:val="24"/>
      <w:lang w:val="en-US"/>
    </w:rPr>
  </w:style>
  <w:style w:type="character" w:customStyle="1" w:styleId="Bodytext3Italic1">
    <w:name w:val="Body text (3) + Italic"/>
    <w:aliases w:val="Spacing 1 pt,Scale 60%"/>
    <w:basedOn w:val="Bodytext3"/>
    <w:rsid w:val="00636252"/>
    <w:rPr>
      <w:i/>
      <w:iCs/>
      <w:color w:val="000000"/>
      <w:spacing w:val="23"/>
      <w:w w:val="60"/>
      <w:position w:val="0"/>
      <w:sz w:val="24"/>
      <w:szCs w:val="24"/>
      <w:lang w:val="en-US"/>
    </w:rPr>
  </w:style>
  <w:style w:type="paragraph" w:customStyle="1" w:styleId="Headerorfooter0">
    <w:name w:val="Header or footer"/>
    <w:basedOn w:val="Normal"/>
    <w:link w:val="Headerorfooter"/>
    <w:rsid w:val="00636252"/>
    <w:pPr>
      <w:shd w:val="clear" w:color="auto" w:fill="FFFFFF"/>
      <w:spacing w:line="0" w:lineRule="atLeast"/>
    </w:pPr>
    <w:rPr>
      <w:rFonts w:ascii="Batang" w:eastAsia="Batang" w:hAnsi="Batang" w:cs="Batang"/>
      <w:spacing w:val="4"/>
      <w:sz w:val="23"/>
      <w:szCs w:val="23"/>
    </w:rPr>
  </w:style>
  <w:style w:type="paragraph" w:customStyle="1" w:styleId="Heading80">
    <w:name w:val="Heading #8"/>
    <w:basedOn w:val="Normal"/>
    <w:link w:val="Heading8"/>
    <w:rsid w:val="00636252"/>
    <w:pPr>
      <w:shd w:val="clear" w:color="auto" w:fill="FFFFFF"/>
      <w:spacing w:after="120" w:line="0" w:lineRule="atLeast"/>
      <w:outlineLvl w:val="7"/>
    </w:pPr>
    <w:rPr>
      <w:rFonts w:ascii="Bookman Old Style" w:eastAsia="Bookman Old Style" w:hAnsi="Bookman Old Style" w:cs="Bookman Old Style"/>
      <w:spacing w:val="8"/>
      <w:sz w:val="32"/>
      <w:szCs w:val="32"/>
    </w:rPr>
  </w:style>
  <w:style w:type="paragraph" w:customStyle="1" w:styleId="Bodytext0">
    <w:name w:val="Body text"/>
    <w:basedOn w:val="Normal"/>
    <w:link w:val="Bodytext"/>
    <w:rsid w:val="00636252"/>
    <w:pPr>
      <w:shd w:val="clear" w:color="auto" w:fill="FFFFFF"/>
      <w:spacing w:before="120" w:after="120" w:line="0" w:lineRule="atLeast"/>
    </w:pPr>
    <w:rPr>
      <w:rFonts w:ascii="Bookman Old Style" w:eastAsia="Bookman Old Style" w:hAnsi="Bookman Old Style" w:cs="Bookman Old Style"/>
      <w:spacing w:val="8"/>
    </w:rPr>
  </w:style>
  <w:style w:type="paragraph" w:customStyle="1" w:styleId="Heading60">
    <w:name w:val="Heading #6"/>
    <w:basedOn w:val="Normal"/>
    <w:link w:val="Heading6"/>
    <w:rsid w:val="00636252"/>
    <w:pPr>
      <w:shd w:val="clear" w:color="auto" w:fill="FFFFFF"/>
      <w:spacing w:before="120" w:after="300" w:line="0" w:lineRule="atLeast"/>
      <w:jc w:val="center"/>
      <w:outlineLvl w:val="5"/>
    </w:pPr>
    <w:rPr>
      <w:rFonts w:ascii="Bookman Old Style" w:eastAsia="Bookman Old Style" w:hAnsi="Bookman Old Style" w:cs="Bookman Old Style"/>
      <w:b/>
      <w:bCs/>
      <w:spacing w:val="12"/>
      <w:sz w:val="32"/>
      <w:szCs w:val="32"/>
    </w:rPr>
  </w:style>
  <w:style w:type="paragraph" w:customStyle="1" w:styleId="Heading110">
    <w:name w:val="Heading #11"/>
    <w:basedOn w:val="Normal"/>
    <w:link w:val="Heading11"/>
    <w:rsid w:val="00636252"/>
    <w:pPr>
      <w:shd w:val="clear" w:color="auto" w:fill="FFFFFF"/>
      <w:spacing w:before="300" w:after="300" w:line="0" w:lineRule="atLeast"/>
    </w:pPr>
    <w:rPr>
      <w:rFonts w:ascii="Bookman Old Style" w:eastAsia="Bookman Old Style" w:hAnsi="Bookman Old Style" w:cs="Bookman Old Style"/>
      <w:spacing w:val="8"/>
      <w:sz w:val="30"/>
      <w:szCs w:val="30"/>
    </w:rPr>
  </w:style>
  <w:style w:type="paragraph" w:customStyle="1" w:styleId="Bodytext21">
    <w:name w:val="Body text (2)"/>
    <w:basedOn w:val="Normal"/>
    <w:link w:val="Bodytext20"/>
    <w:rsid w:val="00636252"/>
    <w:pPr>
      <w:shd w:val="clear" w:color="auto" w:fill="FFFFFF"/>
      <w:spacing w:before="300" w:after="120" w:line="0" w:lineRule="atLeast"/>
      <w:jc w:val="center"/>
    </w:pPr>
    <w:rPr>
      <w:rFonts w:ascii="Bookman Old Style" w:eastAsia="Bookman Old Style" w:hAnsi="Bookman Old Style" w:cs="Bookman Old Style"/>
      <w:b/>
      <w:bCs/>
      <w:i/>
      <w:iCs/>
      <w:spacing w:val="13"/>
    </w:rPr>
  </w:style>
  <w:style w:type="paragraph" w:customStyle="1" w:styleId="Bodytext30">
    <w:name w:val="Body text (3)"/>
    <w:basedOn w:val="Normal"/>
    <w:link w:val="Bodytext3"/>
    <w:rsid w:val="00636252"/>
    <w:pPr>
      <w:shd w:val="clear" w:color="auto" w:fill="FFFFFF"/>
      <w:spacing w:before="300" w:line="562" w:lineRule="exact"/>
      <w:ind w:hanging="2060"/>
      <w:jc w:val="center"/>
    </w:pPr>
    <w:rPr>
      <w:rFonts w:ascii="Bookman Old Style" w:eastAsia="Bookman Old Style" w:hAnsi="Bookman Old Style" w:cs="Bookman Old Style"/>
      <w:b/>
      <w:bCs/>
      <w:spacing w:val="16"/>
    </w:rPr>
  </w:style>
  <w:style w:type="paragraph" w:customStyle="1" w:styleId="Bodytext40">
    <w:name w:val="Body text (4)"/>
    <w:basedOn w:val="Normal"/>
    <w:link w:val="Bodytext4"/>
    <w:rsid w:val="00636252"/>
    <w:pPr>
      <w:shd w:val="clear" w:color="auto" w:fill="FFFFFF"/>
      <w:spacing w:before="120" w:after="300" w:line="288" w:lineRule="exact"/>
    </w:pPr>
    <w:rPr>
      <w:rFonts w:ascii="Batang" w:eastAsia="Batang" w:hAnsi="Batang" w:cs="Batang"/>
      <w:spacing w:val="7"/>
      <w:sz w:val="15"/>
      <w:szCs w:val="15"/>
    </w:rPr>
  </w:style>
  <w:style w:type="paragraph" w:customStyle="1" w:styleId="Bodytext50">
    <w:name w:val="Body text (5)"/>
    <w:basedOn w:val="Normal"/>
    <w:link w:val="Bodytext5"/>
    <w:rsid w:val="00636252"/>
    <w:pPr>
      <w:shd w:val="clear" w:color="auto" w:fill="FFFFFF"/>
      <w:spacing w:before="300" w:after="180" w:line="0" w:lineRule="atLeast"/>
    </w:pPr>
    <w:rPr>
      <w:rFonts w:ascii="Franklin Gothic Heavy" w:eastAsia="Franklin Gothic Heavy" w:hAnsi="Franklin Gothic Heavy" w:cs="Franklin Gothic Heavy"/>
      <w:spacing w:val="41"/>
      <w:sz w:val="8"/>
      <w:szCs w:val="8"/>
    </w:rPr>
  </w:style>
  <w:style w:type="paragraph" w:customStyle="1" w:styleId="Heading120">
    <w:name w:val="Heading #12"/>
    <w:basedOn w:val="Normal"/>
    <w:link w:val="Heading12"/>
    <w:rsid w:val="00636252"/>
    <w:pPr>
      <w:shd w:val="clear" w:color="auto" w:fill="FFFFFF"/>
      <w:spacing w:after="180" w:line="0" w:lineRule="atLeast"/>
    </w:pPr>
    <w:rPr>
      <w:rFonts w:ascii="Franklin Gothic Heavy" w:eastAsia="Franklin Gothic Heavy" w:hAnsi="Franklin Gothic Heavy" w:cs="Franklin Gothic Heavy"/>
      <w:sz w:val="18"/>
      <w:szCs w:val="18"/>
    </w:rPr>
  </w:style>
  <w:style w:type="paragraph" w:customStyle="1" w:styleId="Heading130">
    <w:name w:val="Heading #13"/>
    <w:basedOn w:val="Normal"/>
    <w:link w:val="Heading13"/>
    <w:rsid w:val="00636252"/>
    <w:pPr>
      <w:shd w:val="clear" w:color="auto" w:fill="FFFFFF"/>
      <w:spacing w:line="720" w:lineRule="exact"/>
    </w:pPr>
    <w:rPr>
      <w:rFonts w:ascii="Bookman Old Style" w:eastAsia="Bookman Old Style" w:hAnsi="Bookman Old Style" w:cs="Bookman Old Style"/>
      <w:spacing w:val="8"/>
    </w:rPr>
  </w:style>
  <w:style w:type="paragraph" w:customStyle="1" w:styleId="Bodytext61">
    <w:name w:val="Body text (6)"/>
    <w:basedOn w:val="Normal"/>
    <w:link w:val="Bodytext60"/>
    <w:rsid w:val="00636252"/>
    <w:pPr>
      <w:shd w:val="clear" w:color="auto" w:fill="FFFFFF"/>
      <w:spacing w:before="60" w:line="0" w:lineRule="atLeast"/>
    </w:pPr>
    <w:rPr>
      <w:rFonts w:ascii="Franklin Gothic Heavy" w:eastAsia="Franklin Gothic Heavy" w:hAnsi="Franklin Gothic Heavy" w:cs="Franklin Gothic Heavy"/>
      <w:spacing w:val="-6"/>
      <w:sz w:val="20"/>
      <w:szCs w:val="20"/>
    </w:rPr>
  </w:style>
  <w:style w:type="paragraph" w:customStyle="1" w:styleId="Bodytext70">
    <w:name w:val="Body text (7)"/>
    <w:basedOn w:val="Normal"/>
    <w:link w:val="Bodytext7"/>
    <w:rsid w:val="00636252"/>
    <w:pPr>
      <w:shd w:val="clear" w:color="auto" w:fill="FFFFFF"/>
      <w:spacing w:line="0" w:lineRule="atLeast"/>
      <w:jc w:val="both"/>
    </w:pPr>
    <w:rPr>
      <w:rFonts w:ascii="Bookman Old Style" w:eastAsia="Bookman Old Style" w:hAnsi="Bookman Old Style" w:cs="Bookman Old Style"/>
      <w:spacing w:val="8"/>
    </w:rPr>
  </w:style>
  <w:style w:type="paragraph" w:customStyle="1" w:styleId="Bodytext80">
    <w:name w:val="Body text (8)"/>
    <w:basedOn w:val="Normal"/>
    <w:link w:val="Bodytext8"/>
    <w:rsid w:val="00636252"/>
    <w:pPr>
      <w:shd w:val="clear" w:color="auto" w:fill="FFFFFF"/>
      <w:spacing w:after="120" w:line="0" w:lineRule="atLeast"/>
    </w:pPr>
    <w:rPr>
      <w:rFonts w:ascii="Franklin Gothic Heavy" w:eastAsia="Franklin Gothic Heavy" w:hAnsi="Franklin Gothic Heavy" w:cs="Franklin Gothic Heavy"/>
      <w:sz w:val="18"/>
      <w:szCs w:val="18"/>
    </w:rPr>
  </w:style>
  <w:style w:type="paragraph" w:customStyle="1" w:styleId="Bodytext90">
    <w:name w:val="Body text (9)"/>
    <w:basedOn w:val="Normal"/>
    <w:link w:val="Bodytext9"/>
    <w:rsid w:val="00636252"/>
    <w:pPr>
      <w:shd w:val="clear" w:color="auto" w:fill="FFFFFF"/>
      <w:spacing w:before="120" w:after="300" w:line="0" w:lineRule="atLeast"/>
    </w:pPr>
    <w:rPr>
      <w:rFonts w:ascii="Batang" w:eastAsia="Batang" w:hAnsi="Batang" w:cs="Batang"/>
      <w:spacing w:val="7"/>
      <w:sz w:val="13"/>
      <w:szCs w:val="13"/>
    </w:rPr>
  </w:style>
  <w:style w:type="paragraph" w:customStyle="1" w:styleId="Bodytext100">
    <w:name w:val="Body text (10)"/>
    <w:basedOn w:val="Normal"/>
    <w:link w:val="Bodytext10"/>
    <w:rsid w:val="00636252"/>
    <w:pPr>
      <w:shd w:val="clear" w:color="auto" w:fill="FFFFFF"/>
      <w:spacing w:line="0" w:lineRule="atLeast"/>
      <w:ind w:hanging="1040"/>
    </w:pPr>
    <w:rPr>
      <w:rFonts w:ascii="Tahoma" w:eastAsia="Tahoma" w:hAnsi="Tahoma" w:cs="Tahoma"/>
      <w:spacing w:val="7"/>
      <w:sz w:val="8"/>
      <w:szCs w:val="8"/>
    </w:rPr>
  </w:style>
  <w:style w:type="paragraph" w:customStyle="1" w:styleId="Bodytext110">
    <w:name w:val="Body text (11)"/>
    <w:basedOn w:val="Normal"/>
    <w:link w:val="Bodytext11"/>
    <w:rsid w:val="00636252"/>
    <w:pPr>
      <w:shd w:val="clear" w:color="auto" w:fill="FFFFFF"/>
      <w:spacing w:after="120" w:line="0" w:lineRule="atLeast"/>
    </w:pPr>
    <w:rPr>
      <w:rFonts w:ascii="Corbel" w:eastAsia="Corbel" w:hAnsi="Corbel" w:cs="Corbel"/>
      <w:spacing w:val="-7"/>
      <w:sz w:val="9"/>
      <w:szCs w:val="9"/>
    </w:rPr>
  </w:style>
  <w:style w:type="paragraph" w:customStyle="1" w:styleId="Bodytext120">
    <w:name w:val="Body text (12)"/>
    <w:basedOn w:val="Normal"/>
    <w:link w:val="Bodytext12"/>
    <w:rsid w:val="00636252"/>
    <w:pPr>
      <w:shd w:val="clear" w:color="auto" w:fill="FFFFFF"/>
      <w:spacing w:before="120" w:after="120" w:line="0" w:lineRule="atLeast"/>
    </w:pPr>
    <w:rPr>
      <w:rFonts w:ascii="Bookman Old Style" w:eastAsia="Bookman Old Style" w:hAnsi="Bookman Old Style" w:cs="Bookman Old Style"/>
      <w:i/>
      <w:iCs/>
      <w:spacing w:val="7"/>
    </w:rPr>
  </w:style>
  <w:style w:type="paragraph" w:customStyle="1" w:styleId="Heading70">
    <w:name w:val="Heading #7"/>
    <w:basedOn w:val="Normal"/>
    <w:link w:val="Heading7"/>
    <w:rsid w:val="00636252"/>
    <w:pPr>
      <w:shd w:val="clear" w:color="auto" w:fill="FFFFFF"/>
      <w:spacing w:before="300" w:after="120" w:line="0" w:lineRule="atLeast"/>
      <w:outlineLvl w:val="6"/>
    </w:pPr>
    <w:rPr>
      <w:rFonts w:ascii="Franklin Gothic Heavy" w:eastAsia="Franklin Gothic Heavy" w:hAnsi="Franklin Gothic Heavy" w:cs="Franklin Gothic Heavy"/>
      <w:spacing w:val="41"/>
      <w:sz w:val="8"/>
      <w:szCs w:val="8"/>
    </w:rPr>
  </w:style>
  <w:style w:type="paragraph" w:customStyle="1" w:styleId="Bodytext130">
    <w:name w:val="Body text (13)"/>
    <w:basedOn w:val="Normal"/>
    <w:link w:val="Bodytext13"/>
    <w:rsid w:val="00636252"/>
    <w:pPr>
      <w:shd w:val="clear" w:color="auto" w:fill="FFFFFF"/>
      <w:spacing w:line="0" w:lineRule="atLeast"/>
    </w:pPr>
    <w:rPr>
      <w:rFonts w:ascii="Franklin Gothic Heavy" w:eastAsia="Franklin Gothic Heavy" w:hAnsi="Franklin Gothic Heavy" w:cs="Franklin Gothic Heavy"/>
      <w:sz w:val="20"/>
      <w:szCs w:val="20"/>
    </w:rPr>
  </w:style>
  <w:style w:type="paragraph" w:customStyle="1" w:styleId="Bodytext140">
    <w:name w:val="Body text (14)"/>
    <w:basedOn w:val="Normal"/>
    <w:link w:val="Bodytext14"/>
    <w:rsid w:val="00636252"/>
    <w:pPr>
      <w:shd w:val="clear" w:color="auto" w:fill="FFFFFF"/>
      <w:spacing w:line="0" w:lineRule="atLeast"/>
    </w:pPr>
    <w:rPr>
      <w:rFonts w:ascii="Bookman Old Style" w:eastAsia="Bookman Old Style" w:hAnsi="Bookman Old Style" w:cs="Bookman Old Style"/>
      <w:b/>
      <w:bCs/>
      <w:i/>
      <w:iCs/>
      <w:spacing w:val="23"/>
      <w:w w:val="60"/>
    </w:rPr>
  </w:style>
  <w:style w:type="paragraph" w:customStyle="1" w:styleId="Bodytext150">
    <w:name w:val="Body text (15)"/>
    <w:basedOn w:val="Normal"/>
    <w:link w:val="Bodytext15"/>
    <w:rsid w:val="00636252"/>
    <w:pPr>
      <w:shd w:val="clear" w:color="auto" w:fill="FFFFFF"/>
      <w:spacing w:after="480" w:line="0" w:lineRule="atLeast"/>
    </w:pPr>
    <w:rPr>
      <w:rFonts w:ascii="Franklin Gothic Heavy" w:eastAsia="Franklin Gothic Heavy" w:hAnsi="Franklin Gothic Heavy" w:cs="Franklin Gothic Heavy"/>
      <w:spacing w:val="23"/>
      <w:sz w:val="20"/>
      <w:szCs w:val="20"/>
    </w:rPr>
  </w:style>
  <w:style w:type="paragraph" w:customStyle="1" w:styleId="Bodytext160">
    <w:name w:val="Body text (16)"/>
    <w:basedOn w:val="Normal"/>
    <w:link w:val="Bodytext16"/>
    <w:rsid w:val="00636252"/>
    <w:pPr>
      <w:shd w:val="clear" w:color="auto" w:fill="FFFFFF"/>
      <w:spacing w:after="120" w:line="0" w:lineRule="atLeast"/>
    </w:pPr>
    <w:rPr>
      <w:rFonts w:ascii="Tahoma" w:eastAsia="Tahoma" w:hAnsi="Tahoma" w:cs="Tahoma"/>
      <w:sz w:val="8"/>
      <w:szCs w:val="8"/>
    </w:rPr>
  </w:style>
  <w:style w:type="paragraph" w:customStyle="1" w:styleId="Heading1321">
    <w:name w:val="Heading #13 (2)"/>
    <w:basedOn w:val="Normal"/>
    <w:link w:val="Heading1320"/>
    <w:rsid w:val="00636252"/>
    <w:pPr>
      <w:shd w:val="clear" w:color="auto" w:fill="FFFFFF"/>
      <w:spacing w:before="120" w:line="355" w:lineRule="exact"/>
    </w:pPr>
    <w:rPr>
      <w:rFonts w:ascii="Garamond" w:eastAsia="Garamond" w:hAnsi="Garamond" w:cs="Garamond"/>
      <w:spacing w:val="18"/>
      <w:sz w:val="11"/>
      <w:szCs w:val="11"/>
    </w:rPr>
  </w:style>
  <w:style w:type="paragraph" w:customStyle="1" w:styleId="Heading1120">
    <w:name w:val="Heading #11 (2)"/>
    <w:basedOn w:val="Normal"/>
    <w:link w:val="Heading112"/>
    <w:rsid w:val="00636252"/>
    <w:pPr>
      <w:shd w:val="clear" w:color="auto" w:fill="FFFFFF"/>
      <w:spacing w:after="300" w:line="0" w:lineRule="atLeast"/>
    </w:pPr>
    <w:rPr>
      <w:rFonts w:ascii="Bookman Old Style" w:eastAsia="Bookman Old Style" w:hAnsi="Bookman Old Style" w:cs="Bookman Old Style"/>
      <w:b/>
      <w:bCs/>
      <w:spacing w:val="16"/>
    </w:rPr>
  </w:style>
  <w:style w:type="paragraph" w:customStyle="1" w:styleId="Bodytext170">
    <w:name w:val="Body text (17)"/>
    <w:basedOn w:val="Normal"/>
    <w:link w:val="Bodytext17"/>
    <w:rsid w:val="00636252"/>
    <w:pPr>
      <w:shd w:val="clear" w:color="auto" w:fill="FFFFFF"/>
      <w:spacing w:after="60" w:line="0" w:lineRule="atLeast"/>
    </w:pPr>
    <w:rPr>
      <w:rFonts w:ascii="Batang" w:eastAsia="Batang" w:hAnsi="Batang" w:cs="Batang"/>
      <w:spacing w:val="-6"/>
      <w:sz w:val="8"/>
      <w:szCs w:val="8"/>
    </w:rPr>
  </w:style>
  <w:style w:type="paragraph" w:customStyle="1" w:styleId="Heading140">
    <w:name w:val="Heading #14"/>
    <w:basedOn w:val="Normal"/>
    <w:link w:val="Heading14"/>
    <w:rsid w:val="00636252"/>
    <w:pPr>
      <w:shd w:val="clear" w:color="auto" w:fill="FFFFFF"/>
      <w:spacing w:after="120" w:line="0" w:lineRule="atLeast"/>
      <w:jc w:val="both"/>
    </w:pPr>
    <w:rPr>
      <w:rFonts w:ascii="Bookman Old Style" w:eastAsia="Bookman Old Style" w:hAnsi="Bookman Old Style" w:cs="Bookman Old Style"/>
      <w:spacing w:val="8"/>
    </w:rPr>
  </w:style>
  <w:style w:type="paragraph" w:customStyle="1" w:styleId="Bodytext180">
    <w:name w:val="Body text (18)"/>
    <w:basedOn w:val="Normal"/>
    <w:link w:val="Bodytext18"/>
    <w:rsid w:val="00636252"/>
    <w:pPr>
      <w:shd w:val="clear" w:color="auto" w:fill="FFFFFF"/>
      <w:spacing w:before="120" w:after="120" w:line="0" w:lineRule="atLeast"/>
    </w:pPr>
    <w:rPr>
      <w:rFonts w:ascii="Franklin Gothic Heavy" w:eastAsia="Franklin Gothic Heavy" w:hAnsi="Franklin Gothic Heavy" w:cs="Franklin Gothic Heavy"/>
      <w:spacing w:val="13"/>
      <w:sz w:val="26"/>
      <w:szCs w:val="26"/>
    </w:rPr>
  </w:style>
  <w:style w:type="paragraph" w:customStyle="1" w:styleId="Tableofcontents20">
    <w:name w:val="Table of contents (2)"/>
    <w:basedOn w:val="Normal"/>
    <w:link w:val="Tableofcontents2"/>
    <w:rsid w:val="00636252"/>
    <w:pPr>
      <w:shd w:val="clear" w:color="auto" w:fill="FFFFFF"/>
      <w:spacing w:before="180" w:after="120" w:line="0" w:lineRule="atLeast"/>
    </w:pPr>
    <w:rPr>
      <w:rFonts w:ascii="Batang" w:eastAsia="Batang" w:hAnsi="Batang" w:cs="Batang"/>
      <w:spacing w:val="7"/>
      <w:sz w:val="15"/>
      <w:szCs w:val="15"/>
    </w:rPr>
  </w:style>
  <w:style w:type="paragraph" w:customStyle="1" w:styleId="Tableofcontents0">
    <w:name w:val="Table of contents"/>
    <w:basedOn w:val="Normal"/>
    <w:link w:val="Tableofcontents"/>
    <w:rsid w:val="00636252"/>
    <w:pPr>
      <w:shd w:val="clear" w:color="auto" w:fill="FFFFFF"/>
      <w:spacing w:before="120" w:after="120" w:line="0" w:lineRule="atLeast"/>
      <w:jc w:val="both"/>
    </w:pPr>
    <w:rPr>
      <w:rFonts w:ascii="Bookman Old Style" w:eastAsia="Bookman Old Style" w:hAnsi="Bookman Old Style" w:cs="Bookman Old Style"/>
      <w:spacing w:val="8"/>
    </w:rPr>
  </w:style>
  <w:style w:type="paragraph" w:customStyle="1" w:styleId="Tableofcontents30">
    <w:name w:val="Table of contents (3)"/>
    <w:basedOn w:val="Normal"/>
    <w:link w:val="Tableofcontents3"/>
    <w:rsid w:val="00636252"/>
    <w:pPr>
      <w:shd w:val="clear" w:color="auto" w:fill="FFFFFF"/>
      <w:spacing w:before="120" w:after="120" w:line="0" w:lineRule="atLeast"/>
    </w:pPr>
    <w:rPr>
      <w:rFonts w:ascii="Bookman Old Style" w:eastAsia="Bookman Old Style" w:hAnsi="Bookman Old Style" w:cs="Bookman Old Style"/>
      <w:b/>
      <w:bCs/>
      <w:spacing w:val="16"/>
    </w:rPr>
  </w:style>
  <w:style w:type="paragraph" w:customStyle="1" w:styleId="Tableofcontents40">
    <w:name w:val="Table of contents (4)"/>
    <w:basedOn w:val="Normal"/>
    <w:link w:val="Tableofcontents4"/>
    <w:rsid w:val="00636252"/>
    <w:pPr>
      <w:shd w:val="clear" w:color="auto" w:fill="FFFFFF"/>
      <w:spacing w:line="0" w:lineRule="atLeast"/>
    </w:pPr>
    <w:rPr>
      <w:rFonts w:ascii="Bookman Old Style" w:eastAsia="Bookman Old Style" w:hAnsi="Bookman Old Style" w:cs="Bookman Old Style"/>
      <w:b/>
      <w:bCs/>
      <w:spacing w:val="12"/>
      <w:sz w:val="32"/>
      <w:szCs w:val="32"/>
    </w:rPr>
  </w:style>
  <w:style w:type="paragraph" w:customStyle="1" w:styleId="Heading1020">
    <w:name w:val="Heading #10 (2)"/>
    <w:basedOn w:val="Normal"/>
    <w:link w:val="Heading102"/>
    <w:rsid w:val="00636252"/>
    <w:pPr>
      <w:shd w:val="clear" w:color="auto" w:fill="FFFFFF"/>
      <w:spacing w:before="180" w:line="0" w:lineRule="atLeast"/>
    </w:pPr>
    <w:rPr>
      <w:rFonts w:ascii="Bookman Old Style" w:eastAsia="Bookman Old Style" w:hAnsi="Bookman Old Style" w:cs="Bookman Old Style"/>
      <w:b/>
      <w:bCs/>
      <w:spacing w:val="16"/>
    </w:rPr>
  </w:style>
  <w:style w:type="paragraph" w:customStyle="1" w:styleId="Heading10">
    <w:name w:val="Heading #1"/>
    <w:basedOn w:val="Normal"/>
    <w:link w:val="Heading1"/>
    <w:rsid w:val="00636252"/>
    <w:pPr>
      <w:shd w:val="clear" w:color="auto" w:fill="FFFFFF"/>
      <w:spacing w:before="420" w:after="120" w:line="0" w:lineRule="atLeast"/>
      <w:outlineLvl w:val="0"/>
    </w:pPr>
    <w:rPr>
      <w:rFonts w:ascii="Tahoma" w:eastAsia="Tahoma" w:hAnsi="Tahoma" w:cs="Tahoma"/>
      <w:b/>
      <w:bCs/>
      <w:spacing w:val="7"/>
      <w:sz w:val="72"/>
      <w:szCs w:val="72"/>
    </w:rPr>
  </w:style>
  <w:style w:type="paragraph" w:customStyle="1" w:styleId="Heading90">
    <w:name w:val="Heading #9"/>
    <w:basedOn w:val="Normal"/>
    <w:link w:val="Heading9"/>
    <w:rsid w:val="00636252"/>
    <w:pPr>
      <w:shd w:val="clear" w:color="auto" w:fill="FFFFFF"/>
      <w:spacing w:line="370" w:lineRule="exact"/>
      <w:outlineLvl w:val="8"/>
    </w:pPr>
    <w:rPr>
      <w:rFonts w:ascii="Franklin Gothic Heavy" w:eastAsia="Franklin Gothic Heavy" w:hAnsi="Franklin Gothic Heavy" w:cs="Franklin Gothic Heavy"/>
      <w:sz w:val="18"/>
      <w:szCs w:val="18"/>
    </w:rPr>
  </w:style>
  <w:style w:type="paragraph" w:customStyle="1" w:styleId="Bodytext190">
    <w:name w:val="Body text (19)"/>
    <w:basedOn w:val="Normal"/>
    <w:link w:val="Bodytext19"/>
    <w:rsid w:val="00636252"/>
    <w:pPr>
      <w:shd w:val="clear" w:color="auto" w:fill="FFFFFF"/>
      <w:spacing w:after="180" w:line="0" w:lineRule="atLeast"/>
    </w:pPr>
    <w:rPr>
      <w:rFonts w:ascii="Tahoma" w:eastAsia="Tahoma" w:hAnsi="Tahoma" w:cs="Tahoma"/>
      <w:i/>
      <w:iCs/>
      <w:spacing w:val="-14"/>
      <w:sz w:val="8"/>
      <w:szCs w:val="8"/>
    </w:rPr>
  </w:style>
  <w:style w:type="paragraph" w:customStyle="1" w:styleId="Heading101">
    <w:name w:val="Heading #10"/>
    <w:basedOn w:val="Normal"/>
    <w:link w:val="Heading100"/>
    <w:rsid w:val="00636252"/>
    <w:pPr>
      <w:shd w:val="clear" w:color="auto" w:fill="FFFFFF"/>
      <w:spacing w:before="60" w:line="0" w:lineRule="atLeast"/>
    </w:pPr>
    <w:rPr>
      <w:rFonts w:ascii="Franklin Gothic Heavy" w:eastAsia="Franklin Gothic Heavy" w:hAnsi="Franklin Gothic Heavy" w:cs="Franklin Gothic Heavy"/>
      <w:sz w:val="18"/>
      <w:szCs w:val="18"/>
    </w:rPr>
  </w:style>
  <w:style w:type="paragraph" w:customStyle="1" w:styleId="Heading1221">
    <w:name w:val="Heading #12 (2)"/>
    <w:basedOn w:val="Normal"/>
    <w:link w:val="Heading1220"/>
    <w:rsid w:val="00636252"/>
    <w:pPr>
      <w:shd w:val="clear" w:color="auto" w:fill="FFFFFF"/>
      <w:spacing w:before="60" w:after="60" w:line="0" w:lineRule="atLeast"/>
    </w:pPr>
    <w:rPr>
      <w:rFonts w:ascii="Bookman Old Style" w:eastAsia="Bookman Old Style" w:hAnsi="Bookman Old Style" w:cs="Bookman Old Style"/>
      <w:b/>
      <w:bCs/>
      <w:spacing w:val="16"/>
    </w:rPr>
  </w:style>
  <w:style w:type="paragraph" w:customStyle="1" w:styleId="Headerorfooter21">
    <w:name w:val="Header or footer (2)"/>
    <w:basedOn w:val="Normal"/>
    <w:link w:val="Headerorfooter20"/>
    <w:rsid w:val="00636252"/>
    <w:pPr>
      <w:shd w:val="clear" w:color="auto" w:fill="FFFFFF"/>
      <w:spacing w:line="0" w:lineRule="atLeast"/>
      <w:jc w:val="center"/>
    </w:pPr>
    <w:rPr>
      <w:rFonts w:ascii="Corbel" w:eastAsia="Corbel" w:hAnsi="Corbel" w:cs="Corbel"/>
      <w:sz w:val="15"/>
      <w:szCs w:val="15"/>
    </w:rPr>
  </w:style>
  <w:style w:type="paragraph" w:customStyle="1" w:styleId="Heading40">
    <w:name w:val="Heading #4"/>
    <w:basedOn w:val="Normal"/>
    <w:link w:val="Heading4"/>
    <w:rsid w:val="00636252"/>
    <w:pPr>
      <w:shd w:val="clear" w:color="auto" w:fill="FFFFFF"/>
      <w:spacing w:line="0" w:lineRule="atLeast"/>
      <w:outlineLvl w:val="3"/>
    </w:pPr>
    <w:rPr>
      <w:rFonts w:ascii="Bookman Old Style" w:eastAsia="Bookman Old Style" w:hAnsi="Bookman Old Style" w:cs="Bookman Old Style"/>
      <w:b/>
      <w:bCs/>
      <w:spacing w:val="16"/>
    </w:rPr>
  </w:style>
  <w:style w:type="paragraph" w:customStyle="1" w:styleId="Bodytext201">
    <w:name w:val="Body text (20)"/>
    <w:basedOn w:val="Normal"/>
    <w:link w:val="Bodytext200"/>
    <w:rsid w:val="00636252"/>
    <w:pPr>
      <w:shd w:val="clear" w:color="auto" w:fill="FFFFFF"/>
      <w:spacing w:after="120" w:line="0" w:lineRule="atLeast"/>
    </w:pPr>
    <w:rPr>
      <w:rFonts w:ascii="Garamond" w:eastAsia="Garamond" w:hAnsi="Garamond" w:cs="Garamond"/>
      <w:spacing w:val="18"/>
      <w:sz w:val="11"/>
      <w:szCs w:val="11"/>
    </w:rPr>
  </w:style>
  <w:style w:type="paragraph" w:customStyle="1" w:styleId="Bodytext211">
    <w:name w:val="Body text (21)"/>
    <w:basedOn w:val="Normal"/>
    <w:link w:val="Bodytext210"/>
    <w:rsid w:val="00636252"/>
    <w:pPr>
      <w:shd w:val="clear" w:color="auto" w:fill="FFFFFF"/>
      <w:spacing w:after="120" w:line="0" w:lineRule="atLeast"/>
    </w:pPr>
    <w:rPr>
      <w:rFonts w:ascii="Franklin Gothic Heavy" w:eastAsia="Franklin Gothic Heavy" w:hAnsi="Franklin Gothic Heavy" w:cs="Franklin Gothic Heavy"/>
      <w:spacing w:val="-11"/>
      <w:sz w:val="20"/>
      <w:szCs w:val="20"/>
    </w:rPr>
  </w:style>
  <w:style w:type="paragraph" w:customStyle="1" w:styleId="Bodytext221">
    <w:name w:val="Body text (22)"/>
    <w:basedOn w:val="Normal"/>
    <w:link w:val="Bodytext220"/>
    <w:rsid w:val="00636252"/>
    <w:pPr>
      <w:shd w:val="clear" w:color="auto" w:fill="FFFFFF"/>
      <w:spacing w:before="120" w:after="120" w:line="0" w:lineRule="atLeast"/>
    </w:pPr>
    <w:rPr>
      <w:rFonts w:ascii="Times New Roman" w:eastAsia="Times New Roman" w:hAnsi="Times New Roman" w:cs="Times New Roman"/>
      <w:spacing w:val="12"/>
      <w:sz w:val="23"/>
      <w:szCs w:val="23"/>
    </w:rPr>
  </w:style>
  <w:style w:type="paragraph" w:customStyle="1" w:styleId="Bodytext231">
    <w:name w:val="Body text (23)"/>
    <w:basedOn w:val="Normal"/>
    <w:link w:val="Bodytext230"/>
    <w:rsid w:val="00636252"/>
    <w:pPr>
      <w:shd w:val="clear" w:color="auto" w:fill="FFFFFF"/>
      <w:spacing w:after="720" w:line="0" w:lineRule="atLeast"/>
    </w:pPr>
    <w:rPr>
      <w:rFonts w:ascii="Tahoma" w:eastAsia="Tahoma" w:hAnsi="Tahoma" w:cs="Tahoma"/>
      <w:b/>
      <w:bCs/>
      <w:spacing w:val="7"/>
      <w:sz w:val="72"/>
      <w:szCs w:val="72"/>
    </w:rPr>
  </w:style>
  <w:style w:type="paragraph" w:customStyle="1" w:styleId="Heading30">
    <w:name w:val="Heading #3"/>
    <w:basedOn w:val="Normal"/>
    <w:link w:val="Heading3"/>
    <w:rsid w:val="00636252"/>
    <w:pPr>
      <w:shd w:val="clear" w:color="auto" w:fill="FFFFFF"/>
      <w:spacing w:before="180" w:line="0" w:lineRule="atLeast"/>
      <w:outlineLvl w:val="2"/>
    </w:pPr>
    <w:rPr>
      <w:rFonts w:ascii="Bookman Old Style" w:eastAsia="Bookman Old Style" w:hAnsi="Bookman Old Style" w:cs="Bookman Old Style"/>
      <w:spacing w:val="8"/>
    </w:rPr>
  </w:style>
  <w:style w:type="paragraph" w:customStyle="1" w:styleId="Heading1231">
    <w:name w:val="Heading #12 (3)"/>
    <w:basedOn w:val="Normal"/>
    <w:link w:val="Heading1230"/>
    <w:rsid w:val="00636252"/>
    <w:pPr>
      <w:shd w:val="clear" w:color="auto" w:fill="FFFFFF"/>
      <w:spacing w:after="240" w:line="0" w:lineRule="atLeast"/>
    </w:pPr>
    <w:rPr>
      <w:rFonts w:ascii="Batang" w:eastAsia="Batang" w:hAnsi="Batang" w:cs="Batang"/>
      <w:spacing w:val="-6"/>
      <w:sz w:val="8"/>
      <w:szCs w:val="8"/>
    </w:rPr>
  </w:style>
  <w:style w:type="paragraph" w:customStyle="1" w:styleId="Bodytext240">
    <w:name w:val="Body text (24)"/>
    <w:basedOn w:val="Normal"/>
    <w:link w:val="Bodytext24"/>
    <w:rsid w:val="00636252"/>
    <w:pPr>
      <w:shd w:val="clear" w:color="auto" w:fill="FFFFFF"/>
      <w:spacing w:after="120" w:line="0" w:lineRule="atLeast"/>
    </w:pPr>
    <w:rPr>
      <w:rFonts w:ascii="Bookman Old Style" w:eastAsia="Bookman Old Style" w:hAnsi="Bookman Old Style" w:cs="Bookman Old Style"/>
      <w:spacing w:val="-10"/>
    </w:rPr>
  </w:style>
  <w:style w:type="paragraph" w:customStyle="1" w:styleId="Bodytext250">
    <w:name w:val="Body text (25)"/>
    <w:basedOn w:val="Normal"/>
    <w:link w:val="Bodytext25"/>
    <w:rsid w:val="00636252"/>
    <w:pPr>
      <w:shd w:val="clear" w:color="auto" w:fill="FFFFFF"/>
      <w:spacing w:after="120" w:line="0" w:lineRule="atLeast"/>
    </w:pPr>
    <w:rPr>
      <w:rFonts w:ascii="Tahoma" w:eastAsia="Tahoma" w:hAnsi="Tahoma" w:cs="Tahoma"/>
      <w:i/>
      <w:iCs/>
      <w:spacing w:val="-34"/>
      <w:sz w:val="20"/>
      <w:szCs w:val="20"/>
    </w:rPr>
  </w:style>
  <w:style w:type="paragraph" w:customStyle="1" w:styleId="Bodytext260">
    <w:name w:val="Body text (26)"/>
    <w:basedOn w:val="Normal"/>
    <w:link w:val="Bodytext26"/>
    <w:rsid w:val="00636252"/>
    <w:pPr>
      <w:shd w:val="clear" w:color="auto" w:fill="FFFFFF"/>
      <w:spacing w:after="180" w:line="0" w:lineRule="atLeast"/>
    </w:pPr>
    <w:rPr>
      <w:rFonts w:ascii="Tahoma" w:eastAsia="Tahoma" w:hAnsi="Tahoma" w:cs="Tahoma"/>
      <w:spacing w:val="21"/>
      <w:sz w:val="20"/>
      <w:szCs w:val="20"/>
    </w:rPr>
  </w:style>
  <w:style w:type="paragraph" w:customStyle="1" w:styleId="Bodytext270">
    <w:name w:val="Body text (27)"/>
    <w:basedOn w:val="Normal"/>
    <w:link w:val="Bodytext27"/>
    <w:rsid w:val="00636252"/>
    <w:pPr>
      <w:shd w:val="clear" w:color="auto" w:fill="FFFFFF"/>
      <w:spacing w:after="60" w:line="0" w:lineRule="atLeast"/>
    </w:pPr>
    <w:rPr>
      <w:rFonts w:ascii="Trebuchet MS" w:eastAsia="Trebuchet MS" w:hAnsi="Trebuchet MS" w:cs="Trebuchet MS"/>
      <w:sz w:val="8"/>
      <w:szCs w:val="8"/>
    </w:rPr>
  </w:style>
  <w:style w:type="paragraph" w:customStyle="1" w:styleId="Bodytext280">
    <w:name w:val="Body text (28)"/>
    <w:basedOn w:val="Normal"/>
    <w:link w:val="Bodytext28"/>
    <w:rsid w:val="00636252"/>
    <w:pPr>
      <w:shd w:val="clear" w:color="auto" w:fill="FFFFFF"/>
      <w:spacing w:before="60" w:after="240" w:line="0" w:lineRule="atLeast"/>
    </w:pPr>
    <w:rPr>
      <w:rFonts w:ascii="Tahoma" w:eastAsia="Tahoma" w:hAnsi="Tahoma" w:cs="Tahoma"/>
      <w:i/>
      <w:iCs/>
      <w:spacing w:val="17"/>
      <w:sz w:val="15"/>
      <w:szCs w:val="15"/>
    </w:rPr>
  </w:style>
  <w:style w:type="paragraph" w:customStyle="1" w:styleId="Heading50">
    <w:name w:val="Heading #5"/>
    <w:basedOn w:val="Normal"/>
    <w:link w:val="Heading5"/>
    <w:rsid w:val="00636252"/>
    <w:pPr>
      <w:shd w:val="clear" w:color="auto" w:fill="FFFFFF"/>
      <w:spacing w:before="240" w:line="240" w:lineRule="exact"/>
      <w:outlineLvl w:val="4"/>
    </w:pPr>
    <w:rPr>
      <w:rFonts w:ascii="Bookman Old Style" w:eastAsia="Bookman Old Style" w:hAnsi="Bookman Old Style" w:cs="Bookman Old Style"/>
      <w:spacing w:val="8"/>
    </w:rPr>
  </w:style>
  <w:style w:type="paragraph" w:customStyle="1" w:styleId="Picturecaption0">
    <w:name w:val="Picture caption"/>
    <w:basedOn w:val="Normal"/>
    <w:link w:val="Picturecaption"/>
    <w:rsid w:val="00636252"/>
    <w:pPr>
      <w:shd w:val="clear" w:color="auto" w:fill="FFFFFF"/>
      <w:spacing w:line="0" w:lineRule="atLeast"/>
    </w:pPr>
    <w:rPr>
      <w:rFonts w:ascii="Bookman Old Style" w:eastAsia="Bookman Old Style" w:hAnsi="Bookman Old Style" w:cs="Bookman Old Style"/>
      <w:b/>
      <w:bCs/>
      <w:spacing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AppData/Local/Temp/FineReader11/media/image2.jpe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AppData/Local/Temp/FineReader11/media/image3.jpe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24</Pages>
  <Words>3862</Words>
  <Characters>22017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2014-05-16T12:25:00Z</dcterms:created>
  <dcterms:modified xsi:type="dcterms:W3CDTF">2014-05-16T13:29:00Z</dcterms:modified>
</cp:coreProperties>
</file>