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41" w:rsidRPr="008327BE" w:rsidRDefault="00560E49" w:rsidP="008327BE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BE">
        <w:rPr>
          <w:rFonts w:ascii="Times New Roman" w:hAnsi="Times New Roman" w:cs="Times New Roman"/>
          <w:b/>
          <w:sz w:val="24"/>
          <w:szCs w:val="24"/>
        </w:rPr>
        <w:t xml:space="preserve"> THE SUPREME COURT OF UGANDA</w:t>
      </w:r>
    </w:p>
    <w:p w:rsidR="00560E49" w:rsidRPr="008327BE" w:rsidRDefault="00560E49" w:rsidP="008327BE">
      <w:pPr>
        <w:spacing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BE">
        <w:rPr>
          <w:rFonts w:ascii="Times New Roman" w:hAnsi="Times New Roman" w:cs="Times New Roman"/>
          <w:b/>
          <w:sz w:val="24"/>
          <w:szCs w:val="24"/>
        </w:rPr>
        <w:t xml:space="preserve"> MENGO</w:t>
      </w:r>
    </w:p>
    <w:p w:rsidR="00560E49" w:rsidRPr="008327BE" w:rsidRDefault="00560E49" w:rsidP="008327BE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CORAM: MANYINDO D.C.J</w:t>
      </w:r>
      <w:r w:rsidR="0041522E" w:rsidRPr="008327BE">
        <w:rPr>
          <w:rFonts w:ascii="Times New Roman" w:hAnsi="Times New Roman" w:cs="Times New Roman"/>
          <w:sz w:val="24"/>
          <w:szCs w:val="24"/>
        </w:rPr>
        <w:t>, ODER,</w:t>
      </w:r>
      <w:r w:rsidRPr="008327BE">
        <w:rPr>
          <w:rFonts w:ascii="Times New Roman" w:hAnsi="Times New Roman" w:cs="Times New Roman"/>
          <w:sz w:val="24"/>
          <w:szCs w:val="24"/>
        </w:rPr>
        <w:t xml:space="preserve"> J.S.C, &amp; </w:t>
      </w:r>
      <w:r w:rsidR="0041522E" w:rsidRPr="008327BE">
        <w:rPr>
          <w:rFonts w:ascii="Times New Roman" w:hAnsi="Times New Roman" w:cs="Times New Roman"/>
          <w:sz w:val="24"/>
          <w:szCs w:val="24"/>
        </w:rPr>
        <w:t>PLATT,</w:t>
      </w:r>
      <w:r w:rsidRPr="008327BE">
        <w:rPr>
          <w:rFonts w:ascii="Times New Roman" w:hAnsi="Times New Roman" w:cs="Times New Roman"/>
          <w:sz w:val="24"/>
          <w:szCs w:val="24"/>
        </w:rPr>
        <w:t xml:space="preserve"> J.S.C.</w:t>
      </w:r>
    </w:p>
    <w:p w:rsidR="00560E49" w:rsidRPr="008327BE" w:rsidRDefault="0041522E" w:rsidP="008327BE">
      <w:pPr>
        <w:spacing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CIVIL APPEAL</w:t>
      </w:r>
      <w:r w:rsidR="00560E49" w:rsidRPr="008327BE">
        <w:rPr>
          <w:rFonts w:ascii="Times New Roman" w:hAnsi="Times New Roman" w:cs="Times New Roman"/>
          <w:sz w:val="24"/>
          <w:szCs w:val="24"/>
        </w:rPr>
        <w:t xml:space="preserve"> NO .14 OF 1990</w:t>
      </w:r>
    </w:p>
    <w:p w:rsidR="00560E49" w:rsidRPr="008327BE" w:rsidRDefault="00560E49" w:rsidP="008327BE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BETWEEN 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YAFESI KIRUNDA …………………………………………………</w:t>
      </w:r>
      <w:r w:rsidR="00955A28" w:rsidRPr="008327BE">
        <w:rPr>
          <w:rFonts w:ascii="Times New Roman" w:hAnsi="Times New Roman" w:cs="Times New Roman"/>
          <w:sz w:val="24"/>
          <w:szCs w:val="24"/>
        </w:rPr>
        <w:t>…………….</w:t>
      </w:r>
      <w:r w:rsidRPr="008327BE">
        <w:rPr>
          <w:rFonts w:ascii="Times New Roman" w:hAnsi="Times New Roman" w:cs="Times New Roman"/>
          <w:sz w:val="24"/>
          <w:szCs w:val="24"/>
        </w:rPr>
        <w:t xml:space="preserve"> Appellant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="0041522E" w:rsidRPr="008327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27BE">
        <w:rPr>
          <w:rFonts w:ascii="Times New Roman" w:hAnsi="Times New Roman" w:cs="Times New Roman"/>
          <w:sz w:val="24"/>
          <w:szCs w:val="24"/>
        </w:rPr>
        <w:t>AND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SEDULAKI ISANGA ………………………………………………. </w:t>
      </w:r>
      <w:r w:rsidR="00955A28" w:rsidRPr="008327BE">
        <w:rPr>
          <w:rFonts w:ascii="Times New Roman" w:hAnsi="Times New Roman" w:cs="Times New Roman"/>
          <w:sz w:val="24"/>
          <w:szCs w:val="24"/>
        </w:rPr>
        <w:t>…………..</w:t>
      </w:r>
      <w:r w:rsidRPr="008327BE">
        <w:rPr>
          <w:rFonts w:ascii="Times New Roman" w:hAnsi="Times New Roman" w:cs="Times New Roman"/>
          <w:sz w:val="24"/>
          <w:szCs w:val="24"/>
        </w:rPr>
        <w:t>RESPONDENT</w:t>
      </w:r>
    </w:p>
    <w:p w:rsidR="00955A28" w:rsidRPr="008327BE" w:rsidRDefault="00F243D7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="00560E49" w:rsidRPr="008327BE">
        <w:rPr>
          <w:rFonts w:ascii="Times New Roman" w:hAnsi="Times New Roman" w:cs="Times New Roman"/>
          <w:sz w:val="24"/>
          <w:szCs w:val="24"/>
        </w:rPr>
        <w:t>(Appeal from the</w:t>
      </w:r>
      <w:r w:rsidR="00955A28" w:rsidRPr="008327BE">
        <w:rPr>
          <w:rFonts w:ascii="Times New Roman" w:hAnsi="Times New Roman" w:cs="Times New Roman"/>
          <w:sz w:val="24"/>
          <w:szCs w:val="24"/>
        </w:rPr>
        <w:t xml:space="preserve"> decision </w:t>
      </w:r>
      <w:r w:rsidR="00560E49" w:rsidRPr="008327BE">
        <w:rPr>
          <w:rFonts w:ascii="Times New Roman" w:hAnsi="Times New Roman" w:cs="Times New Roman"/>
          <w:sz w:val="24"/>
          <w:szCs w:val="24"/>
        </w:rPr>
        <w:t>of the High Court of Uganda</w:t>
      </w:r>
      <w:r w:rsidR="00955A28" w:rsidRPr="008327BE">
        <w:rPr>
          <w:rFonts w:ascii="Times New Roman" w:hAnsi="Times New Roman" w:cs="Times New Roman"/>
          <w:sz w:val="24"/>
          <w:szCs w:val="24"/>
        </w:rPr>
        <w:t xml:space="preserve"> at Jinja</w:t>
      </w:r>
    </w:p>
    <w:p w:rsidR="00560E49" w:rsidRPr="008327BE" w:rsidRDefault="00955A28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(Mrs.  Justice </w:t>
      </w:r>
      <w:r w:rsidR="00560E49" w:rsidRPr="008327BE">
        <w:rPr>
          <w:rFonts w:ascii="Times New Roman" w:hAnsi="Times New Roman" w:cs="Times New Roman"/>
          <w:sz w:val="24"/>
          <w:szCs w:val="24"/>
        </w:rPr>
        <w:t>Alice Mpagi</w:t>
      </w:r>
      <w:r w:rsidR="0041522E" w:rsidRPr="008327BE">
        <w:rPr>
          <w:rFonts w:ascii="Times New Roman" w:hAnsi="Times New Roman" w:cs="Times New Roman"/>
          <w:sz w:val="24"/>
          <w:szCs w:val="24"/>
        </w:rPr>
        <w:t xml:space="preserve"> Bahigaine)</w:t>
      </w:r>
      <w:r w:rsidR="00560E49" w:rsidRPr="008327BE">
        <w:rPr>
          <w:rFonts w:ascii="Times New Roman" w:hAnsi="Times New Roman" w:cs="Times New Roman"/>
          <w:sz w:val="24"/>
          <w:szCs w:val="24"/>
        </w:rPr>
        <w:t xml:space="preserve"> dated 4.5.89)</w:t>
      </w: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  <w:t>IN</w:t>
      </w: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28" w:rsidRPr="008327BE" w:rsidRDefault="00955A28" w:rsidP="008327BE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7BE">
        <w:rPr>
          <w:rFonts w:ascii="Times New Roman" w:hAnsi="Times New Roman" w:cs="Times New Roman"/>
          <w:b/>
          <w:sz w:val="24"/>
          <w:szCs w:val="24"/>
          <w:u w:val="single"/>
        </w:rPr>
        <w:t>HIGH COURT CIVIL APPEAL NO.35 OF 1986</w:t>
      </w:r>
    </w:p>
    <w:p w:rsidR="008D5CBF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327BE">
        <w:rPr>
          <w:rFonts w:ascii="Times New Roman" w:hAnsi="Times New Roman" w:cs="Times New Roman"/>
          <w:b/>
          <w:sz w:val="24"/>
          <w:szCs w:val="24"/>
          <w:u w:val="single"/>
        </w:rPr>
        <w:t>JUDGEMENT OF PLATT J.S.C.</w:t>
      </w:r>
      <w:proofErr w:type="gramEnd"/>
    </w:p>
    <w:p w:rsidR="008D5CBF" w:rsidRPr="008327BE" w:rsidRDefault="008D5CBF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This is a second appeal against the </w:t>
      </w:r>
      <w:r w:rsidR="00205A88" w:rsidRPr="008327BE">
        <w:rPr>
          <w:rFonts w:ascii="Times New Roman" w:hAnsi="Times New Roman" w:cs="Times New Roman"/>
          <w:sz w:val="24"/>
          <w:szCs w:val="24"/>
        </w:rPr>
        <w:t>judgment</w:t>
      </w:r>
      <w:r w:rsidRPr="008327BE">
        <w:rPr>
          <w:rFonts w:ascii="Times New Roman" w:hAnsi="Times New Roman" w:cs="Times New Roman"/>
          <w:sz w:val="24"/>
          <w:szCs w:val="24"/>
        </w:rPr>
        <w:t xml:space="preserve"> of the Magistrate Grade 1 at 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Jinja. </w:t>
      </w:r>
      <w:r w:rsidRPr="008327BE">
        <w:rPr>
          <w:rFonts w:ascii="Times New Roman" w:hAnsi="Times New Roman" w:cs="Times New Roman"/>
          <w:sz w:val="24"/>
          <w:szCs w:val="24"/>
        </w:rPr>
        <w:t xml:space="preserve">The first appeal was dismissed by </w:t>
      </w:r>
      <w:r w:rsidR="00205A88" w:rsidRPr="008327BE">
        <w:rPr>
          <w:rFonts w:ascii="Times New Roman" w:hAnsi="Times New Roman" w:cs="Times New Roman"/>
          <w:sz w:val="24"/>
          <w:szCs w:val="24"/>
        </w:rPr>
        <w:t>the High court at Jinja. The A</w:t>
      </w:r>
      <w:r w:rsidRPr="008327BE">
        <w:rPr>
          <w:rFonts w:ascii="Times New Roman" w:hAnsi="Times New Roman" w:cs="Times New Roman"/>
          <w:sz w:val="24"/>
          <w:szCs w:val="24"/>
        </w:rPr>
        <w:t>ppellant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appeals again</w:t>
      </w:r>
      <w:r w:rsidRPr="008327BE">
        <w:rPr>
          <w:rFonts w:ascii="Times New Roman" w:hAnsi="Times New Roman" w:cs="Times New Roman"/>
          <w:sz w:val="24"/>
          <w:szCs w:val="24"/>
        </w:rPr>
        <w:t xml:space="preserve"> to this court having been unsuccessful in both lower courts.</w:t>
      </w:r>
    </w:p>
    <w:p w:rsidR="008D5CBF" w:rsidRPr="008327BE" w:rsidRDefault="008D5CBF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The Appellant </w:t>
      </w:r>
      <w:r w:rsidR="008327BE" w:rsidRPr="008327BE">
        <w:rPr>
          <w:rFonts w:ascii="Times New Roman" w:hAnsi="Times New Roman" w:cs="Times New Roman"/>
          <w:sz w:val="24"/>
          <w:szCs w:val="24"/>
        </w:rPr>
        <w:t>appeals ostensibly on matters of law as are</w:t>
      </w:r>
      <w:r w:rsidRPr="008327BE">
        <w:rPr>
          <w:rFonts w:ascii="Times New Roman" w:hAnsi="Times New Roman" w:cs="Times New Roman"/>
          <w:sz w:val="24"/>
          <w:szCs w:val="24"/>
        </w:rPr>
        <w:t xml:space="preserve"> appropriate to this second appeal. The first error alleged is that the learned Judge failed in her duty to subject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Pr="008327BE">
        <w:rPr>
          <w:rFonts w:ascii="Times New Roman" w:hAnsi="Times New Roman" w:cs="Times New Roman"/>
          <w:sz w:val="24"/>
          <w:szCs w:val="24"/>
        </w:rPr>
        <w:t xml:space="preserve">the evidence to afresh and exhaustive </w:t>
      </w:r>
      <w:r w:rsidR="00205A88" w:rsidRPr="008327BE">
        <w:rPr>
          <w:rFonts w:ascii="Times New Roman" w:hAnsi="Times New Roman" w:cs="Times New Roman"/>
          <w:sz w:val="24"/>
          <w:szCs w:val="24"/>
        </w:rPr>
        <w:t>examination,</w:t>
      </w:r>
      <w:r w:rsidRPr="008327BE">
        <w:rPr>
          <w:rFonts w:ascii="Times New Roman" w:hAnsi="Times New Roman" w:cs="Times New Roman"/>
          <w:sz w:val="24"/>
          <w:szCs w:val="24"/>
        </w:rPr>
        <w:t xml:space="preserve"> and so to draw her own conclusions, in the light of the findings of the trial court.</w:t>
      </w:r>
      <w:r w:rsidR="00713D48" w:rsidRPr="008327BE">
        <w:rPr>
          <w:rFonts w:ascii="Times New Roman" w:hAnsi="Times New Roman" w:cs="Times New Roman"/>
          <w:sz w:val="24"/>
          <w:szCs w:val="24"/>
        </w:rPr>
        <w:t xml:space="preserve"> Secondly it is said that the drawing of the sketch plan was not </w:t>
      </w:r>
      <w:r w:rsidR="00205A88" w:rsidRPr="008327BE">
        <w:rPr>
          <w:rFonts w:ascii="Times New Roman" w:hAnsi="Times New Roman" w:cs="Times New Roman"/>
          <w:sz w:val="24"/>
          <w:szCs w:val="24"/>
        </w:rPr>
        <w:t>prepared in</w:t>
      </w:r>
      <w:r w:rsidR="00713D48" w:rsidRPr="008327BE">
        <w:rPr>
          <w:rFonts w:ascii="Times New Roman" w:hAnsi="Times New Roman" w:cs="Times New Roman"/>
          <w:sz w:val="24"/>
          <w:szCs w:val="24"/>
        </w:rPr>
        <w:t xml:space="preserve"> accordance with the provisions of the 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law. </w:t>
      </w:r>
      <w:r w:rsidR="00713D48" w:rsidRPr="008327BE">
        <w:rPr>
          <w:rFonts w:ascii="Times New Roman" w:hAnsi="Times New Roman" w:cs="Times New Roman"/>
          <w:sz w:val="24"/>
          <w:szCs w:val="24"/>
        </w:rPr>
        <w:t xml:space="preserve">Thirdly it is said the evidence </w:t>
      </w:r>
      <w:r w:rsidR="00205A88" w:rsidRPr="008327BE">
        <w:rPr>
          <w:rFonts w:ascii="Times New Roman" w:hAnsi="Times New Roman" w:cs="Times New Roman"/>
          <w:sz w:val="24"/>
          <w:szCs w:val="24"/>
        </w:rPr>
        <w:t>of Mwase</w:t>
      </w:r>
      <w:r w:rsidR="0041522E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205A88" w:rsidRPr="008327BE">
        <w:rPr>
          <w:rFonts w:ascii="Times New Roman" w:hAnsi="Times New Roman" w:cs="Times New Roman"/>
          <w:sz w:val="24"/>
          <w:szCs w:val="24"/>
        </w:rPr>
        <w:t>Nkaire</w:t>
      </w:r>
      <w:r w:rsidR="00713D48" w:rsidRPr="008327BE">
        <w:rPr>
          <w:rFonts w:ascii="Times New Roman" w:hAnsi="Times New Roman" w:cs="Times New Roman"/>
          <w:sz w:val="24"/>
          <w:szCs w:val="24"/>
        </w:rPr>
        <w:t xml:space="preserve"> was accepted by </w:t>
      </w:r>
      <w:r w:rsidR="00713D48" w:rsidRPr="008327BE">
        <w:rPr>
          <w:rFonts w:ascii="Times New Roman" w:hAnsi="Times New Roman" w:cs="Times New Roman"/>
          <w:sz w:val="24"/>
          <w:szCs w:val="24"/>
        </w:rPr>
        <w:lastRenderedPageBreak/>
        <w:t>the learned Judge when she ought to have found that this was contrary to the evidence on the record.</w:t>
      </w:r>
    </w:p>
    <w:p w:rsidR="005101A7" w:rsidRPr="008327BE" w:rsidRDefault="005101A7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On the first </w:t>
      </w:r>
      <w:r w:rsidR="0041522E" w:rsidRPr="008327BE">
        <w:rPr>
          <w:rFonts w:ascii="Times New Roman" w:hAnsi="Times New Roman" w:cs="Times New Roman"/>
          <w:sz w:val="24"/>
          <w:szCs w:val="24"/>
        </w:rPr>
        <w:t>ground,</w:t>
      </w:r>
      <w:r w:rsidRPr="008327BE">
        <w:rPr>
          <w:rFonts w:ascii="Times New Roman" w:hAnsi="Times New Roman" w:cs="Times New Roman"/>
          <w:sz w:val="24"/>
          <w:szCs w:val="24"/>
        </w:rPr>
        <w:t xml:space="preserve"> Counsel for the Appellant was at </w:t>
      </w:r>
      <w:r w:rsidR="00205A88" w:rsidRPr="008327BE">
        <w:rPr>
          <w:rFonts w:ascii="Times New Roman" w:hAnsi="Times New Roman" w:cs="Times New Roman"/>
          <w:sz w:val="24"/>
          <w:szCs w:val="24"/>
        </w:rPr>
        <w:t>great</w:t>
      </w:r>
      <w:r w:rsidRPr="008327BE">
        <w:rPr>
          <w:rFonts w:ascii="Times New Roman" w:hAnsi="Times New Roman" w:cs="Times New Roman"/>
          <w:sz w:val="24"/>
          <w:szCs w:val="24"/>
        </w:rPr>
        <w:t xml:space="preserve"> pains to point out that Mwase had been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Pr="008327BE">
        <w:rPr>
          <w:rFonts w:ascii="Times New Roman" w:hAnsi="Times New Roman" w:cs="Times New Roman"/>
          <w:sz w:val="24"/>
          <w:szCs w:val="24"/>
        </w:rPr>
        <w:t>misunderstood as simply a person present when he was</w:t>
      </w:r>
      <w:r w:rsidR="0041522E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Pr="008327BE">
        <w:rPr>
          <w:rFonts w:ascii="Times New Roman" w:hAnsi="Times New Roman" w:cs="Times New Roman"/>
          <w:sz w:val="24"/>
          <w:szCs w:val="24"/>
        </w:rPr>
        <w:t>ac</w:t>
      </w:r>
      <w:r w:rsidR="00B13BD8" w:rsidRPr="008327BE">
        <w:rPr>
          <w:rFonts w:ascii="Times New Roman" w:hAnsi="Times New Roman" w:cs="Times New Roman"/>
          <w:sz w:val="24"/>
          <w:szCs w:val="24"/>
        </w:rPr>
        <w:t xml:space="preserve">tually a member of a team appointed by the court. It is not a question, whether he was the member of the 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team. </w:t>
      </w:r>
      <w:r w:rsidR="00B13BD8" w:rsidRPr="008327BE">
        <w:rPr>
          <w:rFonts w:ascii="Times New Roman" w:hAnsi="Times New Roman" w:cs="Times New Roman"/>
          <w:sz w:val="24"/>
          <w:szCs w:val="24"/>
        </w:rPr>
        <w:t>The Court appointed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B13BD8" w:rsidRPr="008327BE">
        <w:rPr>
          <w:rFonts w:ascii="Times New Roman" w:hAnsi="Times New Roman" w:cs="Times New Roman"/>
          <w:sz w:val="24"/>
          <w:szCs w:val="24"/>
        </w:rPr>
        <w:t>two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B13BD8" w:rsidRPr="008327BE">
        <w:rPr>
          <w:rFonts w:ascii="Times New Roman" w:hAnsi="Times New Roman" w:cs="Times New Roman"/>
          <w:sz w:val="24"/>
          <w:szCs w:val="24"/>
        </w:rPr>
        <w:t>emissaries and Mwase was not one of them. Mwase’s own evidence on point reads like this</w:t>
      </w:r>
    </w:p>
    <w:p w:rsidR="0041522E" w:rsidRPr="008327BE" w:rsidRDefault="00205A88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“This</w:t>
      </w:r>
      <w:r w:rsidR="00B13BD8" w:rsidRPr="008327BE">
        <w:rPr>
          <w:rFonts w:ascii="Times New Roman" w:hAnsi="Times New Roman" w:cs="Times New Roman"/>
          <w:sz w:val="24"/>
          <w:szCs w:val="24"/>
        </w:rPr>
        <w:t xml:space="preserve"> is the case of Kirunda and Sedulaki</w:t>
      </w:r>
      <w:bookmarkStart w:id="0" w:name="_GoBack"/>
      <w:bookmarkEnd w:id="0"/>
      <w:r w:rsidR="0041522E" w:rsidRPr="008327BE">
        <w:rPr>
          <w:rFonts w:ascii="Times New Roman" w:hAnsi="Times New Roman" w:cs="Times New Roman"/>
          <w:sz w:val="24"/>
          <w:szCs w:val="24"/>
        </w:rPr>
        <w:t>.</w:t>
      </w:r>
    </w:p>
    <w:p w:rsidR="00924162" w:rsidRPr="008327BE" w:rsidRDefault="0041522E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  </w:t>
      </w:r>
      <w:r w:rsidR="00B13BD8" w:rsidRPr="008327BE">
        <w:rPr>
          <w:rFonts w:ascii="Times New Roman" w:hAnsi="Times New Roman" w:cs="Times New Roman"/>
          <w:sz w:val="24"/>
          <w:szCs w:val="24"/>
        </w:rPr>
        <w:t xml:space="preserve">Kirunda won </w:t>
      </w:r>
      <w:r w:rsidRPr="008327BE">
        <w:rPr>
          <w:rFonts w:ascii="Times New Roman" w:hAnsi="Times New Roman" w:cs="Times New Roman"/>
          <w:sz w:val="24"/>
          <w:szCs w:val="24"/>
        </w:rPr>
        <w:t>t</w:t>
      </w:r>
      <w:r w:rsidR="00B13BD8" w:rsidRPr="008327BE">
        <w:rPr>
          <w:rFonts w:ascii="Times New Roman" w:hAnsi="Times New Roman" w:cs="Times New Roman"/>
          <w:sz w:val="24"/>
          <w:szCs w:val="24"/>
        </w:rPr>
        <w:t>he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B13BD8" w:rsidRPr="008327BE">
        <w:rPr>
          <w:rFonts w:ascii="Times New Roman" w:hAnsi="Times New Roman" w:cs="Times New Roman"/>
          <w:sz w:val="24"/>
          <w:szCs w:val="24"/>
        </w:rPr>
        <w:t>case.</w:t>
      </w:r>
      <w:r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B13BD8" w:rsidRPr="008327BE">
        <w:rPr>
          <w:rFonts w:ascii="Times New Roman" w:hAnsi="Times New Roman" w:cs="Times New Roman"/>
          <w:sz w:val="24"/>
          <w:szCs w:val="24"/>
        </w:rPr>
        <w:t xml:space="preserve">Kirunda went and asked for court emissaries – </w:t>
      </w:r>
    </w:p>
    <w:p w:rsidR="00A5542F" w:rsidRPr="008327BE" w:rsidRDefault="00B13BD8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Katende and one Mwigombe were appointed court emissaries.</w:t>
      </w:r>
    </w:p>
    <w:p w:rsidR="00B13BD8" w:rsidRPr="008327BE" w:rsidRDefault="00B13BD8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 They went to the land and demarcated the 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boundaries. </w:t>
      </w:r>
      <w:r w:rsidRPr="008327BE">
        <w:rPr>
          <w:rFonts w:ascii="Times New Roman" w:hAnsi="Times New Roman" w:cs="Times New Roman"/>
          <w:sz w:val="24"/>
          <w:szCs w:val="24"/>
        </w:rPr>
        <w:t>I was there …</w:t>
      </w:r>
      <w:proofErr w:type="gramStart"/>
      <w:r w:rsidRPr="008327BE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A5542F" w:rsidRPr="008327BE" w:rsidRDefault="00A5542F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It is thus clear the Mwase was an interested by-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stander. </w:t>
      </w:r>
      <w:r w:rsidRPr="008327BE">
        <w:rPr>
          <w:rFonts w:ascii="Times New Roman" w:hAnsi="Times New Roman" w:cs="Times New Roman"/>
          <w:sz w:val="24"/>
          <w:szCs w:val="24"/>
        </w:rPr>
        <w:t xml:space="preserve">He could have given valid evidence as </w:t>
      </w:r>
      <w:r w:rsidR="00205A88" w:rsidRPr="008327BE">
        <w:rPr>
          <w:rFonts w:ascii="Times New Roman" w:hAnsi="Times New Roman" w:cs="Times New Roman"/>
          <w:sz w:val="24"/>
          <w:szCs w:val="24"/>
        </w:rPr>
        <w:t>such;</w:t>
      </w:r>
      <w:r w:rsidRPr="008327BE">
        <w:rPr>
          <w:rFonts w:ascii="Times New Roman" w:hAnsi="Times New Roman" w:cs="Times New Roman"/>
          <w:sz w:val="24"/>
          <w:szCs w:val="24"/>
        </w:rPr>
        <w:t xml:space="preserve"> but the courts below </w:t>
      </w:r>
      <w:r w:rsidR="008327BE" w:rsidRPr="008327BE">
        <w:rPr>
          <w:rFonts w:ascii="Times New Roman" w:hAnsi="Times New Roman" w:cs="Times New Roman"/>
          <w:sz w:val="24"/>
          <w:szCs w:val="24"/>
        </w:rPr>
        <w:t>preferred</w:t>
      </w:r>
      <w:r w:rsidRPr="008327BE">
        <w:rPr>
          <w:rFonts w:ascii="Times New Roman" w:hAnsi="Times New Roman" w:cs="Times New Roman"/>
          <w:sz w:val="24"/>
          <w:szCs w:val="24"/>
        </w:rPr>
        <w:t xml:space="preserve"> the evidence of Mwigombe. I do not see any value</w:t>
      </w:r>
      <w:r w:rsidR="008508D1" w:rsidRPr="008327BE">
        <w:rPr>
          <w:rFonts w:ascii="Times New Roman" w:hAnsi="Times New Roman" w:cs="Times New Roman"/>
          <w:sz w:val="24"/>
          <w:szCs w:val="24"/>
        </w:rPr>
        <w:t xml:space="preserve"> in the argument that Mwase’s evidence were not given the weight due to </w:t>
      </w:r>
      <w:r w:rsidR="00205A88" w:rsidRPr="008327BE">
        <w:rPr>
          <w:rFonts w:ascii="Times New Roman" w:hAnsi="Times New Roman" w:cs="Times New Roman"/>
          <w:sz w:val="24"/>
          <w:szCs w:val="24"/>
        </w:rPr>
        <w:t>it,</w:t>
      </w:r>
      <w:r w:rsidR="008508D1" w:rsidRPr="008327BE">
        <w:rPr>
          <w:rFonts w:ascii="Times New Roman" w:hAnsi="Times New Roman" w:cs="Times New Roman"/>
          <w:sz w:val="24"/>
          <w:szCs w:val="24"/>
        </w:rPr>
        <w:t xml:space="preserve"> as a member of the court team. The evaluation of </w:t>
      </w:r>
      <w:r w:rsidR="00205A88" w:rsidRPr="008327BE">
        <w:rPr>
          <w:rFonts w:ascii="Times New Roman" w:hAnsi="Times New Roman" w:cs="Times New Roman"/>
          <w:sz w:val="24"/>
          <w:szCs w:val="24"/>
        </w:rPr>
        <w:t>Mwase’s evidence</w:t>
      </w:r>
      <w:r w:rsidR="005B6D7C" w:rsidRPr="008327BE">
        <w:rPr>
          <w:rFonts w:ascii="Times New Roman" w:hAnsi="Times New Roman" w:cs="Times New Roman"/>
          <w:sz w:val="24"/>
          <w:szCs w:val="24"/>
        </w:rPr>
        <w:t xml:space="preserve"> cannot be faulted purely on the question whether he was a court appointee of merely </w:t>
      </w:r>
      <w:r w:rsidR="00535B2F" w:rsidRPr="008327BE">
        <w:rPr>
          <w:rFonts w:ascii="Times New Roman" w:hAnsi="Times New Roman" w:cs="Times New Roman"/>
          <w:sz w:val="24"/>
          <w:szCs w:val="24"/>
        </w:rPr>
        <w:t xml:space="preserve">present. </w:t>
      </w:r>
      <w:r w:rsidR="005B6D7C" w:rsidRPr="008327BE">
        <w:rPr>
          <w:rFonts w:ascii="Times New Roman" w:hAnsi="Times New Roman" w:cs="Times New Roman"/>
          <w:sz w:val="24"/>
          <w:szCs w:val="24"/>
        </w:rPr>
        <w:t xml:space="preserve">In </w:t>
      </w:r>
      <w:r w:rsidR="00205A88" w:rsidRPr="008327BE">
        <w:rPr>
          <w:rFonts w:ascii="Times New Roman" w:hAnsi="Times New Roman" w:cs="Times New Roman"/>
          <w:sz w:val="24"/>
          <w:szCs w:val="24"/>
        </w:rPr>
        <w:t>general,</w:t>
      </w:r>
      <w:r w:rsidR="005B6D7C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535B2F" w:rsidRPr="008327BE">
        <w:rPr>
          <w:rFonts w:ascii="Times New Roman" w:hAnsi="Times New Roman" w:cs="Times New Roman"/>
          <w:sz w:val="24"/>
          <w:szCs w:val="24"/>
        </w:rPr>
        <w:t>it</w:t>
      </w:r>
      <w:r w:rsidR="005B6D7C" w:rsidRPr="008327BE">
        <w:rPr>
          <w:rFonts w:ascii="Times New Roman" w:hAnsi="Times New Roman" w:cs="Times New Roman"/>
          <w:sz w:val="24"/>
          <w:szCs w:val="24"/>
        </w:rPr>
        <w:t xml:space="preserve"> would be understandable if the lower</w:t>
      </w:r>
      <w:r w:rsidR="00535B2F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5B6D7C" w:rsidRPr="008327BE">
        <w:rPr>
          <w:rFonts w:ascii="Times New Roman" w:hAnsi="Times New Roman" w:cs="Times New Roman"/>
          <w:sz w:val="24"/>
          <w:szCs w:val="24"/>
        </w:rPr>
        <w:t>court preferred the testimony of the actual emissary- mwigombe.</w:t>
      </w:r>
    </w:p>
    <w:p w:rsidR="00CE52DB" w:rsidRPr="008327BE" w:rsidRDefault="00CE52DB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The second ground raises a very important matter not put to the lower </w:t>
      </w:r>
      <w:r w:rsidR="00205A88" w:rsidRPr="008327BE">
        <w:rPr>
          <w:rFonts w:ascii="Times New Roman" w:hAnsi="Times New Roman" w:cs="Times New Roman"/>
          <w:sz w:val="24"/>
          <w:szCs w:val="24"/>
        </w:rPr>
        <w:t>courts. There</w:t>
      </w:r>
      <w:r w:rsidR="006C5BDC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205A88" w:rsidRPr="008327BE">
        <w:rPr>
          <w:rFonts w:ascii="Times New Roman" w:hAnsi="Times New Roman" w:cs="Times New Roman"/>
          <w:sz w:val="24"/>
          <w:szCs w:val="24"/>
        </w:rPr>
        <w:t>is,</w:t>
      </w:r>
      <w:r w:rsidR="006C5BDC" w:rsidRPr="008327BE">
        <w:rPr>
          <w:rFonts w:ascii="Times New Roman" w:hAnsi="Times New Roman" w:cs="Times New Roman"/>
          <w:sz w:val="24"/>
          <w:szCs w:val="24"/>
        </w:rPr>
        <w:t xml:space="preserve"> as Mr.</w:t>
      </w:r>
      <w:r w:rsidR="00535B2F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6C5BDC" w:rsidRPr="008327BE">
        <w:rPr>
          <w:rFonts w:ascii="Times New Roman" w:hAnsi="Times New Roman" w:cs="Times New Roman"/>
          <w:sz w:val="24"/>
          <w:szCs w:val="24"/>
        </w:rPr>
        <w:t xml:space="preserve">Zaabwe pointed </w:t>
      </w:r>
      <w:r w:rsidR="00205A88" w:rsidRPr="008327BE">
        <w:rPr>
          <w:rFonts w:ascii="Times New Roman" w:hAnsi="Times New Roman" w:cs="Times New Roman"/>
          <w:sz w:val="24"/>
          <w:szCs w:val="24"/>
        </w:rPr>
        <w:t>out,</w:t>
      </w:r>
      <w:r w:rsidR="006C5BDC" w:rsidRPr="008327BE">
        <w:rPr>
          <w:rFonts w:ascii="Times New Roman" w:hAnsi="Times New Roman" w:cs="Times New Roman"/>
          <w:sz w:val="24"/>
          <w:szCs w:val="24"/>
        </w:rPr>
        <w:t xml:space="preserve"> a certain </w:t>
      </w:r>
      <w:r w:rsidR="00205A88" w:rsidRPr="008327BE">
        <w:rPr>
          <w:rFonts w:ascii="Times New Roman" w:hAnsi="Times New Roman" w:cs="Times New Roman"/>
          <w:sz w:val="24"/>
          <w:szCs w:val="24"/>
        </w:rPr>
        <w:t>confusion</w:t>
      </w:r>
      <w:r w:rsidR="006C5BDC" w:rsidRPr="008327BE">
        <w:rPr>
          <w:rFonts w:ascii="Times New Roman" w:hAnsi="Times New Roman" w:cs="Times New Roman"/>
          <w:sz w:val="24"/>
          <w:szCs w:val="24"/>
        </w:rPr>
        <w:t xml:space="preserve"> whether the boundary pointed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out </w:t>
      </w:r>
      <w:r w:rsidR="00205A88" w:rsidRPr="008327BE">
        <w:rPr>
          <w:rFonts w:ascii="Times New Roman" w:hAnsi="Times New Roman" w:cs="Times New Roman"/>
          <w:sz w:val="24"/>
          <w:szCs w:val="24"/>
        </w:rPr>
        <w:t>by mwigombe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was parallel </w:t>
      </w:r>
      <w:r w:rsidR="00205A88" w:rsidRPr="008327BE">
        <w:rPr>
          <w:rFonts w:ascii="Times New Roman" w:hAnsi="Times New Roman" w:cs="Times New Roman"/>
          <w:sz w:val="24"/>
          <w:szCs w:val="24"/>
        </w:rPr>
        <w:t>to,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or perpendicular </w:t>
      </w:r>
      <w:r w:rsidR="00535B2F" w:rsidRPr="008327BE">
        <w:rPr>
          <w:rFonts w:ascii="Times New Roman" w:hAnsi="Times New Roman" w:cs="Times New Roman"/>
          <w:sz w:val="24"/>
          <w:szCs w:val="24"/>
        </w:rPr>
        <w:t>to,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the boundary pointed out by Mwase .Mr. </w:t>
      </w:r>
      <w:proofErr w:type="spellStart"/>
      <w:r w:rsidR="00394C5E" w:rsidRPr="008327BE">
        <w:rPr>
          <w:rFonts w:ascii="Times New Roman" w:hAnsi="Times New Roman" w:cs="Times New Roman"/>
          <w:sz w:val="24"/>
          <w:szCs w:val="24"/>
        </w:rPr>
        <w:t>Zaabwe</w:t>
      </w:r>
      <w:proofErr w:type="spellEnd"/>
      <w:r w:rsidR="00394C5E" w:rsidRPr="008327BE">
        <w:rPr>
          <w:rFonts w:ascii="Times New Roman" w:hAnsi="Times New Roman" w:cs="Times New Roman"/>
          <w:sz w:val="24"/>
          <w:szCs w:val="24"/>
        </w:rPr>
        <w:t xml:space="preserve"> contended that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7BE" w:rsidRPr="008327BE">
        <w:rPr>
          <w:rFonts w:ascii="Times New Roman" w:hAnsi="Times New Roman" w:cs="Times New Roman"/>
          <w:sz w:val="24"/>
          <w:szCs w:val="24"/>
        </w:rPr>
        <w:t>Mwase’s</w:t>
      </w:r>
      <w:proofErr w:type="spellEnd"/>
      <w:r w:rsidR="008327BE" w:rsidRPr="008327BE">
        <w:rPr>
          <w:rFonts w:ascii="Times New Roman" w:hAnsi="Times New Roman" w:cs="Times New Roman"/>
          <w:sz w:val="24"/>
          <w:szCs w:val="24"/>
        </w:rPr>
        <w:t xml:space="preserve"> boundary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was perpendicular to that of </w:t>
      </w:r>
      <w:proofErr w:type="gramStart"/>
      <w:r w:rsidR="00394C5E" w:rsidRPr="008327BE">
        <w:rPr>
          <w:rFonts w:ascii="Times New Roman" w:hAnsi="Times New Roman" w:cs="Times New Roman"/>
          <w:sz w:val="24"/>
          <w:szCs w:val="24"/>
        </w:rPr>
        <w:t>mwigombe ;</w:t>
      </w:r>
      <w:proofErr w:type="gramEnd"/>
      <w:r w:rsidR="00394C5E" w:rsidRPr="008327BE">
        <w:rPr>
          <w:rFonts w:ascii="Times New Roman" w:hAnsi="Times New Roman" w:cs="Times New Roman"/>
          <w:sz w:val="24"/>
          <w:szCs w:val="24"/>
        </w:rPr>
        <w:t xml:space="preserve"> but when the sketch map was produced at the time of the </w:t>
      </w:r>
      <w:r w:rsidR="00205A88" w:rsidRPr="008327BE">
        <w:rPr>
          <w:rFonts w:ascii="Times New Roman" w:hAnsi="Times New Roman" w:cs="Times New Roman"/>
          <w:sz w:val="24"/>
          <w:szCs w:val="24"/>
        </w:rPr>
        <w:t>judgment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, it was </w:t>
      </w:r>
      <w:r w:rsidR="00205A88" w:rsidRPr="008327BE">
        <w:rPr>
          <w:rFonts w:ascii="Times New Roman" w:hAnsi="Times New Roman" w:cs="Times New Roman"/>
          <w:sz w:val="24"/>
          <w:szCs w:val="24"/>
        </w:rPr>
        <w:t>parallel. There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was a dark suggestion that the first sketch with the boundaries perpendicular to each </w:t>
      </w:r>
      <w:r w:rsidR="00205A88" w:rsidRPr="008327BE">
        <w:rPr>
          <w:rFonts w:ascii="Times New Roman" w:hAnsi="Times New Roman" w:cs="Times New Roman"/>
          <w:sz w:val="24"/>
          <w:szCs w:val="24"/>
        </w:rPr>
        <w:t>other,</w:t>
      </w:r>
      <w:r w:rsidR="00394C5E" w:rsidRPr="008327BE">
        <w:rPr>
          <w:rFonts w:ascii="Times New Roman" w:hAnsi="Times New Roman" w:cs="Times New Roman"/>
          <w:sz w:val="24"/>
          <w:szCs w:val="24"/>
        </w:rPr>
        <w:t xml:space="preserve"> had been replaced by a sketch showing the boundaries parallel. This amounted to an allegation of tampering with the evidence; it might even go the length of fraud.</w:t>
      </w:r>
    </w:p>
    <w:p w:rsidR="00535B2F" w:rsidRPr="008327BE" w:rsidRDefault="00394C5E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lastRenderedPageBreak/>
        <w:t xml:space="preserve">In such a </w:t>
      </w:r>
      <w:r w:rsidR="00535B2F" w:rsidRPr="008327BE">
        <w:rPr>
          <w:rFonts w:ascii="Times New Roman" w:hAnsi="Times New Roman" w:cs="Times New Roman"/>
          <w:sz w:val="24"/>
          <w:szCs w:val="24"/>
        </w:rPr>
        <w:t>case,</w:t>
      </w:r>
      <w:r w:rsidRPr="008327BE">
        <w:rPr>
          <w:rFonts w:ascii="Times New Roman" w:hAnsi="Times New Roman" w:cs="Times New Roman"/>
          <w:sz w:val="24"/>
          <w:szCs w:val="24"/>
        </w:rPr>
        <w:t xml:space="preserve"> it is necessary for learned Counsel to raise the matter as early as possible and carry out the </w:t>
      </w:r>
      <w:r w:rsidR="00535B2F" w:rsidRPr="008327BE">
        <w:rPr>
          <w:rFonts w:ascii="Times New Roman" w:hAnsi="Times New Roman" w:cs="Times New Roman"/>
          <w:sz w:val="24"/>
          <w:szCs w:val="24"/>
        </w:rPr>
        <w:t>challenge supporting</w:t>
      </w:r>
      <w:r w:rsidRPr="008327BE">
        <w:rPr>
          <w:rFonts w:ascii="Times New Roman" w:hAnsi="Times New Roman" w:cs="Times New Roman"/>
          <w:sz w:val="24"/>
          <w:szCs w:val="24"/>
        </w:rPr>
        <w:t xml:space="preserve"> the attack by affidavit or evidence, thus allowing the trial Magistrate to answer</w:t>
      </w:r>
      <w:r w:rsidR="002B757C" w:rsidRPr="008327BE">
        <w:rPr>
          <w:rFonts w:ascii="Times New Roman" w:hAnsi="Times New Roman" w:cs="Times New Roman"/>
          <w:sz w:val="24"/>
          <w:szCs w:val="24"/>
        </w:rPr>
        <w:t>. This was not done and it is too late now to raise it.</w:t>
      </w:r>
      <w:r w:rsidR="00535B2F" w:rsidRPr="0083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C5E" w:rsidRPr="008327BE" w:rsidRDefault="002B757C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This would have been a matter leading to the acceptance or rejection of </w:t>
      </w:r>
      <w:proofErr w:type="spellStart"/>
      <w:r w:rsidRPr="008327BE">
        <w:rPr>
          <w:rFonts w:ascii="Times New Roman" w:hAnsi="Times New Roman" w:cs="Times New Roman"/>
          <w:sz w:val="24"/>
          <w:szCs w:val="24"/>
        </w:rPr>
        <w:t>Mwase’s</w:t>
      </w:r>
      <w:proofErr w:type="spellEnd"/>
      <w:r w:rsidR="00535B2F" w:rsidRPr="008327BE">
        <w:rPr>
          <w:rFonts w:ascii="Times New Roman" w:hAnsi="Times New Roman" w:cs="Times New Roman"/>
          <w:sz w:val="24"/>
          <w:szCs w:val="24"/>
        </w:rPr>
        <w:t xml:space="preserve"> evidence,</w:t>
      </w:r>
      <w:r w:rsidRPr="008327BE">
        <w:rPr>
          <w:rFonts w:ascii="Times New Roman" w:hAnsi="Times New Roman" w:cs="Times New Roman"/>
          <w:sz w:val="24"/>
          <w:szCs w:val="24"/>
        </w:rPr>
        <w:t xml:space="preserve"> and thus to the fact of boundary’s position, a matter for the lower courts.</w:t>
      </w:r>
    </w:p>
    <w:p w:rsidR="0053683E" w:rsidRPr="008327BE" w:rsidRDefault="0053683E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There might also be an innocent explanation as to the misuse of those </w:t>
      </w:r>
      <w:r w:rsidR="00205A88" w:rsidRPr="008327BE">
        <w:rPr>
          <w:rFonts w:ascii="Times New Roman" w:hAnsi="Times New Roman" w:cs="Times New Roman"/>
          <w:sz w:val="24"/>
          <w:szCs w:val="24"/>
        </w:rPr>
        <w:t xml:space="preserve">terms. </w:t>
      </w:r>
      <w:r w:rsidRPr="008327BE">
        <w:rPr>
          <w:rFonts w:ascii="Times New Roman" w:hAnsi="Times New Roman" w:cs="Times New Roman"/>
          <w:sz w:val="24"/>
          <w:szCs w:val="24"/>
        </w:rPr>
        <w:t xml:space="preserve">There seems to be no other explanation of the confusion in the trial court’s </w:t>
      </w:r>
      <w:r w:rsidR="00205A88" w:rsidRPr="008327BE">
        <w:rPr>
          <w:rFonts w:ascii="Times New Roman" w:hAnsi="Times New Roman" w:cs="Times New Roman"/>
          <w:sz w:val="24"/>
          <w:szCs w:val="24"/>
        </w:rPr>
        <w:t>judgment</w:t>
      </w:r>
      <w:r w:rsidRPr="008327BE">
        <w:rPr>
          <w:rFonts w:ascii="Times New Roman" w:hAnsi="Times New Roman" w:cs="Times New Roman"/>
          <w:sz w:val="24"/>
          <w:szCs w:val="24"/>
        </w:rPr>
        <w:t xml:space="preserve"> where </w:t>
      </w:r>
      <w:r w:rsidR="00205A88" w:rsidRPr="008327BE">
        <w:rPr>
          <w:rFonts w:ascii="Times New Roman" w:hAnsi="Times New Roman" w:cs="Times New Roman"/>
          <w:sz w:val="24"/>
          <w:szCs w:val="24"/>
        </w:rPr>
        <w:t>“parallel</w:t>
      </w:r>
      <w:r w:rsidRPr="008327BE">
        <w:rPr>
          <w:rFonts w:ascii="Times New Roman" w:hAnsi="Times New Roman" w:cs="Times New Roman"/>
          <w:sz w:val="24"/>
          <w:szCs w:val="24"/>
        </w:rPr>
        <w:t xml:space="preserve">” is used at p 61 and </w:t>
      </w:r>
      <w:r w:rsidR="00205A88" w:rsidRPr="008327BE">
        <w:rPr>
          <w:rFonts w:ascii="Times New Roman" w:hAnsi="Times New Roman" w:cs="Times New Roman"/>
          <w:sz w:val="24"/>
          <w:szCs w:val="24"/>
        </w:rPr>
        <w:t>“perpendicular</w:t>
      </w:r>
      <w:r w:rsidRPr="008327BE">
        <w:rPr>
          <w:rFonts w:ascii="Times New Roman" w:hAnsi="Times New Roman" w:cs="Times New Roman"/>
          <w:sz w:val="24"/>
          <w:szCs w:val="24"/>
        </w:rPr>
        <w:t xml:space="preserve">” at p 64. It is not clear that both </w:t>
      </w:r>
      <w:proofErr w:type="gramStart"/>
      <w:r w:rsidRPr="008327BE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 xml:space="preserve"> ought to have made the position clear to the court whether they both rejected the map. If both </w:t>
      </w:r>
      <w:proofErr w:type="gramStart"/>
      <w:r w:rsidRPr="008327BE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 xml:space="preserve"> rejected the </w:t>
      </w:r>
      <w:r w:rsidR="00205A88" w:rsidRPr="008327BE">
        <w:rPr>
          <w:rFonts w:ascii="Times New Roman" w:hAnsi="Times New Roman" w:cs="Times New Roman"/>
          <w:sz w:val="24"/>
          <w:szCs w:val="24"/>
        </w:rPr>
        <w:t>map,</w:t>
      </w:r>
      <w:r w:rsidRPr="008327BE">
        <w:rPr>
          <w:rFonts w:ascii="Times New Roman" w:hAnsi="Times New Roman" w:cs="Times New Roman"/>
          <w:sz w:val="24"/>
          <w:szCs w:val="24"/>
        </w:rPr>
        <w:t xml:space="preserve"> the High court must have ordered a re- hearing. But the Appellant</w:t>
      </w:r>
      <w:r w:rsidR="008327BE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Pr="008327BE">
        <w:rPr>
          <w:rFonts w:ascii="Times New Roman" w:hAnsi="Times New Roman" w:cs="Times New Roman"/>
          <w:sz w:val="24"/>
          <w:szCs w:val="24"/>
        </w:rPr>
        <w:t>never put the matter</w:t>
      </w:r>
      <w:r w:rsidR="008327BE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7B5F85" w:rsidRPr="008327BE">
        <w:rPr>
          <w:rFonts w:ascii="Times New Roman" w:hAnsi="Times New Roman" w:cs="Times New Roman"/>
          <w:sz w:val="24"/>
          <w:szCs w:val="24"/>
        </w:rPr>
        <w:t>square</w:t>
      </w:r>
      <w:r w:rsidR="008327BE" w:rsidRPr="008327BE">
        <w:rPr>
          <w:rFonts w:ascii="Times New Roman" w:hAnsi="Times New Roman" w:cs="Times New Roman"/>
          <w:sz w:val="24"/>
          <w:szCs w:val="24"/>
        </w:rPr>
        <w:t>ly</w:t>
      </w:r>
      <w:r w:rsidR="007B5F85" w:rsidRPr="008327BE">
        <w:rPr>
          <w:rFonts w:ascii="Times New Roman" w:hAnsi="Times New Roman" w:cs="Times New Roman"/>
          <w:sz w:val="24"/>
          <w:szCs w:val="24"/>
        </w:rPr>
        <w:t xml:space="preserve"> before the High </w:t>
      </w:r>
      <w:r w:rsidR="00C85CC9" w:rsidRPr="008327BE">
        <w:rPr>
          <w:rFonts w:ascii="Times New Roman" w:hAnsi="Times New Roman" w:cs="Times New Roman"/>
          <w:sz w:val="24"/>
          <w:szCs w:val="24"/>
        </w:rPr>
        <w:t>Court</w:t>
      </w:r>
      <w:proofErr w:type="gramStart"/>
      <w:r w:rsidR="00C85CC9" w:rsidRPr="008327BE">
        <w:rPr>
          <w:rFonts w:ascii="Times New Roman" w:hAnsi="Times New Roman" w:cs="Times New Roman"/>
          <w:sz w:val="24"/>
          <w:szCs w:val="24"/>
        </w:rPr>
        <w:t>,</w:t>
      </w:r>
      <w:r w:rsidR="006A2BCE" w:rsidRPr="008327BE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="006A2BCE" w:rsidRPr="008327BE">
        <w:rPr>
          <w:rFonts w:ascii="Times New Roman" w:hAnsi="Times New Roman" w:cs="Times New Roman"/>
          <w:sz w:val="24"/>
          <w:szCs w:val="24"/>
        </w:rPr>
        <w:t xml:space="preserve"> asked</w:t>
      </w:r>
      <w:r w:rsidR="007B5F85" w:rsidRPr="008327BE">
        <w:rPr>
          <w:rFonts w:ascii="Times New Roman" w:hAnsi="Times New Roman" w:cs="Times New Roman"/>
          <w:sz w:val="24"/>
          <w:szCs w:val="24"/>
        </w:rPr>
        <w:t xml:space="preserve"> for a rehearing.Accordingly it is not a matter of law with which we are seized.</w:t>
      </w:r>
    </w:p>
    <w:p w:rsidR="007B5F85" w:rsidRPr="008327BE" w:rsidRDefault="007B5F85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The third ground relates to </w:t>
      </w:r>
      <w:r w:rsidR="00C85CC9" w:rsidRPr="008327BE">
        <w:rPr>
          <w:rFonts w:ascii="Times New Roman" w:hAnsi="Times New Roman" w:cs="Times New Roman"/>
          <w:sz w:val="24"/>
          <w:szCs w:val="24"/>
        </w:rPr>
        <w:t>a matter</w:t>
      </w:r>
      <w:r w:rsidRPr="008327BE">
        <w:rPr>
          <w:rFonts w:ascii="Times New Roman" w:hAnsi="Times New Roman" w:cs="Times New Roman"/>
          <w:sz w:val="24"/>
          <w:szCs w:val="24"/>
        </w:rPr>
        <w:t xml:space="preserve"> of fact .The trial court and High court rejected Mwase’s</w:t>
      </w:r>
      <w:r w:rsidR="008327BE"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C85CC9" w:rsidRPr="008327BE">
        <w:rPr>
          <w:rFonts w:ascii="Times New Roman" w:hAnsi="Times New Roman" w:cs="Times New Roman"/>
          <w:sz w:val="24"/>
          <w:szCs w:val="24"/>
        </w:rPr>
        <w:t xml:space="preserve">evidence. </w:t>
      </w:r>
      <w:r w:rsidRPr="008327BE">
        <w:rPr>
          <w:rFonts w:ascii="Times New Roman" w:hAnsi="Times New Roman" w:cs="Times New Roman"/>
          <w:sz w:val="24"/>
          <w:szCs w:val="24"/>
        </w:rPr>
        <w:t>There is no good reason to interfere.</w:t>
      </w:r>
    </w:p>
    <w:p w:rsidR="00955A28" w:rsidRPr="008327BE" w:rsidRDefault="007B5F85" w:rsidP="008327BE">
      <w:pPr>
        <w:tabs>
          <w:tab w:val="left" w:pos="3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A further “additional” ground of appeal was surreptitiously put</w:t>
      </w:r>
      <w:r w:rsidR="00A53459" w:rsidRPr="008327BE">
        <w:rPr>
          <w:rFonts w:ascii="Times New Roman" w:hAnsi="Times New Roman" w:cs="Times New Roman"/>
          <w:sz w:val="24"/>
          <w:szCs w:val="24"/>
        </w:rPr>
        <w:t xml:space="preserve"> forward in a supplementary record of appeal. It was not </w:t>
      </w:r>
      <w:r w:rsidR="00C85CC9" w:rsidRPr="008327BE">
        <w:rPr>
          <w:rFonts w:ascii="Times New Roman" w:hAnsi="Times New Roman" w:cs="Times New Roman"/>
          <w:sz w:val="24"/>
          <w:szCs w:val="24"/>
        </w:rPr>
        <w:t>pressed,</w:t>
      </w:r>
      <w:r w:rsidR="00A53459" w:rsidRPr="008327BE">
        <w:rPr>
          <w:rFonts w:ascii="Times New Roman" w:hAnsi="Times New Roman" w:cs="Times New Roman"/>
          <w:sz w:val="24"/>
          <w:szCs w:val="24"/>
        </w:rPr>
        <w:t xml:space="preserve"> having in mind the need for leave to put it forward. </w:t>
      </w:r>
      <w:proofErr w:type="gramStart"/>
      <w:r w:rsidR="00A53459" w:rsidRPr="008327BE">
        <w:rPr>
          <w:rFonts w:ascii="Times New Roman" w:hAnsi="Times New Roman" w:cs="Times New Roman"/>
          <w:sz w:val="24"/>
          <w:szCs w:val="24"/>
        </w:rPr>
        <w:t>But itraised no matter of lawin any event.</w:t>
      </w:r>
      <w:proofErr w:type="gramEnd"/>
    </w:p>
    <w:p w:rsidR="00A53459" w:rsidRPr="008327BE" w:rsidRDefault="00A53459" w:rsidP="008327BE">
      <w:pPr>
        <w:tabs>
          <w:tab w:val="left" w:pos="3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I agree with the other members of the Court that the Appeal should be dismissed with costs.</w:t>
      </w:r>
    </w:p>
    <w:p w:rsidR="00A53459" w:rsidRPr="008327BE" w:rsidRDefault="00A53459" w:rsidP="008327BE">
      <w:pPr>
        <w:tabs>
          <w:tab w:val="left" w:pos="3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       Delivered at Mengo this </w:t>
      </w:r>
      <w:r w:rsidR="00985CFE" w:rsidRPr="008327BE">
        <w:rPr>
          <w:rFonts w:ascii="Times New Roman" w:hAnsi="Times New Roman" w:cs="Times New Roman"/>
          <w:sz w:val="24"/>
          <w:szCs w:val="24"/>
        </w:rPr>
        <w:t>19</w:t>
      </w:r>
      <w:r w:rsidR="00985CFE" w:rsidRPr="008327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27BE">
        <w:rPr>
          <w:rFonts w:ascii="Times New Roman" w:hAnsi="Times New Roman" w:cs="Times New Roman"/>
          <w:sz w:val="24"/>
          <w:szCs w:val="24"/>
        </w:rPr>
        <w:t xml:space="preserve"> day of </w:t>
      </w:r>
      <w:r w:rsidR="00985CFE" w:rsidRPr="008327BE">
        <w:rPr>
          <w:rFonts w:ascii="Times New Roman" w:hAnsi="Times New Roman" w:cs="Times New Roman"/>
          <w:sz w:val="24"/>
          <w:szCs w:val="24"/>
        </w:rPr>
        <w:t xml:space="preserve">March </w:t>
      </w:r>
      <w:r w:rsidRPr="008327BE">
        <w:rPr>
          <w:rFonts w:ascii="Times New Roman" w:hAnsi="Times New Roman" w:cs="Times New Roman"/>
          <w:sz w:val="24"/>
          <w:szCs w:val="24"/>
        </w:rPr>
        <w:t>1991.</w:t>
      </w:r>
    </w:p>
    <w:p w:rsidR="00A53459" w:rsidRPr="008327BE" w:rsidRDefault="00A53459" w:rsidP="008327BE">
      <w:pPr>
        <w:tabs>
          <w:tab w:val="left" w:pos="392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</w:p>
    <w:p w:rsidR="00A53459" w:rsidRPr="008327BE" w:rsidRDefault="00CF56B0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  <w:t>H.G. PLATT</w:t>
      </w:r>
    </w:p>
    <w:p w:rsidR="00CF56B0" w:rsidRPr="008327BE" w:rsidRDefault="00CF56B0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b/>
          <w:sz w:val="24"/>
          <w:szCs w:val="24"/>
        </w:rPr>
        <w:t>JUSTICE OF THE SUPREME COURT</w:t>
      </w: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301" w:rsidRPr="008327BE" w:rsidRDefault="00BD7301" w:rsidP="008327BE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BE">
        <w:rPr>
          <w:rFonts w:ascii="Times New Roman" w:hAnsi="Times New Roman" w:cs="Times New Roman"/>
          <w:b/>
          <w:sz w:val="24"/>
          <w:szCs w:val="24"/>
        </w:rPr>
        <w:t>IN THE SUPREME COURT OF UGANDA</w:t>
      </w:r>
    </w:p>
    <w:p w:rsidR="00560E49" w:rsidRPr="008327BE" w:rsidRDefault="00BD7301" w:rsidP="008327BE">
      <w:pPr>
        <w:spacing w:line="36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BE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560E49" w:rsidRPr="008327BE">
        <w:rPr>
          <w:rFonts w:ascii="Times New Roman" w:hAnsi="Times New Roman" w:cs="Times New Roman"/>
          <w:b/>
          <w:sz w:val="24"/>
          <w:szCs w:val="24"/>
        </w:rPr>
        <w:t>MENGO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CORAM: </w:t>
      </w:r>
      <w:proofErr w:type="gramStart"/>
      <w:r w:rsidRPr="008327BE">
        <w:rPr>
          <w:rFonts w:ascii="Times New Roman" w:hAnsi="Times New Roman" w:cs="Times New Roman"/>
          <w:sz w:val="24"/>
          <w:szCs w:val="24"/>
        </w:rPr>
        <w:t>MANYINDO ,D.C.J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>, , ODER , J.S.C, &amp; PLATT , J.S.C.</w:t>
      </w:r>
    </w:p>
    <w:p w:rsidR="00560E49" w:rsidRPr="008327BE" w:rsidRDefault="00BD7301" w:rsidP="008327BE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27BE">
        <w:rPr>
          <w:rFonts w:ascii="Times New Roman" w:hAnsi="Times New Roman" w:cs="Times New Roman"/>
          <w:b/>
          <w:sz w:val="24"/>
          <w:szCs w:val="24"/>
        </w:rPr>
        <w:t xml:space="preserve">CIVIL </w:t>
      </w:r>
      <w:r w:rsidR="00560E49" w:rsidRPr="008327BE">
        <w:rPr>
          <w:rFonts w:ascii="Times New Roman" w:hAnsi="Times New Roman" w:cs="Times New Roman"/>
          <w:b/>
          <w:sz w:val="24"/>
          <w:szCs w:val="24"/>
        </w:rPr>
        <w:t xml:space="preserve"> APPEAL</w:t>
      </w:r>
      <w:proofErr w:type="gramEnd"/>
      <w:r w:rsidR="00560E49" w:rsidRPr="008327BE">
        <w:rPr>
          <w:rFonts w:ascii="Times New Roman" w:hAnsi="Times New Roman" w:cs="Times New Roman"/>
          <w:b/>
          <w:sz w:val="24"/>
          <w:szCs w:val="24"/>
        </w:rPr>
        <w:t xml:space="preserve"> NO .14 OF 1990</w:t>
      </w:r>
    </w:p>
    <w:p w:rsidR="00560E49" w:rsidRPr="008327BE" w:rsidRDefault="00560E49" w:rsidP="008327BE">
      <w:pPr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BETWEEN 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>YAFESI KIRUNDA …………………………………………………………</w:t>
      </w:r>
      <w:r w:rsidR="00955A28" w:rsidRPr="008327BE">
        <w:rPr>
          <w:rFonts w:ascii="Times New Roman" w:hAnsi="Times New Roman" w:cs="Times New Roman"/>
          <w:sz w:val="24"/>
          <w:szCs w:val="24"/>
        </w:rPr>
        <w:t>…………….</w:t>
      </w:r>
      <w:r w:rsidRPr="008327BE">
        <w:rPr>
          <w:rFonts w:ascii="Times New Roman" w:hAnsi="Times New Roman" w:cs="Times New Roman"/>
          <w:sz w:val="24"/>
          <w:szCs w:val="24"/>
        </w:rPr>
        <w:t xml:space="preserve"> Appellant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  <w:t>AND</w:t>
      </w:r>
    </w:p>
    <w:p w:rsidR="00560E49" w:rsidRPr="008327BE" w:rsidRDefault="00560E49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SEDULAKI ISANGA ………………………………………………………. </w:t>
      </w:r>
      <w:r w:rsidR="00955A28" w:rsidRPr="008327BE">
        <w:rPr>
          <w:rFonts w:ascii="Times New Roman" w:hAnsi="Times New Roman" w:cs="Times New Roman"/>
          <w:sz w:val="24"/>
          <w:szCs w:val="24"/>
        </w:rPr>
        <w:t>…………..</w:t>
      </w:r>
      <w:r w:rsidRPr="008327BE">
        <w:rPr>
          <w:rFonts w:ascii="Times New Roman" w:hAnsi="Times New Roman" w:cs="Times New Roman"/>
          <w:sz w:val="24"/>
          <w:szCs w:val="24"/>
        </w:rPr>
        <w:t>RESPONDENT</w:t>
      </w:r>
    </w:p>
    <w:p w:rsidR="00955A28" w:rsidRPr="008327BE" w:rsidRDefault="00BD7301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="00560E49" w:rsidRPr="008327BE">
        <w:rPr>
          <w:rFonts w:ascii="Times New Roman" w:hAnsi="Times New Roman" w:cs="Times New Roman"/>
          <w:sz w:val="24"/>
          <w:szCs w:val="24"/>
        </w:rPr>
        <w:t>(Appeal from the</w:t>
      </w:r>
      <w:r w:rsidR="00955A28" w:rsidRPr="008327BE">
        <w:rPr>
          <w:rFonts w:ascii="Times New Roman" w:hAnsi="Times New Roman" w:cs="Times New Roman"/>
          <w:sz w:val="24"/>
          <w:szCs w:val="24"/>
        </w:rPr>
        <w:t xml:space="preserve"> decision </w:t>
      </w:r>
      <w:r w:rsidR="00560E49" w:rsidRPr="008327BE">
        <w:rPr>
          <w:rFonts w:ascii="Times New Roman" w:hAnsi="Times New Roman" w:cs="Times New Roman"/>
          <w:sz w:val="24"/>
          <w:szCs w:val="24"/>
        </w:rPr>
        <w:t>of the High Court of Uganda</w:t>
      </w:r>
      <w:r w:rsidR="00955A28" w:rsidRPr="008327B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955A28" w:rsidRPr="008327BE">
        <w:rPr>
          <w:rFonts w:ascii="Times New Roman" w:hAnsi="Times New Roman" w:cs="Times New Roman"/>
          <w:sz w:val="24"/>
          <w:szCs w:val="24"/>
        </w:rPr>
        <w:t>Jinja</w:t>
      </w:r>
      <w:proofErr w:type="spellEnd"/>
    </w:p>
    <w:p w:rsidR="00560E49" w:rsidRPr="008327BE" w:rsidRDefault="00955A28" w:rsidP="008327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7BE">
        <w:rPr>
          <w:rFonts w:ascii="Times New Roman" w:hAnsi="Times New Roman" w:cs="Times New Roman"/>
          <w:sz w:val="24"/>
          <w:szCs w:val="24"/>
        </w:rPr>
        <w:t>(Mrs.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 xml:space="preserve">  Justice </w:t>
      </w:r>
      <w:r w:rsidR="00560E49" w:rsidRPr="008327BE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proofErr w:type="gramStart"/>
      <w:r w:rsidR="00560E49" w:rsidRPr="008327BE">
        <w:rPr>
          <w:rFonts w:ascii="Times New Roman" w:hAnsi="Times New Roman" w:cs="Times New Roman"/>
          <w:sz w:val="24"/>
          <w:szCs w:val="24"/>
        </w:rPr>
        <w:t>MpagiBahigaine</w:t>
      </w:r>
      <w:proofErr w:type="spellEnd"/>
      <w:r w:rsidR="00560E49" w:rsidRPr="008327B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60E49" w:rsidRPr="008327BE">
        <w:rPr>
          <w:rFonts w:ascii="Times New Roman" w:hAnsi="Times New Roman" w:cs="Times New Roman"/>
          <w:sz w:val="24"/>
          <w:szCs w:val="24"/>
        </w:rPr>
        <w:t xml:space="preserve"> dated 4.5.89)</w:t>
      </w: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  <w:t>IN</w:t>
      </w:r>
    </w:p>
    <w:p w:rsidR="00955A28" w:rsidRPr="008327BE" w:rsidRDefault="00955A28" w:rsidP="008327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28" w:rsidRPr="008327BE" w:rsidRDefault="00955A28" w:rsidP="008327BE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7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HIGH COURT CIVIL APPEAL NO.35 OF 1986</w:t>
      </w:r>
    </w:p>
    <w:p w:rsidR="00560E49" w:rsidRPr="008327BE" w:rsidRDefault="00BD7301" w:rsidP="008327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7BE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JUDGEMENT OF </w:t>
      </w:r>
      <w:proofErr w:type="gramStart"/>
      <w:r w:rsidRPr="008327BE">
        <w:rPr>
          <w:rFonts w:ascii="Times New Roman" w:hAnsi="Times New Roman" w:cs="Times New Roman"/>
          <w:b/>
          <w:sz w:val="24"/>
          <w:szCs w:val="24"/>
          <w:u w:val="single"/>
        </w:rPr>
        <w:t>ODER ,</w:t>
      </w:r>
      <w:proofErr w:type="gramEnd"/>
      <w:r w:rsidR="00955A28" w:rsidRPr="00832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J.S.C.</w:t>
      </w:r>
    </w:p>
    <w:p w:rsidR="00EF186E" w:rsidRPr="008327BE" w:rsidRDefault="00EF186E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I have had the opportunity of reading the </w:t>
      </w:r>
      <w:proofErr w:type="spellStart"/>
      <w:r w:rsidRPr="008327BE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Pr="008327B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8327BE">
        <w:rPr>
          <w:rFonts w:ascii="Times New Roman" w:hAnsi="Times New Roman" w:cs="Times New Roman"/>
          <w:sz w:val="24"/>
          <w:szCs w:val="24"/>
        </w:rPr>
        <w:t>Manyindo</w:t>
      </w:r>
      <w:proofErr w:type="spellEnd"/>
      <w:r w:rsidRPr="008327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 xml:space="preserve"> D.C.J and Platt , J.S.C.</w:t>
      </w:r>
    </w:p>
    <w:p w:rsidR="00EF186E" w:rsidRPr="008327BE" w:rsidRDefault="00EF186E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 xml:space="preserve">I agree with them that the appeal should fail </w:t>
      </w:r>
      <w:r w:rsidR="00205A88" w:rsidRPr="008327BE">
        <w:rPr>
          <w:rFonts w:ascii="Times New Roman" w:hAnsi="Times New Roman" w:cs="Times New Roman"/>
          <w:sz w:val="24"/>
          <w:szCs w:val="24"/>
        </w:rPr>
        <w:t>and,</w:t>
      </w:r>
      <w:r w:rsidRPr="008327BE">
        <w:rPr>
          <w:rFonts w:ascii="Times New Roman" w:hAnsi="Times New Roman" w:cs="Times New Roman"/>
          <w:sz w:val="24"/>
          <w:szCs w:val="24"/>
        </w:rPr>
        <w:t xml:space="preserve"> </w:t>
      </w:r>
      <w:r w:rsidR="00205A88" w:rsidRPr="008327BE">
        <w:rPr>
          <w:rFonts w:ascii="Times New Roman" w:hAnsi="Times New Roman" w:cs="Times New Roman"/>
          <w:sz w:val="24"/>
          <w:szCs w:val="24"/>
        </w:rPr>
        <w:t>therefore,</w:t>
      </w:r>
      <w:r w:rsidRPr="008327BE">
        <w:rPr>
          <w:rFonts w:ascii="Times New Roman" w:hAnsi="Times New Roman" w:cs="Times New Roman"/>
          <w:sz w:val="24"/>
          <w:szCs w:val="24"/>
        </w:rPr>
        <w:t xml:space="preserve"> be dismissed,</w:t>
      </w:r>
    </w:p>
    <w:p w:rsidR="00EF186E" w:rsidRPr="008327BE" w:rsidRDefault="00EF186E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="00381AF6"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 xml:space="preserve"> Dated at </w:t>
      </w:r>
      <w:proofErr w:type="spellStart"/>
      <w:r w:rsidRPr="008327BE">
        <w:rPr>
          <w:rFonts w:ascii="Times New Roman" w:hAnsi="Times New Roman" w:cs="Times New Roman"/>
          <w:sz w:val="24"/>
          <w:szCs w:val="24"/>
        </w:rPr>
        <w:t>Mengo</w:t>
      </w:r>
      <w:proofErr w:type="spellEnd"/>
      <w:r w:rsidR="00205A88" w:rsidRPr="00832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7BE">
        <w:rPr>
          <w:rFonts w:ascii="Times New Roman" w:hAnsi="Times New Roman" w:cs="Times New Roman"/>
          <w:sz w:val="24"/>
          <w:szCs w:val="24"/>
        </w:rPr>
        <w:t>this  19</w:t>
      </w:r>
      <w:r w:rsidRPr="008327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8327BE">
        <w:rPr>
          <w:rFonts w:ascii="Times New Roman" w:hAnsi="Times New Roman" w:cs="Times New Roman"/>
          <w:sz w:val="24"/>
          <w:szCs w:val="24"/>
        </w:rPr>
        <w:t xml:space="preserve"> day of March ,1991</w:t>
      </w:r>
    </w:p>
    <w:p w:rsidR="00381AF6" w:rsidRPr="008327BE" w:rsidRDefault="00381AF6" w:rsidP="00832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</w:p>
    <w:p w:rsidR="00381AF6" w:rsidRPr="008327BE" w:rsidRDefault="00381AF6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  <w:t>A.H.O. ODER</w:t>
      </w:r>
    </w:p>
    <w:p w:rsidR="00381AF6" w:rsidRPr="008327BE" w:rsidRDefault="00381AF6" w:rsidP="008327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r w:rsidRPr="008327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27BE">
        <w:rPr>
          <w:rFonts w:ascii="Times New Roman" w:hAnsi="Times New Roman" w:cs="Times New Roman"/>
          <w:b/>
          <w:sz w:val="24"/>
          <w:szCs w:val="24"/>
        </w:rPr>
        <w:t>JUSTICE OF THE SUPREME COURT</w:t>
      </w:r>
      <w:r w:rsidRPr="008327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81AF6" w:rsidRPr="008327BE" w:rsidSect="003A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49" w:rsidRDefault="00560E49" w:rsidP="00560E49">
      <w:pPr>
        <w:spacing w:after="0" w:line="240" w:lineRule="auto"/>
      </w:pPr>
      <w:r>
        <w:separator/>
      </w:r>
    </w:p>
  </w:endnote>
  <w:endnote w:type="continuationSeparator" w:id="0">
    <w:p w:rsidR="00560E49" w:rsidRDefault="00560E49" w:rsidP="0056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49" w:rsidRDefault="00560E49" w:rsidP="00560E49">
      <w:pPr>
        <w:spacing w:after="0" w:line="240" w:lineRule="auto"/>
      </w:pPr>
      <w:r>
        <w:separator/>
      </w:r>
    </w:p>
  </w:footnote>
  <w:footnote w:type="continuationSeparator" w:id="0">
    <w:p w:rsidR="00560E49" w:rsidRDefault="00560E49" w:rsidP="00560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9"/>
    <w:rsid w:val="00111EF9"/>
    <w:rsid w:val="001A4741"/>
    <w:rsid w:val="00205A88"/>
    <w:rsid w:val="002B757C"/>
    <w:rsid w:val="0030212D"/>
    <w:rsid w:val="00381AF6"/>
    <w:rsid w:val="00394C5E"/>
    <w:rsid w:val="003A30F2"/>
    <w:rsid w:val="0041522E"/>
    <w:rsid w:val="005101A7"/>
    <w:rsid w:val="00535B2F"/>
    <w:rsid w:val="0053683E"/>
    <w:rsid w:val="00560E49"/>
    <w:rsid w:val="005B6D7C"/>
    <w:rsid w:val="006A2BCE"/>
    <w:rsid w:val="006C5BDC"/>
    <w:rsid w:val="00713D48"/>
    <w:rsid w:val="007B5F85"/>
    <w:rsid w:val="007E7D2D"/>
    <w:rsid w:val="008327BE"/>
    <w:rsid w:val="008508D1"/>
    <w:rsid w:val="008D5CBF"/>
    <w:rsid w:val="00924162"/>
    <w:rsid w:val="00955A28"/>
    <w:rsid w:val="00985CFE"/>
    <w:rsid w:val="00A53459"/>
    <w:rsid w:val="00A5542F"/>
    <w:rsid w:val="00B13BD8"/>
    <w:rsid w:val="00BD7301"/>
    <w:rsid w:val="00C85CC9"/>
    <w:rsid w:val="00CE52DB"/>
    <w:rsid w:val="00CF56B0"/>
    <w:rsid w:val="00EF186E"/>
    <w:rsid w:val="00F2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49"/>
  </w:style>
  <w:style w:type="paragraph" w:styleId="Footer">
    <w:name w:val="footer"/>
    <w:basedOn w:val="Normal"/>
    <w:link w:val="FooterChar"/>
    <w:uiPriority w:val="99"/>
    <w:unhideWhenUsed/>
    <w:rsid w:val="005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49"/>
  </w:style>
  <w:style w:type="paragraph" w:styleId="NoSpacing">
    <w:name w:val="No Spacing"/>
    <w:uiPriority w:val="1"/>
    <w:qFormat/>
    <w:rsid w:val="00955A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49"/>
  </w:style>
  <w:style w:type="paragraph" w:styleId="Footer">
    <w:name w:val="footer"/>
    <w:basedOn w:val="Normal"/>
    <w:link w:val="FooterChar"/>
    <w:uiPriority w:val="99"/>
    <w:unhideWhenUsed/>
    <w:rsid w:val="005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49"/>
  </w:style>
  <w:style w:type="paragraph" w:styleId="NoSpacing">
    <w:name w:val="No Spacing"/>
    <w:uiPriority w:val="1"/>
    <w:qFormat/>
    <w:rsid w:val="00955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 Mulingoki</cp:lastModifiedBy>
  <cp:revision>2</cp:revision>
  <dcterms:created xsi:type="dcterms:W3CDTF">2015-12-29T07:01:00Z</dcterms:created>
  <dcterms:modified xsi:type="dcterms:W3CDTF">2015-12-29T07:01:00Z</dcterms:modified>
</cp:coreProperties>
</file>