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57" w:rsidRPr="00C34110" w:rsidRDefault="006E7357" w:rsidP="006E7357">
      <w:pPr>
        <w:spacing w:after="0" w:line="360" w:lineRule="auto"/>
        <w:jc w:val="center"/>
        <w:rPr>
          <w:rFonts w:ascii="Times New Roman" w:hAnsi="Times New Roman" w:cs="Times New Roman"/>
          <w:b/>
          <w:sz w:val="24"/>
          <w:szCs w:val="24"/>
        </w:rPr>
      </w:pPr>
      <w:r w:rsidRPr="00C34110">
        <w:rPr>
          <w:rFonts w:ascii="Times New Roman" w:hAnsi="Times New Roman" w:cs="Times New Roman"/>
          <w:b/>
          <w:sz w:val="24"/>
          <w:szCs w:val="24"/>
        </w:rPr>
        <w:t>THE REPUBLIC OF UGANDA</w:t>
      </w:r>
    </w:p>
    <w:p w:rsidR="006E7357" w:rsidRPr="00C34110" w:rsidRDefault="006E7357" w:rsidP="006E7357">
      <w:pPr>
        <w:spacing w:after="0" w:line="360" w:lineRule="auto"/>
        <w:jc w:val="center"/>
        <w:rPr>
          <w:rFonts w:ascii="Times New Roman" w:hAnsi="Times New Roman" w:cs="Times New Roman"/>
          <w:b/>
          <w:sz w:val="24"/>
          <w:szCs w:val="24"/>
        </w:rPr>
      </w:pPr>
      <w:r w:rsidRPr="00C34110">
        <w:rPr>
          <w:rFonts w:ascii="Times New Roman" w:hAnsi="Times New Roman" w:cs="Times New Roman"/>
          <w:b/>
          <w:sz w:val="24"/>
          <w:szCs w:val="24"/>
        </w:rPr>
        <w:t>THE INDUSTRIAL COURT OF UGANDA HOLDEN AT KAMPALA</w:t>
      </w:r>
    </w:p>
    <w:p w:rsidR="006E7357" w:rsidRPr="00C34110" w:rsidRDefault="006E7357" w:rsidP="006E7357">
      <w:pPr>
        <w:spacing w:after="0" w:line="360" w:lineRule="auto"/>
        <w:jc w:val="center"/>
        <w:rPr>
          <w:rFonts w:ascii="Times New Roman" w:hAnsi="Times New Roman" w:cs="Times New Roman"/>
          <w:b/>
          <w:sz w:val="24"/>
          <w:szCs w:val="24"/>
        </w:rPr>
      </w:pPr>
      <w:r w:rsidRPr="00C34110">
        <w:rPr>
          <w:rFonts w:ascii="Times New Roman" w:hAnsi="Times New Roman" w:cs="Times New Roman"/>
          <w:b/>
          <w:sz w:val="24"/>
          <w:szCs w:val="24"/>
        </w:rPr>
        <w:t>MISC. APPLN. NO. 35 of 2018</w:t>
      </w:r>
    </w:p>
    <w:p w:rsidR="006E7357" w:rsidRPr="00C34110" w:rsidRDefault="006E7357" w:rsidP="006E7357">
      <w:pPr>
        <w:spacing w:after="0"/>
        <w:jc w:val="center"/>
        <w:rPr>
          <w:rFonts w:ascii="Times New Roman" w:hAnsi="Times New Roman" w:cs="Times New Roman"/>
          <w:b/>
          <w:sz w:val="24"/>
          <w:szCs w:val="24"/>
        </w:rPr>
      </w:pPr>
      <w:r w:rsidRPr="00C34110">
        <w:rPr>
          <w:rFonts w:ascii="Times New Roman" w:hAnsi="Times New Roman" w:cs="Times New Roman"/>
          <w:b/>
          <w:sz w:val="24"/>
          <w:szCs w:val="24"/>
        </w:rPr>
        <w:t>(</w:t>
      </w:r>
      <w:r w:rsidRPr="00C34110">
        <w:rPr>
          <w:rFonts w:ascii="Times New Roman" w:hAnsi="Times New Roman" w:cs="Times New Roman"/>
          <w:b/>
          <w:i/>
          <w:sz w:val="24"/>
          <w:szCs w:val="24"/>
        </w:rPr>
        <w:t xml:space="preserve">Arising from </w:t>
      </w:r>
      <w:proofErr w:type="spellStart"/>
      <w:r w:rsidRPr="00C34110">
        <w:rPr>
          <w:rFonts w:ascii="Times New Roman" w:hAnsi="Times New Roman" w:cs="Times New Roman"/>
          <w:b/>
          <w:i/>
          <w:sz w:val="24"/>
          <w:szCs w:val="24"/>
        </w:rPr>
        <w:t>Labour</w:t>
      </w:r>
      <w:proofErr w:type="spellEnd"/>
      <w:r w:rsidRPr="00C34110">
        <w:rPr>
          <w:rFonts w:ascii="Times New Roman" w:hAnsi="Times New Roman" w:cs="Times New Roman"/>
          <w:b/>
          <w:i/>
          <w:sz w:val="24"/>
          <w:szCs w:val="24"/>
        </w:rPr>
        <w:t xml:space="preserve"> Dispute Appeal NO. 23/2016</w:t>
      </w:r>
      <w:r w:rsidRPr="00C34110">
        <w:rPr>
          <w:rFonts w:ascii="Times New Roman" w:hAnsi="Times New Roman" w:cs="Times New Roman"/>
          <w:b/>
          <w:sz w:val="24"/>
          <w:szCs w:val="24"/>
        </w:rPr>
        <w:t>)</w:t>
      </w:r>
    </w:p>
    <w:p w:rsidR="006E7357" w:rsidRPr="00C34110" w:rsidRDefault="006E7357" w:rsidP="006E7357">
      <w:pPr>
        <w:spacing w:after="0" w:line="360" w:lineRule="auto"/>
        <w:jc w:val="center"/>
        <w:rPr>
          <w:rFonts w:ascii="Times New Roman" w:hAnsi="Times New Roman" w:cs="Times New Roman"/>
          <w:b/>
          <w:sz w:val="24"/>
          <w:szCs w:val="24"/>
        </w:rPr>
      </w:pPr>
    </w:p>
    <w:p w:rsidR="006E7357" w:rsidRPr="00C34110" w:rsidRDefault="006E7357" w:rsidP="006E7357">
      <w:pPr>
        <w:spacing w:after="0"/>
        <w:jc w:val="center"/>
        <w:rPr>
          <w:rFonts w:ascii="Times New Roman" w:hAnsi="Times New Roman" w:cs="Times New Roman"/>
          <w:b/>
          <w:sz w:val="24"/>
          <w:szCs w:val="24"/>
        </w:rPr>
      </w:pPr>
      <w:r w:rsidRPr="00C34110">
        <w:rPr>
          <w:rFonts w:ascii="Times New Roman" w:hAnsi="Times New Roman" w:cs="Times New Roman"/>
          <w:sz w:val="24"/>
          <w:szCs w:val="24"/>
        </w:rPr>
        <w:t>TUMU</w:t>
      </w:r>
      <w:r w:rsidR="00C34110">
        <w:rPr>
          <w:rFonts w:ascii="Times New Roman" w:hAnsi="Times New Roman" w:cs="Times New Roman"/>
          <w:sz w:val="24"/>
          <w:szCs w:val="24"/>
        </w:rPr>
        <w:t>SIIME LORNA &amp; 23 ORS……………………………</w:t>
      </w:r>
      <w:bookmarkStart w:id="0" w:name="_GoBack"/>
      <w:bookmarkEnd w:id="0"/>
      <w:r w:rsidRPr="00C34110">
        <w:rPr>
          <w:rFonts w:ascii="Times New Roman" w:hAnsi="Times New Roman" w:cs="Times New Roman"/>
          <w:b/>
          <w:sz w:val="24"/>
          <w:szCs w:val="24"/>
        </w:rPr>
        <w:t>……….......... CLAIMANT</w:t>
      </w:r>
    </w:p>
    <w:p w:rsidR="006E7357" w:rsidRPr="00C34110" w:rsidRDefault="006E7357" w:rsidP="006E7357">
      <w:pPr>
        <w:spacing w:after="0"/>
        <w:jc w:val="center"/>
        <w:rPr>
          <w:rFonts w:ascii="Times New Roman" w:hAnsi="Times New Roman" w:cs="Times New Roman"/>
          <w:b/>
          <w:sz w:val="24"/>
          <w:szCs w:val="24"/>
        </w:rPr>
      </w:pPr>
    </w:p>
    <w:p w:rsidR="006E7357" w:rsidRPr="00C34110" w:rsidRDefault="006E7357" w:rsidP="006E7357">
      <w:pPr>
        <w:spacing w:after="0"/>
        <w:jc w:val="center"/>
        <w:rPr>
          <w:rFonts w:ascii="Times New Roman" w:hAnsi="Times New Roman" w:cs="Times New Roman"/>
          <w:b/>
          <w:sz w:val="24"/>
          <w:szCs w:val="24"/>
        </w:rPr>
      </w:pPr>
      <w:r w:rsidRPr="00C34110">
        <w:rPr>
          <w:rFonts w:ascii="Times New Roman" w:hAnsi="Times New Roman" w:cs="Times New Roman"/>
          <w:b/>
          <w:sz w:val="24"/>
          <w:szCs w:val="24"/>
        </w:rPr>
        <w:t>VERSUS</w:t>
      </w:r>
    </w:p>
    <w:p w:rsidR="006E7357" w:rsidRPr="00C34110" w:rsidRDefault="006E7357" w:rsidP="006E7357">
      <w:pPr>
        <w:spacing w:after="0"/>
        <w:jc w:val="center"/>
        <w:rPr>
          <w:rFonts w:ascii="Times New Roman" w:hAnsi="Times New Roman" w:cs="Times New Roman"/>
          <w:b/>
          <w:sz w:val="24"/>
          <w:szCs w:val="24"/>
        </w:rPr>
      </w:pPr>
      <w:r w:rsidRPr="00C34110">
        <w:rPr>
          <w:rFonts w:ascii="Times New Roman" w:hAnsi="Times New Roman" w:cs="Times New Roman"/>
          <w:sz w:val="24"/>
          <w:szCs w:val="24"/>
        </w:rPr>
        <w:t>MAKERERE UNIVERSITY………………………..</w:t>
      </w:r>
      <w:r w:rsidR="00C34110">
        <w:rPr>
          <w:rFonts w:ascii="Times New Roman" w:hAnsi="Times New Roman" w:cs="Times New Roman"/>
          <w:sz w:val="24"/>
          <w:szCs w:val="24"/>
        </w:rPr>
        <w:t>…………</w:t>
      </w:r>
      <w:r w:rsidRPr="00C34110">
        <w:rPr>
          <w:rFonts w:ascii="Times New Roman" w:hAnsi="Times New Roman" w:cs="Times New Roman"/>
          <w:sz w:val="24"/>
          <w:szCs w:val="24"/>
        </w:rPr>
        <w:t>…………</w:t>
      </w:r>
      <w:r w:rsidRPr="00C34110">
        <w:rPr>
          <w:rFonts w:ascii="Times New Roman" w:hAnsi="Times New Roman" w:cs="Times New Roman"/>
          <w:b/>
          <w:sz w:val="24"/>
          <w:szCs w:val="24"/>
        </w:rPr>
        <w:t>RESPONDENT</w:t>
      </w:r>
    </w:p>
    <w:p w:rsidR="006E7357" w:rsidRPr="00C34110" w:rsidRDefault="006E7357" w:rsidP="006E7357">
      <w:pPr>
        <w:spacing w:after="0"/>
        <w:jc w:val="center"/>
        <w:rPr>
          <w:rFonts w:ascii="Times New Roman" w:hAnsi="Times New Roman" w:cs="Times New Roman"/>
          <w:b/>
          <w:sz w:val="24"/>
          <w:szCs w:val="24"/>
        </w:rPr>
      </w:pPr>
    </w:p>
    <w:p w:rsidR="006E7357" w:rsidRPr="00C34110" w:rsidRDefault="006E7357" w:rsidP="006E7357">
      <w:pPr>
        <w:spacing w:after="0"/>
        <w:jc w:val="center"/>
        <w:rPr>
          <w:rFonts w:ascii="Times New Roman" w:hAnsi="Times New Roman" w:cs="Times New Roman"/>
          <w:b/>
          <w:sz w:val="24"/>
          <w:szCs w:val="24"/>
        </w:rPr>
      </w:pPr>
    </w:p>
    <w:p w:rsidR="006E7357" w:rsidRPr="00C34110" w:rsidRDefault="006E7357" w:rsidP="006E7357">
      <w:pPr>
        <w:tabs>
          <w:tab w:val="center" w:pos="4680"/>
          <w:tab w:val="left" w:pos="7390"/>
        </w:tabs>
        <w:spacing w:after="0"/>
        <w:jc w:val="center"/>
        <w:rPr>
          <w:rFonts w:ascii="Times New Roman" w:hAnsi="Times New Roman" w:cs="Times New Roman"/>
          <w:b/>
          <w:sz w:val="24"/>
          <w:szCs w:val="24"/>
          <w:u w:val="single"/>
        </w:rPr>
      </w:pPr>
      <w:r w:rsidRPr="00C34110">
        <w:rPr>
          <w:rFonts w:ascii="Times New Roman" w:hAnsi="Times New Roman" w:cs="Times New Roman"/>
          <w:b/>
          <w:sz w:val="24"/>
          <w:szCs w:val="24"/>
          <w:u w:val="single"/>
        </w:rPr>
        <w:t>RULING</w:t>
      </w:r>
    </w:p>
    <w:p w:rsidR="006E7357" w:rsidRPr="00C34110" w:rsidRDefault="006E7357" w:rsidP="006E7357">
      <w:pPr>
        <w:spacing w:after="0" w:line="240" w:lineRule="auto"/>
        <w:jc w:val="center"/>
        <w:rPr>
          <w:rFonts w:ascii="Times New Roman" w:hAnsi="Times New Roman" w:cs="Times New Roman"/>
          <w:sz w:val="24"/>
          <w:szCs w:val="24"/>
          <w:u w:val="single"/>
        </w:rPr>
      </w:pPr>
    </w:p>
    <w:p w:rsidR="006E7357" w:rsidRPr="00C34110" w:rsidRDefault="006E7357" w:rsidP="006E7357">
      <w:pPr>
        <w:spacing w:after="0" w:line="240" w:lineRule="auto"/>
        <w:jc w:val="both"/>
        <w:rPr>
          <w:rFonts w:ascii="Times New Roman" w:hAnsi="Times New Roman" w:cs="Times New Roman"/>
          <w:b/>
          <w:sz w:val="24"/>
          <w:szCs w:val="24"/>
          <w:u w:val="single"/>
        </w:rPr>
      </w:pPr>
      <w:r w:rsidRPr="00C34110">
        <w:rPr>
          <w:rFonts w:ascii="Times New Roman" w:hAnsi="Times New Roman" w:cs="Times New Roman"/>
          <w:b/>
          <w:sz w:val="24"/>
          <w:szCs w:val="24"/>
          <w:u w:val="single"/>
        </w:rPr>
        <w:t>BEFORE</w:t>
      </w:r>
    </w:p>
    <w:p w:rsidR="006E7357" w:rsidRPr="00C34110" w:rsidRDefault="006E7357" w:rsidP="006E7357">
      <w:pPr>
        <w:spacing w:after="0" w:line="240" w:lineRule="auto"/>
        <w:jc w:val="both"/>
        <w:rPr>
          <w:rFonts w:ascii="Times New Roman" w:hAnsi="Times New Roman" w:cs="Times New Roman"/>
          <w:sz w:val="24"/>
          <w:szCs w:val="24"/>
        </w:rPr>
      </w:pPr>
      <w:r w:rsidRPr="00C34110">
        <w:rPr>
          <w:rFonts w:ascii="Times New Roman" w:hAnsi="Times New Roman" w:cs="Times New Roman"/>
          <w:sz w:val="24"/>
          <w:szCs w:val="24"/>
        </w:rPr>
        <w:t xml:space="preserve">1. Hon. Chief Judge </w:t>
      </w:r>
      <w:proofErr w:type="spellStart"/>
      <w:r w:rsidRPr="00C34110">
        <w:rPr>
          <w:rFonts w:ascii="Times New Roman" w:hAnsi="Times New Roman" w:cs="Times New Roman"/>
          <w:sz w:val="24"/>
          <w:szCs w:val="24"/>
        </w:rPr>
        <w:t>Ruhinda</w:t>
      </w:r>
      <w:proofErr w:type="spellEnd"/>
      <w:r w:rsidRPr="00C34110">
        <w:rPr>
          <w:rFonts w:ascii="Times New Roman" w:hAnsi="Times New Roman" w:cs="Times New Roman"/>
          <w:sz w:val="24"/>
          <w:szCs w:val="24"/>
        </w:rPr>
        <w:t xml:space="preserve"> </w:t>
      </w:r>
      <w:proofErr w:type="spellStart"/>
      <w:r w:rsidRPr="00C34110">
        <w:rPr>
          <w:rFonts w:ascii="Times New Roman" w:hAnsi="Times New Roman" w:cs="Times New Roman"/>
          <w:sz w:val="24"/>
          <w:szCs w:val="24"/>
        </w:rPr>
        <w:t>Asaph</w:t>
      </w:r>
      <w:proofErr w:type="spellEnd"/>
      <w:r w:rsidRPr="00C34110">
        <w:rPr>
          <w:rFonts w:ascii="Times New Roman" w:hAnsi="Times New Roman" w:cs="Times New Roman"/>
          <w:sz w:val="24"/>
          <w:szCs w:val="24"/>
        </w:rPr>
        <w:t xml:space="preserve"> </w:t>
      </w:r>
      <w:proofErr w:type="spellStart"/>
      <w:r w:rsidRPr="00C34110">
        <w:rPr>
          <w:rFonts w:ascii="Times New Roman" w:hAnsi="Times New Roman" w:cs="Times New Roman"/>
          <w:sz w:val="24"/>
          <w:szCs w:val="24"/>
        </w:rPr>
        <w:t>Ntengye</w:t>
      </w:r>
      <w:proofErr w:type="spellEnd"/>
      <w:r w:rsidRPr="00C34110">
        <w:rPr>
          <w:rFonts w:ascii="Times New Roman" w:hAnsi="Times New Roman" w:cs="Times New Roman"/>
          <w:sz w:val="24"/>
          <w:szCs w:val="24"/>
        </w:rPr>
        <w:t xml:space="preserve">                                          </w:t>
      </w:r>
    </w:p>
    <w:p w:rsidR="006E7357" w:rsidRPr="00C34110" w:rsidRDefault="006E7357" w:rsidP="006E7357">
      <w:pPr>
        <w:spacing w:after="0" w:line="240" w:lineRule="auto"/>
        <w:jc w:val="both"/>
        <w:rPr>
          <w:rFonts w:ascii="Times New Roman" w:hAnsi="Times New Roman" w:cs="Times New Roman"/>
          <w:sz w:val="24"/>
          <w:szCs w:val="24"/>
        </w:rPr>
      </w:pPr>
      <w:r w:rsidRPr="00C34110">
        <w:rPr>
          <w:rFonts w:ascii="Times New Roman" w:hAnsi="Times New Roman" w:cs="Times New Roman"/>
          <w:sz w:val="24"/>
          <w:szCs w:val="24"/>
        </w:rPr>
        <w:t xml:space="preserve">2. Hon. Lady Justice Linda </w:t>
      </w:r>
      <w:proofErr w:type="spellStart"/>
      <w:r w:rsidRPr="00C34110">
        <w:rPr>
          <w:rFonts w:ascii="Times New Roman" w:hAnsi="Times New Roman" w:cs="Times New Roman"/>
          <w:sz w:val="24"/>
          <w:szCs w:val="24"/>
        </w:rPr>
        <w:t>Tumusiime</w:t>
      </w:r>
      <w:proofErr w:type="spellEnd"/>
      <w:r w:rsidRPr="00C34110">
        <w:rPr>
          <w:rFonts w:ascii="Times New Roman" w:hAnsi="Times New Roman" w:cs="Times New Roman"/>
          <w:sz w:val="24"/>
          <w:szCs w:val="24"/>
        </w:rPr>
        <w:t xml:space="preserve"> </w:t>
      </w:r>
      <w:proofErr w:type="spellStart"/>
      <w:r w:rsidRPr="00C34110">
        <w:rPr>
          <w:rFonts w:ascii="Times New Roman" w:hAnsi="Times New Roman" w:cs="Times New Roman"/>
          <w:sz w:val="24"/>
          <w:szCs w:val="24"/>
        </w:rPr>
        <w:t>Mugisha</w:t>
      </w:r>
      <w:proofErr w:type="spellEnd"/>
    </w:p>
    <w:p w:rsidR="006E7357" w:rsidRPr="00C34110" w:rsidRDefault="006E7357" w:rsidP="006E7357">
      <w:pPr>
        <w:spacing w:after="0" w:line="240" w:lineRule="auto"/>
        <w:jc w:val="both"/>
        <w:rPr>
          <w:rFonts w:ascii="Times New Roman" w:hAnsi="Times New Roman" w:cs="Times New Roman"/>
          <w:sz w:val="24"/>
          <w:szCs w:val="24"/>
          <w:u w:val="single"/>
        </w:rPr>
      </w:pPr>
    </w:p>
    <w:p w:rsidR="006E7357" w:rsidRPr="00C34110" w:rsidRDefault="006E7357" w:rsidP="006E7357">
      <w:pPr>
        <w:spacing w:after="0" w:line="240" w:lineRule="auto"/>
        <w:jc w:val="both"/>
        <w:rPr>
          <w:rFonts w:ascii="Times New Roman" w:hAnsi="Times New Roman" w:cs="Times New Roman"/>
          <w:b/>
          <w:sz w:val="24"/>
          <w:szCs w:val="24"/>
          <w:u w:val="single"/>
        </w:rPr>
      </w:pPr>
      <w:r w:rsidRPr="00C34110">
        <w:rPr>
          <w:rFonts w:ascii="Times New Roman" w:hAnsi="Times New Roman" w:cs="Times New Roman"/>
          <w:b/>
          <w:sz w:val="24"/>
          <w:szCs w:val="24"/>
          <w:u w:val="single"/>
        </w:rPr>
        <w:t>PANELISTS</w:t>
      </w:r>
    </w:p>
    <w:p w:rsidR="006E7357" w:rsidRPr="00C34110" w:rsidRDefault="006E7357" w:rsidP="006E7357">
      <w:pPr>
        <w:numPr>
          <w:ilvl w:val="0"/>
          <w:numId w:val="2"/>
        </w:numPr>
        <w:spacing w:after="0" w:line="240" w:lineRule="auto"/>
        <w:contextualSpacing/>
        <w:jc w:val="both"/>
        <w:rPr>
          <w:rFonts w:ascii="Times New Roman" w:hAnsi="Times New Roman" w:cs="Times New Roman"/>
          <w:sz w:val="24"/>
          <w:szCs w:val="24"/>
        </w:rPr>
      </w:pPr>
      <w:r w:rsidRPr="00C34110">
        <w:rPr>
          <w:rFonts w:ascii="Times New Roman" w:hAnsi="Times New Roman" w:cs="Times New Roman"/>
          <w:sz w:val="24"/>
          <w:szCs w:val="24"/>
        </w:rPr>
        <w:t xml:space="preserve">Mr. </w:t>
      </w:r>
      <w:proofErr w:type="spellStart"/>
      <w:r w:rsidRPr="00C34110">
        <w:rPr>
          <w:rFonts w:ascii="Times New Roman" w:hAnsi="Times New Roman" w:cs="Times New Roman"/>
          <w:sz w:val="24"/>
          <w:szCs w:val="24"/>
        </w:rPr>
        <w:t>Rwomushana</w:t>
      </w:r>
      <w:proofErr w:type="spellEnd"/>
      <w:r w:rsidRPr="00C34110">
        <w:rPr>
          <w:rFonts w:ascii="Times New Roman" w:hAnsi="Times New Roman" w:cs="Times New Roman"/>
          <w:sz w:val="24"/>
          <w:szCs w:val="24"/>
        </w:rPr>
        <w:t xml:space="preserve"> Reuben Jack</w:t>
      </w:r>
    </w:p>
    <w:p w:rsidR="006E7357" w:rsidRPr="00C34110" w:rsidRDefault="006E7357" w:rsidP="006E7357">
      <w:pPr>
        <w:numPr>
          <w:ilvl w:val="0"/>
          <w:numId w:val="2"/>
        </w:numPr>
        <w:spacing w:after="0" w:line="240" w:lineRule="auto"/>
        <w:contextualSpacing/>
        <w:jc w:val="both"/>
        <w:rPr>
          <w:rFonts w:ascii="Times New Roman" w:hAnsi="Times New Roman" w:cs="Times New Roman"/>
          <w:sz w:val="24"/>
          <w:szCs w:val="24"/>
        </w:rPr>
      </w:pPr>
      <w:r w:rsidRPr="00C34110">
        <w:rPr>
          <w:rFonts w:ascii="Times New Roman" w:hAnsi="Times New Roman" w:cs="Times New Roman"/>
          <w:sz w:val="24"/>
          <w:szCs w:val="24"/>
        </w:rPr>
        <w:t xml:space="preserve">Ms. Rose </w:t>
      </w:r>
      <w:proofErr w:type="spellStart"/>
      <w:r w:rsidRPr="00C34110">
        <w:rPr>
          <w:rFonts w:ascii="Times New Roman" w:hAnsi="Times New Roman" w:cs="Times New Roman"/>
          <w:sz w:val="24"/>
          <w:szCs w:val="24"/>
        </w:rPr>
        <w:t>Gidongo</w:t>
      </w:r>
      <w:proofErr w:type="spellEnd"/>
    </w:p>
    <w:p w:rsidR="006E7357" w:rsidRPr="00C34110" w:rsidRDefault="006E7357" w:rsidP="006E7357">
      <w:pPr>
        <w:numPr>
          <w:ilvl w:val="0"/>
          <w:numId w:val="2"/>
        </w:numPr>
        <w:spacing w:after="0" w:line="240" w:lineRule="auto"/>
        <w:contextualSpacing/>
        <w:jc w:val="both"/>
        <w:rPr>
          <w:rFonts w:ascii="Times New Roman" w:hAnsi="Times New Roman" w:cs="Times New Roman"/>
          <w:sz w:val="24"/>
          <w:szCs w:val="24"/>
        </w:rPr>
      </w:pPr>
      <w:r w:rsidRPr="00C34110">
        <w:rPr>
          <w:rFonts w:ascii="Times New Roman" w:hAnsi="Times New Roman" w:cs="Times New Roman"/>
          <w:sz w:val="24"/>
          <w:szCs w:val="24"/>
        </w:rPr>
        <w:t xml:space="preserve">Mr. Anthony </w:t>
      </w:r>
      <w:proofErr w:type="spellStart"/>
      <w:r w:rsidRPr="00C34110">
        <w:rPr>
          <w:rFonts w:ascii="Times New Roman" w:hAnsi="Times New Roman" w:cs="Times New Roman"/>
          <w:sz w:val="24"/>
          <w:szCs w:val="24"/>
        </w:rPr>
        <w:t>Wanyama</w:t>
      </w:r>
      <w:proofErr w:type="spellEnd"/>
    </w:p>
    <w:p w:rsidR="006E7357" w:rsidRPr="00C34110" w:rsidRDefault="006E7357" w:rsidP="006E7357">
      <w:pPr>
        <w:spacing w:after="0" w:line="240" w:lineRule="auto"/>
        <w:jc w:val="both"/>
        <w:rPr>
          <w:rFonts w:ascii="Times New Roman" w:hAnsi="Times New Roman" w:cs="Times New Roman"/>
          <w:b/>
          <w:sz w:val="24"/>
          <w:szCs w:val="24"/>
        </w:rPr>
      </w:pPr>
    </w:p>
    <w:p w:rsidR="00D62C1A" w:rsidRPr="00C34110" w:rsidRDefault="00D62C1A" w:rsidP="006E7357">
      <w:pPr>
        <w:spacing w:after="0" w:line="240" w:lineRule="auto"/>
        <w:jc w:val="both"/>
        <w:rPr>
          <w:rFonts w:ascii="Times New Roman" w:hAnsi="Times New Roman" w:cs="Times New Roman"/>
          <w:b/>
          <w:sz w:val="24"/>
          <w:szCs w:val="24"/>
        </w:rPr>
      </w:pPr>
    </w:p>
    <w:p w:rsidR="006E7357" w:rsidRPr="00C34110" w:rsidRDefault="006E7357" w:rsidP="00F70456">
      <w:pPr>
        <w:tabs>
          <w:tab w:val="center" w:pos="4680"/>
          <w:tab w:val="left" w:pos="7390"/>
        </w:tabs>
        <w:spacing w:after="0"/>
        <w:jc w:val="both"/>
        <w:rPr>
          <w:rFonts w:ascii="Times New Roman" w:hAnsi="Times New Roman" w:cs="Times New Roman"/>
          <w:sz w:val="24"/>
          <w:szCs w:val="24"/>
        </w:rPr>
      </w:pPr>
      <w:r w:rsidRPr="00C34110">
        <w:rPr>
          <w:rFonts w:ascii="Times New Roman" w:hAnsi="Times New Roman" w:cs="Times New Roman"/>
          <w:sz w:val="24"/>
          <w:szCs w:val="24"/>
        </w:rPr>
        <w:t xml:space="preserve">This is a notice of motion seeking to set </w:t>
      </w:r>
      <w:r w:rsidR="00F50A08" w:rsidRPr="00C34110">
        <w:rPr>
          <w:rFonts w:ascii="Times New Roman" w:hAnsi="Times New Roman" w:cs="Times New Roman"/>
          <w:sz w:val="24"/>
          <w:szCs w:val="24"/>
        </w:rPr>
        <w:t>aside a</w:t>
      </w:r>
      <w:r w:rsidR="00E92C23" w:rsidRPr="00C34110">
        <w:rPr>
          <w:rFonts w:ascii="Times New Roman" w:hAnsi="Times New Roman" w:cs="Times New Roman"/>
          <w:sz w:val="24"/>
          <w:szCs w:val="24"/>
        </w:rPr>
        <w:t xml:space="preserve"> consent judgment in </w:t>
      </w:r>
      <w:proofErr w:type="spellStart"/>
      <w:r w:rsidR="00E92C23" w:rsidRPr="00C34110">
        <w:rPr>
          <w:rFonts w:ascii="Times New Roman" w:hAnsi="Times New Roman" w:cs="Times New Roman"/>
          <w:sz w:val="24"/>
          <w:szCs w:val="24"/>
        </w:rPr>
        <w:t>Labour</w:t>
      </w:r>
      <w:proofErr w:type="spellEnd"/>
      <w:r w:rsidR="00E92C23" w:rsidRPr="00C34110">
        <w:rPr>
          <w:rFonts w:ascii="Times New Roman" w:hAnsi="Times New Roman" w:cs="Times New Roman"/>
          <w:sz w:val="24"/>
          <w:szCs w:val="24"/>
        </w:rPr>
        <w:t xml:space="preserve"> </w:t>
      </w:r>
      <w:r w:rsidRPr="00C34110">
        <w:rPr>
          <w:rFonts w:ascii="Times New Roman" w:hAnsi="Times New Roman" w:cs="Times New Roman"/>
          <w:sz w:val="24"/>
          <w:szCs w:val="24"/>
        </w:rPr>
        <w:t>D</w:t>
      </w:r>
      <w:r w:rsidR="00E92C23" w:rsidRPr="00C34110">
        <w:rPr>
          <w:rFonts w:ascii="Times New Roman" w:hAnsi="Times New Roman" w:cs="Times New Roman"/>
          <w:sz w:val="24"/>
          <w:szCs w:val="24"/>
        </w:rPr>
        <w:t>ispute</w:t>
      </w:r>
      <w:r w:rsidRPr="00C34110">
        <w:rPr>
          <w:rFonts w:ascii="Times New Roman" w:hAnsi="Times New Roman" w:cs="Times New Roman"/>
          <w:sz w:val="24"/>
          <w:szCs w:val="24"/>
        </w:rPr>
        <w:t xml:space="preserve"> Appeal No. 23/2016.  The application is based generally on the grounds that the consent</w:t>
      </w:r>
      <w:r w:rsidR="002F3941" w:rsidRPr="00C34110">
        <w:rPr>
          <w:rFonts w:ascii="Times New Roman" w:hAnsi="Times New Roman" w:cs="Times New Roman"/>
          <w:sz w:val="24"/>
          <w:szCs w:val="24"/>
        </w:rPr>
        <w:t xml:space="preserve"> </w:t>
      </w:r>
      <w:r w:rsidR="00084632" w:rsidRPr="00C34110">
        <w:rPr>
          <w:rFonts w:ascii="Times New Roman" w:hAnsi="Times New Roman" w:cs="Times New Roman"/>
          <w:sz w:val="24"/>
          <w:szCs w:val="24"/>
        </w:rPr>
        <w:t>judgment</w:t>
      </w:r>
      <w:r w:rsidR="002F3941" w:rsidRPr="00C34110">
        <w:rPr>
          <w:rFonts w:ascii="Times New Roman" w:hAnsi="Times New Roman" w:cs="Times New Roman"/>
          <w:sz w:val="24"/>
          <w:szCs w:val="24"/>
        </w:rPr>
        <w:t xml:space="preserve"> and </w:t>
      </w:r>
      <w:r w:rsidR="009843E6" w:rsidRPr="00C34110">
        <w:rPr>
          <w:rFonts w:ascii="Times New Roman" w:hAnsi="Times New Roman" w:cs="Times New Roman"/>
          <w:sz w:val="24"/>
          <w:szCs w:val="24"/>
        </w:rPr>
        <w:t>settlement were</w:t>
      </w:r>
      <w:r w:rsidR="002F3941" w:rsidRPr="00C34110">
        <w:rPr>
          <w:rFonts w:ascii="Times New Roman" w:hAnsi="Times New Roman" w:cs="Times New Roman"/>
          <w:sz w:val="24"/>
          <w:szCs w:val="24"/>
        </w:rPr>
        <w:t xml:space="preserve"> executed without the consent of the applicants and that they were gravely prejudicial to the interests</w:t>
      </w:r>
      <w:r w:rsidR="009843E6" w:rsidRPr="00C34110">
        <w:rPr>
          <w:rFonts w:ascii="Times New Roman" w:hAnsi="Times New Roman" w:cs="Times New Roman"/>
          <w:sz w:val="24"/>
          <w:szCs w:val="24"/>
        </w:rPr>
        <w:t xml:space="preserve"> of the applicants.  It </w:t>
      </w:r>
      <w:r w:rsidR="00F70456" w:rsidRPr="00C34110">
        <w:rPr>
          <w:rFonts w:ascii="Times New Roman" w:hAnsi="Times New Roman" w:cs="Times New Roman"/>
          <w:sz w:val="24"/>
          <w:szCs w:val="24"/>
        </w:rPr>
        <w:t>was alleged</w:t>
      </w:r>
      <w:r w:rsidR="00E92C23" w:rsidRPr="00C34110">
        <w:rPr>
          <w:rFonts w:ascii="Times New Roman" w:hAnsi="Times New Roman" w:cs="Times New Roman"/>
          <w:sz w:val="24"/>
          <w:szCs w:val="24"/>
        </w:rPr>
        <w:t xml:space="preserve"> i</w:t>
      </w:r>
      <w:r w:rsidR="009843E6" w:rsidRPr="00C34110">
        <w:rPr>
          <w:rFonts w:ascii="Times New Roman" w:hAnsi="Times New Roman" w:cs="Times New Roman"/>
          <w:sz w:val="24"/>
          <w:szCs w:val="24"/>
        </w:rPr>
        <w:t xml:space="preserve">n the grounds of the </w:t>
      </w:r>
      <w:r w:rsidR="00F70456" w:rsidRPr="00C34110">
        <w:rPr>
          <w:rFonts w:ascii="Times New Roman" w:hAnsi="Times New Roman" w:cs="Times New Roman"/>
          <w:sz w:val="24"/>
          <w:szCs w:val="24"/>
        </w:rPr>
        <w:t>application that</w:t>
      </w:r>
      <w:r w:rsidR="00E92C23" w:rsidRPr="00C34110">
        <w:rPr>
          <w:rFonts w:ascii="Times New Roman" w:hAnsi="Times New Roman" w:cs="Times New Roman"/>
          <w:sz w:val="24"/>
          <w:szCs w:val="24"/>
        </w:rPr>
        <w:t xml:space="preserve"> the respondent through </w:t>
      </w:r>
      <w:r w:rsidR="009843E6" w:rsidRPr="00C34110">
        <w:rPr>
          <w:rFonts w:ascii="Times New Roman" w:hAnsi="Times New Roman" w:cs="Times New Roman"/>
          <w:sz w:val="24"/>
          <w:szCs w:val="24"/>
        </w:rPr>
        <w:t>her officers,</w:t>
      </w:r>
      <w:r w:rsidR="00E92C23" w:rsidRPr="00C34110">
        <w:rPr>
          <w:rFonts w:ascii="Times New Roman" w:hAnsi="Times New Roman" w:cs="Times New Roman"/>
          <w:sz w:val="24"/>
          <w:szCs w:val="24"/>
        </w:rPr>
        <w:t xml:space="preserve"> one</w:t>
      </w:r>
      <w:r w:rsidR="009843E6" w:rsidRPr="00C34110">
        <w:rPr>
          <w:rFonts w:ascii="Times New Roman" w:hAnsi="Times New Roman" w:cs="Times New Roman"/>
          <w:sz w:val="24"/>
          <w:szCs w:val="24"/>
        </w:rPr>
        <w:t xml:space="preserve"> </w:t>
      </w:r>
      <w:proofErr w:type="gramStart"/>
      <w:r w:rsidR="009843E6" w:rsidRPr="00C34110">
        <w:rPr>
          <w:rFonts w:ascii="Times New Roman" w:hAnsi="Times New Roman" w:cs="Times New Roman"/>
          <w:sz w:val="24"/>
          <w:szCs w:val="24"/>
        </w:rPr>
        <w:t xml:space="preserve">Charles  </w:t>
      </w:r>
      <w:proofErr w:type="spellStart"/>
      <w:r w:rsidR="009843E6" w:rsidRPr="00C34110">
        <w:rPr>
          <w:rFonts w:ascii="Times New Roman" w:hAnsi="Times New Roman" w:cs="Times New Roman"/>
          <w:sz w:val="24"/>
          <w:szCs w:val="24"/>
        </w:rPr>
        <w:t>Barugahare</w:t>
      </w:r>
      <w:proofErr w:type="spellEnd"/>
      <w:proofErr w:type="gramEnd"/>
      <w:r w:rsidR="009843E6" w:rsidRPr="00C34110">
        <w:rPr>
          <w:rFonts w:ascii="Times New Roman" w:hAnsi="Times New Roman" w:cs="Times New Roman"/>
          <w:sz w:val="24"/>
          <w:szCs w:val="24"/>
        </w:rPr>
        <w:t xml:space="preserve"> and</w:t>
      </w:r>
      <w:r w:rsidR="00E92C23" w:rsidRPr="00C34110">
        <w:rPr>
          <w:rFonts w:ascii="Times New Roman" w:hAnsi="Times New Roman" w:cs="Times New Roman"/>
          <w:sz w:val="24"/>
          <w:szCs w:val="24"/>
        </w:rPr>
        <w:t xml:space="preserve"> one</w:t>
      </w:r>
      <w:r w:rsidR="009843E6" w:rsidRPr="00C34110">
        <w:rPr>
          <w:rFonts w:ascii="Times New Roman" w:hAnsi="Times New Roman" w:cs="Times New Roman"/>
          <w:sz w:val="24"/>
          <w:szCs w:val="24"/>
        </w:rPr>
        <w:t xml:space="preserve"> Barnaba</w:t>
      </w:r>
      <w:r w:rsidR="000201CE" w:rsidRPr="00C34110">
        <w:rPr>
          <w:rFonts w:ascii="Times New Roman" w:hAnsi="Times New Roman" w:cs="Times New Roman"/>
          <w:sz w:val="24"/>
          <w:szCs w:val="24"/>
        </w:rPr>
        <w:t xml:space="preserve">s </w:t>
      </w:r>
      <w:proofErr w:type="spellStart"/>
      <w:r w:rsidR="000201CE" w:rsidRPr="00C34110">
        <w:rPr>
          <w:rFonts w:ascii="Times New Roman" w:hAnsi="Times New Roman" w:cs="Times New Roman"/>
          <w:sz w:val="24"/>
          <w:szCs w:val="24"/>
        </w:rPr>
        <w:t>Nawangwe</w:t>
      </w:r>
      <w:proofErr w:type="spellEnd"/>
      <w:r w:rsidR="00E92C23" w:rsidRPr="00C34110">
        <w:rPr>
          <w:rFonts w:ascii="Times New Roman" w:hAnsi="Times New Roman" w:cs="Times New Roman"/>
          <w:sz w:val="24"/>
          <w:szCs w:val="24"/>
        </w:rPr>
        <w:t xml:space="preserve"> collu</w:t>
      </w:r>
      <w:r w:rsidR="00F70456" w:rsidRPr="00C34110">
        <w:rPr>
          <w:rFonts w:ascii="Times New Roman" w:hAnsi="Times New Roman" w:cs="Times New Roman"/>
          <w:sz w:val="24"/>
          <w:szCs w:val="24"/>
        </w:rPr>
        <w:t>ded</w:t>
      </w:r>
      <w:r w:rsidR="009843E6" w:rsidRPr="00C34110">
        <w:rPr>
          <w:rFonts w:ascii="Times New Roman" w:hAnsi="Times New Roman" w:cs="Times New Roman"/>
          <w:sz w:val="24"/>
          <w:szCs w:val="24"/>
        </w:rPr>
        <w:t xml:space="preserve"> </w:t>
      </w:r>
      <w:r w:rsidR="00E92C23" w:rsidRPr="00C34110">
        <w:rPr>
          <w:rFonts w:ascii="Times New Roman" w:hAnsi="Times New Roman" w:cs="Times New Roman"/>
          <w:sz w:val="24"/>
          <w:szCs w:val="24"/>
        </w:rPr>
        <w:t xml:space="preserve">with three of the claimants, one </w:t>
      </w:r>
      <w:r w:rsidR="009843E6" w:rsidRPr="00C34110">
        <w:rPr>
          <w:rFonts w:ascii="Times New Roman" w:hAnsi="Times New Roman" w:cs="Times New Roman"/>
          <w:sz w:val="24"/>
          <w:szCs w:val="24"/>
        </w:rPr>
        <w:t xml:space="preserve"> </w:t>
      </w:r>
      <w:proofErr w:type="spellStart"/>
      <w:r w:rsidR="009843E6" w:rsidRPr="00C34110">
        <w:rPr>
          <w:rFonts w:ascii="Times New Roman" w:hAnsi="Times New Roman" w:cs="Times New Roman"/>
          <w:sz w:val="24"/>
          <w:szCs w:val="24"/>
        </w:rPr>
        <w:t>Alele</w:t>
      </w:r>
      <w:proofErr w:type="spellEnd"/>
      <w:r w:rsidR="009843E6" w:rsidRPr="00C34110">
        <w:rPr>
          <w:rFonts w:ascii="Times New Roman" w:hAnsi="Times New Roman" w:cs="Times New Roman"/>
          <w:sz w:val="24"/>
          <w:szCs w:val="24"/>
        </w:rPr>
        <w:t xml:space="preserve"> Lydia, </w:t>
      </w:r>
      <w:r w:rsidR="00F70456" w:rsidRPr="00C34110">
        <w:rPr>
          <w:rFonts w:ascii="Times New Roman" w:hAnsi="Times New Roman" w:cs="Times New Roman"/>
          <w:sz w:val="24"/>
          <w:szCs w:val="24"/>
        </w:rPr>
        <w:t xml:space="preserve">one </w:t>
      </w:r>
      <w:proofErr w:type="spellStart"/>
      <w:r w:rsidR="009843E6" w:rsidRPr="00C34110">
        <w:rPr>
          <w:rFonts w:ascii="Times New Roman" w:hAnsi="Times New Roman" w:cs="Times New Roman"/>
          <w:sz w:val="24"/>
          <w:szCs w:val="24"/>
        </w:rPr>
        <w:t>Athieno</w:t>
      </w:r>
      <w:proofErr w:type="spellEnd"/>
      <w:r w:rsidR="009843E6" w:rsidRPr="00C34110">
        <w:rPr>
          <w:rFonts w:ascii="Times New Roman" w:hAnsi="Times New Roman" w:cs="Times New Roman"/>
          <w:sz w:val="24"/>
          <w:szCs w:val="24"/>
        </w:rPr>
        <w:t xml:space="preserve"> Esther and one Hilda </w:t>
      </w:r>
      <w:proofErr w:type="spellStart"/>
      <w:r w:rsidR="009843E6" w:rsidRPr="00C34110">
        <w:rPr>
          <w:rFonts w:ascii="Times New Roman" w:hAnsi="Times New Roman" w:cs="Times New Roman"/>
          <w:sz w:val="24"/>
          <w:szCs w:val="24"/>
        </w:rPr>
        <w:t>Barugah</w:t>
      </w:r>
      <w:r w:rsidR="00D62D12" w:rsidRPr="00C34110">
        <w:rPr>
          <w:rFonts w:ascii="Times New Roman" w:hAnsi="Times New Roman" w:cs="Times New Roman"/>
          <w:sz w:val="24"/>
          <w:szCs w:val="24"/>
        </w:rPr>
        <w:t>are</w:t>
      </w:r>
      <w:proofErr w:type="spellEnd"/>
      <w:r w:rsidR="00D62D12" w:rsidRPr="00C34110">
        <w:rPr>
          <w:rFonts w:ascii="Times New Roman" w:hAnsi="Times New Roman" w:cs="Times New Roman"/>
          <w:sz w:val="24"/>
          <w:szCs w:val="24"/>
        </w:rPr>
        <w:t xml:space="preserve"> to execute  both the consent </w:t>
      </w:r>
      <w:r w:rsidR="00084632" w:rsidRPr="00C34110">
        <w:rPr>
          <w:rFonts w:ascii="Times New Roman" w:hAnsi="Times New Roman" w:cs="Times New Roman"/>
          <w:sz w:val="24"/>
          <w:szCs w:val="24"/>
        </w:rPr>
        <w:t>judgment</w:t>
      </w:r>
      <w:r w:rsidR="00D62D12" w:rsidRPr="00C34110">
        <w:rPr>
          <w:rFonts w:ascii="Times New Roman" w:hAnsi="Times New Roman" w:cs="Times New Roman"/>
          <w:sz w:val="24"/>
          <w:szCs w:val="24"/>
        </w:rPr>
        <w:t xml:space="preserve"> and the deed of settlement.</w:t>
      </w:r>
    </w:p>
    <w:p w:rsidR="008070B1" w:rsidRPr="00C34110" w:rsidRDefault="008070B1" w:rsidP="00F70456">
      <w:pPr>
        <w:tabs>
          <w:tab w:val="center" w:pos="4680"/>
          <w:tab w:val="left" w:pos="7390"/>
        </w:tabs>
        <w:spacing w:after="0"/>
        <w:jc w:val="both"/>
        <w:rPr>
          <w:rFonts w:ascii="Times New Roman" w:hAnsi="Times New Roman" w:cs="Times New Roman"/>
          <w:sz w:val="24"/>
          <w:szCs w:val="24"/>
        </w:rPr>
      </w:pPr>
    </w:p>
    <w:p w:rsidR="008070B1" w:rsidRPr="00C34110" w:rsidRDefault="008070B1" w:rsidP="00F70456">
      <w:pPr>
        <w:tabs>
          <w:tab w:val="center" w:pos="4680"/>
          <w:tab w:val="left" w:pos="7390"/>
        </w:tabs>
        <w:spacing w:after="0"/>
        <w:jc w:val="both"/>
        <w:rPr>
          <w:rFonts w:ascii="Times New Roman" w:hAnsi="Times New Roman" w:cs="Times New Roman"/>
          <w:sz w:val="24"/>
          <w:szCs w:val="24"/>
        </w:rPr>
      </w:pPr>
      <w:r w:rsidRPr="00C34110">
        <w:rPr>
          <w:rFonts w:ascii="Times New Roman" w:hAnsi="Times New Roman" w:cs="Times New Roman"/>
          <w:sz w:val="24"/>
          <w:szCs w:val="24"/>
        </w:rPr>
        <w:t>The application was su</w:t>
      </w:r>
      <w:r w:rsidR="00E92C23" w:rsidRPr="00C34110">
        <w:rPr>
          <w:rFonts w:ascii="Times New Roman" w:hAnsi="Times New Roman" w:cs="Times New Roman"/>
          <w:sz w:val="24"/>
          <w:szCs w:val="24"/>
        </w:rPr>
        <w:t>pported by affidavits of the 24</w:t>
      </w:r>
      <w:r w:rsidRPr="00C34110">
        <w:rPr>
          <w:rFonts w:ascii="Times New Roman" w:hAnsi="Times New Roman" w:cs="Times New Roman"/>
          <w:sz w:val="24"/>
          <w:szCs w:val="24"/>
        </w:rPr>
        <w:t xml:space="preserve"> applicants in which each of them denied having been party to the consent </w:t>
      </w:r>
      <w:r w:rsidR="00084632" w:rsidRPr="00C34110">
        <w:rPr>
          <w:rFonts w:ascii="Times New Roman" w:hAnsi="Times New Roman" w:cs="Times New Roman"/>
          <w:sz w:val="24"/>
          <w:szCs w:val="24"/>
        </w:rPr>
        <w:t>judgment</w:t>
      </w:r>
      <w:r w:rsidRPr="00C34110">
        <w:rPr>
          <w:rFonts w:ascii="Times New Roman" w:hAnsi="Times New Roman" w:cs="Times New Roman"/>
          <w:sz w:val="24"/>
          <w:szCs w:val="24"/>
        </w:rPr>
        <w:t xml:space="preserve"> or the deed of settlement.</w:t>
      </w:r>
    </w:p>
    <w:p w:rsidR="008070B1" w:rsidRPr="00C34110" w:rsidRDefault="008070B1" w:rsidP="00F70456">
      <w:pPr>
        <w:tabs>
          <w:tab w:val="center" w:pos="4680"/>
          <w:tab w:val="left" w:pos="7390"/>
        </w:tabs>
        <w:spacing w:after="0"/>
        <w:jc w:val="both"/>
        <w:rPr>
          <w:rFonts w:ascii="Times New Roman" w:hAnsi="Times New Roman" w:cs="Times New Roman"/>
          <w:sz w:val="24"/>
          <w:szCs w:val="24"/>
        </w:rPr>
      </w:pPr>
    </w:p>
    <w:p w:rsidR="008070B1" w:rsidRPr="00C34110" w:rsidRDefault="008070B1" w:rsidP="00F70456">
      <w:pPr>
        <w:tabs>
          <w:tab w:val="center" w:pos="4680"/>
          <w:tab w:val="left" w:pos="7390"/>
        </w:tabs>
        <w:spacing w:after="0"/>
        <w:jc w:val="both"/>
        <w:rPr>
          <w:rFonts w:ascii="Times New Roman" w:hAnsi="Times New Roman" w:cs="Times New Roman"/>
          <w:sz w:val="24"/>
          <w:szCs w:val="24"/>
        </w:rPr>
      </w:pPr>
      <w:r w:rsidRPr="00C34110">
        <w:rPr>
          <w:rFonts w:ascii="Times New Roman" w:hAnsi="Times New Roman" w:cs="Times New Roman"/>
          <w:sz w:val="24"/>
          <w:szCs w:val="24"/>
        </w:rPr>
        <w:t xml:space="preserve">An affidavit in opposition was filed by one </w:t>
      </w:r>
      <w:proofErr w:type="spellStart"/>
      <w:r w:rsidRPr="00C34110">
        <w:rPr>
          <w:rFonts w:ascii="Times New Roman" w:hAnsi="Times New Roman" w:cs="Times New Roman"/>
          <w:sz w:val="24"/>
          <w:szCs w:val="24"/>
        </w:rPr>
        <w:t>Yusufu</w:t>
      </w:r>
      <w:proofErr w:type="spellEnd"/>
      <w:r w:rsidR="00E92C23" w:rsidRPr="00C34110">
        <w:rPr>
          <w:rFonts w:ascii="Times New Roman" w:hAnsi="Times New Roman" w:cs="Times New Roman"/>
          <w:sz w:val="24"/>
          <w:szCs w:val="24"/>
        </w:rPr>
        <w:t xml:space="preserve"> </w:t>
      </w:r>
      <w:proofErr w:type="spellStart"/>
      <w:r w:rsidRPr="00C34110">
        <w:rPr>
          <w:rFonts w:ascii="Times New Roman" w:hAnsi="Times New Roman" w:cs="Times New Roman"/>
          <w:sz w:val="24"/>
          <w:szCs w:val="24"/>
        </w:rPr>
        <w:t>Kiranda</w:t>
      </w:r>
      <w:proofErr w:type="spellEnd"/>
      <w:r w:rsidRPr="00C34110">
        <w:rPr>
          <w:rFonts w:ascii="Times New Roman" w:hAnsi="Times New Roman" w:cs="Times New Roman"/>
          <w:sz w:val="24"/>
          <w:szCs w:val="24"/>
        </w:rPr>
        <w:t xml:space="preserve"> of </w:t>
      </w:r>
      <w:proofErr w:type="spellStart"/>
      <w:r w:rsidRPr="00C34110">
        <w:rPr>
          <w:rFonts w:ascii="Times New Roman" w:hAnsi="Times New Roman" w:cs="Times New Roman"/>
          <w:sz w:val="24"/>
          <w:szCs w:val="24"/>
        </w:rPr>
        <w:t>Kibeedi</w:t>
      </w:r>
      <w:proofErr w:type="spellEnd"/>
      <w:r w:rsidRPr="00C34110">
        <w:rPr>
          <w:rFonts w:ascii="Times New Roman" w:hAnsi="Times New Roman" w:cs="Times New Roman"/>
          <w:sz w:val="24"/>
          <w:szCs w:val="24"/>
        </w:rPr>
        <w:t xml:space="preserve">&amp; Co. Advocates.  </w:t>
      </w:r>
      <w:r w:rsidR="00D677EE" w:rsidRPr="00C34110">
        <w:rPr>
          <w:rFonts w:ascii="Times New Roman" w:hAnsi="Times New Roman" w:cs="Times New Roman"/>
          <w:sz w:val="24"/>
          <w:szCs w:val="24"/>
        </w:rPr>
        <w:t>The affidavit</w:t>
      </w:r>
      <w:r w:rsidRPr="00C34110">
        <w:rPr>
          <w:rFonts w:ascii="Times New Roman" w:hAnsi="Times New Roman" w:cs="Times New Roman"/>
          <w:sz w:val="24"/>
          <w:szCs w:val="24"/>
        </w:rPr>
        <w:t xml:space="preserve"> is to the effect that the respondent was approached by the appl</w:t>
      </w:r>
      <w:r w:rsidR="00E92C23" w:rsidRPr="00C34110">
        <w:rPr>
          <w:rFonts w:ascii="Times New Roman" w:hAnsi="Times New Roman" w:cs="Times New Roman"/>
          <w:sz w:val="24"/>
          <w:szCs w:val="24"/>
        </w:rPr>
        <w:t>icant’s former lawyers who assure</w:t>
      </w:r>
      <w:r w:rsidRPr="00C34110">
        <w:rPr>
          <w:rFonts w:ascii="Times New Roman" w:hAnsi="Times New Roman" w:cs="Times New Roman"/>
          <w:sz w:val="24"/>
          <w:szCs w:val="24"/>
        </w:rPr>
        <w:t>d the respondent</w:t>
      </w:r>
      <w:r w:rsidR="00E92C23" w:rsidRPr="00C34110">
        <w:rPr>
          <w:rFonts w:ascii="Times New Roman" w:hAnsi="Times New Roman" w:cs="Times New Roman"/>
          <w:sz w:val="24"/>
          <w:szCs w:val="24"/>
        </w:rPr>
        <w:t>'s</w:t>
      </w:r>
      <w:r w:rsidRPr="00C34110">
        <w:rPr>
          <w:rFonts w:ascii="Times New Roman" w:hAnsi="Times New Roman" w:cs="Times New Roman"/>
          <w:sz w:val="24"/>
          <w:szCs w:val="24"/>
        </w:rPr>
        <w:t xml:space="preserve"> officials that three of the applicants had appointed 3 people to represent them in negotiations which eventually resulted into a deed of settlement and consent </w:t>
      </w:r>
      <w:r w:rsidR="00084632" w:rsidRPr="00C34110">
        <w:rPr>
          <w:rFonts w:ascii="Times New Roman" w:hAnsi="Times New Roman" w:cs="Times New Roman"/>
          <w:sz w:val="24"/>
          <w:szCs w:val="24"/>
        </w:rPr>
        <w:t>judgment</w:t>
      </w:r>
      <w:r w:rsidRPr="00C34110">
        <w:rPr>
          <w:rFonts w:ascii="Times New Roman" w:hAnsi="Times New Roman" w:cs="Times New Roman"/>
          <w:sz w:val="24"/>
          <w:szCs w:val="24"/>
        </w:rPr>
        <w:t>.</w:t>
      </w:r>
    </w:p>
    <w:p w:rsidR="0042476B" w:rsidRPr="00C34110" w:rsidRDefault="0042476B" w:rsidP="00F70456">
      <w:pPr>
        <w:tabs>
          <w:tab w:val="center" w:pos="4680"/>
          <w:tab w:val="left" w:pos="7390"/>
        </w:tabs>
        <w:spacing w:after="0"/>
        <w:jc w:val="both"/>
        <w:rPr>
          <w:rFonts w:ascii="Times New Roman" w:hAnsi="Times New Roman" w:cs="Times New Roman"/>
          <w:sz w:val="24"/>
          <w:szCs w:val="24"/>
        </w:rPr>
      </w:pPr>
    </w:p>
    <w:p w:rsidR="0042476B" w:rsidRPr="00C34110" w:rsidRDefault="0042476B" w:rsidP="00F70456">
      <w:pPr>
        <w:tabs>
          <w:tab w:val="center" w:pos="4680"/>
          <w:tab w:val="left" w:pos="7390"/>
        </w:tabs>
        <w:spacing w:after="0"/>
        <w:jc w:val="both"/>
        <w:rPr>
          <w:rFonts w:ascii="Times New Roman" w:hAnsi="Times New Roman" w:cs="Times New Roman"/>
          <w:sz w:val="24"/>
          <w:szCs w:val="24"/>
        </w:rPr>
      </w:pPr>
      <w:r w:rsidRPr="00C34110">
        <w:rPr>
          <w:rFonts w:ascii="Times New Roman" w:hAnsi="Times New Roman" w:cs="Times New Roman"/>
          <w:sz w:val="24"/>
          <w:szCs w:val="24"/>
        </w:rPr>
        <w:t xml:space="preserve">According to the affidavit, the respondent officials signed both the deed of settlement and the consent </w:t>
      </w:r>
      <w:r w:rsidR="00084632" w:rsidRPr="00C34110">
        <w:rPr>
          <w:rFonts w:ascii="Times New Roman" w:hAnsi="Times New Roman" w:cs="Times New Roman"/>
          <w:sz w:val="24"/>
          <w:szCs w:val="24"/>
        </w:rPr>
        <w:t>judgment</w:t>
      </w:r>
      <w:r w:rsidRPr="00C34110">
        <w:rPr>
          <w:rFonts w:ascii="Times New Roman" w:hAnsi="Times New Roman" w:cs="Times New Roman"/>
          <w:sz w:val="24"/>
          <w:szCs w:val="24"/>
        </w:rPr>
        <w:t xml:space="preserve"> under an honest belief and impression that they were dealing with the rightful </w:t>
      </w:r>
      <w:r w:rsidR="00985836" w:rsidRPr="00C34110">
        <w:rPr>
          <w:rFonts w:ascii="Times New Roman" w:hAnsi="Times New Roman" w:cs="Times New Roman"/>
          <w:sz w:val="24"/>
          <w:szCs w:val="24"/>
        </w:rPr>
        <w:t>representatives</w:t>
      </w:r>
      <w:r w:rsidRPr="00C34110">
        <w:rPr>
          <w:rFonts w:ascii="Times New Roman" w:hAnsi="Times New Roman" w:cs="Times New Roman"/>
          <w:sz w:val="24"/>
          <w:szCs w:val="24"/>
        </w:rPr>
        <w:t>.</w:t>
      </w:r>
    </w:p>
    <w:p w:rsidR="00985836" w:rsidRPr="00C34110" w:rsidRDefault="00985836" w:rsidP="00F70456">
      <w:pPr>
        <w:tabs>
          <w:tab w:val="center" w:pos="4680"/>
          <w:tab w:val="left" w:pos="7390"/>
        </w:tabs>
        <w:spacing w:after="0"/>
        <w:jc w:val="both"/>
        <w:rPr>
          <w:rFonts w:ascii="Times New Roman" w:hAnsi="Times New Roman" w:cs="Times New Roman"/>
          <w:sz w:val="24"/>
          <w:szCs w:val="24"/>
        </w:rPr>
      </w:pPr>
    </w:p>
    <w:p w:rsidR="00985836" w:rsidRPr="00C34110" w:rsidRDefault="00985836" w:rsidP="00F70456">
      <w:pPr>
        <w:tabs>
          <w:tab w:val="center" w:pos="4680"/>
          <w:tab w:val="left" w:pos="7390"/>
        </w:tabs>
        <w:spacing w:after="0"/>
        <w:jc w:val="both"/>
        <w:rPr>
          <w:rFonts w:ascii="Times New Roman" w:hAnsi="Times New Roman" w:cs="Times New Roman"/>
          <w:sz w:val="24"/>
          <w:szCs w:val="24"/>
        </w:rPr>
      </w:pPr>
      <w:r w:rsidRPr="00C34110">
        <w:rPr>
          <w:rFonts w:ascii="Times New Roman" w:hAnsi="Times New Roman" w:cs="Times New Roman"/>
          <w:sz w:val="24"/>
          <w:szCs w:val="24"/>
        </w:rPr>
        <w:t>There is nothing</w:t>
      </w:r>
      <w:r w:rsidR="00E92C23" w:rsidRPr="00C34110">
        <w:rPr>
          <w:rFonts w:ascii="Times New Roman" w:hAnsi="Times New Roman" w:cs="Times New Roman"/>
          <w:sz w:val="24"/>
          <w:szCs w:val="24"/>
        </w:rPr>
        <w:t xml:space="preserve"> to suggest </w:t>
      </w:r>
      <w:proofErr w:type="gramStart"/>
      <w:r w:rsidR="00E92C23" w:rsidRPr="00C34110">
        <w:rPr>
          <w:rFonts w:ascii="Times New Roman" w:hAnsi="Times New Roman" w:cs="Times New Roman"/>
          <w:sz w:val="24"/>
          <w:szCs w:val="24"/>
        </w:rPr>
        <w:t>that  any</w:t>
      </w:r>
      <w:proofErr w:type="gramEnd"/>
      <w:r w:rsidR="00E92C23" w:rsidRPr="00C34110">
        <w:rPr>
          <w:rFonts w:ascii="Times New Roman" w:hAnsi="Times New Roman" w:cs="Times New Roman"/>
          <w:sz w:val="24"/>
          <w:szCs w:val="24"/>
        </w:rPr>
        <w:t xml:space="preserve"> of</w:t>
      </w:r>
      <w:r w:rsidRPr="00C34110">
        <w:rPr>
          <w:rFonts w:ascii="Times New Roman" w:hAnsi="Times New Roman" w:cs="Times New Roman"/>
          <w:sz w:val="24"/>
          <w:szCs w:val="24"/>
        </w:rPr>
        <w:t xml:space="preserve"> the appli</w:t>
      </w:r>
      <w:r w:rsidR="00A46567" w:rsidRPr="00C34110">
        <w:rPr>
          <w:rFonts w:ascii="Times New Roman" w:hAnsi="Times New Roman" w:cs="Times New Roman"/>
          <w:sz w:val="24"/>
          <w:szCs w:val="24"/>
        </w:rPr>
        <w:t xml:space="preserve">cants </w:t>
      </w:r>
      <w:r w:rsidRPr="00C34110">
        <w:rPr>
          <w:rFonts w:ascii="Times New Roman" w:hAnsi="Times New Roman" w:cs="Times New Roman"/>
          <w:sz w:val="24"/>
          <w:szCs w:val="24"/>
        </w:rPr>
        <w:t>was</w:t>
      </w:r>
      <w:r w:rsidR="00E92C23" w:rsidRPr="00C34110">
        <w:rPr>
          <w:rFonts w:ascii="Times New Roman" w:hAnsi="Times New Roman" w:cs="Times New Roman"/>
          <w:sz w:val="24"/>
          <w:szCs w:val="24"/>
        </w:rPr>
        <w:t xml:space="preserve"> </w:t>
      </w:r>
      <w:r w:rsidR="00210105" w:rsidRPr="00C34110">
        <w:rPr>
          <w:rFonts w:ascii="Times New Roman" w:hAnsi="Times New Roman" w:cs="Times New Roman"/>
          <w:sz w:val="24"/>
          <w:szCs w:val="24"/>
        </w:rPr>
        <w:t>party to the negotiations or that he/she in fact gave authority to the three people or any of them</w:t>
      </w:r>
      <w:r w:rsidR="00A46567" w:rsidRPr="00C34110">
        <w:rPr>
          <w:rFonts w:ascii="Times New Roman" w:hAnsi="Times New Roman" w:cs="Times New Roman"/>
          <w:sz w:val="24"/>
          <w:szCs w:val="24"/>
        </w:rPr>
        <w:t xml:space="preserve"> to represent them.</w:t>
      </w:r>
    </w:p>
    <w:p w:rsidR="00A46567" w:rsidRPr="00C34110" w:rsidRDefault="00A46567" w:rsidP="00F70456">
      <w:pPr>
        <w:tabs>
          <w:tab w:val="center" w:pos="4680"/>
          <w:tab w:val="left" w:pos="7390"/>
        </w:tabs>
        <w:spacing w:after="0"/>
        <w:jc w:val="both"/>
        <w:rPr>
          <w:rFonts w:ascii="Times New Roman" w:hAnsi="Times New Roman" w:cs="Times New Roman"/>
          <w:sz w:val="24"/>
          <w:szCs w:val="24"/>
        </w:rPr>
      </w:pPr>
    </w:p>
    <w:p w:rsidR="00A46567" w:rsidRPr="00C34110" w:rsidRDefault="00A46567" w:rsidP="00F70456">
      <w:pPr>
        <w:tabs>
          <w:tab w:val="center" w:pos="4680"/>
          <w:tab w:val="left" w:pos="7390"/>
        </w:tabs>
        <w:spacing w:after="0"/>
        <w:jc w:val="both"/>
        <w:rPr>
          <w:rFonts w:ascii="Times New Roman" w:hAnsi="Times New Roman" w:cs="Times New Roman"/>
          <w:sz w:val="24"/>
          <w:szCs w:val="24"/>
        </w:rPr>
      </w:pPr>
      <w:r w:rsidRPr="00C34110">
        <w:rPr>
          <w:rFonts w:ascii="Times New Roman" w:hAnsi="Times New Roman" w:cs="Times New Roman"/>
          <w:sz w:val="24"/>
          <w:szCs w:val="24"/>
        </w:rPr>
        <w:t xml:space="preserve">According to the affidavits of the applicants, their former lawyers were M/s. </w:t>
      </w:r>
      <w:proofErr w:type="spellStart"/>
      <w:r w:rsidRPr="00C34110">
        <w:rPr>
          <w:rFonts w:ascii="Times New Roman" w:hAnsi="Times New Roman" w:cs="Times New Roman"/>
          <w:sz w:val="24"/>
          <w:szCs w:val="24"/>
        </w:rPr>
        <w:t>Twinobusingye</w:t>
      </w:r>
      <w:proofErr w:type="spellEnd"/>
      <w:r w:rsidR="00E92C23" w:rsidRPr="00C34110">
        <w:rPr>
          <w:rFonts w:ascii="Times New Roman" w:hAnsi="Times New Roman" w:cs="Times New Roman"/>
          <w:sz w:val="24"/>
          <w:szCs w:val="24"/>
        </w:rPr>
        <w:t xml:space="preserve"> </w:t>
      </w:r>
      <w:proofErr w:type="spellStart"/>
      <w:r w:rsidRPr="00C34110">
        <w:rPr>
          <w:rFonts w:ascii="Times New Roman" w:hAnsi="Times New Roman" w:cs="Times New Roman"/>
          <w:sz w:val="24"/>
          <w:szCs w:val="24"/>
        </w:rPr>
        <w:t>Saverino</w:t>
      </w:r>
      <w:proofErr w:type="spellEnd"/>
      <w:r w:rsidRPr="00C34110">
        <w:rPr>
          <w:rFonts w:ascii="Times New Roman" w:hAnsi="Times New Roman" w:cs="Times New Roman"/>
          <w:sz w:val="24"/>
          <w:szCs w:val="24"/>
        </w:rPr>
        <w:t xml:space="preserve">&amp; Co. advocates and M/s. </w:t>
      </w:r>
      <w:proofErr w:type="spellStart"/>
      <w:r w:rsidRPr="00C34110">
        <w:rPr>
          <w:rFonts w:ascii="Times New Roman" w:hAnsi="Times New Roman" w:cs="Times New Roman"/>
          <w:sz w:val="24"/>
          <w:szCs w:val="24"/>
        </w:rPr>
        <w:t>Namara</w:t>
      </w:r>
      <w:proofErr w:type="spellEnd"/>
      <w:r w:rsidR="00E92C23" w:rsidRPr="00C34110">
        <w:rPr>
          <w:rFonts w:ascii="Times New Roman" w:hAnsi="Times New Roman" w:cs="Times New Roman"/>
          <w:sz w:val="24"/>
          <w:szCs w:val="24"/>
        </w:rPr>
        <w:t xml:space="preserve"> </w:t>
      </w:r>
      <w:proofErr w:type="spellStart"/>
      <w:r w:rsidRPr="00C34110">
        <w:rPr>
          <w:rFonts w:ascii="Times New Roman" w:hAnsi="Times New Roman" w:cs="Times New Roman"/>
          <w:sz w:val="24"/>
          <w:szCs w:val="24"/>
        </w:rPr>
        <w:t>Twenda</w:t>
      </w:r>
      <w:proofErr w:type="spellEnd"/>
      <w:r w:rsidRPr="00C34110">
        <w:rPr>
          <w:rFonts w:ascii="Times New Roman" w:hAnsi="Times New Roman" w:cs="Times New Roman"/>
          <w:sz w:val="24"/>
          <w:szCs w:val="24"/>
        </w:rPr>
        <w:t>&amp; Co. Advocates.  We take</w:t>
      </w:r>
      <w:r w:rsidR="00E92C23" w:rsidRPr="00C34110">
        <w:rPr>
          <w:rFonts w:ascii="Times New Roman" w:hAnsi="Times New Roman" w:cs="Times New Roman"/>
          <w:sz w:val="24"/>
          <w:szCs w:val="24"/>
        </w:rPr>
        <w:t xml:space="preserve"> exception to the conduct of the</w:t>
      </w:r>
      <w:r w:rsidRPr="00C34110">
        <w:rPr>
          <w:rFonts w:ascii="Times New Roman" w:hAnsi="Times New Roman" w:cs="Times New Roman"/>
          <w:sz w:val="24"/>
          <w:szCs w:val="24"/>
        </w:rPr>
        <w:t>se lawyers</w:t>
      </w:r>
      <w:r w:rsidR="00E92C23" w:rsidRPr="00C34110">
        <w:rPr>
          <w:rFonts w:ascii="Times New Roman" w:hAnsi="Times New Roman" w:cs="Times New Roman"/>
          <w:sz w:val="24"/>
          <w:szCs w:val="24"/>
        </w:rPr>
        <w:t xml:space="preserve"> for having made representation</w:t>
      </w:r>
      <w:r w:rsidRPr="00C34110">
        <w:rPr>
          <w:rFonts w:ascii="Times New Roman" w:hAnsi="Times New Roman" w:cs="Times New Roman"/>
          <w:sz w:val="24"/>
          <w:szCs w:val="24"/>
        </w:rPr>
        <w:t xml:space="preserve"> to the official</w:t>
      </w:r>
      <w:r w:rsidR="00E92C23" w:rsidRPr="00C34110">
        <w:rPr>
          <w:rFonts w:ascii="Times New Roman" w:hAnsi="Times New Roman" w:cs="Times New Roman"/>
          <w:sz w:val="24"/>
          <w:szCs w:val="24"/>
        </w:rPr>
        <w:t xml:space="preserve">s of the respondent that their </w:t>
      </w:r>
      <w:proofErr w:type="gramStart"/>
      <w:r w:rsidR="00084632" w:rsidRPr="00C34110">
        <w:rPr>
          <w:rFonts w:ascii="Times New Roman" w:hAnsi="Times New Roman" w:cs="Times New Roman"/>
          <w:sz w:val="24"/>
          <w:szCs w:val="24"/>
        </w:rPr>
        <w:t xml:space="preserve">clients </w:t>
      </w:r>
      <w:r w:rsidRPr="00C34110">
        <w:rPr>
          <w:rFonts w:ascii="Times New Roman" w:hAnsi="Times New Roman" w:cs="Times New Roman"/>
          <w:sz w:val="24"/>
          <w:szCs w:val="24"/>
        </w:rPr>
        <w:t>,</w:t>
      </w:r>
      <w:proofErr w:type="gramEnd"/>
      <w:r w:rsidRPr="00C34110">
        <w:rPr>
          <w:rFonts w:ascii="Times New Roman" w:hAnsi="Times New Roman" w:cs="Times New Roman"/>
          <w:sz w:val="24"/>
          <w:szCs w:val="24"/>
        </w:rPr>
        <w:t xml:space="preserve"> the applicants</w:t>
      </w:r>
      <w:r w:rsidR="00E92C23" w:rsidRPr="00C34110">
        <w:rPr>
          <w:rFonts w:ascii="Times New Roman" w:hAnsi="Times New Roman" w:cs="Times New Roman"/>
          <w:sz w:val="24"/>
          <w:szCs w:val="24"/>
        </w:rPr>
        <w:t>,</w:t>
      </w:r>
      <w:r w:rsidRPr="00C34110">
        <w:rPr>
          <w:rFonts w:ascii="Times New Roman" w:hAnsi="Times New Roman" w:cs="Times New Roman"/>
          <w:sz w:val="24"/>
          <w:szCs w:val="24"/>
        </w:rPr>
        <w:t xml:space="preserve"> had given authority to the three people to represent them in negotiations of a settlement without proof of such authority.  It is noted that even the consent settlement was not sighed by any of the applicants or even the alleged representatives of the applicants, although the latter signed the Deed of settlement.</w:t>
      </w:r>
    </w:p>
    <w:p w:rsidR="00A46567" w:rsidRPr="00C34110" w:rsidRDefault="00A46567" w:rsidP="00F70456">
      <w:pPr>
        <w:tabs>
          <w:tab w:val="center" w:pos="4680"/>
          <w:tab w:val="left" w:pos="7390"/>
        </w:tabs>
        <w:spacing w:after="0"/>
        <w:jc w:val="both"/>
        <w:rPr>
          <w:rFonts w:ascii="Times New Roman" w:hAnsi="Times New Roman" w:cs="Times New Roman"/>
          <w:sz w:val="24"/>
          <w:szCs w:val="24"/>
        </w:rPr>
      </w:pPr>
    </w:p>
    <w:p w:rsidR="00A46567" w:rsidRPr="00C34110" w:rsidRDefault="00A46567" w:rsidP="00F70456">
      <w:pPr>
        <w:tabs>
          <w:tab w:val="center" w:pos="4680"/>
          <w:tab w:val="left" w:pos="7390"/>
        </w:tabs>
        <w:spacing w:after="0"/>
        <w:jc w:val="both"/>
        <w:rPr>
          <w:rFonts w:ascii="Times New Roman" w:hAnsi="Times New Roman" w:cs="Times New Roman"/>
          <w:sz w:val="24"/>
          <w:szCs w:val="24"/>
        </w:rPr>
      </w:pPr>
      <w:r w:rsidRPr="00C34110">
        <w:rPr>
          <w:rFonts w:ascii="Times New Roman" w:hAnsi="Times New Roman" w:cs="Times New Roman"/>
          <w:sz w:val="24"/>
          <w:szCs w:val="24"/>
        </w:rPr>
        <w:t xml:space="preserve">Although Prof. Barnabas </w:t>
      </w:r>
      <w:proofErr w:type="spellStart"/>
      <w:r w:rsidRPr="00C34110">
        <w:rPr>
          <w:rFonts w:ascii="Times New Roman" w:hAnsi="Times New Roman" w:cs="Times New Roman"/>
          <w:sz w:val="24"/>
          <w:szCs w:val="24"/>
        </w:rPr>
        <w:t>Nawangwe</w:t>
      </w:r>
      <w:proofErr w:type="spellEnd"/>
      <w:r w:rsidRPr="00C34110">
        <w:rPr>
          <w:rFonts w:ascii="Times New Roman" w:hAnsi="Times New Roman" w:cs="Times New Roman"/>
          <w:sz w:val="24"/>
          <w:szCs w:val="24"/>
        </w:rPr>
        <w:t xml:space="preserve"> signed the Deed of settlement as vice chancellor of the respondent and on behalf of</w:t>
      </w:r>
      <w:r w:rsidR="002D206A" w:rsidRPr="00C34110">
        <w:rPr>
          <w:rFonts w:ascii="Times New Roman" w:hAnsi="Times New Roman" w:cs="Times New Roman"/>
          <w:sz w:val="24"/>
          <w:szCs w:val="24"/>
        </w:rPr>
        <w:t xml:space="preserve"> the respondent, it is clear from</w:t>
      </w:r>
      <w:r w:rsidRPr="00C34110">
        <w:rPr>
          <w:rFonts w:ascii="Times New Roman" w:hAnsi="Times New Roman" w:cs="Times New Roman"/>
          <w:sz w:val="24"/>
          <w:szCs w:val="24"/>
        </w:rPr>
        <w:t xml:space="preserve"> th</w:t>
      </w:r>
      <w:r w:rsidR="002D206A" w:rsidRPr="00C34110">
        <w:rPr>
          <w:rFonts w:ascii="Times New Roman" w:hAnsi="Times New Roman" w:cs="Times New Roman"/>
          <w:sz w:val="24"/>
          <w:szCs w:val="24"/>
        </w:rPr>
        <w:t>e</w:t>
      </w:r>
      <w:r w:rsidRPr="00C34110">
        <w:rPr>
          <w:rFonts w:ascii="Times New Roman" w:hAnsi="Times New Roman" w:cs="Times New Roman"/>
          <w:sz w:val="24"/>
          <w:szCs w:val="24"/>
        </w:rPr>
        <w:t xml:space="preserve"> affidavit evidence that he was duped by the said lawyers of the applicants that the applicants had instructed the three people to negotiate the settlement whereas not.</w:t>
      </w:r>
    </w:p>
    <w:p w:rsidR="00A46567" w:rsidRPr="00C34110" w:rsidRDefault="00A46567" w:rsidP="00F70456">
      <w:pPr>
        <w:tabs>
          <w:tab w:val="center" w:pos="4680"/>
          <w:tab w:val="left" w:pos="7390"/>
        </w:tabs>
        <w:spacing w:after="0"/>
        <w:jc w:val="both"/>
        <w:rPr>
          <w:rFonts w:ascii="Times New Roman" w:hAnsi="Times New Roman" w:cs="Times New Roman"/>
          <w:sz w:val="24"/>
          <w:szCs w:val="24"/>
        </w:rPr>
      </w:pPr>
    </w:p>
    <w:p w:rsidR="00A46567" w:rsidRPr="00C34110" w:rsidRDefault="00A46567" w:rsidP="00F70456">
      <w:pPr>
        <w:tabs>
          <w:tab w:val="center" w:pos="4680"/>
          <w:tab w:val="left" w:pos="7390"/>
        </w:tabs>
        <w:spacing w:after="0"/>
        <w:jc w:val="both"/>
        <w:rPr>
          <w:rFonts w:ascii="Times New Roman" w:hAnsi="Times New Roman" w:cs="Times New Roman"/>
          <w:sz w:val="24"/>
          <w:szCs w:val="24"/>
        </w:rPr>
      </w:pPr>
      <w:r w:rsidRPr="00C34110">
        <w:rPr>
          <w:rFonts w:ascii="Times New Roman" w:hAnsi="Times New Roman" w:cs="Times New Roman"/>
          <w:sz w:val="24"/>
          <w:szCs w:val="24"/>
        </w:rPr>
        <w:t>Since the affidavit</w:t>
      </w:r>
      <w:r w:rsidR="002E1A6B" w:rsidRPr="00C34110">
        <w:rPr>
          <w:rFonts w:ascii="Times New Roman" w:hAnsi="Times New Roman" w:cs="Times New Roman"/>
          <w:sz w:val="24"/>
          <w:szCs w:val="24"/>
        </w:rPr>
        <w:t xml:space="preserve"> in opposition concedes that the respondent officials signed both the Deed of settlement and the consent </w:t>
      </w:r>
      <w:r w:rsidR="00084632" w:rsidRPr="00C34110">
        <w:rPr>
          <w:rFonts w:ascii="Times New Roman" w:hAnsi="Times New Roman" w:cs="Times New Roman"/>
          <w:sz w:val="24"/>
          <w:szCs w:val="24"/>
        </w:rPr>
        <w:t>judgment</w:t>
      </w:r>
      <w:r w:rsidR="002E1A6B" w:rsidRPr="00C34110">
        <w:rPr>
          <w:rFonts w:ascii="Times New Roman" w:hAnsi="Times New Roman" w:cs="Times New Roman"/>
          <w:sz w:val="24"/>
          <w:szCs w:val="24"/>
        </w:rPr>
        <w:t xml:space="preserve"> in the belief that those who signed were representatives of t</w:t>
      </w:r>
      <w:r w:rsidR="002D206A" w:rsidRPr="00C34110">
        <w:rPr>
          <w:rFonts w:ascii="Times New Roman" w:hAnsi="Times New Roman" w:cs="Times New Roman"/>
          <w:sz w:val="24"/>
          <w:szCs w:val="24"/>
        </w:rPr>
        <w:t xml:space="preserve">he applicants, and since it has </w:t>
      </w:r>
      <w:r w:rsidR="002E1A6B" w:rsidRPr="00C34110">
        <w:rPr>
          <w:rFonts w:ascii="Times New Roman" w:hAnsi="Times New Roman" w:cs="Times New Roman"/>
          <w:sz w:val="24"/>
          <w:szCs w:val="24"/>
        </w:rPr>
        <w:t>turned</w:t>
      </w:r>
      <w:r w:rsidR="002D206A" w:rsidRPr="00C34110">
        <w:rPr>
          <w:rFonts w:ascii="Times New Roman" w:hAnsi="Times New Roman" w:cs="Times New Roman"/>
          <w:sz w:val="24"/>
          <w:szCs w:val="24"/>
        </w:rPr>
        <w:t xml:space="preserve"> out that they in fact were not, t</w:t>
      </w:r>
      <w:r w:rsidR="002E1A6B" w:rsidRPr="00C34110">
        <w:rPr>
          <w:rFonts w:ascii="Times New Roman" w:hAnsi="Times New Roman" w:cs="Times New Roman"/>
          <w:sz w:val="24"/>
          <w:szCs w:val="24"/>
        </w:rPr>
        <w:t>he legal consequence is that both Deed and consent were obtained illegally and wit</w:t>
      </w:r>
      <w:r w:rsidR="000201CE" w:rsidRPr="00C34110">
        <w:rPr>
          <w:rFonts w:ascii="Times New Roman" w:hAnsi="Times New Roman" w:cs="Times New Roman"/>
          <w:sz w:val="24"/>
          <w:szCs w:val="24"/>
        </w:rPr>
        <w:t>h</w:t>
      </w:r>
      <w:r w:rsidR="002E1A6B" w:rsidRPr="00C34110">
        <w:rPr>
          <w:rFonts w:ascii="Times New Roman" w:hAnsi="Times New Roman" w:cs="Times New Roman"/>
          <w:sz w:val="24"/>
          <w:szCs w:val="24"/>
        </w:rPr>
        <w:t>out authority of the applicants, and therefore both are hereby set aside.  The application succeeds and it is hereby ordered that:</w:t>
      </w:r>
    </w:p>
    <w:p w:rsidR="002E1A6B" w:rsidRPr="00C34110" w:rsidRDefault="002E1A6B" w:rsidP="002E1A6B">
      <w:pPr>
        <w:pStyle w:val="ListParagraph"/>
        <w:numPr>
          <w:ilvl w:val="0"/>
          <w:numId w:val="4"/>
        </w:numPr>
        <w:tabs>
          <w:tab w:val="center" w:pos="4680"/>
          <w:tab w:val="left" w:pos="7390"/>
        </w:tabs>
        <w:spacing w:after="0"/>
        <w:jc w:val="both"/>
        <w:rPr>
          <w:rFonts w:ascii="Times New Roman" w:hAnsi="Times New Roman" w:cs="Times New Roman"/>
          <w:sz w:val="24"/>
          <w:szCs w:val="24"/>
        </w:rPr>
      </w:pPr>
      <w:r w:rsidRPr="00C34110">
        <w:rPr>
          <w:rFonts w:ascii="Times New Roman" w:hAnsi="Times New Roman" w:cs="Times New Roman"/>
          <w:sz w:val="24"/>
          <w:szCs w:val="24"/>
        </w:rPr>
        <w:t xml:space="preserve"> The consent </w:t>
      </w:r>
      <w:r w:rsidR="00084632" w:rsidRPr="00C34110">
        <w:rPr>
          <w:rFonts w:ascii="Times New Roman" w:hAnsi="Times New Roman" w:cs="Times New Roman"/>
          <w:sz w:val="24"/>
          <w:szCs w:val="24"/>
        </w:rPr>
        <w:t>judgment</w:t>
      </w:r>
      <w:r w:rsidRPr="00C34110">
        <w:rPr>
          <w:rFonts w:ascii="Times New Roman" w:hAnsi="Times New Roman" w:cs="Times New Roman"/>
          <w:sz w:val="24"/>
          <w:szCs w:val="24"/>
        </w:rPr>
        <w:t xml:space="preserve"> in </w:t>
      </w:r>
      <w:proofErr w:type="spellStart"/>
      <w:r w:rsidRPr="00C34110">
        <w:rPr>
          <w:rFonts w:ascii="Times New Roman" w:hAnsi="Times New Roman" w:cs="Times New Roman"/>
          <w:sz w:val="24"/>
          <w:szCs w:val="24"/>
        </w:rPr>
        <w:t>Labour</w:t>
      </w:r>
      <w:proofErr w:type="spellEnd"/>
      <w:r w:rsidRPr="00C34110">
        <w:rPr>
          <w:rFonts w:ascii="Times New Roman" w:hAnsi="Times New Roman" w:cs="Times New Roman"/>
          <w:sz w:val="24"/>
          <w:szCs w:val="24"/>
        </w:rPr>
        <w:t xml:space="preserve"> Dispute appeal No. 23/2018 is hereby set aside.</w:t>
      </w:r>
    </w:p>
    <w:p w:rsidR="002E1A6B" w:rsidRPr="00C34110" w:rsidRDefault="002E1A6B" w:rsidP="002E1A6B">
      <w:pPr>
        <w:pStyle w:val="ListParagraph"/>
        <w:numPr>
          <w:ilvl w:val="0"/>
          <w:numId w:val="4"/>
        </w:numPr>
        <w:tabs>
          <w:tab w:val="center" w:pos="4680"/>
          <w:tab w:val="left" w:pos="7390"/>
        </w:tabs>
        <w:spacing w:after="0"/>
        <w:jc w:val="both"/>
        <w:rPr>
          <w:rFonts w:ascii="Times New Roman" w:hAnsi="Times New Roman" w:cs="Times New Roman"/>
          <w:sz w:val="24"/>
          <w:szCs w:val="24"/>
        </w:rPr>
      </w:pPr>
      <w:r w:rsidRPr="00C34110">
        <w:rPr>
          <w:rFonts w:ascii="Times New Roman" w:hAnsi="Times New Roman" w:cs="Times New Roman"/>
          <w:sz w:val="24"/>
          <w:szCs w:val="24"/>
        </w:rPr>
        <w:t xml:space="preserve">The respondent shall restore and return the </w:t>
      </w:r>
      <w:proofErr w:type="spellStart"/>
      <w:r w:rsidRPr="00C34110">
        <w:rPr>
          <w:rFonts w:ascii="Times New Roman" w:hAnsi="Times New Roman" w:cs="Times New Roman"/>
          <w:sz w:val="24"/>
          <w:szCs w:val="24"/>
        </w:rPr>
        <w:t>decretal</w:t>
      </w:r>
      <w:proofErr w:type="spellEnd"/>
      <w:r w:rsidRPr="00C34110">
        <w:rPr>
          <w:rFonts w:ascii="Times New Roman" w:hAnsi="Times New Roman" w:cs="Times New Roman"/>
          <w:sz w:val="24"/>
          <w:szCs w:val="24"/>
        </w:rPr>
        <w:t xml:space="preserve"> sum so far recovered from this court as a result of the said consent and Deed.</w:t>
      </w:r>
    </w:p>
    <w:p w:rsidR="002E1A6B" w:rsidRPr="00C34110" w:rsidRDefault="002E1A6B" w:rsidP="002E1A6B">
      <w:pPr>
        <w:pStyle w:val="ListParagraph"/>
        <w:numPr>
          <w:ilvl w:val="0"/>
          <w:numId w:val="4"/>
        </w:numPr>
        <w:tabs>
          <w:tab w:val="center" w:pos="4680"/>
          <w:tab w:val="left" w:pos="7390"/>
        </w:tabs>
        <w:spacing w:after="0"/>
        <w:jc w:val="both"/>
        <w:rPr>
          <w:rFonts w:ascii="Times New Roman" w:hAnsi="Times New Roman" w:cs="Times New Roman"/>
          <w:sz w:val="24"/>
          <w:szCs w:val="24"/>
        </w:rPr>
      </w:pPr>
      <w:r w:rsidRPr="00C34110">
        <w:rPr>
          <w:rFonts w:ascii="Times New Roman" w:hAnsi="Times New Roman" w:cs="Times New Roman"/>
          <w:sz w:val="24"/>
          <w:szCs w:val="24"/>
        </w:rPr>
        <w:t xml:space="preserve">The former lawyers of the applicants having been negligent in pursuing the authority of the applicants for purposes of negotiations and having taken it upon themselves to </w:t>
      </w:r>
      <w:r w:rsidR="000201CE" w:rsidRPr="00C34110">
        <w:rPr>
          <w:rFonts w:ascii="Times New Roman" w:hAnsi="Times New Roman" w:cs="Times New Roman"/>
          <w:sz w:val="24"/>
          <w:szCs w:val="24"/>
        </w:rPr>
        <w:t>purport to</w:t>
      </w:r>
      <w:r w:rsidRPr="00C34110">
        <w:rPr>
          <w:rFonts w:ascii="Times New Roman" w:hAnsi="Times New Roman" w:cs="Times New Roman"/>
          <w:sz w:val="24"/>
          <w:szCs w:val="24"/>
        </w:rPr>
        <w:t xml:space="preserve"> act o</w:t>
      </w:r>
      <w:r w:rsidR="002D206A" w:rsidRPr="00C34110">
        <w:rPr>
          <w:rFonts w:ascii="Times New Roman" w:hAnsi="Times New Roman" w:cs="Times New Roman"/>
          <w:sz w:val="24"/>
          <w:szCs w:val="24"/>
        </w:rPr>
        <w:t>n behalf of the applicants while</w:t>
      </w:r>
      <w:r w:rsidRPr="00C34110">
        <w:rPr>
          <w:rFonts w:ascii="Times New Roman" w:hAnsi="Times New Roman" w:cs="Times New Roman"/>
          <w:sz w:val="24"/>
          <w:szCs w:val="24"/>
        </w:rPr>
        <w:t xml:space="preserve"> signing </w:t>
      </w:r>
      <w:r w:rsidR="000201CE" w:rsidRPr="00C34110">
        <w:rPr>
          <w:rFonts w:ascii="Times New Roman" w:hAnsi="Times New Roman" w:cs="Times New Roman"/>
          <w:sz w:val="24"/>
          <w:szCs w:val="24"/>
        </w:rPr>
        <w:t xml:space="preserve">the consent </w:t>
      </w:r>
      <w:r w:rsidR="00084632" w:rsidRPr="00C34110">
        <w:rPr>
          <w:rFonts w:ascii="Times New Roman" w:hAnsi="Times New Roman" w:cs="Times New Roman"/>
          <w:sz w:val="24"/>
          <w:szCs w:val="24"/>
        </w:rPr>
        <w:t>judgment</w:t>
      </w:r>
      <w:r w:rsidR="000201CE" w:rsidRPr="00C34110">
        <w:rPr>
          <w:rFonts w:ascii="Times New Roman" w:hAnsi="Times New Roman" w:cs="Times New Roman"/>
          <w:sz w:val="24"/>
          <w:szCs w:val="24"/>
        </w:rPr>
        <w:t>, and having wrongfully and negligently advis</w:t>
      </w:r>
      <w:r w:rsidR="002D206A" w:rsidRPr="00C34110">
        <w:rPr>
          <w:rFonts w:ascii="Times New Roman" w:hAnsi="Times New Roman" w:cs="Times New Roman"/>
          <w:sz w:val="24"/>
          <w:szCs w:val="24"/>
        </w:rPr>
        <w:t>ed the Vice Chancellor to sign</w:t>
      </w:r>
      <w:r w:rsidR="000201CE" w:rsidRPr="00C34110">
        <w:rPr>
          <w:rFonts w:ascii="Times New Roman" w:hAnsi="Times New Roman" w:cs="Times New Roman"/>
          <w:sz w:val="24"/>
          <w:szCs w:val="24"/>
        </w:rPr>
        <w:t xml:space="preserve"> the Deed settlement, it is hereby ordered that they will pay the costs of the applicant.   Order accordingly.</w:t>
      </w:r>
    </w:p>
    <w:p w:rsidR="00985836" w:rsidRPr="00C34110" w:rsidRDefault="00985836" w:rsidP="00F70456">
      <w:pPr>
        <w:tabs>
          <w:tab w:val="center" w:pos="4680"/>
          <w:tab w:val="left" w:pos="7390"/>
        </w:tabs>
        <w:spacing w:after="0"/>
        <w:jc w:val="both"/>
        <w:rPr>
          <w:rFonts w:ascii="Times New Roman" w:hAnsi="Times New Roman" w:cs="Times New Roman"/>
          <w:sz w:val="24"/>
          <w:szCs w:val="24"/>
        </w:rPr>
      </w:pPr>
    </w:p>
    <w:p w:rsidR="006E7357" w:rsidRPr="00C34110" w:rsidRDefault="006E7357" w:rsidP="006E7357">
      <w:pPr>
        <w:spacing w:after="0" w:line="240" w:lineRule="auto"/>
        <w:jc w:val="both"/>
        <w:rPr>
          <w:rFonts w:ascii="Times New Roman" w:hAnsi="Times New Roman" w:cs="Times New Roman"/>
          <w:sz w:val="24"/>
          <w:szCs w:val="24"/>
          <w:u w:val="single"/>
        </w:rPr>
      </w:pPr>
    </w:p>
    <w:p w:rsidR="006E7357" w:rsidRPr="00C34110" w:rsidRDefault="006E7357" w:rsidP="006E7357">
      <w:pPr>
        <w:spacing w:after="0" w:line="240" w:lineRule="auto"/>
        <w:jc w:val="both"/>
        <w:rPr>
          <w:rFonts w:ascii="Times New Roman" w:hAnsi="Times New Roman" w:cs="Times New Roman"/>
          <w:b/>
          <w:sz w:val="24"/>
          <w:szCs w:val="24"/>
          <w:u w:val="single"/>
        </w:rPr>
      </w:pPr>
      <w:r w:rsidRPr="00C34110">
        <w:rPr>
          <w:rFonts w:ascii="Times New Roman" w:hAnsi="Times New Roman" w:cs="Times New Roman"/>
          <w:b/>
          <w:sz w:val="24"/>
          <w:szCs w:val="24"/>
          <w:u w:val="single"/>
        </w:rPr>
        <w:t>Signed by:</w:t>
      </w:r>
    </w:p>
    <w:p w:rsidR="006E7357" w:rsidRPr="00C34110" w:rsidRDefault="006E7357" w:rsidP="006E7357">
      <w:pPr>
        <w:spacing w:after="0" w:line="360" w:lineRule="auto"/>
        <w:jc w:val="both"/>
        <w:rPr>
          <w:rFonts w:ascii="Times New Roman" w:hAnsi="Times New Roman" w:cs="Times New Roman"/>
          <w:sz w:val="24"/>
          <w:szCs w:val="24"/>
        </w:rPr>
      </w:pPr>
      <w:r w:rsidRPr="00C34110">
        <w:rPr>
          <w:rFonts w:ascii="Times New Roman" w:hAnsi="Times New Roman" w:cs="Times New Roman"/>
          <w:sz w:val="24"/>
          <w:szCs w:val="24"/>
        </w:rPr>
        <w:t xml:space="preserve">1. Hon. Chief Judge </w:t>
      </w:r>
      <w:proofErr w:type="spellStart"/>
      <w:r w:rsidRPr="00C34110">
        <w:rPr>
          <w:rFonts w:ascii="Times New Roman" w:hAnsi="Times New Roman" w:cs="Times New Roman"/>
          <w:sz w:val="24"/>
          <w:szCs w:val="24"/>
        </w:rPr>
        <w:t>Ruhinda</w:t>
      </w:r>
      <w:proofErr w:type="spellEnd"/>
      <w:r w:rsidRPr="00C34110">
        <w:rPr>
          <w:rFonts w:ascii="Times New Roman" w:hAnsi="Times New Roman" w:cs="Times New Roman"/>
          <w:sz w:val="24"/>
          <w:szCs w:val="24"/>
        </w:rPr>
        <w:t xml:space="preserve"> </w:t>
      </w:r>
      <w:proofErr w:type="spellStart"/>
      <w:r w:rsidRPr="00C34110">
        <w:rPr>
          <w:rFonts w:ascii="Times New Roman" w:hAnsi="Times New Roman" w:cs="Times New Roman"/>
          <w:sz w:val="24"/>
          <w:szCs w:val="24"/>
        </w:rPr>
        <w:t>Asaph</w:t>
      </w:r>
      <w:proofErr w:type="spellEnd"/>
      <w:r w:rsidRPr="00C34110">
        <w:rPr>
          <w:rFonts w:ascii="Times New Roman" w:hAnsi="Times New Roman" w:cs="Times New Roman"/>
          <w:sz w:val="24"/>
          <w:szCs w:val="24"/>
        </w:rPr>
        <w:t xml:space="preserve"> </w:t>
      </w:r>
      <w:proofErr w:type="spellStart"/>
      <w:r w:rsidRPr="00C34110">
        <w:rPr>
          <w:rFonts w:ascii="Times New Roman" w:hAnsi="Times New Roman" w:cs="Times New Roman"/>
          <w:sz w:val="24"/>
          <w:szCs w:val="24"/>
        </w:rPr>
        <w:t>Ntengye</w:t>
      </w:r>
      <w:proofErr w:type="spellEnd"/>
      <w:r w:rsidRPr="00C34110">
        <w:rPr>
          <w:rFonts w:ascii="Times New Roman" w:hAnsi="Times New Roman" w:cs="Times New Roman"/>
          <w:sz w:val="24"/>
          <w:szCs w:val="24"/>
        </w:rPr>
        <w:t xml:space="preserve">          </w:t>
      </w:r>
      <w:r w:rsidRPr="00C34110">
        <w:rPr>
          <w:rFonts w:ascii="Times New Roman" w:hAnsi="Times New Roman" w:cs="Times New Roman"/>
          <w:sz w:val="24"/>
          <w:szCs w:val="24"/>
        </w:rPr>
        <w:tab/>
        <w:t xml:space="preserve">……………………………..                                </w:t>
      </w:r>
    </w:p>
    <w:p w:rsidR="006E7357" w:rsidRPr="00C34110" w:rsidRDefault="006E7357" w:rsidP="006E7357">
      <w:pPr>
        <w:spacing w:after="0" w:line="360" w:lineRule="auto"/>
        <w:jc w:val="both"/>
        <w:rPr>
          <w:rFonts w:ascii="Times New Roman" w:hAnsi="Times New Roman" w:cs="Times New Roman"/>
          <w:sz w:val="24"/>
          <w:szCs w:val="24"/>
        </w:rPr>
      </w:pPr>
      <w:r w:rsidRPr="00C34110">
        <w:rPr>
          <w:rFonts w:ascii="Times New Roman" w:hAnsi="Times New Roman" w:cs="Times New Roman"/>
          <w:sz w:val="24"/>
          <w:szCs w:val="24"/>
        </w:rPr>
        <w:t xml:space="preserve">2. Hon. Lady Justice Linda </w:t>
      </w:r>
      <w:proofErr w:type="spellStart"/>
      <w:r w:rsidRPr="00C34110">
        <w:rPr>
          <w:rFonts w:ascii="Times New Roman" w:hAnsi="Times New Roman" w:cs="Times New Roman"/>
          <w:sz w:val="24"/>
          <w:szCs w:val="24"/>
        </w:rPr>
        <w:t>Tumusiime</w:t>
      </w:r>
      <w:proofErr w:type="spellEnd"/>
      <w:r w:rsidRPr="00C34110">
        <w:rPr>
          <w:rFonts w:ascii="Times New Roman" w:hAnsi="Times New Roman" w:cs="Times New Roman"/>
          <w:sz w:val="24"/>
          <w:szCs w:val="24"/>
        </w:rPr>
        <w:t xml:space="preserve"> </w:t>
      </w:r>
      <w:proofErr w:type="spellStart"/>
      <w:r w:rsidRPr="00C34110">
        <w:rPr>
          <w:rFonts w:ascii="Times New Roman" w:hAnsi="Times New Roman" w:cs="Times New Roman"/>
          <w:sz w:val="24"/>
          <w:szCs w:val="24"/>
        </w:rPr>
        <w:t>Mugisha</w:t>
      </w:r>
      <w:proofErr w:type="spellEnd"/>
      <w:r w:rsidRPr="00C34110">
        <w:rPr>
          <w:rFonts w:ascii="Times New Roman" w:hAnsi="Times New Roman" w:cs="Times New Roman"/>
          <w:sz w:val="24"/>
          <w:szCs w:val="24"/>
        </w:rPr>
        <w:tab/>
      </w:r>
      <w:r w:rsidRPr="00C34110">
        <w:rPr>
          <w:rFonts w:ascii="Times New Roman" w:hAnsi="Times New Roman" w:cs="Times New Roman"/>
          <w:sz w:val="24"/>
          <w:szCs w:val="24"/>
        </w:rPr>
        <w:tab/>
        <w:t xml:space="preserve">……………………………..  </w:t>
      </w:r>
    </w:p>
    <w:p w:rsidR="006E7357" w:rsidRPr="00C34110" w:rsidRDefault="006E7357" w:rsidP="006E7357">
      <w:pPr>
        <w:spacing w:after="0" w:line="240" w:lineRule="auto"/>
        <w:jc w:val="both"/>
        <w:rPr>
          <w:rFonts w:ascii="Times New Roman" w:hAnsi="Times New Roman" w:cs="Times New Roman"/>
          <w:sz w:val="24"/>
          <w:szCs w:val="24"/>
          <w:u w:val="single"/>
        </w:rPr>
      </w:pPr>
    </w:p>
    <w:p w:rsidR="006E7357" w:rsidRPr="00C34110" w:rsidRDefault="006E7357" w:rsidP="006E7357">
      <w:pPr>
        <w:spacing w:after="0" w:line="360" w:lineRule="auto"/>
        <w:jc w:val="both"/>
        <w:rPr>
          <w:rFonts w:ascii="Times New Roman" w:hAnsi="Times New Roman" w:cs="Times New Roman"/>
          <w:b/>
          <w:sz w:val="24"/>
          <w:szCs w:val="24"/>
          <w:u w:val="single"/>
        </w:rPr>
      </w:pPr>
      <w:r w:rsidRPr="00C34110">
        <w:rPr>
          <w:rFonts w:ascii="Times New Roman" w:hAnsi="Times New Roman" w:cs="Times New Roman"/>
          <w:b/>
          <w:sz w:val="24"/>
          <w:szCs w:val="24"/>
          <w:u w:val="single"/>
        </w:rPr>
        <w:t>PANELISTS</w:t>
      </w:r>
    </w:p>
    <w:p w:rsidR="006E7357" w:rsidRPr="00C34110" w:rsidRDefault="006E7357" w:rsidP="006E7357">
      <w:pPr>
        <w:numPr>
          <w:ilvl w:val="0"/>
          <w:numId w:val="3"/>
        </w:numPr>
        <w:spacing w:after="0" w:line="360" w:lineRule="auto"/>
        <w:contextualSpacing/>
        <w:jc w:val="both"/>
        <w:rPr>
          <w:rFonts w:ascii="Times New Roman" w:hAnsi="Times New Roman" w:cs="Times New Roman"/>
          <w:sz w:val="24"/>
          <w:szCs w:val="24"/>
        </w:rPr>
      </w:pPr>
      <w:r w:rsidRPr="00C34110">
        <w:rPr>
          <w:rFonts w:ascii="Times New Roman" w:hAnsi="Times New Roman" w:cs="Times New Roman"/>
          <w:sz w:val="24"/>
          <w:szCs w:val="24"/>
        </w:rPr>
        <w:t xml:space="preserve">Mr. </w:t>
      </w:r>
      <w:proofErr w:type="spellStart"/>
      <w:r w:rsidRPr="00C34110">
        <w:rPr>
          <w:rFonts w:ascii="Times New Roman" w:hAnsi="Times New Roman" w:cs="Times New Roman"/>
          <w:sz w:val="24"/>
          <w:szCs w:val="24"/>
        </w:rPr>
        <w:t>Rwomushana</w:t>
      </w:r>
      <w:proofErr w:type="spellEnd"/>
      <w:r w:rsidRPr="00C34110">
        <w:rPr>
          <w:rFonts w:ascii="Times New Roman" w:hAnsi="Times New Roman" w:cs="Times New Roman"/>
          <w:sz w:val="24"/>
          <w:szCs w:val="24"/>
        </w:rPr>
        <w:t xml:space="preserve"> Reuben Jack</w:t>
      </w:r>
      <w:r w:rsidRPr="00C34110">
        <w:rPr>
          <w:rFonts w:ascii="Times New Roman" w:hAnsi="Times New Roman" w:cs="Times New Roman"/>
          <w:sz w:val="24"/>
          <w:szCs w:val="24"/>
        </w:rPr>
        <w:tab/>
      </w:r>
      <w:r w:rsidRPr="00C34110">
        <w:rPr>
          <w:rFonts w:ascii="Times New Roman" w:hAnsi="Times New Roman" w:cs="Times New Roman"/>
          <w:sz w:val="24"/>
          <w:szCs w:val="24"/>
        </w:rPr>
        <w:tab/>
        <w:t xml:space="preserve">……………………………..   </w:t>
      </w:r>
    </w:p>
    <w:p w:rsidR="006E7357" w:rsidRPr="00C34110" w:rsidRDefault="006E7357" w:rsidP="006E7357">
      <w:pPr>
        <w:numPr>
          <w:ilvl w:val="0"/>
          <w:numId w:val="3"/>
        </w:numPr>
        <w:spacing w:after="0" w:line="360" w:lineRule="auto"/>
        <w:contextualSpacing/>
        <w:jc w:val="both"/>
        <w:rPr>
          <w:rFonts w:ascii="Times New Roman" w:hAnsi="Times New Roman" w:cs="Times New Roman"/>
          <w:sz w:val="24"/>
          <w:szCs w:val="24"/>
        </w:rPr>
      </w:pPr>
      <w:r w:rsidRPr="00C34110">
        <w:rPr>
          <w:rFonts w:ascii="Times New Roman" w:hAnsi="Times New Roman" w:cs="Times New Roman"/>
          <w:sz w:val="24"/>
          <w:szCs w:val="24"/>
        </w:rPr>
        <w:t xml:space="preserve">Ms. Rose </w:t>
      </w:r>
      <w:proofErr w:type="spellStart"/>
      <w:r w:rsidRPr="00C34110">
        <w:rPr>
          <w:rFonts w:ascii="Times New Roman" w:hAnsi="Times New Roman" w:cs="Times New Roman"/>
          <w:sz w:val="24"/>
          <w:szCs w:val="24"/>
        </w:rPr>
        <w:t>Gidongo</w:t>
      </w:r>
      <w:proofErr w:type="spellEnd"/>
      <w:r w:rsidRPr="00C34110">
        <w:rPr>
          <w:rFonts w:ascii="Times New Roman" w:hAnsi="Times New Roman" w:cs="Times New Roman"/>
          <w:sz w:val="24"/>
          <w:szCs w:val="24"/>
        </w:rPr>
        <w:tab/>
      </w:r>
      <w:r w:rsidRPr="00C34110">
        <w:rPr>
          <w:rFonts w:ascii="Times New Roman" w:hAnsi="Times New Roman" w:cs="Times New Roman"/>
          <w:sz w:val="24"/>
          <w:szCs w:val="24"/>
        </w:rPr>
        <w:tab/>
      </w:r>
      <w:r w:rsidRPr="00C34110">
        <w:rPr>
          <w:rFonts w:ascii="Times New Roman" w:hAnsi="Times New Roman" w:cs="Times New Roman"/>
          <w:sz w:val="24"/>
          <w:szCs w:val="24"/>
        </w:rPr>
        <w:tab/>
        <w:t xml:space="preserve">……………………………..   </w:t>
      </w:r>
    </w:p>
    <w:p w:rsidR="006E7357" w:rsidRPr="00C34110" w:rsidRDefault="006E7357" w:rsidP="000201CE">
      <w:pPr>
        <w:pStyle w:val="ListParagraph"/>
        <w:numPr>
          <w:ilvl w:val="0"/>
          <w:numId w:val="3"/>
        </w:numPr>
        <w:tabs>
          <w:tab w:val="center" w:pos="4680"/>
          <w:tab w:val="left" w:pos="7390"/>
        </w:tabs>
        <w:spacing w:after="0"/>
        <w:rPr>
          <w:rFonts w:ascii="Times New Roman" w:hAnsi="Times New Roman" w:cs="Times New Roman"/>
          <w:b/>
          <w:sz w:val="24"/>
          <w:szCs w:val="24"/>
        </w:rPr>
      </w:pPr>
      <w:r w:rsidRPr="00C34110">
        <w:rPr>
          <w:rFonts w:ascii="Times New Roman" w:hAnsi="Times New Roman" w:cs="Times New Roman"/>
          <w:sz w:val="24"/>
          <w:szCs w:val="24"/>
        </w:rPr>
        <w:t xml:space="preserve">Mr. Anthony </w:t>
      </w:r>
      <w:proofErr w:type="spellStart"/>
      <w:r w:rsidRPr="00C34110">
        <w:rPr>
          <w:rFonts w:ascii="Times New Roman" w:hAnsi="Times New Roman" w:cs="Times New Roman"/>
          <w:sz w:val="24"/>
          <w:szCs w:val="24"/>
        </w:rPr>
        <w:t>Wanyama</w:t>
      </w:r>
      <w:proofErr w:type="spellEnd"/>
      <w:r w:rsidRPr="00C34110">
        <w:rPr>
          <w:rFonts w:ascii="Times New Roman" w:hAnsi="Times New Roman" w:cs="Times New Roman"/>
          <w:sz w:val="24"/>
          <w:szCs w:val="24"/>
        </w:rPr>
        <w:t xml:space="preserve"> ……………………………..   </w:t>
      </w:r>
    </w:p>
    <w:p w:rsidR="00EB391A" w:rsidRPr="00C34110" w:rsidRDefault="00EB391A">
      <w:pPr>
        <w:rPr>
          <w:rFonts w:ascii="Times New Roman" w:hAnsi="Times New Roman" w:cs="Times New Roman"/>
          <w:sz w:val="24"/>
          <w:szCs w:val="24"/>
        </w:rPr>
      </w:pPr>
    </w:p>
    <w:p w:rsidR="000201CE" w:rsidRPr="00C34110" w:rsidRDefault="000201CE">
      <w:pPr>
        <w:rPr>
          <w:rFonts w:ascii="Times New Roman" w:hAnsi="Times New Roman" w:cs="Times New Roman"/>
          <w:sz w:val="24"/>
          <w:szCs w:val="24"/>
        </w:rPr>
      </w:pPr>
    </w:p>
    <w:p w:rsidR="000201CE" w:rsidRPr="00C34110" w:rsidRDefault="000201CE">
      <w:pPr>
        <w:rPr>
          <w:rFonts w:ascii="Times New Roman" w:hAnsi="Times New Roman" w:cs="Times New Roman"/>
          <w:sz w:val="24"/>
          <w:szCs w:val="24"/>
        </w:rPr>
      </w:pPr>
      <w:r w:rsidRPr="00C34110">
        <w:rPr>
          <w:rFonts w:ascii="Times New Roman" w:hAnsi="Times New Roman" w:cs="Times New Roman"/>
          <w:sz w:val="24"/>
          <w:szCs w:val="24"/>
        </w:rPr>
        <w:t>Date:</w:t>
      </w:r>
      <w:r w:rsidR="00084632" w:rsidRPr="00C34110">
        <w:rPr>
          <w:rFonts w:ascii="Times New Roman" w:hAnsi="Times New Roman" w:cs="Times New Roman"/>
          <w:sz w:val="24"/>
          <w:szCs w:val="24"/>
        </w:rPr>
        <w:t xml:space="preserve"> 01/03/2019</w:t>
      </w:r>
    </w:p>
    <w:sectPr w:rsidR="000201CE" w:rsidRPr="00C34110" w:rsidSect="002931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07" w:rsidRDefault="003B3607" w:rsidP="000201CE">
      <w:pPr>
        <w:spacing w:after="0" w:line="240" w:lineRule="auto"/>
      </w:pPr>
      <w:r>
        <w:separator/>
      </w:r>
    </w:p>
  </w:endnote>
  <w:endnote w:type="continuationSeparator" w:id="0">
    <w:p w:rsidR="003B3607" w:rsidRDefault="003B3607" w:rsidP="0002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0490"/>
      <w:docPartObj>
        <w:docPartGallery w:val="Page Numbers (Bottom of Page)"/>
        <w:docPartUnique/>
      </w:docPartObj>
    </w:sdtPr>
    <w:sdtEndPr>
      <w:rPr>
        <w:color w:val="808080" w:themeColor="background1" w:themeShade="80"/>
        <w:spacing w:val="60"/>
      </w:rPr>
    </w:sdtEndPr>
    <w:sdtContent>
      <w:p w:rsidR="000201CE" w:rsidRDefault="00E3746F">
        <w:pPr>
          <w:pStyle w:val="Footer"/>
          <w:pBdr>
            <w:top w:val="single" w:sz="4" w:space="1" w:color="D9D9D9" w:themeColor="background1" w:themeShade="D9"/>
          </w:pBdr>
          <w:rPr>
            <w:b/>
            <w:bCs/>
          </w:rPr>
        </w:pPr>
        <w:r>
          <w:fldChar w:fldCharType="begin"/>
        </w:r>
        <w:r w:rsidR="000201CE">
          <w:instrText xml:space="preserve"> PAGE   \* MERGEFORMAT </w:instrText>
        </w:r>
        <w:r>
          <w:fldChar w:fldCharType="separate"/>
        </w:r>
        <w:r w:rsidR="00C34110" w:rsidRPr="00C34110">
          <w:rPr>
            <w:b/>
            <w:bCs/>
            <w:noProof/>
          </w:rPr>
          <w:t>1</w:t>
        </w:r>
        <w:r>
          <w:rPr>
            <w:b/>
            <w:bCs/>
            <w:noProof/>
          </w:rPr>
          <w:fldChar w:fldCharType="end"/>
        </w:r>
        <w:r w:rsidR="000201CE">
          <w:rPr>
            <w:b/>
            <w:bCs/>
          </w:rPr>
          <w:t xml:space="preserve"> | </w:t>
        </w:r>
        <w:r w:rsidR="000201CE">
          <w:rPr>
            <w:color w:val="808080" w:themeColor="background1" w:themeShade="80"/>
            <w:spacing w:val="60"/>
          </w:rPr>
          <w:t>Page</w:t>
        </w:r>
      </w:p>
    </w:sdtContent>
  </w:sdt>
  <w:p w:rsidR="000201CE" w:rsidRDefault="00020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07" w:rsidRDefault="003B3607" w:rsidP="000201CE">
      <w:pPr>
        <w:spacing w:after="0" w:line="240" w:lineRule="auto"/>
      </w:pPr>
      <w:r>
        <w:separator/>
      </w:r>
    </w:p>
  </w:footnote>
  <w:footnote w:type="continuationSeparator" w:id="0">
    <w:p w:rsidR="003B3607" w:rsidRDefault="003B3607" w:rsidP="00020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6AE"/>
    <w:multiLevelType w:val="hybridMultilevel"/>
    <w:tmpl w:val="7556C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231837"/>
    <w:multiLevelType w:val="hybridMultilevel"/>
    <w:tmpl w:val="9398D6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75B606EE"/>
    <w:multiLevelType w:val="hybridMultilevel"/>
    <w:tmpl w:val="3D043CD2"/>
    <w:lvl w:ilvl="0" w:tplc="D43A525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7E3D44DE"/>
    <w:multiLevelType w:val="hybridMultilevel"/>
    <w:tmpl w:val="3D043CD2"/>
    <w:lvl w:ilvl="0" w:tplc="D43A525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57"/>
    <w:rsid w:val="000201CE"/>
    <w:rsid w:val="00084632"/>
    <w:rsid w:val="001465F1"/>
    <w:rsid w:val="00210105"/>
    <w:rsid w:val="0029319E"/>
    <w:rsid w:val="002D206A"/>
    <w:rsid w:val="002E1A6B"/>
    <w:rsid w:val="002F3941"/>
    <w:rsid w:val="003449B7"/>
    <w:rsid w:val="003B3607"/>
    <w:rsid w:val="0042476B"/>
    <w:rsid w:val="006E7357"/>
    <w:rsid w:val="007F5020"/>
    <w:rsid w:val="008070B1"/>
    <w:rsid w:val="008A1C21"/>
    <w:rsid w:val="009843E6"/>
    <w:rsid w:val="00985836"/>
    <w:rsid w:val="00A07BB8"/>
    <w:rsid w:val="00A46567"/>
    <w:rsid w:val="00C34110"/>
    <w:rsid w:val="00D62C1A"/>
    <w:rsid w:val="00D62D12"/>
    <w:rsid w:val="00D677EE"/>
    <w:rsid w:val="00E3746F"/>
    <w:rsid w:val="00E92C23"/>
    <w:rsid w:val="00EB391A"/>
    <w:rsid w:val="00F50A08"/>
    <w:rsid w:val="00F70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5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57"/>
    <w:pPr>
      <w:spacing w:after="200" w:line="276" w:lineRule="auto"/>
      <w:ind w:left="720"/>
      <w:contextualSpacing/>
    </w:pPr>
  </w:style>
  <w:style w:type="paragraph" w:styleId="Header">
    <w:name w:val="header"/>
    <w:basedOn w:val="Normal"/>
    <w:link w:val="HeaderChar"/>
    <w:uiPriority w:val="99"/>
    <w:unhideWhenUsed/>
    <w:rsid w:val="00020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1CE"/>
    <w:rPr>
      <w:lang w:val="en-US"/>
    </w:rPr>
  </w:style>
  <w:style w:type="paragraph" w:styleId="Footer">
    <w:name w:val="footer"/>
    <w:basedOn w:val="Normal"/>
    <w:link w:val="FooterChar"/>
    <w:uiPriority w:val="99"/>
    <w:unhideWhenUsed/>
    <w:rsid w:val="00020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1C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5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57"/>
    <w:pPr>
      <w:spacing w:after="200" w:line="276" w:lineRule="auto"/>
      <w:ind w:left="720"/>
      <w:contextualSpacing/>
    </w:pPr>
  </w:style>
  <w:style w:type="paragraph" w:styleId="Header">
    <w:name w:val="header"/>
    <w:basedOn w:val="Normal"/>
    <w:link w:val="HeaderChar"/>
    <w:uiPriority w:val="99"/>
    <w:unhideWhenUsed/>
    <w:rsid w:val="00020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1CE"/>
    <w:rPr>
      <w:lang w:val="en-US"/>
    </w:rPr>
  </w:style>
  <w:style w:type="paragraph" w:styleId="Footer">
    <w:name w:val="footer"/>
    <w:basedOn w:val="Normal"/>
    <w:link w:val="FooterChar"/>
    <w:uiPriority w:val="99"/>
    <w:unhideWhenUsed/>
    <w:rsid w:val="00020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1C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2019-04-11T10:16:00Z</dcterms:created>
  <dcterms:modified xsi:type="dcterms:W3CDTF">2019-04-11T10:16:00Z</dcterms:modified>
</cp:coreProperties>
</file>