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D4" w:rsidRPr="00BA2370" w:rsidRDefault="007B44D4" w:rsidP="00601E99">
      <w:pPr>
        <w:spacing w:after="0"/>
        <w:jc w:val="center"/>
        <w:rPr>
          <w:rFonts w:ascii="Times New Roman" w:hAnsi="Times New Roman" w:cs="Times New Roman"/>
          <w:b/>
          <w:sz w:val="24"/>
          <w:szCs w:val="24"/>
        </w:rPr>
      </w:pPr>
      <w:r w:rsidRPr="00BA2370">
        <w:rPr>
          <w:rFonts w:ascii="Times New Roman" w:hAnsi="Times New Roman" w:cs="Times New Roman"/>
          <w:b/>
          <w:sz w:val="24"/>
          <w:szCs w:val="24"/>
        </w:rPr>
        <w:t>THE REPUBLIC OF UGANDA</w:t>
      </w:r>
    </w:p>
    <w:p w:rsidR="007B44D4" w:rsidRPr="00BA2370" w:rsidRDefault="007B44D4" w:rsidP="00601E99">
      <w:pPr>
        <w:spacing w:after="0"/>
        <w:jc w:val="center"/>
        <w:rPr>
          <w:rFonts w:ascii="Times New Roman" w:hAnsi="Times New Roman" w:cs="Times New Roman"/>
          <w:b/>
          <w:sz w:val="24"/>
          <w:szCs w:val="24"/>
        </w:rPr>
      </w:pPr>
      <w:r w:rsidRPr="00BA2370">
        <w:rPr>
          <w:rFonts w:ascii="Times New Roman" w:hAnsi="Times New Roman" w:cs="Times New Roman"/>
          <w:b/>
          <w:sz w:val="24"/>
          <w:szCs w:val="24"/>
        </w:rPr>
        <w:t>IN THE INDUSTRIAL COURT OF UGANDA AT KAMPALA</w:t>
      </w:r>
    </w:p>
    <w:p w:rsidR="007B44D4" w:rsidRPr="00BA2370" w:rsidRDefault="007B44D4" w:rsidP="00601E99">
      <w:pPr>
        <w:spacing w:after="0"/>
        <w:jc w:val="center"/>
        <w:rPr>
          <w:rFonts w:ascii="Times New Roman" w:hAnsi="Times New Roman" w:cs="Times New Roman"/>
          <w:b/>
          <w:sz w:val="24"/>
          <w:szCs w:val="24"/>
        </w:rPr>
      </w:pPr>
      <w:r w:rsidRPr="00BA2370">
        <w:rPr>
          <w:rFonts w:ascii="Times New Roman" w:hAnsi="Times New Roman" w:cs="Times New Roman"/>
          <w:b/>
          <w:sz w:val="24"/>
          <w:szCs w:val="24"/>
        </w:rPr>
        <w:t>MISC.APPL. NO.211 OF 2017</w:t>
      </w:r>
    </w:p>
    <w:p w:rsidR="007B44D4" w:rsidRPr="00BA2370" w:rsidRDefault="007B44D4" w:rsidP="00601E99">
      <w:pPr>
        <w:spacing w:after="0"/>
        <w:jc w:val="center"/>
        <w:rPr>
          <w:rFonts w:ascii="Times New Roman" w:hAnsi="Times New Roman" w:cs="Times New Roman"/>
          <w:b/>
          <w:sz w:val="24"/>
          <w:szCs w:val="24"/>
        </w:rPr>
      </w:pPr>
      <w:r w:rsidRPr="00BA2370">
        <w:rPr>
          <w:rFonts w:ascii="Times New Roman" w:hAnsi="Times New Roman" w:cs="Times New Roman"/>
          <w:b/>
          <w:sz w:val="24"/>
          <w:szCs w:val="24"/>
        </w:rPr>
        <w:t>(ARISING FROM MISC.NO. 051/2016)</w:t>
      </w:r>
    </w:p>
    <w:p w:rsidR="007B44D4" w:rsidRPr="00BA2370" w:rsidRDefault="007B44D4" w:rsidP="00601E99">
      <w:pPr>
        <w:spacing w:after="0"/>
        <w:jc w:val="center"/>
        <w:rPr>
          <w:rFonts w:ascii="Times New Roman" w:hAnsi="Times New Roman" w:cs="Times New Roman"/>
          <w:b/>
          <w:sz w:val="24"/>
          <w:szCs w:val="24"/>
        </w:rPr>
      </w:pPr>
      <w:r w:rsidRPr="00BA2370">
        <w:rPr>
          <w:rFonts w:ascii="Times New Roman" w:hAnsi="Times New Roman" w:cs="Times New Roman"/>
          <w:b/>
          <w:sz w:val="24"/>
          <w:szCs w:val="24"/>
        </w:rPr>
        <w:t>(ARISING FROM LDC NO. 176/2014)</w:t>
      </w:r>
    </w:p>
    <w:p w:rsidR="007B44D4" w:rsidRPr="00BA2370" w:rsidRDefault="007B44D4" w:rsidP="00601E99">
      <w:pPr>
        <w:spacing w:after="0"/>
        <w:jc w:val="center"/>
        <w:rPr>
          <w:rFonts w:ascii="Times New Roman" w:hAnsi="Times New Roman" w:cs="Times New Roman"/>
          <w:b/>
          <w:sz w:val="24"/>
          <w:szCs w:val="24"/>
        </w:rPr>
      </w:pPr>
      <w:r w:rsidRPr="00BA2370">
        <w:rPr>
          <w:rFonts w:ascii="Times New Roman" w:hAnsi="Times New Roman" w:cs="Times New Roman"/>
          <w:b/>
          <w:sz w:val="24"/>
          <w:szCs w:val="24"/>
        </w:rPr>
        <w:t xml:space="preserve">(ARISING FROM </w:t>
      </w:r>
      <w:r w:rsidR="00484F9C" w:rsidRPr="00BA2370">
        <w:rPr>
          <w:rFonts w:ascii="Times New Roman" w:hAnsi="Times New Roman" w:cs="Times New Roman"/>
          <w:b/>
          <w:sz w:val="24"/>
          <w:szCs w:val="24"/>
        </w:rPr>
        <w:t>CIVIL SUIT</w:t>
      </w:r>
      <w:r w:rsidRPr="00BA2370">
        <w:rPr>
          <w:rFonts w:ascii="Times New Roman" w:hAnsi="Times New Roman" w:cs="Times New Roman"/>
          <w:b/>
          <w:sz w:val="24"/>
          <w:szCs w:val="24"/>
        </w:rPr>
        <w:t xml:space="preserve"> NO. 135/</w:t>
      </w:r>
      <w:proofErr w:type="gramStart"/>
      <w:r w:rsidRPr="00BA2370">
        <w:rPr>
          <w:rFonts w:ascii="Times New Roman" w:hAnsi="Times New Roman" w:cs="Times New Roman"/>
          <w:b/>
          <w:sz w:val="24"/>
          <w:szCs w:val="24"/>
        </w:rPr>
        <w:t>2013 )</w:t>
      </w:r>
      <w:proofErr w:type="gramEnd"/>
    </w:p>
    <w:p w:rsidR="007B44D4" w:rsidRPr="00BA2370" w:rsidRDefault="007B44D4" w:rsidP="00601E99">
      <w:pPr>
        <w:spacing w:after="0"/>
        <w:jc w:val="center"/>
        <w:rPr>
          <w:rFonts w:ascii="Times New Roman" w:hAnsi="Times New Roman" w:cs="Times New Roman"/>
          <w:b/>
          <w:sz w:val="24"/>
          <w:szCs w:val="24"/>
        </w:rPr>
      </w:pPr>
    </w:p>
    <w:p w:rsidR="007B44D4" w:rsidRPr="00BA2370" w:rsidRDefault="007B44D4" w:rsidP="00601E99">
      <w:pPr>
        <w:jc w:val="center"/>
        <w:rPr>
          <w:rFonts w:ascii="Times New Roman" w:hAnsi="Times New Roman" w:cs="Times New Roman"/>
          <w:b/>
          <w:sz w:val="24"/>
          <w:szCs w:val="24"/>
        </w:rPr>
      </w:pPr>
      <w:r w:rsidRPr="00BA2370">
        <w:rPr>
          <w:rFonts w:ascii="Times New Roman" w:hAnsi="Times New Roman" w:cs="Times New Roman"/>
          <w:b/>
          <w:sz w:val="24"/>
          <w:szCs w:val="24"/>
        </w:rPr>
        <w:t>BETWEEN</w:t>
      </w:r>
    </w:p>
    <w:p w:rsidR="007B44D4" w:rsidRPr="00BA2370" w:rsidRDefault="007B44D4" w:rsidP="00601E99">
      <w:pPr>
        <w:jc w:val="center"/>
        <w:rPr>
          <w:rFonts w:ascii="Times New Roman" w:hAnsi="Times New Roman" w:cs="Times New Roman"/>
          <w:b/>
          <w:sz w:val="24"/>
          <w:szCs w:val="24"/>
        </w:rPr>
      </w:pPr>
      <w:r w:rsidRPr="00BA2370">
        <w:rPr>
          <w:rFonts w:ascii="Times New Roman" w:hAnsi="Times New Roman" w:cs="Times New Roman"/>
          <w:b/>
          <w:sz w:val="24"/>
          <w:szCs w:val="24"/>
        </w:rPr>
        <w:t>NTALO MOHAMED…………………………….……………..CLAIMANT</w:t>
      </w:r>
    </w:p>
    <w:p w:rsidR="007B44D4" w:rsidRPr="00BA2370" w:rsidRDefault="007B44D4" w:rsidP="00601E99">
      <w:pPr>
        <w:jc w:val="center"/>
        <w:rPr>
          <w:rFonts w:ascii="Times New Roman" w:hAnsi="Times New Roman" w:cs="Times New Roman"/>
          <w:b/>
          <w:sz w:val="24"/>
          <w:szCs w:val="24"/>
        </w:rPr>
      </w:pPr>
      <w:r w:rsidRPr="00BA2370">
        <w:rPr>
          <w:rFonts w:ascii="Times New Roman" w:hAnsi="Times New Roman" w:cs="Times New Roman"/>
          <w:b/>
          <w:sz w:val="24"/>
          <w:szCs w:val="24"/>
        </w:rPr>
        <w:t>AND</w:t>
      </w:r>
    </w:p>
    <w:p w:rsidR="007B44D4" w:rsidRPr="00BA2370" w:rsidRDefault="007B44D4" w:rsidP="00601E99">
      <w:pPr>
        <w:jc w:val="center"/>
        <w:rPr>
          <w:rFonts w:ascii="Times New Roman" w:hAnsi="Times New Roman" w:cs="Times New Roman"/>
          <w:b/>
          <w:sz w:val="24"/>
          <w:szCs w:val="24"/>
        </w:rPr>
      </w:pPr>
      <w:proofErr w:type="gramStart"/>
      <w:r w:rsidRPr="00BA2370">
        <w:rPr>
          <w:rFonts w:ascii="Times New Roman" w:hAnsi="Times New Roman" w:cs="Times New Roman"/>
          <w:b/>
          <w:sz w:val="24"/>
          <w:szCs w:val="24"/>
        </w:rPr>
        <w:t>STANBIC BANK OF UG.</w:t>
      </w:r>
      <w:proofErr w:type="gramEnd"/>
      <w:r w:rsidRPr="00BA2370">
        <w:rPr>
          <w:rFonts w:ascii="Times New Roman" w:hAnsi="Times New Roman" w:cs="Times New Roman"/>
          <w:b/>
          <w:sz w:val="24"/>
          <w:szCs w:val="24"/>
        </w:rPr>
        <w:t xml:space="preserve"> LTD. </w:t>
      </w:r>
      <w:proofErr w:type="gramStart"/>
      <w:r w:rsidRPr="00BA2370">
        <w:rPr>
          <w:rFonts w:ascii="Times New Roman" w:hAnsi="Times New Roman" w:cs="Times New Roman"/>
          <w:b/>
          <w:sz w:val="24"/>
          <w:szCs w:val="24"/>
        </w:rPr>
        <w:t>…………………………..……....…</w:t>
      </w:r>
      <w:proofErr w:type="gramEnd"/>
      <w:r w:rsidRPr="00BA2370">
        <w:rPr>
          <w:rFonts w:ascii="Times New Roman" w:hAnsi="Times New Roman" w:cs="Times New Roman"/>
          <w:b/>
          <w:sz w:val="24"/>
          <w:szCs w:val="24"/>
        </w:rPr>
        <w:t>RESPONDENT</w:t>
      </w:r>
    </w:p>
    <w:p w:rsidR="007B44D4" w:rsidRPr="00BA2370" w:rsidRDefault="007B44D4" w:rsidP="00601E99">
      <w:pPr>
        <w:spacing w:after="0"/>
        <w:jc w:val="both"/>
        <w:rPr>
          <w:rFonts w:ascii="Times New Roman" w:hAnsi="Times New Roman" w:cs="Times New Roman"/>
          <w:sz w:val="24"/>
          <w:szCs w:val="24"/>
          <w:u w:val="single"/>
        </w:rPr>
      </w:pPr>
    </w:p>
    <w:p w:rsidR="007B44D4" w:rsidRPr="00BA2370" w:rsidRDefault="007B44D4" w:rsidP="00601E99">
      <w:pPr>
        <w:spacing w:after="0"/>
        <w:jc w:val="both"/>
        <w:rPr>
          <w:rFonts w:ascii="Times New Roman" w:hAnsi="Times New Roman" w:cs="Times New Roman"/>
          <w:b/>
          <w:sz w:val="24"/>
          <w:szCs w:val="24"/>
          <w:u w:val="single"/>
        </w:rPr>
      </w:pPr>
      <w:r w:rsidRPr="00BA2370">
        <w:rPr>
          <w:rFonts w:ascii="Times New Roman" w:hAnsi="Times New Roman" w:cs="Times New Roman"/>
          <w:b/>
          <w:sz w:val="24"/>
          <w:szCs w:val="24"/>
          <w:u w:val="single"/>
        </w:rPr>
        <w:t>BEFORE</w:t>
      </w:r>
    </w:p>
    <w:p w:rsidR="007B44D4" w:rsidRPr="00BA2370" w:rsidRDefault="007B44D4" w:rsidP="00601E99">
      <w:pPr>
        <w:spacing w:after="0"/>
        <w:jc w:val="both"/>
        <w:rPr>
          <w:rFonts w:ascii="Times New Roman" w:hAnsi="Times New Roman" w:cs="Times New Roman"/>
          <w:sz w:val="24"/>
          <w:szCs w:val="24"/>
        </w:rPr>
      </w:pPr>
      <w:r w:rsidRPr="00BA2370">
        <w:rPr>
          <w:rFonts w:ascii="Times New Roman" w:hAnsi="Times New Roman" w:cs="Times New Roman"/>
          <w:sz w:val="24"/>
          <w:szCs w:val="24"/>
        </w:rPr>
        <w:t xml:space="preserve">1. Hon. Chief Judge </w:t>
      </w:r>
      <w:proofErr w:type="spellStart"/>
      <w:r w:rsidRPr="00BA2370">
        <w:rPr>
          <w:rFonts w:ascii="Times New Roman" w:hAnsi="Times New Roman" w:cs="Times New Roman"/>
          <w:sz w:val="24"/>
          <w:szCs w:val="24"/>
        </w:rPr>
        <w:t>Ruhinda</w:t>
      </w:r>
      <w:proofErr w:type="spellEnd"/>
      <w:r w:rsidRPr="00BA2370">
        <w:rPr>
          <w:rFonts w:ascii="Times New Roman" w:hAnsi="Times New Roman" w:cs="Times New Roman"/>
          <w:sz w:val="24"/>
          <w:szCs w:val="24"/>
        </w:rPr>
        <w:t xml:space="preserve"> </w:t>
      </w:r>
      <w:proofErr w:type="spellStart"/>
      <w:r w:rsidRPr="00BA2370">
        <w:rPr>
          <w:rFonts w:ascii="Times New Roman" w:hAnsi="Times New Roman" w:cs="Times New Roman"/>
          <w:sz w:val="24"/>
          <w:szCs w:val="24"/>
        </w:rPr>
        <w:t>Asaph</w:t>
      </w:r>
      <w:proofErr w:type="spellEnd"/>
      <w:r w:rsidRPr="00BA2370">
        <w:rPr>
          <w:rFonts w:ascii="Times New Roman" w:hAnsi="Times New Roman" w:cs="Times New Roman"/>
          <w:sz w:val="24"/>
          <w:szCs w:val="24"/>
        </w:rPr>
        <w:t xml:space="preserve"> </w:t>
      </w:r>
      <w:proofErr w:type="spellStart"/>
      <w:r w:rsidRPr="00BA2370">
        <w:rPr>
          <w:rFonts w:ascii="Times New Roman" w:hAnsi="Times New Roman" w:cs="Times New Roman"/>
          <w:sz w:val="24"/>
          <w:szCs w:val="24"/>
        </w:rPr>
        <w:t>Ntengye</w:t>
      </w:r>
      <w:proofErr w:type="spellEnd"/>
      <w:r w:rsidRPr="00BA2370">
        <w:rPr>
          <w:rFonts w:ascii="Times New Roman" w:hAnsi="Times New Roman" w:cs="Times New Roman"/>
          <w:sz w:val="24"/>
          <w:szCs w:val="24"/>
        </w:rPr>
        <w:t xml:space="preserve">                                          </w:t>
      </w:r>
      <w:bookmarkStart w:id="0" w:name="_GoBack"/>
      <w:bookmarkEnd w:id="0"/>
    </w:p>
    <w:p w:rsidR="007B44D4" w:rsidRPr="00BA2370" w:rsidRDefault="007B44D4" w:rsidP="00601E99">
      <w:pPr>
        <w:spacing w:after="0"/>
        <w:jc w:val="both"/>
        <w:rPr>
          <w:rFonts w:ascii="Times New Roman" w:hAnsi="Times New Roman" w:cs="Times New Roman"/>
          <w:sz w:val="24"/>
          <w:szCs w:val="24"/>
        </w:rPr>
      </w:pPr>
      <w:r w:rsidRPr="00BA2370">
        <w:rPr>
          <w:rFonts w:ascii="Times New Roman" w:hAnsi="Times New Roman" w:cs="Times New Roman"/>
          <w:sz w:val="24"/>
          <w:szCs w:val="24"/>
        </w:rPr>
        <w:t xml:space="preserve">2. Hon. Lady Justice Linda </w:t>
      </w:r>
      <w:proofErr w:type="spellStart"/>
      <w:r w:rsidRPr="00BA2370">
        <w:rPr>
          <w:rFonts w:ascii="Times New Roman" w:hAnsi="Times New Roman" w:cs="Times New Roman"/>
          <w:sz w:val="24"/>
          <w:szCs w:val="24"/>
        </w:rPr>
        <w:t>Tumusiime</w:t>
      </w:r>
      <w:proofErr w:type="spellEnd"/>
      <w:r w:rsidRPr="00BA2370">
        <w:rPr>
          <w:rFonts w:ascii="Times New Roman" w:hAnsi="Times New Roman" w:cs="Times New Roman"/>
          <w:sz w:val="24"/>
          <w:szCs w:val="24"/>
        </w:rPr>
        <w:t xml:space="preserve"> </w:t>
      </w:r>
      <w:proofErr w:type="spellStart"/>
      <w:r w:rsidRPr="00BA2370">
        <w:rPr>
          <w:rFonts w:ascii="Times New Roman" w:hAnsi="Times New Roman" w:cs="Times New Roman"/>
          <w:sz w:val="24"/>
          <w:szCs w:val="24"/>
        </w:rPr>
        <w:t>Mugisha</w:t>
      </w:r>
      <w:proofErr w:type="spellEnd"/>
    </w:p>
    <w:p w:rsidR="007B44D4" w:rsidRPr="00BA2370" w:rsidRDefault="007B44D4" w:rsidP="00601E99">
      <w:pPr>
        <w:spacing w:after="0"/>
        <w:jc w:val="both"/>
        <w:rPr>
          <w:rFonts w:ascii="Times New Roman" w:hAnsi="Times New Roman" w:cs="Times New Roman"/>
          <w:sz w:val="24"/>
          <w:szCs w:val="24"/>
          <w:u w:val="single"/>
        </w:rPr>
      </w:pPr>
    </w:p>
    <w:p w:rsidR="007B44D4" w:rsidRPr="00BA2370" w:rsidRDefault="007B44D4" w:rsidP="00601E99">
      <w:pPr>
        <w:spacing w:after="0"/>
        <w:jc w:val="both"/>
        <w:rPr>
          <w:rFonts w:ascii="Times New Roman" w:hAnsi="Times New Roman" w:cs="Times New Roman"/>
          <w:b/>
          <w:sz w:val="24"/>
          <w:szCs w:val="24"/>
          <w:u w:val="single"/>
        </w:rPr>
      </w:pPr>
      <w:r w:rsidRPr="00BA2370">
        <w:rPr>
          <w:rFonts w:ascii="Times New Roman" w:hAnsi="Times New Roman" w:cs="Times New Roman"/>
          <w:b/>
          <w:sz w:val="24"/>
          <w:szCs w:val="24"/>
          <w:u w:val="single"/>
        </w:rPr>
        <w:t>PANELISTS</w:t>
      </w:r>
    </w:p>
    <w:p w:rsidR="007B44D4" w:rsidRPr="00BA2370" w:rsidRDefault="007B44D4" w:rsidP="00601E99">
      <w:pPr>
        <w:pStyle w:val="ListParagraph"/>
        <w:numPr>
          <w:ilvl w:val="0"/>
          <w:numId w:val="1"/>
        </w:numPr>
        <w:spacing w:after="0"/>
        <w:jc w:val="both"/>
        <w:rPr>
          <w:rFonts w:ascii="Times New Roman" w:hAnsi="Times New Roman" w:cs="Times New Roman"/>
          <w:sz w:val="24"/>
          <w:szCs w:val="24"/>
        </w:rPr>
      </w:pPr>
      <w:r w:rsidRPr="00BA2370">
        <w:rPr>
          <w:rFonts w:ascii="Times New Roman" w:hAnsi="Times New Roman" w:cs="Times New Roman"/>
          <w:sz w:val="24"/>
          <w:szCs w:val="24"/>
        </w:rPr>
        <w:t>M</w:t>
      </w:r>
      <w:r w:rsidR="0097613D" w:rsidRPr="00BA2370">
        <w:rPr>
          <w:rFonts w:ascii="Times New Roman" w:hAnsi="Times New Roman" w:cs="Times New Roman"/>
          <w:sz w:val="24"/>
          <w:szCs w:val="24"/>
        </w:rPr>
        <w:t xml:space="preserve">r. </w:t>
      </w:r>
      <w:proofErr w:type="spellStart"/>
      <w:r w:rsidR="0097613D" w:rsidRPr="00BA2370">
        <w:rPr>
          <w:rFonts w:ascii="Times New Roman" w:hAnsi="Times New Roman" w:cs="Times New Roman"/>
          <w:sz w:val="24"/>
          <w:szCs w:val="24"/>
        </w:rPr>
        <w:t>Rwomushana</w:t>
      </w:r>
      <w:proofErr w:type="spellEnd"/>
      <w:r w:rsidR="0097613D" w:rsidRPr="00BA2370">
        <w:rPr>
          <w:rFonts w:ascii="Times New Roman" w:hAnsi="Times New Roman" w:cs="Times New Roman"/>
          <w:sz w:val="24"/>
          <w:szCs w:val="24"/>
        </w:rPr>
        <w:t xml:space="preserve"> Reuben Jack</w:t>
      </w:r>
    </w:p>
    <w:p w:rsidR="007B44D4" w:rsidRPr="00BA2370" w:rsidRDefault="007B44D4" w:rsidP="00601E99">
      <w:pPr>
        <w:pStyle w:val="ListParagraph"/>
        <w:numPr>
          <w:ilvl w:val="0"/>
          <w:numId w:val="1"/>
        </w:numPr>
        <w:spacing w:after="0"/>
        <w:jc w:val="both"/>
        <w:rPr>
          <w:rFonts w:ascii="Times New Roman" w:hAnsi="Times New Roman" w:cs="Times New Roman"/>
          <w:sz w:val="24"/>
          <w:szCs w:val="24"/>
        </w:rPr>
      </w:pPr>
      <w:r w:rsidRPr="00BA2370">
        <w:rPr>
          <w:rFonts w:ascii="Times New Roman" w:hAnsi="Times New Roman" w:cs="Times New Roman"/>
          <w:sz w:val="24"/>
          <w:szCs w:val="24"/>
        </w:rPr>
        <w:t xml:space="preserve">Ms. </w:t>
      </w:r>
      <w:r w:rsidR="0097613D" w:rsidRPr="00BA2370">
        <w:rPr>
          <w:rFonts w:ascii="Times New Roman" w:hAnsi="Times New Roman" w:cs="Times New Roman"/>
          <w:sz w:val="24"/>
          <w:szCs w:val="24"/>
        </w:rPr>
        <w:t xml:space="preserve">Rose </w:t>
      </w:r>
      <w:proofErr w:type="spellStart"/>
      <w:r w:rsidR="0097613D" w:rsidRPr="00BA2370">
        <w:rPr>
          <w:rFonts w:ascii="Times New Roman" w:hAnsi="Times New Roman" w:cs="Times New Roman"/>
          <w:sz w:val="24"/>
          <w:szCs w:val="24"/>
        </w:rPr>
        <w:t>Gidongo</w:t>
      </w:r>
      <w:proofErr w:type="spellEnd"/>
    </w:p>
    <w:p w:rsidR="007B44D4" w:rsidRPr="00BA2370" w:rsidRDefault="007B44D4" w:rsidP="00601E99">
      <w:pPr>
        <w:pStyle w:val="ListParagraph"/>
        <w:numPr>
          <w:ilvl w:val="0"/>
          <w:numId w:val="1"/>
        </w:numPr>
        <w:spacing w:after="0"/>
        <w:jc w:val="both"/>
        <w:rPr>
          <w:rFonts w:ascii="Times New Roman" w:hAnsi="Times New Roman" w:cs="Times New Roman"/>
          <w:sz w:val="24"/>
          <w:szCs w:val="24"/>
        </w:rPr>
      </w:pPr>
      <w:r w:rsidRPr="00BA2370">
        <w:rPr>
          <w:rFonts w:ascii="Times New Roman" w:hAnsi="Times New Roman" w:cs="Times New Roman"/>
          <w:sz w:val="24"/>
          <w:szCs w:val="24"/>
        </w:rPr>
        <w:t xml:space="preserve">Mr. </w:t>
      </w:r>
      <w:r w:rsidR="0097613D" w:rsidRPr="00BA2370">
        <w:rPr>
          <w:rFonts w:ascii="Times New Roman" w:hAnsi="Times New Roman" w:cs="Times New Roman"/>
          <w:sz w:val="24"/>
          <w:szCs w:val="24"/>
        </w:rPr>
        <w:t xml:space="preserve">Anthony </w:t>
      </w:r>
      <w:proofErr w:type="spellStart"/>
      <w:r w:rsidR="0097613D" w:rsidRPr="00BA2370">
        <w:rPr>
          <w:rFonts w:ascii="Times New Roman" w:hAnsi="Times New Roman" w:cs="Times New Roman"/>
          <w:sz w:val="24"/>
          <w:szCs w:val="24"/>
        </w:rPr>
        <w:t>Wanyama</w:t>
      </w:r>
      <w:proofErr w:type="spellEnd"/>
    </w:p>
    <w:p w:rsidR="007B44D4" w:rsidRPr="00BA2370" w:rsidRDefault="007B44D4" w:rsidP="00601E99">
      <w:pPr>
        <w:jc w:val="both"/>
        <w:rPr>
          <w:rFonts w:ascii="Times New Roman" w:hAnsi="Times New Roman" w:cs="Times New Roman"/>
          <w:b/>
          <w:sz w:val="24"/>
          <w:szCs w:val="24"/>
        </w:rPr>
      </w:pPr>
    </w:p>
    <w:p w:rsidR="007B44D4" w:rsidRPr="00BA2370" w:rsidRDefault="007B44D4" w:rsidP="00601E99">
      <w:pPr>
        <w:jc w:val="center"/>
        <w:rPr>
          <w:rFonts w:ascii="Times New Roman" w:hAnsi="Times New Roman" w:cs="Times New Roman"/>
          <w:b/>
          <w:sz w:val="24"/>
          <w:szCs w:val="24"/>
          <w:u w:val="single"/>
        </w:rPr>
      </w:pPr>
      <w:r w:rsidRPr="00BA2370">
        <w:rPr>
          <w:rFonts w:ascii="Times New Roman" w:hAnsi="Times New Roman" w:cs="Times New Roman"/>
          <w:b/>
          <w:sz w:val="24"/>
          <w:szCs w:val="24"/>
          <w:u w:val="single"/>
        </w:rPr>
        <w:t>RULING</w:t>
      </w:r>
    </w:p>
    <w:p w:rsidR="00500268" w:rsidRPr="00BA2370" w:rsidRDefault="0097613D"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This ruling </w:t>
      </w:r>
      <w:r w:rsidR="00484F9C" w:rsidRPr="00BA2370">
        <w:rPr>
          <w:rFonts w:ascii="Times New Roman" w:hAnsi="Times New Roman" w:cs="Times New Roman"/>
          <w:sz w:val="24"/>
          <w:szCs w:val="24"/>
        </w:rPr>
        <w:t xml:space="preserve">arises </w:t>
      </w:r>
      <w:r w:rsidRPr="00BA2370">
        <w:rPr>
          <w:rFonts w:ascii="Times New Roman" w:hAnsi="Times New Roman" w:cs="Times New Roman"/>
          <w:sz w:val="24"/>
          <w:szCs w:val="24"/>
        </w:rPr>
        <w:t>from a Notice of Motion filed in this court on 21/12/2017</w:t>
      </w:r>
      <w:r w:rsidR="00DA1DB3" w:rsidRPr="00BA2370">
        <w:rPr>
          <w:rFonts w:ascii="Times New Roman" w:hAnsi="Times New Roman" w:cs="Times New Roman"/>
          <w:sz w:val="24"/>
          <w:szCs w:val="24"/>
        </w:rPr>
        <w:t xml:space="preserve"> for orders that the order that dismissed L.D.C.  No. 176/2014 be set aside and the said</w:t>
      </w:r>
      <w:r w:rsidR="00A17555" w:rsidRPr="00BA2370">
        <w:rPr>
          <w:rFonts w:ascii="Times New Roman" w:hAnsi="Times New Roman" w:cs="Times New Roman"/>
          <w:sz w:val="24"/>
          <w:szCs w:val="24"/>
        </w:rPr>
        <w:t xml:space="preserve"> LDC </w:t>
      </w:r>
      <w:proofErr w:type="gramStart"/>
      <w:r w:rsidR="00A17555" w:rsidRPr="00BA2370">
        <w:rPr>
          <w:rFonts w:ascii="Times New Roman" w:hAnsi="Times New Roman" w:cs="Times New Roman"/>
          <w:sz w:val="24"/>
          <w:szCs w:val="24"/>
        </w:rPr>
        <w:t>be</w:t>
      </w:r>
      <w:proofErr w:type="gramEnd"/>
      <w:r w:rsidR="00A17555" w:rsidRPr="00BA2370">
        <w:rPr>
          <w:rFonts w:ascii="Times New Roman" w:hAnsi="Times New Roman" w:cs="Times New Roman"/>
          <w:sz w:val="24"/>
          <w:szCs w:val="24"/>
        </w:rPr>
        <w:t xml:space="preserve"> reinstated as well as for costs of the application.</w:t>
      </w:r>
    </w:p>
    <w:p w:rsidR="00A17555" w:rsidRPr="00BA2370" w:rsidRDefault="00A17555"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The application was supported by affidavit </w:t>
      </w:r>
      <w:r w:rsidR="00D014CC" w:rsidRPr="00BA2370">
        <w:rPr>
          <w:rFonts w:ascii="Times New Roman" w:hAnsi="Times New Roman" w:cs="Times New Roman"/>
          <w:sz w:val="24"/>
          <w:szCs w:val="24"/>
        </w:rPr>
        <w:t>of one</w:t>
      </w:r>
      <w:r w:rsidR="00484F9C" w:rsidRPr="00BA2370">
        <w:rPr>
          <w:rFonts w:ascii="Times New Roman" w:hAnsi="Times New Roman" w:cs="Times New Roman"/>
          <w:sz w:val="24"/>
          <w:szCs w:val="24"/>
        </w:rPr>
        <w:t xml:space="preserve"> </w:t>
      </w:r>
      <w:proofErr w:type="spellStart"/>
      <w:r w:rsidRPr="00BA2370">
        <w:rPr>
          <w:rFonts w:ascii="Times New Roman" w:hAnsi="Times New Roman" w:cs="Times New Roman"/>
          <w:sz w:val="24"/>
          <w:szCs w:val="24"/>
        </w:rPr>
        <w:t>Ntalo</w:t>
      </w:r>
      <w:proofErr w:type="spellEnd"/>
      <w:r w:rsidRPr="00BA2370">
        <w:rPr>
          <w:rFonts w:ascii="Times New Roman" w:hAnsi="Times New Roman" w:cs="Times New Roman"/>
          <w:sz w:val="24"/>
          <w:szCs w:val="24"/>
        </w:rPr>
        <w:t xml:space="preserve"> Mohammed, </w:t>
      </w:r>
      <w:r w:rsidR="00D014CC" w:rsidRPr="00BA2370">
        <w:rPr>
          <w:rFonts w:ascii="Times New Roman" w:hAnsi="Times New Roman" w:cs="Times New Roman"/>
          <w:sz w:val="24"/>
          <w:szCs w:val="24"/>
        </w:rPr>
        <w:t>t</w:t>
      </w:r>
      <w:r w:rsidRPr="00BA2370">
        <w:rPr>
          <w:rFonts w:ascii="Times New Roman" w:hAnsi="Times New Roman" w:cs="Times New Roman"/>
          <w:sz w:val="24"/>
          <w:szCs w:val="24"/>
        </w:rPr>
        <w:t xml:space="preserve">he </w:t>
      </w:r>
      <w:r w:rsidR="00D014CC" w:rsidRPr="00BA2370">
        <w:rPr>
          <w:rFonts w:ascii="Times New Roman" w:hAnsi="Times New Roman" w:cs="Times New Roman"/>
          <w:sz w:val="24"/>
          <w:szCs w:val="24"/>
        </w:rPr>
        <w:t>applicant.  An</w:t>
      </w:r>
      <w:r w:rsidR="00484F9C" w:rsidRPr="00BA2370">
        <w:rPr>
          <w:rFonts w:ascii="Times New Roman" w:hAnsi="Times New Roman" w:cs="Times New Roman"/>
          <w:sz w:val="24"/>
          <w:szCs w:val="24"/>
        </w:rPr>
        <w:t xml:space="preserve"> </w:t>
      </w:r>
      <w:r w:rsidR="00D014CC" w:rsidRPr="00BA2370">
        <w:rPr>
          <w:rFonts w:ascii="Times New Roman" w:hAnsi="Times New Roman" w:cs="Times New Roman"/>
          <w:sz w:val="24"/>
          <w:szCs w:val="24"/>
        </w:rPr>
        <w:t>affidavit in</w:t>
      </w:r>
      <w:r w:rsidRPr="00BA2370">
        <w:rPr>
          <w:rFonts w:ascii="Times New Roman" w:hAnsi="Times New Roman" w:cs="Times New Roman"/>
          <w:sz w:val="24"/>
          <w:szCs w:val="24"/>
        </w:rPr>
        <w:t xml:space="preserve"> reply was sworn by one David </w:t>
      </w:r>
      <w:proofErr w:type="spellStart"/>
      <w:r w:rsidRPr="00BA2370">
        <w:rPr>
          <w:rFonts w:ascii="Times New Roman" w:hAnsi="Times New Roman" w:cs="Times New Roman"/>
          <w:sz w:val="24"/>
          <w:szCs w:val="24"/>
        </w:rPr>
        <w:t>Ssemakula</w:t>
      </w:r>
      <w:proofErr w:type="spellEnd"/>
      <w:r w:rsidR="00484F9C" w:rsidRPr="00BA2370">
        <w:rPr>
          <w:rFonts w:ascii="Times New Roman" w:hAnsi="Times New Roman" w:cs="Times New Roman"/>
          <w:sz w:val="24"/>
          <w:szCs w:val="24"/>
        </w:rPr>
        <w:t xml:space="preserve"> </w:t>
      </w:r>
      <w:proofErr w:type="spellStart"/>
      <w:r w:rsidR="00D014CC" w:rsidRPr="00BA2370">
        <w:rPr>
          <w:rFonts w:ascii="Times New Roman" w:hAnsi="Times New Roman" w:cs="Times New Roman"/>
          <w:sz w:val="24"/>
          <w:szCs w:val="24"/>
        </w:rPr>
        <w:t>Mukibi</w:t>
      </w:r>
      <w:proofErr w:type="spellEnd"/>
      <w:r w:rsidR="00484F9C" w:rsidRPr="00BA2370">
        <w:rPr>
          <w:rFonts w:ascii="Times New Roman" w:hAnsi="Times New Roman" w:cs="Times New Roman"/>
          <w:sz w:val="24"/>
          <w:szCs w:val="24"/>
        </w:rPr>
        <w:t xml:space="preserve"> of</w:t>
      </w:r>
      <w:r w:rsidRPr="00BA2370">
        <w:rPr>
          <w:rFonts w:ascii="Times New Roman" w:hAnsi="Times New Roman" w:cs="Times New Roman"/>
          <w:sz w:val="24"/>
          <w:szCs w:val="24"/>
        </w:rPr>
        <w:t xml:space="preserve"> MMAKS Advocates.</w:t>
      </w:r>
    </w:p>
    <w:p w:rsidR="00D014CC" w:rsidRPr="00BA2370" w:rsidRDefault="00D014CC"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The application was filed by Mr. </w:t>
      </w:r>
      <w:proofErr w:type="spellStart"/>
      <w:r w:rsidRPr="00BA2370">
        <w:rPr>
          <w:rFonts w:ascii="Times New Roman" w:hAnsi="Times New Roman" w:cs="Times New Roman"/>
          <w:sz w:val="24"/>
          <w:szCs w:val="24"/>
        </w:rPr>
        <w:t>Dhobuazi</w:t>
      </w:r>
      <w:proofErr w:type="spellEnd"/>
      <w:r w:rsidRPr="00BA2370">
        <w:rPr>
          <w:rFonts w:ascii="Times New Roman" w:hAnsi="Times New Roman" w:cs="Times New Roman"/>
          <w:sz w:val="24"/>
          <w:szCs w:val="24"/>
        </w:rPr>
        <w:t xml:space="preserve"> Richard as agent of the applicant.  The affidavit supporting the application was to the effect that counsel for the applicant failed to f</w:t>
      </w:r>
      <w:r w:rsidR="00484F9C" w:rsidRPr="00BA2370">
        <w:rPr>
          <w:rFonts w:ascii="Times New Roman" w:hAnsi="Times New Roman" w:cs="Times New Roman"/>
          <w:sz w:val="24"/>
          <w:szCs w:val="24"/>
        </w:rPr>
        <w:t>ollow up the case after it had b</w:t>
      </w:r>
      <w:r w:rsidRPr="00BA2370">
        <w:rPr>
          <w:rFonts w:ascii="Times New Roman" w:hAnsi="Times New Roman" w:cs="Times New Roman"/>
          <w:sz w:val="24"/>
          <w:szCs w:val="24"/>
        </w:rPr>
        <w:t xml:space="preserve">een </w:t>
      </w:r>
      <w:r w:rsidR="00421E59" w:rsidRPr="00BA2370">
        <w:rPr>
          <w:rFonts w:ascii="Times New Roman" w:hAnsi="Times New Roman" w:cs="Times New Roman"/>
          <w:sz w:val="24"/>
          <w:szCs w:val="24"/>
        </w:rPr>
        <w:t>transferred to the Industrial court from the civil division of the High court and as a result it was dismissed for lack of prosecution.</w:t>
      </w:r>
    </w:p>
    <w:p w:rsidR="00421E59" w:rsidRPr="00BA2370" w:rsidRDefault="00421E59" w:rsidP="00601E99">
      <w:pPr>
        <w:jc w:val="both"/>
        <w:rPr>
          <w:rFonts w:ascii="Times New Roman" w:hAnsi="Times New Roman" w:cs="Times New Roman"/>
          <w:sz w:val="24"/>
          <w:szCs w:val="24"/>
        </w:rPr>
      </w:pPr>
      <w:r w:rsidRPr="00BA2370">
        <w:rPr>
          <w:rFonts w:ascii="Times New Roman" w:hAnsi="Times New Roman" w:cs="Times New Roman"/>
          <w:sz w:val="24"/>
          <w:szCs w:val="24"/>
        </w:rPr>
        <w:t>The affidavit in reply is to the effect that the application</w:t>
      </w:r>
      <w:r w:rsidR="00D73E14" w:rsidRPr="00BA2370">
        <w:rPr>
          <w:rFonts w:ascii="Times New Roman" w:hAnsi="Times New Roman" w:cs="Times New Roman"/>
          <w:sz w:val="24"/>
          <w:szCs w:val="24"/>
        </w:rPr>
        <w:t xml:space="preserve"> was made after an inordinate delay the claimant having failed to file a</w:t>
      </w:r>
      <w:r w:rsidR="00A600CB" w:rsidRPr="00BA2370">
        <w:rPr>
          <w:rFonts w:ascii="Times New Roman" w:hAnsi="Times New Roman" w:cs="Times New Roman"/>
          <w:sz w:val="24"/>
          <w:szCs w:val="24"/>
        </w:rPr>
        <w:t xml:space="preserve"> memorandum of</w:t>
      </w:r>
      <w:r w:rsidR="00D73E14" w:rsidRPr="00BA2370">
        <w:rPr>
          <w:rFonts w:ascii="Times New Roman" w:hAnsi="Times New Roman" w:cs="Times New Roman"/>
          <w:sz w:val="24"/>
          <w:szCs w:val="24"/>
        </w:rPr>
        <w:t xml:space="preserve"> claim in the Industrial court and later </w:t>
      </w:r>
      <w:r w:rsidR="0077105C" w:rsidRPr="00BA2370">
        <w:rPr>
          <w:rFonts w:ascii="Times New Roman" w:hAnsi="Times New Roman" w:cs="Times New Roman"/>
          <w:sz w:val="24"/>
          <w:szCs w:val="24"/>
        </w:rPr>
        <w:t>on having</w:t>
      </w:r>
      <w:r w:rsidR="00D73E14" w:rsidRPr="00BA2370">
        <w:rPr>
          <w:rFonts w:ascii="Times New Roman" w:hAnsi="Times New Roman" w:cs="Times New Roman"/>
          <w:sz w:val="24"/>
          <w:szCs w:val="24"/>
        </w:rPr>
        <w:t xml:space="preserve"> failed</w:t>
      </w:r>
      <w:r w:rsidR="009F60B1" w:rsidRPr="00BA2370">
        <w:rPr>
          <w:rFonts w:ascii="Times New Roman" w:hAnsi="Times New Roman" w:cs="Times New Roman"/>
          <w:sz w:val="24"/>
          <w:szCs w:val="24"/>
        </w:rPr>
        <w:t xml:space="preserve"> to</w:t>
      </w:r>
      <w:r w:rsidR="00D73E14" w:rsidRPr="00BA2370">
        <w:rPr>
          <w:rFonts w:ascii="Times New Roman" w:hAnsi="Times New Roman" w:cs="Times New Roman"/>
          <w:sz w:val="24"/>
          <w:szCs w:val="24"/>
        </w:rPr>
        <w:t xml:space="preserve"> prosecute the same claim which was rightly dismissed.</w:t>
      </w:r>
    </w:p>
    <w:p w:rsidR="0077105C" w:rsidRPr="00BA2370" w:rsidRDefault="0077105C"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The background of the application is that the applicant filed </w:t>
      </w:r>
      <w:r w:rsidR="00A610D5" w:rsidRPr="00BA2370">
        <w:rPr>
          <w:rFonts w:ascii="Times New Roman" w:hAnsi="Times New Roman" w:cs="Times New Roman"/>
          <w:sz w:val="24"/>
          <w:szCs w:val="24"/>
        </w:rPr>
        <w:t>civil</w:t>
      </w:r>
      <w:r w:rsidRPr="00BA2370">
        <w:rPr>
          <w:rFonts w:ascii="Times New Roman" w:hAnsi="Times New Roman" w:cs="Times New Roman"/>
          <w:sz w:val="24"/>
          <w:szCs w:val="24"/>
        </w:rPr>
        <w:t xml:space="preserve"> suit 135/2013 in the Civil Division </w:t>
      </w:r>
      <w:r w:rsidR="00A600CB" w:rsidRPr="00BA2370">
        <w:rPr>
          <w:rFonts w:ascii="Times New Roman" w:hAnsi="Times New Roman" w:cs="Times New Roman"/>
          <w:sz w:val="24"/>
          <w:szCs w:val="24"/>
        </w:rPr>
        <w:t xml:space="preserve">of the </w:t>
      </w:r>
      <w:r w:rsidR="00846BCC" w:rsidRPr="00BA2370">
        <w:rPr>
          <w:rFonts w:ascii="Times New Roman" w:hAnsi="Times New Roman" w:cs="Times New Roman"/>
          <w:sz w:val="24"/>
          <w:szCs w:val="24"/>
        </w:rPr>
        <w:t xml:space="preserve">High </w:t>
      </w:r>
      <w:r w:rsidR="009F60B1" w:rsidRPr="00BA2370">
        <w:rPr>
          <w:rFonts w:ascii="Times New Roman" w:hAnsi="Times New Roman" w:cs="Times New Roman"/>
          <w:sz w:val="24"/>
          <w:szCs w:val="24"/>
        </w:rPr>
        <w:t>court on 17/05/2013 and a defens</w:t>
      </w:r>
      <w:r w:rsidR="00846BCC" w:rsidRPr="00BA2370">
        <w:rPr>
          <w:rFonts w:ascii="Times New Roman" w:hAnsi="Times New Roman" w:cs="Times New Roman"/>
          <w:sz w:val="24"/>
          <w:szCs w:val="24"/>
        </w:rPr>
        <w:t>e was filed on 4/06/2013.  The file was eventually transferred to this co</w:t>
      </w:r>
      <w:r w:rsidR="00A600CB" w:rsidRPr="00BA2370">
        <w:rPr>
          <w:rFonts w:ascii="Times New Roman" w:hAnsi="Times New Roman" w:cs="Times New Roman"/>
          <w:sz w:val="24"/>
          <w:szCs w:val="24"/>
        </w:rPr>
        <w:t xml:space="preserve">urt and registered </w:t>
      </w:r>
      <w:proofErr w:type="gramStart"/>
      <w:r w:rsidR="00A600CB" w:rsidRPr="00BA2370">
        <w:rPr>
          <w:rFonts w:ascii="Times New Roman" w:hAnsi="Times New Roman" w:cs="Times New Roman"/>
          <w:sz w:val="24"/>
          <w:szCs w:val="24"/>
        </w:rPr>
        <w:t xml:space="preserve">as </w:t>
      </w:r>
      <w:r w:rsidR="00846BCC" w:rsidRPr="00BA2370">
        <w:rPr>
          <w:rFonts w:ascii="Times New Roman" w:hAnsi="Times New Roman" w:cs="Times New Roman"/>
          <w:sz w:val="24"/>
          <w:szCs w:val="24"/>
        </w:rPr>
        <w:t xml:space="preserve"> </w:t>
      </w:r>
      <w:proofErr w:type="spellStart"/>
      <w:r w:rsidR="00846BCC" w:rsidRPr="00BA2370">
        <w:rPr>
          <w:rFonts w:ascii="Times New Roman" w:hAnsi="Times New Roman" w:cs="Times New Roman"/>
          <w:sz w:val="24"/>
          <w:szCs w:val="24"/>
        </w:rPr>
        <w:t>labour</w:t>
      </w:r>
      <w:proofErr w:type="spellEnd"/>
      <w:proofErr w:type="gramEnd"/>
      <w:r w:rsidR="00846BCC" w:rsidRPr="00BA2370">
        <w:rPr>
          <w:rFonts w:ascii="Times New Roman" w:hAnsi="Times New Roman" w:cs="Times New Roman"/>
          <w:sz w:val="24"/>
          <w:szCs w:val="24"/>
        </w:rPr>
        <w:t xml:space="preserve"> dispute claim No. 176/2014.  There was </w:t>
      </w:r>
      <w:r w:rsidR="00846BCC" w:rsidRPr="00BA2370">
        <w:rPr>
          <w:rFonts w:ascii="Times New Roman" w:hAnsi="Times New Roman" w:cs="Times New Roman"/>
          <w:sz w:val="24"/>
          <w:szCs w:val="24"/>
        </w:rPr>
        <w:lastRenderedPageBreak/>
        <w:t xml:space="preserve">no follow up by the claimant (now applicant) and the respondent filed Miscellaneous </w:t>
      </w:r>
      <w:r w:rsidR="00E3172D" w:rsidRPr="00BA2370">
        <w:rPr>
          <w:rFonts w:ascii="Times New Roman" w:hAnsi="Times New Roman" w:cs="Times New Roman"/>
          <w:sz w:val="24"/>
          <w:szCs w:val="24"/>
        </w:rPr>
        <w:t>Application</w:t>
      </w:r>
      <w:r w:rsidR="00846BCC" w:rsidRPr="00BA2370">
        <w:rPr>
          <w:rFonts w:ascii="Times New Roman" w:hAnsi="Times New Roman" w:cs="Times New Roman"/>
          <w:sz w:val="24"/>
          <w:szCs w:val="24"/>
        </w:rPr>
        <w:t xml:space="preserve"> 51/2016 seeking for dismissal of the claim.  This </w:t>
      </w:r>
      <w:r w:rsidR="00A600CB" w:rsidRPr="00BA2370">
        <w:rPr>
          <w:rFonts w:ascii="Times New Roman" w:hAnsi="Times New Roman" w:cs="Times New Roman"/>
          <w:sz w:val="24"/>
          <w:szCs w:val="24"/>
        </w:rPr>
        <w:t xml:space="preserve">court, </w:t>
      </w:r>
      <w:r w:rsidR="00846BCC" w:rsidRPr="00BA2370">
        <w:rPr>
          <w:rFonts w:ascii="Times New Roman" w:hAnsi="Times New Roman" w:cs="Times New Roman"/>
          <w:sz w:val="24"/>
          <w:szCs w:val="24"/>
        </w:rPr>
        <w:t>satisfied that the claimant (applicant) was aware of the application, on 8/08/2016 allowed th</w:t>
      </w:r>
      <w:r w:rsidR="00E3172D" w:rsidRPr="00BA2370">
        <w:rPr>
          <w:rFonts w:ascii="Times New Roman" w:hAnsi="Times New Roman" w:cs="Times New Roman"/>
          <w:sz w:val="24"/>
          <w:szCs w:val="24"/>
        </w:rPr>
        <w:t xml:space="preserve">e respondent to </w:t>
      </w:r>
      <w:proofErr w:type="gramStart"/>
      <w:r w:rsidR="00E3172D" w:rsidRPr="00BA2370">
        <w:rPr>
          <w:rFonts w:ascii="Times New Roman" w:hAnsi="Times New Roman" w:cs="Times New Roman"/>
          <w:sz w:val="24"/>
          <w:szCs w:val="24"/>
        </w:rPr>
        <w:t>proceed</w:t>
      </w:r>
      <w:proofErr w:type="gramEnd"/>
      <w:r w:rsidR="00E3172D" w:rsidRPr="00BA2370">
        <w:rPr>
          <w:rFonts w:ascii="Times New Roman" w:hAnsi="Times New Roman" w:cs="Times New Roman"/>
          <w:sz w:val="24"/>
          <w:szCs w:val="24"/>
        </w:rPr>
        <w:t xml:space="preserve"> </w:t>
      </w:r>
      <w:proofErr w:type="spellStart"/>
      <w:r w:rsidR="00E3172D" w:rsidRPr="00BA2370">
        <w:rPr>
          <w:rFonts w:ascii="Times New Roman" w:hAnsi="Times New Roman" w:cs="Times New Roman"/>
          <w:sz w:val="24"/>
          <w:szCs w:val="24"/>
        </w:rPr>
        <w:t>exparte</w:t>
      </w:r>
      <w:proofErr w:type="spellEnd"/>
      <w:r w:rsidR="00846BCC" w:rsidRPr="00BA2370">
        <w:rPr>
          <w:rFonts w:ascii="Times New Roman" w:hAnsi="Times New Roman" w:cs="Times New Roman"/>
          <w:sz w:val="24"/>
          <w:szCs w:val="24"/>
        </w:rPr>
        <w:t xml:space="preserve">. </w:t>
      </w:r>
      <w:r w:rsidR="00E3172D" w:rsidRPr="00BA2370">
        <w:rPr>
          <w:rFonts w:ascii="Times New Roman" w:hAnsi="Times New Roman" w:cs="Times New Roman"/>
          <w:sz w:val="24"/>
          <w:szCs w:val="24"/>
        </w:rPr>
        <w:t>After listening to the submissions</w:t>
      </w:r>
      <w:r w:rsidR="00A610D5" w:rsidRPr="00BA2370">
        <w:rPr>
          <w:rFonts w:ascii="Times New Roman" w:hAnsi="Times New Roman" w:cs="Times New Roman"/>
          <w:sz w:val="24"/>
          <w:szCs w:val="24"/>
        </w:rPr>
        <w:t xml:space="preserve"> of counsel, this court  allowed the application in a ruling dated 12/8/2016 and dismissed </w:t>
      </w:r>
      <w:proofErr w:type="spellStart"/>
      <w:r w:rsidR="00A610D5" w:rsidRPr="00BA2370">
        <w:rPr>
          <w:rFonts w:ascii="Times New Roman" w:hAnsi="Times New Roman" w:cs="Times New Roman"/>
          <w:sz w:val="24"/>
          <w:szCs w:val="24"/>
        </w:rPr>
        <w:t>labour</w:t>
      </w:r>
      <w:proofErr w:type="spellEnd"/>
      <w:r w:rsidR="00A610D5" w:rsidRPr="00BA2370">
        <w:rPr>
          <w:rFonts w:ascii="Times New Roman" w:hAnsi="Times New Roman" w:cs="Times New Roman"/>
          <w:sz w:val="24"/>
          <w:szCs w:val="24"/>
        </w:rPr>
        <w:t xml:space="preserve"> dispute claim No. 176/2014 with costs to the applicant (now respondent).  This application therefore is an attempt by the respondent</w:t>
      </w:r>
      <w:r w:rsidR="009F60B1" w:rsidRPr="00BA2370">
        <w:rPr>
          <w:rFonts w:ascii="Times New Roman" w:hAnsi="Times New Roman" w:cs="Times New Roman"/>
          <w:sz w:val="24"/>
          <w:szCs w:val="24"/>
        </w:rPr>
        <w:t xml:space="preserve"> in the above </w:t>
      </w:r>
      <w:proofErr w:type="gramStart"/>
      <w:r w:rsidR="009F60B1" w:rsidRPr="00BA2370">
        <w:rPr>
          <w:rFonts w:ascii="Times New Roman" w:hAnsi="Times New Roman" w:cs="Times New Roman"/>
          <w:sz w:val="24"/>
          <w:szCs w:val="24"/>
        </w:rPr>
        <w:t>application</w:t>
      </w:r>
      <w:r w:rsidR="002B49A5" w:rsidRPr="00BA2370">
        <w:rPr>
          <w:rFonts w:ascii="Times New Roman" w:hAnsi="Times New Roman" w:cs="Times New Roman"/>
          <w:sz w:val="24"/>
          <w:szCs w:val="24"/>
        </w:rPr>
        <w:t xml:space="preserve"> </w:t>
      </w:r>
      <w:r w:rsidR="00A610D5" w:rsidRPr="00BA2370">
        <w:rPr>
          <w:rFonts w:ascii="Times New Roman" w:hAnsi="Times New Roman" w:cs="Times New Roman"/>
          <w:sz w:val="24"/>
          <w:szCs w:val="24"/>
        </w:rPr>
        <w:t xml:space="preserve"> to</w:t>
      </w:r>
      <w:proofErr w:type="gramEnd"/>
      <w:r w:rsidR="00A610D5" w:rsidRPr="00BA2370">
        <w:rPr>
          <w:rFonts w:ascii="Times New Roman" w:hAnsi="Times New Roman" w:cs="Times New Roman"/>
          <w:sz w:val="24"/>
          <w:szCs w:val="24"/>
        </w:rPr>
        <w:t xml:space="preserve"> reinstate the above dismissed </w:t>
      </w:r>
      <w:proofErr w:type="spellStart"/>
      <w:r w:rsidR="00A610D5" w:rsidRPr="00BA2370">
        <w:rPr>
          <w:rFonts w:ascii="Times New Roman" w:hAnsi="Times New Roman" w:cs="Times New Roman"/>
          <w:sz w:val="24"/>
          <w:szCs w:val="24"/>
        </w:rPr>
        <w:t>labour</w:t>
      </w:r>
      <w:proofErr w:type="spellEnd"/>
      <w:r w:rsidR="00A610D5" w:rsidRPr="00BA2370">
        <w:rPr>
          <w:rFonts w:ascii="Times New Roman" w:hAnsi="Times New Roman" w:cs="Times New Roman"/>
          <w:sz w:val="24"/>
          <w:szCs w:val="24"/>
        </w:rPr>
        <w:t xml:space="preserve"> claim.</w:t>
      </w:r>
    </w:p>
    <w:p w:rsidR="00A610D5" w:rsidRPr="00BA2370" w:rsidRDefault="00A610D5"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In his submission, Mr. </w:t>
      </w:r>
      <w:proofErr w:type="spellStart"/>
      <w:r w:rsidRPr="00BA2370">
        <w:rPr>
          <w:rFonts w:ascii="Times New Roman" w:hAnsi="Times New Roman" w:cs="Times New Roman"/>
          <w:sz w:val="24"/>
          <w:szCs w:val="24"/>
        </w:rPr>
        <w:t>Dhobuazi</w:t>
      </w:r>
      <w:proofErr w:type="spellEnd"/>
      <w:r w:rsidRPr="00BA2370">
        <w:rPr>
          <w:rFonts w:ascii="Times New Roman" w:hAnsi="Times New Roman" w:cs="Times New Roman"/>
          <w:sz w:val="24"/>
          <w:szCs w:val="24"/>
        </w:rPr>
        <w:t xml:space="preserve">, </w:t>
      </w:r>
      <w:r w:rsidR="00636B2E" w:rsidRPr="00BA2370">
        <w:rPr>
          <w:rFonts w:ascii="Times New Roman" w:hAnsi="Times New Roman" w:cs="Times New Roman"/>
          <w:sz w:val="24"/>
          <w:szCs w:val="24"/>
        </w:rPr>
        <w:t>agent of</w:t>
      </w:r>
      <w:r w:rsidR="00A600CB" w:rsidRPr="00BA2370">
        <w:rPr>
          <w:rFonts w:ascii="Times New Roman" w:hAnsi="Times New Roman" w:cs="Times New Roman"/>
          <w:sz w:val="24"/>
          <w:szCs w:val="24"/>
        </w:rPr>
        <w:t xml:space="preserve"> the applicant responded</w:t>
      </w:r>
      <w:r w:rsidRPr="00BA2370">
        <w:rPr>
          <w:rFonts w:ascii="Times New Roman" w:hAnsi="Times New Roman" w:cs="Times New Roman"/>
          <w:sz w:val="24"/>
          <w:szCs w:val="24"/>
        </w:rPr>
        <w:t xml:space="preserve"> to the affidavit in reply by arguing that he was the proper agent of the applicant who properly signed the application and that the application (to file the memorandum of claim out of time) was not time barred by virtue of </w:t>
      </w:r>
      <w:r w:rsidR="00636B2E" w:rsidRPr="00BA2370">
        <w:rPr>
          <w:rFonts w:ascii="Times New Roman" w:hAnsi="Times New Roman" w:cs="Times New Roman"/>
          <w:b/>
          <w:sz w:val="24"/>
          <w:szCs w:val="24"/>
        </w:rPr>
        <w:t>S</w:t>
      </w:r>
      <w:r w:rsidRPr="00BA2370">
        <w:rPr>
          <w:rFonts w:ascii="Times New Roman" w:hAnsi="Times New Roman" w:cs="Times New Roman"/>
          <w:b/>
          <w:sz w:val="24"/>
          <w:szCs w:val="24"/>
        </w:rPr>
        <w:t xml:space="preserve">ection 3(1) of the Limitation Act, </w:t>
      </w:r>
      <w:r w:rsidRPr="00BA2370">
        <w:rPr>
          <w:rFonts w:ascii="Times New Roman" w:hAnsi="Times New Roman" w:cs="Times New Roman"/>
          <w:sz w:val="24"/>
          <w:szCs w:val="24"/>
        </w:rPr>
        <w:t>although it was filed out time of the prescribed time</w:t>
      </w:r>
      <w:r w:rsidR="00636B2E" w:rsidRPr="00BA2370">
        <w:rPr>
          <w:rFonts w:ascii="Times New Roman" w:hAnsi="Times New Roman" w:cs="Times New Roman"/>
          <w:sz w:val="24"/>
          <w:szCs w:val="24"/>
        </w:rPr>
        <w:t xml:space="preserve"> by t</w:t>
      </w:r>
      <w:r w:rsidR="00A600CB" w:rsidRPr="00BA2370">
        <w:rPr>
          <w:rFonts w:ascii="Times New Roman" w:hAnsi="Times New Roman" w:cs="Times New Roman"/>
          <w:sz w:val="24"/>
          <w:szCs w:val="24"/>
        </w:rPr>
        <w:t>his court as it gave schedules o</w:t>
      </w:r>
      <w:r w:rsidR="00636B2E" w:rsidRPr="00BA2370">
        <w:rPr>
          <w:rFonts w:ascii="Times New Roman" w:hAnsi="Times New Roman" w:cs="Times New Roman"/>
          <w:sz w:val="24"/>
          <w:szCs w:val="24"/>
        </w:rPr>
        <w:t xml:space="preserve">f time within which to do certain things.  </w:t>
      </w:r>
    </w:p>
    <w:p w:rsidR="0085574B" w:rsidRPr="00BA2370" w:rsidRDefault="00636B2E"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Mr. </w:t>
      </w:r>
      <w:proofErr w:type="spellStart"/>
      <w:r w:rsidRPr="00BA2370">
        <w:rPr>
          <w:rFonts w:ascii="Times New Roman" w:hAnsi="Times New Roman" w:cs="Times New Roman"/>
          <w:sz w:val="24"/>
          <w:szCs w:val="24"/>
        </w:rPr>
        <w:t>Dhobuazi</w:t>
      </w:r>
      <w:proofErr w:type="spellEnd"/>
      <w:r w:rsidRPr="00BA2370">
        <w:rPr>
          <w:rFonts w:ascii="Times New Roman" w:hAnsi="Times New Roman" w:cs="Times New Roman"/>
          <w:sz w:val="24"/>
          <w:szCs w:val="24"/>
        </w:rPr>
        <w:t xml:space="preserve"> blamed the former lawyers of the applicant for the delay to act within the time they ought to have acted.</w:t>
      </w:r>
    </w:p>
    <w:p w:rsidR="00100BD0" w:rsidRPr="00BA2370" w:rsidRDefault="00100BD0"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In his submission counsel for the respondent argued strongly that under </w:t>
      </w:r>
      <w:r w:rsidRPr="00BA2370">
        <w:rPr>
          <w:rFonts w:ascii="Times New Roman" w:hAnsi="Times New Roman" w:cs="Times New Roman"/>
          <w:b/>
          <w:sz w:val="24"/>
          <w:szCs w:val="24"/>
        </w:rPr>
        <w:t>rule</w:t>
      </w:r>
      <w:r w:rsidRPr="00BA2370">
        <w:rPr>
          <w:rFonts w:ascii="Times New Roman" w:hAnsi="Times New Roman" w:cs="Times New Roman"/>
          <w:sz w:val="24"/>
          <w:szCs w:val="24"/>
        </w:rPr>
        <w:t xml:space="preserve"> </w:t>
      </w:r>
      <w:r w:rsidRPr="00BA2370">
        <w:rPr>
          <w:rFonts w:ascii="Times New Roman" w:hAnsi="Times New Roman" w:cs="Times New Roman"/>
          <w:b/>
          <w:sz w:val="24"/>
          <w:szCs w:val="24"/>
        </w:rPr>
        <w:t>5(1) of</w:t>
      </w:r>
      <w:r w:rsidRPr="00BA2370">
        <w:rPr>
          <w:rFonts w:ascii="Times New Roman" w:hAnsi="Times New Roman" w:cs="Times New Roman"/>
          <w:sz w:val="24"/>
          <w:szCs w:val="24"/>
        </w:rPr>
        <w:t xml:space="preserve"> the rules of this court the claimant (applicant) was required to have filed a memorandum of claim after receipt of a notice of reference which to</w:t>
      </w:r>
      <w:r w:rsidR="00A600CB" w:rsidRPr="00BA2370">
        <w:rPr>
          <w:rFonts w:ascii="Times New Roman" w:hAnsi="Times New Roman" w:cs="Times New Roman"/>
          <w:sz w:val="24"/>
          <w:szCs w:val="24"/>
        </w:rPr>
        <w:t xml:space="preserve"> </w:t>
      </w:r>
      <w:r w:rsidRPr="00BA2370">
        <w:rPr>
          <w:rFonts w:ascii="Times New Roman" w:hAnsi="Times New Roman" w:cs="Times New Roman"/>
          <w:sz w:val="24"/>
          <w:szCs w:val="24"/>
        </w:rPr>
        <w:t xml:space="preserve">date the claimant has not done, and yet this application does not include any orders to extend time.  He submitted that the application did not disclose any exceptional circumstances that justified court’s exercise of discretionary power.  </w:t>
      </w:r>
      <w:proofErr w:type="gramStart"/>
      <w:r w:rsidRPr="00BA2370">
        <w:rPr>
          <w:rFonts w:ascii="Times New Roman" w:hAnsi="Times New Roman" w:cs="Times New Roman"/>
          <w:sz w:val="24"/>
          <w:szCs w:val="24"/>
        </w:rPr>
        <w:t xml:space="preserve">Relying on the case of </w:t>
      </w:r>
      <w:proofErr w:type="spellStart"/>
      <w:r w:rsidRPr="00BA2370">
        <w:rPr>
          <w:rFonts w:ascii="Times New Roman" w:hAnsi="Times New Roman" w:cs="Times New Roman"/>
          <w:b/>
          <w:sz w:val="24"/>
          <w:szCs w:val="24"/>
          <w:u w:val="single"/>
        </w:rPr>
        <w:t>Zena</w:t>
      </w:r>
      <w:proofErr w:type="spellEnd"/>
      <w:r w:rsidRPr="00BA2370">
        <w:rPr>
          <w:rFonts w:ascii="Times New Roman" w:hAnsi="Times New Roman" w:cs="Times New Roman"/>
          <w:b/>
          <w:sz w:val="24"/>
          <w:szCs w:val="24"/>
          <w:u w:val="single"/>
        </w:rPr>
        <w:t xml:space="preserve"> </w:t>
      </w:r>
      <w:proofErr w:type="spellStart"/>
      <w:r w:rsidRPr="00BA2370">
        <w:rPr>
          <w:rFonts w:ascii="Times New Roman" w:hAnsi="Times New Roman" w:cs="Times New Roman"/>
          <w:b/>
          <w:sz w:val="24"/>
          <w:szCs w:val="24"/>
          <w:u w:val="single"/>
        </w:rPr>
        <w:t>Abdalla</w:t>
      </w:r>
      <w:r w:rsidRPr="00BA2370">
        <w:rPr>
          <w:rFonts w:ascii="Times New Roman" w:hAnsi="Times New Roman" w:cs="Times New Roman"/>
          <w:b/>
          <w:sz w:val="24"/>
          <w:szCs w:val="24"/>
        </w:rPr>
        <w:t>Okello</w:t>
      </w:r>
      <w:proofErr w:type="spellEnd"/>
      <w:r w:rsidRPr="00BA2370">
        <w:rPr>
          <w:rFonts w:ascii="Times New Roman" w:hAnsi="Times New Roman" w:cs="Times New Roman"/>
          <w:b/>
          <w:sz w:val="24"/>
          <w:szCs w:val="24"/>
        </w:rPr>
        <w:t xml:space="preserve">&amp; 2 others </w:t>
      </w:r>
      <w:proofErr w:type="spellStart"/>
      <w:r w:rsidRPr="00BA2370">
        <w:rPr>
          <w:rFonts w:ascii="Times New Roman" w:hAnsi="Times New Roman" w:cs="Times New Roman"/>
          <w:b/>
          <w:sz w:val="24"/>
          <w:szCs w:val="24"/>
        </w:rPr>
        <w:t>Vs</w:t>
      </w:r>
      <w:proofErr w:type="spellEnd"/>
      <w:r w:rsidRPr="00BA2370">
        <w:rPr>
          <w:rFonts w:ascii="Times New Roman" w:hAnsi="Times New Roman" w:cs="Times New Roman"/>
          <w:b/>
          <w:sz w:val="24"/>
          <w:szCs w:val="24"/>
        </w:rPr>
        <w:t xml:space="preserve"> </w:t>
      </w:r>
      <w:r w:rsidRPr="00BA2370">
        <w:rPr>
          <w:rFonts w:ascii="Times New Roman" w:hAnsi="Times New Roman" w:cs="Times New Roman"/>
          <w:b/>
          <w:sz w:val="24"/>
          <w:szCs w:val="24"/>
          <w:u w:val="single"/>
        </w:rPr>
        <w:t xml:space="preserve">Mayan Aziz Misc. </w:t>
      </w:r>
      <w:proofErr w:type="spellStart"/>
      <w:r w:rsidRPr="00BA2370">
        <w:rPr>
          <w:rFonts w:ascii="Times New Roman" w:hAnsi="Times New Roman" w:cs="Times New Roman"/>
          <w:b/>
          <w:sz w:val="24"/>
          <w:szCs w:val="24"/>
          <w:u w:val="single"/>
        </w:rPr>
        <w:t>Appll</w:t>
      </w:r>
      <w:proofErr w:type="spellEnd"/>
      <w:r w:rsidRPr="00BA2370">
        <w:rPr>
          <w:rFonts w:ascii="Times New Roman" w:hAnsi="Times New Roman" w:cs="Times New Roman"/>
          <w:b/>
          <w:sz w:val="24"/>
          <w:szCs w:val="24"/>
          <w:u w:val="single"/>
        </w:rPr>
        <w:t>.</w:t>
      </w:r>
      <w:proofErr w:type="gramEnd"/>
      <w:r w:rsidRPr="00BA2370">
        <w:rPr>
          <w:rFonts w:ascii="Times New Roman" w:hAnsi="Times New Roman" w:cs="Times New Roman"/>
          <w:b/>
          <w:sz w:val="24"/>
          <w:szCs w:val="24"/>
          <w:u w:val="single"/>
        </w:rPr>
        <w:t xml:space="preserve"> 118/200</w:t>
      </w:r>
      <w:r w:rsidR="00091CFA" w:rsidRPr="00BA2370">
        <w:rPr>
          <w:rFonts w:ascii="Times New Roman" w:hAnsi="Times New Roman" w:cs="Times New Roman"/>
          <w:b/>
          <w:sz w:val="24"/>
          <w:szCs w:val="24"/>
          <w:u w:val="single"/>
        </w:rPr>
        <w:t>9</w:t>
      </w:r>
      <w:r w:rsidR="00091CFA" w:rsidRPr="00BA2370">
        <w:rPr>
          <w:rFonts w:ascii="Times New Roman" w:hAnsi="Times New Roman" w:cs="Times New Roman"/>
          <w:sz w:val="24"/>
          <w:szCs w:val="24"/>
          <w:u w:val="single"/>
        </w:rPr>
        <w:t>,</w:t>
      </w:r>
      <w:r w:rsidR="00091CFA" w:rsidRPr="00BA2370">
        <w:rPr>
          <w:rFonts w:ascii="Times New Roman" w:hAnsi="Times New Roman" w:cs="Times New Roman"/>
          <w:sz w:val="24"/>
          <w:szCs w:val="24"/>
        </w:rPr>
        <w:t xml:space="preserve"> Counsel contended that the applicant made no effort to enthusiastically follow up the claim and there was no reason given for his </w:t>
      </w:r>
      <w:r w:rsidR="00552060" w:rsidRPr="00BA2370">
        <w:rPr>
          <w:rFonts w:ascii="Times New Roman" w:hAnsi="Times New Roman" w:cs="Times New Roman"/>
          <w:sz w:val="24"/>
          <w:szCs w:val="24"/>
        </w:rPr>
        <w:t>dilatory</w:t>
      </w:r>
      <w:r w:rsidR="00091CFA" w:rsidRPr="00BA2370">
        <w:rPr>
          <w:rFonts w:ascii="Times New Roman" w:hAnsi="Times New Roman" w:cs="Times New Roman"/>
          <w:sz w:val="24"/>
          <w:szCs w:val="24"/>
        </w:rPr>
        <w:t xml:space="preserve"> conduct.</w:t>
      </w:r>
    </w:p>
    <w:p w:rsidR="00091CFA" w:rsidRPr="00BA2370" w:rsidRDefault="00091CFA" w:rsidP="00601E99">
      <w:pPr>
        <w:jc w:val="both"/>
        <w:rPr>
          <w:rFonts w:ascii="Times New Roman" w:hAnsi="Times New Roman" w:cs="Times New Roman"/>
          <w:sz w:val="24"/>
          <w:szCs w:val="24"/>
        </w:rPr>
      </w:pPr>
    </w:p>
    <w:p w:rsidR="00091CFA" w:rsidRPr="00BA2370" w:rsidRDefault="00091CFA"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Relying on the decision in </w:t>
      </w:r>
      <w:proofErr w:type="gramStart"/>
      <w:r w:rsidRPr="00BA2370">
        <w:rPr>
          <w:rFonts w:ascii="Times New Roman" w:hAnsi="Times New Roman" w:cs="Times New Roman"/>
          <w:b/>
          <w:sz w:val="24"/>
          <w:szCs w:val="24"/>
          <w:u w:val="single"/>
        </w:rPr>
        <w:t xml:space="preserve">Captain  </w:t>
      </w:r>
      <w:proofErr w:type="spellStart"/>
      <w:r w:rsidRPr="00BA2370">
        <w:rPr>
          <w:rFonts w:ascii="Times New Roman" w:hAnsi="Times New Roman" w:cs="Times New Roman"/>
          <w:b/>
          <w:sz w:val="24"/>
          <w:szCs w:val="24"/>
          <w:u w:val="single"/>
        </w:rPr>
        <w:t>GeraldWilleeOkweyo</w:t>
      </w:r>
      <w:proofErr w:type="spellEnd"/>
      <w:proofErr w:type="gramEnd"/>
      <w:r w:rsidRPr="00BA2370">
        <w:rPr>
          <w:rFonts w:ascii="Times New Roman" w:hAnsi="Times New Roman" w:cs="Times New Roman"/>
          <w:b/>
          <w:sz w:val="24"/>
          <w:szCs w:val="24"/>
          <w:u w:val="single"/>
        </w:rPr>
        <w:t xml:space="preserve">&amp; </w:t>
      </w:r>
      <w:proofErr w:type="spellStart"/>
      <w:r w:rsidRPr="00BA2370">
        <w:rPr>
          <w:rFonts w:ascii="Times New Roman" w:hAnsi="Times New Roman" w:cs="Times New Roman"/>
          <w:b/>
          <w:sz w:val="24"/>
          <w:szCs w:val="24"/>
          <w:u w:val="single"/>
        </w:rPr>
        <w:t>Anor</w:t>
      </w:r>
      <w:proofErr w:type="spellEnd"/>
      <w:r w:rsidRPr="00BA2370">
        <w:rPr>
          <w:rFonts w:ascii="Times New Roman" w:hAnsi="Times New Roman" w:cs="Times New Roman"/>
          <w:b/>
          <w:sz w:val="24"/>
          <w:szCs w:val="24"/>
        </w:rPr>
        <w:t xml:space="preserve"> </w:t>
      </w:r>
      <w:proofErr w:type="spellStart"/>
      <w:r w:rsidRPr="00BA2370">
        <w:rPr>
          <w:rFonts w:ascii="Times New Roman" w:hAnsi="Times New Roman" w:cs="Times New Roman"/>
          <w:b/>
          <w:sz w:val="24"/>
          <w:szCs w:val="24"/>
        </w:rPr>
        <w:t>Vs</w:t>
      </w:r>
      <w:proofErr w:type="spellEnd"/>
      <w:r w:rsidRPr="00BA2370">
        <w:rPr>
          <w:rFonts w:ascii="Times New Roman" w:hAnsi="Times New Roman" w:cs="Times New Roman"/>
          <w:b/>
          <w:sz w:val="24"/>
          <w:szCs w:val="24"/>
        </w:rPr>
        <w:t xml:space="preserve"> </w:t>
      </w:r>
      <w:proofErr w:type="spellStart"/>
      <w:r w:rsidRPr="00BA2370">
        <w:rPr>
          <w:rFonts w:ascii="Times New Roman" w:hAnsi="Times New Roman" w:cs="Times New Roman"/>
          <w:b/>
          <w:sz w:val="24"/>
          <w:szCs w:val="24"/>
        </w:rPr>
        <w:t>Odeke</w:t>
      </w:r>
      <w:proofErr w:type="spellEnd"/>
      <w:r w:rsidRPr="00BA2370">
        <w:rPr>
          <w:rFonts w:ascii="Times New Roman" w:hAnsi="Times New Roman" w:cs="Times New Roman"/>
          <w:b/>
          <w:sz w:val="24"/>
          <w:szCs w:val="24"/>
        </w:rPr>
        <w:t xml:space="preserve"> Ismail &amp;</w:t>
      </w:r>
      <w:r w:rsidRPr="00BA2370">
        <w:rPr>
          <w:rFonts w:ascii="Times New Roman" w:hAnsi="Times New Roman" w:cs="Times New Roman"/>
          <w:sz w:val="24"/>
          <w:szCs w:val="24"/>
        </w:rPr>
        <w:t xml:space="preserve"> </w:t>
      </w:r>
      <w:proofErr w:type="spellStart"/>
      <w:r w:rsidR="00A600CB" w:rsidRPr="00BA2370">
        <w:rPr>
          <w:rFonts w:ascii="Times New Roman" w:hAnsi="Times New Roman" w:cs="Times New Roman"/>
          <w:b/>
          <w:sz w:val="24"/>
          <w:szCs w:val="24"/>
        </w:rPr>
        <w:t>Anor</w:t>
      </w:r>
      <w:proofErr w:type="spellEnd"/>
      <w:r w:rsidR="00A600CB" w:rsidRPr="00BA2370">
        <w:rPr>
          <w:rFonts w:ascii="Times New Roman" w:hAnsi="Times New Roman" w:cs="Times New Roman"/>
          <w:b/>
          <w:sz w:val="24"/>
          <w:szCs w:val="24"/>
        </w:rPr>
        <w:t xml:space="preserve"> Misc. </w:t>
      </w:r>
      <w:proofErr w:type="spellStart"/>
      <w:r w:rsidR="00A600CB" w:rsidRPr="00BA2370">
        <w:rPr>
          <w:rFonts w:ascii="Times New Roman" w:hAnsi="Times New Roman" w:cs="Times New Roman"/>
          <w:b/>
          <w:sz w:val="24"/>
          <w:szCs w:val="24"/>
        </w:rPr>
        <w:t>App</w:t>
      </w:r>
      <w:r w:rsidRPr="00BA2370">
        <w:rPr>
          <w:rFonts w:ascii="Times New Roman" w:hAnsi="Times New Roman" w:cs="Times New Roman"/>
          <w:b/>
          <w:sz w:val="24"/>
          <w:szCs w:val="24"/>
        </w:rPr>
        <w:t>n</w:t>
      </w:r>
      <w:proofErr w:type="spellEnd"/>
      <w:r w:rsidRPr="00BA2370">
        <w:rPr>
          <w:rFonts w:ascii="Times New Roman" w:hAnsi="Times New Roman" w:cs="Times New Roman"/>
          <w:b/>
          <w:sz w:val="24"/>
          <w:szCs w:val="24"/>
        </w:rPr>
        <w:t>. 217/2012 (</w:t>
      </w:r>
      <w:proofErr w:type="spellStart"/>
      <w:r w:rsidRPr="00BA2370">
        <w:rPr>
          <w:rFonts w:ascii="Times New Roman" w:hAnsi="Times New Roman" w:cs="Times New Roman"/>
          <w:b/>
          <w:sz w:val="24"/>
          <w:szCs w:val="24"/>
        </w:rPr>
        <w:t>Mbale</w:t>
      </w:r>
      <w:proofErr w:type="spellEnd"/>
      <w:r w:rsidRPr="00BA2370">
        <w:rPr>
          <w:rFonts w:ascii="Times New Roman" w:hAnsi="Times New Roman" w:cs="Times New Roman"/>
          <w:sz w:val="24"/>
          <w:szCs w:val="24"/>
        </w:rPr>
        <w:t xml:space="preserve">) Counsel submitted that a dismissal done by court </w:t>
      </w:r>
      <w:r w:rsidRPr="00BA2370">
        <w:rPr>
          <w:rFonts w:ascii="Times New Roman" w:hAnsi="Times New Roman" w:cs="Times New Roman"/>
          <w:b/>
          <w:sz w:val="24"/>
          <w:szCs w:val="24"/>
        </w:rPr>
        <w:t>under 017.rr4</w:t>
      </w:r>
      <w:r w:rsidRPr="00BA2370">
        <w:rPr>
          <w:rFonts w:ascii="Times New Roman" w:hAnsi="Times New Roman" w:cs="Times New Roman"/>
          <w:sz w:val="24"/>
          <w:szCs w:val="24"/>
        </w:rPr>
        <w:t xml:space="preserve"> was not available for setting aside under </w:t>
      </w:r>
      <w:r w:rsidR="00A600CB" w:rsidRPr="00BA2370">
        <w:rPr>
          <w:rFonts w:ascii="Times New Roman" w:hAnsi="Times New Roman" w:cs="Times New Roman"/>
          <w:b/>
          <w:sz w:val="24"/>
          <w:szCs w:val="24"/>
        </w:rPr>
        <w:t>O</w:t>
      </w:r>
      <w:r w:rsidRPr="00BA2370">
        <w:rPr>
          <w:rFonts w:ascii="Times New Roman" w:hAnsi="Times New Roman" w:cs="Times New Roman"/>
          <w:b/>
          <w:sz w:val="24"/>
          <w:szCs w:val="24"/>
        </w:rPr>
        <w:t>9</w:t>
      </w:r>
      <w:r w:rsidR="00A600CB" w:rsidRPr="00BA2370">
        <w:rPr>
          <w:rFonts w:ascii="Times New Roman" w:hAnsi="Times New Roman" w:cs="Times New Roman"/>
          <w:b/>
          <w:sz w:val="24"/>
          <w:szCs w:val="24"/>
        </w:rPr>
        <w:t>r</w:t>
      </w:r>
      <w:r w:rsidRPr="00BA2370">
        <w:rPr>
          <w:rFonts w:ascii="Times New Roman" w:hAnsi="Times New Roman" w:cs="Times New Roman"/>
          <w:b/>
          <w:sz w:val="24"/>
          <w:szCs w:val="24"/>
        </w:rPr>
        <w:t>r27</w:t>
      </w:r>
      <w:r w:rsidRPr="00BA2370">
        <w:rPr>
          <w:rFonts w:ascii="Times New Roman" w:hAnsi="Times New Roman" w:cs="Times New Roman"/>
          <w:sz w:val="24"/>
          <w:szCs w:val="24"/>
        </w:rPr>
        <w:t xml:space="preserve">.   For the same submission he also relied on the Supreme Court case of </w:t>
      </w:r>
      <w:r w:rsidRPr="00BA2370">
        <w:rPr>
          <w:rFonts w:ascii="Times New Roman" w:hAnsi="Times New Roman" w:cs="Times New Roman"/>
          <w:b/>
          <w:sz w:val="24"/>
          <w:szCs w:val="24"/>
          <w:u w:val="single"/>
        </w:rPr>
        <w:t xml:space="preserve">A P </w:t>
      </w:r>
      <w:proofErr w:type="spellStart"/>
      <w:r w:rsidRPr="00BA2370">
        <w:rPr>
          <w:rFonts w:ascii="Times New Roman" w:hAnsi="Times New Roman" w:cs="Times New Roman"/>
          <w:b/>
          <w:sz w:val="24"/>
          <w:szCs w:val="24"/>
          <w:u w:val="single"/>
        </w:rPr>
        <w:t>Bhmji</w:t>
      </w:r>
      <w:proofErr w:type="spellEnd"/>
      <w:r w:rsidRPr="00BA2370">
        <w:rPr>
          <w:rFonts w:ascii="Times New Roman" w:hAnsi="Times New Roman" w:cs="Times New Roman"/>
          <w:b/>
          <w:sz w:val="24"/>
          <w:szCs w:val="24"/>
          <w:u w:val="single"/>
        </w:rPr>
        <w:t xml:space="preserve"> Limited</w:t>
      </w:r>
      <w:r w:rsidRPr="00BA2370">
        <w:rPr>
          <w:rFonts w:ascii="Times New Roman" w:hAnsi="Times New Roman" w:cs="Times New Roman"/>
          <w:sz w:val="24"/>
          <w:szCs w:val="24"/>
          <w:u w:val="single"/>
        </w:rPr>
        <w:t xml:space="preserve"> </w:t>
      </w:r>
      <w:proofErr w:type="spellStart"/>
      <w:r w:rsidRPr="00BA2370">
        <w:rPr>
          <w:rFonts w:ascii="Times New Roman" w:hAnsi="Times New Roman" w:cs="Times New Roman"/>
          <w:b/>
          <w:sz w:val="24"/>
          <w:szCs w:val="24"/>
          <w:u w:val="single"/>
        </w:rPr>
        <w:t>Vs</w:t>
      </w:r>
      <w:proofErr w:type="spellEnd"/>
      <w:r w:rsidR="00A600CB" w:rsidRPr="00BA2370">
        <w:rPr>
          <w:rFonts w:ascii="Times New Roman" w:hAnsi="Times New Roman" w:cs="Times New Roman"/>
          <w:b/>
          <w:sz w:val="24"/>
          <w:szCs w:val="24"/>
          <w:u w:val="single"/>
        </w:rPr>
        <w:t xml:space="preserve"> </w:t>
      </w:r>
      <w:proofErr w:type="spellStart"/>
      <w:r w:rsidRPr="00BA2370">
        <w:rPr>
          <w:rFonts w:ascii="Times New Roman" w:hAnsi="Times New Roman" w:cs="Times New Roman"/>
          <w:b/>
          <w:sz w:val="24"/>
          <w:szCs w:val="24"/>
        </w:rPr>
        <w:t>MichealOpkwo</w:t>
      </w:r>
      <w:proofErr w:type="spellEnd"/>
      <w:r w:rsidRPr="00BA2370">
        <w:rPr>
          <w:rFonts w:ascii="Times New Roman" w:hAnsi="Times New Roman" w:cs="Times New Roman"/>
          <w:b/>
          <w:sz w:val="24"/>
          <w:szCs w:val="24"/>
        </w:rPr>
        <w:t xml:space="preserve">, Misc. </w:t>
      </w:r>
      <w:proofErr w:type="spellStart"/>
      <w:r w:rsidRPr="00BA2370">
        <w:rPr>
          <w:rFonts w:ascii="Times New Roman" w:hAnsi="Times New Roman" w:cs="Times New Roman"/>
          <w:b/>
          <w:sz w:val="24"/>
          <w:szCs w:val="24"/>
        </w:rPr>
        <w:t>Appln</w:t>
      </w:r>
      <w:proofErr w:type="spellEnd"/>
      <w:r w:rsidRPr="00BA2370">
        <w:rPr>
          <w:rFonts w:ascii="Times New Roman" w:hAnsi="Times New Roman" w:cs="Times New Roman"/>
          <w:b/>
          <w:sz w:val="24"/>
          <w:szCs w:val="24"/>
        </w:rPr>
        <w:t xml:space="preserve">. </w:t>
      </w:r>
      <w:proofErr w:type="gramStart"/>
      <w:r w:rsidRPr="00BA2370">
        <w:rPr>
          <w:rFonts w:ascii="Times New Roman" w:hAnsi="Times New Roman" w:cs="Times New Roman"/>
          <w:b/>
          <w:sz w:val="24"/>
          <w:szCs w:val="24"/>
        </w:rPr>
        <w:t>423/2011</w:t>
      </w:r>
      <w:r w:rsidRPr="00BA2370">
        <w:rPr>
          <w:rFonts w:ascii="Times New Roman" w:hAnsi="Times New Roman" w:cs="Times New Roman"/>
          <w:sz w:val="24"/>
          <w:szCs w:val="24"/>
        </w:rPr>
        <w:t>.</w:t>
      </w:r>
      <w:proofErr w:type="gramEnd"/>
      <w:r w:rsidRPr="00BA2370">
        <w:rPr>
          <w:rFonts w:ascii="Times New Roman" w:hAnsi="Times New Roman" w:cs="Times New Roman"/>
          <w:sz w:val="24"/>
          <w:szCs w:val="24"/>
        </w:rPr>
        <w:t xml:space="preserve">  He argued that the dismissal having been made</w:t>
      </w:r>
      <w:r w:rsidR="00552060" w:rsidRPr="00BA2370">
        <w:rPr>
          <w:rFonts w:ascii="Times New Roman" w:hAnsi="Times New Roman" w:cs="Times New Roman"/>
          <w:sz w:val="24"/>
          <w:szCs w:val="24"/>
        </w:rPr>
        <w:t xml:space="preserve"> under </w:t>
      </w:r>
      <w:r w:rsidR="00552060" w:rsidRPr="00BA2370">
        <w:rPr>
          <w:rFonts w:ascii="Times New Roman" w:hAnsi="Times New Roman" w:cs="Times New Roman"/>
          <w:b/>
          <w:sz w:val="24"/>
          <w:szCs w:val="24"/>
        </w:rPr>
        <w:t>order 17r4</w:t>
      </w:r>
      <w:r w:rsidR="00552060" w:rsidRPr="00BA2370">
        <w:rPr>
          <w:rFonts w:ascii="Times New Roman" w:hAnsi="Times New Roman" w:cs="Times New Roman"/>
          <w:sz w:val="24"/>
          <w:szCs w:val="24"/>
        </w:rPr>
        <w:t xml:space="preserve"> determined the applicant’s </w:t>
      </w:r>
      <w:proofErr w:type="spellStart"/>
      <w:r w:rsidR="00552060" w:rsidRPr="00BA2370">
        <w:rPr>
          <w:rFonts w:ascii="Times New Roman" w:hAnsi="Times New Roman" w:cs="Times New Roman"/>
          <w:sz w:val="24"/>
          <w:szCs w:val="24"/>
        </w:rPr>
        <w:t>Labour</w:t>
      </w:r>
      <w:proofErr w:type="spellEnd"/>
      <w:r w:rsidR="00552060" w:rsidRPr="00BA2370">
        <w:rPr>
          <w:rFonts w:ascii="Times New Roman" w:hAnsi="Times New Roman" w:cs="Times New Roman"/>
          <w:sz w:val="24"/>
          <w:szCs w:val="24"/>
        </w:rPr>
        <w:t xml:space="preserve"> claim conclusively </w:t>
      </w:r>
      <w:r w:rsidR="00CA70A6" w:rsidRPr="00BA2370">
        <w:rPr>
          <w:rFonts w:ascii="Times New Roman" w:hAnsi="Times New Roman" w:cs="Times New Roman"/>
          <w:sz w:val="24"/>
          <w:szCs w:val="24"/>
        </w:rPr>
        <w:t>and a</w:t>
      </w:r>
      <w:r w:rsidR="00552060" w:rsidRPr="00BA2370">
        <w:rPr>
          <w:rFonts w:ascii="Times New Roman" w:hAnsi="Times New Roman" w:cs="Times New Roman"/>
          <w:sz w:val="24"/>
          <w:szCs w:val="24"/>
        </w:rPr>
        <w:t xml:space="preserve"> reinstatement of the same was not tenable in law.</w:t>
      </w:r>
    </w:p>
    <w:p w:rsidR="00CA70A6" w:rsidRPr="00BA2370" w:rsidRDefault="00CA70A6" w:rsidP="00601E99">
      <w:pPr>
        <w:jc w:val="both"/>
        <w:rPr>
          <w:rFonts w:ascii="Times New Roman" w:hAnsi="Times New Roman" w:cs="Times New Roman"/>
          <w:sz w:val="24"/>
          <w:szCs w:val="24"/>
        </w:rPr>
      </w:pPr>
    </w:p>
    <w:p w:rsidR="00CA70A6" w:rsidRPr="00BA2370" w:rsidRDefault="00CA70A6"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Counsel submitted that the applicant had not adduced any evidence by affidavit or otherwise to justify his absence or absence of his counsel when the matter </w:t>
      </w:r>
      <w:proofErr w:type="gramStart"/>
      <w:r w:rsidRPr="00BA2370">
        <w:rPr>
          <w:rFonts w:ascii="Times New Roman" w:hAnsi="Times New Roman" w:cs="Times New Roman"/>
          <w:sz w:val="24"/>
          <w:szCs w:val="24"/>
        </w:rPr>
        <w:t>proceeded</w:t>
      </w:r>
      <w:proofErr w:type="gramEnd"/>
      <w:r w:rsidRPr="00BA2370">
        <w:rPr>
          <w:rFonts w:ascii="Times New Roman" w:hAnsi="Times New Roman" w:cs="Times New Roman"/>
          <w:sz w:val="24"/>
          <w:szCs w:val="24"/>
        </w:rPr>
        <w:t xml:space="preserve"> </w:t>
      </w:r>
      <w:proofErr w:type="spellStart"/>
      <w:r w:rsidRPr="00BA2370">
        <w:rPr>
          <w:rFonts w:ascii="Times New Roman" w:hAnsi="Times New Roman" w:cs="Times New Roman"/>
          <w:sz w:val="24"/>
          <w:szCs w:val="24"/>
        </w:rPr>
        <w:t>exparte</w:t>
      </w:r>
      <w:proofErr w:type="spellEnd"/>
      <w:r w:rsidRPr="00BA2370">
        <w:rPr>
          <w:rFonts w:ascii="Times New Roman" w:hAnsi="Times New Roman" w:cs="Times New Roman"/>
          <w:sz w:val="24"/>
          <w:szCs w:val="24"/>
        </w:rPr>
        <w:t xml:space="preserve"> and eventually </w:t>
      </w:r>
      <w:r w:rsidR="00000E7A" w:rsidRPr="00BA2370">
        <w:rPr>
          <w:rFonts w:ascii="Times New Roman" w:hAnsi="Times New Roman" w:cs="Times New Roman"/>
          <w:sz w:val="24"/>
          <w:szCs w:val="24"/>
        </w:rPr>
        <w:t xml:space="preserve">the claim was dismissed.  He relieved on the case </w:t>
      </w:r>
      <w:r w:rsidR="00000E7A" w:rsidRPr="00BA2370">
        <w:rPr>
          <w:rFonts w:ascii="Times New Roman" w:hAnsi="Times New Roman" w:cs="Times New Roman"/>
          <w:b/>
          <w:sz w:val="24"/>
          <w:szCs w:val="24"/>
        </w:rPr>
        <w:t xml:space="preserve">of </w:t>
      </w:r>
      <w:proofErr w:type="spellStart"/>
      <w:r w:rsidR="00000E7A" w:rsidRPr="00BA2370">
        <w:rPr>
          <w:rFonts w:ascii="Times New Roman" w:hAnsi="Times New Roman" w:cs="Times New Roman"/>
          <w:b/>
          <w:sz w:val="24"/>
          <w:szCs w:val="24"/>
          <w:u w:val="single"/>
        </w:rPr>
        <w:t>Okwi</w:t>
      </w:r>
      <w:proofErr w:type="spellEnd"/>
      <w:r w:rsidR="00000E7A" w:rsidRPr="00BA2370">
        <w:rPr>
          <w:rFonts w:ascii="Times New Roman" w:hAnsi="Times New Roman" w:cs="Times New Roman"/>
          <w:b/>
          <w:sz w:val="24"/>
          <w:szCs w:val="24"/>
          <w:u w:val="single"/>
        </w:rPr>
        <w:t xml:space="preserve"> </w:t>
      </w:r>
      <w:proofErr w:type="spellStart"/>
      <w:r w:rsidR="00000E7A" w:rsidRPr="00BA2370">
        <w:rPr>
          <w:rFonts w:ascii="Times New Roman" w:hAnsi="Times New Roman" w:cs="Times New Roman"/>
          <w:b/>
          <w:sz w:val="24"/>
          <w:szCs w:val="24"/>
          <w:u w:val="single"/>
        </w:rPr>
        <w:t>Vs</w:t>
      </w:r>
      <w:proofErr w:type="spellEnd"/>
      <w:r w:rsidR="00000E7A" w:rsidRPr="00BA2370">
        <w:rPr>
          <w:rFonts w:ascii="Times New Roman" w:hAnsi="Times New Roman" w:cs="Times New Roman"/>
          <w:b/>
          <w:sz w:val="24"/>
          <w:szCs w:val="24"/>
          <w:u w:val="single"/>
        </w:rPr>
        <w:t xml:space="preserve"> </w:t>
      </w:r>
      <w:proofErr w:type="spellStart"/>
      <w:r w:rsidR="00000E7A" w:rsidRPr="00BA2370">
        <w:rPr>
          <w:rFonts w:ascii="Times New Roman" w:hAnsi="Times New Roman" w:cs="Times New Roman"/>
          <w:b/>
          <w:sz w:val="24"/>
          <w:szCs w:val="24"/>
          <w:u w:val="single"/>
        </w:rPr>
        <w:t>Okwa</w:t>
      </w:r>
      <w:proofErr w:type="spellEnd"/>
      <w:r w:rsidR="00000E7A" w:rsidRPr="00BA2370">
        <w:rPr>
          <w:rFonts w:ascii="Times New Roman" w:hAnsi="Times New Roman" w:cs="Times New Roman"/>
          <w:b/>
          <w:sz w:val="24"/>
          <w:szCs w:val="24"/>
        </w:rPr>
        <w:t xml:space="preserve"> Misc. </w:t>
      </w:r>
      <w:proofErr w:type="spellStart"/>
      <w:r w:rsidR="00000E7A" w:rsidRPr="00BA2370">
        <w:rPr>
          <w:rFonts w:ascii="Times New Roman" w:hAnsi="Times New Roman" w:cs="Times New Roman"/>
          <w:b/>
          <w:sz w:val="24"/>
          <w:szCs w:val="24"/>
        </w:rPr>
        <w:t>Appln</w:t>
      </w:r>
      <w:proofErr w:type="spellEnd"/>
      <w:r w:rsidR="00000E7A" w:rsidRPr="00BA2370">
        <w:rPr>
          <w:rFonts w:ascii="Times New Roman" w:hAnsi="Times New Roman" w:cs="Times New Roman"/>
          <w:b/>
          <w:sz w:val="24"/>
          <w:szCs w:val="24"/>
        </w:rPr>
        <w:t xml:space="preserve">. </w:t>
      </w:r>
      <w:proofErr w:type="gramStart"/>
      <w:r w:rsidR="00000E7A" w:rsidRPr="00BA2370">
        <w:rPr>
          <w:rFonts w:ascii="Times New Roman" w:hAnsi="Times New Roman" w:cs="Times New Roman"/>
          <w:b/>
          <w:sz w:val="24"/>
          <w:szCs w:val="24"/>
        </w:rPr>
        <w:t>314/2012 (Land Division</w:t>
      </w:r>
      <w:r w:rsidR="00000E7A" w:rsidRPr="00BA2370">
        <w:rPr>
          <w:rFonts w:ascii="Times New Roman" w:hAnsi="Times New Roman" w:cs="Times New Roman"/>
          <w:sz w:val="24"/>
          <w:szCs w:val="24"/>
        </w:rPr>
        <w:t>).</w:t>
      </w:r>
      <w:proofErr w:type="gramEnd"/>
    </w:p>
    <w:p w:rsidR="00000E7A" w:rsidRPr="00BA2370" w:rsidRDefault="00000E7A" w:rsidP="00601E99">
      <w:pPr>
        <w:jc w:val="both"/>
        <w:rPr>
          <w:rFonts w:ascii="Times New Roman" w:hAnsi="Times New Roman" w:cs="Times New Roman"/>
          <w:sz w:val="24"/>
          <w:szCs w:val="24"/>
        </w:rPr>
      </w:pPr>
    </w:p>
    <w:p w:rsidR="00000E7A" w:rsidRPr="00BA2370" w:rsidRDefault="00000E7A" w:rsidP="00601E99">
      <w:pPr>
        <w:jc w:val="both"/>
        <w:rPr>
          <w:rFonts w:ascii="Times New Roman" w:hAnsi="Times New Roman" w:cs="Times New Roman"/>
          <w:b/>
          <w:sz w:val="24"/>
          <w:szCs w:val="24"/>
          <w:u w:val="single"/>
        </w:rPr>
      </w:pPr>
      <w:r w:rsidRPr="00BA2370">
        <w:rPr>
          <w:rFonts w:ascii="Times New Roman" w:hAnsi="Times New Roman" w:cs="Times New Roman"/>
          <w:b/>
          <w:sz w:val="24"/>
          <w:szCs w:val="24"/>
          <w:u w:val="single"/>
        </w:rPr>
        <w:t>DECISION OF COURT</w:t>
      </w:r>
    </w:p>
    <w:p w:rsidR="00000E7A" w:rsidRPr="00BA2370" w:rsidRDefault="00000E7A" w:rsidP="00601E99">
      <w:pPr>
        <w:jc w:val="both"/>
        <w:rPr>
          <w:rFonts w:ascii="Times New Roman" w:hAnsi="Times New Roman" w:cs="Times New Roman"/>
          <w:sz w:val="24"/>
          <w:szCs w:val="24"/>
        </w:rPr>
      </w:pPr>
      <w:r w:rsidRPr="00BA2370">
        <w:rPr>
          <w:rFonts w:ascii="Times New Roman" w:hAnsi="Times New Roman" w:cs="Times New Roman"/>
          <w:b/>
          <w:sz w:val="24"/>
          <w:szCs w:val="24"/>
        </w:rPr>
        <w:lastRenderedPageBreak/>
        <w:t xml:space="preserve">Rule 16 of the </w:t>
      </w:r>
      <w:proofErr w:type="spellStart"/>
      <w:r w:rsidRPr="00BA2370">
        <w:rPr>
          <w:rFonts w:ascii="Times New Roman" w:hAnsi="Times New Roman" w:cs="Times New Roman"/>
          <w:b/>
          <w:sz w:val="24"/>
          <w:szCs w:val="24"/>
        </w:rPr>
        <w:t>Labour</w:t>
      </w:r>
      <w:proofErr w:type="spellEnd"/>
      <w:r w:rsidRPr="00BA2370">
        <w:rPr>
          <w:rFonts w:ascii="Times New Roman" w:hAnsi="Times New Roman" w:cs="Times New Roman"/>
          <w:b/>
          <w:sz w:val="24"/>
          <w:szCs w:val="24"/>
        </w:rPr>
        <w:t xml:space="preserve"> Dispute (Arbitration and Settlement)(</w:t>
      </w:r>
      <w:r w:rsidR="00BD771F" w:rsidRPr="00BA2370">
        <w:rPr>
          <w:rFonts w:ascii="Times New Roman" w:hAnsi="Times New Roman" w:cs="Times New Roman"/>
          <w:b/>
          <w:sz w:val="24"/>
          <w:szCs w:val="24"/>
        </w:rPr>
        <w:t>Industrial Court Procedure) Rules, 2012</w:t>
      </w:r>
      <w:r w:rsidR="00BD771F" w:rsidRPr="00BA2370">
        <w:rPr>
          <w:rFonts w:ascii="Times New Roman" w:hAnsi="Times New Roman" w:cs="Times New Roman"/>
          <w:sz w:val="24"/>
          <w:szCs w:val="24"/>
        </w:rPr>
        <w:t xml:space="preserve"> provides that the registrar within five days after registering a reference requires each party to file a memorandum and any further and better particulars.</w:t>
      </w:r>
    </w:p>
    <w:p w:rsidR="00BD771F" w:rsidRPr="00BA2370" w:rsidRDefault="00BD771F" w:rsidP="00601E99">
      <w:pPr>
        <w:jc w:val="both"/>
        <w:rPr>
          <w:rFonts w:ascii="Times New Roman" w:hAnsi="Times New Roman" w:cs="Times New Roman"/>
          <w:sz w:val="24"/>
          <w:szCs w:val="24"/>
        </w:rPr>
      </w:pPr>
    </w:p>
    <w:p w:rsidR="00BD771F" w:rsidRPr="00BA2370" w:rsidRDefault="00BD771F" w:rsidP="00601E99">
      <w:pPr>
        <w:jc w:val="both"/>
        <w:rPr>
          <w:rFonts w:ascii="Times New Roman" w:hAnsi="Times New Roman" w:cs="Times New Roman"/>
          <w:sz w:val="24"/>
          <w:szCs w:val="24"/>
        </w:rPr>
      </w:pPr>
      <w:r w:rsidRPr="00BA2370">
        <w:rPr>
          <w:rFonts w:ascii="Times New Roman" w:hAnsi="Times New Roman" w:cs="Times New Roman"/>
          <w:sz w:val="24"/>
          <w:szCs w:val="24"/>
        </w:rPr>
        <w:t>The High Court transferred civil suit</w:t>
      </w:r>
      <w:r w:rsidR="002B49A5" w:rsidRPr="00BA2370">
        <w:rPr>
          <w:rFonts w:ascii="Times New Roman" w:hAnsi="Times New Roman" w:cs="Times New Roman"/>
          <w:sz w:val="24"/>
          <w:szCs w:val="24"/>
        </w:rPr>
        <w:t xml:space="preserve"> No. 135/2013</w:t>
      </w:r>
      <w:r w:rsidR="008634AE" w:rsidRPr="00BA2370">
        <w:rPr>
          <w:rFonts w:ascii="Times New Roman" w:hAnsi="Times New Roman" w:cs="Times New Roman"/>
          <w:sz w:val="24"/>
          <w:szCs w:val="24"/>
        </w:rPr>
        <w:t>. T</w:t>
      </w:r>
      <w:r w:rsidRPr="00BA2370">
        <w:rPr>
          <w:rFonts w:ascii="Times New Roman" w:hAnsi="Times New Roman" w:cs="Times New Roman"/>
          <w:sz w:val="24"/>
          <w:szCs w:val="24"/>
        </w:rPr>
        <w:t xml:space="preserve">he registry of this court registered the case as </w:t>
      </w:r>
      <w:proofErr w:type="spellStart"/>
      <w:r w:rsidRPr="00BA2370">
        <w:rPr>
          <w:rFonts w:ascii="Times New Roman" w:hAnsi="Times New Roman" w:cs="Times New Roman"/>
          <w:sz w:val="24"/>
          <w:szCs w:val="24"/>
        </w:rPr>
        <w:t>Labour</w:t>
      </w:r>
      <w:proofErr w:type="spellEnd"/>
      <w:r w:rsidRPr="00BA2370">
        <w:rPr>
          <w:rFonts w:ascii="Times New Roman" w:hAnsi="Times New Roman" w:cs="Times New Roman"/>
          <w:sz w:val="24"/>
          <w:szCs w:val="24"/>
        </w:rPr>
        <w:t xml:space="preserve"> Dispute claim 176/2014.  On checking the register, </w:t>
      </w:r>
      <w:r w:rsidR="002B49A5" w:rsidRPr="00BA2370">
        <w:rPr>
          <w:rFonts w:ascii="Times New Roman" w:hAnsi="Times New Roman" w:cs="Times New Roman"/>
          <w:sz w:val="24"/>
          <w:szCs w:val="24"/>
        </w:rPr>
        <w:t xml:space="preserve">it is not clear exactly when </w:t>
      </w:r>
      <w:r w:rsidRPr="00BA2370">
        <w:rPr>
          <w:rFonts w:ascii="Times New Roman" w:hAnsi="Times New Roman" w:cs="Times New Roman"/>
          <w:sz w:val="24"/>
          <w:szCs w:val="24"/>
        </w:rPr>
        <w:t xml:space="preserve">the </w:t>
      </w:r>
      <w:proofErr w:type="spellStart"/>
      <w:r w:rsidRPr="00BA2370">
        <w:rPr>
          <w:rFonts w:ascii="Times New Roman" w:hAnsi="Times New Roman" w:cs="Times New Roman"/>
          <w:sz w:val="24"/>
          <w:szCs w:val="24"/>
        </w:rPr>
        <w:t>Labour</w:t>
      </w:r>
      <w:proofErr w:type="spellEnd"/>
      <w:r w:rsidR="002B49A5" w:rsidRPr="00BA2370">
        <w:rPr>
          <w:rFonts w:ascii="Times New Roman" w:hAnsi="Times New Roman" w:cs="Times New Roman"/>
          <w:sz w:val="24"/>
          <w:szCs w:val="24"/>
        </w:rPr>
        <w:t xml:space="preserve"> Dispute Claim was registered although it seems to have been one of the first files </w:t>
      </w:r>
      <w:r w:rsidR="0038694B" w:rsidRPr="00BA2370">
        <w:rPr>
          <w:rFonts w:ascii="Times New Roman" w:hAnsi="Times New Roman" w:cs="Times New Roman"/>
          <w:sz w:val="24"/>
          <w:szCs w:val="24"/>
        </w:rPr>
        <w:t>re</w:t>
      </w:r>
      <w:r w:rsidR="002B49A5" w:rsidRPr="00BA2370">
        <w:rPr>
          <w:rFonts w:ascii="Times New Roman" w:hAnsi="Times New Roman" w:cs="Times New Roman"/>
          <w:sz w:val="24"/>
          <w:szCs w:val="24"/>
        </w:rPr>
        <w:t>ferred from the civil Division of the High Court in a single batch when this Court was starting.</w:t>
      </w:r>
    </w:p>
    <w:p w:rsidR="00EE2DA9" w:rsidRPr="00BA2370" w:rsidRDefault="00EE2DA9" w:rsidP="00601E99">
      <w:pPr>
        <w:jc w:val="both"/>
        <w:rPr>
          <w:rFonts w:ascii="Times New Roman" w:hAnsi="Times New Roman" w:cs="Times New Roman"/>
          <w:sz w:val="24"/>
          <w:szCs w:val="24"/>
        </w:rPr>
      </w:pPr>
    </w:p>
    <w:p w:rsidR="00EE2DA9" w:rsidRPr="00BA2370" w:rsidRDefault="008634AE" w:rsidP="00601E99">
      <w:pPr>
        <w:jc w:val="both"/>
        <w:rPr>
          <w:rFonts w:ascii="Times New Roman" w:hAnsi="Times New Roman" w:cs="Times New Roman"/>
          <w:sz w:val="24"/>
          <w:szCs w:val="24"/>
        </w:rPr>
      </w:pPr>
      <w:r w:rsidRPr="00BA2370">
        <w:rPr>
          <w:rFonts w:ascii="Times New Roman" w:hAnsi="Times New Roman" w:cs="Times New Roman"/>
          <w:sz w:val="24"/>
          <w:szCs w:val="24"/>
        </w:rPr>
        <w:t>The court record does not show</w:t>
      </w:r>
      <w:r w:rsidR="00EE2DA9" w:rsidRPr="00BA2370">
        <w:rPr>
          <w:rFonts w:ascii="Times New Roman" w:hAnsi="Times New Roman" w:cs="Times New Roman"/>
          <w:sz w:val="24"/>
          <w:szCs w:val="24"/>
        </w:rPr>
        <w:t xml:space="preserve"> whether </w:t>
      </w:r>
      <w:proofErr w:type="gramStart"/>
      <w:r w:rsidR="00EE2DA9" w:rsidRPr="00BA2370">
        <w:rPr>
          <w:rFonts w:ascii="Times New Roman" w:hAnsi="Times New Roman" w:cs="Times New Roman"/>
          <w:sz w:val="24"/>
          <w:szCs w:val="24"/>
        </w:rPr>
        <w:t>on  being</w:t>
      </w:r>
      <w:proofErr w:type="gramEnd"/>
      <w:r w:rsidR="00EE2DA9" w:rsidRPr="00BA2370">
        <w:rPr>
          <w:rFonts w:ascii="Times New Roman" w:hAnsi="Times New Roman" w:cs="Times New Roman"/>
          <w:sz w:val="24"/>
          <w:szCs w:val="24"/>
        </w:rPr>
        <w:t xml:space="preserve"> registered the parties were at any time required to file a memorandum each in accordance with rule 16 above mentioned.</w:t>
      </w:r>
    </w:p>
    <w:p w:rsidR="00EE2DA9" w:rsidRPr="00BA2370" w:rsidRDefault="00EE2DA9" w:rsidP="00601E99">
      <w:pPr>
        <w:jc w:val="both"/>
        <w:rPr>
          <w:rFonts w:ascii="Times New Roman" w:hAnsi="Times New Roman" w:cs="Times New Roman"/>
          <w:sz w:val="24"/>
          <w:szCs w:val="24"/>
        </w:rPr>
      </w:pPr>
    </w:p>
    <w:p w:rsidR="00EE2DA9" w:rsidRPr="00BA2370" w:rsidRDefault="00EE2DA9"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It seems to us that the respondent, followed up </w:t>
      </w:r>
      <w:proofErr w:type="gramStart"/>
      <w:r w:rsidRPr="00BA2370">
        <w:rPr>
          <w:rFonts w:ascii="Times New Roman" w:hAnsi="Times New Roman" w:cs="Times New Roman"/>
          <w:sz w:val="24"/>
          <w:szCs w:val="24"/>
        </w:rPr>
        <w:t>the  matter</w:t>
      </w:r>
      <w:proofErr w:type="gramEnd"/>
      <w:r w:rsidRPr="00BA2370">
        <w:rPr>
          <w:rFonts w:ascii="Times New Roman" w:hAnsi="Times New Roman" w:cs="Times New Roman"/>
          <w:sz w:val="24"/>
          <w:szCs w:val="24"/>
        </w:rPr>
        <w:t xml:space="preserve"> and</w:t>
      </w:r>
      <w:r w:rsidR="008634AE" w:rsidRPr="00BA2370">
        <w:rPr>
          <w:rFonts w:ascii="Times New Roman" w:hAnsi="Times New Roman" w:cs="Times New Roman"/>
          <w:sz w:val="24"/>
          <w:szCs w:val="24"/>
        </w:rPr>
        <w:t xml:space="preserve"> believing that the claimant had</w:t>
      </w:r>
      <w:r w:rsidRPr="00BA2370">
        <w:rPr>
          <w:rFonts w:ascii="Times New Roman" w:hAnsi="Times New Roman" w:cs="Times New Roman"/>
          <w:sz w:val="24"/>
          <w:szCs w:val="24"/>
        </w:rPr>
        <w:t xml:space="preserve"> lost inte</w:t>
      </w:r>
      <w:r w:rsidR="008634AE" w:rsidRPr="00BA2370">
        <w:rPr>
          <w:rFonts w:ascii="Times New Roman" w:hAnsi="Times New Roman" w:cs="Times New Roman"/>
          <w:sz w:val="24"/>
          <w:szCs w:val="24"/>
        </w:rPr>
        <w:t>rest in the case applied via</w:t>
      </w:r>
      <w:r w:rsidRPr="00BA2370">
        <w:rPr>
          <w:rFonts w:ascii="Times New Roman" w:hAnsi="Times New Roman" w:cs="Times New Roman"/>
          <w:sz w:val="24"/>
          <w:szCs w:val="24"/>
        </w:rPr>
        <w:t xml:space="preserve"> Misc. </w:t>
      </w:r>
      <w:proofErr w:type="spellStart"/>
      <w:r w:rsidRPr="00BA2370">
        <w:rPr>
          <w:rFonts w:ascii="Times New Roman" w:hAnsi="Times New Roman" w:cs="Times New Roman"/>
          <w:sz w:val="24"/>
          <w:szCs w:val="24"/>
        </w:rPr>
        <w:t>Appln</w:t>
      </w:r>
      <w:proofErr w:type="spellEnd"/>
      <w:r w:rsidRPr="00BA2370">
        <w:rPr>
          <w:rFonts w:ascii="Times New Roman" w:hAnsi="Times New Roman" w:cs="Times New Roman"/>
          <w:sz w:val="24"/>
          <w:szCs w:val="24"/>
        </w:rPr>
        <w:t xml:space="preserve">. </w:t>
      </w:r>
      <w:proofErr w:type="gramStart"/>
      <w:r w:rsidRPr="00BA2370">
        <w:rPr>
          <w:rFonts w:ascii="Times New Roman" w:hAnsi="Times New Roman" w:cs="Times New Roman"/>
          <w:sz w:val="24"/>
          <w:szCs w:val="24"/>
        </w:rPr>
        <w:t>No. 051/2016 to dismiss the suit for non-prosecution.</w:t>
      </w:r>
      <w:proofErr w:type="gramEnd"/>
    </w:p>
    <w:p w:rsidR="00EE2DA9" w:rsidRPr="00BA2370" w:rsidRDefault="00EE2DA9" w:rsidP="00601E99">
      <w:pPr>
        <w:jc w:val="both"/>
        <w:rPr>
          <w:rFonts w:ascii="Times New Roman" w:hAnsi="Times New Roman" w:cs="Times New Roman"/>
          <w:sz w:val="24"/>
          <w:szCs w:val="24"/>
        </w:rPr>
      </w:pPr>
    </w:p>
    <w:p w:rsidR="00EE2DA9" w:rsidRPr="00BA2370" w:rsidRDefault="00EE2DA9" w:rsidP="00601E99">
      <w:pPr>
        <w:jc w:val="both"/>
        <w:rPr>
          <w:rFonts w:ascii="Times New Roman" w:hAnsi="Times New Roman" w:cs="Times New Roman"/>
          <w:sz w:val="24"/>
          <w:szCs w:val="24"/>
        </w:rPr>
      </w:pPr>
      <w:r w:rsidRPr="00BA2370">
        <w:rPr>
          <w:rFonts w:ascii="Times New Roman" w:hAnsi="Times New Roman" w:cs="Times New Roman"/>
          <w:sz w:val="24"/>
          <w:szCs w:val="24"/>
        </w:rPr>
        <w:t>It is true that the claimant having instituted the civil suit in the High court should have been keen to follow up the same in a bid to fix it for hearing.  Having said this, it was also incumbent upon the registrar of this court after registering it in this court, to</w:t>
      </w:r>
      <w:r w:rsidR="008634AE" w:rsidRPr="00BA2370">
        <w:rPr>
          <w:rFonts w:ascii="Times New Roman" w:hAnsi="Times New Roman" w:cs="Times New Roman"/>
          <w:sz w:val="24"/>
          <w:szCs w:val="24"/>
        </w:rPr>
        <w:t>,</w:t>
      </w:r>
      <w:r w:rsidRPr="00BA2370">
        <w:rPr>
          <w:rFonts w:ascii="Times New Roman" w:hAnsi="Times New Roman" w:cs="Times New Roman"/>
          <w:sz w:val="24"/>
          <w:szCs w:val="24"/>
        </w:rPr>
        <w:t xml:space="preserve"> in accordance with rule 16 of the rules of this court, issue directions to the claimant t</w:t>
      </w:r>
      <w:r w:rsidR="008634AE" w:rsidRPr="00BA2370">
        <w:rPr>
          <w:rFonts w:ascii="Times New Roman" w:hAnsi="Times New Roman" w:cs="Times New Roman"/>
          <w:sz w:val="24"/>
          <w:szCs w:val="24"/>
        </w:rPr>
        <w:t xml:space="preserve">o file a memorandum of </w:t>
      </w:r>
      <w:proofErr w:type="gramStart"/>
      <w:r w:rsidR="008634AE" w:rsidRPr="00BA2370">
        <w:rPr>
          <w:rFonts w:ascii="Times New Roman" w:hAnsi="Times New Roman" w:cs="Times New Roman"/>
          <w:sz w:val="24"/>
          <w:szCs w:val="24"/>
        </w:rPr>
        <w:t xml:space="preserve">claim </w:t>
      </w:r>
      <w:r w:rsidR="0038694B" w:rsidRPr="00BA2370">
        <w:rPr>
          <w:rFonts w:ascii="Times New Roman" w:hAnsi="Times New Roman" w:cs="Times New Roman"/>
          <w:sz w:val="24"/>
          <w:szCs w:val="24"/>
        </w:rPr>
        <w:t>.</w:t>
      </w:r>
      <w:proofErr w:type="gramEnd"/>
      <w:r w:rsidR="0038694B" w:rsidRPr="00BA2370">
        <w:rPr>
          <w:rFonts w:ascii="Times New Roman" w:hAnsi="Times New Roman" w:cs="Times New Roman"/>
          <w:sz w:val="24"/>
          <w:szCs w:val="24"/>
        </w:rPr>
        <w:t xml:space="preserve"> </w:t>
      </w:r>
      <w:r w:rsidRPr="00BA2370">
        <w:rPr>
          <w:rFonts w:ascii="Times New Roman" w:hAnsi="Times New Roman" w:cs="Times New Roman"/>
          <w:sz w:val="24"/>
          <w:szCs w:val="24"/>
        </w:rPr>
        <w:t>We</w:t>
      </w:r>
      <w:r w:rsidR="008634AE" w:rsidRPr="00BA2370">
        <w:rPr>
          <w:rFonts w:ascii="Times New Roman" w:hAnsi="Times New Roman" w:cs="Times New Roman"/>
          <w:sz w:val="24"/>
          <w:szCs w:val="24"/>
        </w:rPr>
        <w:t xml:space="preserve"> at the same </w:t>
      </w:r>
      <w:proofErr w:type="gramStart"/>
      <w:r w:rsidR="008634AE" w:rsidRPr="00BA2370">
        <w:rPr>
          <w:rFonts w:ascii="Times New Roman" w:hAnsi="Times New Roman" w:cs="Times New Roman"/>
          <w:sz w:val="24"/>
          <w:szCs w:val="24"/>
        </w:rPr>
        <w:t xml:space="preserve">time </w:t>
      </w:r>
      <w:r w:rsidRPr="00BA2370">
        <w:rPr>
          <w:rFonts w:ascii="Times New Roman" w:hAnsi="Times New Roman" w:cs="Times New Roman"/>
          <w:sz w:val="24"/>
          <w:szCs w:val="24"/>
        </w:rPr>
        <w:t xml:space="preserve"> think</w:t>
      </w:r>
      <w:proofErr w:type="gramEnd"/>
      <w:r w:rsidRPr="00BA2370">
        <w:rPr>
          <w:rFonts w:ascii="Times New Roman" w:hAnsi="Times New Roman" w:cs="Times New Roman"/>
          <w:sz w:val="24"/>
          <w:szCs w:val="24"/>
        </w:rPr>
        <w:t xml:space="preserve"> it was perfectly in </w:t>
      </w:r>
      <w:r w:rsidR="00474C1F" w:rsidRPr="00BA2370">
        <w:rPr>
          <w:rFonts w:ascii="Times New Roman" w:hAnsi="Times New Roman" w:cs="Times New Roman"/>
          <w:sz w:val="24"/>
          <w:szCs w:val="24"/>
        </w:rPr>
        <w:t>order for</w:t>
      </w:r>
      <w:r w:rsidRPr="00BA2370">
        <w:rPr>
          <w:rFonts w:ascii="Times New Roman" w:hAnsi="Times New Roman" w:cs="Times New Roman"/>
          <w:sz w:val="24"/>
          <w:szCs w:val="24"/>
        </w:rPr>
        <w:t xml:space="preserve"> the respondent to filed M/A </w:t>
      </w:r>
      <w:r w:rsidR="00334F27" w:rsidRPr="00BA2370">
        <w:rPr>
          <w:rFonts w:ascii="Times New Roman" w:hAnsi="Times New Roman" w:cs="Times New Roman"/>
          <w:sz w:val="24"/>
          <w:szCs w:val="24"/>
        </w:rPr>
        <w:t xml:space="preserve">No. </w:t>
      </w:r>
      <w:r w:rsidRPr="00BA2370">
        <w:rPr>
          <w:rFonts w:ascii="Times New Roman" w:hAnsi="Times New Roman" w:cs="Times New Roman"/>
          <w:sz w:val="24"/>
          <w:szCs w:val="24"/>
        </w:rPr>
        <w:t>051/</w:t>
      </w:r>
      <w:r w:rsidR="00C40FD5" w:rsidRPr="00BA2370">
        <w:rPr>
          <w:rFonts w:ascii="Times New Roman" w:hAnsi="Times New Roman" w:cs="Times New Roman"/>
          <w:sz w:val="24"/>
          <w:szCs w:val="24"/>
        </w:rPr>
        <w:t xml:space="preserve">2016 seeking to </w:t>
      </w:r>
      <w:r w:rsidR="00D2120C" w:rsidRPr="00BA2370">
        <w:rPr>
          <w:rFonts w:ascii="Times New Roman" w:hAnsi="Times New Roman" w:cs="Times New Roman"/>
          <w:sz w:val="24"/>
          <w:szCs w:val="24"/>
        </w:rPr>
        <w:t>dismiss the</w:t>
      </w:r>
      <w:r w:rsidR="00C40FD5" w:rsidRPr="00BA2370">
        <w:rPr>
          <w:rFonts w:ascii="Times New Roman" w:hAnsi="Times New Roman" w:cs="Times New Roman"/>
          <w:sz w:val="24"/>
          <w:szCs w:val="24"/>
        </w:rPr>
        <w:t xml:space="preserve"> claim for</w:t>
      </w:r>
      <w:r w:rsidR="008634AE" w:rsidRPr="00BA2370">
        <w:rPr>
          <w:rFonts w:ascii="Times New Roman" w:hAnsi="Times New Roman" w:cs="Times New Roman"/>
          <w:sz w:val="24"/>
          <w:szCs w:val="24"/>
        </w:rPr>
        <w:t xml:space="preserve"> non-prosecution given that the claimant had not taken any st</w:t>
      </w:r>
      <w:r w:rsidR="0038694B" w:rsidRPr="00BA2370">
        <w:rPr>
          <w:rFonts w:ascii="Times New Roman" w:hAnsi="Times New Roman" w:cs="Times New Roman"/>
          <w:sz w:val="24"/>
          <w:szCs w:val="24"/>
        </w:rPr>
        <w:t>ep towards prosecuting the same since 2014 when it was referred to this Court.</w:t>
      </w:r>
    </w:p>
    <w:p w:rsidR="00C40FD5" w:rsidRPr="00BA2370" w:rsidRDefault="00C40FD5" w:rsidP="00601E99">
      <w:pPr>
        <w:jc w:val="both"/>
        <w:rPr>
          <w:rFonts w:ascii="Times New Roman" w:hAnsi="Times New Roman" w:cs="Times New Roman"/>
          <w:sz w:val="24"/>
          <w:szCs w:val="24"/>
        </w:rPr>
      </w:pPr>
    </w:p>
    <w:p w:rsidR="00C40FD5" w:rsidRPr="00BA2370" w:rsidRDefault="00474C1F" w:rsidP="00601E99">
      <w:pPr>
        <w:jc w:val="both"/>
        <w:rPr>
          <w:rFonts w:ascii="Times New Roman" w:hAnsi="Times New Roman" w:cs="Times New Roman"/>
          <w:sz w:val="24"/>
          <w:szCs w:val="24"/>
        </w:rPr>
      </w:pPr>
      <w:proofErr w:type="gramStart"/>
      <w:r w:rsidRPr="00BA2370">
        <w:rPr>
          <w:rFonts w:ascii="Times New Roman" w:hAnsi="Times New Roman" w:cs="Times New Roman"/>
          <w:sz w:val="24"/>
          <w:szCs w:val="24"/>
        </w:rPr>
        <w:t>W</w:t>
      </w:r>
      <w:r w:rsidR="00C40FD5" w:rsidRPr="00BA2370">
        <w:rPr>
          <w:rFonts w:ascii="Times New Roman" w:hAnsi="Times New Roman" w:cs="Times New Roman"/>
          <w:sz w:val="24"/>
          <w:szCs w:val="24"/>
        </w:rPr>
        <w:t>e</w:t>
      </w:r>
      <w:r w:rsidRPr="00BA2370">
        <w:rPr>
          <w:rFonts w:ascii="Times New Roman" w:hAnsi="Times New Roman" w:cs="Times New Roman"/>
          <w:sz w:val="24"/>
          <w:szCs w:val="24"/>
        </w:rPr>
        <w:t xml:space="preserve">  shall</w:t>
      </w:r>
      <w:proofErr w:type="gramEnd"/>
      <w:r w:rsidRPr="00BA2370">
        <w:rPr>
          <w:rFonts w:ascii="Times New Roman" w:hAnsi="Times New Roman" w:cs="Times New Roman"/>
          <w:sz w:val="24"/>
          <w:szCs w:val="24"/>
        </w:rPr>
        <w:t xml:space="preserve"> begin with the issue as to </w:t>
      </w:r>
      <w:r w:rsidRPr="00BA2370">
        <w:rPr>
          <w:rFonts w:ascii="Times New Roman" w:hAnsi="Times New Roman" w:cs="Times New Roman"/>
          <w:b/>
          <w:sz w:val="24"/>
          <w:szCs w:val="24"/>
        </w:rPr>
        <w:t>whether this application is barred by law</w:t>
      </w:r>
      <w:r w:rsidRPr="00BA2370">
        <w:rPr>
          <w:rFonts w:ascii="Times New Roman" w:hAnsi="Times New Roman" w:cs="Times New Roman"/>
          <w:sz w:val="24"/>
          <w:szCs w:val="24"/>
        </w:rPr>
        <w:t>.</w:t>
      </w:r>
    </w:p>
    <w:p w:rsidR="00474C1F" w:rsidRPr="00BA2370" w:rsidRDefault="00474C1F" w:rsidP="00601E99">
      <w:pPr>
        <w:jc w:val="both"/>
        <w:rPr>
          <w:rFonts w:ascii="Times New Roman" w:hAnsi="Times New Roman" w:cs="Times New Roman"/>
          <w:sz w:val="24"/>
          <w:szCs w:val="24"/>
        </w:rPr>
      </w:pPr>
    </w:p>
    <w:p w:rsidR="00474C1F" w:rsidRPr="00BA2370" w:rsidRDefault="00474C1F"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Misc. </w:t>
      </w:r>
      <w:proofErr w:type="spellStart"/>
      <w:r w:rsidRPr="00BA2370">
        <w:rPr>
          <w:rFonts w:ascii="Times New Roman" w:hAnsi="Times New Roman" w:cs="Times New Roman"/>
          <w:sz w:val="24"/>
          <w:szCs w:val="24"/>
        </w:rPr>
        <w:t>Appln</w:t>
      </w:r>
      <w:proofErr w:type="spellEnd"/>
      <w:r w:rsidRPr="00BA2370">
        <w:rPr>
          <w:rFonts w:ascii="Times New Roman" w:hAnsi="Times New Roman" w:cs="Times New Roman"/>
          <w:sz w:val="24"/>
          <w:szCs w:val="24"/>
        </w:rPr>
        <w:t>. 051/2016 which was dismis</w:t>
      </w:r>
      <w:r w:rsidR="008634AE" w:rsidRPr="00BA2370">
        <w:rPr>
          <w:rFonts w:ascii="Times New Roman" w:hAnsi="Times New Roman" w:cs="Times New Roman"/>
          <w:sz w:val="24"/>
          <w:szCs w:val="24"/>
        </w:rPr>
        <w:t>sed for non-prosecution was</w:t>
      </w:r>
      <w:r w:rsidRPr="00BA2370">
        <w:rPr>
          <w:rFonts w:ascii="Times New Roman" w:hAnsi="Times New Roman" w:cs="Times New Roman"/>
          <w:sz w:val="24"/>
          <w:szCs w:val="24"/>
        </w:rPr>
        <w:t xml:space="preserve"> brought under order 17 </w:t>
      </w:r>
      <w:proofErr w:type="gramStart"/>
      <w:r w:rsidRPr="00BA2370">
        <w:rPr>
          <w:rFonts w:ascii="Times New Roman" w:hAnsi="Times New Roman" w:cs="Times New Roman"/>
          <w:sz w:val="24"/>
          <w:szCs w:val="24"/>
        </w:rPr>
        <w:t>rule</w:t>
      </w:r>
      <w:proofErr w:type="gramEnd"/>
      <w:r w:rsidRPr="00BA2370">
        <w:rPr>
          <w:rFonts w:ascii="Times New Roman" w:hAnsi="Times New Roman" w:cs="Times New Roman"/>
          <w:sz w:val="24"/>
          <w:szCs w:val="24"/>
        </w:rPr>
        <w:t xml:space="preserve"> 4 </w:t>
      </w:r>
      <w:r w:rsidR="0090308B" w:rsidRPr="00BA2370">
        <w:rPr>
          <w:rFonts w:ascii="Times New Roman" w:hAnsi="Times New Roman" w:cs="Times New Roman"/>
          <w:sz w:val="24"/>
          <w:szCs w:val="24"/>
        </w:rPr>
        <w:t>which provides:</w:t>
      </w:r>
    </w:p>
    <w:p w:rsidR="0090308B" w:rsidRPr="00BA2370" w:rsidRDefault="0090308B" w:rsidP="00601E99">
      <w:pPr>
        <w:jc w:val="both"/>
        <w:rPr>
          <w:rFonts w:ascii="Times New Roman" w:hAnsi="Times New Roman" w:cs="Times New Roman"/>
          <w:sz w:val="24"/>
          <w:szCs w:val="24"/>
        </w:rPr>
      </w:pPr>
      <w:r w:rsidRPr="00BA2370">
        <w:rPr>
          <w:rFonts w:ascii="Times New Roman" w:hAnsi="Times New Roman" w:cs="Times New Roman"/>
          <w:b/>
          <w:sz w:val="24"/>
          <w:szCs w:val="24"/>
        </w:rPr>
        <w:t xml:space="preserve">“Where any party to a suit to whom time has been granted fails to produce his or her evidence, or to </w:t>
      </w:r>
      <w:r w:rsidR="00D2120C" w:rsidRPr="00BA2370">
        <w:rPr>
          <w:rFonts w:ascii="Times New Roman" w:hAnsi="Times New Roman" w:cs="Times New Roman"/>
          <w:b/>
          <w:sz w:val="24"/>
          <w:szCs w:val="24"/>
        </w:rPr>
        <w:t>cause the</w:t>
      </w:r>
      <w:r w:rsidR="00D02EAC" w:rsidRPr="00BA2370">
        <w:rPr>
          <w:rFonts w:ascii="Times New Roman" w:hAnsi="Times New Roman" w:cs="Times New Roman"/>
          <w:b/>
          <w:sz w:val="24"/>
          <w:szCs w:val="24"/>
        </w:rPr>
        <w:t xml:space="preserve"> attendance of his or her witness, or to </w:t>
      </w:r>
      <w:r w:rsidR="00D2120C" w:rsidRPr="00BA2370">
        <w:rPr>
          <w:rFonts w:ascii="Times New Roman" w:hAnsi="Times New Roman" w:cs="Times New Roman"/>
          <w:b/>
          <w:sz w:val="24"/>
          <w:szCs w:val="24"/>
        </w:rPr>
        <w:t>perform</w:t>
      </w:r>
      <w:r w:rsidR="00D02EAC" w:rsidRPr="00BA2370">
        <w:rPr>
          <w:rFonts w:ascii="Times New Roman" w:hAnsi="Times New Roman" w:cs="Times New Roman"/>
          <w:b/>
          <w:sz w:val="24"/>
          <w:szCs w:val="24"/>
        </w:rPr>
        <w:t xml:space="preserve"> any other act necessary to the further progress of the suit for which time has been allowed, the court may, notwithstanding</w:t>
      </w:r>
      <w:r w:rsidR="006545EE" w:rsidRPr="00BA2370">
        <w:rPr>
          <w:rFonts w:ascii="Times New Roman" w:hAnsi="Times New Roman" w:cs="Times New Roman"/>
          <w:b/>
          <w:sz w:val="24"/>
          <w:szCs w:val="24"/>
        </w:rPr>
        <w:t xml:space="preserve"> </w:t>
      </w:r>
      <w:r w:rsidR="00D2120C" w:rsidRPr="00BA2370">
        <w:rPr>
          <w:rFonts w:ascii="Times New Roman" w:hAnsi="Times New Roman" w:cs="Times New Roman"/>
          <w:b/>
          <w:sz w:val="24"/>
          <w:szCs w:val="24"/>
        </w:rPr>
        <w:t>that default, proceed to decide the suit immediately.”</w:t>
      </w:r>
    </w:p>
    <w:p w:rsidR="000B7C67" w:rsidRPr="00BA2370" w:rsidRDefault="000B7C67" w:rsidP="00601E99">
      <w:pPr>
        <w:jc w:val="both"/>
        <w:rPr>
          <w:rFonts w:ascii="Times New Roman" w:hAnsi="Times New Roman" w:cs="Times New Roman"/>
          <w:sz w:val="24"/>
          <w:szCs w:val="24"/>
        </w:rPr>
      </w:pPr>
      <w:r w:rsidRPr="00BA2370">
        <w:rPr>
          <w:rFonts w:ascii="Times New Roman" w:hAnsi="Times New Roman" w:cs="Times New Roman"/>
          <w:sz w:val="24"/>
          <w:szCs w:val="24"/>
        </w:rPr>
        <w:t>In our interpretation the above rule applies either where the suit has been properly fixed for  hearing and a party fails to adduce  evidence or where  a party having been given time to do any other act in furtherance  of the progress of</w:t>
      </w:r>
      <w:r w:rsidR="008634AE" w:rsidRPr="00BA2370">
        <w:rPr>
          <w:rFonts w:ascii="Times New Roman" w:hAnsi="Times New Roman" w:cs="Times New Roman"/>
          <w:sz w:val="24"/>
          <w:szCs w:val="24"/>
        </w:rPr>
        <w:t xml:space="preserve"> the case, such party fails to d</w:t>
      </w:r>
      <w:r w:rsidRPr="00BA2370">
        <w:rPr>
          <w:rFonts w:ascii="Times New Roman" w:hAnsi="Times New Roman" w:cs="Times New Roman"/>
          <w:sz w:val="24"/>
          <w:szCs w:val="24"/>
        </w:rPr>
        <w:t>o either or both.</w:t>
      </w:r>
    </w:p>
    <w:p w:rsidR="000B7C67" w:rsidRPr="00BA2370" w:rsidRDefault="000B7C67" w:rsidP="00601E99">
      <w:pPr>
        <w:jc w:val="both"/>
        <w:rPr>
          <w:rFonts w:ascii="Times New Roman" w:hAnsi="Times New Roman" w:cs="Times New Roman"/>
          <w:sz w:val="24"/>
          <w:szCs w:val="24"/>
        </w:rPr>
      </w:pPr>
      <w:r w:rsidRPr="00BA2370">
        <w:rPr>
          <w:rFonts w:ascii="Times New Roman" w:hAnsi="Times New Roman" w:cs="Times New Roman"/>
          <w:sz w:val="24"/>
          <w:szCs w:val="24"/>
        </w:rPr>
        <w:lastRenderedPageBreak/>
        <w:t xml:space="preserve">Unlike </w:t>
      </w:r>
      <w:r w:rsidRPr="00BA2370">
        <w:rPr>
          <w:rFonts w:ascii="Times New Roman" w:hAnsi="Times New Roman" w:cs="Times New Roman"/>
          <w:b/>
          <w:sz w:val="24"/>
          <w:szCs w:val="24"/>
        </w:rPr>
        <w:t>order 9 rule 18 of the CPR</w:t>
      </w:r>
      <w:r w:rsidRPr="00BA2370">
        <w:rPr>
          <w:rFonts w:ascii="Times New Roman" w:hAnsi="Times New Roman" w:cs="Times New Roman"/>
          <w:sz w:val="24"/>
          <w:szCs w:val="24"/>
        </w:rPr>
        <w:t>, 017r4 does not provide a window for setting aside the dismissal.</w:t>
      </w:r>
    </w:p>
    <w:p w:rsidR="000B7C67" w:rsidRPr="00BA2370" w:rsidRDefault="000B7C67" w:rsidP="00601E99">
      <w:pPr>
        <w:jc w:val="both"/>
        <w:rPr>
          <w:rFonts w:ascii="Times New Roman" w:hAnsi="Times New Roman" w:cs="Times New Roman"/>
          <w:sz w:val="24"/>
          <w:szCs w:val="24"/>
        </w:rPr>
      </w:pPr>
      <w:r w:rsidRPr="00BA2370">
        <w:rPr>
          <w:rFonts w:ascii="Times New Roman" w:hAnsi="Times New Roman" w:cs="Times New Roman"/>
          <w:sz w:val="24"/>
          <w:szCs w:val="24"/>
        </w:rPr>
        <w:t>09 rule 18 CPR provides:</w:t>
      </w:r>
    </w:p>
    <w:p w:rsidR="000016FC" w:rsidRPr="00BA2370" w:rsidRDefault="007B75CF" w:rsidP="00601E99">
      <w:pPr>
        <w:jc w:val="both"/>
        <w:rPr>
          <w:rFonts w:ascii="Times New Roman" w:hAnsi="Times New Roman" w:cs="Times New Roman"/>
          <w:sz w:val="24"/>
          <w:szCs w:val="24"/>
        </w:rPr>
      </w:pPr>
      <w:r w:rsidRPr="00BA2370">
        <w:rPr>
          <w:rFonts w:ascii="Times New Roman" w:hAnsi="Times New Roman" w:cs="Times New Roman"/>
          <w:b/>
          <w:sz w:val="24"/>
          <w:szCs w:val="24"/>
        </w:rPr>
        <w:t>………..”where  a suit is dismissed under rules 16 or 17 of this order, the plaintiff may, subject to the law of limitation, bring a suit or he or she may apply for an order to set the dismissal aside; and if he or she satisfies  the court that there was sufficient ca</w:t>
      </w:r>
      <w:r w:rsidR="008634AE" w:rsidRPr="00BA2370">
        <w:rPr>
          <w:rFonts w:ascii="Times New Roman" w:hAnsi="Times New Roman" w:cs="Times New Roman"/>
          <w:b/>
          <w:sz w:val="24"/>
          <w:szCs w:val="24"/>
        </w:rPr>
        <w:t>u</w:t>
      </w:r>
      <w:r w:rsidRPr="00BA2370">
        <w:rPr>
          <w:rFonts w:ascii="Times New Roman" w:hAnsi="Times New Roman" w:cs="Times New Roman"/>
          <w:b/>
          <w:sz w:val="24"/>
          <w:szCs w:val="24"/>
        </w:rPr>
        <w:t xml:space="preserve">se for his or her not paying court fees charges if any, required within the time fixed before the issue of the summons or for his or </w:t>
      </w:r>
      <w:r w:rsidR="001F4D08" w:rsidRPr="00BA2370">
        <w:rPr>
          <w:rFonts w:ascii="Times New Roman" w:hAnsi="Times New Roman" w:cs="Times New Roman"/>
          <w:b/>
          <w:sz w:val="24"/>
          <w:szCs w:val="24"/>
        </w:rPr>
        <w:t>non-appearance</w:t>
      </w:r>
      <w:r w:rsidRPr="00BA2370">
        <w:rPr>
          <w:rFonts w:ascii="Times New Roman" w:hAnsi="Times New Roman" w:cs="Times New Roman"/>
          <w:b/>
          <w:sz w:val="24"/>
          <w:szCs w:val="24"/>
        </w:rPr>
        <w:t xml:space="preserve">, as the case may be, the court shall make an order setting aside the </w:t>
      </w:r>
      <w:r w:rsidR="001F4D08" w:rsidRPr="00BA2370">
        <w:rPr>
          <w:rFonts w:ascii="Times New Roman" w:hAnsi="Times New Roman" w:cs="Times New Roman"/>
          <w:b/>
          <w:sz w:val="24"/>
          <w:szCs w:val="24"/>
        </w:rPr>
        <w:t>dismissal</w:t>
      </w:r>
      <w:r w:rsidRPr="00BA2370">
        <w:rPr>
          <w:rFonts w:ascii="Times New Roman" w:hAnsi="Times New Roman" w:cs="Times New Roman"/>
          <w:b/>
          <w:sz w:val="24"/>
          <w:szCs w:val="24"/>
        </w:rPr>
        <w:t xml:space="preserve"> and shall appoint a day for proceeding with the suit.”</w:t>
      </w:r>
    </w:p>
    <w:p w:rsidR="000016FC" w:rsidRPr="00BA2370" w:rsidRDefault="000016FC" w:rsidP="00601E99">
      <w:pPr>
        <w:jc w:val="both"/>
        <w:rPr>
          <w:rFonts w:ascii="Times New Roman" w:hAnsi="Times New Roman" w:cs="Times New Roman"/>
          <w:sz w:val="24"/>
          <w:szCs w:val="24"/>
        </w:rPr>
      </w:pPr>
    </w:p>
    <w:p w:rsidR="007B75CF" w:rsidRPr="00BA2370" w:rsidRDefault="00596EDC"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We have internalized the CPR as well as the decisions of the courts of judicature, </w:t>
      </w:r>
      <w:r w:rsidR="00DF5BD7" w:rsidRPr="00BA2370">
        <w:rPr>
          <w:rFonts w:ascii="Times New Roman" w:hAnsi="Times New Roman" w:cs="Times New Roman"/>
          <w:sz w:val="24"/>
          <w:szCs w:val="24"/>
        </w:rPr>
        <w:t>relied upon</w:t>
      </w:r>
      <w:r w:rsidRPr="00BA2370">
        <w:rPr>
          <w:rFonts w:ascii="Times New Roman" w:hAnsi="Times New Roman" w:cs="Times New Roman"/>
          <w:sz w:val="24"/>
          <w:szCs w:val="24"/>
        </w:rPr>
        <w:t xml:space="preserve"> by the respondent.</w:t>
      </w:r>
      <w:r w:rsidR="00DF5BD7" w:rsidRPr="00BA2370">
        <w:rPr>
          <w:rFonts w:ascii="Times New Roman" w:hAnsi="Times New Roman" w:cs="Times New Roman"/>
          <w:sz w:val="24"/>
          <w:szCs w:val="24"/>
        </w:rPr>
        <w:t xml:space="preserve">  The decision</w:t>
      </w:r>
      <w:r w:rsidR="00274CF0" w:rsidRPr="00BA2370">
        <w:rPr>
          <w:rFonts w:ascii="Times New Roman" w:hAnsi="Times New Roman" w:cs="Times New Roman"/>
          <w:sz w:val="24"/>
          <w:szCs w:val="24"/>
        </w:rPr>
        <w:t xml:space="preserve"> in </w:t>
      </w:r>
      <w:r w:rsidR="00274CF0" w:rsidRPr="00BA2370">
        <w:rPr>
          <w:rFonts w:ascii="Times New Roman" w:hAnsi="Times New Roman" w:cs="Times New Roman"/>
          <w:b/>
          <w:sz w:val="24"/>
          <w:szCs w:val="24"/>
        </w:rPr>
        <w:t xml:space="preserve">A.P </w:t>
      </w:r>
      <w:proofErr w:type="spellStart"/>
      <w:r w:rsidR="00274CF0" w:rsidRPr="00BA2370">
        <w:rPr>
          <w:rFonts w:ascii="Times New Roman" w:hAnsi="Times New Roman" w:cs="Times New Roman"/>
          <w:b/>
          <w:sz w:val="24"/>
          <w:szCs w:val="24"/>
          <w:u w:val="single"/>
        </w:rPr>
        <w:t>Bhimji</w:t>
      </w:r>
      <w:proofErr w:type="spellEnd"/>
      <w:r w:rsidR="00274CF0" w:rsidRPr="00BA2370">
        <w:rPr>
          <w:rFonts w:ascii="Times New Roman" w:hAnsi="Times New Roman" w:cs="Times New Roman"/>
          <w:b/>
          <w:sz w:val="24"/>
          <w:szCs w:val="24"/>
          <w:u w:val="single"/>
        </w:rPr>
        <w:t xml:space="preserve"> Limited </w:t>
      </w:r>
      <w:proofErr w:type="spellStart"/>
      <w:r w:rsidR="00274CF0" w:rsidRPr="00BA2370">
        <w:rPr>
          <w:rFonts w:ascii="Times New Roman" w:hAnsi="Times New Roman" w:cs="Times New Roman"/>
          <w:b/>
          <w:sz w:val="24"/>
          <w:szCs w:val="24"/>
          <w:u w:val="single"/>
        </w:rPr>
        <w:t>Vs</w:t>
      </w:r>
      <w:proofErr w:type="spellEnd"/>
      <w:r w:rsidR="00274CF0" w:rsidRPr="00BA2370">
        <w:rPr>
          <w:rFonts w:ascii="Times New Roman" w:hAnsi="Times New Roman" w:cs="Times New Roman"/>
          <w:sz w:val="24"/>
          <w:szCs w:val="24"/>
          <w:u w:val="single"/>
        </w:rPr>
        <w:t xml:space="preserve"> </w:t>
      </w:r>
      <w:proofErr w:type="spellStart"/>
      <w:proofErr w:type="gramStart"/>
      <w:r w:rsidR="00274CF0" w:rsidRPr="00BA2370">
        <w:rPr>
          <w:rFonts w:ascii="Times New Roman" w:hAnsi="Times New Roman" w:cs="Times New Roman"/>
          <w:b/>
          <w:sz w:val="24"/>
          <w:szCs w:val="24"/>
          <w:u w:val="single"/>
        </w:rPr>
        <w:t>MichealOpkwo</w:t>
      </w:r>
      <w:proofErr w:type="spellEnd"/>
      <w:r w:rsidR="00274CF0" w:rsidRPr="00BA2370">
        <w:rPr>
          <w:rFonts w:ascii="Times New Roman" w:hAnsi="Times New Roman" w:cs="Times New Roman"/>
          <w:b/>
          <w:sz w:val="24"/>
          <w:szCs w:val="24"/>
        </w:rPr>
        <w:t>(</w:t>
      </w:r>
      <w:proofErr w:type="gramEnd"/>
      <w:r w:rsidR="00274CF0" w:rsidRPr="00BA2370">
        <w:rPr>
          <w:rFonts w:ascii="Times New Roman" w:hAnsi="Times New Roman" w:cs="Times New Roman"/>
          <w:b/>
          <w:sz w:val="24"/>
          <w:szCs w:val="24"/>
        </w:rPr>
        <w:t>M.A.  No. 423/2011, Civil Division</w:t>
      </w:r>
      <w:r w:rsidR="008F1430" w:rsidRPr="00BA2370">
        <w:rPr>
          <w:rFonts w:ascii="Times New Roman" w:hAnsi="Times New Roman" w:cs="Times New Roman"/>
          <w:sz w:val="24"/>
          <w:szCs w:val="24"/>
        </w:rPr>
        <w:t xml:space="preserve">) is to the effect that the dismissal of a suit under order 17 </w:t>
      </w:r>
      <w:proofErr w:type="gramStart"/>
      <w:r w:rsidR="008F1430" w:rsidRPr="00BA2370">
        <w:rPr>
          <w:rFonts w:ascii="Times New Roman" w:hAnsi="Times New Roman" w:cs="Times New Roman"/>
          <w:sz w:val="24"/>
          <w:szCs w:val="24"/>
        </w:rPr>
        <w:t>rule</w:t>
      </w:r>
      <w:proofErr w:type="gramEnd"/>
      <w:r w:rsidR="008F1430" w:rsidRPr="00BA2370">
        <w:rPr>
          <w:rFonts w:ascii="Times New Roman" w:hAnsi="Times New Roman" w:cs="Times New Roman"/>
          <w:sz w:val="24"/>
          <w:szCs w:val="24"/>
        </w:rPr>
        <w:t xml:space="preserve"> 4 is a final dis</w:t>
      </w:r>
      <w:r w:rsidR="006545EE" w:rsidRPr="00BA2370">
        <w:rPr>
          <w:rFonts w:ascii="Times New Roman" w:hAnsi="Times New Roman" w:cs="Times New Roman"/>
          <w:sz w:val="24"/>
          <w:szCs w:val="24"/>
        </w:rPr>
        <w:t>posal of the suit.  Although this</w:t>
      </w:r>
      <w:r w:rsidR="008F1430" w:rsidRPr="00BA2370">
        <w:rPr>
          <w:rFonts w:ascii="Times New Roman" w:hAnsi="Times New Roman" w:cs="Times New Roman"/>
          <w:sz w:val="24"/>
          <w:szCs w:val="24"/>
        </w:rPr>
        <w:t xml:space="preserve"> court is mandated to apply the Civil Procedure Rules, it is at the same time governed by the </w:t>
      </w:r>
      <w:proofErr w:type="spellStart"/>
      <w:r w:rsidR="008F1430" w:rsidRPr="00BA2370">
        <w:rPr>
          <w:rFonts w:ascii="Times New Roman" w:hAnsi="Times New Roman" w:cs="Times New Roman"/>
          <w:b/>
          <w:sz w:val="24"/>
          <w:szCs w:val="24"/>
        </w:rPr>
        <w:t>Labour</w:t>
      </w:r>
      <w:proofErr w:type="spellEnd"/>
      <w:r w:rsidR="008F1430" w:rsidRPr="00BA2370">
        <w:rPr>
          <w:rFonts w:ascii="Times New Roman" w:hAnsi="Times New Roman" w:cs="Times New Roman"/>
          <w:b/>
          <w:sz w:val="24"/>
          <w:szCs w:val="24"/>
        </w:rPr>
        <w:t xml:space="preserve"> Disputes (Arbitration and Settlement)(Industrial Court Procedure) rules</w:t>
      </w:r>
      <w:r w:rsidR="008F1430" w:rsidRPr="00BA2370">
        <w:rPr>
          <w:rFonts w:ascii="Times New Roman" w:hAnsi="Times New Roman" w:cs="Times New Roman"/>
          <w:sz w:val="24"/>
          <w:szCs w:val="24"/>
        </w:rPr>
        <w:t xml:space="preserve"> </w:t>
      </w:r>
      <w:r w:rsidR="008F1430" w:rsidRPr="00BA2370">
        <w:rPr>
          <w:rFonts w:ascii="Times New Roman" w:hAnsi="Times New Roman" w:cs="Times New Roman"/>
          <w:b/>
          <w:sz w:val="24"/>
          <w:szCs w:val="24"/>
        </w:rPr>
        <w:t>2012,</w:t>
      </w:r>
      <w:r w:rsidR="008F1430" w:rsidRPr="00BA2370">
        <w:rPr>
          <w:rFonts w:ascii="Times New Roman" w:hAnsi="Times New Roman" w:cs="Times New Roman"/>
          <w:sz w:val="24"/>
          <w:szCs w:val="24"/>
        </w:rPr>
        <w:t xml:space="preserve"> which do </w:t>
      </w:r>
      <w:r w:rsidR="002720C3" w:rsidRPr="00BA2370">
        <w:rPr>
          <w:rFonts w:ascii="Times New Roman" w:hAnsi="Times New Roman" w:cs="Times New Roman"/>
          <w:sz w:val="24"/>
          <w:szCs w:val="24"/>
        </w:rPr>
        <w:t>not</w:t>
      </w:r>
      <w:r w:rsidR="008F1430" w:rsidRPr="00BA2370">
        <w:rPr>
          <w:rFonts w:ascii="Times New Roman" w:hAnsi="Times New Roman" w:cs="Times New Roman"/>
          <w:sz w:val="24"/>
          <w:szCs w:val="24"/>
        </w:rPr>
        <w:t xml:space="preserve"> provide for dismissals or reinstatements of claims.</w:t>
      </w:r>
    </w:p>
    <w:p w:rsidR="008F1430" w:rsidRPr="00BA2370" w:rsidRDefault="008F1430"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In the instant case, the claimant was represented by an agent in compliance with </w:t>
      </w:r>
      <w:r w:rsidRPr="00BA2370">
        <w:rPr>
          <w:rFonts w:ascii="Times New Roman" w:hAnsi="Times New Roman" w:cs="Times New Roman"/>
          <w:b/>
          <w:sz w:val="24"/>
          <w:szCs w:val="24"/>
        </w:rPr>
        <w:t>rule 8 of the rules of this court</w:t>
      </w:r>
      <w:r w:rsidRPr="00BA2370">
        <w:rPr>
          <w:rFonts w:ascii="Times New Roman" w:hAnsi="Times New Roman" w:cs="Times New Roman"/>
          <w:sz w:val="24"/>
          <w:szCs w:val="24"/>
        </w:rPr>
        <w:t xml:space="preserve"> and the agent was not an advocate or a professional lawyer.  In his submission he contended that whereas the claimant had instructed legal counsel to follow up the case and file the necessary papers, his legal counsel did not do it and h</w:t>
      </w:r>
      <w:r w:rsidR="00A2465C" w:rsidRPr="00BA2370">
        <w:rPr>
          <w:rFonts w:ascii="Times New Roman" w:hAnsi="Times New Roman" w:cs="Times New Roman"/>
          <w:sz w:val="24"/>
          <w:szCs w:val="24"/>
        </w:rPr>
        <w:t>ence the claim was dismissed at</w:t>
      </w:r>
      <w:r w:rsidRPr="00BA2370">
        <w:rPr>
          <w:rFonts w:ascii="Times New Roman" w:hAnsi="Times New Roman" w:cs="Times New Roman"/>
          <w:sz w:val="24"/>
          <w:szCs w:val="24"/>
        </w:rPr>
        <w:t xml:space="preserve"> the negligence of his counsel.</w:t>
      </w:r>
    </w:p>
    <w:p w:rsidR="002720C3" w:rsidRPr="00BA2370" w:rsidRDefault="002720C3"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The court record shows that although M/s N. Victoria appeared for the </w:t>
      </w:r>
      <w:proofErr w:type="gramStart"/>
      <w:r w:rsidRPr="00BA2370">
        <w:rPr>
          <w:rFonts w:ascii="Times New Roman" w:hAnsi="Times New Roman" w:cs="Times New Roman"/>
          <w:sz w:val="24"/>
          <w:szCs w:val="24"/>
        </w:rPr>
        <w:t>respondent</w:t>
      </w:r>
      <w:r w:rsidR="006545EE" w:rsidRPr="00BA2370">
        <w:rPr>
          <w:rFonts w:ascii="Times New Roman" w:hAnsi="Times New Roman" w:cs="Times New Roman"/>
          <w:sz w:val="24"/>
          <w:szCs w:val="24"/>
        </w:rPr>
        <w:t>(</w:t>
      </w:r>
      <w:proofErr w:type="gramEnd"/>
      <w:r w:rsidR="006545EE" w:rsidRPr="00BA2370">
        <w:rPr>
          <w:rFonts w:ascii="Times New Roman" w:hAnsi="Times New Roman" w:cs="Times New Roman"/>
          <w:sz w:val="24"/>
          <w:szCs w:val="24"/>
        </w:rPr>
        <w:t>now Applicant)</w:t>
      </w:r>
      <w:r w:rsidRPr="00BA2370">
        <w:rPr>
          <w:rFonts w:ascii="Times New Roman" w:hAnsi="Times New Roman" w:cs="Times New Roman"/>
          <w:sz w:val="24"/>
          <w:szCs w:val="24"/>
        </w:rPr>
        <w:t xml:space="preserve"> on 11/07/2016 when the matter was adjourned to 25/07/2016, on this latter date the respondent was not represented.  Because the quorum of the court was not full, the matter was adjourned</w:t>
      </w:r>
      <w:r w:rsidR="00A2465C" w:rsidRPr="00BA2370">
        <w:rPr>
          <w:rFonts w:ascii="Times New Roman" w:hAnsi="Times New Roman" w:cs="Times New Roman"/>
          <w:sz w:val="24"/>
          <w:szCs w:val="24"/>
        </w:rPr>
        <w:t xml:space="preserve"> to</w:t>
      </w:r>
      <w:r w:rsidRPr="00BA2370">
        <w:rPr>
          <w:rFonts w:ascii="Times New Roman" w:hAnsi="Times New Roman" w:cs="Times New Roman"/>
          <w:sz w:val="24"/>
          <w:szCs w:val="24"/>
        </w:rPr>
        <w:t xml:space="preserve"> 08/08/2016</w:t>
      </w:r>
      <w:r w:rsidR="00A2465C" w:rsidRPr="00BA2370">
        <w:rPr>
          <w:rFonts w:ascii="Times New Roman" w:hAnsi="Times New Roman" w:cs="Times New Roman"/>
          <w:sz w:val="24"/>
          <w:szCs w:val="24"/>
        </w:rPr>
        <w:t>. On this date,</w:t>
      </w:r>
      <w:r w:rsidRPr="00BA2370">
        <w:rPr>
          <w:rFonts w:ascii="Times New Roman" w:hAnsi="Times New Roman" w:cs="Times New Roman"/>
          <w:sz w:val="24"/>
          <w:szCs w:val="24"/>
        </w:rPr>
        <w:t xml:space="preserve"> in the </w:t>
      </w:r>
      <w:r w:rsidR="00A2465C" w:rsidRPr="00BA2370">
        <w:rPr>
          <w:rFonts w:ascii="Times New Roman" w:hAnsi="Times New Roman" w:cs="Times New Roman"/>
          <w:sz w:val="24"/>
          <w:szCs w:val="24"/>
        </w:rPr>
        <w:t>opinion</w:t>
      </w:r>
      <w:r w:rsidRPr="00BA2370">
        <w:rPr>
          <w:rFonts w:ascii="Times New Roman" w:hAnsi="Times New Roman" w:cs="Times New Roman"/>
          <w:sz w:val="24"/>
          <w:szCs w:val="24"/>
          <w:highlight w:val="green"/>
        </w:rPr>
        <w:t>…</w:t>
      </w:r>
      <w:r w:rsidR="00A2465C" w:rsidRPr="00BA2370">
        <w:rPr>
          <w:rFonts w:ascii="Times New Roman" w:hAnsi="Times New Roman" w:cs="Times New Roman"/>
          <w:sz w:val="24"/>
          <w:szCs w:val="24"/>
        </w:rPr>
        <w:t>of the court, the responden</w:t>
      </w:r>
      <w:r w:rsidR="006545EE" w:rsidRPr="00BA2370">
        <w:rPr>
          <w:rFonts w:ascii="Times New Roman" w:hAnsi="Times New Roman" w:cs="Times New Roman"/>
          <w:sz w:val="24"/>
          <w:szCs w:val="24"/>
        </w:rPr>
        <w:t>t</w:t>
      </w:r>
      <w:r w:rsidR="00A2465C" w:rsidRPr="00BA2370">
        <w:rPr>
          <w:rFonts w:ascii="Times New Roman" w:hAnsi="Times New Roman" w:cs="Times New Roman"/>
          <w:sz w:val="24"/>
          <w:szCs w:val="24"/>
        </w:rPr>
        <w:t>,</w:t>
      </w:r>
      <w:r w:rsidRPr="00BA2370">
        <w:rPr>
          <w:rFonts w:ascii="Times New Roman" w:hAnsi="Times New Roman" w:cs="Times New Roman"/>
          <w:sz w:val="24"/>
          <w:szCs w:val="24"/>
        </w:rPr>
        <w:t xml:space="preserve"> having failed to appear on 2</w:t>
      </w:r>
      <w:r w:rsidR="00A2465C" w:rsidRPr="00BA2370">
        <w:rPr>
          <w:rFonts w:ascii="Times New Roman" w:hAnsi="Times New Roman" w:cs="Times New Roman"/>
          <w:sz w:val="24"/>
          <w:szCs w:val="24"/>
        </w:rPr>
        <w:t xml:space="preserve">5/07/2016 without any </w:t>
      </w:r>
      <w:proofErr w:type="gramStart"/>
      <w:r w:rsidR="00A2465C" w:rsidRPr="00BA2370">
        <w:rPr>
          <w:rFonts w:ascii="Times New Roman" w:hAnsi="Times New Roman" w:cs="Times New Roman"/>
          <w:sz w:val="24"/>
          <w:szCs w:val="24"/>
        </w:rPr>
        <w:t>reason  proceeded</w:t>
      </w:r>
      <w:proofErr w:type="gramEnd"/>
      <w:r w:rsidR="00A2465C" w:rsidRPr="00BA2370">
        <w:rPr>
          <w:rFonts w:ascii="Times New Roman" w:hAnsi="Times New Roman" w:cs="Times New Roman"/>
          <w:sz w:val="24"/>
          <w:szCs w:val="24"/>
        </w:rPr>
        <w:t xml:space="preserve"> to hear and determine</w:t>
      </w:r>
      <w:r w:rsidRPr="00BA2370">
        <w:rPr>
          <w:rFonts w:ascii="Times New Roman" w:hAnsi="Times New Roman" w:cs="Times New Roman"/>
          <w:sz w:val="24"/>
          <w:szCs w:val="24"/>
        </w:rPr>
        <w:t xml:space="preserve"> the application by dismissing the claim.  The impression the court received th</w:t>
      </w:r>
      <w:r w:rsidR="00A2465C" w:rsidRPr="00BA2370">
        <w:rPr>
          <w:rFonts w:ascii="Times New Roman" w:hAnsi="Times New Roman" w:cs="Times New Roman"/>
          <w:sz w:val="24"/>
          <w:szCs w:val="24"/>
        </w:rPr>
        <w:t>en</w:t>
      </w:r>
      <w:r w:rsidR="0071474C" w:rsidRPr="00BA2370">
        <w:rPr>
          <w:rFonts w:ascii="Times New Roman" w:hAnsi="Times New Roman" w:cs="Times New Roman"/>
          <w:sz w:val="24"/>
          <w:szCs w:val="24"/>
        </w:rPr>
        <w:t xml:space="preserve"> by none appearance of both the respondent</w:t>
      </w:r>
      <w:r w:rsidR="00A2465C" w:rsidRPr="00BA2370">
        <w:rPr>
          <w:rFonts w:ascii="Times New Roman" w:hAnsi="Times New Roman" w:cs="Times New Roman"/>
          <w:sz w:val="24"/>
          <w:szCs w:val="24"/>
        </w:rPr>
        <w:t xml:space="preserve"> and counsel was that they</w:t>
      </w:r>
      <w:r w:rsidR="0071474C" w:rsidRPr="00BA2370">
        <w:rPr>
          <w:rFonts w:ascii="Times New Roman" w:hAnsi="Times New Roman" w:cs="Times New Roman"/>
          <w:sz w:val="24"/>
          <w:szCs w:val="24"/>
        </w:rPr>
        <w:t xml:space="preserve"> had lost interest in the case and therefore it was a waste of courts time to continue </w:t>
      </w:r>
      <w:r w:rsidR="00B965C3" w:rsidRPr="00BA2370">
        <w:rPr>
          <w:rFonts w:ascii="Times New Roman" w:hAnsi="Times New Roman" w:cs="Times New Roman"/>
          <w:sz w:val="24"/>
          <w:szCs w:val="24"/>
        </w:rPr>
        <w:t>pursuing</w:t>
      </w:r>
      <w:r w:rsidR="0071474C" w:rsidRPr="00BA2370">
        <w:rPr>
          <w:rFonts w:ascii="Times New Roman" w:hAnsi="Times New Roman" w:cs="Times New Roman"/>
          <w:sz w:val="24"/>
          <w:szCs w:val="24"/>
        </w:rPr>
        <w:t xml:space="preserve"> the same.</w:t>
      </w:r>
    </w:p>
    <w:p w:rsidR="0071474C" w:rsidRPr="00BA2370" w:rsidRDefault="00B965C3" w:rsidP="00601E99">
      <w:pPr>
        <w:jc w:val="both"/>
        <w:rPr>
          <w:rFonts w:ascii="Times New Roman" w:hAnsi="Times New Roman" w:cs="Times New Roman"/>
          <w:sz w:val="24"/>
          <w:szCs w:val="24"/>
        </w:rPr>
      </w:pPr>
      <w:r w:rsidRPr="00BA2370">
        <w:rPr>
          <w:rFonts w:ascii="Times New Roman" w:hAnsi="Times New Roman" w:cs="Times New Roman"/>
          <w:sz w:val="24"/>
          <w:szCs w:val="24"/>
        </w:rPr>
        <w:t>We are now convinced that it was by the mistake of counsel’s failure to attend court that the claimant’s claim was dismissed.  By engaging an agent to apply for reinstatement of the claim, we see in the claimant a</w:t>
      </w:r>
      <w:r w:rsidR="00A2465C" w:rsidRPr="00BA2370">
        <w:rPr>
          <w:rFonts w:ascii="Times New Roman" w:hAnsi="Times New Roman" w:cs="Times New Roman"/>
          <w:sz w:val="24"/>
          <w:szCs w:val="24"/>
        </w:rPr>
        <w:t xml:space="preserve"> </w:t>
      </w:r>
      <w:r w:rsidR="009663BF" w:rsidRPr="00BA2370">
        <w:rPr>
          <w:rFonts w:ascii="Times New Roman" w:hAnsi="Times New Roman" w:cs="Times New Roman"/>
          <w:sz w:val="24"/>
          <w:szCs w:val="24"/>
        </w:rPr>
        <w:t>determination to have the claim decided on merits and since the rules of this court unlike the Civil Procedure Rules, allow t</w:t>
      </w:r>
      <w:r w:rsidR="00A2465C" w:rsidRPr="00BA2370">
        <w:rPr>
          <w:rFonts w:ascii="Times New Roman" w:hAnsi="Times New Roman" w:cs="Times New Roman"/>
          <w:sz w:val="24"/>
          <w:szCs w:val="24"/>
        </w:rPr>
        <w:t>his representation, we for</w:t>
      </w:r>
      <w:r w:rsidR="009663BF" w:rsidRPr="00BA2370">
        <w:rPr>
          <w:rFonts w:ascii="Times New Roman" w:hAnsi="Times New Roman" w:cs="Times New Roman"/>
          <w:sz w:val="24"/>
          <w:szCs w:val="24"/>
        </w:rPr>
        <w:t>m the opinion that it would b</w:t>
      </w:r>
      <w:r w:rsidR="00A2465C" w:rsidRPr="00BA2370">
        <w:rPr>
          <w:rFonts w:ascii="Times New Roman" w:hAnsi="Times New Roman" w:cs="Times New Roman"/>
          <w:sz w:val="24"/>
          <w:szCs w:val="24"/>
        </w:rPr>
        <w:t xml:space="preserve">e in the interest of justice </w:t>
      </w:r>
      <w:r w:rsidR="007B5869" w:rsidRPr="00BA2370">
        <w:rPr>
          <w:rFonts w:ascii="Times New Roman" w:hAnsi="Times New Roman" w:cs="Times New Roman"/>
          <w:sz w:val="24"/>
          <w:szCs w:val="24"/>
        </w:rPr>
        <w:t xml:space="preserve">for the claim to be </w:t>
      </w:r>
      <w:r w:rsidR="009663BF" w:rsidRPr="00BA2370">
        <w:rPr>
          <w:rFonts w:ascii="Times New Roman" w:hAnsi="Times New Roman" w:cs="Times New Roman"/>
          <w:sz w:val="24"/>
          <w:szCs w:val="24"/>
        </w:rPr>
        <w:t>heard on merits.  In the circumstances we decline to hold that t</w:t>
      </w:r>
      <w:r w:rsidR="006545EE" w:rsidRPr="00BA2370">
        <w:rPr>
          <w:rFonts w:ascii="Times New Roman" w:hAnsi="Times New Roman" w:cs="Times New Roman"/>
          <w:sz w:val="24"/>
          <w:szCs w:val="24"/>
        </w:rPr>
        <w:t>he application is barred by law since in our vie</w:t>
      </w:r>
      <w:r w:rsidR="0033067F" w:rsidRPr="00BA2370">
        <w:rPr>
          <w:rFonts w:ascii="Times New Roman" w:hAnsi="Times New Roman" w:cs="Times New Roman"/>
          <w:sz w:val="24"/>
          <w:szCs w:val="24"/>
        </w:rPr>
        <w:t>w the facts  in this case are dis</w:t>
      </w:r>
      <w:r w:rsidR="007B5869" w:rsidRPr="00BA2370">
        <w:rPr>
          <w:rFonts w:ascii="Times New Roman" w:hAnsi="Times New Roman" w:cs="Times New Roman"/>
          <w:sz w:val="24"/>
          <w:szCs w:val="24"/>
        </w:rPr>
        <w:t>tinguishable from those in the cases cited by counsel for the respondent, the major distinction being the law allowing an agent in this court and the claimant having opted to engage the agent other than Counsel.</w:t>
      </w:r>
    </w:p>
    <w:p w:rsidR="004973C0" w:rsidRPr="00BA2370" w:rsidRDefault="004973C0" w:rsidP="00601E99">
      <w:pPr>
        <w:jc w:val="both"/>
        <w:rPr>
          <w:rFonts w:ascii="Times New Roman" w:hAnsi="Times New Roman" w:cs="Times New Roman"/>
          <w:b/>
          <w:sz w:val="24"/>
          <w:szCs w:val="24"/>
        </w:rPr>
      </w:pPr>
      <w:r w:rsidRPr="00BA2370">
        <w:rPr>
          <w:rFonts w:ascii="Times New Roman" w:hAnsi="Times New Roman" w:cs="Times New Roman"/>
          <w:sz w:val="24"/>
          <w:szCs w:val="24"/>
        </w:rPr>
        <w:lastRenderedPageBreak/>
        <w:t xml:space="preserve">The next issue is </w:t>
      </w:r>
      <w:r w:rsidRPr="00BA2370">
        <w:rPr>
          <w:rFonts w:ascii="Times New Roman" w:hAnsi="Times New Roman" w:cs="Times New Roman"/>
          <w:b/>
          <w:sz w:val="24"/>
          <w:szCs w:val="24"/>
        </w:rPr>
        <w:t>whether the application to reinstate a memorandum of claim filed out of time is properly before court.</w:t>
      </w:r>
    </w:p>
    <w:p w:rsidR="004973C0" w:rsidRPr="00BA2370" w:rsidRDefault="004973C0" w:rsidP="00601E99">
      <w:pPr>
        <w:jc w:val="both"/>
        <w:rPr>
          <w:rFonts w:ascii="Times New Roman" w:hAnsi="Times New Roman" w:cs="Times New Roman"/>
          <w:sz w:val="24"/>
          <w:szCs w:val="24"/>
        </w:rPr>
      </w:pPr>
    </w:p>
    <w:p w:rsidR="004973C0" w:rsidRPr="00BA2370" w:rsidRDefault="006F1D4D" w:rsidP="00601E99">
      <w:pPr>
        <w:jc w:val="both"/>
        <w:rPr>
          <w:rFonts w:ascii="Times New Roman" w:hAnsi="Times New Roman" w:cs="Times New Roman"/>
          <w:sz w:val="24"/>
          <w:szCs w:val="24"/>
        </w:rPr>
      </w:pPr>
      <w:r w:rsidRPr="00BA2370">
        <w:rPr>
          <w:rFonts w:ascii="Times New Roman" w:hAnsi="Times New Roman" w:cs="Times New Roman"/>
          <w:sz w:val="24"/>
          <w:szCs w:val="24"/>
        </w:rPr>
        <w:t>As pointed out earlier in this</w:t>
      </w:r>
      <w:r w:rsidR="004973C0" w:rsidRPr="00BA2370">
        <w:rPr>
          <w:rFonts w:ascii="Times New Roman" w:hAnsi="Times New Roman" w:cs="Times New Roman"/>
          <w:sz w:val="24"/>
          <w:szCs w:val="24"/>
        </w:rPr>
        <w:t xml:space="preserve"> ruling, in accordance  with </w:t>
      </w:r>
      <w:r w:rsidR="004973C0" w:rsidRPr="00BA2370">
        <w:rPr>
          <w:rFonts w:ascii="Times New Roman" w:hAnsi="Times New Roman" w:cs="Times New Roman"/>
          <w:b/>
          <w:sz w:val="24"/>
          <w:szCs w:val="24"/>
        </w:rPr>
        <w:t>rule (5(1) of the rules of this</w:t>
      </w:r>
      <w:r w:rsidR="004973C0" w:rsidRPr="00BA2370">
        <w:rPr>
          <w:rFonts w:ascii="Times New Roman" w:hAnsi="Times New Roman" w:cs="Times New Roman"/>
          <w:sz w:val="24"/>
          <w:szCs w:val="24"/>
        </w:rPr>
        <w:t xml:space="preserve"> </w:t>
      </w:r>
      <w:r w:rsidR="004973C0" w:rsidRPr="00BA2370">
        <w:rPr>
          <w:rFonts w:ascii="Times New Roman" w:hAnsi="Times New Roman" w:cs="Times New Roman"/>
          <w:b/>
          <w:sz w:val="24"/>
          <w:szCs w:val="24"/>
        </w:rPr>
        <w:t>court i</w:t>
      </w:r>
      <w:r w:rsidR="004973C0" w:rsidRPr="00BA2370">
        <w:rPr>
          <w:rFonts w:ascii="Times New Roman" w:hAnsi="Times New Roman" w:cs="Times New Roman"/>
          <w:sz w:val="24"/>
          <w:szCs w:val="24"/>
        </w:rPr>
        <w:t>t is incumbent upon the registrar of this court, after receiving a reference</w:t>
      </w:r>
      <w:r w:rsidR="007654D7" w:rsidRPr="00BA2370">
        <w:rPr>
          <w:rFonts w:ascii="Times New Roman" w:hAnsi="Times New Roman" w:cs="Times New Roman"/>
          <w:sz w:val="24"/>
          <w:szCs w:val="24"/>
        </w:rPr>
        <w:t xml:space="preserve"> from a </w:t>
      </w:r>
      <w:proofErr w:type="spellStart"/>
      <w:r w:rsidR="007654D7" w:rsidRPr="00BA2370">
        <w:rPr>
          <w:rFonts w:ascii="Times New Roman" w:hAnsi="Times New Roman" w:cs="Times New Roman"/>
          <w:sz w:val="24"/>
          <w:szCs w:val="24"/>
        </w:rPr>
        <w:t>labour</w:t>
      </w:r>
      <w:proofErr w:type="spellEnd"/>
      <w:r w:rsidR="007654D7" w:rsidRPr="00BA2370">
        <w:rPr>
          <w:rFonts w:ascii="Times New Roman" w:hAnsi="Times New Roman" w:cs="Times New Roman"/>
          <w:sz w:val="24"/>
          <w:szCs w:val="24"/>
        </w:rPr>
        <w:t xml:space="preserve"> officer, to give notice</w:t>
      </w:r>
      <w:r w:rsidRPr="00BA2370">
        <w:rPr>
          <w:rFonts w:ascii="Times New Roman" w:hAnsi="Times New Roman" w:cs="Times New Roman"/>
          <w:sz w:val="24"/>
          <w:szCs w:val="24"/>
        </w:rPr>
        <w:t xml:space="preserve"> to </w:t>
      </w:r>
      <w:r w:rsidR="007654D7" w:rsidRPr="00BA2370">
        <w:rPr>
          <w:rFonts w:ascii="Times New Roman" w:hAnsi="Times New Roman" w:cs="Times New Roman"/>
          <w:sz w:val="24"/>
          <w:szCs w:val="24"/>
        </w:rPr>
        <w:t>the parties about the dispute in this court and require each of them to file a memorandum.</w:t>
      </w:r>
    </w:p>
    <w:p w:rsidR="007654D7" w:rsidRPr="00BA2370" w:rsidRDefault="007654D7" w:rsidP="00601E99">
      <w:pPr>
        <w:jc w:val="both"/>
        <w:rPr>
          <w:rFonts w:ascii="Times New Roman" w:hAnsi="Times New Roman" w:cs="Times New Roman"/>
          <w:sz w:val="24"/>
          <w:szCs w:val="24"/>
        </w:rPr>
      </w:pPr>
      <w:r w:rsidRPr="00BA2370">
        <w:rPr>
          <w:rFonts w:ascii="Times New Roman" w:hAnsi="Times New Roman" w:cs="Times New Roman"/>
          <w:sz w:val="24"/>
          <w:szCs w:val="24"/>
        </w:rPr>
        <w:t>The practice of this court has been to Cause</w:t>
      </w:r>
      <w:r w:rsidR="007B5869" w:rsidRPr="00BA2370">
        <w:rPr>
          <w:rFonts w:ascii="Times New Roman" w:hAnsi="Times New Roman" w:cs="Times New Roman"/>
          <w:sz w:val="24"/>
          <w:szCs w:val="24"/>
        </w:rPr>
        <w:t xml:space="preserve"> </w:t>
      </w:r>
      <w:r w:rsidRPr="00BA2370">
        <w:rPr>
          <w:rFonts w:ascii="Times New Roman" w:hAnsi="Times New Roman" w:cs="Times New Roman"/>
          <w:sz w:val="24"/>
          <w:szCs w:val="24"/>
        </w:rPr>
        <w:t>list a certain number of cases in a pre-session</w:t>
      </w:r>
      <w:r w:rsidR="006F1D4D" w:rsidRPr="00BA2370">
        <w:rPr>
          <w:rFonts w:ascii="Times New Roman" w:hAnsi="Times New Roman" w:cs="Times New Roman"/>
          <w:sz w:val="24"/>
          <w:szCs w:val="24"/>
        </w:rPr>
        <w:t>. I</w:t>
      </w:r>
      <w:r w:rsidRPr="00BA2370">
        <w:rPr>
          <w:rFonts w:ascii="Times New Roman" w:hAnsi="Times New Roman" w:cs="Times New Roman"/>
          <w:sz w:val="24"/>
          <w:szCs w:val="24"/>
        </w:rPr>
        <w:t>t is the Cause</w:t>
      </w:r>
      <w:r w:rsidR="007B5869" w:rsidRPr="00BA2370">
        <w:rPr>
          <w:rFonts w:ascii="Times New Roman" w:hAnsi="Times New Roman" w:cs="Times New Roman"/>
          <w:sz w:val="24"/>
          <w:szCs w:val="24"/>
        </w:rPr>
        <w:t xml:space="preserve"> </w:t>
      </w:r>
      <w:r w:rsidRPr="00BA2370">
        <w:rPr>
          <w:rFonts w:ascii="Times New Roman" w:hAnsi="Times New Roman" w:cs="Times New Roman"/>
          <w:sz w:val="24"/>
          <w:szCs w:val="24"/>
        </w:rPr>
        <w:t xml:space="preserve">listed cases that will have been required to file memorandum for purposes of rule 5(1) above.  The court record reveals that there was no such notice from the registrar and there was no requirement for the parties to file a memorandum each because the case was not </w:t>
      </w:r>
      <w:proofErr w:type="gramStart"/>
      <w:r w:rsidRPr="00BA2370">
        <w:rPr>
          <w:rFonts w:ascii="Times New Roman" w:hAnsi="Times New Roman" w:cs="Times New Roman"/>
          <w:sz w:val="24"/>
          <w:szCs w:val="24"/>
        </w:rPr>
        <w:t>Cause</w:t>
      </w:r>
      <w:proofErr w:type="gramEnd"/>
      <w:r w:rsidR="007B5869" w:rsidRPr="00BA2370">
        <w:rPr>
          <w:rFonts w:ascii="Times New Roman" w:hAnsi="Times New Roman" w:cs="Times New Roman"/>
          <w:sz w:val="24"/>
          <w:szCs w:val="24"/>
        </w:rPr>
        <w:t xml:space="preserve"> </w:t>
      </w:r>
      <w:r w:rsidRPr="00BA2370">
        <w:rPr>
          <w:rFonts w:ascii="Times New Roman" w:hAnsi="Times New Roman" w:cs="Times New Roman"/>
          <w:sz w:val="24"/>
          <w:szCs w:val="24"/>
        </w:rPr>
        <w:t xml:space="preserve">listed for any pre-session hearing.  The law </w:t>
      </w:r>
      <w:r w:rsidR="00FE0D82" w:rsidRPr="00BA2370">
        <w:rPr>
          <w:rFonts w:ascii="Times New Roman" w:hAnsi="Times New Roman" w:cs="Times New Roman"/>
          <w:sz w:val="24"/>
          <w:szCs w:val="24"/>
        </w:rPr>
        <w:t xml:space="preserve">requires that a memorandum of claim be filed </w:t>
      </w:r>
      <w:r w:rsidR="00FE0D82" w:rsidRPr="00BA2370">
        <w:rPr>
          <w:rFonts w:ascii="Times New Roman" w:hAnsi="Times New Roman" w:cs="Times New Roman"/>
          <w:b/>
          <w:sz w:val="24"/>
          <w:szCs w:val="24"/>
        </w:rPr>
        <w:t>seven days after</w:t>
      </w:r>
      <w:r w:rsidR="00FE0D82" w:rsidRPr="00BA2370">
        <w:rPr>
          <w:rFonts w:ascii="Times New Roman" w:hAnsi="Times New Roman" w:cs="Times New Roman"/>
          <w:sz w:val="24"/>
          <w:szCs w:val="24"/>
        </w:rPr>
        <w:t xml:space="preserve"> </w:t>
      </w:r>
      <w:r w:rsidR="00FE0D82" w:rsidRPr="00BA2370">
        <w:rPr>
          <w:rFonts w:ascii="Times New Roman" w:hAnsi="Times New Roman" w:cs="Times New Roman"/>
          <w:b/>
          <w:sz w:val="24"/>
          <w:szCs w:val="24"/>
        </w:rPr>
        <w:t>such notice</w:t>
      </w:r>
      <w:r w:rsidR="00FE0D82" w:rsidRPr="00BA2370">
        <w:rPr>
          <w:rFonts w:ascii="Times New Roman" w:hAnsi="Times New Roman" w:cs="Times New Roman"/>
          <w:sz w:val="24"/>
          <w:szCs w:val="24"/>
        </w:rPr>
        <w:t xml:space="preserve">.  Consequently time for </w:t>
      </w:r>
      <w:r w:rsidR="00F63843" w:rsidRPr="00BA2370">
        <w:rPr>
          <w:rFonts w:ascii="Times New Roman" w:hAnsi="Times New Roman" w:cs="Times New Roman"/>
          <w:sz w:val="24"/>
          <w:szCs w:val="24"/>
        </w:rPr>
        <w:t>filing a</w:t>
      </w:r>
      <w:r w:rsidR="00FE0D82" w:rsidRPr="00BA2370">
        <w:rPr>
          <w:rFonts w:ascii="Times New Roman" w:hAnsi="Times New Roman" w:cs="Times New Roman"/>
          <w:sz w:val="24"/>
          <w:szCs w:val="24"/>
        </w:rPr>
        <w:t xml:space="preserve"> memorandum of claim could not run out before the notice from </w:t>
      </w:r>
      <w:r w:rsidR="00F63843" w:rsidRPr="00BA2370">
        <w:rPr>
          <w:rFonts w:ascii="Times New Roman" w:hAnsi="Times New Roman" w:cs="Times New Roman"/>
          <w:sz w:val="24"/>
          <w:szCs w:val="24"/>
        </w:rPr>
        <w:t>the registrar</w:t>
      </w:r>
      <w:r w:rsidR="00FE0D82" w:rsidRPr="00BA2370">
        <w:rPr>
          <w:rFonts w:ascii="Times New Roman" w:hAnsi="Times New Roman" w:cs="Times New Roman"/>
          <w:sz w:val="24"/>
          <w:szCs w:val="24"/>
        </w:rPr>
        <w:t xml:space="preserve"> was</w:t>
      </w:r>
      <w:r w:rsidR="006F1D4D" w:rsidRPr="00BA2370">
        <w:rPr>
          <w:rFonts w:ascii="Times New Roman" w:hAnsi="Times New Roman" w:cs="Times New Roman"/>
          <w:sz w:val="24"/>
          <w:szCs w:val="24"/>
        </w:rPr>
        <w:t xml:space="preserve"> served onto the claimant and therefore the application for extension of time was</w:t>
      </w:r>
      <w:r w:rsidR="00FE0D82" w:rsidRPr="00BA2370">
        <w:rPr>
          <w:rFonts w:ascii="Times New Roman" w:hAnsi="Times New Roman" w:cs="Times New Roman"/>
          <w:sz w:val="24"/>
          <w:szCs w:val="24"/>
        </w:rPr>
        <w:t xml:space="preserve"> redundant.  On perusal of the record, the memorandum of claim was filed only after the dismissal of the claim.</w:t>
      </w:r>
    </w:p>
    <w:p w:rsidR="00FE0D82" w:rsidRPr="00BA2370" w:rsidRDefault="00FE0D82"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The time referred to </w:t>
      </w:r>
      <w:r w:rsidRPr="00BA2370">
        <w:rPr>
          <w:rFonts w:ascii="Times New Roman" w:hAnsi="Times New Roman" w:cs="Times New Roman"/>
          <w:b/>
          <w:sz w:val="24"/>
          <w:szCs w:val="24"/>
        </w:rPr>
        <w:t>in rule 5(1) of the rules of this court</w:t>
      </w:r>
      <w:r w:rsidRPr="00BA2370">
        <w:rPr>
          <w:rFonts w:ascii="Times New Roman" w:hAnsi="Times New Roman" w:cs="Times New Roman"/>
          <w:sz w:val="24"/>
          <w:szCs w:val="24"/>
        </w:rPr>
        <w:t xml:space="preserve"> does not start running from when the file is registered in this court as counsel for the respondent seeks this court</w:t>
      </w:r>
      <w:r w:rsidR="00F63843" w:rsidRPr="00BA2370">
        <w:rPr>
          <w:rFonts w:ascii="Times New Roman" w:hAnsi="Times New Roman" w:cs="Times New Roman"/>
          <w:sz w:val="24"/>
          <w:szCs w:val="24"/>
        </w:rPr>
        <w:t xml:space="preserve"> to believe, but when the registrar issues the notice to the parties.  Consequently we agree with the respondent that in this particular case if time was to run </w:t>
      </w:r>
      <w:r w:rsidR="00E005A4" w:rsidRPr="00BA2370">
        <w:rPr>
          <w:rFonts w:ascii="Times New Roman" w:hAnsi="Times New Roman" w:cs="Times New Roman"/>
          <w:sz w:val="24"/>
          <w:szCs w:val="24"/>
        </w:rPr>
        <w:t>it would</w:t>
      </w:r>
      <w:r w:rsidR="00F63843" w:rsidRPr="00BA2370">
        <w:rPr>
          <w:rFonts w:ascii="Times New Roman" w:hAnsi="Times New Roman" w:cs="Times New Roman"/>
          <w:sz w:val="24"/>
          <w:szCs w:val="24"/>
        </w:rPr>
        <w:t xml:space="preserve"> be in accordance with the </w:t>
      </w:r>
      <w:r w:rsidR="00F63843" w:rsidRPr="00BA2370">
        <w:rPr>
          <w:rFonts w:ascii="Times New Roman" w:hAnsi="Times New Roman" w:cs="Times New Roman"/>
          <w:b/>
          <w:sz w:val="24"/>
          <w:szCs w:val="24"/>
        </w:rPr>
        <w:t>Limitation Act</w:t>
      </w:r>
      <w:r w:rsidR="00F63843" w:rsidRPr="00BA2370">
        <w:rPr>
          <w:rFonts w:ascii="Times New Roman" w:hAnsi="Times New Roman" w:cs="Times New Roman"/>
          <w:sz w:val="24"/>
          <w:szCs w:val="24"/>
        </w:rPr>
        <w:t xml:space="preserve"> wh</w:t>
      </w:r>
      <w:r w:rsidR="00B15ECD" w:rsidRPr="00BA2370">
        <w:rPr>
          <w:rFonts w:ascii="Times New Roman" w:hAnsi="Times New Roman" w:cs="Times New Roman"/>
          <w:sz w:val="24"/>
          <w:szCs w:val="24"/>
        </w:rPr>
        <w:t xml:space="preserve">ich </w:t>
      </w:r>
      <w:proofErr w:type="gramStart"/>
      <w:r w:rsidR="00B15ECD" w:rsidRPr="00BA2370">
        <w:rPr>
          <w:rFonts w:ascii="Times New Roman" w:hAnsi="Times New Roman" w:cs="Times New Roman"/>
          <w:sz w:val="24"/>
          <w:szCs w:val="24"/>
        </w:rPr>
        <w:t>time</w:t>
      </w:r>
      <w:proofErr w:type="gramEnd"/>
      <w:r w:rsidR="00B15ECD" w:rsidRPr="00BA2370">
        <w:rPr>
          <w:rFonts w:ascii="Times New Roman" w:hAnsi="Times New Roman" w:cs="Times New Roman"/>
          <w:sz w:val="24"/>
          <w:szCs w:val="24"/>
        </w:rPr>
        <w:t xml:space="preserve"> the claimant still had. In the absence of a notice to the applicant as prescribed by rule 5(1) above mentioned it is our finding that the memorandum of claim is properly before this court</w:t>
      </w:r>
      <w:r w:rsidR="00480D45" w:rsidRPr="00BA2370">
        <w:rPr>
          <w:rFonts w:ascii="Times New Roman" w:hAnsi="Times New Roman" w:cs="Times New Roman"/>
          <w:sz w:val="24"/>
          <w:szCs w:val="24"/>
        </w:rPr>
        <w:t xml:space="preserve"> and that it was not necessary to apply for extension of time.</w:t>
      </w:r>
    </w:p>
    <w:p w:rsidR="00E005A4" w:rsidRPr="00BA2370" w:rsidRDefault="00E005A4" w:rsidP="00601E99">
      <w:pPr>
        <w:jc w:val="both"/>
        <w:rPr>
          <w:rFonts w:ascii="Times New Roman" w:hAnsi="Times New Roman" w:cs="Times New Roman"/>
          <w:sz w:val="24"/>
          <w:szCs w:val="24"/>
        </w:rPr>
      </w:pPr>
    </w:p>
    <w:p w:rsidR="001F67E6" w:rsidRPr="00BA2370" w:rsidRDefault="00E005A4"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The last issue is </w:t>
      </w:r>
      <w:r w:rsidRPr="00BA2370">
        <w:rPr>
          <w:rFonts w:ascii="Times New Roman" w:hAnsi="Times New Roman" w:cs="Times New Roman"/>
          <w:b/>
          <w:sz w:val="24"/>
          <w:szCs w:val="24"/>
        </w:rPr>
        <w:t xml:space="preserve">whether </w:t>
      </w:r>
      <w:r w:rsidR="001F67E6" w:rsidRPr="00BA2370">
        <w:rPr>
          <w:rFonts w:ascii="Times New Roman" w:hAnsi="Times New Roman" w:cs="Times New Roman"/>
          <w:b/>
          <w:sz w:val="24"/>
          <w:szCs w:val="24"/>
        </w:rPr>
        <w:t>t</w:t>
      </w:r>
      <w:r w:rsidRPr="00BA2370">
        <w:rPr>
          <w:rFonts w:ascii="Times New Roman" w:hAnsi="Times New Roman" w:cs="Times New Roman"/>
          <w:b/>
          <w:sz w:val="24"/>
          <w:szCs w:val="24"/>
        </w:rPr>
        <w:t>he application discloses grounds for setting aside the dismissal order of this court</w:t>
      </w:r>
      <w:r w:rsidRPr="00BA2370">
        <w:rPr>
          <w:rFonts w:ascii="Times New Roman" w:hAnsi="Times New Roman" w:cs="Times New Roman"/>
          <w:sz w:val="24"/>
          <w:szCs w:val="24"/>
        </w:rPr>
        <w:t>.</w:t>
      </w:r>
    </w:p>
    <w:p w:rsidR="001F67E6" w:rsidRPr="00BA2370" w:rsidRDefault="001F67E6" w:rsidP="00601E99">
      <w:pPr>
        <w:jc w:val="both"/>
        <w:rPr>
          <w:rFonts w:ascii="Times New Roman" w:hAnsi="Times New Roman" w:cs="Times New Roman"/>
          <w:sz w:val="24"/>
          <w:szCs w:val="24"/>
        </w:rPr>
      </w:pPr>
    </w:p>
    <w:p w:rsidR="00742C8E" w:rsidRPr="00BA2370" w:rsidRDefault="001F67E6"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According to counsel for the </w:t>
      </w:r>
      <w:r w:rsidR="00742C8E" w:rsidRPr="00BA2370">
        <w:rPr>
          <w:rFonts w:ascii="Times New Roman" w:hAnsi="Times New Roman" w:cs="Times New Roman"/>
          <w:sz w:val="24"/>
          <w:szCs w:val="24"/>
        </w:rPr>
        <w:t>respondent the</w:t>
      </w:r>
      <w:r w:rsidRPr="00BA2370">
        <w:rPr>
          <w:rFonts w:ascii="Times New Roman" w:hAnsi="Times New Roman" w:cs="Times New Roman"/>
          <w:sz w:val="24"/>
          <w:szCs w:val="24"/>
        </w:rPr>
        <w:t xml:space="preserve"> applicant has not illustrated exceptional circumstances to justify the court’s exercise of discretionary power to set aside the dismissal order. </w:t>
      </w:r>
      <w:r w:rsidR="00742C8E" w:rsidRPr="00BA2370">
        <w:rPr>
          <w:rFonts w:ascii="Times New Roman" w:hAnsi="Times New Roman" w:cs="Times New Roman"/>
          <w:sz w:val="24"/>
          <w:szCs w:val="24"/>
        </w:rPr>
        <w:t>He submitted that there was no evidence by affidavit or otherwise to demonstrate the reason why his counsel who attended on 11/07/</w:t>
      </w:r>
      <w:r w:rsidR="00480D45" w:rsidRPr="00BA2370">
        <w:rPr>
          <w:rFonts w:ascii="Times New Roman" w:hAnsi="Times New Roman" w:cs="Times New Roman"/>
          <w:sz w:val="24"/>
          <w:szCs w:val="24"/>
        </w:rPr>
        <w:t xml:space="preserve"> 2016 </w:t>
      </w:r>
      <w:r w:rsidR="00742C8E" w:rsidRPr="00BA2370">
        <w:rPr>
          <w:rFonts w:ascii="Times New Roman" w:hAnsi="Times New Roman" w:cs="Times New Roman"/>
          <w:sz w:val="24"/>
          <w:szCs w:val="24"/>
        </w:rPr>
        <w:t>failed to attend court on subsequent days.</w:t>
      </w:r>
    </w:p>
    <w:p w:rsidR="00742C8E" w:rsidRPr="00BA2370" w:rsidRDefault="00742C8E" w:rsidP="00601E99">
      <w:pPr>
        <w:jc w:val="both"/>
        <w:rPr>
          <w:rFonts w:ascii="Times New Roman" w:hAnsi="Times New Roman" w:cs="Times New Roman"/>
          <w:sz w:val="24"/>
          <w:szCs w:val="24"/>
        </w:rPr>
      </w:pPr>
    </w:p>
    <w:p w:rsidR="00742C8E" w:rsidRPr="00BA2370" w:rsidRDefault="00742C8E"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In the affidavit supporting the application, the claimant swore that he instructed </w:t>
      </w:r>
      <w:proofErr w:type="spellStart"/>
      <w:r w:rsidRPr="00BA2370">
        <w:rPr>
          <w:rFonts w:ascii="Times New Roman" w:hAnsi="Times New Roman" w:cs="Times New Roman"/>
          <w:sz w:val="24"/>
          <w:szCs w:val="24"/>
        </w:rPr>
        <w:t>Lukwago</w:t>
      </w:r>
      <w:proofErr w:type="spellEnd"/>
      <w:r w:rsidRPr="00BA2370">
        <w:rPr>
          <w:rFonts w:ascii="Times New Roman" w:hAnsi="Times New Roman" w:cs="Times New Roman"/>
          <w:sz w:val="24"/>
          <w:szCs w:val="24"/>
        </w:rPr>
        <w:t xml:space="preserve">&amp; Co. Advocates who assured him he would be updated on the progress of the file but when he realized he was not getting updated from his lawyer he personally checked with the Industrial court only to find that the case had </w:t>
      </w:r>
      <w:proofErr w:type="gramStart"/>
      <w:r w:rsidRPr="00BA2370">
        <w:rPr>
          <w:rFonts w:ascii="Times New Roman" w:hAnsi="Times New Roman" w:cs="Times New Roman"/>
          <w:sz w:val="24"/>
          <w:szCs w:val="24"/>
        </w:rPr>
        <w:t xml:space="preserve">been  </w:t>
      </w:r>
      <w:r w:rsidR="009E1AC6" w:rsidRPr="00BA2370">
        <w:rPr>
          <w:rFonts w:ascii="Times New Roman" w:hAnsi="Times New Roman" w:cs="Times New Roman"/>
          <w:sz w:val="24"/>
          <w:szCs w:val="24"/>
        </w:rPr>
        <w:t>not</w:t>
      </w:r>
      <w:proofErr w:type="gramEnd"/>
      <w:r w:rsidR="009E1AC6" w:rsidRPr="00BA2370">
        <w:rPr>
          <w:rFonts w:ascii="Times New Roman" w:hAnsi="Times New Roman" w:cs="Times New Roman"/>
          <w:sz w:val="24"/>
          <w:szCs w:val="24"/>
        </w:rPr>
        <w:t xml:space="preserve"> </w:t>
      </w:r>
      <w:r w:rsidR="00AA3103" w:rsidRPr="00BA2370">
        <w:rPr>
          <w:rFonts w:ascii="Times New Roman" w:hAnsi="Times New Roman" w:cs="Times New Roman"/>
          <w:sz w:val="24"/>
          <w:szCs w:val="24"/>
        </w:rPr>
        <w:t>o</w:t>
      </w:r>
      <w:r w:rsidRPr="00BA2370">
        <w:rPr>
          <w:rFonts w:ascii="Times New Roman" w:hAnsi="Times New Roman" w:cs="Times New Roman"/>
          <w:sz w:val="24"/>
          <w:szCs w:val="24"/>
        </w:rPr>
        <w:t>nly transferred to this court from the High court but that th</w:t>
      </w:r>
      <w:r w:rsidR="009E1AC6" w:rsidRPr="00BA2370">
        <w:rPr>
          <w:rFonts w:ascii="Times New Roman" w:hAnsi="Times New Roman" w:cs="Times New Roman"/>
          <w:sz w:val="24"/>
          <w:szCs w:val="24"/>
        </w:rPr>
        <w:t>e claim had been dismissed.  On</w:t>
      </w:r>
      <w:r w:rsidRPr="00BA2370">
        <w:rPr>
          <w:rFonts w:ascii="Times New Roman" w:hAnsi="Times New Roman" w:cs="Times New Roman"/>
          <w:sz w:val="24"/>
          <w:szCs w:val="24"/>
        </w:rPr>
        <w:t xml:space="preserve"> discovery of this fact he instructed the same lawyers to reinstate the case but </w:t>
      </w:r>
      <w:r w:rsidRPr="00BA2370">
        <w:rPr>
          <w:rFonts w:ascii="Times New Roman" w:hAnsi="Times New Roman" w:cs="Times New Roman"/>
          <w:sz w:val="24"/>
          <w:szCs w:val="24"/>
        </w:rPr>
        <w:lastRenderedPageBreak/>
        <w:t xml:space="preserve">on checking with the court he found </w:t>
      </w:r>
      <w:proofErr w:type="gramStart"/>
      <w:r w:rsidRPr="00BA2370">
        <w:rPr>
          <w:rFonts w:ascii="Times New Roman" w:hAnsi="Times New Roman" w:cs="Times New Roman"/>
          <w:sz w:val="24"/>
          <w:szCs w:val="24"/>
        </w:rPr>
        <w:t>they  had</w:t>
      </w:r>
      <w:proofErr w:type="gramEnd"/>
      <w:r w:rsidRPr="00BA2370">
        <w:rPr>
          <w:rFonts w:ascii="Times New Roman" w:hAnsi="Times New Roman" w:cs="Times New Roman"/>
          <w:sz w:val="24"/>
          <w:szCs w:val="24"/>
        </w:rPr>
        <w:t xml:space="preserve"> done</w:t>
      </w:r>
      <w:r w:rsidR="00AA3103" w:rsidRPr="00BA2370">
        <w:rPr>
          <w:rFonts w:ascii="Times New Roman" w:hAnsi="Times New Roman" w:cs="Times New Roman"/>
          <w:sz w:val="24"/>
          <w:szCs w:val="24"/>
        </w:rPr>
        <w:t xml:space="preserve"> nothing and since he had no more money to give instructions </w:t>
      </w:r>
      <w:r w:rsidR="009E1AC6" w:rsidRPr="00BA2370">
        <w:rPr>
          <w:rFonts w:ascii="Times New Roman" w:hAnsi="Times New Roman" w:cs="Times New Roman"/>
          <w:sz w:val="24"/>
          <w:szCs w:val="24"/>
        </w:rPr>
        <w:t>to other lawyers, he engaged an</w:t>
      </w:r>
      <w:r w:rsidR="00AA3103" w:rsidRPr="00BA2370">
        <w:rPr>
          <w:rFonts w:ascii="Times New Roman" w:hAnsi="Times New Roman" w:cs="Times New Roman"/>
          <w:sz w:val="24"/>
          <w:szCs w:val="24"/>
        </w:rPr>
        <w:t xml:space="preserve"> agent who filed this application.</w:t>
      </w:r>
    </w:p>
    <w:p w:rsidR="00742C8E" w:rsidRPr="00BA2370" w:rsidRDefault="00742C8E" w:rsidP="00601E99">
      <w:pPr>
        <w:jc w:val="both"/>
        <w:rPr>
          <w:rFonts w:ascii="Times New Roman" w:hAnsi="Times New Roman" w:cs="Times New Roman"/>
          <w:sz w:val="24"/>
          <w:szCs w:val="24"/>
        </w:rPr>
      </w:pPr>
    </w:p>
    <w:p w:rsidR="00742C8E" w:rsidRPr="00BA2370" w:rsidRDefault="00AA3103" w:rsidP="00601E99">
      <w:pPr>
        <w:jc w:val="both"/>
        <w:rPr>
          <w:rFonts w:ascii="Times New Roman" w:hAnsi="Times New Roman" w:cs="Times New Roman"/>
          <w:sz w:val="24"/>
          <w:szCs w:val="24"/>
        </w:rPr>
      </w:pPr>
      <w:r w:rsidRPr="00BA2370">
        <w:rPr>
          <w:rFonts w:ascii="Times New Roman" w:hAnsi="Times New Roman" w:cs="Times New Roman"/>
          <w:sz w:val="24"/>
          <w:szCs w:val="24"/>
        </w:rPr>
        <w:t>Given that the claim was dismissed because counsel was properly instructed but failed to do as instruct</w:t>
      </w:r>
      <w:r w:rsidR="009E1AC6" w:rsidRPr="00BA2370">
        <w:rPr>
          <w:rFonts w:ascii="Times New Roman" w:hAnsi="Times New Roman" w:cs="Times New Roman"/>
          <w:sz w:val="24"/>
          <w:szCs w:val="24"/>
        </w:rPr>
        <w:t>ed</w:t>
      </w:r>
      <w:r w:rsidRPr="00BA2370">
        <w:rPr>
          <w:rFonts w:ascii="Times New Roman" w:hAnsi="Times New Roman" w:cs="Times New Roman"/>
          <w:sz w:val="24"/>
          <w:szCs w:val="24"/>
        </w:rPr>
        <w:t>, we think it is not in the interest of justice to hold the mistakes of counsel against his client.  As already pointed out we form the opinion that the justice of the case will be done when it</w:t>
      </w:r>
      <w:r w:rsidR="009E1AC6" w:rsidRPr="00BA2370">
        <w:rPr>
          <w:rFonts w:ascii="Times New Roman" w:hAnsi="Times New Roman" w:cs="Times New Roman"/>
          <w:sz w:val="24"/>
          <w:szCs w:val="24"/>
        </w:rPr>
        <w:t xml:space="preserve"> is heard on its merits.  We fi</w:t>
      </w:r>
      <w:r w:rsidRPr="00BA2370">
        <w:rPr>
          <w:rFonts w:ascii="Times New Roman" w:hAnsi="Times New Roman" w:cs="Times New Roman"/>
          <w:sz w:val="24"/>
          <w:szCs w:val="24"/>
        </w:rPr>
        <w:t xml:space="preserve">nd in the circumstances that failure of counsel to do as instructed </w:t>
      </w:r>
      <w:r w:rsidR="008949C5" w:rsidRPr="00BA2370">
        <w:rPr>
          <w:rFonts w:ascii="Times New Roman" w:hAnsi="Times New Roman" w:cs="Times New Roman"/>
          <w:sz w:val="24"/>
          <w:szCs w:val="24"/>
        </w:rPr>
        <w:t>together with</w:t>
      </w:r>
      <w:r w:rsidRPr="00BA2370">
        <w:rPr>
          <w:rFonts w:ascii="Times New Roman" w:hAnsi="Times New Roman" w:cs="Times New Roman"/>
          <w:sz w:val="24"/>
          <w:szCs w:val="24"/>
        </w:rPr>
        <w:t xml:space="preserve"> the fact that the claimant engaged an agent to prosecute his claim, as sufficient reason </w:t>
      </w:r>
      <w:r w:rsidR="008949C5" w:rsidRPr="00BA2370">
        <w:rPr>
          <w:rFonts w:ascii="Times New Roman" w:hAnsi="Times New Roman" w:cs="Times New Roman"/>
          <w:sz w:val="24"/>
          <w:szCs w:val="24"/>
        </w:rPr>
        <w:t>for setting</w:t>
      </w:r>
      <w:r w:rsidRPr="00BA2370">
        <w:rPr>
          <w:rFonts w:ascii="Times New Roman" w:hAnsi="Times New Roman" w:cs="Times New Roman"/>
          <w:sz w:val="24"/>
          <w:szCs w:val="24"/>
        </w:rPr>
        <w:t xml:space="preserve"> aside the order of dismissal.</w:t>
      </w:r>
    </w:p>
    <w:p w:rsidR="00AA3103" w:rsidRPr="00BA2370" w:rsidRDefault="00AA3103" w:rsidP="00601E99">
      <w:pPr>
        <w:jc w:val="both"/>
        <w:rPr>
          <w:rFonts w:ascii="Times New Roman" w:hAnsi="Times New Roman" w:cs="Times New Roman"/>
          <w:sz w:val="24"/>
          <w:szCs w:val="24"/>
        </w:rPr>
      </w:pPr>
    </w:p>
    <w:p w:rsidR="00AA3103" w:rsidRPr="00BA2370" w:rsidRDefault="00AA3103"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Accordingly for the reasons here </w:t>
      </w:r>
      <w:r w:rsidR="008949C5" w:rsidRPr="00BA2370">
        <w:rPr>
          <w:rFonts w:ascii="Times New Roman" w:hAnsi="Times New Roman" w:cs="Times New Roman"/>
          <w:sz w:val="24"/>
          <w:szCs w:val="24"/>
        </w:rPr>
        <w:t>above, we</w:t>
      </w:r>
      <w:r w:rsidRPr="00BA2370">
        <w:rPr>
          <w:rFonts w:ascii="Times New Roman" w:hAnsi="Times New Roman" w:cs="Times New Roman"/>
          <w:sz w:val="24"/>
          <w:szCs w:val="24"/>
        </w:rPr>
        <w:t xml:space="preserve"> hereby set aside the order of dismissal of </w:t>
      </w:r>
      <w:proofErr w:type="spellStart"/>
      <w:r w:rsidRPr="00BA2370">
        <w:rPr>
          <w:rFonts w:ascii="Times New Roman" w:hAnsi="Times New Roman" w:cs="Times New Roman"/>
          <w:sz w:val="24"/>
          <w:szCs w:val="24"/>
        </w:rPr>
        <w:t>Labour</w:t>
      </w:r>
      <w:proofErr w:type="spellEnd"/>
      <w:r w:rsidRPr="00BA2370">
        <w:rPr>
          <w:rFonts w:ascii="Times New Roman" w:hAnsi="Times New Roman" w:cs="Times New Roman"/>
          <w:sz w:val="24"/>
          <w:szCs w:val="24"/>
        </w:rPr>
        <w:t xml:space="preserve"> Dispute Claim 176/2014.  The memorandum of claim filed on 21/12/2017 was not out of time </w:t>
      </w:r>
      <w:r w:rsidR="008949C5" w:rsidRPr="00BA2370">
        <w:rPr>
          <w:rFonts w:ascii="Times New Roman" w:hAnsi="Times New Roman" w:cs="Times New Roman"/>
          <w:sz w:val="24"/>
          <w:szCs w:val="24"/>
        </w:rPr>
        <w:t>and t</w:t>
      </w:r>
      <w:r w:rsidR="009E1AC6" w:rsidRPr="00BA2370">
        <w:rPr>
          <w:rFonts w:ascii="Times New Roman" w:hAnsi="Times New Roman" w:cs="Times New Roman"/>
          <w:sz w:val="24"/>
          <w:szCs w:val="24"/>
        </w:rPr>
        <w:t>he claimant is ordered to serve</w:t>
      </w:r>
      <w:r w:rsidR="008949C5" w:rsidRPr="00BA2370">
        <w:rPr>
          <w:rFonts w:ascii="Times New Roman" w:hAnsi="Times New Roman" w:cs="Times New Roman"/>
          <w:sz w:val="24"/>
          <w:szCs w:val="24"/>
        </w:rPr>
        <w:t xml:space="preserve"> the respondent who will be expected to file a memorandum in reply within the prescribed </w:t>
      </w:r>
      <w:r w:rsidR="008949C5" w:rsidRPr="00BA2370">
        <w:rPr>
          <w:rFonts w:ascii="Times New Roman" w:hAnsi="Times New Roman" w:cs="Times New Roman"/>
          <w:b/>
          <w:sz w:val="24"/>
          <w:szCs w:val="24"/>
        </w:rPr>
        <w:t>7 days after receipt</w:t>
      </w:r>
      <w:r w:rsidR="008949C5" w:rsidRPr="00BA2370">
        <w:rPr>
          <w:rFonts w:ascii="Times New Roman" w:hAnsi="Times New Roman" w:cs="Times New Roman"/>
          <w:sz w:val="24"/>
          <w:szCs w:val="24"/>
        </w:rPr>
        <w:t xml:space="preserve"> of the memorandum of claim.  </w:t>
      </w:r>
    </w:p>
    <w:p w:rsidR="008949C5" w:rsidRPr="00BA2370" w:rsidRDefault="008949C5" w:rsidP="00601E99">
      <w:pPr>
        <w:jc w:val="both"/>
        <w:rPr>
          <w:rFonts w:ascii="Times New Roman" w:hAnsi="Times New Roman" w:cs="Times New Roman"/>
          <w:sz w:val="24"/>
          <w:szCs w:val="24"/>
        </w:rPr>
      </w:pPr>
    </w:p>
    <w:p w:rsidR="008949C5" w:rsidRPr="00BA2370" w:rsidRDefault="008949C5" w:rsidP="00601E99">
      <w:pPr>
        <w:jc w:val="both"/>
        <w:rPr>
          <w:rFonts w:ascii="Times New Roman" w:hAnsi="Times New Roman" w:cs="Times New Roman"/>
          <w:sz w:val="24"/>
          <w:szCs w:val="24"/>
        </w:rPr>
      </w:pPr>
      <w:r w:rsidRPr="00BA2370">
        <w:rPr>
          <w:rFonts w:ascii="Times New Roman" w:hAnsi="Times New Roman" w:cs="Times New Roman"/>
          <w:sz w:val="24"/>
          <w:szCs w:val="24"/>
        </w:rPr>
        <w:t>No order as to cost is made.</w:t>
      </w:r>
    </w:p>
    <w:p w:rsidR="00742C8E" w:rsidRPr="00BA2370" w:rsidRDefault="00742C8E" w:rsidP="00601E99">
      <w:pPr>
        <w:jc w:val="both"/>
        <w:rPr>
          <w:rFonts w:ascii="Times New Roman" w:hAnsi="Times New Roman" w:cs="Times New Roman"/>
          <w:sz w:val="24"/>
          <w:szCs w:val="24"/>
        </w:rPr>
      </w:pPr>
    </w:p>
    <w:p w:rsidR="00601E99" w:rsidRPr="00BA2370" w:rsidRDefault="00EC480B" w:rsidP="00601E99">
      <w:pPr>
        <w:spacing w:after="0"/>
        <w:jc w:val="both"/>
        <w:rPr>
          <w:rFonts w:ascii="Times New Roman" w:hAnsi="Times New Roman" w:cs="Times New Roman"/>
          <w:b/>
          <w:sz w:val="24"/>
          <w:szCs w:val="24"/>
          <w:u w:val="single"/>
        </w:rPr>
      </w:pPr>
      <w:r w:rsidRPr="00BA2370">
        <w:rPr>
          <w:rFonts w:ascii="Times New Roman" w:hAnsi="Times New Roman" w:cs="Times New Roman"/>
          <w:b/>
          <w:sz w:val="24"/>
          <w:szCs w:val="24"/>
          <w:u w:val="single"/>
        </w:rPr>
        <w:t>Signed by:</w:t>
      </w:r>
    </w:p>
    <w:p w:rsidR="00601E99" w:rsidRPr="00BA2370" w:rsidRDefault="00601E99" w:rsidP="00601E99">
      <w:pPr>
        <w:spacing w:after="0"/>
        <w:jc w:val="both"/>
        <w:rPr>
          <w:rFonts w:ascii="Times New Roman" w:hAnsi="Times New Roman" w:cs="Times New Roman"/>
          <w:sz w:val="24"/>
          <w:szCs w:val="24"/>
        </w:rPr>
      </w:pPr>
      <w:r w:rsidRPr="00BA2370">
        <w:rPr>
          <w:rFonts w:ascii="Times New Roman" w:hAnsi="Times New Roman" w:cs="Times New Roman"/>
          <w:sz w:val="24"/>
          <w:szCs w:val="24"/>
        </w:rPr>
        <w:t xml:space="preserve">1. Hon. Chief Judge </w:t>
      </w:r>
      <w:proofErr w:type="spellStart"/>
      <w:r w:rsidRPr="00BA2370">
        <w:rPr>
          <w:rFonts w:ascii="Times New Roman" w:hAnsi="Times New Roman" w:cs="Times New Roman"/>
          <w:sz w:val="24"/>
          <w:szCs w:val="24"/>
        </w:rPr>
        <w:t>Ruhinda</w:t>
      </w:r>
      <w:proofErr w:type="spellEnd"/>
      <w:r w:rsidRPr="00BA2370">
        <w:rPr>
          <w:rFonts w:ascii="Times New Roman" w:hAnsi="Times New Roman" w:cs="Times New Roman"/>
          <w:sz w:val="24"/>
          <w:szCs w:val="24"/>
        </w:rPr>
        <w:t xml:space="preserve"> </w:t>
      </w:r>
      <w:proofErr w:type="spellStart"/>
      <w:r w:rsidRPr="00BA2370">
        <w:rPr>
          <w:rFonts w:ascii="Times New Roman" w:hAnsi="Times New Roman" w:cs="Times New Roman"/>
          <w:sz w:val="24"/>
          <w:szCs w:val="24"/>
        </w:rPr>
        <w:t>Asaph</w:t>
      </w:r>
      <w:proofErr w:type="spellEnd"/>
      <w:r w:rsidRPr="00BA2370">
        <w:rPr>
          <w:rFonts w:ascii="Times New Roman" w:hAnsi="Times New Roman" w:cs="Times New Roman"/>
          <w:sz w:val="24"/>
          <w:szCs w:val="24"/>
        </w:rPr>
        <w:t xml:space="preserve"> </w:t>
      </w:r>
      <w:proofErr w:type="spellStart"/>
      <w:r w:rsidRPr="00BA2370">
        <w:rPr>
          <w:rFonts w:ascii="Times New Roman" w:hAnsi="Times New Roman" w:cs="Times New Roman"/>
          <w:sz w:val="24"/>
          <w:szCs w:val="24"/>
        </w:rPr>
        <w:t>Ntengye</w:t>
      </w:r>
      <w:proofErr w:type="spellEnd"/>
      <w:r w:rsidRPr="00BA2370">
        <w:rPr>
          <w:rFonts w:ascii="Times New Roman" w:hAnsi="Times New Roman" w:cs="Times New Roman"/>
          <w:sz w:val="24"/>
          <w:szCs w:val="24"/>
        </w:rPr>
        <w:t xml:space="preserve">                 </w:t>
      </w:r>
      <w:r w:rsidRPr="00BA2370">
        <w:rPr>
          <w:rFonts w:ascii="Times New Roman" w:hAnsi="Times New Roman" w:cs="Times New Roman"/>
          <w:sz w:val="24"/>
          <w:szCs w:val="24"/>
        </w:rPr>
        <w:tab/>
        <w:t>…………………………………</w:t>
      </w:r>
    </w:p>
    <w:p w:rsidR="00601E99" w:rsidRPr="00BA2370" w:rsidRDefault="00601E99" w:rsidP="00601E99">
      <w:pPr>
        <w:spacing w:after="0"/>
        <w:jc w:val="both"/>
        <w:rPr>
          <w:rFonts w:ascii="Times New Roman" w:hAnsi="Times New Roman" w:cs="Times New Roman"/>
          <w:sz w:val="24"/>
          <w:szCs w:val="24"/>
        </w:rPr>
      </w:pPr>
      <w:r w:rsidRPr="00BA2370">
        <w:rPr>
          <w:rFonts w:ascii="Times New Roman" w:hAnsi="Times New Roman" w:cs="Times New Roman"/>
          <w:sz w:val="24"/>
          <w:szCs w:val="24"/>
        </w:rPr>
        <w:t xml:space="preserve">2. Hon. Lady Justice Linda </w:t>
      </w:r>
      <w:proofErr w:type="spellStart"/>
      <w:r w:rsidRPr="00BA2370">
        <w:rPr>
          <w:rFonts w:ascii="Times New Roman" w:hAnsi="Times New Roman" w:cs="Times New Roman"/>
          <w:sz w:val="24"/>
          <w:szCs w:val="24"/>
        </w:rPr>
        <w:t>Tumusiime</w:t>
      </w:r>
      <w:proofErr w:type="spellEnd"/>
      <w:r w:rsidRPr="00BA2370">
        <w:rPr>
          <w:rFonts w:ascii="Times New Roman" w:hAnsi="Times New Roman" w:cs="Times New Roman"/>
          <w:sz w:val="24"/>
          <w:szCs w:val="24"/>
        </w:rPr>
        <w:t xml:space="preserve"> </w:t>
      </w:r>
      <w:proofErr w:type="spellStart"/>
      <w:r w:rsidRPr="00BA2370">
        <w:rPr>
          <w:rFonts w:ascii="Times New Roman" w:hAnsi="Times New Roman" w:cs="Times New Roman"/>
          <w:sz w:val="24"/>
          <w:szCs w:val="24"/>
        </w:rPr>
        <w:t>Mugisha</w:t>
      </w:r>
      <w:proofErr w:type="spellEnd"/>
      <w:r w:rsidRPr="00BA2370">
        <w:rPr>
          <w:rFonts w:ascii="Times New Roman" w:hAnsi="Times New Roman" w:cs="Times New Roman"/>
          <w:sz w:val="24"/>
          <w:szCs w:val="24"/>
        </w:rPr>
        <w:tab/>
      </w:r>
      <w:r w:rsidRPr="00BA2370">
        <w:rPr>
          <w:rFonts w:ascii="Times New Roman" w:hAnsi="Times New Roman" w:cs="Times New Roman"/>
          <w:sz w:val="24"/>
          <w:szCs w:val="24"/>
        </w:rPr>
        <w:tab/>
        <w:t>…………………………………</w:t>
      </w:r>
    </w:p>
    <w:p w:rsidR="00601E99" w:rsidRPr="00BA2370" w:rsidRDefault="00601E99" w:rsidP="00601E99">
      <w:pPr>
        <w:spacing w:after="0"/>
        <w:jc w:val="both"/>
        <w:rPr>
          <w:rFonts w:ascii="Times New Roman" w:hAnsi="Times New Roman" w:cs="Times New Roman"/>
          <w:sz w:val="24"/>
          <w:szCs w:val="24"/>
          <w:u w:val="single"/>
        </w:rPr>
      </w:pPr>
    </w:p>
    <w:p w:rsidR="00601E99" w:rsidRPr="00BA2370" w:rsidRDefault="00601E99" w:rsidP="00601E99">
      <w:pPr>
        <w:spacing w:after="0"/>
        <w:jc w:val="both"/>
        <w:rPr>
          <w:rFonts w:ascii="Times New Roman" w:hAnsi="Times New Roman" w:cs="Times New Roman"/>
          <w:b/>
          <w:sz w:val="24"/>
          <w:szCs w:val="24"/>
          <w:u w:val="single"/>
        </w:rPr>
      </w:pPr>
      <w:r w:rsidRPr="00BA2370">
        <w:rPr>
          <w:rFonts w:ascii="Times New Roman" w:hAnsi="Times New Roman" w:cs="Times New Roman"/>
          <w:b/>
          <w:sz w:val="24"/>
          <w:szCs w:val="24"/>
          <w:u w:val="single"/>
        </w:rPr>
        <w:t>PANELISTS</w:t>
      </w:r>
    </w:p>
    <w:p w:rsidR="00601E99" w:rsidRPr="00BA2370" w:rsidRDefault="00601E99" w:rsidP="00601E99">
      <w:pPr>
        <w:pStyle w:val="ListParagraph"/>
        <w:numPr>
          <w:ilvl w:val="0"/>
          <w:numId w:val="2"/>
        </w:numPr>
        <w:spacing w:after="0"/>
        <w:jc w:val="both"/>
        <w:rPr>
          <w:rFonts w:ascii="Times New Roman" w:hAnsi="Times New Roman" w:cs="Times New Roman"/>
          <w:sz w:val="24"/>
          <w:szCs w:val="24"/>
        </w:rPr>
      </w:pPr>
      <w:r w:rsidRPr="00BA2370">
        <w:rPr>
          <w:rFonts w:ascii="Times New Roman" w:hAnsi="Times New Roman" w:cs="Times New Roman"/>
          <w:sz w:val="24"/>
          <w:szCs w:val="24"/>
        </w:rPr>
        <w:t xml:space="preserve">Mr. </w:t>
      </w:r>
      <w:proofErr w:type="spellStart"/>
      <w:r w:rsidRPr="00BA2370">
        <w:rPr>
          <w:rFonts w:ascii="Times New Roman" w:hAnsi="Times New Roman" w:cs="Times New Roman"/>
          <w:sz w:val="24"/>
          <w:szCs w:val="24"/>
        </w:rPr>
        <w:t>Rwomushana</w:t>
      </w:r>
      <w:proofErr w:type="spellEnd"/>
      <w:r w:rsidRPr="00BA2370">
        <w:rPr>
          <w:rFonts w:ascii="Times New Roman" w:hAnsi="Times New Roman" w:cs="Times New Roman"/>
          <w:sz w:val="24"/>
          <w:szCs w:val="24"/>
        </w:rPr>
        <w:t xml:space="preserve"> Reuben Jack</w:t>
      </w:r>
      <w:r w:rsidRPr="00BA2370">
        <w:rPr>
          <w:rFonts w:ascii="Times New Roman" w:hAnsi="Times New Roman" w:cs="Times New Roman"/>
          <w:sz w:val="24"/>
          <w:szCs w:val="24"/>
        </w:rPr>
        <w:tab/>
      </w:r>
      <w:r w:rsidRPr="00BA2370">
        <w:rPr>
          <w:rFonts w:ascii="Times New Roman" w:hAnsi="Times New Roman" w:cs="Times New Roman"/>
          <w:sz w:val="24"/>
          <w:szCs w:val="24"/>
        </w:rPr>
        <w:tab/>
      </w:r>
      <w:r w:rsidRPr="00BA2370">
        <w:rPr>
          <w:rFonts w:ascii="Times New Roman" w:hAnsi="Times New Roman" w:cs="Times New Roman"/>
          <w:sz w:val="24"/>
          <w:szCs w:val="24"/>
        </w:rPr>
        <w:tab/>
      </w:r>
      <w:r w:rsidRPr="00BA2370">
        <w:rPr>
          <w:rFonts w:ascii="Times New Roman" w:hAnsi="Times New Roman" w:cs="Times New Roman"/>
          <w:sz w:val="24"/>
          <w:szCs w:val="24"/>
        </w:rPr>
        <w:tab/>
        <w:t>…………………………………</w:t>
      </w:r>
    </w:p>
    <w:p w:rsidR="00601E99" w:rsidRPr="00BA2370" w:rsidRDefault="00601E99" w:rsidP="00601E99">
      <w:pPr>
        <w:pStyle w:val="ListParagraph"/>
        <w:numPr>
          <w:ilvl w:val="0"/>
          <w:numId w:val="2"/>
        </w:numPr>
        <w:spacing w:after="0"/>
        <w:jc w:val="both"/>
        <w:rPr>
          <w:rFonts w:ascii="Times New Roman" w:hAnsi="Times New Roman" w:cs="Times New Roman"/>
          <w:sz w:val="24"/>
          <w:szCs w:val="24"/>
        </w:rPr>
      </w:pPr>
      <w:r w:rsidRPr="00BA2370">
        <w:rPr>
          <w:rFonts w:ascii="Times New Roman" w:hAnsi="Times New Roman" w:cs="Times New Roman"/>
          <w:sz w:val="24"/>
          <w:szCs w:val="24"/>
        </w:rPr>
        <w:t xml:space="preserve">Ms. Rose </w:t>
      </w:r>
      <w:proofErr w:type="spellStart"/>
      <w:r w:rsidRPr="00BA2370">
        <w:rPr>
          <w:rFonts w:ascii="Times New Roman" w:hAnsi="Times New Roman" w:cs="Times New Roman"/>
          <w:sz w:val="24"/>
          <w:szCs w:val="24"/>
        </w:rPr>
        <w:t>Gidongo</w:t>
      </w:r>
      <w:proofErr w:type="spellEnd"/>
      <w:r w:rsidRPr="00BA2370">
        <w:rPr>
          <w:rFonts w:ascii="Times New Roman" w:hAnsi="Times New Roman" w:cs="Times New Roman"/>
          <w:sz w:val="24"/>
          <w:szCs w:val="24"/>
        </w:rPr>
        <w:tab/>
      </w:r>
      <w:r w:rsidRPr="00BA2370">
        <w:rPr>
          <w:rFonts w:ascii="Times New Roman" w:hAnsi="Times New Roman" w:cs="Times New Roman"/>
          <w:sz w:val="24"/>
          <w:szCs w:val="24"/>
        </w:rPr>
        <w:tab/>
      </w:r>
      <w:r w:rsidRPr="00BA2370">
        <w:rPr>
          <w:rFonts w:ascii="Times New Roman" w:hAnsi="Times New Roman" w:cs="Times New Roman"/>
          <w:sz w:val="24"/>
          <w:szCs w:val="24"/>
        </w:rPr>
        <w:tab/>
      </w:r>
      <w:r w:rsidRPr="00BA2370">
        <w:rPr>
          <w:rFonts w:ascii="Times New Roman" w:hAnsi="Times New Roman" w:cs="Times New Roman"/>
          <w:sz w:val="24"/>
          <w:szCs w:val="24"/>
        </w:rPr>
        <w:tab/>
      </w:r>
      <w:r w:rsidRPr="00BA2370">
        <w:rPr>
          <w:rFonts w:ascii="Times New Roman" w:hAnsi="Times New Roman" w:cs="Times New Roman"/>
          <w:sz w:val="24"/>
          <w:szCs w:val="24"/>
        </w:rPr>
        <w:tab/>
      </w:r>
      <w:r w:rsidRPr="00BA2370">
        <w:rPr>
          <w:rFonts w:ascii="Times New Roman" w:hAnsi="Times New Roman" w:cs="Times New Roman"/>
          <w:sz w:val="24"/>
          <w:szCs w:val="24"/>
        </w:rPr>
        <w:tab/>
        <w:t>…………………………………</w:t>
      </w:r>
    </w:p>
    <w:p w:rsidR="00601E99" w:rsidRPr="00BA2370" w:rsidRDefault="00601E99" w:rsidP="00601E99">
      <w:pPr>
        <w:pStyle w:val="ListParagraph"/>
        <w:numPr>
          <w:ilvl w:val="0"/>
          <w:numId w:val="2"/>
        </w:numPr>
        <w:spacing w:after="0"/>
        <w:jc w:val="both"/>
        <w:rPr>
          <w:rFonts w:ascii="Times New Roman" w:hAnsi="Times New Roman" w:cs="Times New Roman"/>
          <w:sz w:val="24"/>
          <w:szCs w:val="24"/>
        </w:rPr>
      </w:pPr>
      <w:r w:rsidRPr="00BA2370">
        <w:rPr>
          <w:rFonts w:ascii="Times New Roman" w:hAnsi="Times New Roman" w:cs="Times New Roman"/>
          <w:sz w:val="24"/>
          <w:szCs w:val="24"/>
        </w:rPr>
        <w:t xml:space="preserve">Mr. Anthony </w:t>
      </w:r>
      <w:proofErr w:type="spellStart"/>
      <w:r w:rsidRPr="00BA2370">
        <w:rPr>
          <w:rFonts w:ascii="Times New Roman" w:hAnsi="Times New Roman" w:cs="Times New Roman"/>
          <w:sz w:val="24"/>
          <w:szCs w:val="24"/>
        </w:rPr>
        <w:t>Wanyama</w:t>
      </w:r>
      <w:proofErr w:type="spellEnd"/>
      <w:r w:rsidRPr="00BA2370">
        <w:rPr>
          <w:rFonts w:ascii="Times New Roman" w:hAnsi="Times New Roman" w:cs="Times New Roman"/>
          <w:sz w:val="24"/>
          <w:szCs w:val="24"/>
        </w:rPr>
        <w:tab/>
      </w:r>
      <w:r w:rsidRPr="00BA2370">
        <w:rPr>
          <w:rFonts w:ascii="Times New Roman" w:hAnsi="Times New Roman" w:cs="Times New Roman"/>
          <w:sz w:val="24"/>
          <w:szCs w:val="24"/>
        </w:rPr>
        <w:tab/>
      </w:r>
      <w:r w:rsidRPr="00BA2370">
        <w:rPr>
          <w:rFonts w:ascii="Times New Roman" w:hAnsi="Times New Roman" w:cs="Times New Roman"/>
          <w:sz w:val="24"/>
          <w:szCs w:val="24"/>
        </w:rPr>
        <w:tab/>
      </w:r>
      <w:r w:rsidRPr="00BA2370">
        <w:rPr>
          <w:rFonts w:ascii="Times New Roman" w:hAnsi="Times New Roman" w:cs="Times New Roman"/>
          <w:sz w:val="24"/>
          <w:szCs w:val="24"/>
        </w:rPr>
        <w:tab/>
        <w:t>…………………………………</w:t>
      </w:r>
    </w:p>
    <w:p w:rsidR="00601E99" w:rsidRPr="00BA2370" w:rsidRDefault="00601E99" w:rsidP="00601E99">
      <w:pPr>
        <w:jc w:val="both"/>
        <w:rPr>
          <w:rFonts w:ascii="Times New Roman" w:hAnsi="Times New Roman" w:cs="Times New Roman"/>
          <w:b/>
          <w:sz w:val="24"/>
          <w:szCs w:val="24"/>
        </w:rPr>
      </w:pPr>
    </w:p>
    <w:p w:rsidR="00601E99" w:rsidRPr="00BA2370" w:rsidRDefault="00601E99" w:rsidP="00601E99">
      <w:pPr>
        <w:jc w:val="both"/>
        <w:rPr>
          <w:rFonts w:ascii="Times New Roman" w:hAnsi="Times New Roman" w:cs="Times New Roman"/>
          <w:sz w:val="24"/>
          <w:szCs w:val="24"/>
        </w:rPr>
      </w:pPr>
      <w:r w:rsidRPr="00BA2370">
        <w:rPr>
          <w:rFonts w:ascii="Times New Roman" w:hAnsi="Times New Roman" w:cs="Times New Roman"/>
          <w:sz w:val="24"/>
          <w:szCs w:val="24"/>
        </w:rPr>
        <w:t xml:space="preserve">Date: </w:t>
      </w:r>
      <w:r w:rsidR="000778A5" w:rsidRPr="00BA2370">
        <w:rPr>
          <w:rFonts w:ascii="Times New Roman" w:hAnsi="Times New Roman" w:cs="Times New Roman"/>
          <w:sz w:val="24"/>
          <w:szCs w:val="24"/>
        </w:rPr>
        <w:t xml:space="preserve">21/12/2018 </w:t>
      </w:r>
    </w:p>
    <w:p w:rsidR="00742C8E" w:rsidRPr="00BA2370" w:rsidRDefault="00742C8E" w:rsidP="00601E99">
      <w:pPr>
        <w:jc w:val="both"/>
        <w:rPr>
          <w:rFonts w:ascii="Times New Roman" w:hAnsi="Times New Roman" w:cs="Times New Roman"/>
          <w:sz w:val="24"/>
          <w:szCs w:val="24"/>
        </w:rPr>
      </w:pPr>
    </w:p>
    <w:p w:rsidR="00742C8E" w:rsidRPr="00BA2370" w:rsidRDefault="00742C8E" w:rsidP="00601E99">
      <w:pPr>
        <w:jc w:val="both"/>
        <w:rPr>
          <w:rFonts w:ascii="Times New Roman" w:hAnsi="Times New Roman" w:cs="Times New Roman"/>
          <w:sz w:val="24"/>
          <w:szCs w:val="24"/>
        </w:rPr>
      </w:pPr>
    </w:p>
    <w:p w:rsidR="00742C8E" w:rsidRPr="00BA2370" w:rsidRDefault="00742C8E" w:rsidP="00601E99">
      <w:pPr>
        <w:jc w:val="both"/>
        <w:rPr>
          <w:rFonts w:ascii="Times New Roman" w:hAnsi="Times New Roman" w:cs="Times New Roman"/>
          <w:sz w:val="24"/>
          <w:szCs w:val="24"/>
        </w:rPr>
      </w:pPr>
    </w:p>
    <w:p w:rsidR="00742C8E" w:rsidRPr="00BA2370" w:rsidRDefault="00742C8E" w:rsidP="00601E99">
      <w:pPr>
        <w:jc w:val="both"/>
        <w:rPr>
          <w:rFonts w:ascii="Times New Roman" w:hAnsi="Times New Roman" w:cs="Times New Roman"/>
          <w:sz w:val="24"/>
          <w:szCs w:val="24"/>
        </w:rPr>
      </w:pPr>
    </w:p>
    <w:p w:rsidR="00742C8E" w:rsidRPr="00BA2370" w:rsidRDefault="00742C8E" w:rsidP="00601E99">
      <w:pPr>
        <w:jc w:val="both"/>
        <w:rPr>
          <w:rFonts w:ascii="Times New Roman" w:hAnsi="Times New Roman" w:cs="Times New Roman"/>
          <w:sz w:val="24"/>
          <w:szCs w:val="24"/>
        </w:rPr>
      </w:pPr>
    </w:p>
    <w:p w:rsidR="00742C8E" w:rsidRPr="00BA2370" w:rsidRDefault="00742C8E" w:rsidP="00601E99">
      <w:pPr>
        <w:jc w:val="both"/>
        <w:rPr>
          <w:rFonts w:ascii="Times New Roman" w:hAnsi="Times New Roman" w:cs="Times New Roman"/>
          <w:sz w:val="24"/>
          <w:szCs w:val="24"/>
        </w:rPr>
      </w:pPr>
    </w:p>
    <w:p w:rsidR="00742C8E" w:rsidRPr="00BA2370" w:rsidRDefault="00742C8E" w:rsidP="00601E99">
      <w:pPr>
        <w:jc w:val="both"/>
        <w:rPr>
          <w:rFonts w:ascii="Times New Roman" w:hAnsi="Times New Roman" w:cs="Times New Roman"/>
          <w:sz w:val="24"/>
          <w:szCs w:val="24"/>
        </w:rPr>
      </w:pPr>
    </w:p>
    <w:p w:rsidR="00742C8E" w:rsidRPr="00BA2370" w:rsidRDefault="00742C8E" w:rsidP="00601E99">
      <w:pPr>
        <w:jc w:val="both"/>
        <w:rPr>
          <w:rFonts w:ascii="Times New Roman" w:hAnsi="Times New Roman" w:cs="Times New Roman"/>
          <w:sz w:val="24"/>
          <w:szCs w:val="24"/>
        </w:rPr>
      </w:pPr>
    </w:p>
    <w:p w:rsidR="00742C8E" w:rsidRPr="00BA2370" w:rsidRDefault="00742C8E" w:rsidP="00601E99">
      <w:pPr>
        <w:jc w:val="both"/>
        <w:rPr>
          <w:rFonts w:ascii="Times New Roman" w:hAnsi="Times New Roman" w:cs="Times New Roman"/>
          <w:sz w:val="24"/>
          <w:szCs w:val="24"/>
        </w:rPr>
      </w:pPr>
    </w:p>
    <w:p w:rsidR="00C03B23" w:rsidRPr="00BA2370" w:rsidRDefault="00C03B23" w:rsidP="00601E99">
      <w:pPr>
        <w:jc w:val="both"/>
        <w:rPr>
          <w:rFonts w:ascii="Times New Roman" w:hAnsi="Times New Roman" w:cs="Times New Roman"/>
          <w:sz w:val="24"/>
          <w:szCs w:val="24"/>
        </w:rPr>
      </w:pPr>
    </w:p>
    <w:sectPr w:rsidR="00C03B23" w:rsidRPr="00BA2370" w:rsidSect="00636B2E">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52" w:rsidRDefault="002D1B52" w:rsidP="00636B2E">
      <w:pPr>
        <w:spacing w:after="0" w:line="240" w:lineRule="auto"/>
      </w:pPr>
      <w:r>
        <w:separator/>
      </w:r>
    </w:p>
  </w:endnote>
  <w:endnote w:type="continuationSeparator" w:id="0">
    <w:p w:rsidR="002D1B52" w:rsidRDefault="002D1B52" w:rsidP="0063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025089"/>
      <w:docPartObj>
        <w:docPartGallery w:val="Page Numbers (Bottom of Page)"/>
        <w:docPartUnique/>
      </w:docPartObj>
    </w:sdtPr>
    <w:sdtEndPr>
      <w:rPr>
        <w:color w:val="808080" w:themeColor="background1" w:themeShade="80"/>
        <w:spacing w:val="60"/>
      </w:rPr>
    </w:sdtEndPr>
    <w:sdtContent>
      <w:p w:rsidR="00636B2E" w:rsidRDefault="0037270F">
        <w:pPr>
          <w:pStyle w:val="Footer"/>
          <w:pBdr>
            <w:top w:val="single" w:sz="4" w:space="1" w:color="D9D9D9" w:themeColor="background1" w:themeShade="D9"/>
          </w:pBdr>
          <w:rPr>
            <w:b/>
            <w:bCs/>
          </w:rPr>
        </w:pPr>
        <w:r>
          <w:fldChar w:fldCharType="begin"/>
        </w:r>
        <w:r w:rsidR="00636B2E">
          <w:instrText xml:space="preserve"> PAGE   \* MERGEFORMAT </w:instrText>
        </w:r>
        <w:r>
          <w:fldChar w:fldCharType="separate"/>
        </w:r>
        <w:r w:rsidR="00BA2370" w:rsidRPr="00BA2370">
          <w:rPr>
            <w:b/>
            <w:bCs/>
            <w:noProof/>
          </w:rPr>
          <w:t>1</w:t>
        </w:r>
        <w:r>
          <w:rPr>
            <w:b/>
            <w:bCs/>
            <w:noProof/>
          </w:rPr>
          <w:fldChar w:fldCharType="end"/>
        </w:r>
        <w:r w:rsidR="00636B2E">
          <w:rPr>
            <w:b/>
            <w:bCs/>
          </w:rPr>
          <w:t xml:space="preserve"> | </w:t>
        </w:r>
        <w:r w:rsidR="00636B2E">
          <w:rPr>
            <w:color w:val="808080" w:themeColor="background1" w:themeShade="80"/>
            <w:spacing w:val="60"/>
          </w:rPr>
          <w:t>Page</w:t>
        </w:r>
      </w:p>
    </w:sdtContent>
  </w:sdt>
  <w:p w:rsidR="00636B2E" w:rsidRDefault="00636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52" w:rsidRDefault="002D1B52" w:rsidP="00636B2E">
      <w:pPr>
        <w:spacing w:after="0" w:line="240" w:lineRule="auto"/>
      </w:pPr>
      <w:r>
        <w:separator/>
      </w:r>
    </w:p>
  </w:footnote>
  <w:footnote w:type="continuationSeparator" w:id="0">
    <w:p w:rsidR="002D1B52" w:rsidRDefault="002D1B52" w:rsidP="00636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36D60"/>
    <w:multiLevelType w:val="hybridMultilevel"/>
    <w:tmpl w:val="9398D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E3D44DE"/>
    <w:multiLevelType w:val="hybridMultilevel"/>
    <w:tmpl w:val="9398D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D4"/>
    <w:rsid w:val="00000E7A"/>
    <w:rsid w:val="000016FC"/>
    <w:rsid w:val="000778A5"/>
    <w:rsid w:val="00091CFA"/>
    <w:rsid w:val="000B7C67"/>
    <w:rsid w:val="000D1A71"/>
    <w:rsid w:val="00100BD0"/>
    <w:rsid w:val="00151B8E"/>
    <w:rsid w:val="001F4D08"/>
    <w:rsid w:val="001F67E6"/>
    <w:rsid w:val="002057B6"/>
    <w:rsid w:val="002720C3"/>
    <w:rsid w:val="00274CF0"/>
    <w:rsid w:val="002B49A5"/>
    <w:rsid w:val="002D1B52"/>
    <w:rsid w:val="0033067F"/>
    <w:rsid w:val="00334F27"/>
    <w:rsid w:val="0037270F"/>
    <w:rsid w:val="0038694B"/>
    <w:rsid w:val="003C53B8"/>
    <w:rsid w:val="00421E59"/>
    <w:rsid w:val="00474C1F"/>
    <w:rsid w:val="00480D45"/>
    <w:rsid w:val="00484F9C"/>
    <w:rsid w:val="004973C0"/>
    <w:rsid w:val="00500268"/>
    <w:rsid w:val="00552060"/>
    <w:rsid w:val="00596EDC"/>
    <w:rsid w:val="005E6987"/>
    <w:rsid w:val="00601E99"/>
    <w:rsid w:val="00634CE6"/>
    <w:rsid w:val="00636B2E"/>
    <w:rsid w:val="006545EE"/>
    <w:rsid w:val="006A4A81"/>
    <w:rsid w:val="006E3F7D"/>
    <w:rsid w:val="006F1D4D"/>
    <w:rsid w:val="0071474C"/>
    <w:rsid w:val="00742C8E"/>
    <w:rsid w:val="007654D7"/>
    <w:rsid w:val="0077105C"/>
    <w:rsid w:val="007B44D4"/>
    <w:rsid w:val="007B5869"/>
    <w:rsid w:val="007B75CF"/>
    <w:rsid w:val="007E5A10"/>
    <w:rsid w:val="008065AF"/>
    <w:rsid w:val="00846BCC"/>
    <w:rsid w:val="0085574B"/>
    <w:rsid w:val="008634AE"/>
    <w:rsid w:val="008949C5"/>
    <w:rsid w:val="008F1430"/>
    <w:rsid w:val="0090308B"/>
    <w:rsid w:val="009663BF"/>
    <w:rsid w:val="0097613D"/>
    <w:rsid w:val="009E1AC6"/>
    <w:rsid w:val="009F60B1"/>
    <w:rsid w:val="00A17555"/>
    <w:rsid w:val="00A2465C"/>
    <w:rsid w:val="00A600CB"/>
    <w:rsid w:val="00A610D5"/>
    <w:rsid w:val="00AA3103"/>
    <w:rsid w:val="00B15ECD"/>
    <w:rsid w:val="00B965C3"/>
    <w:rsid w:val="00BA2370"/>
    <w:rsid w:val="00BD771F"/>
    <w:rsid w:val="00C03B23"/>
    <w:rsid w:val="00C40FD5"/>
    <w:rsid w:val="00CA70A6"/>
    <w:rsid w:val="00CB526A"/>
    <w:rsid w:val="00D014CC"/>
    <w:rsid w:val="00D02EAC"/>
    <w:rsid w:val="00D0505F"/>
    <w:rsid w:val="00D2120C"/>
    <w:rsid w:val="00D73E14"/>
    <w:rsid w:val="00DA1DB3"/>
    <w:rsid w:val="00DF5BD7"/>
    <w:rsid w:val="00E005A4"/>
    <w:rsid w:val="00E3172D"/>
    <w:rsid w:val="00EC480B"/>
    <w:rsid w:val="00EE2DA9"/>
    <w:rsid w:val="00F63843"/>
    <w:rsid w:val="00FA6533"/>
    <w:rsid w:val="00FE0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D4"/>
    <w:pPr>
      <w:ind w:left="720"/>
      <w:contextualSpacing/>
    </w:pPr>
  </w:style>
  <w:style w:type="paragraph" w:styleId="Header">
    <w:name w:val="header"/>
    <w:basedOn w:val="Normal"/>
    <w:link w:val="HeaderChar"/>
    <w:uiPriority w:val="99"/>
    <w:unhideWhenUsed/>
    <w:rsid w:val="0063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B2E"/>
    <w:rPr>
      <w:lang w:val="en-US"/>
    </w:rPr>
  </w:style>
  <w:style w:type="paragraph" w:styleId="Footer">
    <w:name w:val="footer"/>
    <w:basedOn w:val="Normal"/>
    <w:link w:val="FooterChar"/>
    <w:uiPriority w:val="99"/>
    <w:unhideWhenUsed/>
    <w:rsid w:val="0063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B2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4D4"/>
    <w:pPr>
      <w:ind w:left="720"/>
      <w:contextualSpacing/>
    </w:pPr>
  </w:style>
  <w:style w:type="paragraph" w:styleId="Header">
    <w:name w:val="header"/>
    <w:basedOn w:val="Normal"/>
    <w:link w:val="HeaderChar"/>
    <w:uiPriority w:val="99"/>
    <w:unhideWhenUsed/>
    <w:rsid w:val="0063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B2E"/>
    <w:rPr>
      <w:lang w:val="en-US"/>
    </w:rPr>
  </w:style>
  <w:style w:type="paragraph" w:styleId="Footer">
    <w:name w:val="footer"/>
    <w:basedOn w:val="Normal"/>
    <w:link w:val="FooterChar"/>
    <w:uiPriority w:val="99"/>
    <w:unhideWhenUsed/>
    <w:rsid w:val="0063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B2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2013-09-09T17:07:00Z</cp:lastPrinted>
  <dcterms:created xsi:type="dcterms:W3CDTF">2019-04-11T09:29:00Z</dcterms:created>
  <dcterms:modified xsi:type="dcterms:W3CDTF">2019-04-11T09:29:00Z</dcterms:modified>
</cp:coreProperties>
</file>