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98" w:rsidRPr="00A247A7" w:rsidRDefault="00780898" w:rsidP="00780898">
      <w:pPr>
        <w:spacing w:after="0" w:line="240" w:lineRule="auto"/>
        <w:jc w:val="center"/>
        <w:rPr>
          <w:rFonts w:ascii="Times New Roman" w:hAnsi="Times New Roman"/>
          <w:b/>
          <w:sz w:val="24"/>
          <w:szCs w:val="24"/>
        </w:rPr>
      </w:pPr>
      <w:r w:rsidRPr="00A247A7">
        <w:rPr>
          <w:rFonts w:ascii="Times New Roman" w:hAnsi="Times New Roman"/>
          <w:b/>
          <w:sz w:val="24"/>
          <w:szCs w:val="24"/>
        </w:rPr>
        <w:t>THE REPUBLIC OF UGANDA</w:t>
      </w:r>
    </w:p>
    <w:p w:rsidR="00780898" w:rsidRPr="00A247A7" w:rsidRDefault="00780898" w:rsidP="00780898">
      <w:pPr>
        <w:spacing w:after="0" w:line="240" w:lineRule="auto"/>
        <w:jc w:val="center"/>
        <w:rPr>
          <w:rFonts w:ascii="Times New Roman" w:hAnsi="Times New Roman"/>
          <w:b/>
          <w:sz w:val="24"/>
          <w:szCs w:val="24"/>
        </w:rPr>
      </w:pPr>
      <w:r w:rsidRPr="00A247A7">
        <w:rPr>
          <w:rFonts w:ascii="Times New Roman" w:hAnsi="Times New Roman"/>
          <w:b/>
          <w:sz w:val="24"/>
          <w:szCs w:val="24"/>
        </w:rPr>
        <w:t>THE INDUSTRIAL COURT OF UGANDA HOLDEN AT KAMPALA</w:t>
      </w:r>
    </w:p>
    <w:p w:rsidR="00780898" w:rsidRPr="00A247A7" w:rsidRDefault="00780898" w:rsidP="00780898">
      <w:pPr>
        <w:spacing w:after="0" w:line="240" w:lineRule="auto"/>
        <w:jc w:val="center"/>
        <w:rPr>
          <w:rFonts w:ascii="Times New Roman" w:hAnsi="Times New Roman"/>
          <w:b/>
          <w:sz w:val="24"/>
          <w:szCs w:val="24"/>
        </w:rPr>
      </w:pPr>
      <w:r w:rsidRPr="00A247A7">
        <w:rPr>
          <w:rFonts w:ascii="Times New Roman" w:hAnsi="Times New Roman"/>
          <w:b/>
          <w:sz w:val="24"/>
          <w:szCs w:val="24"/>
        </w:rPr>
        <w:t xml:space="preserve">MISC. APPLN. NO. </w:t>
      </w:r>
      <w:r w:rsidRPr="00A247A7">
        <w:rPr>
          <w:rFonts w:ascii="Times New Roman" w:hAnsi="Times New Roman"/>
          <w:sz w:val="24"/>
          <w:szCs w:val="24"/>
        </w:rPr>
        <w:t>84/2017</w:t>
      </w:r>
    </w:p>
    <w:p w:rsidR="00780898" w:rsidRPr="00A247A7" w:rsidRDefault="00780898" w:rsidP="00780898">
      <w:pPr>
        <w:spacing w:after="0" w:line="240" w:lineRule="auto"/>
        <w:jc w:val="center"/>
        <w:rPr>
          <w:rFonts w:ascii="Times New Roman" w:hAnsi="Times New Roman"/>
          <w:b/>
          <w:sz w:val="24"/>
          <w:szCs w:val="24"/>
        </w:rPr>
      </w:pPr>
      <w:r w:rsidRPr="00A247A7">
        <w:rPr>
          <w:rFonts w:ascii="Times New Roman" w:hAnsi="Times New Roman"/>
          <w:b/>
          <w:sz w:val="24"/>
          <w:szCs w:val="24"/>
        </w:rPr>
        <w:t>(</w:t>
      </w:r>
      <w:r w:rsidRPr="00A247A7">
        <w:rPr>
          <w:rFonts w:ascii="Times New Roman" w:hAnsi="Times New Roman"/>
          <w:b/>
          <w:i/>
          <w:sz w:val="24"/>
          <w:szCs w:val="24"/>
        </w:rPr>
        <w:t>ARISING FROM LDC NO. 50</w:t>
      </w:r>
      <w:r w:rsidRPr="00A247A7">
        <w:rPr>
          <w:rFonts w:ascii="Times New Roman" w:hAnsi="Times New Roman"/>
          <w:sz w:val="24"/>
          <w:szCs w:val="24"/>
        </w:rPr>
        <w:t>/2017)</w:t>
      </w:r>
    </w:p>
    <w:p w:rsidR="00780898" w:rsidRPr="00A247A7" w:rsidRDefault="00780898" w:rsidP="00780898">
      <w:pPr>
        <w:spacing w:after="0" w:line="240" w:lineRule="auto"/>
        <w:jc w:val="center"/>
        <w:rPr>
          <w:rFonts w:ascii="Times New Roman" w:hAnsi="Times New Roman"/>
          <w:sz w:val="24"/>
          <w:szCs w:val="24"/>
        </w:rPr>
      </w:pPr>
    </w:p>
    <w:p w:rsidR="00780898" w:rsidRPr="00A247A7" w:rsidRDefault="00780898" w:rsidP="00780898">
      <w:pPr>
        <w:spacing w:after="0" w:line="240" w:lineRule="auto"/>
        <w:jc w:val="center"/>
        <w:rPr>
          <w:rFonts w:ascii="Times New Roman" w:hAnsi="Times New Roman"/>
          <w:b/>
          <w:sz w:val="24"/>
          <w:szCs w:val="24"/>
        </w:rPr>
      </w:pPr>
      <w:r w:rsidRPr="00A247A7">
        <w:rPr>
          <w:rFonts w:ascii="Times New Roman" w:hAnsi="Times New Roman"/>
          <w:b/>
          <w:sz w:val="24"/>
          <w:szCs w:val="24"/>
        </w:rPr>
        <w:t>CIPLA QUALITY CHEMICAL INDUSTRIES LIMITED...................</w:t>
      </w:r>
      <w:r w:rsidR="00374B53" w:rsidRPr="00A247A7">
        <w:rPr>
          <w:rFonts w:ascii="Times New Roman" w:hAnsi="Times New Roman"/>
          <w:b/>
          <w:sz w:val="24"/>
          <w:szCs w:val="24"/>
        </w:rPr>
        <w:t>........APPLICANT</w:t>
      </w:r>
    </w:p>
    <w:p w:rsidR="00780898" w:rsidRPr="00A247A7" w:rsidRDefault="00780898" w:rsidP="00780898">
      <w:pPr>
        <w:spacing w:after="0" w:line="240" w:lineRule="auto"/>
        <w:jc w:val="center"/>
        <w:rPr>
          <w:rFonts w:ascii="Times New Roman" w:hAnsi="Times New Roman"/>
          <w:b/>
          <w:sz w:val="24"/>
          <w:szCs w:val="24"/>
        </w:rPr>
      </w:pPr>
    </w:p>
    <w:p w:rsidR="00780898" w:rsidRPr="00A247A7" w:rsidRDefault="00780898" w:rsidP="00780898">
      <w:pPr>
        <w:spacing w:after="0" w:line="240" w:lineRule="auto"/>
        <w:jc w:val="center"/>
        <w:rPr>
          <w:rFonts w:ascii="Times New Roman" w:hAnsi="Times New Roman"/>
          <w:b/>
          <w:sz w:val="24"/>
          <w:szCs w:val="24"/>
        </w:rPr>
      </w:pPr>
      <w:r w:rsidRPr="00A247A7">
        <w:rPr>
          <w:rFonts w:ascii="Times New Roman" w:hAnsi="Times New Roman"/>
          <w:b/>
          <w:sz w:val="24"/>
          <w:szCs w:val="24"/>
        </w:rPr>
        <w:t>VERSUS</w:t>
      </w:r>
    </w:p>
    <w:p w:rsidR="00780898" w:rsidRPr="00A247A7" w:rsidRDefault="00780898" w:rsidP="00780898">
      <w:pPr>
        <w:spacing w:after="0" w:line="240" w:lineRule="auto"/>
        <w:jc w:val="center"/>
        <w:rPr>
          <w:rFonts w:ascii="Times New Roman" w:hAnsi="Times New Roman"/>
          <w:b/>
          <w:sz w:val="24"/>
          <w:szCs w:val="24"/>
        </w:rPr>
      </w:pPr>
    </w:p>
    <w:p w:rsidR="00780898" w:rsidRPr="00A247A7" w:rsidRDefault="0015182C" w:rsidP="00780898">
      <w:pPr>
        <w:spacing w:after="0" w:line="240" w:lineRule="auto"/>
        <w:rPr>
          <w:rFonts w:ascii="Times New Roman" w:hAnsi="Times New Roman"/>
          <w:b/>
          <w:sz w:val="24"/>
          <w:szCs w:val="24"/>
        </w:rPr>
      </w:pPr>
      <w:r w:rsidRPr="00A247A7">
        <w:rPr>
          <w:rFonts w:ascii="Times New Roman" w:hAnsi="Times New Roman"/>
          <w:b/>
          <w:sz w:val="24"/>
          <w:szCs w:val="24"/>
        </w:rPr>
        <w:t>NAMAKOYE LUCY SUING T</w:t>
      </w:r>
      <w:r w:rsidR="00780898" w:rsidRPr="00A247A7">
        <w:rPr>
          <w:rFonts w:ascii="Times New Roman" w:hAnsi="Times New Roman"/>
          <w:b/>
          <w:sz w:val="24"/>
          <w:szCs w:val="24"/>
        </w:rPr>
        <w:t xml:space="preserve">HROUGH THE LEGAL </w:t>
      </w:r>
    </w:p>
    <w:p w:rsidR="00780898" w:rsidRPr="00A247A7" w:rsidRDefault="00374B53" w:rsidP="00780898">
      <w:pPr>
        <w:spacing w:after="0" w:line="240" w:lineRule="auto"/>
        <w:rPr>
          <w:rFonts w:ascii="Times New Roman" w:hAnsi="Times New Roman"/>
          <w:b/>
          <w:sz w:val="24"/>
          <w:szCs w:val="24"/>
        </w:rPr>
      </w:pPr>
      <w:r w:rsidRPr="00A247A7">
        <w:rPr>
          <w:rFonts w:ascii="Times New Roman" w:hAnsi="Times New Roman"/>
          <w:b/>
          <w:sz w:val="24"/>
          <w:szCs w:val="24"/>
        </w:rPr>
        <w:t>REPRESENTATIVE, ONGURAPUSI MOSES</w:t>
      </w:r>
      <w:r w:rsidR="00780898" w:rsidRPr="00A247A7">
        <w:rPr>
          <w:rFonts w:ascii="Times New Roman" w:hAnsi="Times New Roman"/>
          <w:b/>
          <w:sz w:val="24"/>
          <w:szCs w:val="24"/>
        </w:rPr>
        <w:t>.........</w:t>
      </w:r>
      <w:r w:rsidRPr="00A247A7">
        <w:rPr>
          <w:rFonts w:ascii="Times New Roman" w:hAnsi="Times New Roman"/>
          <w:b/>
          <w:sz w:val="24"/>
          <w:szCs w:val="24"/>
        </w:rPr>
        <w:t>......................</w:t>
      </w:r>
      <w:r w:rsidR="00780898" w:rsidRPr="00A247A7">
        <w:rPr>
          <w:rFonts w:ascii="Times New Roman" w:hAnsi="Times New Roman"/>
          <w:b/>
          <w:sz w:val="24"/>
          <w:szCs w:val="24"/>
        </w:rPr>
        <w:t>RESPONDENT</w:t>
      </w:r>
    </w:p>
    <w:p w:rsidR="00780898" w:rsidRPr="00A247A7" w:rsidRDefault="00780898" w:rsidP="00780898">
      <w:pPr>
        <w:spacing w:after="0" w:line="240" w:lineRule="auto"/>
        <w:jc w:val="center"/>
        <w:rPr>
          <w:rFonts w:ascii="Times New Roman" w:hAnsi="Times New Roman"/>
          <w:sz w:val="24"/>
          <w:szCs w:val="24"/>
          <w:u w:val="single"/>
        </w:rPr>
      </w:pPr>
    </w:p>
    <w:p w:rsidR="00780898" w:rsidRPr="00A247A7" w:rsidRDefault="00780898" w:rsidP="00780898">
      <w:pPr>
        <w:spacing w:after="0" w:line="240" w:lineRule="auto"/>
        <w:jc w:val="both"/>
        <w:rPr>
          <w:rFonts w:ascii="Times New Roman" w:hAnsi="Times New Roman"/>
          <w:b/>
          <w:sz w:val="24"/>
          <w:szCs w:val="24"/>
          <w:u w:val="single"/>
        </w:rPr>
      </w:pPr>
      <w:r w:rsidRPr="00A247A7">
        <w:rPr>
          <w:rFonts w:ascii="Times New Roman" w:hAnsi="Times New Roman"/>
          <w:b/>
          <w:sz w:val="24"/>
          <w:szCs w:val="24"/>
          <w:u w:val="single"/>
        </w:rPr>
        <w:t>BEFORE</w:t>
      </w:r>
    </w:p>
    <w:p w:rsidR="00780898" w:rsidRPr="00A247A7" w:rsidRDefault="00780898" w:rsidP="00780898">
      <w:pPr>
        <w:spacing w:after="0" w:line="240" w:lineRule="auto"/>
        <w:jc w:val="both"/>
        <w:rPr>
          <w:rFonts w:ascii="Times New Roman" w:hAnsi="Times New Roman"/>
          <w:sz w:val="24"/>
          <w:szCs w:val="24"/>
        </w:rPr>
      </w:pPr>
      <w:r w:rsidRPr="00A247A7">
        <w:rPr>
          <w:rFonts w:ascii="Times New Roman" w:hAnsi="Times New Roman"/>
          <w:sz w:val="24"/>
          <w:szCs w:val="24"/>
        </w:rPr>
        <w:t xml:space="preserve">1. Hon. Chief Judge </w:t>
      </w:r>
      <w:proofErr w:type="spellStart"/>
      <w:r w:rsidRPr="00A247A7">
        <w:rPr>
          <w:rFonts w:ascii="Times New Roman" w:hAnsi="Times New Roman"/>
          <w:sz w:val="24"/>
          <w:szCs w:val="24"/>
        </w:rPr>
        <w:t>Ruhinda</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Asaph</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Ntengye</w:t>
      </w:r>
      <w:proofErr w:type="spellEnd"/>
      <w:r w:rsidRPr="00A247A7">
        <w:rPr>
          <w:rFonts w:ascii="Times New Roman" w:hAnsi="Times New Roman"/>
          <w:sz w:val="24"/>
          <w:szCs w:val="24"/>
        </w:rPr>
        <w:t xml:space="preserve">                                          </w:t>
      </w:r>
    </w:p>
    <w:p w:rsidR="00780898" w:rsidRPr="00A247A7" w:rsidRDefault="00780898" w:rsidP="00780898">
      <w:pPr>
        <w:spacing w:after="0" w:line="240" w:lineRule="auto"/>
        <w:jc w:val="both"/>
        <w:rPr>
          <w:rFonts w:ascii="Times New Roman" w:hAnsi="Times New Roman"/>
          <w:sz w:val="24"/>
          <w:szCs w:val="24"/>
        </w:rPr>
      </w:pPr>
      <w:r w:rsidRPr="00A247A7">
        <w:rPr>
          <w:rFonts w:ascii="Times New Roman" w:hAnsi="Times New Roman"/>
          <w:sz w:val="24"/>
          <w:szCs w:val="24"/>
        </w:rPr>
        <w:t xml:space="preserve">2. Hon. Lady Justice Linda </w:t>
      </w:r>
      <w:proofErr w:type="spellStart"/>
      <w:r w:rsidRPr="00A247A7">
        <w:rPr>
          <w:rFonts w:ascii="Times New Roman" w:hAnsi="Times New Roman"/>
          <w:sz w:val="24"/>
          <w:szCs w:val="24"/>
        </w:rPr>
        <w:t>Tumusiime</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Mugisha</w:t>
      </w:r>
      <w:proofErr w:type="spellEnd"/>
    </w:p>
    <w:p w:rsidR="00780898" w:rsidRPr="00A247A7" w:rsidRDefault="00780898" w:rsidP="00780898">
      <w:pPr>
        <w:spacing w:after="0" w:line="240" w:lineRule="auto"/>
        <w:jc w:val="both"/>
        <w:rPr>
          <w:rFonts w:ascii="Times New Roman" w:hAnsi="Times New Roman"/>
          <w:sz w:val="24"/>
          <w:szCs w:val="24"/>
          <w:u w:val="single"/>
        </w:rPr>
      </w:pPr>
    </w:p>
    <w:p w:rsidR="00780898" w:rsidRPr="00A247A7" w:rsidRDefault="00780898" w:rsidP="00780898">
      <w:pPr>
        <w:spacing w:after="0" w:line="240" w:lineRule="auto"/>
        <w:jc w:val="both"/>
        <w:rPr>
          <w:rFonts w:ascii="Times New Roman" w:hAnsi="Times New Roman"/>
          <w:b/>
          <w:sz w:val="24"/>
          <w:szCs w:val="24"/>
          <w:u w:val="single"/>
        </w:rPr>
      </w:pPr>
      <w:r w:rsidRPr="00A247A7">
        <w:rPr>
          <w:rFonts w:ascii="Times New Roman" w:hAnsi="Times New Roman"/>
          <w:b/>
          <w:sz w:val="24"/>
          <w:szCs w:val="24"/>
          <w:u w:val="single"/>
        </w:rPr>
        <w:t>PANELISTS</w:t>
      </w:r>
    </w:p>
    <w:p w:rsidR="00780898" w:rsidRPr="00A247A7" w:rsidRDefault="00780898" w:rsidP="00780898">
      <w:pPr>
        <w:pStyle w:val="ListParagraph"/>
        <w:numPr>
          <w:ilvl w:val="0"/>
          <w:numId w:val="1"/>
        </w:numPr>
        <w:spacing w:after="0" w:line="240" w:lineRule="auto"/>
        <w:jc w:val="both"/>
        <w:rPr>
          <w:rFonts w:ascii="Times New Roman" w:hAnsi="Times New Roman"/>
          <w:sz w:val="24"/>
          <w:szCs w:val="24"/>
        </w:rPr>
      </w:pPr>
      <w:proofErr w:type="spellStart"/>
      <w:r w:rsidRPr="00A247A7">
        <w:rPr>
          <w:rFonts w:ascii="Times New Roman" w:hAnsi="Times New Roman"/>
          <w:sz w:val="24"/>
          <w:szCs w:val="24"/>
        </w:rPr>
        <w:t>Mr.</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Ebyau</w:t>
      </w:r>
      <w:proofErr w:type="spellEnd"/>
      <w:r w:rsidRPr="00A247A7">
        <w:rPr>
          <w:rFonts w:ascii="Times New Roman" w:hAnsi="Times New Roman"/>
          <w:sz w:val="24"/>
          <w:szCs w:val="24"/>
        </w:rPr>
        <w:t xml:space="preserve"> Fidel</w:t>
      </w:r>
      <w:bookmarkStart w:id="0" w:name="_GoBack"/>
      <w:bookmarkEnd w:id="0"/>
    </w:p>
    <w:p w:rsidR="00780898" w:rsidRPr="00A247A7" w:rsidRDefault="00780898" w:rsidP="00780898">
      <w:pPr>
        <w:pStyle w:val="ListParagraph"/>
        <w:numPr>
          <w:ilvl w:val="0"/>
          <w:numId w:val="1"/>
        </w:numPr>
        <w:spacing w:after="0" w:line="240" w:lineRule="auto"/>
        <w:jc w:val="both"/>
        <w:rPr>
          <w:rFonts w:ascii="Times New Roman" w:hAnsi="Times New Roman"/>
          <w:sz w:val="24"/>
          <w:szCs w:val="24"/>
        </w:rPr>
      </w:pPr>
      <w:proofErr w:type="spellStart"/>
      <w:r w:rsidRPr="00A247A7">
        <w:rPr>
          <w:rFonts w:ascii="Times New Roman" w:hAnsi="Times New Roman"/>
          <w:sz w:val="24"/>
          <w:szCs w:val="24"/>
        </w:rPr>
        <w:t>Ms.</w:t>
      </w:r>
      <w:proofErr w:type="spellEnd"/>
      <w:r w:rsidRPr="00A247A7">
        <w:rPr>
          <w:rFonts w:ascii="Times New Roman" w:hAnsi="Times New Roman"/>
          <w:sz w:val="24"/>
          <w:szCs w:val="24"/>
        </w:rPr>
        <w:t xml:space="preserve"> Harriet </w:t>
      </w:r>
      <w:proofErr w:type="spellStart"/>
      <w:r w:rsidRPr="00A247A7">
        <w:rPr>
          <w:rFonts w:ascii="Times New Roman" w:hAnsi="Times New Roman"/>
          <w:sz w:val="24"/>
          <w:szCs w:val="24"/>
        </w:rPr>
        <w:t>Nganzi</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Mugambwa</w:t>
      </w:r>
      <w:proofErr w:type="spellEnd"/>
    </w:p>
    <w:p w:rsidR="00780898" w:rsidRPr="00A247A7" w:rsidRDefault="00780898" w:rsidP="00780898">
      <w:pPr>
        <w:pStyle w:val="ListParagraph"/>
        <w:numPr>
          <w:ilvl w:val="0"/>
          <w:numId w:val="1"/>
        </w:numPr>
        <w:spacing w:after="0" w:line="240" w:lineRule="auto"/>
        <w:jc w:val="both"/>
        <w:rPr>
          <w:rFonts w:ascii="Times New Roman" w:hAnsi="Times New Roman"/>
          <w:sz w:val="24"/>
          <w:szCs w:val="24"/>
        </w:rPr>
      </w:pPr>
      <w:proofErr w:type="spellStart"/>
      <w:r w:rsidRPr="00A247A7">
        <w:rPr>
          <w:rFonts w:ascii="Times New Roman" w:hAnsi="Times New Roman"/>
          <w:sz w:val="24"/>
          <w:szCs w:val="24"/>
        </w:rPr>
        <w:t>Mr.</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Micheal</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Matovu</w:t>
      </w:r>
      <w:proofErr w:type="spellEnd"/>
    </w:p>
    <w:p w:rsidR="00780898" w:rsidRPr="00A247A7" w:rsidRDefault="00780898" w:rsidP="00780898">
      <w:pPr>
        <w:spacing w:after="0" w:line="240" w:lineRule="auto"/>
        <w:jc w:val="both"/>
        <w:rPr>
          <w:rFonts w:ascii="Times New Roman" w:hAnsi="Times New Roman"/>
          <w:b/>
          <w:sz w:val="24"/>
          <w:szCs w:val="24"/>
          <w:u w:val="single"/>
        </w:rPr>
      </w:pPr>
    </w:p>
    <w:p w:rsidR="00780898" w:rsidRPr="00A247A7" w:rsidRDefault="00780898" w:rsidP="00780898">
      <w:pPr>
        <w:spacing w:after="0" w:line="240" w:lineRule="auto"/>
        <w:jc w:val="both"/>
        <w:rPr>
          <w:rFonts w:ascii="Times New Roman" w:hAnsi="Times New Roman"/>
          <w:b/>
          <w:sz w:val="24"/>
          <w:szCs w:val="24"/>
        </w:rPr>
      </w:pPr>
      <w:r w:rsidRPr="00A247A7">
        <w:rPr>
          <w:rFonts w:ascii="Times New Roman" w:hAnsi="Times New Roman"/>
          <w:b/>
          <w:sz w:val="24"/>
          <w:szCs w:val="24"/>
          <w:u w:val="single"/>
        </w:rPr>
        <w:t>RULING</w:t>
      </w:r>
    </w:p>
    <w:p w:rsidR="00780898" w:rsidRPr="00A247A7" w:rsidRDefault="00780898" w:rsidP="00780898">
      <w:pPr>
        <w:spacing w:after="0" w:line="240" w:lineRule="auto"/>
        <w:jc w:val="both"/>
        <w:rPr>
          <w:rFonts w:ascii="Times New Roman" w:hAnsi="Times New Roman"/>
          <w:b/>
          <w:sz w:val="24"/>
          <w:szCs w:val="24"/>
        </w:rPr>
      </w:pPr>
    </w:p>
    <w:p w:rsidR="00780898" w:rsidRPr="00A247A7" w:rsidRDefault="00780898" w:rsidP="00780898">
      <w:pPr>
        <w:spacing w:after="0" w:line="240" w:lineRule="auto"/>
        <w:jc w:val="both"/>
        <w:rPr>
          <w:rFonts w:ascii="Times New Roman" w:hAnsi="Times New Roman"/>
          <w:sz w:val="24"/>
          <w:szCs w:val="24"/>
        </w:rPr>
      </w:pPr>
      <w:r w:rsidRPr="00A247A7">
        <w:rPr>
          <w:rFonts w:ascii="Times New Roman" w:hAnsi="Times New Roman"/>
          <w:sz w:val="24"/>
          <w:szCs w:val="24"/>
        </w:rPr>
        <w:t>This is an application for enl</w:t>
      </w:r>
      <w:r w:rsidR="0015182C" w:rsidRPr="00A247A7">
        <w:rPr>
          <w:rFonts w:ascii="Times New Roman" w:hAnsi="Times New Roman"/>
          <w:sz w:val="24"/>
          <w:szCs w:val="24"/>
        </w:rPr>
        <w:t xml:space="preserve">argement of time brought </w:t>
      </w:r>
      <w:r w:rsidR="0015182C" w:rsidRPr="00A247A7">
        <w:rPr>
          <w:rFonts w:ascii="Times New Roman" w:hAnsi="Times New Roman"/>
          <w:b/>
          <w:sz w:val="24"/>
          <w:szCs w:val="24"/>
        </w:rPr>
        <w:t>under R</w:t>
      </w:r>
      <w:r w:rsidRPr="00A247A7">
        <w:rPr>
          <w:rFonts w:ascii="Times New Roman" w:hAnsi="Times New Roman"/>
          <w:b/>
          <w:sz w:val="24"/>
          <w:szCs w:val="24"/>
        </w:rPr>
        <w:t>ule 6 of the</w:t>
      </w:r>
      <w:r w:rsidRPr="00A247A7">
        <w:rPr>
          <w:rFonts w:ascii="Times New Roman" w:hAnsi="Times New Roman"/>
          <w:sz w:val="24"/>
          <w:szCs w:val="24"/>
        </w:rPr>
        <w:t xml:space="preserve"> </w:t>
      </w:r>
      <w:proofErr w:type="spellStart"/>
      <w:r w:rsidRPr="00A247A7">
        <w:rPr>
          <w:rFonts w:ascii="Times New Roman" w:hAnsi="Times New Roman"/>
          <w:b/>
          <w:sz w:val="24"/>
          <w:szCs w:val="24"/>
        </w:rPr>
        <w:t>Labour</w:t>
      </w:r>
      <w:proofErr w:type="spellEnd"/>
      <w:r w:rsidRPr="00A247A7">
        <w:rPr>
          <w:rFonts w:ascii="Times New Roman" w:hAnsi="Times New Roman"/>
          <w:b/>
          <w:sz w:val="24"/>
          <w:szCs w:val="24"/>
        </w:rPr>
        <w:t xml:space="preserve"> Disputes (Arbitration &amp; Settlement)(Industrial Court Procedure) Rules, section</w:t>
      </w:r>
      <w:r w:rsidR="008B06C4" w:rsidRPr="00A247A7">
        <w:rPr>
          <w:rFonts w:ascii="Times New Roman" w:hAnsi="Times New Roman"/>
          <w:b/>
          <w:sz w:val="24"/>
          <w:szCs w:val="24"/>
        </w:rPr>
        <w:t xml:space="preserve"> 98 of CPR, order 52 rules 1 and 2 of CPR</w:t>
      </w:r>
      <w:r w:rsidR="008B06C4" w:rsidRPr="00A247A7">
        <w:rPr>
          <w:rFonts w:ascii="Times New Roman" w:hAnsi="Times New Roman"/>
          <w:sz w:val="24"/>
          <w:szCs w:val="24"/>
        </w:rPr>
        <w:t>.</w:t>
      </w:r>
    </w:p>
    <w:p w:rsidR="008B06C4" w:rsidRPr="00A247A7" w:rsidRDefault="008B06C4" w:rsidP="00780898">
      <w:pPr>
        <w:spacing w:after="0" w:line="240" w:lineRule="auto"/>
        <w:jc w:val="both"/>
        <w:rPr>
          <w:rFonts w:ascii="Times New Roman" w:hAnsi="Times New Roman"/>
          <w:sz w:val="24"/>
          <w:szCs w:val="24"/>
        </w:rPr>
      </w:pPr>
    </w:p>
    <w:p w:rsidR="00B17122" w:rsidRPr="00A247A7" w:rsidRDefault="008B06C4" w:rsidP="00B17122">
      <w:pPr>
        <w:spacing w:after="0" w:line="240" w:lineRule="auto"/>
        <w:jc w:val="both"/>
        <w:rPr>
          <w:rFonts w:ascii="Times New Roman" w:hAnsi="Times New Roman"/>
          <w:sz w:val="24"/>
          <w:szCs w:val="24"/>
        </w:rPr>
      </w:pPr>
      <w:r w:rsidRPr="00A247A7">
        <w:rPr>
          <w:rFonts w:ascii="Times New Roman" w:hAnsi="Times New Roman"/>
          <w:sz w:val="24"/>
          <w:szCs w:val="24"/>
        </w:rPr>
        <w:t xml:space="preserve">It seeks for orders that the time within which the applicant may file its reply   in </w:t>
      </w:r>
      <w:proofErr w:type="spellStart"/>
      <w:r w:rsidR="008B7F29" w:rsidRPr="00A247A7">
        <w:rPr>
          <w:rFonts w:ascii="Times New Roman" w:hAnsi="Times New Roman"/>
          <w:b/>
          <w:sz w:val="24"/>
          <w:szCs w:val="24"/>
        </w:rPr>
        <w:t>Labour</w:t>
      </w:r>
      <w:proofErr w:type="spellEnd"/>
      <w:r w:rsidR="008B7F29" w:rsidRPr="00A247A7">
        <w:rPr>
          <w:rFonts w:ascii="Times New Roman" w:hAnsi="Times New Roman"/>
          <w:b/>
          <w:sz w:val="24"/>
          <w:szCs w:val="24"/>
        </w:rPr>
        <w:t xml:space="preserve"> dispute</w:t>
      </w:r>
      <w:r w:rsidRPr="00A247A7">
        <w:rPr>
          <w:rFonts w:ascii="Times New Roman" w:hAnsi="Times New Roman"/>
          <w:b/>
          <w:sz w:val="24"/>
          <w:szCs w:val="24"/>
        </w:rPr>
        <w:t xml:space="preserve"> claim 50/2017</w:t>
      </w:r>
      <w:r w:rsidR="0015182C" w:rsidRPr="00A247A7">
        <w:rPr>
          <w:rFonts w:ascii="Times New Roman" w:hAnsi="Times New Roman"/>
          <w:sz w:val="24"/>
          <w:szCs w:val="24"/>
        </w:rPr>
        <w:t xml:space="preserve"> be extended, that the act </w:t>
      </w:r>
      <w:r w:rsidRPr="00A247A7">
        <w:rPr>
          <w:rFonts w:ascii="Times New Roman" w:hAnsi="Times New Roman"/>
          <w:sz w:val="24"/>
          <w:szCs w:val="24"/>
        </w:rPr>
        <w:t xml:space="preserve">of filing </w:t>
      </w:r>
      <w:proofErr w:type="gramStart"/>
      <w:r w:rsidRPr="00A247A7">
        <w:rPr>
          <w:rFonts w:ascii="Times New Roman" w:hAnsi="Times New Roman"/>
          <w:sz w:val="24"/>
          <w:szCs w:val="24"/>
        </w:rPr>
        <w:t>the  reply</w:t>
      </w:r>
      <w:proofErr w:type="gramEnd"/>
      <w:r w:rsidRPr="00A247A7">
        <w:rPr>
          <w:rFonts w:ascii="Times New Roman" w:hAnsi="Times New Roman"/>
          <w:sz w:val="24"/>
          <w:szCs w:val="24"/>
        </w:rPr>
        <w:t xml:space="preserve"> to the claim filed on 19/5/2017, be validated and </w:t>
      </w:r>
      <w:r w:rsidR="009F4A9C" w:rsidRPr="00A247A7">
        <w:rPr>
          <w:rFonts w:ascii="Times New Roman" w:hAnsi="Times New Roman"/>
          <w:sz w:val="24"/>
          <w:szCs w:val="24"/>
        </w:rPr>
        <w:t>that costs of this application be provided for.</w:t>
      </w:r>
      <w:r w:rsidR="00B17122" w:rsidRPr="00A247A7">
        <w:rPr>
          <w:rFonts w:ascii="Times New Roman" w:hAnsi="Times New Roman"/>
          <w:sz w:val="24"/>
          <w:szCs w:val="24"/>
        </w:rPr>
        <w:t xml:space="preserve">  The application is supported by an affidavit to which an affidavit in reply was filed by the respondent.</w:t>
      </w:r>
    </w:p>
    <w:p w:rsidR="00B17122" w:rsidRPr="00A247A7" w:rsidRDefault="00B17122" w:rsidP="00B17122">
      <w:pPr>
        <w:spacing w:after="0" w:line="240" w:lineRule="auto"/>
        <w:jc w:val="both"/>
        <w:rPr>
          <w:rFonts w:ascii="Times New Roman" w:hAnsi="Times New Roman"/>
          <w:sz w:val="24"/>
          <w:szCs w:val="24"/>
        </w:rPr>
      </w:pPr>
    </w:p>
    <w:p w:rsidR="00B17122" w:rsidRPr="00A247A7" w:rsidRDefault="00B17122" w:rsidP="00780898">
      <w:pPr>
        <w:spacing w:after="0" w:line="240" w:lineRule="auto"/>
        <w:jc w:val="both"/>
        <w:rPr>
          <w:rFonts w:ascii="Times New Roman" w:hAnsi="Times New Roman"/>
          <w:sz w:val="24"/>
          <w:szCs w:val="24"/>
        </w:rPr>
      </w:pPr>
      <w:r w:rsidRPr="00A247A7">
        <w:rPr>
          <w:rFonts w:ascii="Times New Roman" w:hAnsi="Times New Roman"/>
          <w:sz w:val="24"/>
          <w:szCs w:val="24"/>
        </w:rPr>
        <w:t xml:space="preserve">The facts as agreed by the parties are that the claimant filed a memorandum of claim in this court via </w:t>
      </w:r>
      <w:proofErr w:type="spellStart"/>
      <w:r w:rsidRPr="00A247A7">
        <w:rPr>
          <w:rFonts w:ascii="Times New Roman" w:hAnsi="Times New Roman"/>
          <w:sz w:val="24"/>
          <w:szCs w:val="24"/>
        </w:rPr>
        <w:t>Labour</w:t>
      </w:r>
      <w:proofErr w:type="spellEnd"/>
      <w:r w:rsidRPr="00A247A7">
        <w:rPr>
          <w:rFonts w:ascii="Times New Roman" w:hAnsi="Times New Roman"/>
          <w:sz w:val="24"/>
          <w:szCs w:val="24"/>
        </w:rPr>
        <w:t xml:space="preserve"> Claim No. 50/2017 and effected service of the same onto one Ms. Diana </w:t>
      </w:r>
      <w:proofErr w:type="spellStart"/>
      <w:r w:rsidRPr="00A247A7">
        <w:rPr>
          <w:rFonts w:ascii="Times New Roman" w:hAnsi="Times New Roman"/>
          <w:sz w:val="24"/>
          <w:szCs w:val="24"/>
        </w:rPr>
        <w:t>Nanjobe</w:t>
      </w:r>
      <w:proofErr w:type="spellEnd"/>
      <w:r w:rsidRPr="00A247A7">
        <w:rPr>
          <w:rFonts w:ascii="Times New Roman" w:hAnsi="Times New Roman"/>
          <w:sz w:val="24"/>
          <w:szCs w:val="24"/>
        </w:rPr>
        <w:t>, the Administrative Assistant of the respondent on 11/05/2017.</w:t>
      </w:r>
    </w:p>
    <w:p w:rsidR="00F05781" w:rsidRPr="00A247A7" w:rsidRDefault="00F05781" w:rsidP="00780898">
      <w:pPr>
        <w:spacing w:after="0" w:line="240" w:lineRule="auto"/>
        <w:jc w:val="both"/>
        <w:rPr>
          <w:rFonts w:ascii="Times New Roman" w:hAnsi="Times New Roman"/>
          <w:sz w:val="24"/>
          <w:szCs w:val="24"/>
        </w:rPr>
      </w:pPr>
    </w:p>
    <w:p w:rsidR="00F05781" w:rsidRPr="00A247A7" w:rsidRDefault="00F05781" w:rsidP="00780898">
      <w:pPr>
        <w:spacing w:after="0" w:line="240" w:lineRule="auto"/>
        <w:jc w:val="both"/>
        <w:rPr>
          <w:rFonts w:ascii="Times New Roman" w:hAnsi="Times New Roman"/>
          <w:sz w:val="24"/>
          <w:szCs w:val="24"/>
        </w:rPr>
      </w:pPr>
      <w:r w:rsidRPr="00A247A7">
        <w:rPr>
          <w:rFonts w:ascii="Times New Roman" w:hAnsi="Times New Roman"/>
          <w:sz w:val="24"/>
          <w:szCs w:val="24"/>
        </w:rPr>
        <w:t xml:space="preserve">The respondent filed a reply to the memorandum of the claim on 19/05/2017, outside the prescribed time, hence this application.  </w:t>
      </w:r>
    </w:p>
    <w:p w:rsidR="00F05781" w:rsidRPr="00A247A7" w:rsidRDefault="00F05781" w:rsidP="00780898">
      <w:pPr>
        <w:spacing w:after="0" w:line="240" w:lineRule="auto"/>
        <w:jc w:val="both"/>
        <w:rPr>
          <w:rFonts w:ascii="Times New Roman" w:hAnsi="Times New Roman"/>
          <w:sz w:val="24"/>
          <w:szCs w:val="24"/>
        </w:rPr>
      </w:pPr>
    </w:p>
    <w:p w:rsidR="00F05781" w:rsidRPr="00A247A7" w:rsidRDefault="00F05781" w:rsidP="00780898">
      <w:pPr>
        <w:spacing w:after="0" w:line="240" w:lineRule="auto"/>
        <w:jc w:val="both"/>
        <w:rPr>
          <w:rFonts w:ascii="Times New Roman" w:hAnsi="Times New Roman"/>
          <w:sz w:val="24"/>
          <w:szCs w:val="24"/>
        </w:rPr>
      </w:pPr>
      <w:r w:rsidRPr="00A247A7">
        <w:rPr>
          <w:rFonts w:ascii="Times New Roman" w:hAnsi="Times New Roman"/>
          <w:sz w:val="24"/>
          <w:szCs w:val="24"/>
        </w:rPr>
        <w:t>Learned counsel for the respondent at the beginning of the hearing raised a preliminary objection whi</w:t>
      </w:r>
      <w:r w:rsidR="0015182C" w:rsidRPr="00A247A7">
        <w:rPr>
          <w:rFonts w:ascii="Times New Roman" w:hAnsi="Times New Roman"/>
          <w:sz w:val="24"/>
          <w:szCs w:val="24"/>
        </w:rPr>
        <w:t>ch in the wisdom</w:t>
      </w:r>
      <w:r w:rsidR="00C52D62" w:rsidRPr="00A247A7">
        <w:rPr>
          <w:rFonts w:ascii="Times New Roman" w:hAnsi="Times New Roman"/>
          <w:sz w:val="24"/>
          <w:szCs w:val="24"/>
        </w:rPr>
        <w:t xml:space="preserve"> o</w:t>
      </w:r>
      <w:r w:rsidR="0015182C" w:rsidRPr="00A247A7">
        <w:rPr>
          <w:rFonts w:ascii="Times New Roman" w:hAnsi="Times New Roman"/>
          <w:sz w:val="24"/>
          <w:szCs w:val="24"/>
        </w:rPr>
        <w:t>f this court, could be disposed o</w:t>
      </w:r>
      <w:r w:rsidR="00C52D62" w:rsidRPr="00A247A7">
        <w:rPr>
          <w:rFonts w:ascii="Times New Roman" w:hAnsi="Times New Roman"/>
          <w:sz w:val="24"/>
          <w:szCs w:val="24"/>
        </w:rPr>
        <w:t>f together with the application.  Counsel felt that the said preliminary objection ought to be raised separately and a ruling made thereon before proceeding with the application.  He felt that entertaining the objection together with the application would be  prejudicial to his client but we thought otherwise and in the interest of time we decided to entertain both and now let us deal with the objection first.</w:t>
      </w:r>
    </w:p>
    <w:p w:rsidR="009147AB" w:rsidRPr="00A247A7" w:rsidRDefault="009147AB" w:rsidP="00780898">
      <w:pPr>
        <w:spacing w:after="0" w:line="240" w:lineRule="auto"/>
        <w:jc w:val="both"/>
        <w:rPr>
          <w:rFonts w:ascii="Times New Roman" w:hAnsi="Times New Roman"/>
          <w:sz w:val="24"/>
          <w:szCs w:val="24"/>
        </w:rPr>
      </w:pPr>
    </w:p>
    <w:p w:rsidR="00D84208" w:rsidRPr="00A247A7" w:rsidRDefault="009147AB" w:rsidP="00780898">
      <w:pPr>
        <w:spacing w:after="0" w:line="240" w:lineRule="auto"/>
        <w:jc w:val="both"/>
        <w:rPr>
          <w:rFonts w:ascii="Times New Roman" w:hAnsi="Times New Roman"/>
          <w:b/>
          <w:sz w:val="24"/>
          <w:szCs w:val="24"/>
        </w:rPr>
      </w:pPr>
      <w:r w:rsidRPr="00A247A7">
        <w:rPr>
          <w:rFonts w:ascii="Times New Roman" w:hAnsi="Times New Roman"/>
          <w:sz w:val="24"/>
          <w:szCs w:val="24"/>
        </w:rPr>
        <w:t>Learned counsel submitted that the application before this court did not disclose a cause of action and it should be dismissed</w:t>
      </w:r>
      <w:r w:rsidR="00D84208" w:rsidRPr="00A247A7">
        <w:rPr>
          <w:rFonts w:ascii="Times New Roman" w:hAnsi="Times New Roman"/>
          <w:sz w:val="24"/>
          <w:szCs w:val="24"/>
        </w:rPr>
        <w:t xml:space="preserve"> with costs under </w:t>
      </w:r>
      <w:r w:rsidR="00D84208" w:rsidRPr="00A247A7">
        <w:rPr>
          <w:rFonts w:ascii="Times New Roman" w:hAnsi="Times New Roman"/>
          <w:b/>
          <w:sz w:val="24"/>
          <w:szCs w:val="24"/>
        </w:rPr>
        <w:t>06 rule</w:t>
      </w:r>
      <w:r w:rsidR="00D84208" w:rsidRPr="00A247A7">
        <w:rPr>
          <w:rFonts w:ascii="Times New Roman" w:hAnsi="Times New Roman"/>
          <w:sz w:val="24"/>
          <w:szCs w:val="24"/>
        </w:rPr>
        <w:t xml:space="preserve"> </w:t>
      </w:r>
      <w:r w:rsidR="00D84208" w:rsidRPr="00A247A7">
        <w:rPr>
          <w:rFonts w:ascii="Times New Roman" w:hAnsi="Times New Roman"/>
          <w:b/>
          <w:sz w:val="24"/>
          <w:szCs w:val="24"/>
        </w:rPr>
        <w:t>30(1) and order 7 rule 11 of the Civil procedure rules.</w:t>
      </w:r>
    </w:p>
    <w:p w:rsidR="00D84208" w:rsidRPr="00A247A7" w:rsidRDefault="00D84208" w:rsidP="00780898">
      <w:pPr>
        <w:spacing w:after="0" w:line="240" w:lineRule="auto"/>
        <w:jc w:val="both"/>
        <w:rPr>
          <w:rFonts w:ascii="Times New Roman" w:hAnsi="Times New Roman"/>
          <w:b/>
          <w:sz w:val="24"/>
          <w:szCs w:val="24"/>
        </w:rPr>
      </w:pPr>
    </w:p>
    <w:p w:rsidR="009147AB" w:rsidRPr="00A247A7" w:rsidRDefault="00D84208" w:rsidP="00780898">
      <w:pPr>
        <w:spacing w:after="0" w:line="240" w:lineRule="auto"/>
        <w:jc w:val="both"/>
        <w:rPr>
          <w:rFonts w:ascii="Times New Roman" w:hAnsi="Times New Roman"/>
          <w:sz w:val="24"/>
          <w:szCs w:val="24"/>
        </w:rPr>
      </w:pPr>
      <w:r w:rsidRPr="00A247A7">
        <w:rPr>
          <w:rFonts w:ascii="Times New Roman" w:hAnsi="Times New Roman"/>
          <w:sz w:val="24"/>
          <w:szCs w:val="24"/>
        </w:rPr>
        <w:t>He vehe</w:t>
      </w:r>
      <w:r w:rsidR="0015182C" w:rsidRPr="00A247A7">
        <w:rPr>
          <w:rFonts w:ascii="Times New Roman" w:hAnsi="Times New Roman"/>
          <w:sz w:val="24"/>
          <w:szCs w:val="24"/>
        </w:rPr>
        <w:t xml:space="preserve">mently argued that </w:t>
      </w:r>
      <w:proofErr w:type="gramStart"/>
      <w:r w:rsidR="0015182C" w:rsidRPr="00A247A7">
        <w:rPr>
          <w:rFonts w:ascii="Times New Roman" w:hAnsi="Times New Roman"/>
          <w:sz w:val="24"/>
          <w:szCs w:val="24"/>
        </w:rPr>
        <w:t xml:space="preserve">whereas </w:t>
      </w:r>
      <w:r w:rsidRPr="00A247A7">
        <w:rPr>
          <w:rFonts w:ascii="Times New Roman" w:hAnsi="Times New Roman"/>
          <w:sz w:val="24"/>
          <w:szCs w:val="24"/>
        </w:rPr>
        <w:t xml:space="preserve"> </w:t>
      </w:r>
      <w:r w:rsidRPr="00A247A7">
        <w:rPr>
          <w:rFonts w:ascii="Times New Roman" w:hAnsi="Times New Roman"/>
          <w:b/>
          <w:sz w:val="24"/>
          <w:szCs w:val="24"/>
        </w:rPr>
        <w:t>rule</w:t>
      </w:r>
      <w:proofErr w:type="gramEnd"/>
      <w:r w:rsidRPr="00A247A7">
        <w:rPr>
          <w:rFonts w:ascii="Times New Roman" w:hAnsi="Times New Roman"/>
          <w:b/>
          <w:sz w:val="24"/>
          <w:szCs w:val="24"/>
        </w:rPr>
        <w:t xml:space="preserve"> 6 of the of the </w:t>
      </w:r>
      <w:proofErr w:type="spellStart"/>
      <w:r w:rsidRPr="00A247A7">
        <w:rPr>
          <w:rFonts w:ascii="Times New Roman" w:hAnsi="Times New Roman"/>
          <w:b/>
          <w:sz w:val="24"/>
          <w:szCs w:val="24"/>
        </w:rPr>
        <w:t>Labour</w:t>
      </w:r>
      <w:proofErr w:type="spellEnd"/>
      <w:r w:rsidRPr="00A247A7">
        <w:rPr>
          <w:rFonts w:ascii="Times New Roman" w:hAnsi="Times New Roman"/>
          <w:b/>
          <w:sz w:val="24"/>
          <w:szCs w:val="24"/>
        </w:rPr>
        <w:t xml:space="preserve"> Disputes</w:t>
      </w:r>
      <w:r w:rsidRPr="00A247A7">
        <w:rPr>
          <w:rFonts w:ascii="Times New Roman" w:hAnsi="Times New Roman"/>
          <w:sz w:val="24"/>
          <w:szCs w:val="24"/>
        </w:rPr>
        <w:t xml:space="preserve"> (</w:t>
      </w:r>
      <w:r w:rsidRPr="00A247A7">
        <w:rPr>
          <w:rFonts w:ascii="Times New Roman" w:hAnsi="Times New Roman"/>
          <w:b/>
          <w:sz w:val="24"/>
          <w:szCs w:val="24"/>
        </w:rPr>
        <w:t>Arbitration and Settlement) (Industrial Procedures) rules 2012</w:t>
      </w:r>
      <w:r w:rsidRPr="00A247A7">
        <w:rPr>
          <w:rFonts w:ascii="Times New Roman" w:hAnsi="Times New Roman"/>
          <w:sz w:val="24"/>
          <w:szCs w:val="24"/>
        </w:rPr>
        <w:t xml:space="preserve"> provides for a remedy of enlargement of time within which to file documents for justifiable reason, the same remedy was no</w:t>
      </w:r>
      <w:r w:rsidR="0015182C" w:rsidRPr="00A247A7">
        <w:rPr>
          <w:rFonts w:ascii="Times New Roman" w:hAnsi="Times New Roman"/>
          <w:sz w:val="24"/>
          <w:szCs w:val="24"/>
        </w:rPr>
        <w:t xml:space="preserve">t available to </w:t>
      </w:r>
      <w:r w:rsidRPr="00A247A7">
        <w:rPr>
          <w:rFonts w:ascii="Times New Roman" w:hAnsi="Times New Roman"/>
          <w:sz w:val="24"/>
          <w:szCs w:val="24"/>
        </w:rPr>
        <w:t xml:space="preserve"> the claim</w:t>
      </w:r>
      <w:r w:rsidR="0015182C" w:rsidRPr="00A247A7">
        <w:rPr>
          <w:rFonts w:ascii="Times New Roman" w:hAnsi="Times New Roman"/>
          <w:sz w:val="24"/>
          <w:szCs w:val="24"/>
        </w:rPr>
        <w:t>ant because he sought to challenge</w:t>
      </w:r>
      <w:r w:rsidRPr="00A247A7">
        <w:rPr>
          <w:rFonts w:ascii="Times New Roman" w:hAnsi="Times New Roman"/>
          <w:sz w:val="24"/>
          <w:szCs w:val="24"/>
        </w:rPr>
        <w:t xml:space="preserve"> the validity of the e</w:t>
      </w:r>
      <w:r w:rsidR="002D516C" w:rsidRPr="00A247A7">
        <w:rPr>
          <w:rFonts w:ascii="Times New Roman" w:hAnsi="Times New Roman"/>
          <w:sz w:val="24"/>
          <w:szCs w:val="24"/>
        </w:rPr>
        <w:t>ntire proceedings for failure of</w:t>
      </w:r>
      <w:r w:rsidRPr="00A247A7">
        <w:rPr>
          <w:rFonts w:ascii="Times New Roman" w:hAnsi="Times New Roman"/>
          <w:sz w:val="24"/>
          <w:szCs w:val="24"/>
        </w:rPr>
        <w:t xml:space="preserve"> effective service of the court process.</w:t>
      </w:r>
    </w:p>
    <w:p w:rsidR="00964440" w:rsidRPr="00A247A7" w:rsidRDefault="00964440" w:rsidP="00780898">
      <w:pPr>
        <w:spacing w:after="0" w:line="240" w:lineRule="auto"/>
        <w:jc w:val="both"/>
        <w:rPr>
          <w:rFonts w:ascii="Times New Roman" w:hAnsi="Times New Roman"/>
          <w:sz w:val="24"/>
          <w:szCs w:val="24"/>
        </w:rPr>
      </w:pPr>
    </w:p>
    <w:p w:rsidR="007C1DC4" w:rsidRPr="00A247A7" w:rsidRDefault="00964440" w:rsidP="00780898">
      <w:pPr>
        <w:spacing w:after="0" w:line="240" w:lineRule="auto"/>
        <w:jc w:val="both"/>
        <w:rPr>
          <w:rFonts w:ascii="Times New Roman" w:hAnsi="Times New Roman"/>
          <w:sz w:val="24"/>
          <w:szCs w:val="24"/>
        </w:rPr>
      </w:pPr>
      <w:r w:rsidRPr="00A247A7">
        <w:rPr>
          <w:rFonts w:ascii="Times New Roman" w:hAnsi="Times New Roman"/>
          <w:sz w:val="24"/>
          <w:szCs w:val="24"/>
        </w:rPr>
        <w:t xml:space="preserve">According to counsel, the claimant should have instead </w:t>
      </w:r>
      <w:r w:rsidR="008B0340" w:rsidRPr="00A247A7">
        <w:rPr>
          <w:rFonts w:ascii="Times New Roman" w:hAnsi="Times New Roman"/>
          <w:sz w:val="24"/>
          <w:szCs w:val="24"/>
        </w:rPr>
        <w:t>filed</w:t>
      </w:r>
      <w:r w:rsidRPr="00A247A7">
        <w:rPr>
          <w:rFonts w:ascii="Times New Roman" w:hAnsi="Times New Roman"/>
          <w:sz w:val="24"/>
          <w:szCs w:val="24"/>
        </w:rPr>
        <w:t xml:space="preserve"> an application to strike out the entire claim for </w:t>
      </w:r>
      <w:r w:rsidR="00AE619C" w:rsidRPr="00A247A7">
        <w:rPr>
          <w:rFonts w:ascii="Times New Roman" w:hAnsi="Times New Roman"/>
          <w:sz w:val="24"/>
          <w:szCs w:val="24"/>
        </w:rPr>
        <w:t xml:space="preserve">want </w:t>
      </w:r>
      <w:r w:rsidR="008B0340" w:rsidRPr="00A247A7">
        <w:rPr>
          <w:rFonts w:ascii="Times New Roman" w:hAnsi="Times New Roman"/>
          <w:sz w:val="24"/>
          <w:szCs w:val="24"/>
        </w:rPr>
        <w:t>of service.</w:t>
      </w:r>
    </w:p>
    <w:p w:rsidR="007C1DC4" w:rsidRPr="00A247A7" w:rsidRDefault="007C1DC4" w:rsidP="00780898">
      <w:pPr>
        <w:spacing w:after="0" w:line="240" w:lineRule="auto"/>
        <w:jc w:val="both"/>
        <w:rPr>
          <w:rFonts w:ascii="Times New Roman" w:hAnsi="Times New Roman"/>
          <w:sz w:val="24"/>
          <w:szCs w:val="24"/>
        </w:rPr>
      </w:pPr>
    </w:p>
    <w:p w:rsidR="00964440" w:rsidRPr="00A247A7" w:rsidRDefault="007C1DC4" w:rsidP="00780898">
      <w:pPr>
        <w:spacing w:after="0" w:line="240" w:lineRule="auto"/>
        <w:jc w:val="both"/>
        <w:rPr>
          <w:rFonts w:ascii="Times New Roman" w:hAnsi="Times New Roman"/>
          <w:sz w:val="24"/>
          <w:szCs w:val="24"/>
        </w:rPr>
      </w:pPr>
      <w:r w:rsidRPr="00A247A7">
        <w:rPr>
          <w:rFonts w:ascii="Times New Roman" w:hAnsi="Times New Roman"/>
          <w:sz w:val="24"/>
          <w:szCs w:val="24"/>
        </w:rPr>
        <w:t>According to counsel,</w:t>
      </w:r>
    </w:p>
    <w:p w:rsidR="007C1DC4" w:rsidRPr="00A247A7" w:rsidRDefault="007C1DC4" w:rsidP="00780898">
      <w:pPr>
        <w:spacing w:after="0" w:line="240" w:lineRule="auto"/>
        <w:jc w:val="both"/>
        <w:rPr>
          <w:rFonts w:ascii="Times New Roman" w:hAnsi="Times New Roman"/>
          <w:b/>
          <w:sz w:val="24"/>
          <w:szCs w:val="24"/>
        </w:rPr>
      </w:pPr>
      <w:r w:rsidRPr="00A247A7">
        <w:rPr>
          <w:rFonts w:ascii="Times New Roman" w:hAnsi="Times New Roman"/>
          <w:b/>
          <w:sz w:val="24"/>
          <w:szCs w:val="24"/>
        </w:rPr>
        <w:t>“</w:t>
      </w:r>
      <w:r w:rsidR="00AE619C" w:rsidRPr="00A247A7">
        <w:rPr>
          <w:rFonts w:ascii="Times New Roman" w:hAnsi="Times New Roman"/>
          <w:b/>
          <w:sz w:val="24"/>
          <w:szCs w:val="24"/>
        </w:rPr>
        <w:t xml:space="preserve">The position of the law on this is very </w:t>
      </w:r>
      <w:proofErr w:type="gramStart"/>
      <w:r w:rsidR="00AE619C" w:rsidRPr="00A247A7">
        <w:rPr>
          <w:rFonts w:ascii="Times New Roman" w:hAnsi="Times New Roman"/>
          <w:b/>
          <w:sz w:val="24"/>
          <w:szCs w:val="24"/>
        </w:rPr>
        <w:t>clear,</w:t>
      </w:r>
      <w:proofErr w:type="gramEnd"/>
      <w:r w:rsidR="00AE619C" w:rsidRPr="00A247A7">
        <w:rPr>
          <w:rFonts w:ascii="Times New Roman" w:hAnsi="Times New Roman"/>
          <w:b/>
          <w:sz w:val="24"/>
          <w:szCs w:val="24"/>
        </w:rPr>
        <w:t xml:space="preserve"> failure to effect service in accordance with the law renders the entire claim null and void.  However for court to reach that determination, it cannot do so in an application for enlargement of time</w:t>
      </w:r>
      <w:r w:rsidR="002D516C" w:rsidRPr="00A247A7">
        <w:rPr>
          <w:rFonts w:ascii="Times New Roman" w:hAnsi="Times New Roman"/>
          <w:b/>
          <w:sz w:val="24"/>
          <w:szCs w:val="24"/>
        </w:rPr>
        <w:t>. The application for enlargement of time</w:t>
      </w:r>
      <w:r w:rsidR="00AE619C" w:rsidRPr="00A247A7">
        <w:rPr>
          <w:rFonts w:ascii="Times New Roman" w:hAnsi="Times New Roman"/>
          <w:b/>
          <w:sz w:val="24"/>
          <w:szCs w:val="24"/>
        </w:rPr>
        <w:t xml:space="preserve"> has to be withdrawn or dismissed and then an application to strike out the entire claim for want of </w:t>
      </w:r>
      <w:proofErr w:type="gramStart"/>
      <w:r w:rsidR="00AE619C" w:rsidRPr="00A247A7">
        <w:rPr>
          <w:rFonts w:ascii="Times New Roman" w:hAnsi="Times New Roman"/>
          <w:b/>
          <w:sz w:val="24"/>
          <w:szCs w:val="24"/>
        </w:rPr>
        <w:t>service</w:t>
      </w:r>
      <w:r w:rsidR="00444EA4" w:rsidRPr="00A247A7">
        <w:rPr>
          <w:rFonts w:ascii="Times New Roman" w:hAnsi="Times New Roman"/>
          <w:b/>
          <w:sz w:val="24"/>
          <w:szCs w:val="24"/>
        </w:rPr>
        <w:t xml:space="preserve">  is</w:t>
      </w:r>
      <w:proofErr w:type="gramEnd"/>
      <w:r w:rsidR="00444EA4" w:rsidRPr="00A247A7">
        <w:rPr>
          <w:rFonts w:ascii="Times New Roman" w:hAnsi="Times New Roman"/>
          <w:b/>
          <w:sz w:val="24"/>
          <w:szCs w:val="24"/>
        </w:rPr>
        <w:t xml:space="preserve"> brought instead …………………</w:t>
      </w:r>
      <w:r w:rsidR="00AE619C" w:rsidRPr="00A247A7">
        <w:rPr>
          <w:rFonts w:ascii="Times New Roman" w:hAnsi="Times New Roman"/>
          <w:b/>
          <w:sz w:val="24"/>
          <w:szCs w:val="24"/>
        </w:rPr>
        <w:t>.</w:t>
      </w:r>
      <w:r w:rsidR="00444EA4" w:rsidRPr="00A247A7">
        <w:rPr>
          <w:rFonts w:ascii="Times New Roman" w:hAnsi="Times New Roman"/>
          <w:b/>
          <w:sz w:val="24"/>
          <w:szCs w:val="24"/>
        </w:rPr>
        <w:t>”</w:t>
      </w:r>
    </w:p>
    <w:p w:rsidR="00B17122" w:rsidRPr="00A247A7" w:rsidRDefault="00B17122" w:rsidP="00780898">
      <w:pPr>
        <w:spacing w:after="0" w:line="240" w:lineRule="auto"/>
        <w:jc w:val="both"/>
        <w:rPr>
          <w:rFonts w:ascii="Times New Roman" w:hAnsi="Times New Roman"/>
          <w:sz w:val="24"/>
          <w:szCs w:val="24"/>
        </w:rPr>
      </w:pPr>
    </w:p>
    <w:p w:rsidR="00780898" w:rsidRPr="00A247A7" w:rsidRDefault="00444EA4" w:rsidP="00780898">
      <w:pPr>
        <w:spacing w:after="0" w:line="240" w:lineRule="auto"/>
        <w:jc w:val="both"/>
        <w:rPr>
          <w:rFonts w:ascii="Times New Roman" w:hAnsi="Times New Roman"/>
          <w:sz w:val="24"/>
          <w:szCs w:val="24"/>
        </w:rPr>
      </w:pPr>
      <w:r w:rsidRPr="00A247A7">
        <w:rPr>
          <w:rFonts w:ascii="Times New Roman" w:hAnsi="Times New Roman"/>
          <w:sz w:val="24"/>
          <w:szCs w:val="24"/>
        </w:rPr>
        <w:t>He argued that the remedy of extension of time was not meant to interrogate issues of service of court process.</w:t>
      </w:r>
    </w:p>
    <w:p w:rsidR="00CF3CD8" w:rsidRPr="00A247A7" w:rsidRDefault="00CF3CD8" w:rsidP="00780898">
      <w:pPr>
        <w:spacing w:after="0" w:line="240" w:lineRule="auto"/>
        <w:jc w:val="both"/>
        <w:rPr>
          <w:rFonts w:ascii="Times New Roman" w:hAnsi="Times New Roman"/>
          <w:sz w:val="24"/>
          <w:szCs w:val="24"/>
        </w:rPr>
      </w:pPr>
    </w:p>
    <w:p w:rsidR="00CF3CD8" w:rsidRPr="00A247A7" w:rsidRDefault="00CF3CD8" w:rsidP="00780898">
      <w:pPr>
        <w:spacing w:after="0" w:line="240" w:lineRule="auto"/>
        <w:jc w:val="both"/>
        <w:rPr>
          <w:rFonts w:ascii="Times New Roman" w:hAnsi="Times New Roman"/>
          <w:sz w:val="24"/>
          <w:szCs w:val="24"/>
        </w:rPr>
      </w:pPr>
      <w:r w:rsidRPr="00A247A7">
        <w:rPr>
          <w:rFonts w:ascii="Times New Roman" w:hAnsi="Times New Roman"/>
          <w:sz w:val="24"/>
          <w:szCs w:val="24"/>
        </w:rPr>
        <w:t>On perusal of the file, we did not f</w:t>
      </w:r>
      <w:r w:rsidR="00374B53" w:rsidRPr="00A247A7">
        <w:rPr>
          <w:rFonts w:ascii="Times New Roman" w:hAnsi="Times New Roman"/>
          <w:sz w:val="24"/>
          <w:szCs w:val="24"/>
        </w:rPr>
        <w:t>ind any reply from the applicant</w:t>
      </w:r>
      <w:r w:rsidRPr="00A247A7">
        <w:rPr>
          <w:rFonts w:ascii="Times New Roman" w:hAnsi="Times New Roman"/>
          <w:sz w:val="24"/>
          <w:szCs w:val="24"/>
        </w:rPr>
        <w:t xml:space="preserve"> on the above point of law by the time we started writing this ruling on 02/09/2017 although this court had set 22/09/2017 for any rejoinder.</w:t>
      </w:r>
    </w:p>
    <w:p w:rsidR="00CF3CD8" w:rsidRPr="00A247A7" w:rsidRDefault="00CF3CD8" w:rsidP="00780898">
      <w:pPr>
        <w:spacing w:after="0" w:line="240" w:lineRule="auto"/>
        <w:jc w:val="both"/>
        <w:rPr>
          <w:rFonts w:ascii="Times New Roman" w:hAnsi="Times New Roman"/>
          <w:sz w:val="24"/>
          <w:szCs w:val="24"/>
        </w:rPr>
      </w:pPr>
    </w:p>
    <w:p w:rsidR="00CF3CD8" w:rsidRPr="00A247A7" w:rsidRDefault="00CF3CD8" w:rsidP="00780898">
      <w:pPr>
        <w:spacing w:after="0" w:line="240" w:lineRule="auto"/>
        <w:jc w:val="both"/>
        <w:rPr>
          <w:rFonts w:ascii="Times New Roman" w:hAnsi="Times New Roman"/>
          <w:sz w:val="24"/>
          <w:szCs w:val="24"/>
        </w:rPr>
      </w:pPr>
      <w:r w:rsidRPr="00A247A7">
        <w:rPr>
          <w:rFonts w:ascii="Times New Roman" w:hAnsi="Times New Roman"/>
          <w:b/>
          <w:sz w:val="24"/>
          <w:szCs w:val="24"/>
        </w:rPr>
        <w:t>Order 06 rule 30 of Civil Procedure Rules provides</w:t>
      </w:r>
      <w:r w:rsidRPr="00A247A7">
        <w:rPr>
          <w:rFonts w:ascii="Times New Roman" w:hAnsi="Times New Roman"/>
          <w:sz w:val="24"/>
          <w:szCs w:val="24"/>
        </w:rPr>
        <w:t>:</w:t>
      </w:r>
    </w:p>
    <w:p w:rsidR="00CF3CD8" w:rsidRPr="00A247A7" w:rsidRDefault="00CF3CD8" w:rsidP="00780898">
      <w:pPr>
        <w:spacing w:after="0" w:line="240" w:lineRule="auto"/>
        <w:jc w:val="both"/>
        <w:rPr>
          <w:rFonts w:ascii="Times New Roman" w:hAnsi="Times New Roman"/>
          <w:sz w:val="24"/>
          <w:szCs w:val="24"/>
        </w:rPr>
      </w:pPr>
    </w:p>
    <w:p w:rsidR="00CF3CD8" w:rsidRPr="00A247A7" w:rsidRDefault="00CF3CD8" w:rsidP="00780898">
      <w:pPr>
        <w:spacing w:after="0" w:line="240" w:lineRule="auto"/>
        <w:jc w:val="both"/>
        <w:rPr>
          <w:rFonts w:ascii="Times New Roman" w:hAnsi="Times New Roman"/>
          <w:sz w:val="24"/>
          <w:szCs w:val="24"/>
        </w:rPr>
      </w:pPr>
      <w:r w:rsidRPr="00A247A7">
        <w:rPr>
          <w:rFonts w:ascii="Times New Roman" w:hAnsi="Times New Roman"/>
          <w:b/>
          <w:sz w:val="24"/>
          <w:szCs w:val="24"/>
        </w:rPr>
        <w:t>“The court may upon application, order any pleading to be struck out on the ground that it discloses no reasonable cause of action or answer and in any case, or in case of the suit or defense b</w:t>
      </w:r>
      <w:r w:rsidR="004A36D5" w:rsidRPr="00A247A7">
        <w:rPr>
          <w:rFonts w:ascii="Times New Roman" w:hAnsi="Times New Roman"/>
          <w:b/>
          <w:sz w:val="24"/>
          <w:szCs w:val="24"/>
        </w:rPr>
        <w:t>eing shown by the pleading to b</w:t>
      </w:r>
      <w:r w:rsidRPr="00A247A7">
        <w:rPr>
          <w:rFonts w:ascii="Times New Roman" w:hAnsi="Times New Roman"/>
          <w:b/>
          <w:sz w:val="24"/>
          <w:szCs w:val="24"/>
        </w:rPr>
        <w:t xml:space="preserve">e frivolous or vexations, may order the suit to be stayed </w:t>
      </w:r>
      <w:r w:rsidR="001E1548" w:rsidRPr="00A247A7">
        <w:rPr>
          <w:rFonts w:ascii="Times New Roman" w:hAnsi="Times New Roman"/>
          <w:b/>
          <w:sz w:val="24"/>
          <w:szCs w:val="24"/>
        </w:rPr>
        <w:t>o</w:t>
      </w:r>
      <w:r w:rsidRPr="00A247A7">
        <w:rPr>
          <w:rFonts w:ascii="Times New Roman" w:hAnsi="Times New Roman"/>
          <w:b/>
          <w:sz w:val="24"/>
          <w:szCs w:val="24"/>
        </w:rPr>
        <w:t xml:space="preserve">r dismissed or </w:t>
      </w:r>
      <w:proofErr w:type="spellStart"/>
      <w:r w:rsidRPr="00A247A7">
        <w:rPr>
          <w:rFonts w:ascii="Times New Roman" w:hAnsi="Times New Roman"/>
          <w:b/>
          <w:sz w:val="24"/>
          <w:szCs w:val="24"/>
        </w:rPr>
        <w:t>judgement</w:t>
      </w:r>
      <w:proofErr w:type="spellEnd"/>
      <w:r w:rsidRPr="00A247A7">
        <w:rPr>
          <w:rFonts w:ascii="Times New Roman" w:hAnsi="Times New Roman"/>
          <w:b/>
          <w:sz w:val="24"/>
          <w:szCs w:val="24"/>
        </w:rPr>
        <w:t xml:space="preserve"> to be entered accordingly, as may be just.”</w:t>
      </w:r>
    </w:p>
    <w:p w:rsidR="00CA4059" w:rsidRPr="00A247A7" w:rsidRDefault="00CA4059" w:rsidP="00780898">
      <w:pPr>
        <w:spacing w:after="0" w:line="240" w:lineRule="auto"/>
        <w:jc w:val="both"/>
        <w:rPr>
          <w:rFonts w:ascii="Times New Roman" w:hAnsi="Times New Roman"/>
          <w:sz w:val="24"/>
          <w:szCs w:val="24"/>
        </w:rPr>
      </w:pPr>
    </w:p>
    <w:p w:rsidR="00CA4059" w:rsidRPr="00A247A7" w:rsidRDefault="00CA4059" w:rsidP="00780898">
      <w:pPr>
        <w:spacing w:after="0" w:line="240" w:lineRule="auto"/>
        <w:jc w:val="both"/>
        <w:rPr>
          <w:rFonts w:ascii="Times New Roman" w:hAnsi="Times New Roman"/>
          <w:sz w:val="24"/>
          <w:szCs w:val="24"/>
        </w:rPr>
      </w:pPr>
      <w:r w:rsidRPr="00A247A7">
        <w:rPr>
          <w:rFonts w:ascii="Times New Roman" w:hAnsi="Times New Roman"/>
          <w:sz w:val="24"/>
          <w:szCs w:val="24"/>
        </w:rPr>
        <w:t>A cause of action as we understand it, is when a litigant alleges in the plaint (or application) or (memorandum of claim) that he/</w:t>
      </w:r>
      <w:r w:rsidR="00DE089A" w:rsidRPr="00A247A7">
        <w:rPr>
          <w:rFonts w:ascii="Times New Roman" w:hAnsi="Times New Roman"/>
          <w:sz w:val="24"/>
          <w:szCs w:val="24"/>
        </w:rPr>
        <w:t>she enjoyed a</w:t>
      </w:r>
      <w:r w:rsidRPr="00A247A7">
        <w:rPr>
          <w:rFonts w:ascii="Times New Roman" w:hAnsi="Times New Roman"/>
          <w:sz w:val="24"/>
          <w:szCs w:val="24"/>
        </w:rPr>
        <w:t xml:space="preserve"> legal right and that the legal right was breached by the defendant (or the respondent</w:t>
      </w:r>
      <w:r w:rsidR="002D516C" w:rsidRPr="00A247A7">
        <w:rPr>
          <w:rFonts w:ascii="Times New Roman" w:hAnsi="Times New Roman"/>
          <w:sz w:val="24"/>
          <w:szCs w:val="24"/>
        </w:rPr>
        <w:t>)</w:t>
      </w:r>
      <w:r w:rsidRPr="00A247A7">
        <w:rPr>
          <w:rFonts w:ascii="Times New Roman" w:hAnsi="Times New Roman"/>
          <w:sz w:val="24"/>
          <w:szCs w:val="24"/>
        </w:rPr>
        <w:t xml:space="preserve"> and that </w:t>
      </w:r>
      <w:r w:rsidR="00DE089A" w:rsidRPr="00A247A7">
        <w:rPr>
          <w:rFonts w:ascii="Times New Roman" w:hAnsi="Times New Roman"/>
          <w:sz w:val="24"/>
          <w:szCs w:val="24"/>
        </w:rPr>
        <w:t>by doing so such defendant or respond</w:t>
      </w:r>
      <w:r w:rsidR="002D516C" w:rsidRPr="00A247A7">
        <w:rPr>
          <w:rFonts w:ascii="Times New Roman" w:hAnsi="Times New Roman"/>
          <w:sz w:val="24"/>
          <w:szCs w:val="24"/>
        </w:rPr>
        <w:t xml:space="preserve">ent is liable.  The question </w:t>
      </w:r>
      <w:r w:rsidR="00DE089A" w:rsidRPr="00A247A7">
        <w:rPr>
          <w:rFonts w:ascii="Times New Roman" w:hAnsi="Times New Roman"/>
          <w:sz w:val="24"/>
          <w:szCs w:val="24"/>
        </w:rPr>
        <w:t>whether or</w:t>
      </w:r>
      <w:r w:rsidR="003272D3" w:rsidRPr="00A247A7">
        <w:rPr>
          <w:rFonts w:ascii="Times New Roman" w:hAnsi="Times New Roman"/>
          <w:sz w:val="24"/>
          <w:szCs w:val="24"/>
        </w:rPr>
        <w:t xml:space="preserve"> not the pleadings disclose a ca</w:t>
      </w:r>
      <w:r w:rsidR="002D516C" w:rsidRPr="00A247A7">
        <w:rPr>
          <w:rFonts w:ascii="Times New Roman" w:hAnsi="Times New Roman"/>
          <w:sz w:val="24"/>
          <w:szCs w:val="24"/>
        </w:rPr>
        <w:t>u</w:t>
      </w:r>
      <w:r w:rsidR="003272D3" w:rsidRPr="00A247A7">
        <w:rPr>
          <w:rFonts w:ascii="Times New Roman" w:hAnsi="Times New Roman"/>
          <w:sz w:val="24"/>
          <w:szCs w:val="24"/>
        </w:rPr>
        <w:t>se of action is determined by looking at the pleadings.</w:t>
      </w:r>
    </w:p>
    <w:p w:rsidR="003272D3" w:rsidRPr="00A247A7" w:rsidRDefault="003272D3" w:rsidP="00780898">
      <w:pPr>
        <w:spacing w:after="0" w:line="240" w:lineRule="auto"/>
        <w:jc w:val="both"/>
        <w:rPr>
          <w:rFonts w:ascii="Times New Roman" w:hAnsi="Times New Roman"/>
          <w:sz w:val="24"/>
          <w:szCs w:val="24"/>
        </w:rPr>
      </w:pPr>
    </w:p>
    <w:p w:rsidR="003272D3" w:rsidRPr="00A247A7" w:rsidRDefault="003272D3" w:rsidP="00780898">
      <w:pPr>
        <w:spacing w:after="0" w:line="240" w:lineRule="auto"/>
        <w:jc w:val="both"/>
        <w:rPr>
          <w:rFonts w:ascii="Times New Roman" w:hAnsi="Times New Roman"/>
          <w:sz w:val="24"/>
          <w:szCs w:val="24"/>
        </w:rPr>
      </w:pPr>
      <w:r w:rsidRPr="00A247A7">
        <w:rPr>
          <w:rFonts w:ascii="Times New Roman" w:hAnsi="Times New Roman"/>
          <w:sz w:val="24"/>
          <w:szCs w:val="24"/>
        </w:rPr>
        <w:t>According to counsel for the respondent for as long as  the</w:t>
      </w:r>
      <w:r w:rsidR="00563D84" w:rsidRPr="00A247A7">
        <w:rPr>
          <w:rFonts w:ascii="Times New Roman" w:hAnsi="Times New Roman"/>
          <w:sz w:val="24"/>
          <w:szCs w:val="24"/>
        </w:rPr>
        <w:t xml:space="preserve"> applicant was raising questions regarding the service of court process in the application for enlargement of time under rule 6 of the rules of this court, they could not have a cause of action.</w:t>
      </w:r>
    </w:p>
    <w:p w:rsidR="00F954F0" w:rsidRPr="00A247A7" w:rsidRDefault="00F954F0" w:rsidP="00780898">
      <w:pPr>
        <w:spacing w:after="0" w:line="240" w:lineRule="auto"/>
        <w:jc w:val="both"/>
        <w:rPr>
          <w:rFonts w:ascii="Times New Roman" w:hAnsi="Times New Roman"/>
          <w:sz w:val="24"/>
          <w:szCs w:val="24"/>
        </w:rPr>
      </w:pPr>
    </w:p>
    <w:p w:rsidR="00F954F0" w:rsidRPr="00A247A7" w:rsidRDefault="00F954F0" w:rsidP="00780898">
      <w:pPr>
        <w:spacing w:after="0" w:line="240" w:lineRule="auto"/>
        <w:jc w:val="both"/>
        <w:rPr>
          <w:rFonts w:ascii="Times New Roman" w:hAnsi="Times New Roman"/>
          <w:sz w:val="24"/>
          <w:szCs w:val="24"/>
        </w:rPr>
      </w:pPr>
      <w:r w:rsidRPr="00A247A7">
        <w:rPr>
          <w:rFonts w:ascii="Times New Roman" w:hAnsi="Times New Roman"/>
          <w:sz w:val="24"/>
          <w:szCs w:val="24"/>
        </w:rPr>
        <w:t>The said rule provides</w:t>
      </w:r>
    </w:p>
    <w:p w:rsidR="00F954F0" w:rsidRPr="00A247A7" w:rsidRDefault="00994276" w:rsidP="00780898">
      <w:pPr>
        <w:spacing w:after="0" w:line="240" w:lineRule="auto"/>
        <w:jc w:val="both"/>
        <w:rPr>
          <w:rFonts w:ascii="Times New Roman" w:hAnsi="Times New Roman"/>
          <w:b/>
          <w:sz w:val="24"/>
          <w:szCs w:val="24"/>
        </w:rPr>
      </w:pPr>
      <w:r w:rsidRPr="00A247A7">
        <w:rPr>
          <w:rFonts w:ascii="Times New Roman" w:hAnsi="Times New Roman"/>
          <w:b/>
          <w:sz w:val="24"/>
          <w:szCs w:val="24"/>
        </w:rPr>
        <w:t>“6</w:t>
      </w:r>
      <w:r w:rsidR="00F954F0" w:rsidRPr="00A247A7">
        <w:rPr>
          <w:rFonts w:ascii="Times New Roman" w:hAnsi="Times New Roman"/>
          <w:b/>
          <w:sz w:val="24"/>
          <w:szCs w:val="24"/>
        </w:rPr>
        <w:t xml:space="preserve"> extension of time</w:t>
      </w:r>
    </w:p>
    <w:p w:rsidR="002D516C" w:rsidRPr="00A247A7" w:rsidRDefault="00F954F0" w:rsidP="00F954F0">
      <w:pPr>
        <w:pStyle w:val="ListParagraph"/>
        <w:numPr>
          <w:ilvl w:val="0"/>
          <w:numId w:val="2"/>
        </w:numPr>
        <w:spacing w:after="0" w:line="240" w:lineRule="auto"/>
        <w:jc w:val="both"/>
        <w:rPr>
          <w:rFonts w:ascii="Times New Roman" w:hAnsi="Times New Roman"/>
          <w:b/>
          <w:sz w:val="24"/>
          <w:szCs w:val="24"/>
        </w:rPr>
      </w:pPr>
      <w:r w:rsidRPr="00A247A7">
        <w:rPr>
          <w:rFonts w:ascii="Times New Roman" w:hAnsi="Times New Roman"/>
          <w:b/>
          <w:sz w:val="24"/>
          <w:szCs w:val="24"/>
        </w:rPr>
        <w:t xml:space="preserve"> A party to a </w:t>
      </w:r>
      <w:proofErr w:type="gramStart"/>
      <w:r w:rsidRPr="00A247A7">
        <w:rPr>
          <w:rFonts w:ascii="Times New Roman" w:hAnsi="Times New Roman"/>
          <w:b/>
          <w:sz w:val="24"/>
          <w:szCs w:val="24"/>
        </w:rPr>
        <w:t>dispute</w:t>
      </w:r>
      <w:proofErr w:type="gramEnd"/>
      <w:r w:rsidRPr="00A247A7">
        <w:rPr>
          <w:rFonts w:ascii="Times New Roman" w:hAnsi="Times New Roman"/>
          <w:b/>
          <w:sz w:val="24"/>
          <w:szCs w:val="24"/>
        </w:rPr>
        <w:t xml:space="preserve"> who fails to file documents within the prescribed time, may apply to the court for extension of time.</w:t>
      </w:r>
    </w:p>
    <w:p w:rsidR="002D516C" w:rsidRPr="00A247A7" w:rsidRDefault="002D516C" w:rsidP="002D516C">
      <w:pPr>
        <w:pStyle w:val="ListParagraph"/>
        <w:spacing w:after="0" w:line="240" w:lineRule="auto"/>
        <w:jc w:val="both"/>
        <w:rPr>
          <w:rFonts w:ascii="Times New Roman" w:hAnsi="Times New Roman"/>
          <w:b/>
          <w:sz w:val="24"/>
          <w:szCs w:val="24"/>
        </w:rPr>
      </w:pPr>
    </w:p>
    <w:p w:rsidR="00F954F0" w:rsidRPr="00A247A7" w:rsidRDefault="00F954F0" w:rsidP="002D516C">
      <w:pPr>
        <w:pStyle w:val="ListParagraph"/>
        <w:spacing w:after="0" w:line="240" w:lineRule="auto"/>
        <w:jc w:val="both"/>
        <w:rPr>
          <w:rFonts w:ascii="Times New Roman" w:hAnsi="Times New Roman"/>
          <w:sz w:val="24"/>
          <w:szCs w:val="24"/>
        </w:rPr>
      </w:pPr>
      <w:r w:rsidRPr="00A247A7">
        <w:rPr>
          <w:rFonts w:ascii="Times New Roman" w:hAnsi="Times New Roman"/>
          <w:sz w:val="24"/>
          <w:szCs w:val="24"/>
        </w:rPr>
        <w:t xml:space="preserve"> With due respect to counsel for the respondent on perusal of the Application and the affidavit supporting the same, we find that the claimant (now respondent) filed a </w:t>
      </w:r>
      <w:r w:rsidRPr="00A247A7">
        <w:rPr>
          <w:rFonts w:ascii="Times New Roman" w:hAnsi="Times New Roman"/>
          <w:sz w:val="24"/>
          <w:szCs w:val="24"/>
        </w:rPr>
        <w:lastRenderedPageBreak/>
        <w:t>labour dispute against</w:t>
      </w:r>
      <w:r w:rsidR="008B1F08" w:rsidRPr="00A247A7">
        <w:rPr>
          <w:rFonts w:ascii="Times New Roman" w:hAnsi="Times New Roman"/>
          <w:sz w:val="24"/>
          <w:szCs w:val="24"/>
        </w:rPr>
        <w:t xml:space="preserve"> </w:t>
      </w:r>
      <w:r w:rsidR="00994276" w:rsidRPr="00A247A7">
        <w:rPr>
          <w:rFonts w:ascii="Times New Roman" w:hAnsi="Times New Roman"/>
          <w:sz w:val="24"/>
          <w:szCs w:val="24"/>
        </w:rPr>
        <w:t>the respondent</w:t>
      </w:r>
      <w:r w:rsidR="00A8223D" w:rsidRPr="00A247A7">
        <w:rPr>
          <w:rFonts w:ascii="Times New Roman" w:hAnsi="Times New Roman"/>
          <w:sz w:val="24"/>
          <w:szCs w:val="24"/>
        </w:rPr>
        <w:t xml:space="preserve"> (now applicant) and served the same on a person the applicant </w:t>
      </w:r>
      <w:r w:rsidR="00081B0B" w:rsidRPr="00A247A7">
        <w:rPr>
          <w:rFonts w:ascii="Times New Roman" w:hAnsi="Times New Roman"/>
          <w:sz w:val="24"/>
          <w:szCs w:val="24"/>
        </w:rPr>
        <w:t>asse</w:t>
      </w:r>
      <w:r w:rsidR="002D516C" w:rsidRPr="00A247A7">
        <w:rPr>
          <w:rFonts w:ascii="Times New Roman" w:hAnsi="Times New Roman"/>
          <w:sz w:val="24"/>
          <w:szCs w:val="24"/>
        </w:rPr>
        <w:t>r</w:t>
      </w:r>
      <w:r w:rsidR="00081B0B" w:rsidRPr="00A247A7">
        <w:rPr>
          <w:rFonts w:ascii="Times New Roman" w:hAnsi="Times New Roman"/>
          <w:sz w:val="24"/>
          <w:szCs w:val="24"/>
        </w:rPr>
        <w:t>ts was</w:t>
      </w:r>
      <w:r w:rsidR="00A8223D" w:rsidRPr="00A247A7">
        <w:rPr>
          <w:rFonts w:ascii="Times New Roman" w:hAnsi="Times New Roman"/>
          <w:sz w:val="24"/>
          <w:szCs w:val="24"/>
        </w:rPr>
        <w:t xml:space="preserve"> not capable of receiving the same.  We also find in the same application and affidavit a disclosure of the fact that the person capable of receiving the claim and replying to it </w:t>
      </w:r>
      <w:r w:rsidR="00B64F5A" w:rsidRPr="00A247A7">
        <w:rPr>
          <w:rFonts w:ascii="Times New Roman" w:hAnsi="Times New Roman"/>
          <w:sz w:val="24"/>
          <w:szCs w:val="24"/>
        </w:rPr>
        <w:t>knew</w:t>
      </w:r>
      <w:r w:rsidR="003D22E2" w:rsidRPr="00A247A7">
        <w:rPr>
          <w:rFonts w:ascii="Times New Roman" w:hAnsi="Times New Roman"/>
          <w:sz w:val="24"/>
          <w:szCs w:val="24"/>
        </w:rPr>
        <w:t xml:space="preserve"> about</w:t>
      </w:r>
      <w:r w:rsidR="00A8223D" w:rsidRPr="00A247A7">
        <w:rPr>
          <w:rFonts w:ascii="Times New Roman" w:hAnsi="Times New Roman"/>
          <w:sz w:val="24"/>
          <w:szCs w:val="24"/>
        </w:rPr>
        <w:t xml:space="preserve"> it after </w:t>
      </w:r>
      <w:r w:rsidR="00081B0B" w:rsidRPr="00A247A7">
        <w:rPr>
          <w:rFonts w:ascii="Times New Roman" w:hAnsi="Times New Roman"/>
          <w:sz w:val="24"/>
          <w:szCs w:val="24"/>
        </w:rPr>
        <w:t>the</w:t>
      </w:r>
      <w:r w:rsidR="00A8223D" w:rsidRPr="00A247A7">
        <w:rPr>
          <w:rFonts w:ascii="Times New Roman" w:hAnsi="Times New Roman"/>
          <w:sz w:val="24"/>
          <w:szCs w:val="24"/>
        </w:rPr>
        <w:t xml:space="preserve"> time prescri</w:t>
      </w:r>
      <w:r w:rsidR="00081B0B" w:rsidRPr="00A247A7">
        <w:rPr>
          <w:rFonts w:ascii="Times New Roman" w:hAnsi="Times New Roman"/>
          <w:sz w:val="24"/>
          <w:szCs w:val="24"/>
        </w:rPr>
        <w:t xml:space="preserve">bed for filing </w:t>
      </w:r>
      <w:r w:rsidR="00B64F5A" w:rsidRPr="00A247A7">
        <w:rPr>
          <w:rFonts w:ascii="Times New Roman" w:hAnsi="Times New Roman"/>
          <w:sz w:val="24"/>
          <w:szCs w:val="24"/>
        </w:rPr>
        <w:t>t</w:t>
      </w:r>
      <w:r w:rsidR="00081B0B" w:rsidRPr="00A247A7">
        <w:rPr>
          <w:rFonts w:ascii="Times New Roman" w:hAnsi="Times New Roman"/>
          <w:sz w:val="24"/>
          <w:szCs w:val="24"/>
        </w:rPr>
        <w:t>he same had passed.  The ca</w:t>
      </w:r>
      <w:r w:rsidR="00B64F5A" w:rsidRPr="00A247A7">
        <w:rPr>
          <w:rFonts w:ascii="Times New Roman" w:hAnsi="Times New Roman"/>
          <w:sz w:val="24"/>
          <w:szCs w:val="24"/>
        </w:rPr>
        <w:t>u</w:t>
      </w:r>
      <w:r w:rsidR="00081B0B" w:rsidRPr="00A247A7">
        <w:rPr>
          <w:rFonts w:ascii="Times New Roman" w:hAnsi="Times New Roman"/>
          <w:sz w:val="24"/>
          <w:szCs w:val="24"/>
        </w:rPr>
        <w:t>se of the delay of filing the reply is also stated in the affidavit attached to the application.  Given that this is an application for extension of time, and given the contents of the application and the affidavit as above described, we fail to see merit in the submission of counsel for the respondent, that the application discloses no ca</w:t>
      </w:r>
      <w:r w:rsidR="00374B53" w:rsidRPr="00A247A7">
        <w:rPr>
          <w:rFonts w:ascii="Times New Roman" w:hAnsi="Times New Roman"/>
          <w:sz w:val="24"/>
          <w:szCs w:val="24"/>
        </w:rPr>
        <w:t>u</w:t>
      </w:r>
      <w:r w:rsidR="00081B0B" w:rsidRPr="00A247A7">
        <w:rPr>
          <w:rFonts w:ascii="Times New Roman" w:hAnsi="Times New Roman"/>
          <w:sz w:val="24"/>
          <w:szCs w:val="24"/>
        </w:rPr>
        <w:t>se of action.</w:t>
      </w:r>
    </w:p>
    <w:p w:rsidR="00EA2422" w:rsidRPr="00A247A7" w:rsidRDefault="00EA2422" w:rsidP="00EA2422">
      <w:pPr>
        <w:spacing w:after="0" w:line="240" w:lineRule="auto"/>
        <w:jc w:val="both"/>
        <w:rPr>
          <w:rFonts w:ascii="Times New Roman" w:hAnsi="Times New Roman"/>
          <w:sz w:val="24"/>
          <w:szCs w:val="24"/>
        </w:rPr>
      </w:pPr>
    </w:p>
    <w:p w:rsidR="00EA2422" w:rsidRPr="00A247A7" w:rsidRDefault="00EA2422"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It seems to us that it is only the opinion of cou</w:t>
      </w:r>
      <w:r w:rsidR="00B64F5A" w:rsidRPr="00A247A7">
        <w:rPr>
          <w:rFonts w:ascii="Times New Roman" w:hAnsi="Times New Roman"/>
          <w:sz w:val="24"/>
          <w:szCs w:val="24"/>
        </w:rPr>
        <w:t>nsel for the respondent that he</w:t>
      </w:r>
      <w:r w:rsidRPr="00A247A7">
        <w:rPr>
          <w:rFonts w:ascii="Times New Roman" w:hAnsi="Times New Roman"/>
          <w:sz w:val="24"/>
          <w:szCs w:val="24"/>
        </w:rPr>
        <w:t xml:space="preserve"> thought was the position of the law.  He did not quote any provision of the law or any precedent whatsoever to support his opinion or proposition that failure to effect service renders the entire claim null and void.</w:t>
      </w:r>
    </w:p>
    <w:p w:rsidR="00EA2422" w:rsidRPr="00A247A7" w:rsidRDefault="00EA2422" w:rsidP="00EA2422">
      <w:pPr>
        <w:spacing w:after="0" w:line="240" w:lineRule="auto"/>
        <w:ind w:left="360"/>
        <w:jc w:val="both"/>
        <w:rPr>
          <w:rFonts w:ascii="Times New Roman" w:hAnsi="Times New Roman"/>
          <w:sz w:val="24"/>
          <w:szCs w:val="24"/>
        </w:rPr>
      </w:pPr>
    </w:p>
    <w:p w:rsidR="00EA2422" w:rsidRPr="00A247A7" w:rsidRDefault="00EA2422"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Neither did he supply court with an authority for the p</w:t>
      </w:r>
      <w:r w:rsidR="00C03A46" w:rsidRPr="00A247A7">
        <w:rPr>
          <w:rFonts w:ascii="Times New Roman" w:hAnsi="Times New Roman"/>
          <w:sz w:val="24"/>
          <w:szCs w:val="24"/>
        </w:rPr>
        <w:t>ro</w:t>
      </w:r>
      <w:r w:rsidRPr="00A247A7">
        <w:rPr>
          <w:rFonts w:ascii="Times New Roman" w:hAnsi="Times New Roman"/>
          <w:sz w:val="24"/>
          <w:szCs w:val="24"/>
        </w:rPr>
        <w:t>position that the remedy of extension of time</w:t>
      </w:r>
      <w:r w:rsidR="00C03A46" w:rsidRPr="00A247A7">
        <w:rPr>
          <w:rFonts w:ascii="Times New Roman" w:hAnsi="Times New Roman"/>
          <w:sz w:val="24"/>
          <w:szCs w:val="24"/>
        </w:rPr>
        <w:t xml:space="preserve"> was</w:t>
      </w:r>
      <w:r w:rsidR="00374B53" w:rsidRPr="00A247A7">
        <w:rPr>
          <w:rFonts w:ascii="Times New Roman" w:hAnsi="Times New Roman"/>
          <w:sz w:val="24"/>
          <w:szCs w:val="24"/>
        </w:rPr>
        <w:t xml:space="preserve"> not meant to interrogate issues</w:t>
      </w:r>
      <w:r w:rsidR="00C03A46" w:rsidRPr="00A247A7">
        <w:rPr>
          <w:rFonts w:ascii="Times New Roman" w:hAnsi="Times New Roman"/>
          <w:sz w:val="24"/>
          <w:szCs w:val="24"/>
        </w:rPr>
        <w:t xml:space="preserve"> of service of court process.</w:t>
      </w:r>
    </w:p>
    <w:p w:rsidR="00040392" w:rsidRPr="00A247A7" w:rsidRDefault="00040392" w:rsidP="00EA2422">
      <w:pPr>
        <w:spacing w:after="0" w:line="240" w:lineRule="auto"/>
        <w:ind w:left="360"/>
        <w:jc w:val="both"/>
        <w:rPr>
          <w:rFonts w:ascii="Times New Roman" w:hAnsi="Times New Roman"/>
          <w:sz w:val="24"/>
          <w:szCs w:val="24"/>
        </w:rPr>
      </w:pPr>
    </w:p>
    <w:p w:rsidR="00040392" w:rsidRPr="00A247A7" w:rsidRDefault="00040392"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We have not come across</w:t>
      </w:r>
      <w:r w:rsidR="00D43E94" w:rsidRPr="00A247A7">
        <w:rPr>
          <w:rFonts w:ascii="Times New Roman" w:hAnsi="Times New Roman"/>
          <w:sz w:val="24"/>
          <w:szCs w:val="24"/>
        </w:rPr>
        <w:t xml:space="preserve"> any legal authority for the proposition that in circumstances as</w:t>
      </w:r>
      <w:r w:rsidR="00B64F5A" w:rsidRPr="00A247A7">
        <w:rPr>
          <w:rFonts w:ascii="Times New Roman" w:hAnsi="Times New Roman"/>
          <w:sz w:val="24"/>
          <w:szCs w:val="24"/>
        </w:rPr>
        <w:t xml:space="preserve"> appear</w:t>
      </w:r>
      <w:r w:rsidR="00D43E94" w:rsidRPr="00A247A7">
        <w:rPr>
          <w:rFonts w:ascii="Times New Roman" w:hAnsi="Times New Roman"/>
          <w:sz w:val="24"/>
          <w:szCs w:val="24"/>
        </w:rPr>
        <w:t xml:space="preserve"> in this application, the application for enlargement of time has to be withdrawn or dismissed after which an application to strike out the enti</w:t>
      </w:r>
      <w:r w:rsidR="00B64F5A" w:rsidRPr="00A247A7">
        <w:rPr>
          <w:rFonts w:ascii="Times New Roman" w:hAnsi="Times New Roman"/>
          <w:sz w:val="24"/>
          <w:szCs w:val="24"/>
        </w:rPr>
        <w:t>re claim for want of service is brought. W</w:t>
      </w:r>
      <w:r w:rsidR="00D43E94" w:rsidRPr="00A247A7">
        <w:rPr>
          <w:rFonts w:ascii="Times New Roman" w:hAnsi="Times New Roman"/>
          <w:sz w:val="24"/>
          <w:szCs w:val="24"/>
        </w:rPr>
        <w:t>e are convinced that all this is the opinion of counsel without any legal aut</w:t>
      </w:r>
      <w:r w:rsidR="00B64F5A" w:rsidRPr="00A247A7">
        <w:rPr>
          <w:rFonts w:ascii="Times New Roman" w:hAnsi="Times New Roman"/>
          <w:sz w:val="24"/>
          <w:szCs w:val="24"/>
        </w:rPr>
        <w:t>hority but we also think that it is</w:t>
      </w:r>
      <w:r w:rsidR="00D43E94" w:rsidRPr="00A247A7">
        <w:rPr>
          <w:rFonts w:ascii="Times New Roman" w:hAnsi="Times New Roman"/>
          <w:sz w:val="24"/>
          <w:szCs w:val="24"/>
        </w:rPr>
        <w:t xml:space="preserve"> a misplaced or wrong opinion since it is not backed by law.  The opinion is besides the circumstances provided under </w:t>
      </w:r>
      <w:r w:rsidR="00D43E94" w:rsidRPr="00A247A7">
        <w:rPr>
          <w:rFonts w:ascii="Times New Roman" w:hAnsi="Times New Roman"/>
          <w:b/>
          <w:sz w:val="24"/>
          <w:szCs w:val="24"/>
        </w:rPr>
        <w:t>order 06 rule 30</w:t>
      </w:r>
      <w:r w:rsidR="00D43E94" w:rsidRPr="00A247A7">
        <w:rPr>
          <w:rFonts w:ascii="Times New Roman" w:hAnsi="Times New Roman"/>
          <w:sz w:val="24"/>
          <w:szCs w:val="24"/>
        </w:rPr>
        <w:t xml:space="preserve"> </w:t>
      </w:r>
      <w:r w:rsidR="00D43E94" w:rsidRPr="00A247A7">
        <w:rPr>
          <w:rFonts w:ascii="Times New Roman" w:hAnsi="Times New Roman"/>
          <w:b/>
          <w:sz w:val="24"/>
          <w:szCs w:val="24"/>
        </w:rPr>
        <w:t>and order 7 rule 11 of Civil Procedure Rules</w:t>
      </w:r>
      <w:r w:rsidR="00794896" w:rsidRPr="00A247A7">
        <w:rPr>
          <w:rFonts w:ascii="Times New Roman" w:hAnsi="Times New Roman"/>
          <w:b/>
          <w:sz w:val="24"/>
          <w:szCs w:val="24"/>
        </w:rPr>
        <w:t xml:space="preserve"> under </w:t>
      </w:r>
      <w:r w:rsidR="00D43E94" w:rsidRPr="00A247A7">
        <w:rPr>
          <w:rFonts w:ascii="Times New Roman" w:hAnsi="Times New Roman"/>
          <w:b/>
          <w:sz w:val="24"/>
          <w:szCs w:val="24"/>
        </w:rPr>
        <w:t xml:space="preserve"> which</w:t>
      </w:r>
      <w:r w:rsidR="00794896" w:rsidRPr="00A247A7">
        <w:rPr>
          <w:rFonts w:ascii="Times New Roman" w:hAnsi="Times New Roman"/>
          <w:b/>
          <w:sz w:val="24"/>
          <w:szCs w:val="24"/>
        </w:rPr>
        <w:t xml:space="preserve"> a</w:t>
      </w:r>
      <w:r w:rsidR="00D43E94" w:rsidRPr="00A247A7">
        <w:rPr>
          <w:rFonts w:ascii="Times New Roman" w:hAnsi="Times New Roman"/>
          <w:b/>
          <w:sz w:val="24"/>
          <w:szCs w:val="24"/>
        </w:rPr>
        <w:t xml:space="preserve"> plaint (or application</w:t>
      </w:r>
      <w:r w:rsidR="00D43E94" w:rsidRPr="00A247A7">
        <w:rPr>
          <w:rFonts w:ascii="Times New Roman" w:hAnsi="Times New Roman"/>
          <w:sz w:val="24"/>
          <w:szCs w:val="24"/>
        </w:rPr>
        <w:t>) may be dismissed or rejec</w:t>
      </w:r>
      <w:r w:rsidR="00794896" w:rsidRPr="00A247A7">
        <w:rPr>
          <w:rFonts w:ascii="Times New Roman" w:hAnsi="Times New Roman"/>
          <w:sz w:val="24"/>
          <w:szCs w:val="24"/>
        </w:rPr>
        <w:t>ted for non-disclosure of a cause of action and the basis of which was the preliminary objection. We take exception to counsel for imposing his opinion as if it was a legal position.</w:t>
      </w:r>
    </w:p>
    <w:p w:rsidR="00D43E94" w:rsidRPr="00A247A7" w:rsidRDefault="00D43E94" w:rsidP="00EA2422">
      <w:pPr>
        <w:spacing w:after="0" w:line="240" w:lineRule="auto"/>
        <w:ind w:left="360"/>
        <w:jc w:val="both"/>
        <w:rPr>
          <w:rFonts w:ascii="Times New Roman" w:hAnsi="Times New Roman"/>
          <w:sz w:val="24"/>
          <w:szCs w:val="24"/>
        </w:rPr>
      </w:pPr>
    </w:p>
    <w:p w:rsidR="00D43E94" w:rsidRPr="00A247A7" w:rsidRDefault="00794896"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We accordingly find no merit in</w:t>
      </w:r>
      <w:r w:rsidR="00D43E94" w:rsidRPr="00A247A7">
        <w:rPr>
          <w:rFonts w:ascii="Times New Roman" w:hAnsi="Times New Roman"/>
          <w:sz w:val="24"/>
          <w:szCs w:val="24"/>
        </w:rPr>
        <w:t xml:space="preserve"> the preliminary objection and overrule the same.</w:t>
      </w:r>
    </w:p>
    <w:p w:rsidR="00D43E94" w:rsidRPr="00A247A7" w:rsidRDefault="00D43E94" w:rsidP="00EA2422">
      <w:pPr>
        <w:spacing w:after="0" w:line="240" w:lineRule="auto"/>
        <w:ind w:left="360"/>
        <w:jc w:val="both"/>
        <w:rPr>
          <w:rFonts w:ascii="Times New Roman" w:hAnsi="Times New Roman"/>
          <w:sz w:val="24"/>
          <w:szCs w:val="24"/>
        </w:rPr>
      </w:pPr>
    </w:p>
    <w:p w:rsidR="00D43E94" w:rsidRPr="00A247A7" w:rsidRDefault="00D43E94"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The gist of the substantive application, as we understand it, is that the respondent served court process to a person incapable of receiving and thereafter replying to the allega</w:t>
      </w:r>
      <w:r w:rsidR="00794896" w:rsidRPr="00A247A7">
        <w:rPr>
          <w:rFonts w:ascii="Times New Roman" w:hAnsi="Times New Roman"/>
          <w:sz w:val="24"/>
          <w:szCs w:val="24"/>
        </w:rPr>
        <w:t>tions in the memorandum of claim</w:t>
      </w:r>
      <w:r w:rsidRPr="00A247A7">
        <w:rPr>
          <w:rFonts w:ascii="Times New Roman" w:hAnsi="Times New Roman"/>
          <w:sz w:val="24"/>
          <w:szCs w:val="24"/>
        </w:rPr>
        <w:t xml:space="preserve">.  It is the case for the applicant that immediately after the proper officer </w:t>
      </w:r>
      <w:r w:rsidR="00B95543" w:rsidRPr="00A247A7">
        <w:rPr>
          <w:rFonts w:ascii="Times New Roman" w:hAnsi="Times New Roman"/>
          <w:sz w:val="24"/>
          <w:szCs w:val="24"/>
        </w:rPr>
        <w:t>g</w:t>
      </w:r>
      <w:r w:rsidRPr="00A247A7">
        <w:rPr>
          <w:rFonts w:ascii="Times New Roman" w:hAnsi="Times New Roman"/>
          <w:sz w:val="24"/>
          <w:szCs w:val="24"/>
        </w:rPr>
        <w:t xml:space="preserve">ot information about the </w:t>
      </w:r>
      <w:proofErr w:type="gramStart"/>
      <w:r w:rsidRPr="00A247A7">
        <w:rPr>
          <w:rFonts w:ascii="Times New Roman" w:hAnsi="Times New Roman"/>
          <w:sz w:val="24"/>
          <w:szCs w:val="24"/>
        </w:rPr>
        <w:t>case,</w:t>
      </w:r>
      <w:proofErr w:type="gramEnd"/>
      <w:r w:rsidRPr="00A247A7">
        <w:rPr>
          <w:rFonts w:ascii="Times New Roman" w:hAnsi="Times New Roman"/>
          <w:sz w:val="24"/>
          <w:szCs w:val="24"/>
        </w:rPr>
        <w:t xml:space="preserve"> he/she filed the necessary reply albeit after the time prescribed to do so had passed.</w:t>
      </w:r>
    </w:p>
    <w:p w:rsidR="00D43E94" w:rsidRPr="00A247A7" w:rsidRDefault="00D43E94" w:rsidP="00EA2422">
      <w:pPr>
        <w:spacing w:after="0" w:line="240" w:lineRule="auto"/>
        <w:ind w:left="360"/>
        <w:jc w:val="both"/>
        <w:rPr>
          <w:rFonts w:ascii="Times New Roman" w:hAnsi="Times New Roman"/>
          <w:sz w:val="24"/>
          <w:szCs w:val="24"/>
        </w:rPr>
      </w:pPr>
    </w:p>
    <w:p w:rsidR="00D43E94" w:rsidRPr="00A247A7" w:rsidRDefault="00D43E94"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 xml:space="preserve">It is the case for the </w:t>
      </w:r>
      <w:r w:rsidR="00E71727" w:rsidRPr="00A247A7">
        <w:rPr>
          <w:rFonts w:ascii="Times New Roman" w:hAnsi="Times New Roman"/>
          <w:sz w:val="24"/>
          <w:szCs w:val="24"/>
        </w:rPr>
        <w:t>respondent that</w:t>
      </w:r>
      <w:r w:rsidRPr="00A247A7">
        <w:rPr>
          <w:rFonts w:ascii="Times New Roman" w:hAnsi="Times New Roman"/>
          <w:sz w:val="24"/>
          <w:szCs w:val="24"/>
        </w:rPr>
        <w:t xml:space="preserve"> the applicant was properly served </w:t>
      </w:r>
      <w:r w:rsidR="00E71727" w:rsidRPr="00A247A7">
        <w:rPr>
          <w:rFonts w:ascii="Times New Roman" w:hAnsi="Times New Roman"/>
          <w:sz w:val="24"/>
          <w:szCs w:val="24"/>
        </w:rPr>
        <w:t>and that</w:t>
      </w:r>
      <w:r w:rsidRPr="00A247A7">
        <w:rPr>
          <w:rFonts w:ascii="Times New Roman" w:hAnsi="Times New Roman"/>
          <w:sz w:val="24"/>
          <w:szCs w:val="24"/>
        </w:rPr>
        <w:t xml:space="preserve"> there was no reason for the</w:t>
      </w:r>
      <w:r w:rsidR="00B95543" w:rsidRPr="00A247A7">
        <w:rPr>
          <w:rFonts w:ascii="Times New Roman" w:hAnsi="Times New Roman"/>
          <w:sz w:val="24"/>
          <w:szCs w:val="24"/>
        </w:rPr>
        <w:t>m</w:t>
      </w:r>
      <w:r w:rsidRPr="00A247A7">
        <w:rPr>
          <w:rFonts w:ascii="Times New Roman" w:hAnsi="Times New Roman"/>
          <w:sz w:val="24"/>
          <w:szCs w:val="24"/>
        </w:rPr>
        <w:t xml:space="preserve"> not to file any reply within </w:t>
      </w:r>
      <w:r w:rsidR="00B95543" w:rsidRPr="00A247A7">
        <w:rPr>
          <w:rFonts w:ascii="Times New Roman" w:hAnsi="Times New Roman"/>
          <w:sz w:val="24"/>
          <w:szCs w:val="24"/>
        </w:rPr>
        <w:t>the prescribed</w:t>
      </w:r>
      <w:r w:rsidRPr="00A247A7">
        <w:rPr>
          <w:rFonts w:ascii="Times New Roman" w:hAnsi="Times New Roman"/>
          <w:sz w:val="24"/>
          <w:szCs w:val="24"/>
        </w:rPr>
        <w:t xml:space="preserve"> time.</w:t>
      </w:r>
    </w:p>
    <w:p w:rsidR="00B30E21" w:rsidRPr="00A247A7" w:rsidRDefault="00B30E21" w:rsidP="00EA2422">
      <w:pPr>
        <w:spacing w:after="0" w:line="240" w:lineRule="auto"/>
        <w:ind w:left="360"/>
        <w:jc w:val="both"/>
        <w:rPr>
          <w:rFonts w:ascii="Times New Roman" w:hAnsi="Times New Roman"/>
          <w:sz w:val="24"/>
          <w:szCs w:val="24"/>
        </w:rPr>
      </w:pPr>
    </w:p>
    <w:p w:rsidR="00B30E21" w:rsidRPr="00A247A7" w:rsidRDefault="00B30E21"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Counsel for the applicant argued that the person who was served with the court papers was not a principal officer of the applicant and was not capable of filing a reply to the</w:t>
      </w:r>
      <w:r w:rsidR="00794896" w:rsidRPr="00A247A7">
        <w:rPr>
          <w:rFonts w:ascii="Times New Roman" w:hAnsi="Times New Roman"/>
          <w:sz w:val="24"/>
          <w:szCs w:val="24"/>
        </w:rPr>
        <w:t xml:space="preserve"> memorandum of claim</w:t>
      </w:r>
      <w:r w:rsidRPr="00A247A7">
        <w:rPr>
          <w:rFonts w:ascii="Times New Roman" w:hAnsi="Times New Roman"/>
          <w:sz w:val="24"/>
          <w:szCs w:val="24"/>
        </w:rPr>
        <w:t xml:space="preserve">.  He relied on </w:t>
      </w:r>
      <w:r w:rsidRPr="00A247A7">
        <w:rPr>
          <w:rFonts w:ascii="Times New Roman" w:hAnsi="Times New Roman"/>
          <w:b/>
          <w:sz w:val="24"/>
          <w:szCs w:val="24"/>
        </w:rPr>
        <w:t>order</w:t>
      </w:r>
      <w:r w:rsidRPr="00A247A7">
        <w:rPr>
          <w:rFonts w:ascii="Times New Roman" w:hAnsi="Times New Roman"/>
          <w:sz w:val="24"/>
          <w:szCs w:val="24"/>
        </w:rPr>
        <w:t xml:space="preserve"> </w:t>
      </w:r>
      <w:r w:rsidRPr="00A247A7">
        <w:rPr>
          <w:rFonts w:ascii="Times New Roman" w:hAnsi="Times New Roman"/>
          <w:b/>
          <w:sz w:val="24"/>
          <w:szCs w:val="24"/>
        </w:rPr>
        <w:t>29</w:t>
      </w:r>
      <w:r w:rsidR="009612A8" w:rsidRPr="00A247A7">
        <w:rPr>
          <w:rFonts w:ascii="Times New Roman" w:hAnsi="Times New Roman"/>
          <w:b/>
          <w:sz w:val="24"/>
          <w:szCs w:val="24"/>
        </w:rPr>
        <w:t xml:space="preserve"> </w:t>
      </w:r>
      <w:proofErr w:type="gramStart"/>
      <w:r w:rsidR="009612A8" w:rsidRPr="00A247A7">
        <w:rPr>
          <w:rFonts w:ascii="Times New Roman" w:hAnsi="Times New Roman"/>
          <w:b/>
          <w:sz w:val="24"/>
          <w:szCs w:val="24"/>
        </w:rPr>
        <w:t>rule</w:t>
      </w:r>
      <w:proofErr w:type="gramEnd"/>
      <w:r w:rsidR="009612A8" w:rsidRPr="00A247A7">
        <w:rPr>
          <w:rFonts w:ascii="Times New Roman" w:hAnsi="Times New Roman"/>
          <w:b/>
          <w:sz w:val="24"/>
          <w:szCs w:val="24"/>
        </w:rPr>
        <w:t xml:space="preserve"> 2 of the Civil Procedure Rules and the authority of</w:t>
      </w:r>
      <w:r w:rsidR="009612A8" w:rsidRPr="00A247A7">
        <w:rPr>
          <w:rFonts w:ascii="Times New Roman" w:hAnsi="Times New Roman"/>
          <w:sz w:val="24"/>
          <w:szCs w:val="24"/>
        </w:rPr>
        <w:t xml:space="preserve"> </w:t>
      </w:r>
      <w:r w:rsidR="009612A8" w:rsidRPr="00A247A7">
        <w:rPr>
          <w:rFonts w:ascii="Times New Roman" w:hAnsi="Times New Roman"/>
          <w:b/>
          <w:sz w:val="24"/>
          <w:szCs w:val="24"/>
          <w:u w:val="single"/>
        </w:rPr>
        <w:t xml:space="preserve">Kampala City Council </w:t>
      </w:r>
      <w:proofErr w:type="spellStart"/>
      <w:r w:rsidR="009612A8" w:rsidRPr="00A247A7">
        <w:rPr>
          <w:rFonts w:ascii="Times New Roman" w:hAnsi="Times New Roman"/>
          <w:b/>
          <w:sz w:val="24"/>
          <w:szCs w:val="24"/>
          <w:u w:val="single"/>
        </w:rPr>
        <w:t>Vs</w:t>
      </w:r>
      <w:proofErr w:type="spellEnd"/>
      <w:r w:rsidR="009612A8" w:rsidRPr="00A247A7">
        <w:rPr>
          <w:rFonts w:ascii="Times New Roman" w:hAnsi="Times New Roman"/>
          <w:sz w:val="24"/>
          <w:szCs w:val="24"/>
        </w:rPr>
        <w:t xml:space="preserve"> </w:t>
      </w:r>
      <w:r w:rsidR="009612A8" w:rsidRPr="00A247A7">
        <w:rPr>
          <w:rFonts w:ascii="Times New Roman" w:hAnsi="Times New Roman"/>
          <w:b/>
          <w:sz w:val="24"/>
          <w:szCs w:val="24"/>
        </w:rPr>
        <w:t>Apollo Hotel</w:t>
      </w:r>
      <w:r w:rsidR="009612A8" w:rsidRPr="00A247A7">
        <w:rPr>
          <w:rFonts w:ascii="Times New Roman" w:hAnsi="Times New Roman"/>
          <w:sz w:val="24"/>
          <w:szCs w:val="24"/>
        </w:rPr>
        <w:t xml:space="preserve"> </w:t>
      </w:r>
      <w:r w:rsidR="009612A8" w:rsidRPr="00A247A7">
        <w:rPr>
          <w:rFonts w:ascii="Times New Roman" w:hAnsi="Times New Roman"/>
          <w:b/>
          <w:sz w:val="24"/>
          <w:szCs w:val="24"/>
          <w:u w:val="single"/>
        </w:rPr>
        <w:t>Corporation 1998 HCB 77.</w:t>
      </w:r>
      <w:r w:rsidR="009612A8" w:rsidRPr="00A247A7">
        <w:rPr>
          <w:rFonts w:ascii="Times New Roman" w:hAnsi="Times New Roman"/>
          <w:sz w:val="24"/>
          <w:szCs w:val="24"/>
        </w:rPr>
        <w:t xml:space="preserve">  Counsel argued also that the applicant was diligent in that when the company secretary knew about th</w:t>
      </w:r>
      <w:r w:rsidR="00794896" w:rsidRPr="00A247A7">
        <w:rPr>
          <w:rFonts w:ascii="Times New Roman" w:hAnsi="Times New Roman"/>
          <w:sz w:val="24"/>
          <w:szCs w:val="24"/>
        </w:rPr>
        <w:t>e court process she immediately</w:t>
      </w:r>
      <w:r w:rsidR="009612A8" w:rsidRPr="00A247A7">
        <w:rPr>
          <w:rFonts w:ascii="Times New Roman" w:hAnsi="Times New Roman"/>
          <w:sz w:val="24"/>
          <w:szCs w:val="24"/>
        </w:rPr>
        <w:t xml:space="preserve"> instructed her lawyers to file a reply.</w:t>
      </w:r>
      <w:r w:rsidR="00635058" w:rsidRPr="00A247A7">
        <w:rPr>
          <w:rFonts w:ascii="Times New Roman" w:hAnsi="Times New Roman"/>
          <w:sz w:val="24"/>
          <w:szCs w:val="24"/>
        </w:rPr>
        <w:t xml:space="preserve">  He relied on </w:t>
      </w:r>
      <w:r w:rsidR="00635058" w:rsidRPr="00A247A7">
        <w:rPr>
          <w:rFonts w:ascii="Times New Roman" w:hAnsi="Times New Roman"/>
          <w:b/>
          <w:sz w:val="24"/>
          <w:szCs w:val="24"/>
          <w:u w:val="single"/>
        </w:rPr>
        <w:t xml:space="preserve">Congo Trading </w:t>
      </w:r>
      <w:r w:rsidR="0021371A" w:rsidRPr="00A247A7">
        <w:rPr>
          <w:rFonts w:ascii="Times New Roman" w:hAnsi="Times New Roman"/>
          <w:b/>
          <w:sz w:val="24"/>
          <w:szCs w:val="24"/>
          <w:u w:val="single"/>
        </w:rPr>
        <w:t>C</w:t>
      </w:r>
      <w:r w:rsidR="00635058" w:rsidRPr="00A247A7">
        <w:rPr>
          <w:rFonts w:ascii="Times New Roman" w:hAnsi="Times New Roman"/>
          <w:b/>
          <w:sz w:val="24"/>
          <w:szCs w:val="24"/>
          <w:u w:val="single"/>
        </w:rPr>
        <w:t xml:space="preserve">orporation </w:t>
      </w:r>
      <w:proofErr w:type="spellStart"/>
      <w:r w:rsidR="00635058" w:rsidRPr="00A247A7">
        <w:rPr>
          <w:rFonts w:ascii="Times New Roman" w:hAnsi="Times New Roman"/>
          <w:b/>
          <w:sz w:val="24"/>
          <w:szCs w:val="24"/>
          <w:u w:val="single"/>
        </w:rPr>
        <w:t>Vs</w:t>
      </w:r>
      <w:proofErr w:type="spellEnd"/>
      <w:r w:rsidR="00635058" w:rsidRPr="00A247A7">
        <w:rPr>
          <w:rFonts w:ascii="Times New Roman" w:hAnsi="Times New Roman"/>
          <w:b/>
          <w:sz w:val="24"/>
          <w:szCs w:val="24"/>
          <w:u w:val="single"/>
        </w:rPr>
        <w:t xml:space="preserve"> </w:t>
      </w:r>
      <w:proofErr w:type="spellStart"/>
      <w:r w:rsidR="00635058" w:rsidRPr="00A247A7">
        <w:rPr>
          <w:rFonts w:ascii="Times New Roman" w:hAnsi="Times New Roman"/>
          <w:b/>
          <w:sz w:val="24"/>
          <w:szCs w:val="24"/>
          <w:u w:val="single"/>
        </w:rPr>
        <w:t>Alzahiri</w:t>
      </w:r>
      <w:proofErr w:type="spellEnd"/>
      <w:r w:rsidR="00635058" w:rsidRPr="00A247A7">
        <w:rPr>
          <w:rFonts w:ascii="Times New Roman" w:hAnsi="Times New Roman"/>
          <w:b/>
          <w:sz w:val="24"/>
          <w:szCs w:val="24"/>
          <w:u w:val="single"/>
        </w:rPr>
        <w:t xml:space="preserve"> </w:t>
      </w:r>
      <w:proofErr w:type="spellStart"/>
      <w:r w:rsidR="00460BA9" w:rsidRPr="00A247A7">
        <w:rPr>
          <w:rFonts w:ascii="Times New Roman" w:hAnsi="Times New Roman"/>
          <w:b/>
          <w:sz w:val="24"/>
          <w:szCs w:val="24"/>
          <w:u w:val="single"/>
        </w:rPr>
        <w:t>Wissanji</w:t>
      </w:r>
      <w:proofErr w:type="spellEnd"/>
      <w:r w:rsidR="00460BA9" w:rsidRPr="00A247A7">
        <w:rPr>
          <w:rFonts w:ascii="Times New Roman" w:hAnsi="Times New Roman"/>
          <w:b/>
          <w:sz w:val="24"/>
          <w:szCs w:val="24"/>
          <w:u w:val="single"/>
        </w:rPr>
        <w:t xml:space="preserve"> CACA</w:t>
      </w:r>
      <w:r w:rsidR="00635058" w:rsidRPr="00A247A7">
        <w:rPr>
          <w:rFonts w:ascii="Times New Roman" w:hAnsi="Times New Roman"/>
          <w:b/>
          <w:sz w:val="24"/>
          <w:szCs w:val="24"/>
          <w:u w:val="single"/>
        </w:rPr>
        <w:t xml:space="preserve"> No. 191/2010.</w:t>
      </w:r>
    </w:p>
    <w:p w:rsidR="009029F3" w:rsidRPr="00A247A7" w:rsidRDefault="009029F3" w:rsidP="00EA2422">
      <w:pPr>
        <w:spacing w:after="0" w:line="240" w:lineRule="auto"/>
        <w:ind w:left="360"/>
        <w:jc w:val="both"/>
        <w:rPr>
          <w:rFonts w:ascii="Times New Roman" w:hAnsi="Times New Roman"/>
          <w:sz w:val="24"/>
          <w:szCs w:val="24"/>
        </w:rPr>
      </w:pPr>
    </w:p>
    <w:p w:rsidR="009029F3" w:rsidRPr="00A247A7" w:rsidRDefault="009029F3"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lastRenderedPageBreak/>
        <w:t xml:space="preserve">He argued that the respondent had not suffered any prejudice and that in accordance </w:t>
      </w:r>
      <w:r w:rsidRPr="00A247A7">
        <w:rPr>
          <w:rFonts w:ascii="Times New Roman" w:hAnsi="Times New Roman"/>
          <w:b/>
          <w:sz w:val="24"/>
          <w:szCs w:val="24"/>
        </w:rPr>
        <w:t>with Article 28/29 of</w:t>
      </w:r>
      <w:r w:rsidRPr="00A247A7">
        <w:rPr>
          <w:rFonts w:ascii="Times New Roman" w:hAnsi="Times New Roman"/>
          <w:sz w:val="24"/>
          <w:szCs w:val="24"/>
        </w:rPr>
        <w:t xml:space="preserve"> </w:t>
      </w:r>
      <w:r w:rsidR="00122CB7" w:rsidRPr="00A247A7">
        <w:rPr>
          <w:rFonts w:ascii="Times New Roman" w:hAnsi="Times New Roman"/>
          <w:b/>
          <w:sz w:val="24"/>
          <w:szCs w:val="24"/>
        </w:rPr>
        <w:t>the C</w:t>
      </w:r>
      <w:r w:rsidR="0021371A" w:rsidRPr="00A247A7">
        <w:rPr>
          <w:rFonts w:ascii="Times New Roman" w:hAnsi="Times New Roman"/>
          <w:b/>
          <w:sz w:val="24"/>
          <w:szCs w:val="24"/>
        </w:rPr>
        <w:t>onstitution</w:t>
      </w:r>
      <w:r w:rsidRPr="00A247A7">
        <w:rPr>
          <w:rFonts w:ascii="Times New Roman" w:hAnsi="Times New Roman"/>
          <w:sz w:val="24"/>
          <w:szCs w:val="24"/>
        </w:rPr>
        <w:t>, the applicant has a right to be heard</w:t>
      </w:r>
      <w:r w:rsidR="00122CB7" w:rsidRPr="00A247A7">
        <w:rPr>
          <w:rFonts w:ascii="Times New Roman" w:hAnsi="Times New Roman"/>
          <w:sz w:val="24"/>
          <w:szCs w:val="24"/>
        </w:rPr>
        <w:t xml:space="preserve"> so as substantive justice to b</w:t>
      </w:r>
      <w:r w:rsidRPr="00A247A7">
        <w:rPr>
          <w:rFonts w:ascii="Times New Roman" w:hAnsi="Times New Roman"/>
          <w:sz w:val="24"/>
          <w:szCs w:val="24"/>
        </w:rPr>
        <w:t>e administered.</w:t>
      </w:r>
    </w:p>
    <w:p w:rsidR="0021371A" w:rsidRPr="00A247A7" w:rsidRDefault="0021371A" w:rsidP="00EA2422">
      <w:pPr>
        <w:spacing w:after="0" w:line="240" w:lineRule="auto"/>
        <w:ind w:left="360"/>
        <w:jc w:val="both"/>
        <w:rPr>
          <w:rFonts w:ascii="Times New Roman" w:hAnsi="Times New Roman"/>
          <w:sz w:val="24"/>
          <w:szCs w:val="24"/>
        </w:rPr>
      </w:pPr>
    </w:p>
    <w:p w:rsidR="0021371A" w:rsidRPr="00A247A7" w:rsidRDefault="0021371A"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Counsel for the respondent on the other hand strongly argued that the applicant had not shown any cause as to why they should be granted the application</w:t>
      </w:r>
      <w:r w:rsidR="00122CB7" w:rsidRPr="00A247A7">
        <w:rPr>
          <w:rFonts w:ascii="Times New Roman" w:hAnsi="Times New Roman"/>
          <w:sz w:val="24"/>
          <w:szCs w:val="24"/>
        </w:rPr>
        <w:t>.  He argued that non</w:t>
      </w:r>
      <w:r w:rsidR="00460BA9" w:rsidRPr="00A247A7">
        <w:rPr>
          <w:rFonts w:ascii="Times New Roman" w:hAnsi="Times New Roman"/>
          <w:sz w:val="24"/>
          <w:szCs w:val="24"/>
        </w:rPr>
        <w:t>e service of court process</w:t>
      </w:r>
      <w:r w:rsidR="00122CB7" w:rsidRPr="00A247A7">
        <w:rPr>
          <w:rFonts w:ascii="Times New Roman" w:hAnsi="Times New Roman"/>
          <w:sz w:val="24"/>
          <w:szCs w:val="24"/>
        </w:rPr>
        <w:t xml:space="preserve"> was not sufficient reason</w:t>
      </w:r>
      <w:r w:rsidR="00460BA9" w:rsidRPr="00A247A7">
        <w:rPr>
          <w:rFonts w:ascii="Times New Roman" w:hAnsi="Times New Roman"/>
          <w:sz w:val="24"/>
          <w:szCs w:val="24"/>
        </w:rPr>
        <w:t xml:space="preserve"> to warrant the application as it is outside the realm of grounds stipulated in the case of </w:t>
      </w:r>
      <w:r w:rsidR="00460BA9" w:rsidRPr="00A247A7">
        <w:rPr>
          <w:rFonts w:ascii="Times New Roman" w:hAnsi="Times New Roman"/>
          <w:b/>
          <w:sz w:val="24"/>
          <w:szCs w:val="24"/>
          <w:u w:val="single"/>
        </w:rPr>
        <w:t xml:space="preserve">Nicholas </w:t>
      </w:r>
      <w:proofErr w:type="spellStart"/>
      <w:r w:rsidR="00460BA9" w:rsidRPr="00A247A7">
        <w:rPr>
          <w:rFonts w:ascii="Times New Roman" w:hAnsi="Times New Roman"/>
          <w:b/>
          <w:sz w:val="24"/>
          <w:szCs w:val="24"/>
          <w:u w:val="single"/>
        </w:rPr>
        <w:t>Roussel</w:t>
      </w:r>
      <w:proofErr w:type="spellEnd"/>
      <w:r w:rsidR="00460BA9" w:rsidRPr="00A247A7">
        <w:rPr>
          <w:rFonts w:ascii="Times New Roman" w:hAnsi="Times New Roman"/>
          <w:b/>
          <w:sz w:val="24"/>
          <w:szCs w:val="24"/>
          <w:u w:val="single"/>
        </w:rPr>
        <w:t xml:space="preserve"> </w:t>
      </w:r>
      <w:proofErr w:type="spellStart"/>
      <w:r w:rsidR="00460BA9" w:rsidRPr="00A247A7">
        <w:rPr>
          <w:rFonts w:ascii="Times New Roman" w:hAnsi="Times New Roman"/>
          <w:b/>
          <w:sz w:val="24"/>
          <w:szCs w:val="24"/>
          <w:u w:val="single"/>
        </w:rPr>
        <w:t>Vs</w:t>
      </w:r>
      <w:r w:rsidR="00B33900" w:rsidRPr="00A247A7">
        <w:rPr>
          <w:rFonts w:ascii="Times New Roman" w:hAnsi="Times New Roman"/>
          <w:b/>
          <w:sz w:val="24"/>
          <w:szCs w:val="24"/>
          <w:u w:val="single"/>
        </w:rPr>
        <w:t>Gulamhussein</w:t>
      </w:r>
      <w:proofErr w:type="spellEnd"/>
      <w:r w:rsidR="00B33900" w:rsidRPr="00A247A7">
        <w:rPr>
          <w:rFonts w:ascii="Times New Roman" w:hAnsi="Times New Roman"/>
          <w:b/>
          <w:sz w:val="24"/>
          <w:szCs w:val="24"/>
          <w:u w:val="single"/>
        </w:rPr>
        <w:t xml:space="preserve"> </w:t>
      </w:r>
      <w:proofErr w:type="spellStart"/>
      <w:r w:rsidR="00B33900" w:rsidRPr="00A247A7">
        <w:rPr>
          <w:rFonts w:ascii="Times New Roman" w:hAnsi="Times New Roman"/>
          <w:b/>
          <w:sz w:val="24"/>
          <w:szCs w:val="24"/>
          <w:u w:val="single"/>
        </w:rPr>
        <w:t>Habib</w:t>
      </w:r>
      <w:proofErr w:type="spellEnd"/>
      <w:r w:rsidR="00B33900" w:rsidRPr="00A247A7">
        <w:rPr>
          <w:rFonts w:ascii="Times New Roman" w:hAnsi="Times New Roman"/>
          <w:b/>
          <w:sz w:val="24"/>
          <w:szCs w:val="24"/>
          <w:u w:val="single"/>
        </w:rPr>
        <w:t xml:space="preserve"> </w:t>
      </w:r>
      <w:proofErr w:type="spellStart"/>
      <w:r w:rsidR="00B33900" w:rsidRPr="00A247A7">
        <w:rPr>
          <w:rFonts w:ascii="Times New Roman" w:hAnsi="Times New Roman"/>
          <w:b/>
          <w:sz w:val="24"/>
          <w:szCs w:val="24"/>
          <w:u w:val="single"/>
        </w:rPr>
        <w:t>Viram</w:t>
      </w:r>
      <w:proofErr w:type="spellEnd"/>
      <w:r w:rsidR="00B33900" w:rsidRPr="00A247A7">
        <w:rPr>
          <w:rFonts w:ascii="Times New Roman" w:hAnsi="Times New Roman"/>
          <w:b/>
          <w:sz w:val="24"/>
          <w:szCs w:val="24"/>
          <w:u w:val="single"/>
        </w:rPr>
        <w:t xml:space="preserve"> &amp; Another, CA No. 9/1993.</w:t>
      </w:r>
      <w:r w:rsidR="00765A03" w:rsidRPr="00A247A7">
        <w:rPr>
          <w:rFonts w:ascii="Times New Roman" w:hAnsi="Times New Roman"/>
          <w:sz w:val="24"/>
          <w:szCs w:val="24"/>
        </w:rPr>
        <w:t xml:space="preserve">  He reiterated that the proper remedy was for the applicant to bring</w:t>
      </w:r>
      <w:r w:rsidR="00122CB7" w:rsidRPr="00A247A7">
        <w:rPr>
          <w:rFonts w:ascii="Times New Roman" w:hAnsi="Times New Roman"/>
          <w:sz w:val="24"/>
          <w:szCs w:val="24"/>
        </w:rPr>
        <w:t xml:space="preserve"> a</w:t>
      </w:r>
      <w:r w:rsidR="00765A03" w:rsidRPr="00A247A7">
        <w:rPr>
          <w:rFonts w:ascii="Times New Roman" w:hAnsi="Times New Roman"/>
          <w:sz w:val="24"/>
          <w:szCs w:val="24"/>
        </w:rPr>
        <w:t xml:space="preserve"> fresh application to challenge</w:t>
      </w:r>
      <w:r w:rsidR="00122CB7" w:rsidRPr="00A247A7">
        <w:rPr>
          <w:rFonts w:ascii="Times New Roman" w:hAnsi="Times New Roman"/>
          <w:sz w:val="24"/>
          <w:szCs w:val="24"/>
        </w:rPr>
        <w:t xml:space="preserve"> the main proceedings.  Counsel</w:t>
      </w:r>
      <w:r w:rsidR="00765A03" w:rsidRPr="00A247A7">
        <w:rPr>
          <w:rFonts w:ascii="Times New Roman" w:hAnsi="Times New Roman"/>
          <w:sz w:val="24"/>
          <w:szCs w:val="24"/>
        </w:rPr>
        <w:t xml:space="preserve"> argued that there was no evidence to suggest that the Administrative Assistant did not bring the pleadings to the attention of the Corporation Secretary in time and that even then the reply was not brought diligently or expeditiously since it was after 8 days.  He argued that the Administrative Assistant was authorized to receive and had in fact previously properly received court process in other matters and that the respondent would be prejudiced if the court allowed extension of time to file a frivolous and </w:t>
      </w:r>
      <w:r w:rsidR="00C424E3" w:rsidRPr="00A247A7">
        <w:rPr>
          <w:rFonts w:ascii="Times New Roman" w:hAnsi="Times New Roman"/>
          <w:sz w:val="24"/>
          <w:szCs w:val="24"/>
        </w:rPr>
        <w:t>vexatious</w:t>
      </w:r>
      <w:r w:rsidR="00765A03" w:rsidRPr="00A247A7">
        <w:rPr>
          <w:rFonts w:ascii="Times New Roman" w:hAnsi="Times New Roman"/>
          <w:sz w:val="24"/>
          <w:szCs w:val="24"/>
        </w:rPr>
        <w:t xml:space="preserve"> response causing delay of the matter.  </w:t>
      </w:r>
      <w:r w:rsidR="00B51E7F" w:rsidRPr="00A247A7">
        <w:rPr>
          <w:rFonts w:ascii="Times New Roman" w:hAnsi="Times New Roman"/>
          <w:sz w:val="24"/>
          <w:szCs w:val="24"/>
        </w:rPr>
        <w:t xml:space="preserve">According to </w:t>
      </w:r>
      <w:r w:rsidR="00FD4E61" w:rsidRPr="00A247A7">
        <w:rPr>
          <w:rFonts w:ascii="Times New Roman" w:hAnsi="Times New Roman"/>
          <w:sz w:val="24"/>
          <w:szCs w:val="24"/>
        </w:rPr>
        <w:t>counsel the</w:t>
      </w:r>
      <w:r w:rsidR="00B51E7F" w:rsidRPr="00A247A7">
        <w:rPr>
          <w:rFonts w:ascii="Times New Roman" w:hAnsi="Times New Roman"/>
          <w:sz w:val="24"/>
          <w:szCs w:val="24"/>
        </w:rPr>
        <w:t xml:space="preserve"> applicant was given a right to be heard but she abused the same right.</w:t>
      </w:r>
    </w:p>
    <w:p w:rsidR="00B51E7F" w:rsidRPr="00A247A7" w:rsidRDefault="00B51E7F" w:rsidP="00EA2422">
      <w:pPr>
        <w:spacing w:after="0" w:line="240" w:lineRule="auto"/>
        <w:ind w:left="360"/>
        <w:jc w:val="both"/>
        <w:rPr>
          <w:rFonts w:ascii="Times New Roman" w:hAnsi="Times New Roman"/>
          <w:sz w:val="24"/>
          <w:szCs w:val="24"/>
        </w:rPr>
      </w:pPr>
    </w:p>
    <w:p w:rsidR="00B51E7F" w:rsidRPr="00A247A7" w:rsidRDefault="00B51E7F"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 xml:space="preserve">We have carefully perused the application together with the affidavit attached thereto.  We have also perused the affidavit in reply.  We have at the same time perused and </w:t>
      </w:r>
      <w:r w:rsidR="00FD4E61" w:rsidRPr="00A247A7">
        <w:rPr>
          <w:rFonts w:ascii="Times New Roman" w:hAnsi="Times New Roman"/>
          <w:sz w:val="24"/>
          <w:szCs w:val="24"/>
        </w:rPr>
        <w:t>internalized the submissions of both counsel.</w:t>
      </w:r>
    </w:p>
    <w:p w:rsidR="00FD4E61" w:rsidRPr="00A247A7" w:rsidRDefault="00FD4E61" w:rsidP="00EA2422">
      <w:pPr>
        <w:spacing w:after="0" w:line="240" w:lineRule="auto"/>
        <w:ind w:left="360"/>
        <w:jc w:val="both"/>
        <w:rPr>
          <w:rFonts w:ascii="Times New Roman" w:hAnsi="Times New Roman"/>
          <w:sz w:val="24"/>
          <w:szCs w:val="24"/>
        </w:rPr>
      </w:pPr>
    </w:p>
    <w:p w:rsidR="00FD4E61" w:rsidRPr="00A247A7" w:rsidRDefault="00122CB7"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We have no</w:t>
      </w:r>
      <w:r w:rsidR="00FD4E61" w:rsidRPr="00A247A7">
        <w:rPr>
          <w:rFonts w:ascii="Times New Roman" w:hAnsi="Times New Roman"/>
          <w:sz w:val="24"/>
          <w:szCs w:val="24"/>
        </w:rPr>
        <w:t xml:space="preserve"> doubt in our minds that a person’s right to be heard bef</w:t>
      </w:r>
      <w:r w:rsidRPr="00A247A7">
        <w:rPr>
          <w:rFonts w:ascii="Times New Roman" w:hAnsi="Times New Roman"/>
          <w:sz w:val="24"/>
          <w:szCs w:val="24"/>
        </w:rPr>
        <w:t>ore being condemned is  sacrosanct</w:t>
      </w:r>
      <w:r w:rsidR="00FD4E61" w:rsidRPr="00A247A7">
        <w:rPr>
          <w:rFonts w:ascii="Times New Roman" w:hAnsi="Times New Roman"/>
          <w:sz w:val="24"/>
          <w:szCs w:val="24"/>
        </w:rPr>
        <w:t xml:space="preserve"> and it can only be complied with if indeed that person is made aware of the allegations against him.  There is no </w:t>
      </w:r>
      <w:r w:rsidR="00A148DB" w:rsidRPr="00A247A7">
        <w:rPr>
          <w:rFonts w:ascii="Times New Roman" w:hAnsi="Times New Roman"/>
          <w:sz w:val="24"/>
          <w:szCs w:val="24"/>
        </w:rPr>
        <w:t>doubt that</w:t>
      </w:r>
      <w:r w:rsidR="00AF1442" w:rsidRPr="00A247A7">
        <w:rPr>
          <w:rFonts w:ascii="Times New Roman" w:hAnsi="Times New Roman"/>
          <w:sz w:val="24"/>
          <w:szCs w:val="24"/>
        </w:rPr>
        <w:t xml:space="preserve"> an Administrative Assistant</w:t>
      </w:r>
      <w:r w:rsidR="00A148DB" w:rsidRPr="00A247A7">
        <w:rPr>
          <w:rFonts w:ascii="Times New Roman" w:hAnsi="Times New Roman"/>
          <w:sz w:val="24"/>
          <w:szCs w:val="24"/>
        </w:rPr>
        <w:t xml:space="preserve"> of the applicant was served with the court process.  </w:t>
      </w:r>
      <w:r w:rsidR="00A148DB" w:rsidRPr="00A247A7">
        <w:rPr>
          <w:rFonts w:ascii="Times New Roman" w:hAnsi="Times New Roman"/>
          <w:b/>
          <w:sz w:val="24"/>
          <w:szCs w:val="24"/>
        </w:rPr>
        <w:t>Rule 2 of order 29 of CP</w:t>
      </w:r>
      <w:r w:rsidR="00A148DB" w:rsidRPr="00A247A7">
        <w:rPr>
          <w:rFonts w:ascii="Times New Roman" w:hAnsi="Times New Roman"/>
          <w:sz w:val="24"/>
          <w:szCs w:val="24"/>
        </w:rPr>
        <w:t>R provides for service upon the secretary, Director or other Principle Officer</w:t>
      </w:r>
      <w:r w:rsidR="00AC049E" w:rsidRPr="00A247A7">
        <w:rPr>
          <w:rFonts w:ascii="Times New Roman" w:hAnsi="Times New Roman"/>
          <w:sz w:val="24"/>
          <w:szCs w:val="24"/>
        </w:rPr>
        <w:t xml:space="preserve"> of the corporation.  Different companies have different systems.  Depending on the size of the company and the various activities of the same, a person referred to as “</w:t>
      </w:r>
      <w:r w:rsidRPr="00A247A7">
        <w:rPr>
          <w:rFonts w:ascii="Times New Roman" w:hAnsi="Times New Roman"/>
          <w:b/>
          <w:sz w:val="24"/>
          <w:szCs w:val="24"/>
        </w:rPr>
        <w:t>a principle</w:t>
      </w:r>
      <w:r w:rsidR="00AC049E" w:rsidRPr="00A247A7">
        <w:rPr>
          <w:rFonts w:ascii="Times New Roman" w:hAnsi="Times New Roman"/>
          <w:b/>
          <w:sz w:val="24"/>
          <w:szCs w:val="24"/>
        </w:rPr>
        <w:t xml:space="preserve"> officer”</w:t>
      </w:r>
      <w:r w:rsidR="00AC049E" w:rsidRPr="00A247A7">
        <w:rPr>
          <w:rFonts w:ascii="Times New Roman" w:hAnsi="Times New Roman"/>
          <w:sz w:val="24"/>
          <w:szCs w:val="24"/>
        </w:rPr>
        <w:t xml:space="preserve"> may not be carrying out the same duties as another person in another company.  It is therefore our considered opinion that a person referred </w:t>
      </w:r>
      <w:r w:rsidRPr="00A247A7">
        <w:rPr>
          <w:rFonts w:ascii="Times New Roman" w:hAnsi="Times New Roman"/>
          <w:sz w:val="24"/>
          <w:szCs w:val="24"/>
        </w:rPr>
        <w:t>to as a principle officer in one</w:t>
      </w:r>
      <w:r w:rsidR="00AC049E" w:rsidRPr="00A247A7">
        <w:rPr>
          <w:rFonts w:ascii="Times New Roman" w:hAnsi="Times New Roman"/>
          <w:sz w:val="24"/>
          <w:szCs w:val="24"/>
        </w:rPr>
        <w:t xml:space="preserve"> organizat</w:t>
      </w:r>
      <w:r w:rsidRPr="00A247A7">
        <w:rPr>
          <w:rFonts w:ascii="Times New Roman" w:hAnsi="Times New Roman"/>
          <w:sz w:val="24"/>
          <w:szCs w:val="24"/>
        </w:rPr>
        <w:t>ion</w:t>
      </w:r>
      <w:r w:rsidR="001A4736" w:rsidRPr="00A247A7">
        <w:rPr>
          <w:rFonts w:ascii="Times New Roman" w:hAnsi="Times New Roman"/>
          <w:sz w:val="24"/>
          <w:szCs w:val="24"/>
        </w:rPr>
        <w:t xml:space="preserve"> </w:t>
      </w:r>
      <w:r w:rsidRPr="00A247A7">
        <w:rPr>
          <w:rFonts w:ascii="Times New Roman" w:hAnsi="Times New Roman"/>
          <w:sz w:val="24"/>
          <w:szCs w:val="24"/>
        </w:rPr>
        <w:t xml:space="preserve">may not be </w:t>
      </w:r>
      <w:r w:rsidR="00374B53" w:rsidRPr="00A247A7">
        <w:rPr>
          <w:rFonts w:ascii="Times New Roman" w:hAnsi="Times New Roman"/>
          <w:sz w:val="24"/>
          <w:szCs w:val="24"/>
        </w:rPr>
        <w:t>referred</w:t>
      </w:r>
      <w:r w:rsidRPr="00A247A7">
        <w:rPr>
          <w:rFonts w:ascii="Times New Roman" w:hAnsi="Times New Roman"/>
          <w:sz w:val="24"/>
          <w:szCs w:val="24"/>
        </w:rPr>
        <w:t xml:space="preserve"> to as such in another</w:t>
      </w:r>
      <w:r w:rsidR="001A4736" w:rsidRPr="00A247A7">
        <w:rPr>
          <w:rFonts w:ascii="Times New Roman" w:hAnsi="Times New Roman"/>
          <w:sz w:val="24"/>
          <w:szCs w:val="24"/>
        </w:rPr>
        <w:t>.</w:t>
      </w:r>
    </w:p>
    <w:p w:rsidR="00735027" w:rsidRPr="00A247A7" w:rsidRDefault="00735027" w:rsidP="00EA2422">
      <w:pPr>
        <w:spacing w:after="0" w:line="240" w:lineRule="auto"/>
        <w:ind w:left="360"/>
        <w:jc w:val="both"/>
        <w:rPr>
          <w:rFonts w:ascii="Times New Roman" w:hAnsi="Times New Roman"/>
          <w:sz w:val="24"/>
          <w:szCs w:val="24"/>
        </w:rPr>
      </w:pPr>
    </w:p>
    <w:p w:rsidR="00735027" w:rsidRPr="00A247A7" w:rsidRDefault="00735027"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 xml:space="preserve">Consequently the burden of proof is on the company to prove that the person served was not a principal officer within the meaning of </w:t>
      </w:r>
      <w:r w:rsidRPr="00A247A7">
        <w:rPr>
          <w:rFonts w:ascii="Times New Roman" w:hAnsi="Times New Roman"/>
          <w:b/>
          <w:sz w:val="24"/>
          <w:szCs w:val="24"/>
        </w:rPr>
        <w:t xml:space="preserve">order 29 </w:t>
      </w:r>
      <w:proofErr w:type="spellStart"/>
      <w:proofErr w:type="gramStart"/>
      <w:r w:rsidR="001A4736" w:rsidRPr="00A247A7">
        <w:rPr>
          <w:rFonts w:ascii="Times New Roman" w:hAnsi="Times New Roman"/>
          <w:b/>
          <w:sz w:val="24"/>
          <w:szCs w:val="24"/>
        </w:rPr>
        <w:t>r</w:t>
      </w:r>
      <w:r w:rsidRPr="00A247A7">
        <w:rPr>
          <w:rFonts w:ascii="Times New Roman" w:hAnsi="Times New Roman"/>
          <w:b/>
          <w:sz w:val="24"/>
          <w:szCs w:val="24"/>
        </w:rPr>
        <w:t>r</w:t>
      </w:r>
      <w:proofErr w:type="spellEnd"/>
      <w:proofErr w:type="gramEnd"/>
      <w:r w:rsidR="001A4736" w:rsidRPr="00A247A7">
        <w:rPr>
          <w:rFonts w:ascii="Times New Roman" w:hAnsi="Times New Roman"/>
          <w:b/>
          <w:sz w:val="24"/>
          <w:szCs w:val="24"/>
        </w:rPr>
        <w:t xml:space="preserve"> 2</w:t>
      </w:r>
      <w:r w:rsidRPr="00A247A7">
        <w:rPr>
          <w:rFonts w:ascii="Times New Roman" w:hAnsi="Times New Roman"/>
          <w:sz w:val="24"/>
          <w:szCs w:val="24"/>
        </w:rPr>
        <w:t xml:space="preserve"> </w:t>
      </w:r>
      <w:r w:rsidRPr="00A247A7">
        <w:rPr>
          <w:rFonts w:ascii="Times New Roman" w:hAnsi="Times New Roman"/>
          <w:b/>
          <w:sz w:val="24"/>
          <w:szCs w:val="24"/>
        </w:rPr>
        <w:t>of the Civil Procedure Rules</w:t>
      </w:r>
      <w:r w:rsidRPr="00A247A7">
        <w:rPr>
          <w:rFonts w:ascii="Times New Roman" w:hAnsi="Times New Roman"/>
          <w:sz w:val="24"/>
          <w:szCs w:val="24"/>
        </w:rPr>
        <w:t>.</w:t>
      </w:r>
    </w:p>
    <w:p w:rsidR="00FE3AD9" w:rsidRPr="00A247A7" w:rsidRDefault="00FE3AD9" w:rsidP="00EA2422">
      <w:pPr>
        <w:spacing w:after="0" w:line="240" w:lineRule="auto"/>
        <w:ind w:left="360"/>
        <w:jc w:val="both"/>
        <w:rPr>
          <w:rFonts w:ascii="Times New Roman" w:hAnsi="Times New Roman"/>
          <w:sz w:val="24"/>
          <w:szCs w:val="24"/>
        </w:rPr>
      </w:pPr>
    </w:p>
    <w:p w:rsidR="00FE3AD9" w:rsidRPr="00A247A7" w:rsidRDefault="00FE3AD9"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A company is a legal person though it’s an artificial person.  It therefore acts through human beings whose actions necessarily bind the company.  The important question therefore is whether the person who was served was in such a position as either to take immediate action or have the capacity to give the necessary information to the person with capacity to take action.</w:t>
      </w:r>
    </w:p>
    <w:p w:rsidR="00FE3AD9" w:rsidRPr="00A247A7" w:rsidRDefault="00FE3AD9" w:rsidP="00EA2422">
      <w:pPr>
        <w:spacing w:after="0" w:line="240" w:lineRule="auto"/>
        <w:ind w:left="360"/>
        <w:jc w:val="both"/>
        <w:rPr>
          <w:rFonts w:ascii="Times New Roman" w:hAnsi="Times New Roman"/>
          <w:sz w:val="24"/>
          <w:szCs w:val="24"/>
        </w:rPr>
      </w:pPr>
    </w:p>
    <w:p w:rsidR="00FE3AD9" w:rsidRPr="00A247A7" w:rsidRDefault="00FE3AD9"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 xml:space="preserve">In the instant case, it is our opinion that it was incumbent upon the applicant to show that the Administrative Assistant was such an employee of the company that </w:t>
      </w:r>
      <w:r w:rsidR="00C86E60" w:rsidRPr="00A247A7">
        <w:rPr>
          <w:rFonts w:ascii="Times New Roman" w:hAnsi="Times New Roman"/>
          <w:sz w:val="24"/>
          <w:szCs w:val="24"/>
        </w:rPr>
        <w:t>he/she could not be reasonably referred to as a principal officer of the compan</w:t>
      </w:r>
      <w:r w:rsidR="001A4736" w:rsidRPr="00A247A7">
        <w:rPr>
          <w:rFonts w:ascii="Times New Roman" w:hAnsi="Times New Roman"/>
          <w:sz w:val="24"/>
          <w:szCs w:val="24"/>
        </w:rPr>
        <w:t xml:space="preserve">y within the meaning of order 29 </w:t>
      </w:r>
      <w:proofErr w:type="gramStart"/>
      <w:r w:rsidR="00C86E60" w:rsidRPr="00A247A7">
        <w:rPr>
          <w:rFonts w:ascii="Times New Roman" w:hAnsi="Times New Roman"/>
          <w:sz w:val="24"/>
          <w:szCs w:val="24"/>
        </w:rPr>
        <w:t>rule</w:t>
      </w:r>
      <w:proofErr w:type="gramEnd"/>
      <w:r w:rsidR="001A4736" w:rsidRPr="00A247A7">
        <w:rPr>
          <w:rFonts w:ascii="Times New Roman" w:hAnsi="Times New Roman"/>
          <w:sz w:val="24"/>
          <w:szCs w:val="24"/>
        </w:rPr>
        <w:t xml:space="preserve"> 2</w:t>
      </w:r>
      <w:r w:rsidR="00C86E60" w:rsidRPr="00A247A7">
        <w:rPr>
          <w:rFonts w:ascii="Times New Roman" w:hAnsi="Times New Roman"/>
          <w:sz w:val="24"/>
          <w:szCs w:val="24"/>
        </w:rPr>
        <w:t xml:space="preserve"> of the CPR.  This having not been the case, this court is entitled to hold that the administrative assis</w:t>
      </w:r>
      <w:r w:rsidR="001A4736" w:rsidRPr="00A247A7">
        <w:rPr>
          <w:rFonts w:ascii="Times New Roman" w:hAnsi="Times New Roman"/>
          <w:sz w:val="24"/>
          <w:szCs w:val="24"/>
        </w:rPr>
        <w:t xml:space="preserve">tant was a principal officer </w:t>
      </w:r>
      <w:r w:rsidR="00C86E60" w:rsidRPr="00A247A7">
        <w:rPr>
          <w:rFonts w:ascii="Times New Roman" w:hAnsi="Times New Roman"/>
          <w:sz w:val="24"/>
          <w:szCs w:val="24"/>
        </w:rPr>
        <w:t xml:space="preserve"> who ought</w:t>
      </w:r>
      <w:r w:rsidR="00F228EA" w:rsidRPr="00A247A7">
        <w:rPr>
          <w:rFonts w:ascii="Times New Roman" w:hAnsi="Times New Roman"/>
          <w:sz w:val="24"/>
          <w:szCs w:val="24"/>
        </w:rPr>
        <w:t xml:space="preserve"> to have either acted on the court papers or communicated to whoever was expected to</w:t>
      </w:r>
      <w:r w:rsidR="001A4736" w:rsidRPr="00A247A7">
        <w:rPr>
          <w:rFonts w:ascii="Times New Roman" w:hAnsi="Times New Roman"/>
          <w:sz w:val="24"/>
          <w:szCs w:val="24"/>
        </w:rPr>
        <w:t xml:space="preserve"> act and </w:t>
      </w:r>
      <w:r w:rsidR="00C424E3" w:rsidRPr="00A247A7">
        <w:rPr>
          <w:rFonts w:ascii="Times New Roman" w:hAnsi="Times New Roman"/>
          <w:sz w:val="24"/>
          <w:szCs w:val="24"/>
        </w:rPr>
        <w:t>her</w:t>
      </w:r>
      <w:r w:rsidR="00F228EA" w:rsidRPr="00A247A7">
        <w:rPr>
          <w:rFonts w:ascii="Times New Roman" w:hAnsi="Times New Roman"/>
          <w:sz w:val="24"/>
          <w:szCs w:val="24"/>
        </w:rPr>
        <w:t xml:space="preserve"> failure to do so could not be visited onto the respondent.</w:t>
      </w:r>
      <w:r w:rsidR="001A4736" w:rsidRPr="00A247A7">
        <w:rPr>
          <w:rFonts w:ascii="Times New Roman" w:hAnsi="Times New Roman"/>
          <w:sz w:val="24"/>
          <w:szCs w:val="24"/>
        </w:rPr>
        <w:t xml:space="preserve"> </w:t>
      </w:r>
      <w:r w:rsidR="00195F33" w:rsidRPr="00A247A7">
        <w:rPr>
          <w:rFonts w:ascii="Times New Roman" w:hAnsi="Times New Roman"/>
          <w:sz w:val="24"/>
          <w:szCs w:val="24"/>
        </w:rPr>
        <w:t xml:space="preserve">This is especially so when ordinarily an </w:t>
      </w:r>
      <w:r w:rsidR="00195F33" w:rsidRPr="00A247A7">
        <w:rPr>
          <w:rFonts w:ascii="Times New Roman" w:hAnsi="Times New Roman"/>
          <w:sz w:val="24"/>
          <w:szCs w:val="24"/>
        </w:rPr>
        <w:lastRenderedPageBreak/>
        <w:t xml:space="preserve">administrative assistant's duty is to assist in administrative duties which ordinarily include receipt of </w:t>
      </w:r>
      <w:proofErr w:type="gramStart"/>
      <w:r w:rsidR="00195F33" w:rsidRPr="00A247A7">
        <w:rPr>
          <w:rFonts w:ascii="Times New Roman" w:hAnsi="Times New Roman"/>
          <w:sz w:val="24"/>
          <w:szCs w:val="24"/>
        </w:rPr>
        <w:t xml:space="preserve">documents </w:t>
      </w:r>
      <w:r w:rsidR="00C424E3" w:rsidRPr="00A247A7">
        <w:rPr>
          <w:rFonts w:ascii="Times New Roman" w:hAnsi="Times New Roman"/>
          <w:sz w:val="24"/>
          <w:szCs w:val="24"/>
        </w:rPr>
        <w:t xml:space="preserve"> for</w:t>
      </w:r>
      <w:proofErr w:type="gramEnd"/>
      <w:r w:rsidR="00C424E3" w:rsidRPr="00A247A7">
        <w:rPr>
          <w:rFonts w:ascii="Times New Roman" w:hAnsi="Times New Roman"/>
          <w:sz w:val="24"/>
          <w:szCs w:val="24"/>
        </w:rPr>
        <w:t xml:space="preserve"> onward transmission to responsible officers and sometimes to act</w:t>
      </w:r>
      <w:r w:rsidR="00195F33" w:rsidRPr="00A247A7">
        <w:rPr>
          <w:rFonts w:ascii="Times New Roman" w:hAnsi="Times New Roman"/>
          <w:sz w:val="24"/>
          <w:szCs w:val="24"/>
        </w:rPr>
        <w:t xml:space="preserve"> on them.</w:t>
      </w:r>
    </w:p>
    <w:p w:rsidR="006250F1" w:rsidRPr="00A247A7" w:rsidRDefault="006250F1" w:rsidP="00EA2422">
      <w:pPr>
        <w:spacing w:after="0" w:line="240" w:lineRule="auto"/>
        <w:ind w:left="360"/>
        <w:jc w:val="both"/>
        <w:rPr>
          <w:rFonts w:ascii="Times New Roman" w:hAnsi="Times New Roman"/>
          <w:sz w:val="24"/>
          <w:szCs w:val="24"/>
        </w:rPr>
      </w:pPr>
    </w:p>
    <w:p w:rsidR="006250F1" w:rsidRPr="00A247A7" w:rsidRDefault="006250F1"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 xml:space="preserve">We </w:t>
      </w:r>
      <w:r w:rsidR="00F40876" w:rsidRPr="00A247A7">
        <w:rPr>
          <w:rFonts w:ascii="Times New Roman" w:hAnsi="Times New Roman"/>
          <w:sz w:val="24"/>
          <w:szCs w:val="24"/>
        </w:rPr>
        <w:t xml:space="preserve">take </w:t>
      </w:r>
      <w:proofErr w:type="gramStart"/>
      <w:r w:rsidR="00F40876" w:rsidRPr="00A247A7">
        <w:rPr>
          <w:rFonts w:ascii="Times New Roman" w:hAnsi="Times New Roman"/>
          <w:sz w:val="24"/>
          <w:szCs w:val="24"/>
        </w:rPr>
        <w:t>co</w:t>
      </w:r>
      <w:r w:rsidRPr="00A247A7">
        <w:rPr>
          <w:rFonts w:ascii="Times New Roman" w:hAnsi="Times New Roman"/>
          <w:sz w:val="24"/>
          <w:szCs w:val="24"/>
        </w:rPr>
        <w:t>gni</w:t>
      </w:r>
      <w:r w:rsidR="00F40876" w:rsidRPr="00A247A7">
        <w:rPr>
          <w:rFonts w:ascii="Times New Roman" w:hAnsi="Times New Roman"/>
          <w:sz w:val="24"/>
          <w:szCs w:val="24"/>
        </w:rPr>
        <w:t>z</w:t>
      </w:r>
      <w:r w:rsidRPr="00A247A7">
        <w:rPr>
          <w:rFonts w:ascii="Times New Roman" w:hAnsi="Times New Roman"/>
          <w:sz w:val="24"/>
          <w:szCs w:val="24"/>
        </w:rPr>
        <w:t>ance  of</w:t>
      </w:r>
      <w:proofErr w:type="gramEnd"/>
      <w:r w:rsidRPr="00A247A7">
        <w:rPr>
          <w:rFonts w:ascii="Times New Roman" w:hAnsi="Times New Roman"/>
          <w:sz w:val="24"/>
          <w:szCs w:val="24"/>
        </w:rPr>
        <w:t xml:space="preserve"> the right of the applicant to be heard as provided for </w:t>
      </w:r>
      <w:r w:rsidR="00195F33" w:rsidRPr="00A247A7">
        <w:rPr>
          <w:rFonts w:ascii="Times New Roman" w:hAnsi="Times New Roman"/>
          <w:b/>
          <w:sz w:val="24"/>
          <w:szCs w:val="24"/>
        </w:rPr>
        <w:t>under Article 28(2) of the C</w:t>
      </w:r>
      <w:r w:rsidRPr="00A247A7">
        <w:rPr>
          <w:rFonts w:ascii="Times New Roman" w:hAnsi="Times New Roman"/>
          <w:b/>
          <w:sz w:val="24"/>
          <w:szCs w:val="24"/>
        </w:rPr>
        <w:t>onstitution</w:t>
      </w:r>
      <w:r w:rsidRPr="00A247A7">
        <w:rPr>
          <w:rFonts w:ascii="Times New Roman" w:hAnsi="Times New Roman"/>
          <w:sz w:val="24"/>
          <w:szCs w:val="24"/>
        </w:rPr>
        <w:t>.  We also take cognizance of the mandate of this court as being to administer substantive justice without regard to technicalities.  The applicant has shown great interest in defending the claim against her and it</w:t>
      </w:r>
      <w:r w:rsidR="00195F33" w:rsidRPr="00A247A7">
        <w:rPr>
          <w:rFonts w:ascii="Times New Roman" w:hAnsi="Times New Roman"/>
          <w:sz w:val="24"/>
          <w:szCs w:val="24"/>
        </w:rPr>
        <w:t xml:space="preserve"> is</w:t>
      </w:r>
      <w:r w:rsidRPr="00A247A7">
        <w:rPr>
          <w:rFonts w:ascii="Times New Roman" w:hAnsi="Times New Roman"/>
          <w:sz w:val="24"/>
          <w:szCs w:val="24"/>
        </w:rPr>
        <w:t xml:space="preserve"> our view that denying her the opportunity to defend the claim simply because she did not file the reply within the prescribed time, would not be administering substantive justice.  </w:t>
      </w:r>
    </w:p>
    <w:p w:rsidR="006250F1" w:rsidRPr="00A247A7" w:rsidRDefault="006250F1" w:rsidP="00EA2422">
      <w:pPr>
        <w:spacing w:after="0" w:line="240" w:lineRule="auto"/>
        <w:ind w:left="360"/>
        <w:jc w:val="both"/>
        <w:rPr>
          <w:rFonts w:ascii="Times New Roman" w:hAnsi="Times New Roman"/>
          <w:sz w:val="24"/>
          <w:szCs w:val="24"/>
        </w:rPr>
      </w:pPr>
    </w:p>
    <w:p w:rsidR="006250F1" w:rsidRPr="00A247A7" w:rsidRDefault="006250F1"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Accordingly we shall allow the application.  For avoidance of wasting time and clogging the court system, the reply</w:t>
      </w:r>
      <w:r w:rsidR="00195F33" w:rsidRPr="00A247A7">
        <w:rPr>
          <w:rFonts w:ascii="Times New Roman" w:hAnsi="Times New Roman"/>
          <w:sz w:val="24"/>
          <w:szCs w:val="24"/>
        </w:rPr>
        <w:t xml:space="preserve"> already</w:t>
      </w:r>
      <w:r w:rsidRPr="00A247A7">
        <w:rPr>
          <w:rFonts w:ascii="Times New Roman" w:hAnsi="Times New Roman"/>
          <w:sz w:val="24"/>
          <w:szCs w:val="24"/>
        </w:rPr>
        <w:t xml:space="preserve"> f</w:t>
      </w:r>
      <w:r w:rsidR="00C424E3" w:rsidRPr="00A247A7">
        <w:rPr>
          <w:rFonts w:ascii="Times New Roman" w:hAnsi="Times New Roman"/>
          <w:sz w:val="24"/>
          <w:szCs w:val="24"/>
        </w:rPr>
        <w:t xml:space="preserve">iled in this </w:t>
      </w:r>
      <w:proofErr w:type="gramStart"/>
      <w:r w:rsidR="00C424E3" w:rsidRPr="00A247A7">
        <w:rPr>
          <w:rFonts w:ascii="Times New Roman" w:hAnsi="Times New Roman"/>
          <w:sz w:val="24"/>
          <w:szCs w:val="24"/>
        </w:rPr>
        <w:t xml:space="preserve">court </w:t>
      </w:r>
      <w:r w:rsidRPr="00A247A7">
        <w:rPr>
          <w:rFonts w:ascii="Times New Roman" w:hAnsi="Times New Roman"/>
          <w:sz w:val="24"/>
          <w:szCs w:val="24"/>
        </w:rPr>
        <w:t xml:space="preserve"> </w:t>
      </w:r>
      <w:r w:rsidR="008B1F08" w:rsidRPr="00A247A7">
        <w:rPr>
          <w:rFonts w:ascii="Times New Roman" w:hAnsi="Times New Roman"/>
          <w:sz w:val="24"/>
          <w:szCs w:val="24"/>
        </w:rPr>
        <w:t>i</w:t>
      </w:r>
      <w:r w:rsidRPr="00A247A7">
        <w:rPr>
          <w:rFonts w:ascii="Times New Roman" w:hAnsi="Times New Roman"/>
          <w:sz w:val="24"/>
          <w:szCs w:val="24"/>
        </w:rPr>
        <w:t>s</w:t>
      </w:r>
      <w:proofErr w:type="gramEnd"/>
      <w:r w:rsidRPr="00A247A7">
        <w:rPr>
          <w:rFonts w:ascii="Times New Roman" w:hAnsi="Times New Roman"/>
          <w:sz w:val="24"/>
          <w:szCs w:val="24"/>
        </w:rPr>
        <w:t xml:space="preserve"> hereby validated.</w:t>
      </w:r>
    </w:p>
    <w:p w:rsidR="006250F1" w:rsidRPr="00A247A7" w:rsidRDefault="006250F1" w:rsidP="00EA2422">
      <w:pPr>
        <w:spacing w:after="0" w:line="240" w:lineRule="auto"/>
        <w:ind w:left="360"/>
        <w:jc w:val="both"/>
        <w:rPr>
          <w:rFonts w:ascii="Times New Roman" w:hAnsi="Times New Roman"/>
          <w:sz w:val="24"/>
          <w:szCs w:val="24"/>
        </w:rPr>
      </w:pPr>
    </w:p>
    <w:p w:rsidR="006250F1" w:rsidRPr="00A247A7" w:rsidRDefault="006250F1" w:rsidP="00EA2422">
      <w:pPr>
        <w:spacing w:after="0" w:line="240" w:lineRule="auto"/>
        <w:ind w:left="360"/>
        <w:jc w:val="both"/>
        <w:rPr>
          <w:rFonts w:ascii="Times New Roman" w:hAnsi="Times New Roman"/>
          <w:sz w:val="24"/>
          <w:szCs w:val="24"/>
        </w:rPr>
      </w:pPr>
      <w:r w:rsidRPr="00A247A7">
        <w:rPr>
          <w:rFonts w:ascii="Times New Roman" w:hAnsi="Times New Roman"/>
          <w:sz w:val="24"/>
          <w:szCs w:val="24"/>
        </w:rPr>
        <w:t>The applicant shall pay costs for application.</w:t>
      </w:r>
    </w:p>
    <w:p w:rsidR="00563D84" w:rsidRPr="00A247A7" w:rsidRDefault="00563D84" w:rsidP="00780898">
      <w:pPr>
        <w:spacing w:after="0" w:line="240" w:lineRule="auto"/>
        <w:jc w:val="both"/>
        <w:rPr>
          <w:rFonts w:ascii="Times New Roman" w:hAnsi="Times New Roman"/>
          <w:sz w:val="24"/>
          <w:szCs w:val="24"/>
        </w:rPr>
      </w:pPr>
    </w:p>
    <w:p w:rsidR="00563D84" w:rsidRPr="00A247A7" w:rsidRDefault="00563D84" w:rsidP="00780898">
      <w:pPr>
        <w:spacing w:after="0" w:line="240" w:lineRule="auto"/>
        <w:jc w:val="both"/>
        <w:rPr>
          <w:rFonts w:ascii="Times New Roman" w:hAnsi="Times New Roman"/>
          <w:sz w:val="24"/>
          <w:szCs w:val="24"/>
        </w:rPr>
      </w:pPr>
    </w:p>
    <w:p w:rsidR="0083194A" w:rsidRPr="00A247A7" w:rsidRDefault="0083194A" w:rsidP="00465A6F">
      <w:pPr>
        <w:spacing w:after="0" w:line="360" w:lineRule="auto"/>
        <w:jc w:val="both"/>
        <w:rPr>
          <w:rFonts w:ascii="Times New Roman" w:hAnsi="Times New Roman"/>
          <w:b/>
          <w:sz w:val="24"/>
          <w:szCs w:val="24"/>
          <w:u w:val="single"/>
        </w:rPr>
      </w:pPr>
      <w:r w:rsidRPr="00A247A7">
        <w:rPr>
          <w:rFonts w:ascii="Times New Roman" w:hAnsi="Times New Roman"/>
          <w:b/>
          <w:sz w:val="24"/>
          <w:szCs w:val="24"/>
          <w:u w:val="single"/>
        </w:rPr>
        <w:t>SIGNED BY:</w:t>
      </w:r>
    </w:p>
    <w:p w:rsidR="0083194A" w:rsidRPr="00A247A7" w:rsidRDefault="0083194A" w:rsidP="00465A6F">
      <w:pPr>
        <w:spacing w:after="0" w:line="360" w:lineRule="auto"/>
        <w:jc w:val="both"/>
        <w:rPr>
          <w:rFonts w:ascii="Times New Roman" w:hAnsi="Times New Roman"/>
          <w:sz w:val="24"/>
          <w:szCs w:val="24"/>
        </w:rPr>
      </w:pPr>
      <w:r w:rsidRPr="00A247A7">
        <w:rPr>
          <w:rFonts w:ascii="Times New Roman" w:hAnsi="Times New Roman"/>
          <w:sz w:val="24"/>
          <w:szCs w:val="24"/>
        </w:rPr>
        <w:t xml:space="preserve">1. Hon. Chief Judge </w:t>
      </w:r>
      <w:proofErr w:type="spellStart"/>
      <w:r w:rsidRPr="00A247A7">
        <w:rPr>
          <w:rFonts w:ascii="Times New Roman" w:hAnsi="Times New Roman"/>
          <w:sz w:val="24"/>
          <w:szCs w:val="24"/>
        </w:rPr>
        <w:t>Ruhinda</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Asaph</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Ntengye</w:t>
      </w:r>
      <w:proofErr w:type="spellEnd"/>
      <w:r w:rsidRPr="00A247A7">
        <w:rPr>
          <w:rFonts w:ascii="Times New Roman" w:hAnsi="Times New Roman"/>
          <w:sz w:val="24"/>
          <w:szCs w:val="24"/>
        </w:rPr>
        <w:t xml:space="preserve">             ……………………………….</w:t>
      </w:r>
    </w:p>
    <w:p w:rsidR="0083194A" w:rsidRPr="00A247A7" w:rsidRDefault="0083194A" w:rsidP="00465A6F">
      <w:pPr>
        <w:spacing w:after="0" w:line="360" w:lineRule="auto"/>
        <w:jc w:val="both"/>
        <w:rPr>
          <w:rFonts w:ascii="Times New Roman" w:hAnsi="Times New Roman"/>
          <w:sz w:val="24"/>
          <w:szCs w:val="24"/>
        </w:rPr>
      </w:pPr>
      <w:r w:rsidRPr="00A247A7">
        <w:rPr>
          <w:rFonts w:ascii="Times New Roman" w:hAnsi="Times New Roman"/>
          <w:sz w:val="24"/>
          <w:szCs w:val="24"/>
        </w:rPr>
        <w:t xml:space="preserve">2. Hon. Lady Justice Linda </w:t>
      </w:r>
      <w:proofErr w:type="spellStart"/>
      <w:r w:rsidRPr="00A247A7">
        <w:rPr>
          <w:rFonts w:ascii="Times New Roman" w:hAnsi="Times New Roman"/>
          <w:sz w:val="24"/>
          <w:szCs w:val="24"/>
        </w:rPr>
        <w:t>Tumusiime</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Mugisha</w:t>
      </w:r>
      <w:proofErr w:type="spellEnd"/>
      <w:r w:rsidRPr="00A247A7">
        <w:rPr>
          <w:rFonts w:ascii="Times New Roman" w:hAnsi="Times New Roman"/>
          <w:sz w:val="24"/>
          <w:szCs w:val="24"/>
        </w:rPr>
        <w:tab/>
        <w:t>……………………………….</w:t>
      </w:r>
    </w:p>
    <w:p w:rsidR="0083194A" w:rsidRPr="00A247A7" w:rsidRDefault="0083194A" w:rsidP="00465A6F">
      <w:pPr>
        <w:spacing w:after="0" w:line="360" w:lineRule="auto"/>
        <w:jc w:val="both"/>
        <w:rPr>
          <w:rFonts w:ascii="Times New Roman" w:hAnsi="Times New Roman"/>
          <w:sz w:val="24"/>
          <w:szCs w:val="24"/>
          <w:u w:val="single"/>
        </w:rPr>
      </w:pPr>
    </w:p>
    <w:p w:rsidR="0083194A" w:rsidRPr="00A247A7" w:rsidRDefault="0083194A" w:rsidP="00465A6F">
      <w:pPr>
        <w:spacing w:after="0" w:line="360" w:lineRule="auto"/>
        <w:jc w:val="both"/>
        <w:rPr>
          <w:rFonts w:ascii="Times New Roman" w:hAnsi="Times New Roman"/>
          <w:b/>
          <w:sz w:val="24"/>
          <w:szCs w:val="24"/>
          <w:u w:val="single"/>
        </w:rPr>
      </w:pPr>
      <w:r w:rsidRPr="00A247A7">
        <w:rPr>
          <w:rFonts w:ascii="Times New Roman" w:hAnsi="Times New Roman"/>
          <w:b/>
          <w:sz w:val="24"/>
          <w:szCs w:val="24"/>
          <w:u w:val="single"/>
        </w:rPr>
        <w:t>PANELISTS</w:t>
      </w:r>
    </w:p>
    <w:p w:rsidR="0083194A" w:rsidRPr="00A247A7" w:rsidRDefault="0083194A" w:rsidP="00465A6F">
      <w:pPr>
        <w:pStyle w:val="ListParagraph"/>
        <w:numPr>
          <w:ilvl w:val="0"/>
          <w:numId w:val="3"/>
        </w:numPr>
        <w:spacing w:after="0" w:line="360" w:lineRule="auto"/>
        <w:jc w:val="both"/>
        <w:rPr>
          <w:rFonts w:ascii="Times New Roman" w:hAnsi="Times New Roman"/>
          <w:sz w:val="24"/>
          <w:szCs w:val="24"/>
        </w:rPr>
      </w:pPr>
      <w:proofErr w:type="spellStart"/>
      <w:r w:rsidRPr="00A247A7">
        <w:rPr>
          <w:rFonts w:ascii="Times New Roman" w:hAnsi="Times New Roman"/>
          <w:sz w:val="24"/>
          <w:szCs w:val="24"/>
        </w:rPr>
        <w:t>Mr.</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Ebyau</w:t>
      </w:r>
      <w:proofErr w:type="spellEnd"/>
      <w:r w:rsidRPr="00A247A7">
        <w:rPr>
          <w:rFonts w:ascii="Times New Roman" w:hAnsi="Times New Roman"/>
          <w:sz w:val="24"/>
          <w:szCs w:val="24"/>
        </w:rPr>
        <w:t xml:space="preserve"> Fidel</w:t>
      </w:r>
      <w:r w:rsidRPr="00A247A7">
        <w:rPr>
          <w:rFonts w:ascii="Times New Roman" w:hAnsi="Times New Roman"/>
          <w:sz w:val="24"/>
          <w:szCs w:val="24"/>
        </w:rPr>
        <w:tab/>
      </w:r>
      <w:r w:rsidRPr="00A247A7">
        <w:rPr>
          <w:rFonts w:ascii="Times New Roman" w:hAnsi="Times New Roman"/>
          <w:sz w:val="24"/>
          <w:szCs w:val="24"/>
        </w:rPr>
        <w:tab/>
      </w:r>
      <w:r w:rsidRPr="00A247A7">
        <w:rPr>
          <w:rFonts w:ascii="Times New Roman" w:hAnsi="Times New Roman"/>
          <w:sz w:val="24"/>
          <w:szCs w:val="24"/>
        </w:rPr>
        <w:tab/>
      </w:r>
      <w:r w:rsidRPr="00A247A7">
        <w:rPr>
          <w:rFonts w:ascii="Times New Roman" w:hAnsi="Times New Roman"/>
          <w:sz w:val="24"/>
          <w:szCs w:val="24"/>
        </w:rPr>
        <w:tab/>
      </w:r>
      <w:r w:rsidRPr="00A247A7">
        <w:rPr>
          <w:rFonts w:ascii="Times New Roman" w:hAnsi="Times New Roman"/>
          <w:sz w:val="24"/>
          <w:szCs w:val="24"/>
        </w:rPr>
        <w:tab/>
      </w:r>
      <w:r w:rsidR="00465A6F" w:rsidRPr="00A247A7">
        <w:rPr>
          <w:rFonts w:ascii="Times New Roman" w:hAnsi="Times New Roman"/>
          <w:sz w:val="24"/>
          <w:szCs w:val="24"/>
        </w:rPr>
        <w:tab/>
      </w:r>
      <w:r w:rsidRPr="00A247A7">
        <w:rPr>
          <w:rFonts w:ascii="Times New Roman" w:hAnsi="Times New Roman"/>
          <w:sz w:val="24"/>
          <w:szCs w:val="24"/>
        </w:rPr>
        <w:t>……………………………….</w:t>
      </w:r>
    </w:p>
    <w:p w:rsidR="0083194A" w:rsidRPr="00A247A7" w:rsidRDefault="0083194A" w:rsidP="00465A6F">
      <w:pPr>
        <w:pStyle w:val="ListParagraph"/>
        <w:numPr>
          <w:ilvl w:val="0"/>
          <w:numId w:val="3"/>
        </w:numPr>
        <w:spacing w:after="0" w:line="360" w:lineRule="auto"/>
        <w:jc w:val="both"/>
        <w:rPr>
          <w:rFonts w:ascii="Times New Roman" w:hAnsi="Times New Roman"/>
          <w:sz w:val="24"/>
          <w:szCs w:val="24"/>
        </w:rPr>
      </w:pPr>
      <w:proofErr w:type="spellStart"/>
      <w:r w:rsidRPr="00A247A7">
        <w:rPr>
          <w:rFonts w:ascii="Times New Roman" w:hAnsi="Times New Roman"/>
          <w:sz w:val="24"/>
          <w:szCs w:val="24"/>
        </w:rPr>
        <w:t>Ms.</w:t>
      </w:r>
      <w:proofErr w:type="spellEnd"/>
      <w:r w:rsidRPr="00A247A7">
        <w:rPr>
          <w:rFonts w:ascii="Times New Roman" w:hAnsi="Times New Roman"/>
          <w:sz w:val="24"/>
          <w:szCs w:val="24"/>
        </w:rPr>
        <w:t xml:space="preserve"> Harriet </w:t>
      </w:r>
      <w:proofErr w:type="spellStart"/>
      <w:r w:rsidRPr="00A247A7">
        <w:rPr>
          <w:rFonts w:ascii="Times New Roman" w:hAnsi="Times New Roman"/>
          <w:sz w:val="24"/>
          <w:szCs w:val="24"/>
        </w:rPr>
        <w:t>Nganzi</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Mugambwa</w:t>
      </w:r>
      <w:proofErr w:type="spellEnd"/>
      <w:r w:rsidRPr="00A247A7">
        <w:rPr>
          <w:rFonts w:ascii="Times New Roman" w:hAnsi="Times New Roman"/>
          <w:sz w:val="24"/>
          <w:szCs w:val="24"/>
        </w:rPr>
        <w:tab/>
      </w:r>
      <w:r w:rsidR="00465A6F" w:rsidRPr="00A247A7">
        <w:rPr>
          <w:rFonts w:ascii="Times New Roman" w:hAnsi="Times New Roman"/>
          <w:sz w:val="24"/>
          <w:szCs w:val="24"/>
        </w:rPr>
        <w:tab/>
      </w:r>
      <w:r w:rsidR="00465A6F" w:rsidRPr="00A247A7">
        <w:rPr>
          <w:rFonts w:ascii="Times New Roman" w:hAnsi="Times New Roman"/>
          <w:sz w:val="24"/>
          <w:szCs w:val="24"/>
        </w:rPr>
        <w:tab/>
      </w:r>
      <w:r w:rsidRPr="00A247A7">
        <w:rPr>
          <w:rFonts w:ascii="Times New Roman" w:hAnsi="Times New Roman"/>
          <w:sz w:val="24"/>
          <w:szCs w:val="24"/>
        </w:rPr>
        <w:t>……………………………….</w:t>
      </w:r>
    </w:p>
    <w:p w:rsidR="0083194A" w:rsidRPr="00A247A7" w:rsidRDefault="0083194A" w:rsidP="00465A6F">
      <w:pPr>
        <w:pStyle w:val="ListParagraph"/>
        <w:numPr>
          <w:ilvl w:val="0"/>
          <w:numId w:val="3"/>
        </w:numPr>
        <w:spacing w:after="0" w:line="360" w:lineRule="auto"/>
        <w:jc w:val="both"/>
        <w:rPr>
          <w:rFonts w:ascii="Times New Roman" w:hAnsi="Times New Roman"/>
          <w:sz w:val="24"/>
          <w:szCs w:val="24"/>
        </w:rPr>
      </w:pPr>
      <w:proofErr w:type="spellStart"/>
      <w:r w:rsidRPr="00A247A7">
        <w:rPr>
          <w:rFonts w:ascii="Times New Roman" w:hAnsi="Times New Roman"/>
          <w:sz w:val="24"/>
          <w:szCs w:val="24"/>
        </w:rPr>
        <w:t>Mr.</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Micheal</w:t>
      </w:r>
      <w:proofErr w:type="spellEnd"/>
      <w:r w:rsidRPr="00A247A7">
        <w:rPr>
          <w:rFonts w:ascii="Times New Roman" w:hAnsi="Times New Roman"/>
          <w:sz w:val="24"/>
          <w:szCs w:val="24"/>
        </w:rPr>
        <w:t xml:space="preserve"> </w:t>
      </w:r>
      <w:proofErr w:type="spellStart"/>
      <w:r w:rsidRPr="00A247A7">
        <w:rPr>
          <w:rFonts w:ascii="Times New Roman" w:hAnsi="Times New Roman"/>
          <w:sz w:val="24"/>
          <w:szCs w:val="24"/>
        </w:rPr>
        <w:t>Matovu</w:t>
      </w:r>
      <w:proofErr w:type="spellEnd"/>
      <w:r w:rsidR="00465A6F" w:rsidRPr="00A247A7">
        <w:rPr>
          <w:rFonts w:ascii="Times New Roman" w:hAnsi="Times New Roman"/>
          <w:sz w:val="24"/>
          <w:szCs w:val="24"/>
        </w:rPr>
        <w:tab/>
      </w:r>
      <w:r w:rsidR="00465A6F" w:rsidRPr="00A247A7">
        <w:rPr>
          <w:rFonts w:ascii="Times New Roman" w:hAnsi="Times New Roman"/>
          <w:sz w:val="24"/>
          <w:szCs w:val="24"/>
        </w:rPr>
        <w:tab/>
      </w:r>
      <w:r w:rsidR="00465A6F" w:rsidRPr="00A247A7">
        <w:rPr>
          <w:rFonts w:ascii="Times New Roman" w:hAnsi="Times New Roman"/>
          <w:sz w:val="24"/>
          <w:szCs w:val="24"/>
        </w:rPr>
        <w:tab/>
      </w:r>
      <w:r w:rsidR="00465A6F" w:rsidRPr="00A247A7">
        <w:rPr>
          <w:rFonts w:ascii="Times New Roman" w:hAnsi="Times New Roman"/>
          <w:sz w:val="24"/>
          <w:szCs w:val="24"/>
        </w:rPr>
        <w:tab/>
        <w:t>……………………………….</w:t>
      </w:r>
    </w:p>
    <w:p w:rsidR="0083194A" w:rsidRPr="00A247A7" w:rsidRDefault="0083194A" w:rsidP="00465A6F">
      <w:pPr>
        <w:spacing w:after="0" w:line="360" w:lineRule="auto"/>
        <w:jc w:val="both"/>
        <w:rPr>
          <w:rFonts w:ascii="Times New Roman" w:hAnsi="Times New Roman"/>
          <w:b/>
          <w:sz w:val="24"/>
          <w:szCs w:val="24"/>
          <w:u w:val="single"/>
        </w:rPr>
      </w:pPr>
    </w:p>
    <w:p w:rsidR="00D454F2" w:rsidRPr="00A247A7" w:rsidRDefault="00293CB7" w:rsidP="00465A6F">
      <w:pPr>
        <w:spacing w:line="360" w:lineRule="auto"/>
        <w:rPr>
          <w:rFonts w:ascii="Times New Roman" w:hAnsi="Times New Roman"/>
          <w:sz w:val="24"/>
          <w:szCs w:val="24"/>
        </w:rPr>
      </w:pPr>
      <w:r w:rsidRPr="00A247A7">
        <w:rPr>
          <w:rFonts w:ascii="Times New Roman" w:hAnsi="Times New Roman"/>
          <w:sz w:val="24"/>
          <w:szCs w:val="24"/>
        </w:rPr>
        <w:t>Dated:</w:t>
      </w:r>
      <w:r w:rsidR="004A36D5" w:rsidRPr="00A247A7">
        <w:rPr>
          <w:rFonts w:ascii="Times New Roman" w:hAnsi="Times New Roman"/>
          <w:sz w:val="24"/>
          <w:szCs w:val="24"/>
        </w:rPr>
        <w:t xml:space="preserve"> 06/10/2017</w:t>
      </w:r>
      <w:r w:rsidRPr="00A247A7">
        <w:rPr>
          <w:rFonts w:ascii="Times New Roman" w:hAnsi="Times New Roman"/>
          <w:sz w:val="24"/>
          <w:szCs w:val="24"/>
        </w:rPr>
        <w:t xml:space="preserve"> </w:t>
      </w:r>
    </w:p>
    <w:sectPr w:rsidR="00D454F2" w:rsidRPr="00A247A7" w:rsidSect="009567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FE" w:rsidRDefault="00E46BFE" w:rsidP="0083194A">
      <w:pPr>
        <w:spacing w:after="0" w:line="240" w:lineRule="auto"/>
      </w:pPr>
      <w:r>
        <w:separator/>
      </w:r>
    </w:p>
  </w:endnote>
  <w:endnote w:type="continuationSeparator" w:id="0">
    <w:p w:rsidR="00E46BFE" w:rsidRDefault="00E46BFE" w:rsidP="0083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1673"/>
      <w:docPartObj>
        <w:docPartGallery w:val="Page Numbers (Bottom of Page)"/>
        <w:docPartUnique/>
      </w:docPartObj>
    </w:sdtPr>
    <w:sdtEndPr>
      <w:rPr>
        <w:color w:val="7F7F7F" w:themeColor="background1" w:themeShade="7F"/>
        <w:spacing w:val="60"/>
      </w:rPr>
    </w:sdtEndPr>
    <w:sdtContent>
      <w:p w:rsidR="0083194A" w:rsidRDefault="002048DA">
        <w:pPr>
          <w:pStyle w:val="Footer"/>
          <w:pBdr>
            <w:top w:val="single" w:sz="4" w:space="1" w:color="D9D9D9" w:themeColor="background1" w:themeShade="D9"/>
          </w:pBdr>
          <w:jc w:val="right"/>
        </w:pPr>
        <w:r>
          <w:fldChar w:fldCharType="begin"/>
        </w:r>
        <w:r w:rsidR="0083194A">
          <w:instrText xml:space="preserve"> PAGE   \* MERGEFORMAT </w:instrText>
        </w:r>
        <w:r>
          <w:fldChar w:fldCharType="separate"/>
        </w:r>
        <w:r w:rsidR="00A247A7">
          <w:rPr>
            <w:noProof/>
          </w:rPr>
          <w:t>1</w:t>
        </w:r>
        <w:r>
          <w:rPr>
            <w:noProof/>
          </w:rPr>
          <w:fldChar w:fldCharType="end"/>
        </w:r>
        <w:r w:rsidR="0083194A">
          <w:t xml:space="preserve"> | </w:t>
        </w:r>
        <w:r w:rsidR="0083194A">
          <w:rPr>
            <w:color w:val="7F7F7F" w:themeColor="background1" w:themeShade="7F"/>
            <w:spacing w:val="60"/>
          </w:rPr>
          <w:t>Page</w:t>
        </w:r>
      </w:p>
    </w:sdtContent>
  </w:sdt>
  <w:p w:rsidR="0083194A" w:rsidRDefault="00831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FE" w:rsidRDefault="00E46BFE" w:rsidP="0083194A">
      <w:pPr>
        <w:spacing w:after="0" w:line="240" w:lineRule="auto"/>
      </w:pPr>
      <w:r>
        <w:separator/>
      </w:r>
    </w:p>
  </w:footnote>
  <w:footnote w:type="continuationSeparator" w:id="0">
    <w:p w:rsidR="00E46BFE" w:rsidRDefault="00E46BFE" w:rsidP="00831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9432E"/>
    <w:multiLevelType w:val="hybridMultilevel"/>
    <w:tmpl w:val="BF76C558"/>
    <w:lvl w:ilvl="0" w:tplc="D6AAD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352960"/>
    <w:multiLevelType w:val="hybridMultilevel"/>
    <w:tmpl w:val="2416A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E786E38"/>
    <w:multiLevelType w:val="hybridMultilevel"/>
    <w:tmpl w:val="54D869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98"/>
    <w:rsid w:val="00040392"/>
    <w:rsid w:val="00081B0B"/>
    <w:rsid w:val="00122CB7"/>
    <w:rsid w:val="0015182C"/>
    <w:rsid w:val="00195F33"/>
    <w:rsid w:val="001A4736"/>
    <w:rsid w:val="001E1548"/>
    <w:rsid w:val="002048DA"/>
    <w:rsid w:val="0021371A"/>
    <w:rsid w:val="00293CB7"/>
    <w:rsid w:val="002D516C"/>
    <w:rsid w:val="003272D3"/>
    <w:rsid w:val="00374B53"/>
    <w:rsid w:val="00382026"/>
    <w:rsid w:val="003D22E2"/>
    <w:rsid w:val="00444EA4"/>
    <w:rsid w:val="00460BA9"/>
    <w:rsid w:val="00465A6F"/>
    <w:rsid w:val="004A36D5"/>
    <w:rsid w:val="00537B5C"/>
    <w:rsid w:val="00563D84"/>
    <w:rsid w:val="006250F1"/>
    <w:rsid w:val="00635058"/>
    <w:rsid w:val="00735027"/>
    <w:rsid w:val="00765A03"/>
    <w:rsid w:val="00780898"/>
    <w:rsid w:val="00794896"/>
    <w:rsid w:val="007C1DC4"/>
    <w:rsid w:val="0083194A"/>
    <w:rsid w:val="00895C60"/>
    <w:rsid w:val="008B0340"/>
    <w:rsid w:val="008B06C4"/>
    <w:rsid w:val="008B1F08"/>
    <w:rsid w:val="008B7F29"/>
    <w:rsid w:val="009029F3"/>
    <w:rsid w:val="009147AB"/>
    <w:rsid w:val="0095679D"/>
    <w:rsid w:val="009612A8"/>
    <w:rsid w:val="00964440"/>
    <w:rsid w:val="00994276"/>
    <w:rsid w:val="009F4A9C"/>
    <w:rsid w:val="00A148DB"/>
    <w:rsid w:val="00A247A7"/>
    <w:rsid w:val="00A324F2"/>
    <w:rsid w:val="00A8223D"/>
    <w:rsid w:val="00AC049E"/>
    <w:rsid w:val="00AE619C"/>
    <w:rsid w:val="00AF1442"/>
    <w:rsid w:val="00B17122"/>
    <w:rsid w:val="00B30E21"/>
    <w:rsid w:val="00B33900"/>
    <w:rsid w:val="00B51E7F"/>
    <w:rsid w:val="00B64F5A"/>
    <w:rsid w:val="00B95543"/>
    <w:rsid w:val="00BA090C"/>
    <w:rsid w:val="00C03A46"/>
    <w:rsid w:val="00C424E3"/>
    <w:rsid w:val="00C52D62"/>
    <w:rsid w:val="00C86E60"/>
    <w:rsid w:val="00CA4059"/>
    <w:rsid w:val="00CF3CD8"/>
    <w:rsid w:val="00D43E94"/>
    <w:rsid w:val="00D84208"/>
    <w:rsid w:val="00DE089A"/>
    <w:rsid w:val="00E46BFE"/>
    <w:rsid w:val="00E71727"/>
    <w:rsid w:val="00E95310"/>
    <w:rsid w:val="00EA2422"/>
    <w:rsid w:val="00F05781"/>
    <w:rsid w:val="00F228EA"/>
    <w:rsid w:val="00F40876"/>
    <w:rsid w:val="00F4530F"/>
    <w:rsid w:val="00F954F0"/>
    <w:rsid w:val="00FC2240"/>
    <w:rsid w:val="00FD4E61"/>
    <w:rsid w:val="00FD6566"/>
    <w:rsid w:val="00FE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9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98"/>
    <w:pPr>
      <w:spacing w:after="200" w:line="276" w:lineRule="auto"/>
      <w:ind w:left="720"/>
      <w:contextualSpacing/>
    </w:pPr>
    <w:rPr>
      <w:lang w:val="en-GB"/>
    </w:rPr>
  </w:style>
  <w:style w:type="paragraph" w:styleId="Header">
    <w:name w:val="header"/>
    <w:basedOn w:val="Normal"/>
    <w:link w:val="HeaderChar"/>
    <w:uiPriority w:val="99"/>
    <w:unhideWhenUsed/>
    <w:rsid w:val="00831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94A"/>
    <w:rPr>
      <w:rFonts w:ascii="Calibri" w:eastAsia="Calibri" w:hAnsi="Calibri" w:cs="Times New Roman"/>
      <w:lang w:val="en-US"/>
    </w:rPr>
  </w:style>
  <w:style w:type="paragraph" w:styleId="Footer">
    <w:name w:val="footer"/>
    <w:basedOn w:val="Normal"/>
    <w:link w:val="FooterChar"/>
    <w:uiPriority w:val="99"/>
    <w:unhideWhenUsed/>
    <w:rsid w:val="00831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94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9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98"/>
    <w:pPr>
      <w:spacing w:after="200" w:line="276" w:lineRule="auto"/>
      <w:ind w:left="720"/>
      <w:contextualSpacing/>
    </w:pPr>
    <w:rPr>
      <w:lang w:val="en-GB"/>
    </w:rPr>
  </w:style>
  <w:style w:type="paragraph" w:styleId="Header">
    <w:name w:val="header"/>
    <w:basedOn w:val="Normal"/>
    <w:link w:val="HeaderChar"/>
    <w:uiPriority w:val="99"/>
    <w:unhideWhenUsed/>
    <w:rsid w:val="00831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94A"/>
    <w:rPr>
      <w:rFonts w:ascii="Calibri" w:eastAsia="Calibri" w:hAnsi="Calibri" w:cs="Times New Roman"/>
      <w:lang w:val="en-US"/>
    </w:rPr>
  </w:style>
  <w:style w:type="paragraph" w:styleId="Footer">
    <w:name w:val="footer"/>
    <w:basedOn w:val="Normal"/>
    <w:link w:val="FooterChar"/>
    <w:uiPriority w:val="99"/>
    <w:unhideWhenUsed/>
    <w:rsid w:val="00831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94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2018-06-25T12:52:00Z</dcterms:created>
  <dcterms:modified xsi:type="dcterms:W3CDTF">2018-06-25T12:52:00Z</dcterms:modified>
</cp:coreProperties>
</file>