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C3" w:rsidRPr="00F878FE" w:rsidRDefault="00D63CC3" w:rsidP="00F878FE">
      <w:pPr>
        <w:spacing w:after="0" w:line="360" w:lineRule="auto"/>
        <w:jc w:val="center"/>
        <w:rPr>
          <w:rFonts w:ascii="Times New Roman" w:hAnsi="Times New Roman" w:cs="Times New Roman"/>
          <w:b/>
          <w:sz w:val="24"/>
          <w:szCs w:val="24"/>
        </w:rPr>
      </w:pPr>
      <w:r w:rsidRPr="00F878FE">
        <w:rPr>
          <w:rFonts w:ascii="Times New Roman" w:hAnsi="Times New Roman" w:cs="Times New Roman"/>
          <w:b/>
          <w:sz w:val="24"/>
          <w:szCs w:val="24"/>
        </w:rPr>
        <w:t>THE REPUBLIC OF UGANDA</w:t>
      </w:r>
    </w:p>
    <w:p w:rsidR="00D63CC3" w:rsidRPr="00F878FE" w:rsidRDefault="00D63CC3" w:rsidP="00F878FE">
      <w:pPr>
        <w:spacing w:after="0" w:line="360" w:lineRule="auto"/>
        <w:jc w:val="center"/>
        <w:rPr>
          <w:rFonts w:ascii="Times New Roman" w:hAnsi="Times New Roman" w:cs="Times New Roman"/>
          <w:b/>
          <w:sz w:val="24"/>
          <w:szCs w:val="24"/>
        </w:rPr>
      </w:pPr>
      <w:r w:rsidRPr="00F878FE">
        <w:rPr>
          <w:rFonts w:ascii="Times New Roman" w:hAnsi="Times New Roman" w:cs="Times New Roman"/>
          <w:b/>
          <w:sz w:val="24"/>
          <w:szCs w:val="24"/>
        </w:rPr>
        <w:t>THE INDUSTRIAL COURT OF UGANDA HOLDEN AT KAMPALA</w:t>
      </w:r>
    </w:p>
    <w:p w:rsidR="00E54953" w:rsidRPr="00F878FE" w:rsidRDefault="00016AA9" w:rsidP="00F878FE">
      <w:pPr>
        <w:spacing w:line="360" w:lineRule="auto"/>
        <w:jc w:val="center"/>
        <w:rPr>
          <w:rFonts w:ascii="Times New Roman" w:hAnsi="Times New Roman" w:cs="Times New Roman"/>
          <w:b/>
          <w:sz w:val="24"/>
          <w:szCs w:val="24"/>
        </w:rPr>
      </w:pPr>
      <w:proofErr w:type="gramStart"/>
      <w:r w:rsidRPr="00F878FE">
        <w:rPr>
          <w:rFonts w:ascii="Times New Roman" w:hAnsi="Times New Roman" w:cs="Times New Roman"/>
          <w:b/>
          <w:sz w:val="24"/>
          <w:szCs w:val="24"/>
        </w:rPr>
        <w:t>LABOUR DISPUTE NO.</w:t>
      </w:r>
      <w:proofErr w:type="gramEnd"/>
      <w:r w:rsidRPr="00F878FE">
        <w:rPr>
          <w:rFonts w:ascii="Times New Roman" w:hAnsi="Times New Roman" w:cs="Times New Roman"/>
          <w:b/>
          <w:sz w:val="24"/>
          <w:szCs w:val="24"/>
        </w:rPr>
        <w:t xml:space="preserve"> 08</w:t>
      </w:r>
      <w:r w:rsidR="003B09AD" w:rsidRPr="00F878FE">
        <w:rPr>
          <w:rFonts w:ascii="Times New Roman" w:hAnsi="Times New Roman" w:cs="Times New Roman"/>
          <w:b/>
          <w:sz w:val="24"/>
          <w:szCs w:val="24"/>
        </w:rPr>
        <w:t>7</w:t>
      </w:r>
      <w:r w:rsidRPr="00F878FE">
        <w:rPr>
          <w:rFonts w:ascii="Times New Roman" w:hAnsi="Times New Roman" w:cs="Times New Roman"/>
          <w:b/>
          <w:sz w:val="24"/>
          <w:szCs w:val="24"/>
        </w:rPr>
        <w:t>/2014</w:t>
      </w:r>
    </w:p>
    <w:p w:rsidR="00016AA9" w:rsidRPr="00F878FE" w:rsidRDefault="00016AA9" w:rsidP="00F878FE">
      <w:pPr>
        <w:spacing w:line="360" w:lineRule="auto"/>
        <w:jc w:val="center"/>
        <w:rPr>
          <w:rFonts w:ascii="Times New Roman" w:hAnsi="Times New Roman" w:cs="Times New Roman"/>
          <w:b/>
          <w:sz w:val="24"/>
          <w:szCs w:val="24"/>
        </w:rPr>
      </w:pPr>
      <w:r w:rsidRPr="00F878FE">
        <w:rPr>
          <w:rFonts w:ascii="Times New Roman" w:hAnsi="Times New Roman" w:cs="Times New Roman"/>
          <w:b/>
          <w:sz w:val="24"/>
          <w:szCs w:val="24"/>
        </w:rPr>
        <w:t>SARAH RECHEAL BIRUNGI....................................................................CLAIMANT</w:t>
      </w:r>
    </w:p>
    <w:p w:rsidR="00016AA9" w:rsidRPr="00F878FE" w:rsidRDefault="00016AA9" w:rsidP="00F878FE">
      <w:pPr>
        <w:spacing w:line="360" w:lineRule="auto"/>
        <w:jc w:val="center"/>
        <w:rPr>
          <w:rFonts w:ascii="Times New Roman" w:hAnsi="Times New Roman" w:cs="Times New Roman"/>
          <w:b/>
          <w:sz w:val="24"/>
          <w:szCs w:val="24"/>
        </w:rPr>
      </w:pPr>
      <w:r w:rsidRPr="00F878FE">
        <w:rPr>
          <w:rFonts w:ascii="Times New Roman" w:hAnsi="Times New Roman" w:cs="Times New Roman"/>
          <w:b/>
          <w:sz w:val="24"/>
          <w:szCs w:val="24"/>
        </w:rPr>
        <w:t>VERSUS</w:t>
      </w:r>
    </w:p>
    <w:p w:rsidR="00016AA9" w:rsidRPr="00F878FE" w:rsidRDefault="00016AA9" w:rsidP="00F878FE">
      <w:pPr>
        <w:spacing w:line="360" w:lineRule="auto"/>
        <w:rPr>
          <w:rFonts w:ascii="Times New Roman" w:hAnsi="Times New Roman" w:cs="Times New Roman"/>
          <w:b/>
          <w:sz w:val="24"/>
          <w:szCs w:val="24"/>
        </w:rPr>
      </w:pPr>
      <w:bookmarkStart w:id="0" w:name="_GoBack"/>
      <w:bookmarkEnd w:id="0"/>
      <w:r w:rsidRPr="00F878FE">
        <w:rPr>
          <w:rFonts w:ascii="Times New Roman" w:hAnsi="Times New Roman" w:cs="Times New Roman"/>
          <w:b/>
          <w:sz w:val="24"/>
          <w:szCs w:val="24"/>
        </w:rPr>
        <w:t>SBI INTERNATIONAL HOLDINGS AG(U).....................................RESPONDENT</w:t>
      </w:r>
    </w:p>
    <w:p w:rsidR="00D339BA" w:rsidRPr="00F878FE" w:rsidRDefault="00016AA9"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This</w:t>
      </w:r>
      <w:r w:rsidR="00D339BA" w:rsidRPr="00F878FE">
        <w:rPr>
          <w:rFonts w:ascii="Times New Roman" w:hAnsi="Times New Roman" w:cs="Times New Roman"/>
          <w:sz w:val="24"/>
          <w:szCs w:val="24"/>
        </w:rPr>
        <w:t xml:space="preserve"> ruling arises out of a di</w:t>
      </w:r>
      <w:r w:rsidRPr="00F878FE">
        <w:rPr>
          <w:rFonts w:ascii="Times New Roman" w:hAnsi="Times New Roman" w:cs="Times New Roman"/>
          <w:sz w:val="24"/>
          <w:szCs w:val="24"/>
        </w:rPr>
        <w:t>sagr</w:t>
      </w:r>
      <w:r w:rsidR="00D339BA" w:rsidRPr="00F878FE">
        <w:rPr>
          <w:rFonts w:ascii="Times New Roman" w:hAnsi="Times New Roman" w:cs="Times New Roman"/>
          <w:sz w:val="24"/>
          <w:szCs w:val="24"/>
        </w:rPr>
        <w:t>e</w:t>
      </w:r>
      <w:r w:rsidRPr="00F878FE">
        <w:rPr>
          <w:rFonts w:ascii="Times New Roman" w:hAnsi="Times New Roman" w:cs="Times New Roman"/>
          <w:sz w:val="24"/>
          <w:szCs w:val="24"/>
        </w:rPr>
        <w:t>ement</w:t>
      </w:r>
      <w:r w:rsidR="00D339BA" w:rsidRPr="00F878FE">
        <w:rPr>
          <w:rFonts w:ascii="Times New Roman" w:hAnsi="Times New Roman" w:cs="Times New Roman"/>
          <w:sz w:val="24"/>
          <w:szCs w:val="24"/>
        </w:rPr>
        <w:t xml:space="preserve"> bet</w:t>
      </w:r>
      <w:r w:rsidR="00A80178" w:rsidRPr="00F878FE">
        <w:rPr>
          <w:rFonts w:ascii="Times New Roman" w:hAnsi="Times New Roman" w:cs="Times New Roman"/>
          <w:sz w:val="24"/>
          <w:szCs w:val="24"/>
        </w:rPr>
        <w:t>w</w:t>
      </w:r>
      <w:r w:rsidR="00D339BA" w:rsidRPr="00F878FE">
        <w:rPr>
          <w:rFonts w:ascii="Times New Roman" w:hAnsi="Times New Roman" w:cs="Times New Roman"/>
          <w:sz w:val="24"/>
          <w:szCs w:val="24"/>
        </w:rPr>
        <w:t xml:space="preserve">een both parties on costs. The main claim was settled amicably between the parties who were engaged by both </w:t>
      </w:r>
      <w:proofErr w:type="gramStart"/>
      <w:r w:rsidR="00D339BA" w:rsidRPr="00F878FE">
        <w:rPr>
          <w:rFonts w:ascii="Times New Roman" w:hAnsi="Times New Roman" w:cs="Times New Roman"/>
          <w:sz w:val="24"/>
          <w:szCs w:val="24"/>
        </w:rPr>
        <w:t>counsel</w:t>
      </w:r>
      <w:proofErr w:type="gramEnd"/>
      <w:r w:rsidR="00D339BA" w:rsidRPr="00F878FE">
        <w:rPr>
          <w:rFonts w:ascii="Times New Roman" w:hAnsi="Times New Roman" w:cs="Times New Roman"/>
          <w:sz w:val="24"/>
          <w:szCs w:val="24"/>
        </w:rPr>
        <w:t xml:space="preserve"> in settlin</w:t>
      </w:r>
      <w:r w:rsidR="00A80178" w:rsidRPr="00F878FE">
        <w:rPr>
          <w:rFonts w:ascii="Times New Roman" w:hAnsi="Times New Roman" w:cs="Times New Roman"/>
          <w:sz w:val="24"/>
          <w:szCs w:val="24"/>
        </w:rPr>
        <w:t>g</w:t>
      </w:r>
      <w:r w:rsidR="00D339BA" w:rsidRPr="00F878FE">
        <w:rPr>
          <w:rFonts w:ascii="Times New Roman" w:hAnsi="Times New Roman" w:cs="Times New Roman"/>
          <w:sz w:val="24"/>
          <w:szCs w:val="24"/>
        </w:rPr>
        <w:t xml:space="preserve"> the matter.</w:t>
      </w:r>
    </w:p>
    <w:p w:rsidR="00D339BA" w:rsidRPr="00F878FE" w:rsidRDefault="00D339BA"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The parties however did not agree on costs with the respondent contending that each party bears own costs and the claimant con</w:t>
      </w:r>
      <w:r w:rsidR="00A80178" w:rsidRPr="00F878FE">
        <w:rPr>
          <w:rFonts w:ascii="Times New Roman" w:hAnsi="Times New Roman" w:cs="Times New Roman"/>
          <w:sz w:val="24"/>
          <w:szCs w:val="24"/>
        </w:rPr>
        <w:t>tending that the respondent shoul</w:t>
      </w:r>
      <w:r w:rsidRPr="00F878FE">
        <w:rPr>
          <w:rFonts w:ascii="Times New Roman" w:hAnsi="Times New Roman" w:cs="Times New Roman"/>
          <w:sz w:val="24"/>
          <w:szCs w:val="24"/>
        </w:rPr>
        <w:t>d bear the costs.</w:t>
      </w:r>
    </w:p>
    <w:p w:rsidR="006E3BAB" w:rsidRPr="00F878FE" w:rsidRDefault="00D339BA" w:rsidP="00F878FE">
      <w:pPr>
        <w:spacing w:line="360" w:lineRule="auto"/>
        <w:rPr>
          <w:rFonts w:ascii="Times New Roman" w:hAnsi="Times New Roman" w:cs="Times New Roman"/>
          <w:sz w:val="24"/>
          <w:szCs w:val="24"/>
        </w:rPr>
      </w:pPr>
      <w:proofErr w:type="spellStart"/>
      <w:r w:rsidRPr="00F878FE">
        <w:rPr>
          <w:rFonts w:ascii="Times New Roman" w:hAnsi="Times New Roman" w:cs="Times New Roman"/>
          <w:sz w:val="24"/>
          <w:szCs w:val="24"/>
        </w:rPr>
        <w:t>Ms</w:t>
      </w:r>
      <w:proofErr w:type="spellEnd"/>
      <w:r w:rsidRPr="00F878FE">
        <w:rPr>
          <w:rFonts w:ascii="Times New Roman" w:hAnsi="Times New Roman" w:cs="Times New Roman"/>
          <w:sz w:val="24"/>
          <w:szCs w:val="24"/>
        </w:rPr>
        <w:t xml:space="preserve"> </w:t>
      </w:r>
      <w:proofErr w:type="spellStart"/>
      <w:r w:rsidRPr="00F878FE">
        <w:rPr>
          <w:rFonts w:ascii="Times New Roman" w:hAnsi="Times New Roman" w:cs="Times New Roman"/>
          <w:sz w:val="24"/>
          <w:szCs w:val="24"/>
        </w:rPr>
        <w:t>Faidha</w:t>
      </w:r>
      <w:proofErr w:type="spellEnd"/>
      <w:r w:rsidRPr="00F878FE">
        <w:rPr>
          <w:rFonts w:ascii="Times New Roman" w:hAnsi="Times New Roman" w:cs="Times New Roman"/>
          <w:sz w:val="24"/>
          <w:szCs w:val="24"/>
        </w:rPr>
        <w:t xml:space="preserve"> Joy for the claimant argued that in accordance with section 27 of the civil procedure Act costs follow the event and that the court had </w:t>
      </w:r>
      <w:proofErr w:type="gramStart"/>
      <w:r w:rsidRPr="00F878FE">
        <w:rPr>
          <w:rFonts w:ascii="Times New Roman" w:hAnsi="Times New Roman" w:cs="Times New Roman"/>
          <w:sz w:val="24"/>
          <w:szCs w:val="24"/>
        </w:rPr>
        <w:t>a</w:t>
      </w:r>
      <w:r w:rsidR="00A80178" w:rsidRPr="00F878FE">
        <w:rPr>
          <w:rFonts w:ascii="Times New Roman" w:hAnsi="Times New Roman" w:cs="Times New Roman"/>
          <w:sz w:val="24"/>
          <w:szCs w:val="24"/>
        </w:rPr>
        <w:t xml:space="preserve"> </w:t>
      </w:r>
      <w:r w:rsidRPr="00F878FE">
        <w:rPr>
          <w:rFonts w:ascii="Times New Roman" w:hAnsi="Times New Roman" w:cs="Times New Roman"/>
          <w:sz w:val="24"/>
          <w:szCs w:val="24"/>
        </w:rPr>
        <w:t>discretion</w:t>
      </w:r>
      <w:proofErr w:type="gramEnd"/>
      <w:r w:rsidRPr="00F878FE">
        <w:rPr>
          <w:rFonts w:ascii="Times New Roman" w:hAnsi="Times New Roman" w:cs="Times New Roman"/>
          <w:sz w:val="24"/>
          <w:szCs w:val="24"/>
        </w:rPr>
        <w:t xml:space="preserve"> to determine who paid the costs. She argued that the court</w:t>
      </w:r>
      <w:r w:rsidR="00A80178" w:rsidRPr="00F878FE">
        <w:rPr>
          <w:rFonts w:ascii="Times New Roman" w:hAnsi="Times New Roman" w:cs="Times New Roman"/>
          <w:sz w:val="24"/>
          <w:szCs w:val="24"/>
        </w:rPr>
        <w:t>'</w:t>
      </w:r>
      <w:r w:rsidRPr="00F878FE">
        <w:rPr>
          <w:rFonts w:ascii="Times New Roman" w:hAnsi="Times New Roman" w:cs="Times New Roman"/>
          <w:sz w:val="24"/>
          <w:szCs w:val="24"/>
        </w:rPr>
        <w:t>s discret</w:t>
      </w:r>
      <w:r w:rsidR="00A80178" w:rsidRPr="00F878FE">
        <w:rPr>
          <w:rFonts w:ascii="Times New Roman" w:hAnsi="Times New Roman" w:cs="Times New Roman"/>
          <w:sz w:val="24"/>
          <w:szCs w:val="24"/>
        </w:rPr>
        <w:t>ion should be exercised in feve</w:t>
      </w:r>
      <w:r w:rsidRPr="00F878FE">
        <w:rPr>
          <w:rFonts w:ascii="Times New Roman" w:hAnsi="Times New Roman" w:cs="Times New Roman"/>
          <w:sz w:val="24"/>
          <w:szCs w:val="24"/>
        </w:rPr>
        <w:t>r of the claimant</w:t>
      </w:r>
      <w:r w:rsidR="00A80178" w:rsidRPr="00F878FE">
        <w:rPr>
          <w:rFonts w:ascii="Times New Roman" w:hAnsi="Times New Roman" w:cs="Times New Roman"/>
          <w:sz w:val="24"/>
          <w:szCs w:val="24"/>
        </w:rPr>
        <w:t xml:space="preserve"> since he di</w:t>
      </w:r>
      <w:r w:rsidR="006E3BAB" w:rsidRPr="00F878FE">
        <w:rPr>
          <w:rFonts w:ascii="Times New Roman" w:hAnsi="Times New Roman" w:cs="Times New Roman"/>
          <w:sz w:val="24"/>
          <w:szCs w:val="24"/>
        </w:rPr>
        <w:t xml:space="preserve">ligently prosecuted the case from 2014 and later on graciously </w:t>
      </w:r>
      <w:proofErr w:type="gramStart"/>
      <w:r w:rsidR="006E3BAB" w:rsidRPr="00F878FE">
        <w:rPr>
          <w:rFonts w:ascii="Times New Roman" w:hAnsi="Times New Roman" w:cs="Times New Roman"/>
          <w:sz w:val="24"/>
          <w:szCs w:val="24"/>
        </w:rPr>
        <w:t>agreed  for</w:t>
      </w:r>
      <w:proofErr w:type="gramEnd"/>
      <w:r w:rsidR="006E3BAB" w:rsidRPr="00F878FE">
        <w:rPr>
          <w:rFonts w:ascii="Times New Roman" w:hAnsi="Times New Roman" w:cs="Times New Roman"/>
          <w:sz w:val="24"/>
          <w:szCs w:val="24"/>
        </w:rPr>
        <w:t xml:space="preserve"> out of court settlem</w:t>
      </w:r>
      <w:r w:rsidR="00A80178" w:rsidRPr="00F878FE">
        <w:rPr>
          <w:rFonts w:ascii="Times New Roman" w:hAnsi="Times New Roman" w:cs="Times New Roman"/>
          <w:sz w:val="24"/>
          <w:szCs w:val="24"/>
        </w:rPr>
        <w:t>ent even when she had a good ch</w:t>
      </w:r>
      <w:r w:rsidR="006E3BAB" w:rsidRPr="00F878FE">
        <w:rPr>
          <w:rFonts w:ascii="Times New Roman" w:hAnsi="Times New Roman" w:cs="Times New Roman"/>
          <w:sz w:val="24"/>
          <w:szCs w:val="24"/>
        </w:rPr>
        <w:t>ance to win the case.</w:t>
      </w:r>
    </w:p>
    <w:p w:rsidR="004A5789" w:rsidRPr="00F878FE" w:rsidRDefault="006E3BAB" w:rsidP="00F878FE">
      <w:pPr>
        <w:spacing w:line="360" w:lineRule="auto"/>
        <w:rPr>
          <w:rFonts w:ascii="Times New Roman" w:hAnsi="Times New Roman" w:cs="Times New Roman"/>
          <w:b/>
          <w:sz w:val="24"/>
          <w:szCs w:val="24"/>
        </w:rPr>
      </w:pPr>
      <w:r w:rsidRPr="00F878FE">
        <w:rPr>
          <w:rFonts w:ascii="Times New Roman" w:hAnsi="Times New Roman" w:cs="Times New Roman"/>
          <w:sz w:val="24"/>
          <w:szCs w:val="24"/>
        </w:rPr>
        <w:t>She argued that the matter was instituted after the respond</w:t>
      </w:r>
      <w:r w:rsidR="00A80178" w:rsidRPr="00F878FE">
        <w:rPr>
          <w:rFonts w:ascii="Times New Roman" w:hAnsi="Times New Roman" w:cs="Times New Roman"/>
          <w:sz w:val="24"/>
          <w:szCs w:val="24"/>
        </w:rPr>
        <w:t>ent failed to act on a notice of</w:t>
      </w:r>
      <w:r w:rsidRPr="00F878FE">
        <w:rPr>
          <w:rFonts w:ascii="Times New Roman" w:hAnsi="Times New Roman" w:cs="Times New Roman"/>
          <w:sz w:val="24"/>
          <w:szCs w:val="24"/>
        </w:rPr>
        <w:t xml:space="preserve"> intended suit that was served onto them.  She relied on the case </w:t>
      </w:r>
      <w:r w:rsidRPr="00F878FE">
        <w:rPr>
          <w:rFonts w:ascii="Times New Roman" w:hAnsi="Times New Roman" w:cs="Times New Roman"/>
          <w:b/>
          <w:sz w:val="24"/>
          <w:szCs w:val="24"/>
        </w:rPr>
        <w:t>of FIDELITY INTERNATIONAL IMPORTS LIMITED VS  CENTRAL BANK OF KENYA AND ANOT</w:t>
      </w:r>
      <w:r w:rsidR="004A5789" w:rsidRPr="00F878FE">
        <w:rPr>
          <w:rFonts w:ascii="Times New Roman" w:hAnsi="Times New Roman" w:cs="Times New Roman"/>
          <w:b/>
          <w:sz w:val="24"/>
          <w:szCs w:val="24"/>
        </w:rPr>
        <w:t>THER 2003 EA(1)56. She also relied on UDBVS MUGANGA CONSTRUCTION COMPANY 1981 HCB 35.</w:t>
      </w:r>
    </w:p>
    <w:p w:rsidR="00A37A1B" w:rsidRPr="00F878FE" w:rsidRDefault="004A5789"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 xml:space="preserve">Mr. </w:t>
      </w:r>
      <w:proofErr w:type="spellStart"/>
      <w:r w:rsidRPr="00F878FE">
        <w:rPr>
          <w:rFonts w:ascii="Times New Roman" w:hAnsi="Times New Roman" w:cs="Times New Roman"/>
          <w:sz w:val="24"/>
          <w:szCs w:val="24"/>
        </w:rPr>
        <w:t>N</w:t>
      </w:r>
      <w:r w:rsidR="00A80178" w:rsidRPr="00F878FE">
        <w:rPr>
          <w:rFonts w:ascii="Times New Roman" w:hAnsi="Times New Roman" w:cs="Times New Roman"/>
          <w:sz w:val="24"/>
          <w:szCs w:val="24"/>
        </w:rPr>
        <w:t>d</w:t>
      </w:r>
      <w:r w:rsidRPr="00F878FE">
        <w:rPr>
          <w:rFonts w:ascii="Times New Roman" w:hAnsi="Times New Roman" w:cs="Times New Roman"/>
          <w:sz w:val="24"/>
          <w:szCs w:val="24"/>
        </w:rPr>
        <w:t>yagambaki</w:t>
      </w:r>
      <w:proofErr w:type="spellEnd"/>
      <w:r w:rsidRPr="00F878FE">
        <w:rPr>
          <w:rFonts w:ascii="Times New Roman" w:hAnsi="Times New Roman" w:cs="Times New Roman"/>
          <w:sz w:val="24"/>
          <w:szCs w:val="24"/>
        </w:rPr>
        <w:t xml:space="preserve"> for the respondent argued that given the circumstances of this case each of the parties ought to bear own costs. According to him a consent </w:t>
      </w:r>
      <w:proofErr w:type="spellStart"/>
      <w:r w:rsidRPr="00F878FE">
        <w:rPr>
          <w:rFonts w:ascii="Times New Roman" w:hAnsi="Times New Roman" w:cs="Times New Roman"/>
          <w:sz w:val="24"/>
          <w:szCs w:val="24"/>
        </w:rPr>
        <w:t>Judgement</w:t>
      </w:r>
      <w:proofErr w:type="spellEnd"/>
      <w:r w:rsidRPr="00F878FE">
        <w:rPr>
          <w:rFonts w:ascii="Times New Roman" w:hAnsi="Times New Roman" w:cs="Times New Roman"/>
          <w:sz w:val="24"/>
          <w:szCs w:val="24"/>
        </w:rPr>
        <w:t xml:space="preserve"> having been </w:t>
      </w:r>
      <w:proofErr w:type="gramStart"/>
      <w:r w:rsidRPr="00F878FE">
        <w:rPr>
          <w:rFonts w:ascii="Times New Roman" w:hAnsi="Times New Roman" w:cs="Times New Roman"/>
          <w:sz w:val="24"/>
          <w:szCs w:val="24"/>
        </w:rPr>
        <w:t>entered  there</w:t>
      </w:r>
      <w:proofErr w:type="gramEnd"/>
      <w:r w:rsidRPr="00F878FE">
        <w:rPr>
          <w:rFonts w:ascii="Times New Roman" w:hAnsi="Times New Roman" w:cs="Times New Roman"/>
          <w:sz w:val="24"/>
          <w:szCs w:val="24"/>
        </w:rPr>
        <w:t xml:space="preserve"> was no successful party. He asserted that the agreed sum had been offered to the claimant as early as March 2014 and all the time this sum had been waiting for collection.</w:t>
      </w:r>
    </w:p>
    <w:p w:rsidR="00016AA9" w:rsidRPr="00F878FE" w:rsidRDefault="00A37A1B"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 xml:space="preserve">According to counsel the notice of intended suit was responded to by offering the same sum of money but the claimant chose to run to court. He argued that this being a court of equity it should </w:t>
      </w:r>
      <w:r w:rsidRPr="00F878FE">
        <w:rPr>
          <w:rFonts w:ascii="Times New Roman" w:hAnsi="Times New Roman" w:cs="Times New Roman"/>
          <w:sz w:val="24"/>
          <w:szCs w:val="24"/>
        </w:rPr>
        <w:lastRenderedPageBreak/>
        <w:t>not s</w:t>
      </w:r>
      <w:r w:rsidR="00A80178" w:rsidRPr="00F878FE">
        <w:rPr>
          <w:rFonts w:ascii="Times New Roman" w:hAnsi="Times New Roman" w:cs="Times New Roman"/>
          <w:sz w:val="24"/>
          <w:szCs w:val="24"/>
        </w:rPr>
        <w:t>u</w:t>
      </w:r>
      <w:r w:rsidRPr="00F878FE">
        <w:rPr>
          <w:rFonts w:ascii="Times New Roman" w:hAnsi="Times New Roman" w:cs="Times New Roman"/>
          <w:sz w:val="24"/>
          <w:szCs w:val="24"/>
        </w:rPr>
        <w:t>bject the respondent to further costs after the claimant got legal advice and accepted the sum(original</w:t>
      </w:r>
      <w:r w:rsidR="00A80178" w:rsidRPr="00F878FE">
        <w:rPr>
          <w:rFonts w:ascii="Times New Roman" w:hAnsi="Times New Roman" w:cs="Times New Roman"/>
          <w:sz w:val="24"/>
          <w:szCs w:val="24"/>
        </w:rPr>
        <w:t>l</w:t>
      </w:r>
      <w:r w:rsidRPr="00F878FE">
        <w:rPr>
          <w:rFonts w:ascii="Times New Roman" w:hAnsi="Times New Roman" w:cs="Times New Roman"/>
          <w:sz w:val="24"/>
          <w:szCs w:val="24"/>
        </w:rPr>
        <w:t>y offered to him)</w:t>
      </w:r>
      <w:r w:rsidR="00016AA9" w:rsidRPr="00F878FE">
        <w:rPr>
          <w:rFonts w:ascii="Times New Roman" w:hAnsi="Times New Roman" w:cs="Times New Roman"/>
          <w:sz w:val="24"/>
          <w:szCs w:val="24"/>
        </w:rPr>
        <w:t xml:space="preserve"> </w:t>
      </w:r>
    </w:p>
    <w:p w:rsidR="00860948" w:rsidRPr="00F878FE" w:rsidRDefault="00860948"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We are in agreement with the claimant that the position of the law is that costs follow the event and that the award of costs is alw</w:t>
      </w:r>
      <w:r w:rsidR="00A80178" w:rsidRPr="00F878FE">
        <w:rPr>
          <w:rFonts w:ascii="Times New Roman" w:hAnsi="Times New Roman" w:cs="Times New Roman"/>
          <w:sz w:val="24"/>
          <w:szCs w:val="24"/>
        </w:rPr>
        <w:t>a</w:t>
      </w:r>
      <w:r w:rsidRPr="00F878FE">
        <w:rPr>
          <w:rFonts w:ascii="Times New Roman" w:hAnsi="Times New Roman" w:cs="Times New Roman"/>
          <w:sz w:val="24"/>
          <w:szCs w:val="24"/>
        </w:rPr>
        <w:t>ys at the discr</w:t>
      </w:r>
      <w:r w:rsidR="00A80178" w:rsidRPr="00F878FE">
        <w:rPr>
          <w:rFonts w:ascii="Times New Roman" w:hAnsi="Times New Roman" w:cs="Times New Roman"/>
          <w:sz w:val="24"/>
          <w:szCs w:val="24"/>
        </w:rPr>
        <w:t>e</w:t>
      </w:r>
      <w:r w:rsidRPr="00F878FE">
        <w:rPr>
          <w:rFonts w:ascii="Times New Roman" w:hAnsi="Times New Roman" w:cs="Times New Roman"/>
          <w:sz w:val="24"/>
          <w:szCs w:val="24"/>
        </w:rPr>
        <w:t>tion of the court.</w:t>
      </w:r>
    </w:p>
    <w:p w:rsidR="00B9704E" w:rsidRPr="00F878FE" w:rsidRDefault="00860948"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We are also in agreement with the respondent that this is a court of equity whi</w:t>
      </w:r>
      <w:r w:rsidR="00A80178" w:rsidRPr="00F878FE">
        <w:rPr>
          <w:rFonts w:ascii="Times New Roman" w:hAnsi="Times New Roman" w:cs="Times New Roman"/>
          <w:sz w:val="24"/>
          <w:szCs w:val="24"/>
        </w:rPr>
        <w:t>ch ought not subject any party t</w:t>
      </w:r>
      <w:r w:rsidRPr="00F878FE">
        <w:rPr>
          <w:rFonts w:ascii="Times New Roman" w:hAnsi="Times New Roman" w:cs="Times New Roman"/>
          <w:sz w:val="24"/>
          <w:szCs w:val="24"/>
        </w:rPr>
        <w:t>o</w:t>
      </w:r>
      <w:r w:rsidR="00A80178" w:rsidRPr="00F878FE">
        <w:rPr>
          <w:rFonts w:ascii="Times New Roman" w:hAnsi="Times New Roman" w:cs="Times New Roman"/>
          <w:sz w:val="24"/>
          <w:szCs w:val="24"/>
        </w:rPr>
        <w:t xml:space="preserve"> the </w:t>
      </w:r>
      <w:proofErr w:type="gramStart"/>
      <w:r w:rsidR="00A80178" w:rsidRPr="00F878FE">
        <w:rPr>
          <w:rFonts w:ascii="Times New Roman" w:hAnsi="Times New Roman" w:cs="Times New Roman"/>
          <w:sz w:val="24"/>
          <w:szCs w:val="24"/>
        </w:rPr>
        <w:t>proce</w:t>
      </w:r>
      <w:r w:rsidRPr="00F878FE">
        <w:rPr>
          <w:rFonts w:ascii="Times New Roman" w:hAnsi="Times New Roman" w:cs="Times New Roman"/>
          <w:sz w:val="24"/>
          <w:szCs w:val="24"/>
        </w:rPr>
        <w:t>edings  to</w:t>
      </w:r>
      <w:proofErr w:type="gramEnd"/>
      <w:r w:rsidRPr="00F878FE">
        <w:rPr>
          <w:rFonts w:ascii="Times New Roman" w:hAnsi="Times New Roman" w:cs="Times New Roman"/>
          <w:sz w:val="24"/>
          <w:szCs w:val="24"/>
        </w:rPr>
        <w:t xml:space="preserve"> further costs if  the Justice of</w:t>
      </w:r>
      <w:r w:rsidR="00B9704E" w:rsidRPr="00F878FE">
        <w:rPr>
          <w:rFonts w:ascii="Times New Roman" w:hAnsi="Times New Roman" w:cs="Times New Roman"/>
          <w:sz w:val="24"/>
          <w:szCs w:val="24"/>
        </w:rPr>
        <w:t xml:space="preserve"> the case does not call for it.</w:t>
      </w:r>
    </w:p>
    <w:p w:rsidR="00B9704E" w:rsidRPr="00F878FE" w:rsidRDefault="00B9704E"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 xml:space="preserve">It is not very clear from the plaint but it seems the suit was filed </w:t>
      </w:r>
      <w:proofErr w:type="gramStart"/>
      <w:r w:rsidRPr="00F878FE">
        <w:rPr>
          <w:rFonts w:ascii="Times New Roman" w:hAnsi="Times New Roman" w:cs="Times New Roman"/>
          <w:sz w:val="24"/>
          <w:szCs w:val="24"/>
        </w:rPr>
        <w:t>origina</w:t>
      </w:r>
      <w:r w:rsidR="006F03F5" w:rsidRPr="00F878FE">
        <w:rPr>
          <w:rFonts w:ascii="Times New Roman" w:hAnsi="Times New Roman" w:cs="Times New Roman"/>
          <w:sz w:val="24"/>
          <w:szCs w:val="24"/>
        </w:rPr>
        <w:t>l</w:t>
      </w:r>
      <w:r w:rsidRPr="00F878FE">
        <w:rPr>
          <w:rFonts w:ascii="Times New Roman" w:hAnsi="Times New Roman" w:cs="Times New Roman"/>
          <w:sz w:val="24"/>
          <w:szCs w:val="24"/>
        </w:rPr>
        <w:t>ly  in</w:t>
      </w:r>
      <w:proofErr w:type="gramEnd"/>
      <w:r w:rsidRPr="00F878FE">
        <w:rPr>
          <w:rFonts w:ascii="Times New Roman" w:hAnsi="Times New Roman" w:cs="Times New Roman"/>
          <w:sz w:val="24"/>
          <w:szCs w:val="24"/>
        </w:rPr>
        <w:t xml:space="preserve"> the civil division of the High court on 09/0</w:t>
      </w:r>
      <w:r w:rsidR="006F03F5" w:rsidRPr="00F878FE">
        <w:rPr>
          <w:rFonts w:ascii="Times New Roman" w:hAnsi="Times New Roman" w:cs="Times New Roman"/>
          <w:sz w:val="24"/>
          <w:szCs w:val="24"/>
        </w:rPr>
        <w:t>7/2014 as civil suit 224/2014. A memorandu</w:t>
      </w:r>
      <w:r w:rsidRPr="00F878FE">
        <w:rPr>
          <w:rFonts w:ascii="Times New Roman" w:hAnsi="Times New Roman" w:cs="Times New Roman"/>
          <w:sz w:val="24"/>
          <w:szCs w:val="24"/>
        </w:rPr>
        <w:t>m of claim was registered in this court on20/10/2014. It is also noted that</w:t>
      </w:r>
      <w:r w:rsidR="006F03F5" w:rsidRPr="00F878FE">
        <w:rPr>
          <w:rFonts w:ascii="Times New Roman" w:hAnsi="Times New Roman" w:cs="Times New Roman"/>
          <w:sz w:val="24"/>
          <w:szCs w:val="24"/>
        </w:rPr>
        <w:t xml:space="preserve"> the respondent filed the defens</w:t>
      </w:r>
      <w:r w:rsidRPr="00F878FE">
        <w:rPr>
          <w:rFonts w:ascii="Times New Roman" w:hAnsi="Times New Roman" w:cs="Times New Roman"/>
          <w:sz w:val="24"/>
          <w:szCs w:val="24"/>
        </w:rPr>
        <w:t>e in the civil division on 30/07/2014.</w:t>
      </w:r>
    </w:p>
    <w:p w:rsidR="00C22605" w:rsidRPr="00F878FE" w:rsidRDefault="00B9704E"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 xml:space="preserve">It is not disputed that the respondent offered the claimant the agreed sum of money in </w:t>
      </w:r>
      <w:proofErr w:type="gramStart"/>
      <w:r w:rsidRPr="00F878FE">
        <w:rPr>
          <w:rFonts w:ascii="Times New Roman" w:hAnsi="Times New Roman" w:cs="Times New Roman"/>
          <w:sz w:val="24"/>
          <w:szCs w:val="24"/>
        </w:rPr>
        <w:t>March  2014</w:t>
      </w:r>
      <w:proofErr w:type="gramEnd"/>
      <w:r w:rsidRPr="00F878FE">
        <w:rPr>
          <w:rFonts w:ascii="Times New Roman" w:hAnsi="Times New Roman" w:cs="Times New Roman"/>
          <w:sz w:val="24"/>
          <w:szCs w:val="24"/>
        </w:rPr>
        <w:t xml:space="preserve"> long before the suit was filed in the court. This being the case we believe the assertion of the respondent</w:t>
      </w:r>
      <w:r w:rsidR="00C22605" w:rsidRPr="00F878FE">
        <w:rPr>
          <w:rFonts w:ascii="Times New Roman" w:hAnsi="Times New Roman" w:cs="Times New Roman"/>
          <w:sz w:val="24"/>
          <w:szCs w:val="24"/>
        </w:rPr>
        <w:t xml:space="preserve"> that the notice of intention to file the suit was not ignored by the respondent bu</w:t>
      </w:r>
      <w:r w:rsidR="006F03F5" w:rsidRPr="00F878FE">
        <w:rPr>
          <w:rFonts w:ascii="Times New Roman" w:hAnsi="Times New Roman" w:cs="Times New Roman"/>
          <w:sz w:val="24"/>
          <w:szCs w:val="24"/>
        </w:rPr>
        <w:t>t was reacted to by offering</w:t>
      </w:r>
      <w:r w:rsidR="00C22605" w:rsidRPr="00F878FE">
        <w:rPr>
          <w:rFonts w:ascii="Times New Roman" w:hAnsi="Times New Roman" w:cs="Times New Roman"/>
          <w:sz w:val="24"/>
          <w:szCs w:val="24"/>
        </w:rPr>
        <w:t xml:space="preserve"> the same sum of money that was eventually accepted by the claimant in an attempt to settle the matter outside the legal process. It therefore </w:t>
      </w:r>
      <w:proofErr w:type="spellStart"/>
      <w:r w:rsidR="00C22605" w:rsidRPr="00F878FE">
        <w:rPr>
          <w:rFonts w:ascii="Times New Roman" w:hAnsi="Times New Roman" w:cs="Times New Roman"/>
          <w:sz w:val="24"/>
          <w:szCs w:val="24"/>
        </w:rPr>
        <w:t>can not</w:t>
      </w:r>
      <w:proofErr w:type="spellEnd"/>
      <w:r w:rsidR="00C22605" w:rsidRPr="00F878FE">
        <w:rPr>
          <w:rFonts w:ascii="Times New Roman" w:hAnsi="Times New Roman" w:cs="Times New Roman"/>
          <w:sz w:val="24"/>
          <w:szCs w:val="24"/>
        </w:rPr>
        <w:t xml:space="preserve"> be a reason for this court to grant costs.</w:t>
      </w:r>
    </w:p>
    <w:p w:rsidR="002578EA" w:rsidRPr="00F878FE" w:rsidRDefault="00C22605"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At the same time the matter having been filed in Jul</w:t>
      </w:r>
      <w:r w:rsidR="006F03F5" w:rsidRPr="00F878FE">
        <w:rPr>
          <w:rFonts w:ascii="Times New Roman" w:hAnsi="Times New Roman" w:cs="Times New Roman"/>
          <w:sz w:val="24"/>
          <w:szCs w:val="24"/>
        </w:rPr>
        <w:t xml:space="preserve">y 2014 and having been </w:t>
      </w:r>
      <w:proofErr w:type="spellStart"/>
      <w:r w:rsidR="006F03F5" w:rsidRPr="00F878FE">
        <w:rPr>
          <w:rFonts w:ascii="Times New Roman" w:hAnsi="Times New Roman" w:cs="Times New Roman"/>
          <w:sz w:val="24"/>
          <w:szCs w:val="24"/>
        </w:rPr>
        <w:t>transfere</w:t>
      </w:r>
      <w:r w:rsidRPr="00F878FE">
        <w:rPr>
          <w:rFonts w:ascii="Times New Roman" w:hAnsi="Times New Roman" w:cs="Times New Roman"/>
          <w:sz w:val="24"/>
          <w:szCs w:val="24"/>
        </w:rPr>
        <w:t>d</w:t>
      </w:r>
      <w:proofErr w:type="spellEnd"/>
      <w:r w:rsidRPr="00F878FE">
        <w:rPr>
          <w:rFonts w:ascii="Times New Roman" w:hAnsi="Times New Roman" w:cs="Times New Roman"/>
          <w:sz w:val="24"/>
          <w:szCs w:val="24"/>
        </w:rPr>
        <w:t xml:space="preserve"> to the Industrial court in October 2014 we are of the considered opinion that not a</w:t>
      </w:r>
      <w:r w:rsidR="006F03F5" w:rsidRPr="00F878FE">
        <w:rPr>
          <w:rFonts w:ascii="Times New Roman" w:hAnsi="Times New Roman" w:cs="Times New Roman"/>
          <w:sz w:val="24"/>
          <w:szCs w:val="24"/>
        </w:rPr>
        <w:t xml:space="preserve"> </w:t>
      </w:r>
      <w:r w:rsidRPr="00F878FE">
        <w:rPr>
          <w:rFonts w:ascii="Times New Roman" w:hAnsi="Times New Roman" w:cs="Times New Roman"/>
          <w:sz w:val="24"/>
          <w:szCs w:val="24"/>
        </w:rPr>
        <w:t xml:space="preserve">lot of litigation processes were done in the High court before the case was </w:t>
      </w:r>
      <w:proofErr w:type="spellStart"/>
      <w:r w:rsidRPr="00F878FE">
        <w:rPr>
          <w:rFonts w:ascii="Times New Roman" w:hAnsi="Times New Roman" w:cs="Times New Roman"/>
          <w:sz w:val="24"/>
          <w:szCs w:val="24"/>
        </w:rPr>
        <w:t>transfered</w:t>
      </w:r>
      <w:proofErr w:type="spellEnd"/>
      <w:r w:rsidRPr="00F878FE">
        <w:rPr>
          <w:rFonts w:ascii="Times New Roman" w:hAnsi="Times New Roman" w:cs="Times New Roman"/>
          <w:sz w:val="24"/>
          <w:szCs w:val="24"/>
        </w:rPr>
        <w:t xml:space="preserve"> to this court so as to warrant exercise</w:t>
      </w:r>
      <w:r w:rsidR="006F03F5" w:rsidRPr="00F878FE">
        <w:rPr>
          <w:rFonts w:ascii="Times New Roman" w:hAnsi="Times New Roman" w:cs="Times New Roman"/>
          <w:sz w:val="24"/>
          <w:szCs w:val="24"/>
        </w:rPr>
        <w:t xml:space="preserve"> of</w:t>
      </w:r>
      <w:r w:rsidRPr="00F878FE">
        <w:rPr>
          <w:rFonts w:ascii="Times New Roman" w:hAnsi="Times New Roman" w:cs="Times New Roman"/>
          <w:sz w:val="24"/>
          <w:szCs w:val="24"/>
        </w:rPr>
        <w:t xml:space="preserve"> the discretion to award costs</w:t>
      </w:r>
      <w:r w:rsidR="002578EA" w:rsidRPr="00F878FE">
        <w:rPr>
          <w:rFonts w:ascii="Times New Roman" w:hAnsi="Times New Roman" w:cs="Times New Roman"/>
          <w:sz w:val="24"/>
          <w:szCs w:val="24"/>
        </w:rPr>
        <w:t>.</w:t>
      </w:r>
    </w:p>
    <w:p w:rsidR="002578EA" w:rsidRPr="00F878FE" w:rsidRDefault="002578EA"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The first time the matter was called for hearing in this court both parties were willing to settle and they sought an adjournment to do the same. Indeed by the next appearance they had settled the matter in the same terms that the respondent had proposed in March 2014.</w:t>
      </w:r>
    </w:p>
    <w:p w:rsidR="00860948" w:rsidRPr="00F878FE" w:rsidRDefault="002578EA"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Whereas we agree with the submission of counsel for the claimant that having accepted these terms in no way suggested that her client had no</w:t>
      </w:r>
      <w:r w:rsidR="00860948" w:rsidRPr="00F878FE">
        <w:rPr>
          <w:rFonts w:ascii="Times New Roman" w:hAnsi="Times New Roman" w:cs="Times New Roman"/>
          <w:sz w:val="24"/>
          <w:szCs w:val="24"/>
        </w:rPr>
        <w:t xml:space="preserve"> </w:t>
      </w:r>
      <w:r w:rsidRPr="00F878FE">
        <w:rPr>
          <w:rFonts w:ascii="Times New Roman" w:hAnsi="Times New Roman" w:cs="Times New Roman"/>
          <w:sz w:val="24"/>
          <w:szCs w:val="24"/>
        </w:rPr>
        <w:t>good case, we at the same time think that this court being a court of equity should always encourage parties to settle matters outside the court process.</w:t>
      </w:r>
    </w:p>
    <w:p w:rsidR="002578EA" w:rsidRPr="00F878FE" w:rsidRDefault="002578EA" w:rsidP="00F878FE">
      <w:pPr>
        <w:spacing w:line="360" w:lineRule="auto"/>
        <w:rPr>
          <w:rFonts w:ascii="Times New Roman" w:hAnsi="Times New Roman" w:cs="Times New Roman"/>
          <w:b/>
          <w:sz w:val="24"/>
          <w:szCs w:val="24"/>
        </w:rPr>
      </w:pPr>
      <w:r w:rsidRPr="00F878FE">
        <w:rPr>
          <w:rFonts w:ascii="Times New Roman" w:hAnsi="Times New Roman" w:cs="Times New Roman"/>
          <w:sz w:val="24"/>
          <w:szCs w:val="24"/>
        </w:rPr>
        <w:lastRenderedPageBreak/>
        <w:t xml:space="preserve">In the case </w:t>
      </w:r>
      <w:r w:rsidRPr="00F878FE">
        <w:rPr>
          <w:rFonts w:ascii="Times New Roman" w:hAnsi="Times New Roman" w:cs="Times New Roman"/>
          <w:b/>
          <w:sz w:val="24"/>
          <w:szCs w:val="24"/>
        </w:rPr>
        <w:t xml:space="preserve">of IMPRESSA ING FORTUNATO FEDERICE VS NABWIRE </w:t>
      </w:r>
      <w:proofErr w:type="gramStart"/>
      <w:r w:rsidR="00C43D3B" w:rsidRPr="00F878FE">
        <w:rPr>
          <w:rFonts w:ascii="Times New Roman" w:hAnsi="Times New Roman" w:cs="Times New Roman"/>
          <w:b/>
          <w:sz w:val="24"/>
          <w:szCs w:val="24"/>
        </w:rPr>
        <w:t>EA(</w:t>
      </w:r>
      <w:proofErr w:type="gramEnd"/>
      <w:r w:rsidR="00C43D3B" w:rsidRPr="00F878FE">
        <w:rPr>
          <w:rFonts w:ascii="Times New Roman" w:hAnsi="Times New Roman" w:cs="Times New Roman"/>
          <w:b/>
          <w:sz w:val="24"/>
          <w:szCs w:val="24"/>
        </w:rPr>
        <w:t xml:space="preserve"> 2001)2 383 it was held</w:t>
      </w:r>
    </w:p>
    <w:p w:rsidR="00C43D3B" w:rsidRPr="00F878FE" w:rsidRDefault="00C43D3B" w:rsidP="00F878FE">
      <w:pPr>
        <w:spacing w:line="360" w:lineRule="auto"/>
        <w:jc w:val="center"/>
        <w:rPr>
          <w:rFonts w:ascii="Times New Roman" w:hAnsi="Times New Roman" w:cs="Times New Roman"/>
          <w:b/>
          <w:sz w:val="24"/>
          <w:szCs w:val="24"/>
        </w:rPr>
      </w:pPr>
      <w:proofErr w:type="gramStart"/>
      <w:r w:rsidRPr="00F878FE">
        <w:rPr>
          <w:rFonts w:ascii="Times New Roman" w:hAnsi="Times New Roman" w:cs="Times New Roman"/>
          <w:b/>
          <w:sz w:val="24"/>
          <w:szCs w:val="24"/>
        </w:rPr>
        <w:t>" The</w:t>
      </w:r>
      <w:proofErr w:type="gramEnd"/>
      <w:r w:rsidRPr="00F878FE">
        <w:rPr>
          <w:rFonts w:ascii="Times New Roman" w:hAnsi="Times New Roman" w:cs="Times New Roman"/>
          <w:b/>
          <w:sz w:val="24"/>
          <w:szCs w:val="24"/>
        </w:rPr>
        <w:t xml:space="preserve"> effect of section 22 of the civil procedure Act was to leave the </w:t>
      </w:r>
    </w:p>
    <w:p w:rsidR="00C43D3B" w:rsidRPr="00F878FE" w:rsidRDefault="00C43D3B" w:rsidP="00F878FE">
      <w:pPr>
        <w:spacing w:line="360" w:lineRule="auto"/>
        <w:jc w:val="center"/>
        <w:rPr>
          <w:rFonts w:ascii="Times New Roman" w:hAnsi="Times New Roman" w:cs="Times New Roman"/>
          <w:b/>
          <w:sz w:val="24"/>
          <w:szCs w:val="24"/>
        </w:rPr>
      </w:pPr>
      <w:proofErr w:type="gramStart"/>
      <w:r w:rsidRPr="00F878FE">
        <w:rPr>
          <w:rFonts w:ascii="Times New Roman" w:hAnsi="Times New Roman" w:cs="Times New Roman"/>
          <w:b/>
          <w:sz w:val="24"/>
          <w:szCs w:val="24"/>
        </w:rPr>
        <w:t>issue</w:t>
      </w:r>
      <w:proofErr w:type="gramEnd"/>
      <w:r w:rsidRPr="00F878FE">
        <w:rPr>
          <w:rFonts w:ascii="Times New Roman" w:hAnsi="Times New Roman" w:cs="Times New Roman"/>
          <w:b/>
          <w:sz w:val="24"/>
          <w:szCs w:val="24"/>
        </w:rPr>
        <w:t xml:space="preserve"> of costs to the court's absolute discretion  to determine by</w:t>
      </w:r>
    </w:p>
    <w:p w:rsidR="00C43D3B" w:rsidRPr="00F878FE" w:rsidRDefault="00C43D3B" w:rsidP="00F878FE">
      <w:pPr>
        <w:spacing w:line="360" w:lineRule="auto"/>
        <w:jc w:val="center"/>
        <w:rPr>
          <w:rFonts w:ascii="Times New Roman" w:hAnsi="Times New Roman" w:cs="Times New Roman"/>
          <w:b/>
          <w:sz w:val="24"/>
          <w:szCs w:val="24"/>
        </w:rPr>
      </w:pPr>
      <w:proofErr w:type="gramStart"/>
      <w:r w:rsidRPr="00F878FE">
        <w:rPr>
          <w:rFonts w:ascii="Times New Roman" w:hAnsi="Times New Roman" w:cs="Times New Roman"/>
          <w:b/>
          <w:sz w:val="24"/>
          <w:szCs w:val="24"/>
        </w:rPr>
        <w:t>whom</w:t>
      </w:r>
      <w:proofErr w:type="gramEnd"/>
      <w:r w:rsidRPr="00F878FE">
        <w:rPr>
          <w:rFonts w:ascii="Times New Roman" w:hAnsi="Times New Roman" w:cs="Times New Roman"/>
          <w:b/>
          <w:sz w:val="24"/>
          <w:szCs w:val="24"/>
        </w:rPr>
        <w:t xml:space="preserve"> and to what extent costs should be paid</w:t>
      </w:r>
      <w:r w:rsidR="00A02E13" w:rsidRPr="00F878FE">
        <w:rPr>
          <w:rFonts w:ascii="Times New Roman" w:hAnsi="Times New Roman" w:cs="Times New Roman"/>
          <w:b/>
          <w:sz w:val="24"/>
          <w:szCs w:val="24"/>
        </w:rPr>
        <w:t>. Like all judicial</w:t>
      </w:r>
    </w:p>
    <w:p w:rsidR="00A02E13" w:rsidRPr="00F878FE" w:rsidRDefault="00A02E13" w:rsidP="00F878FE">
      <w:pPr>
        <w:spacing w:line="360" w:lineRule="auto"/>
        <w:jc w:val="center"/>
        <w:rPr>
          <w:rFonts w:ascii="Times New Roman" w:hAnsi="Times New Roman" w:cs="Times New Roman"/>
          <w:b/>
          <w:sz w:val="24"/>
          <w:szCs w:val="24"/>
        </w:rPr>
      </w:pPr>
      <w:proofErr w:type="gramStart"/>
      <w:r w:rsidRPr="00F878FE">
        <w:rPr>
          <w:rFonts w:ascii="Times New Roman" w:hAnsi="Times New Roman" w:cs="Times New Roman"/>
          <w:b/>
          <w:sz w:val="24"/>
          <w:szCs w:val="24"/>
        </w:rPr>
        <w:t>discretions</w:t>
      </w:r>
      <w:proofErr w:type="gramEnd"/>
      <w:r w:rsidRPr="00F878FE">
        <w:rPr>
          <w:rFonts w:ascii="Times New Roman" w:hAnsi="Times New Roman" w:cs="Times New Roman"/>
          <w:b/>
          <w:sz w:val="24"/>
          <w:szCs w:val="24"/>
        </w:rPr>
        <w:t xml:space="preserve"> this was a</w:t>
      </w:r>
      <w:r w:rsidR="006F03F5" w:rsidRPr="00F878FE">
        <w:rPr>
          <w:rFonts w:ascii="Times New Roman" w:hAnsi="Times New Roman" w:cs="Times New Roman"/>
          <w:b/>
          <w:sz w:val="24"/>
          <w:szCs w:val="24"/>
        </w:rPr>
        <w:t xml:space="preserve"> </w:t>
      </w:r>
      <w:r w:rsidRPr="00F878FE">
        <w:rPr>
          <w:rFonts w:ascii="Times New Roman" w:hAnsi="Times New Roman" w:cs="Times New Roman"/>
          <w:b/>
          <w:sz w:val="24"/>
          <w:szCs w:val="24"/>
        </w:rPr>
        <w:t>discr</w:t>
      </w:r>
      <w:r w:rsidR="006F03F5" w:rsidRPr="00F878FE">
        <w:rPr>
          <w:rFonts w:ascii="Times New Roman" w:hAnsi="Times New Roman" w:cs="Times New Roman"/>
          <w:b/>
          <w:sz w:val="24"/>
          <w:szCs w:val="24"/>
        </w:rPr>
        <w:t>e</w:t>
      </w:r>
      <w:r w:rsidRPr="00F878FE">
        <w:rPr>
          <w:rFonts w:ascii="Times New Roman" w:hAnsi="Times New Roman" w:cs="Times New Roman"/>
          <w:b/>
          <w:sz w:val="24"/>
          <w:szCs w:val="24"/>
        </w:rPr>
        <w:t>tion to be exe</w:t>
      </w:r>
      <w:r w:rsidR="006F03F5" w:rsidRPr="00F878FE">
        <w:rPr>
          <w:rFonts w:ascii="Times New Roman" w:hAnsi="Times New Roman" w:cs="Times New Roman"/>
          <w:b/>
          <w:sz w:val="24"/>
          <w:szCs w:val="24"/>
        </w:rPr>
        <w:t>r</w:t>
      </w:r>
      <w:r w:rsidRPr="00F878FE">
        <w:rPr>
          <w:rFonts w:ascii="Times New Roman" w:hAnsi="Times New Roman" w:cs="Times New Roman"/>
          <w:b/>
          <w:sz w:val="24"/>
          <w:szCs w:val="24"/>
        </w:rPr>
        <w:t xml:space="preserve">cised judiciously on </w:t>
      </w:r>
    </w:p>
    <w:p w:rsidR="00A02E13" w:rsidRPr="00F878FE" w:rsidRDefault="00A02E13" w:rsidP="00F878FE">
      <w:pPr>
        <w:spacing w:line="360" w:lineRule="auto"/>
        <w:jc w:val="center"/>
        <w:rPr>
          <w:rFonts w:ascii="Times New Roman" w:hAnsi="Times New Roman" w:cs="Times New Roman"/>
          <w:sz w:val="24"/>
          <w:szCs w:val="24"/>
        </w:rPr>
      </w:pPr>
      <w:proofErr w:type="gramStart"/>
      <w:r w:rsidRPr="00F878FE">
        <w:rPr>
          <w:rFonts w:ascii="Times New Roman" w:hAnsi="Times New Roman" w:cs="Times New Roman"/>
          <w:b/>
          <w:sz w:val="24"/>
          <w:szCs w:val="24"/>
        </w:rPr>
        <w:t>the</w:t>
      </w:r>
      <w:proofErr w:type="gramEnd"/>
      <w:r w:rsidRPr="00F878FE">
        <w:rPr>
          <w:rFonts w:ascii="Times New Roman" w:hAnsi="Times New Roman" w:cs="Times New Roman"/>
          <w:b/>
          <w:sz w:val="24"/>
          <w:szCs w:val="24"/>
        </w:rPr>
        <w:t xml:space="preserve"> facts of each case...................................................."</w:t>
      </w:r>
    </w:p>
    <w:p w:rsidR="00A02E13" w:rsidRPr="00F878FE" w:rsidRDefault="00A02E13"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It is our o</w:t>
      </w:r>
      <w:r w:rsidR="006F03F5" w:rsidRPr="00F878FE">
        <w:rPr>
          <w:rFonts w:ascii="Times New Roman" w:hAnsi="Times New Roman" w:cs="Times New Roman"/>
          <w:sz w:val="24"/>
          <w:szCs w:val="24"/>
        </w:rPr>
        <w:t>p</w:t>
      </w:r>
      <w:r w:rsidRPr="00F878FE">
        <w:rPr>
          <w:rFonts w:ascii="Times New Roman" w:hAnsi="Times New Roman" w:cs="Times New Roman"/>
          <w:sz w:val="24"/>
          <w:szCs w:val="24"/>
        </w:rPr>
        <w:t>inion that in the instant case each of the parties having a</w:t>
      </w:r>
      <w:r w:rsidR="006F03F5" w:rsidRPr="00F878FE">
        <w:rPr>
          <w:rFonts w:ascii="Times New Roman" w:hAnsi="Times New Roman" w:cs="Times New Roman"/>
          <w:sz w:val="24"/>
          <w:szCs w:val="24"/>
        </w:rPr>
        <w:t>micably participated in settling the claim and having</w:t>
      </w:r>
      <w:r w:rsidRPr="00F878FE">
        <w:rPr>
          <w:rFonts w:ascii="Times New Roman" w:hAnsi="Times New Roman" w:cs="Times New Roman"/>
          <w:sz w:val="24"/>
          <w:szCs w:val="24"/>
        </w:rPr>
        <w:t xml:space="preserve"> settled it on the terms originally proposed by the respondent </w:t>
      </w:r>
      <w:r w:rsidR="006F03F5" w:rsidRPr="00F878FE">
        <w:rPr>
          <w:rFonts w:ascii="Times New Roman" w:hAnsi="Times New Roman" w:cs="Times New Roman"/>
          <w:sz w:val="24"/>
          <w:szCs w:val="24"/>
        </w:rPr>
        <w:t xml:space="preserve">before the matter was filed in </w:t>
      </w:r>
      <w:r w:rsidRPr="00F878FE">
        <w:rPr>
          <w:rFonts w:ascii="Times New Roman" w:hAnsi="Times New Roman" w:cs="Times New Roman"/>
          <w:sz w:val="24"/>
          <w:szCs w:val="24"/>
        </w:rPr>
        <w:t>court the justice of the case demands that no further costs be levied on either of the parties. We therefore order that each party bears own costs.</w:t>
      </w:r>
    </w:p>
    <w:p w:rsidR="00A02E13" w:rsidRPr="00F878FE" w:rsidRDefault="00A02E13"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SIGNED</w:t>
      </w:r>
    </w:p>
    <w:p w:rsidR="00A02E13" w:rsidRPr="00F878FE" w:rsidRDefault="00A02E13" w:rsidP="00F878FE">
      <w:pPr>
        <w:spacing w:line="360" w:lineRule="auto"/>
        <w:rPr>
          <w:rFonts w:ascii="Times New Roman" w:hAnsi="Times New Roman" w:cs="Times New Roman"/>
          <w:sz w:val="24"/>
          <w:szCs w:val="24"/>
        </w:rPr>
      </w:pPr>
      <w:proofErr w:type="gramStart"/>
      <w:r w:rsidRPr="00F878FE">
        <w:rPr>
          <w:rFonts w:ascii="Times New Roman" w:hAnsi="Times New Roman" w:cs="Times New Roman"/>
          <w:sz w:val="24"/>
          <w:szCs w:val="24"/>
        </w:rPr>
        <w:t>1.Hon</w:t>
      </w:r>
      <w:proofErr w:type="gramEnd"/>
      <w:r w:rsidRPr="00F878FE">
        <w:rPr>
          <w:rFonts w:ascii="Times New Roman" w:hAnsi="Times New Roman" w:cs="Times New Roman"/>
          <w:sz w:val="24"/>
          <w:szCs w:val="24"/>
        </w:rPr>
        <w:t>. Justice</w:t>
      </w:r>
      <w:r w:rsidR="000555D0" w:rsidRPr="00F878FE">
        <w:rPr>
          <w:rFonts w:ascii="Times New Roman" w:hAnsi="Times New Roman" w:cs="Times New Roman"/>
          <w:sz w:val="24"/>
          <w:szCs w:val="24"/>
        </w:rPr>
        <w:t xml:space="preserve"> </w:t>
      </w:r>
      <w:proofErr w:type="spellStart"/>
      <w:r w:rsidR="000555D0" w:rsidRPr="00F878FE">
        <w:rPr>
          <w:rFonts w:ascii="Times New Roman" w:hAnsi="Times New Roman" w:cs="Times New Roman"/>
          <w:sz w:val="24"/>
          <w:szCs w:val="24"/>
        </w:rPr>
        <w:t>Ruhinda</w:t>
      </w:r>
      <w:proofErr w:type="spellEnd"/>
      <w:r w:rsidR="000555D0" w:rsidRPr="00F878FE">
        <w:rPr>
          <w:rFonts w:ascii="Times New Roman" w:hAnsi="Times New Roman" w:cs="Times New Roman"/>
          <w:sz w:val="24"/>
          <w:szCs w:val="24"/>
        </w:rPr>
        <w:t xml:space="preserve"> </w:t>
      </w:r>
      <w:proofErr w:type="spellStart"/>
      <w:r w:rsidR="000555D0" w:rsidRPr="00F878FE">
        <w:rPr>
          <w:rFonts w:ascii="Times New Roman" w:hAnsi="Times New Roman" w:cs="Times New Roman"/>
          <w:sz w:val="24"/>
          <w:szCs w:val="24"/>
        </w:rPr>
        <w:t>Asaph</w:t>
      </w:r>
      <w:proofErr w:type="spellEnd"/>
      <w:r w:rsidR="000555D0" w:rsidRPr="00F878FE">
        <w:rPr>
          <w:rFonts w:ascii="Times New Roman" w:hAnsi="Times New Roman" w:cs="Times New Roman"/>
          <w:sz w:val="24"/>
          <w:szCs w:val="24"/>
        </w:rPr>
        <w:t xml:space="preserve"> </w:t>
      </w:r>
      <w:proofErr w:type="spellStart"/>
      <w:r w:rsidR="000555D0" w:rsidRPr="00F878FE">
        <w:rPr>
          <w:rFonts w:ascii="Times New Roman" w:hAnsi="Times New Roman" w:cs="Times New Roman"/>
          <w:sz w:val="24"/>
          <w:szCs w:val="24"/>
        </w:rPr>
        <w:t>Ntengye</w:t>
      </w:r>
      <w:proofErr w:type="spellEnd"/>
      <w:r w:rsidR="000555D0" w:rsidRPr="00F878FE">
        <w:rPr>
          <w:rFonts w:ascii="Times New Roman" w:hAnsi="Times New Roman" w:cs="Times New Roman"/>
          <w:sz w:val="24"/>
          <w:szCs w:val="24"/>
        </w:rPr>
        <w:t>, Chief Judge..............................................................</w:t>
      </w:r>
    </w:p>
    <w:p w:rsidR="000555D0" w:rsidRPr="00F878FE" w:rsidRDefault="000555D0"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 xml:space="preserve">2. Lady Justice Linda Lillian </w:t>
      </w:r>
      <w:proofErr w:type="spellStart"/>
      <w:r w:rsidRPr="00F878FE">
        <w:rPr>
          <w:rFonts w:ascii="Times New Roman" w:hAnsi="Times New Roman" w:cs="Times New Roman"/>
          <w:sz w:val="24"/>
          <w:szCs w:val="24"/>
        </w:rPr>
        <w:t>Mugisha</w:t>
      </w:r>
      <w:proofErr w:type="spellEnd"/>
      <w:r w:rsidRPr="00F878FE">
        <w:rPr>
          <w:rFonts w:ascii="Times New Roman" w:hAnsi="Times New Roman" w:cs="Times New Roman"/>
          <w:sz w:val="24"/>
          <w:szCs w:val="24"/>
        </w:rPr>
        <w:t xml:space="preserve"> Tumusiime..................................................................</w:t>
      </w:r>
    </w:p>
    <w:p w:rsidR="000555D0" w:rsidRPr="00F878FE" w:rsidRDefault="000555D0" w:rsidP="00F878FE">
      <w:pPr>
        <w:spacing w:line="360" w:lineRule="auto"/>
        <w:rPr>
          <w:rFonts w:ascii="Times New Roman" w:hAnsi="Times New Roman" w:cs="Times New Roman"/>
          <w:b/>
          <w:sz w:val="24"/>
          <w:szCs w:val="24"/>
        </w:rPr>
      </w:pPr>
      <w:r w:rsidRPr="00F878FE">
        <w:rPr>
          <w:rFonts w:ascii="Times New Roman" w:hAnsi="Times New Roman" w:cs="Times New Roman"/>
          <w:b/>
          <w:sz w:val="24"/>
          <w:szCs w:val="24"/>
        </w:rPr>
        <w:t>PANNELLISTS</w:t>
      </w:r>
    </w:p>
    <w:p w:rsidR="000555D0" w:rsidRPr="00F878FE" w:rsidRDefault="000555D0" w:rsidP="00F878FE">
      <w:pPr>
        <w:spacing w:line="360" w:lineRule="auto"/>
        <w:rPr>
          <w:rFonts w:ascii="Times New Roman" w:hAnsi="Times New Roman" w:cs="Times New Roman"/>
          <w:sz w:val="24"/>
          <w:szCs w:val="24"/>
        </w:rPr>
      </w:pPr>
      <w:r w:rsidRPr="00F878FE">
        <w:rPr>
          <w:rFonts w:ascii="Times New Roman" w:hAnsi="Times New Roman" w:cs="Times New Roman"/>
          <w:sz w:val="24"/>
          <w:szCs w:val="24"/>
        </w:rPr>
        <w:t xml:space="preserve">1. </w:t>
      </w:r>
      <w:proofErr w:type="spellStart"/>
      <w:r w:rsidRPr="00F878FE">
        <w:rPr>
          <w:rFonts w:ascii="Times New Roman" w:hAnsi="Times New Roman" w:cs="Times New Roman"/>
          <w:sz w:val="24"/>
          <w:szCs w:val="24"/>
        </w:rPr>
        <w:t>Mr</w:t>
      </w:r>
      <w:proofErr w:type="spellEnd"/>
      <w:r w:rsidRPr="00F878FE">
        <w:rPr>
          <w:rFonts w:ascii="Times New Roman" w:hAnsi="Times New Roman" w:cs="Times New Roman"/>
          <w:sz w:val="24"/>
          <w:szCs w:val="24"/>
        </w:rPr>
        <w:t xml:space="preserve">, </w:t>
      </w:r>
      <w:proofErr w:type="spellStart"/>
      <w:r w:rsidRPr="00F878FE">
        <w:rPr>
          <w:rFonts w:ascii="Times New Roman" w:hAnsi="Times New Roman" w:cs="Times New Roman"/>
          <w:sz w:val="24"/>
          <w:szCs w:val="24"/>
        </w:rPr>
        <w:t>Ebyau</w:t>
      </w:r>
      <w:proofErr w:type="spellEnd"/>
      <w:r w:rsidRPr="00F878FE">
        <w:rPr>
          <w:rFonts w:ascii="Times New Roman" w:hAnsi="Times New Roman" w:cs="Times New Roman"/>
          <w:sz w:val="24"/>
          <w:szCs w:val="24"/>
        </w:rPr>
        <w:t xml:space="preserve"> Fidel..................................................................................................</w:t>
      </w:r>
    </w:p>
    <w:p w:rsidR="000555D0" w:rsidRPr="00F878FE" w:rsidRDefault="000555D0" w:rsidP="00F878FE">
      <w:pPr>
        <w:spacing w:line="360" w:lineRule="auto"/>
        <w:rPr>
          <w:rFonts w:ascii="Times New Roman" w:hAnsi="Times New Roman" w:cs="Times New Roman"/>
          <w:sz w:val="24"/>
          <w:szCs w:val="24"/>
        </w:rPr>
      </w:pPr>
      <w:proofErr w:type="gramStart"/>
      <w:r w:rsidRPr="00F878FE">
        <w:rPr>
          <w:rFonts w:ascii="Times New Roman" w:hAnsi="Times New Roman" w:cs="Times New Roman"/>
          <w:sz w:val="24"/>
          <w:szCs w:val="24"/>
        </w:rPr>
        <w:t>2.Mr.</w:t>
      </w:r>
      <w:r w:rsidR="00A80178" w:rsidRPr="00F878FE">
        <w:rPr>
          <w:rFonts w:ascii="Times New Roman" w:hAnsi="Times New Roman" w:cs="Times New Roman"/>
          <w:sz w:val="24"/>
          <w:szCs w:val="24"/>
        </w:rPr>
        <w:t>F</w:t>
      </w:r>
      <w:proofErr w:type="gramEnd"/>
      <w:r w:rsidR="00A80178" w:rsidRPr="00F878FE">
        <w:rPr>
          <w:rFonts w:ascii="Times New Roman" w:hAnsi="Times New Roman" w:cs="Times New Roman"/>
          <w:sz w:val="24"/>
          <w:szCs w:val="24"/>
        </w:rPr>
        <w:t xml:space="preserve"> X Mubuuke..............................................................................................</w:t>
      </w:r>
    </w:p>
    <w:p w:rsidR="00A80178" w:rsidRPr="00F878FE" w:rsidRDefault="00A80178" w:rsidP="00F878FE">
      <w:pPr>
        <w:spacing w:line="360" w:lineRule="auto"/>
        <w:rPr>
          <w:rFonts w:ascii="Times New Roman" w:hAnsi="Times New Roman" w:cs="Times New Roman"/>
          <w:sz w:val="24"/>
          <w:szCs w:val="24"/>
        </w:rPr>
      </w:pPr>
      <w:proofErr w:type="gramStart"/>
      <w:r w:rsidRPr="00F878FE">
        <w:rPr>
          <w:rFonts w:ascii="Times New Roman" w:hAnsi="Times New Roman" w:cs="Times New Roman"/>
          <w:sz w:val="24"/>
          <w:szCs w:val="24"/>
        </w:rPr>
        <w:t>3.Ms</w:t>
      </w:r>
      <w:proofErr w:type="gramEnd"/>
      <w:r w:rsidRPr="00F878FE">
        <w:rPr>
          <w:rFonts w:ascii="Times New Roman" w:hAnsi="Times New Roman" w:cs="Times New Roman"/>
          <w:sz w:val="24"/>
          <w:szCs w:val="24"/>
        </w:rPr>
        <w:t>. Harriet Mugambwa......................................................................................</w:t>
      </w:r>
    </w:p>
    <w:p w:rsidR="00A80178" w:rsidRPr="00F878FE" w:rsidRDefault="00A80178" w:rsidP="00F878FE">
      <w:pPr>
        <w:spacing w:line="360" w:lineRule="auto"/>
        <w:rPr>
          <w:rFonts w:ascii="Times New Roman" w:hAnsi="Times New Roman" w:cs="Times New Roman"/>
          <w:sz w:val="24"/>
          <w:szCs w:val="24"/>
        </w:rPr>
      </w:pPr>
      <w:proofErr w:type="gramStart"/>
      <w:r w:rsidRPr="00F878FE">
        <w:rPr>
          <w:rFonts w:ascii="Times New Roman" w:hAnsi="Times New Roman" w:cs="Times New Roman"/>
          <w:sz w:val="24"/>
          <w:szCs w:val="24"/>
          <w:u w:val="single"/>
        </w:rPr>
        <w:t>Dated the</w:t>
      </w:r>
      <w:r w:rsidR="001E7A3E" w:rsidRPr="00F878FE">
        <w:rPr>
          <w:rFonts w:ascii="Times New Roman" w:hAnsi="Times New Roman" w:cs="Times New Roman"/>
          <w:sz w:val="24"/>
          <w:szCs w:val="24"/>
          <w:u w:val="single"/>
        </w:rPr>
        <w:t xml:space="preserve"> </w:t>
      </w:r>
      <w:r w:rsidR="001E7A3E" w:rsidRPr="00F878FE">
        <w:rPr>
          <w:rFonts w:ascii="Times New Roman" w:hAnsi="Times New Roman" w:cs="Times New Roman"/>
          <w:b/>
          <w:sz w:val="24"/>
          <w:szCs w:val="24"/>
          <w:u w:val="single"/>
        </w:rPr>
        <w:t>04</w:t>
      </w:r>
      <w:r w:rsidR="001E7A3E" w:rsidRPr="00F878FE">
        <w:rPr>
          <w:rFonts w:ascii="Times New Roman" w:hAnsi="Times New Roman" w:cs="Times New Roman"/>
          <w:b/>
          <w:sz w:val="24"/>
          <w:szCs w:val="24"/>
          <w:u w:val="single"/>
          <w:vertAlign w:val="superscript"/>
        </w:rPr>
        <w:t>th</w:t>
      </w:r>
      <w:r w:rsidR="001E7A3E" w:rsidRPr="00F878FE">
        <w:rPr>
          <w:rFonts w:ascii="Times New Roman" w:hAnsi="Times New Roman" w:cs="Times New Roman"/>
          <w:sz w:val="24"/>
          <w:szCs w:val="24"/>
          <w:u w:val="single"/>
        </w:rPr>
        <w:t xml:space="preserve"> day </w:t>
      </w:r>
      <w:r w:rsidRPr="00F878FE">
        <w:rPr>
          <w:rFonts w:ascii="Times New Roman" w:hAnsi="Times New Roman" w:cs="Times New Roman"/>
          <w:sz w:val="24"/>
          <w:szCs w:val="24"/>
          <w:u w:val="single"/>
        </w:rPr>
        <w:t>of</w:t>
      </w:r>
      <w:r w:rsidR="001E7A3E" w:rsidRPr="00F878FE">
        <w:rPr>
          <w:rFonts w:ascii="Times New Roman" w:hAnsi="Times New Roman" w:cs="Times New Roman"/>
          <w:sz w:val="24"/>
          <w:szCs w:val="24"/>
          <w:u w:val="single"/>
        </w:rPr>
        <w:t xml:space="preserve"> </w:t>
      </w:r>
      <w:r w:rsidR="001E7A3E" w:rsidRPr="00F878FE">
        <w:rPr>
          <w:rFonts w:ascii="Times New Roman" w:hAnsi="Times New Roman" w:cs="Times New Roman"/>
          <w:b/>
          <w:sz w:val="24"/>
          <w:szCs w:val="24"/>
          <w:u w:val="single"/>
        </w:rPr>
        <w:t xml:space="preserve">August </w:t>
      </w:r>
      <w:r w:rsidRPr="00F878FE">
        <w:rPr>
          <w:rFonts w:ascii="Times New Roman" w:hAnsi="Times New Roman" w:cs="Times New Roman"/>
          <w:b/>
          <w:sz w:val="24"/>
          <w:szCs w:val="24"/>
          <w:u w:val="single"/>
        </w:rPr>
        <w:t>2016</w:t>
      </w:r>
      <w:r w:rsidR="0071286F" w:rsidRPr="00F878FE">
        <w:rPr>
          <w:rFonts w:ascii="Times New Roman" w:hAnsi="Times New Roman" w:cs="Times New Roman"/>
          <w:b/>
          <w:sz w:val="24"/>
          <w:szCs w:val="24"/>
        </w:rPr>
        <w:t>.</w:t>
      </w:r>
      <w:proofErr w:type="gramEnd"/>
    </w:p>
    <w:p w:rsidR="00016AA9" w:rsidRPr="00F878FE" w:rsidRDefault="00016AA9" w:rsidP="00F878FE">
      <w:pPr>
        <w:spacing w:line="360" w:lineRule="auto"/>
        <w:jc w:val="center"/>
        <w:rPr>
          <w:rFonts w:ascii="Times New Roman" w:hAnsi="Times New Roman" w:cs="Times New Roman"/>
          <w:sz w:val="24"/>
          <w:szCs w:val="24"/>
        </w:rPr>
      </w:pPr>
    </w:p>
    <w:sectPr w:rsidR="00016AA9" w:rsidRPr="00F878FE" w:rsidSect="00E5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A9"/>
    <w:rsid w:val="00016AA9"/>
    <w:rsid w:val="000555D0"/>
    <w:rsid w:val="00066C46"/>
    <w:rsid w:val="001E7A3E"/>
    <w:rsid w:val="002578EA"/>
    <w:rsid w:val="00287A73"/>
    <w:rsid w:val="003B09AD"/>
    <w:rsid w:val="003B3359"/>
    <w:rsid w:val="004A5789"/>
    <w:rsid w:val="006E3BAB"/>
    <w:rsid w:val="006F03F5"/>
    <w:rsid w:val="0071286F"/>
    <w:rsid w:val="00783284"/>
    <w:rsid w:val="00851933"/>
    <w:rsid w:val="00860948"/>
    <w:rsid w:val="00A02E13"/>
    <w:rsid w:val="00A37A1B"/>
    <w:rsid w:val="00A80178"/>
    <w:rsid w:val="00B73369"/>
    <w:rsid w:val="00B9704E"/>
    <w:rsid w:val="00C22605"/>
    <w:rsid w:val="00C43D3B"/>
    <w:rsid w:val="00D023D8"/>
    <w:rsid w:val="00D339BA"/>
    <w:rsid w:val="00D63CC3"/>
    <w:rsid w:val="00DE54DF"/>
    <w:rsid w:val="00E42744"/>
    <w:rsid w:val="00E54953"/>
    <w:rsid w:val="00F8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2016-10-10T07:00:00Z</dcterms:created>
  <dcterms:modified xsi:type="dcterms:W3CDTF">2016-10-10T07:00:00Z</dcterms:modified>
</cp:coreProperties>
</file>