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BF8" w:rsidRPr="00A761E1" w:rsidRDefault="00C87BF8" w:rsidP="00C87BF8">
      <w:pPr>
        <w:spacing w:line="276" w:lineRule="auto"/>
        <w:jc w:val="center"/>
        <w:rPr>
          <w:rFonts w:ascii="Times New Roman" w:hAnsi="Times New Roman" w:cs="Times New Roman"/>
          <w:b/>
          <w:sz w:val="24"/>
          <w:szCs w:val="24"/>
        </w:rPr>
      </w:pPr>
      <w:bookmarkStart w:id="0" w:name="_GoBack"/>
      <w:bookmarkEnd w:id="0"/>
      <w:r w:rsidRPr="00A761E1">
        <w:rPr>
          <w:rFonts w:ascii="Times New Roman" w:hAnsi="Times New Roman" w:cs="Times New Roman"/>
          <w:b/>
          <w:sz w:val="24"/>
          <w:szCs w:val="24"/>
        </w:rPr>
        <w:t>THE REPUBLIC OF UGANDA</w:t>
      </w:r>
    </w:p>
    <w:p w:rsidR="00C87BF8" w:rsidRPr="00A761E1" w:rsidRDefault="00C87BF8" w:rsidP="00C87BF8">
      <w:pPr>
        <w:spacing w:line="276" w:lineRule="auto"/>
        <w:jc w:val="center"/>
        <w:rPr>
          <w:rFonts w:ascii="Times New Roman" w:hAnsi="Times New Roman" w:cs="Times New Roman"/>
          <w:b/>
          <w:sz w:val="24"/>
          <w:szCs w:val="24"/>
        </w:rPr>
      </w:pPr>
      <w:r w:rsidRPr="00A761E1">
        <w:rPr>
          <w:rFonts w:ascii="Times New Roman" w:hAnsi="Times New Roman" w:cs="Times New Roman"/>
          <w:b/>
          <w:sz w:val="24"/>
          <w:szCs w:val="24"/>
        </w:rPr>
        <w:t xml:space="preserve">IN THE HIGH </w:t>
      </w:r>
      <w:r w:rsidR="00D06AF9" w:rsidRPr="00A761E1">
        <w:rPr>
          <w:rFonts w:ascii="Times New Roman" w:hAnsi="Times New Roman" w:cs="Times New Roman"/>
          <w:b/>
          <w:sz w:val="24"/>
          <w:szCs w:val="24"/>
        </w:rPr>
        <w:t>COURT</w:t>
      </w:r>
      <w:r w:rsidRPr="00A761E1">
        <w:rPr>
          <w:rFonts w:ascii="Times New Roman" w:hAnsi="Times New Roman" w:cs="Times New Roman"/>
          <w:b/>
          <w:sz w:val="24"/>
          <w:szCs w:val="24"/>
        </w:rPr>
        <w:t xml:space="preserve"> OF UGANDA AT KAMPALA</w:t>
      </w:r>
    </w:p>
    <w:p w:rsidR="00C87BF8" w:rsidRPr="00A761E1" w:rsidRDefault="00C87BF8" w:rsidP="00C87BF8">
      <w:pPr>
        <w:spacing w:line="276" w:lineRule="auto"/>
        <w:jc w:val="center"/>
        <w:rPr>
          <w:rFonts w:ascii="Times New Roman" w:hAnsi="Times New Roman" w:cs="Times New Roman"/>
          <w:b/>
          <w:sz w:val="24"/>
          <w:szCs w:val="24"/>
        </w:rPr>
      </w:pPr>
      <w:r w:rsidRPr="00A761E1">
        <w:rPr>
          <w:rFonts w:ascii="Times New Roman" w:hAnsi="Times New Roman" w:cs="Times New Roman"/>
          <w:b/>
          <w:sz w:val="24"/>
          <w:szCs w:val="24"/>
        </w:rPr>
        <w:t>LAND DIVISION</w:t>
      </w:r>
    </w:p>
    <w:p w:rsidR="00C87BF8" w:rsidRPr="00A761E1" w:rsidRDefault="00876BFF" w:rsidP="00C87BF8">
      <w:pPr>
        <w:spacing w:line="276" w:lineRule="auto"/>
        <w:jc w:val="center"/>
        <w:rPr>
          <w:rFonts w:ascii="Times New Roman" w:hAnsi="Times New Roman" w:cs="Times New Roman"/>
          <w:b/>
          <w:sz w:val="24"/>
          <w:szCs w:val="24"/>
        </w:rPr>
      </w:pPr>
      <w:r w:rsidRPr="00A761E1">
        <w:rPr>
          <w:rFonts w:ascii="Times New Roman" w:hAnsi="Times New Roman" w:cs="Times New Roman"/>
          <w:b/>
          <w:sz w:val="24"/>
          <w:szCs w:val="24"/>
        </w:rPr>
        <w:t>CIVIL SUIT NO.621 OF 2017</w:t>
      </w:r>
    </w:p>
    <w:p w:rsidR="00876BFF" w:rsidRPr="00A761E1" w:rsidRDefault="00876BFF" w:rsidP="00C87BF8">
      <w:pPr>
        <w:spacing w:line="276" w:lineRule="auto"/>
        <w:jc w:val="both"/>
        <w:rPr>
          <w:rFonts w:ascii="Times New Roman" w:hAnsi="Times New Roman" w:cs="Times New Roman"/>
          <w:b/>
          <w:sz w:val="24"/>
          <w:szCs w:val="24"/>
        </w:rPr>
      </w:pPr>
    </w:p>
    <w:p w:rsidR="00C87BF8" w:rsidRPr="00A761E1" w:rsidRDefault="00876BFF" w:rsidP="00C87BF8">
      <w:pPr>
        <w:spacing w:line="276" w:lineRule="auto"/>
        <w:jc w:val="both"/>
        <w:rPr>
          <w:rFonts w:ascii="Times New Roman" w:hAnsi="Times New Roman" w:cs="Times New Roman"/>
          <w:b/>
          <w:sz w:val="24"/>
          <w:szCs w:val="24"/>
        </w:rPr>
      </w:pPr>
      <w:r w:rsidRPr="00A761E1">
        <w:rPr>
          <w:rFonts w:ascii="Times New Roman" w:hAnsi="Times New Roman" w:cs="Times New Roman"/>
          <w:b/>
          <w:sz w:val="24"/>
          <w:szCs w:val="24"/>
        </w:rPr>
        <w:t>TRANSROAD UGANDA LIMITED:::::::::::::::</w:t>
      </w:r>
      <w:r w:rsidR="00C87BF8" w:rsidRPr="00A761E1">
        <w:rPr>
          <w:rFonts w:ascii="Times New Roman" w:hAnsi="Times New Roman" w:cs="Times New Roman"/>
          <w:b/>
          <w:sz w:val="24"/>
          <w:szCs w:val="24"/>
        </w:rPr>
        <w:t>:::::::::::::::::::::::::::</w:t>
      </w:r>
      <w:proofErr w:type="gramStart"/>
      <w:r w:rsidR="00C87BF8" w:rsidRPr="00A761E1">
        <w:rPr>
          <w:rFonts w:ascii="Times New Roman" w:hAnsi="Times New Roman" w:cs="Times New Roman"/>
          <w:b/>
          <w:sz w:val="24"/>
          <w:szCs w:val="24"/>
        </w:rPr>
        <w:t>:</w:t>
      </w:r>
      <w:r w:rsidR="00D06AF9" w:rsidRPr="00A761E1">
        <w:rPr>
          <w:rFonts w:ascii="Times New Roman" w:hAnsi="Times New Roman" w:cs="Times New Roman"/>
          <w:b/>
          <w:sz w:val="24"/>
          <w:szCs w:val="24"/>
        </w:rPr>
        <w:t>PLAINTIFF</w:t>
      </w:r>
      <w:proofErr w:type="gramEnd"/>
    </w:p>
    <w:p w:rsidR="00876BFF" w:rsidRPr="00A761E1" w:rsidRDefault="00F96F10" w:rsidP="00876BFF">
      <w:pPr>
        <w:spacing w:line="276" w:lineRule="auto"/>
        <w:jc w:val="center"/>
        <w:rPr>
          <w:rFonts w:ascii="Times New Roman" w:hAnsi="Times New Roman" w:cs="Times New Roman"/>
          <w:b/>
          <w:sz w:val="24"/>
          <w:szCs w:val="24"/>
        </w:rPr>
      </w:pPr>
      <w:r w:rsidRPr="00A761E1">
        <w:rPr>
          <w:rFonts w:ascii="Times New Roman" w:hAnsi="Times New Roman" w:cs="Times New Roman"/>
          <w:b/>
          <w:sz w:val="24"/>
          <w:szCs w:val="24"/>
        </w:rPr>
        <w:t>VERSU</w:t>
      </w:r>
      <w:r w:rsidR="00876BFF" w:rsidRPr="00A761E1">
        <w:rPr>
          <w:rFonts w:ascii="Times New Roman" w:hAnsi="Times New Roman" w:cs="Times New Roman"/>
          <w:b/>
          <w:sz w:val="24"/>
          <w:szCs w:val="24"/>
        </w:rPr>
        <w:t>S</w:t>
      </w:r>
    </w:p>
    <w:p w:rsidR="00876BFF" w:rsidRPr="00A761E1" w:rsidRDefault="00876BFF" w:rsidP="00D06AF9">
      <w:pPr>
        <w:spacing w:line="276" w:lineRule="auto"/>
        <w:jc w:val="both"/>
        <w:rPr>
          <w:rFonts w:ascii="Times New Roman" w:hAnsi="Times New Roman" w:cs="Times New Roman"/>
          <w:b/>
          <w:sz w:val="24"/>
          <w:szCs w:val="24"/>
        </w:rPr>
      </w:pPr>
      <w:r w:rsidRPr="00A761E1">
        <w:rPr>
          <w:rFonts w:ascii="Times New Roman" w:hAnsi="Times New Roman" w:cs="Times New Roman"/>
          <w:b/>
          <w:sz w:val="24"/>
          <w:szCs w:val="24"/>
        </w:rPr>
        <w:t>COMMISSIONER LAND REGISTRATION::::::::::::::::::::::::::</w:t>
      </w:r>
      <w:proofErr w:type="gramStart"/>
      <w:r w:rsidRPr="00A761E1">
        <w:rPr>
          <w:rFonts w:ascii="Times New Roman" w:hAnsi="Times New Roman" w:cs="Times New Roman"/>
          <w:b/>
          <w:sz w:val="24"/>
          <w:szCs w:val="24"/>
        </w:rPr>
        <w:t>:</w:t>
      </w:r>
      <w:r w:rsidR="005356AF" w:rsidRPr="00A761E1">
        <w:rPr>
          <w:rFonts w:ascii="Times New Roman" w:hAnsi="Times New Roman" w:cs="Times New Roman"/>
          <w:b/>
          <w:sz w:val="24"/>
          <w:szCs w:val="24"/>
        </w:rPr>
        <w:t>DEFENDANT</w:t>
      </w:r>
      <w:proofErr w:type="gramEnd"/>
    </w:p>
    <w:p w:rsidR="00D06AF9" w:rsidRPr="00A761E1" w:rsidRDefault="00D06AF9" w:rsidP="00D06AF9">
      <w:pPr>
        <w:spacing w:line="276" w:lineRule="auto"/>
        <w:jc w:val="both"/>
        <w:rPr>
          <w:rFonts w:ascii="Times New Roman" w:hAnsi="Times New Roman" w:cs="Times New Roman"/>
          <w:b/>
          <w:sz w:val="24"/>
          <w:szCs w:val="24"/>
        </w:rPr>
      </w:pPr>
    </w:p>
    <w:p w:rsidR="00D06AF9" w:rsidRPr="00A761E1" w:rsidRDefault="00D06AF9" w:rsidP="00D06AF9">
      <w:pPr>
        <w:spacing w:line="276" w:lineRule="auto"/>
        <w:jc w:val="both"/>
        <w:rPr>
          <w:rFonts w:ascii="Times New Roman" w:hAnsi="Times New Roman" w:cs="Times New Roman"/>
          <w:b/>
          <w:sz w:val="24"/>
          <w:szCs w:val="24"/>
        </w:rPr>
      </w:pPr>
      <w:r w:rsidRPr="00A761E1">
        <w:rPr>
          <w:rFonts w:ascii="Times New Roman" w:hAnsi="Times New Roman" w:cs="Times New Roman"/>
          <w:b/>
          <w:sz w:val="24"/>
          <w:szCs w:val="24"/>
        </w:rPr>
        <w:t>BEFORE HON. MR. JUSTICE HENRY I. KAWESA</w:t>
      </w:r>
    </w:p>
    <w:p w:rsidR="00D06AF9" w:rsidRPr="00A761E1" w:rsidRDefault="00D06AF9" w:rsidP="00D06AF9">
      <w:pPr>
        <w:spacing w:line="276" w:lineRule="auto"/>
        <w:jc w:val="both"/>
        <w:rPr>
          <w:rFonts w:ascii="Times New Roman" w:hAnsi="Times New Roman" w:cs="Times New Roman"/>
          <w:b/>
          <w:sz w:val="24"/>
          <w:szCs w:val="24"/>
        </w:rPr>
      </w:pPr>
    </w:p>
    <w:p w:rsidR="00C87BF8" w:rsidRPr="00A761E1" w:rsidRDefault="000E580B" w:rsidP="00D06AF9">
      <w:pPr>
        <w:spacing w:line="276" w:lineRule="auto"/>
        <w:jc w:val="both"/>
        <w:rPr>
          <w:rFonts w:ascii="Times New Roman" w:hAnsi="Times New Roman" w:cs="Times New Roman"/>
          <w:b/>
          <w:sz w:val="24"/>
          <w:szCs w:val="24"/>
          <w:u w:val="single"/>
        </w:rPr>
      </w:pPr>
      <w:r w:rsidRPr="00A761E1">
        <w:rPr>
          <w:rFonts w:ascii="Times New Roman" w:hAnsi="Times New Roman" w:cs="Times New Roman"/>
          <w:b/>
          <w:sz w:val="24"/>
          <w:szCs w:val="24"/>
          <w:u w:val="single"/>
        </w:rPr>
        <w:t>JUDGMENT</w:t>
      </w:r>
    </w:p>
    <w:p w:rsidR="00AE56CA" w:rsidRPr="00A761E1" w:rsidRDefault="00AE56CA" w:rsidP="00D06AF9">
      <w:pPr>
        <w:spacing w:line="276" w:lineRule="auto"/>
        <w:jc w:val="both"/>
        <w:rPr>
          <w:rFonts w:ascii="Times New Roman" w:hAnsi="Times New Roman" w:cs="Times New Roman"/>
          <w:b/>
          <w:sz w:val="24"/>
          <w:szCs w:val="24"/>
          <w:u w:val="single"/>
        </w:rPr>
      </w:pPr>
    </w:p>
    <w:p w:rsidR="00C87BF8" w:rsidRPr="00A761E1" w:rsidRDefault="00C87BF8" w:rsidP="00D06AF9">
      <w:pPr>
        <w:spacing w:line="360" w:lineRule="auto"/>
        <w:jc w:val="both"/>
        <w:rPr>
          <w:rFonts w:ascii="Times New Roman" w:hAnsi="Times New Roman" w:cs="Times New Roman"/>
          <w:sz w:val="24"/>
          <w:szCs w:val="24"/>
        </w:rPr>
      </w:pPr>
      <w:r w:rsidRPr="00A761E1">
        <w:rPr>
          <w:rFonts w:ascii="Times New Roman" w:hAnsi="Times New Roman" w:cs="Times New Roman"/>
          <w:sz w:val="24"/>
          <w:szCs w:val="24"/>
        </w:rPr>
        <w:t xml:space="preserve">The </w:t>
      </w:r>
      <w:r w:rsidR="00D06AF9" w:rsidRPr="00A761E1">
        <w:rPr>
          <w:rFonts w:ascii="Times New Roman" w:hAnsi="Times New Roman" w:cs="Times New Roman"/>
          <w:sz w:val="24"/>
          <w:szCs w:val="24"/>
        </w:rPr>
        <w:t>Plaintiff</w:t>
      </w:r>
      <w:r w:rsidRPr="00A761E1">
        <w:rPr>
          <w:rFonts w:ascii="Times New Roman" w:hAnsi="Times New Roman" w:cs="Times New Roman"/>
          <w:sz w:val="24"/>
          <w:szCs w:val="24"/>
        </w:rPr>
        <w:t xml:space="preserve"> </w:t>
      </w:r>
      <w:r w:rsidR="00876BFF" w:rsidRPr="00A761E1">
        <w:rPr>
          <w:rFonts w:ascii="Times New Roman" w:hAnsi="Times New Roman" w:cs="Times New Roman"/>
          <w:sz w:val="24"/>
          <w:szCs w:val="24"/>
        </w:rPr>
        <w:t xml:space="preserve">a body corporate </w:t>
      </w:r>
      <w:r w:rsidRPr="00A761E1">
        <w:rPr>
          <w:rFonts w:ascii="Times New Roman" w:hAnsi="Times New Roman" w:cs="Times New Roman"/>
          <w:sz w:val="24"/>
          <w:szCs w:val="24"/>
        </w:rPr>
        <w:t xml:space="preserve">brought </w:t>
      </w:r>
      <w:r w:rsidR="000B6932" w:rsidRPr="00A761E1">
        <w:rPr>
          <w:rFonts w:ascii="Times New Roman" w:hAnsi="Times New Roman" w:cs="Times New Roman"/>
          <w:sz w:val="24"/>
          <w:szCs w:val="24"/>
        </w:rPr>
        <w:t xml:space="preserve">this suit against the </w:t>
      </w:r>
      <w:r w:rsidR="005356AF" w:rsidRPr="00A761E1">
        <w:rPr>
          <w:rFonts w:ascii="Times New Roman" w:hAnsi="Times New Roman" w:cs="Times New Roman"/>
          <w:sz w:val="24"/>
          <w:szCs w:val="24"/>
        </w:rPr>
        <w:t>Defendant</w:t>
      </w:r>
      <w:r w:rsidRPr="00A761E1">
        <w:rPr>
          <w:rFonts w:ascii="Times New Roman" w:hAnsi="Times New Roman" w:cs="Times New Roman"/>
          <w:sz w:val="24"/>
          <w:szCs w:val="24"/>
        </w:rPr>
        <w:t xml:space="preserve"> for a declaration that the </w:t>
      </w:r>
      <w:r w:rsidR="00D06AF9" w:rsidRPr="00A761E1">
        <w:rPr>
          <w:rFonts w:ascii="Times New Roman" w:hAnsi="Times New Roman" w:cs="Times New Roman"/>
          <w:sz w:val="24"/>
          <w:szCs w:val="24"/>
        </w:rPr>
        <w:t>Plaintiff</w:t>
      </w:r>
      <w:r w:rsidR="000B6932" w:rsidRPr="00A761E1">
        <w:rPr>
          <w:rFonts w:ascii="Times New Roman" w:hAnsi="Times New Roman" w:cs="Times New Roman"/>
          <w:sz w:val="24"/>
          <w:szCs w:val="24"/>
        </w:rPr>
        <w:t xml:space="preserve">’s title over land comprised in </w:t>
      </w:r>
      <w:r w:rsidR="00002E71" w:rsidRPr="00A761E1">
        <w:rPr>
          <w:rFonts w:ascii="Times New Roman" w:hAnsi="Times New Roman" w:cs="Times New Roman"/>
          <w:sz w:val="24"/>
          <w:szCs w:val="24"/>
        </w:rPr>
        <w:t>Kyadondo Block 222 Plot 2353 Land</w:t>
      </w:r>
      <w:r w:rsidR="000B6932" w:rsidRPr="00A761E1">
        <w:rPr>
          <w:rFonts w:ascii="Times New Roman" w:hAnsi="Times New Roman" w:cs="Times New Roman"/>
          <w:sz w:val="24"/>
          <w:szCs w:val="24"/>
        </w:rPr>
        <w:t xml:space="preserve"> at </w:t>
      </w:r>
      <w:r w:rsidR="00002E71" w:rsidRPr="00A761E1">
        <w:rPr>
          <w:rFonts w:ascii="Times New Roman" w:hAnsi="Times New Roman" w:cs="Times New Roman"/>
          <w:sz w:val="24"/>
          <w:szCs w:val="24"/>
        </w:rPr>
        <w:t>Nam</w:t>
      </w:r>
      <w:r w:rsidR="000B6932" w:rsidRPr="00A761E1">
        <w:rPr>
          <w:rFonts w:ascii="Times New Roman" w:hAnsi="Times New Roman" w:cs="Times New Roman"/>
          <w:sz w:val="24"/>
          <w:szCs w:val="24"/>
        </w:rPr>
        <w:t xml:space="preserve">ugongo is valid, a permanent injunction from interference by the </w:t>
      </w:r>
      <w:r w:rsidR="005356AF" w:rsidRPr="00A761E1">
        <w:rPr>
          <w:rFonts w:ascii="Times New Roman" w:hAnsi="Times New Roman" w:cs="Times New Roman"/>
          <w:sz w:val="24"/>
          <w:szCs w:val="24"/>
        </w:rPr>
        <w:t>Defendant</w:t>
      </w:r>
      <w:r w:rsidR="000B6932" w:rsidRPr="00A761E1">
        <w:rPr>
          <w:rFonts w:ascii="Times New Roman" w:hAnsi="Times New Roman" w:cs="Times New Roman"/>
          <w:sz w:val="24"/>
          <w:szCs w:val="24"/>
        </w:rPr>
        <w:t xml:space="preserve"> of the land title held by the </w:t>
      </w:r>
      <w:r w:rsidR="00D06AF9" w:rsidRPr="00A761E1">
        <w:rPr>
          <w:rFonts w:ascii="Times New Roman" w:hAnsi="Times New Roman" w:cs="Times New Roman"/>
          <w:sz w:val="24"/>
          <w:szCs w:val="24"/>
        </w:rPr>
        <w:t>Plaintiff</w:t>
      </w:r>
      <w:r w:rsidR="000B6932" w:rsidRPr="00A761E1">
        <w:rPr>
          <w:rFonts w:ascii="Times New Roman" w:hAnsi="Times New Roman" w:cs="Times New Roman"/>
          <w:sz w:val="24"/>
          <w:szCs w:val="24"/>
        </w:rPr>
        <w:t xml:space="preserve"> for the land comprised in Kyadondo </w:t>
      </w:r>
      <w:r w:rsidR="00BE2F23" w:rsidRPr="00A761E1">
        <w:rPr>
          <w:rFonts w:ascii="Times New Roman" w:hAnsi="Times New Roman" w:cs="Times New Roman"/>
          <w:sz w:val="24"/>
          <w:szCs w:val="24"/>
        </w:rPr>
        <w:t xml:space="preserve">Block 222 Plot 2353 </w:t>
      </w:r>
      <w:r w:rsidR="000B6932" w:rsidRPr="00A761E1">
        <w:rPr>
          <w:rFonts w:ascii="Times New Roman" w:hAnsi="Times New Roman" w:cs="Times New Roman"/>
          <w:sz w:val="24"/>
          <w:szCs w:val="24"/>
        </w:rPr>
        <w:t xml:space="preserve">at Namugongo and costs of the suit. </w:t>
      </w:r>
      <w:r w:rsidRPr="00A761E1">
        <w:rPr>
          <w:rFonts w:ascii="Times New Roman" w:hAnsi="Times New Roman" w:cs="Times New Roman"/>
          <w:sz w:val="24"/>
          <w:szCs w:val="24"/>
        </w:rPr>
        <w:t xml:space="preserve"> </w:t>
      </w:r>
    </w:p>
    <w:p w:rsidR="002B1BD4" w:rsidRPr="00A761E1" w:rsidRDefault="00C87BF8" w:rsidP="00D06AF9">
      <w:pPr>
        <w:spacing w:line="360" w:lineRule="auto"/>
        <w:jc w:val="both"/>
        <w:rPr>
          <w:rFonts w:ascii="Times New Roman" w:hAnsi="Times New Roman" w:cs="Times New Roman"/>
          <w:sz w:val="24"/>
          <w:szCs w:val="24"/>
        </w:rPr>
      </w:pPr>
      <w:r w:rsidRPr="00A761E1">
        <w:rPr>
          <w:rFonts w:ascii="Times New Roman" w:hAnsi="Times New Roman" w:cs="Times New Roman"/>
          <w:sz w:val="24"/>
          <w:szCs w:val="24"/>
        </w:rPr>
        <w:t xml:space="preserve">It was the </w:t>
      </w:r>
      <w:r w:rsidR="00D06AF9" w:rsidRPr="00A761E1">
        <w:rPr>
          <w:rFonts w:ascii="Times New Roman" w:hAnsi="Times New Roman" w:cs="Times New Roman"/>
          <w:sz w:val="24"/>
          <w:szCs w:val="24"/>
        </w:rPr>
        <w:t>Plaintiff</w:t>
      </w:r>
      <w:r w:rsidRPr="00A761E1">
        <w:rPr>
          <w:rFonts w:ascii="Times New Roman" w:hAnsi="Times New Roman" w:cs="Times New Roman"/>
          <w:sz w:val="24"/>
          <w:szCs w:val="24"/>
        </w:rPr>
        <w:t xml:space="preserve">’s case that it </w:t>
      </w:r>
      <w:r w:rsidR="000B6932" w:rsidRPr="00A761E1">
        <w:rPr>
          <w:rFonts w:ascii="Times New Roman" w:hAnsi="Times New Roman" w:cs="Times New Roman"/>
          <w:sz w:val="24"/>
          <w:szCs w:val="24"/>
        </w:rPr>
        <w:t xml:space="preserve">is the lawful owner having </w:t>
      </w:r>
      <w:r w:rsidRPr="00A761E1">
        <w:rPr>
          <w:rFonts w:ascii="Times New Roman" w:hAnsi="Times New Roman" w:cs="Times New Roman"/>
          <w:sz w:val="24"/>
          <w:szCs w:val="24"/>
        </w:rPr>
        <w:t>purchased the</w:t>
      </w:r>
      <w:r w:rsidR="00E4506E" w:rsidRPr="00A761E1">
        <w:rPr>
          <w:rFonts w:ascii="Times New Roman" w:hAnsi="Times New Roman" w:cs="Times New Roman"/>
          <w:sz w:val="24"/>
          <w:szCs w:val="24"/>
        </w:rPr>
        <w:t xml:space="preserve"> suit land in 201</w:t>
      </w:r>
      <w:r w:rsidR="000B6932" w:rsidRPr="00A761E1">
        <w:rPr>
          <w:rFonts w:ascii="Times New Roman" w:hAnsi="Times New Roman" w:cs="Times New Roman"/>
          <w:sz w:val="24"/>
          <w:szCs w:val="24"/>
        </w:rPr>
        <w:t xml:space="preserve">7 from Golden </w:t>
      </w:r>
      <w:r w:rsidR="00555C17" w:rsidRPr="00A761E1">
        <w:rPr>
          <w:rFonts w:ascii="Times New Roman" w:hAnsi="Times New Roman" w:cs="Times New Roman"/>
          <w:sz w:val="24"/>
          <w:szCs w:val="24"/>
        </w:rPr>
        <w:t xml:space="preserve">Lane </w:t>
      </w:r>
      <w:r w:rsidR="000B6932" w:rsidRPr="00A761E1">
        <w:rPr>
          <w:rFonts w:ascii="Times New Roman" w:hAnsi="Times New Roman" w:cs="Times New Roman"/>
          <w:sz w:val="24"/>
          <w:szCs w:val="24"/>
        </w:rPr>
        <w:t>Uganda Ltd</w:t>
      </w:r>
      <w:r w:rsidRPr="00A761E1">
        <w:rPr>
          <w:rFonts w:ascii="Times New Roman" w:hAnsi="Times New Roman" w:cs="Times New Roman"/>
          <w:sz w:val="24"/>
          <w:szCs w:val="24"/>
        </w:rPr>
        <w:t xml:space="preserve">. That the </w:t>
      </w:r>
      <w:r w:rsidR="00D06AF9" w:rsidRPr="00A761E1">
        <w:rPr>
          <w:rFonts w:ascii="Times New Roman" w:hAnsi="Times New Roman" w:cs="Times New Roman"/>
          <w:sz w:val="24"/>
          <w:szCs w:val="24"/>
        </w:rPr>
        <w:t>Plaintiff</w:t>
      </w:r>
      <w:r w:rsidR="00DC6A5B" w:rsidRPr="00A761E1">
        <w:rPr>
          <w:rFonts w:ascii="Times New Roman" w:hAnsi="Times New Roman" w:cs="Times New Roman"/>
          <w:sz w:val="24"/>
          <w:szCs w:val="24"/>
        </w:rPr>
        <w:t xml:space="preserve"> before purchase did a search at the registry and found out that the land belonged to </w:t>
      </w:r>
      <w:r w:rsidR="00555C17" w:rsidRPr="00A761E1">
        <w:rPr>
          <w:rFonts w:ascii="Times New Roman" w:hAnsi="Times New Roman" w:cs="Times New Roman"/>
          <w:sz w:val="24"/>
          <w:szCs w:val="24"/>
        </w:rPr>
        <w:t xml:space="preserve">Golden Lane </w:t>
      </w:r>
      <w:r w:rsidR="00DC6A5B" w:rsidRPr="00A761E1">
        <w:rPr>
          <w:rFonts w:ascii="Times New Roman" w:hAnsi="Times New Roman" w:cs="Times New Roman"/>
          <w:sz w:val="24"/>
          <w:szCs w:val="24"/>
        </w:rPr>
        <w:t xml:space="preserve">Uganda </w:t>
      </w:r>
      <w:r w:rsidR="00555C17" w:rsidRPr="00A761E1">
        <w:rPr>
          <w:rFonts w:ascii="Times New Roman" w:hAnsi="Times New Roman" w:cs="Times New Roman"/>
          <w:sz w:val="24"/>
          <w:szCs w:val="24"/>
        </w:rPr>
        <w:t xml:space="preserve">Ltd </w:t>
      </w:r>
      <w:r w:rsidR="00DC6A5B" w:rsidRPr="00A761E1">
        <w:rPr>
          <w:rFonts w:ascii="Times New Roman" w:hAnsi="Times New Roman" w:cs="Times New Roman"/>
          <w:sz w:val="24"/>
          <w:szCs w:val="24"/>
        </w:rPr>
        <w:t xml:space="preserve">who was the registered proprietor with no encumbrances and the </w:t>
      </w:r>
      <w:r w:rsidR="00D06AF9" w:rsidRPr="00A761E1">
        <w:rPr>
          <w:rFonts w:ascii="Times New Roman" w:hAnsi="Times New Roman" w:cs="Times New Roman"/>
          <w:sz w:val="24"/>
          <w:szCs w:val="24"/>
        </w:rPr>
        <w:t>Plaintiff</w:t>
      </w:r>
      <w:r w:rsidR="00DC6A5B" w:rsidRPr="00A761E1">
        <w:rPr>
          <w:rFonts w:ascii="Times New Roman" w:hAnsi="Times New Roman" w:cs="Times New Roman"/>
          <w:sz w:val="24"/>
          <w:szCs w:val="24"/>
        </w:rPr>
        <w:t xml:space="preserve"> got registered on the </w:t>
      </w:r>
      <w:r w:rsidR="00D06AF9" w:rsidRPr="00A761E1">
        <w:rPr>
          <w:rFonts w:ascii="Times New Roman" w:hAnsi="Times New Roman" w:cs="Times New Roman"/>
          <w:sz w:val="24"/>
          <w:szCs w:val="24"/>
        </w:rPr>
        <w:t>16</w:t>
      </w:r>
      <w:r w:rsidR="00D06AF9" w:rsidRPr="00A761E1">
        <w:rPr>
          <w:rFonts w:ascii="Times New Roman" w:hAnsi="Times New Roman" w:cs="Times New Roman"/>
          <w:sz w:val="24"/>
          <w:szCs w:val="24"/>
          <w:vertAlign w:val="superscript"/>
        </w:rPr>
        <w:t>th</w:t>
      </w:r>
      <w:r w:rsidR="00D06AF9" w:rsidRPr="00A761E1">
        <w:rPr>
          <w:rFonts w:ascii="Times New Roman" w:hAnsi="Times New Roman" w:cs="Times New Roman"/>
          <w:sz w:val="24"/>
          <w:szCs w:val="24"/>
        </w:rPr>
        <w:t xml:space="preserve"> May </w:t>
      </w:r>
      <w:r w:rsidR="00DC6A5B" w:rsidRPr="00A761E1">
        <w:rPr>
          <w:rFonts w:ascii="Times New Roman" w:hAnsi="Times New Roman" w:cs="Times New Roman"/>
          <w:sz w:val="24"/>
          <w:szCs w:val="24"/>
        </w:rPr>
        <w:t>2017 as proprietor and has been in possession un-disturbed</w:t>
      </w:r>
      <w:r w:rsidRPr="00A761E1">
        <w:rPr>
          <w:rFonts w:ascii="Times New Roman" w:hAnsi="Times New Roman" w:cs="Times New Roman"/>
          <w:sz w:val="24"/>
          <w:szCs w:val="24"/>
        </w:rPr>
        <w:t xml:space="preserve">. That </w:t>
      </w:r>
      <w:r w:rsidR="00BE0D12" w:rsidRPr="00A761E1">
        <w:rPr>
          <w:rFonts w:ascii="Times New Roman" w:hAnsi="Times New Roman" w:cs="Times New Roman"/>
          <w:sz w:val="24"/>
          <w:szCs w:val="24"/>
        </w:rPr>
        <w:t xml:space="preserve">on </w:t>
      </w:r>
      <w:r w:rsidR="00D06AF9" w:rsidRPr="00A761E1">
        <w:rPr>
          <w:rFonts w:ascii="Times New Roman" w:hAnsi="Times New Roman" w:cs="Times New Roman"/>
          <w:sz w:val="24"/>
          <w:szCs w:val="24"/>
        </w:rPr>
        <w:t>1</w:t>
      </w:r>
      <w:r w:rsidR="00BE0D12" w:rsidRPr="00A761E1">
        <w:rPr>
          <w:rFonts w:ascii="Times New Roman" w:hAnsi="Times New Roman" w:cs="Times New Roman"/>
          <w:sz w:val="24"/>
          <w:szCs w:val="24"/>
        </w:rPr>
        <w:t>8</w:t>
      </w:r>
      <w:r w:rsidR="00D06AF9" w:rsidRPr="00A761E1">
        <w:rPr>
          <w:rFonts w:ascii="Times New Roman" w:hAnsi="Times New Roman" w:cs="Times New Roman"/>
          <w:sz w:val="24"/>
          <w:szCs w:val="24"/>
          <w:vertAlign w:val="superscript"/>
        </w:rPr>
        <w:t>th</w:t>
      </w:r>
      <w:r w:rsidR="00D06AF9" w:rsidRPr="00A761E1">
        <w:rPr>
          <w:rFonts w:ascii="Times New Roman" w:hAnsi="Times New Roman" w:cs="Times New Roman"/>
          <w:sz w:val="24"/>
          <w:szCs w:val="24"/>
        </w:rPr>
        <w:t xml:space="preserve"> </w:t>
      </w:r>
      <w:r w:rsidR="00BE0D12" w:rsidRPr="00A761E1">
        <w:rPr>
          <w:rFonts w:ascii="Times New Roman" w:hAnsi="Times New Roman" w:cs="Times New Roman"/>
          <w:sz w:val="24"/>
          <w:szCs w:val="24"/>
        </w:rPr>
        <w:t>August</w:t>
      </w:r>
      <w:r w:rsidRPr="00A761E1">
        <w:rPr>
          <w:rFonts w:ascii="Times New Roman" w:hAnsi="Times New Roman" w:cs="Times New Roman"/>
          <w:sz w:val="24"/>
          <w:szCs w:val="24"/>
        </w:rPr>
        <w:t xml:space="preserve"> </w:t>
      </w:r>
      <w:r w:rsidR="00BE0D12" w:rsidRPr="00A761E1">
        <w:rPr>
          <w:rFonts w:ascii="Times New Roman" w:hAnsi="Times New Roman" w:cs="Times New Roman"/>
          <w:sz w:val="24"/>
          <w:szCs w:val="24"/>
        </w:rPr>
        <w:t xml:space="preserve">2017, </w:t>
      </w:r>
      <w:r w:rsidRPr="00A761E1">
        <w:rPr>
          <w:rFonts w:ascii="Times New Roman" w:hAnsi="Times New Roman" w:cs="Times New Roman"/>
          <w:sz w:val="24"/>
          <w:szCs w:val="24"/>
        </w:rPr>
        <w:t xml:space="preserve"> the </w:t>
      </w:r>
      <w:r w:rsidR="00D06AF9" w:rsidRPr="00A761E1">
        <w:rPr>
          <w:rFonts w:ascii="Times New Roman" w:hAnsi="Times New Roman" w:cs="Times New Roman"/>
          <w:sz w:val="24"/>
          <w:szCs w:val="24"/>
        </w:rPr>
        <w:t>Plaintiff</w:t>
      </w:r>
      <w:r w:rsidRPr="00A761E1">
        <w:rPr>
          <w:rFonts w:ascii="Times New Roman" w:hAnsi="Times New Roman" w:cs="Times New Roman"/>
          <w:sz w:val="24"/>
          <w:szCs w:val="24"/>
        </w:rPr>
        <w:t xml:space="preserve"> </w:t>
      </w:r>
      <w:r w:rsidR="00BE0D12" w:rsidRPr="00A761E1">
        <w:rPr>
          <w:rFonts w:ascii="Times New Roman" w:hAnsi="Times New Roman" w:cs="Times New Roman"/>
          <w:sz w:val="24"/>
          <w:szCs w:val="24"/>
        </w:rPr>
        <w:t xml:space="preserve">received a letter from the </w:t>
      </w:r>
      <w:r w:rsidR="005356AF" w:rsidRPr="00A761E1">
        <w:rPr>
          <w:rFonts w:ascii="Times New Roman" w:hAnsi="Times New Roman" w:cs="Times New Roman"/>
          <w:sz w:val="24"/>
          <w:szCs w:val="24"/>
        </w:rPr>
        <w:t>Defendant</w:t>
      </w:r>
      <w:r w:rsidR="00BE0D12" w:rsidRPr="00A761E1">
        <w:rPr>
          <w:rFonts w:ascii="Times New Roman" w:hAnsi="Times New Roman" w:cs="Times New Roman"/>
          <w:sz w:val="24"/>
          <w:szCs w:val="24"/>
        </w:rPr>
        <w:t xml:space="preserve"> seeking to cancel the </w:t>
      </w:r>
      <w:r w:rsidR="00D06AF9" w:rsidRPr="00A761E1">
        <w:rPr>
          <w:rFonts w:ascii="Times New Roman" w:hAnsi="Times New Roman" w:cs="Times New Roman"/>
          <w:sz w:val="24"/>
          <w:szCs w:val="24"/>
        </w:rPr>
        <w:t>Plaintiff</w:t>
      </w:r>
      <w:r w:rsidR="00BE0D12" w:rsidRPr="00A761E1">
        <w:rPr>
          <w:rFonts w:ascii="Times New Roman" w:hAnsi="Times New Roman" w:cs="Times New Roman"/>
          <w:sz w:val="24"/>
          <w:szCs w:val="24"/>
        </w:rPr>
        <w:t>’s entry from the register</w:t>
      </w:r>
      <w:r w:rsidR="00646317" w:rsidRPr="00A761E1">
        <w:rPr>
          <w:rFonts w:ascii="Times New Roman" w:hAnsi="Times New Roman" w:cs="Times New Roman"/>
          <w:sz w:val="24"/>
          <w:szCs w:val="24"/>
        </w:rPr>
        <w:t xml:space="preserve"> alleging that the registrar of titles erroneously removed a </w:t>
      </w:r>
      <w:r w:rsidR="00D06AF9" w:rsidRPr="00A761E1">
        <w:rPr>
          <w:rFonts w:ascii="Times New Roman" w:hAnsi="Times New Roman" w:cs="Times New Roman"/>
          <w:sz w:val="24"/>
          <w:szCs w:val="24"/>
        </w:rPr>
        <w:t>Court</w:t>
      </w:r>
      <w:r w:rsidR="00646317" w:rsidRPr="00A761E1">
        <w:rPr>
          <w:rFonts w:ascii="Times New Roman" w:hAnsi="Times New Roman" w:cs="Times New Roman"/>
          <w:sz w:val="24"/>
          <w:szCs w:val="24"/>
        </w:rPr>
        <w:t xml:space="preserve"> order Vide WAK 1417998 of </w:t>
      </w:r>
      <w:r w:rsidR="00D06AF9" w:rsidRPr="00A761E1">
        <w:rPr>
          <w:rFonts w:ascii="Times New Roman" w:hAnsi="Times New Roman" w:cs="Times New Roman"/>
          <w:sz w:val="24"/>
          <w:szCs w:val="24"/>
        </w:rPr>
        <w:t>7</w:t>
      </w:r>
      <w:r w:rsidR="00D06AF9" w:rsidRPr="00A761E1">
        <w:rPr>
          <w:rFonts w:ascii="Times New Roman" w:hAnsi="Times New Roman" w:cs="Times New Roman"/>
          <w:sz w:val="24"/>
          <w:szCs w:val="24"/>
          <w:vertAlign w:val="superscript"/>
        </w:rPr>
        <w:t>th</w:t>
      </w:r>
      <w:r w:rsidR="00D06AF9" w:rsidRPr="00A761E1">
        <w:rPr>
          <w:rFonts w:ascii="Times New Roman" w:hAnsi="Times New Roman" w:cs="Times New Roman"/>
          <w:sz w:val="24"/>
          <w:szCs w:val="24"/>
        </w:rPr>
        <w:t xml:space="preserve"> June </w:t>
      </w:r>
      <w:r w:rsidR="00646317" w:rsidRPr="00A761E1">
        <w:rPr>
          <w:rFonts w:ascii="Times New Roman" w:hAnsi="Times New Roman" w:cs="Times New Roman"/>
          <w:sz w:val="24"/>
          <w:szCs w:val="24"/>
        </w:rPr>
        <w:t xml:space="preserve">2016 and that the transfer was erroneously done as there was a subsisting </w:t>
      </w:r>
      <w:r w:rsidR="00D06AF9" w:rsidRPr="00A761E1">
        <w:rPr>
          <w:rFonts w:ascii="Times New Roman" w:hAnsi="Times New Roman" w:cs="Times New Roman"/>
          <w:sz w:val="24"/>
          <w:szCs w:val="24"/>
        </w:rPr>
        <w:t>Court</w:t>
      </w:r>
      <w:r w:rsidR="00646317" w:rsidRPr="00A761E1">
        <w:rPr>
          <w:rFonts w:ascii="Times New Roman" w:hAnsi="Times New Roman" w:cs="Times New Roman"/>
          <w:sz w:val="24"/>
          <w:szCs w:val="24"/>
        </w:rPr>
        <w:t xml:space="preserve"> order stopping any transactions on land</w:t>
      </w:r>
      <w:r w:rsidRPr="00A761E1">
        <w:rPr>
          <w:rFonts w:ascii="Times New Roman" w:hAnsi="Times New Roman" w:cs="Times New Roman"/>
          <w:sz w:val="24"/>
          <w:szCs w:val="24"/>
        </w:rPr>
        <w:t xml:space="preserve">. </w:t>
      </w:r>
    </w:p>
    <w:p w:rsidR="002B1BD4" w:rsidRPr="00A761E1" w:rsidRDefault="002B1BD4" w:rsidP="00D06AF9">
      <w:pPr>
        <w:spacing w:line="360" w:lineRule="auto"/>
        <w:jc w:val="both"/>
        <w:rPr>
          <w:rFonts w:ascii="Times New Roman" w:hAnsi="Times New Roman" w:cs="Times New Roman"/>
          <w:sz w:val="24"/>
          <w:szCs w:val="24"/>
        </w:rPr>
      </w:pPr>
      <w:r w:rsidRPr="00A761E1">
        <w:rPr>
          <w:rFonts w:ascii="Times New Roman" w:hAnsi="Times New Roman" w:cs="Times New Roman"/>
          <w:sz w:val="24"/>
          <w:szCs w:val="24"/>
        </w:rPr>
        <w:t xml:space="preserve">It was the </w:t>
      </w:r>
      <w:r w:rsidR="00D06AF9" w:rsidRPr="00A761E1">
        <w:rPr>
          <w:rFonts w:ascii="Times New Roman" w:hAnsi="Times New Roman" w:cs="Times New Roman"/>
          <w:sz w:val="24"/>
          <w:szCs w:val="24"/>
        </w:rPr>
        <w:t>Plaintiff</w:t>
      </w:r>
      <w:r w:rsidRPr="00A761E1">
        <w:rPr>
          <w:rFonts w:ascii="Times New Roman" w:hAnsi="Times New Roman" w:cs="Times New Roman"/>
          <w:sz w:val="24"/>
          <w:szCs w:val="24"/>
        </w:rPr>
        <w:t xml:space="preserve">’s case still that the </w:t>
      </w:r>
      <w:r w:rsidR="005356AF" w:rsidRPr="00A761E1">
        <w:rPr>
          <w:rFonts w:ascii="Times New Roman" w:hAnsi="Times New Roman" w:cs="Times New Roman"/>
          <w:sz w:val="24"/>
          <w:szCs w:val="24"/>
        </w:rPr>
        <w:t>Defendant</w:t>
      </w:r>
      <w:r w:rsidRPr="00A761E1">
        <w:rPr>
          <w:rFonts w:ascii="Times New Roman" w:hAnsi="Times New Roman" w:cs="Times New Roman"/>
          <w:sz w:val="24"/>
          <w:szCs w:val="24"/>
        </w:rPr>
        <w:t xml:space="preserve"> intends to cancel the entry of </w:t>
      </w:r>
      <w:r w:rsidR="00071193" w:rsidRPr="00A761E1">
        <w:rPr>
          <w:rFonts w:ascii="Times New Roman" w:hAnsi="Times New Roman" w:cs="Times New Roman"/>
          <w:sz w:val="24"/>
          <w:szCs w:val="24"/>
        </w:rPr>
        <w:t xml:space="preserve">Golden Lane </w:t>
      </w:r>
      <w:r w:rsidRPr="00A761E1">
        <w:rPr>
          <w:rFonts w:ascii="Times New Roman" w:hAnsi="Times New Roman" w:cs="Times New Roman"/>
          <w:sz w:val="24"/>
          <w:szCs w:val="24"/>
        </w:rPr>
        <w:t xml:space="preserve">Uganda </w:t>
      </w:r>
      <w:r w:rsidR="00071193" w:rsidRPr="00A761E1">
        <w:rPr>
          <w:rFonts w:ascii="Times New Roman" w:hAnsi="Times New Roman" w:cs="Times New Roman"/>
          <w:sz w:val="24"/>
          <w:szCs w:val="24"/>
        </w:rPr>
        <w:t xml:space="preserve">Ltd </w:t>
      </w:r>
      <w:r w:rsidRPr="00A761E1">
        <w:rPr>
          <w:rFonts w:ascii="Times New Roman" w:hAnsi="Times New Roman" w:cs="Times New Roman"/>
          <w:sz w:val="24"/>
          <w:szCs w:val="24"/>
        </w:rPr>
        <w:t xml:space="preserve">and have the title in the names of </w:t>
      </w:r>
      <w:r w:rsidR="00071193" w:rsidRPr="00A761E1">
        <w:rPr>
          <w:rFonts w:ascii="Times New Roman" w:hAnsi="Times New Roman" w:cs="Times New Roman"/>
          <w:sz w:val="24"/>
          <w:szCs w:val="24"/>
        </w:rPr>
        <w:t xml:space="preserve">Benedicto Kalongoli </w:t>
      </w:r>
      <w:r w:rsidR="00E51842" w:rsidRPr="00A761E1">
        <w:rPr>
          <w:rFonts w:ascii="Times New Roman" w:hAnsi="Times New Roman" w:cs="Times New Roman"/>
          <w:sz w:val="24"/>
          <w:szCs w:val="24"/>
        </w:rPr>
        <w:t xml:space="preserve">without having Golden </w:t>
      </w:r>
      <w:r w:rsidR="008C1608" w:rsidRPr="00A761E1">
        <w:rPr>
          <w:rFonts w:ascii="Times New Roman" w:hAnsi="Times New Roman" w:cs="Times New Roman"/>
          <w:sz w:val="24"/>
          <w:szCs w:val="24"/>
        </w:rPr>
        <w:t xml:space="preserve">Land </w:t>
      </w:r>
      <w:r w:rsidR="00E51842" w:rsidRPr="00A761E1">
        <w:rPr>
          <w:rFonts w:ascii="Times New Roman" w:hAnsi="Times New Roman" w:cs="Times New Roman"/>
          <w:sz w:val="24"/>
          <w:szCs w:val="24"/>
        </w:rPr>
        <w:t>being heard</w:t>
      </w:r>
      <w:r w:rsidR="002C4243" w:rsidRPr="00A761E1">
        <w:rPr>
          <w:rFonts w:ascii="Times New Roman" w:hAnsi="Times New Roman" w:cs="Times New Roman"/>
          <w:sz w:val="24"/>
          <w:szCs w:val="24"/>
        </w:rPr>
        <w:t xml:space="preserve">, that the </w:t>
      </w:r>
      <w:r w:rsidR="00D06AF9" w:rsidRPr="00A761E1">
        <w:rPr>
          <w:rFonts w:ascii="Times New Roman" w:hAnsi="Times New Roman" w:cs="Times New Roman"/>
          <w:sz w:val="24"/>
          <w:szCs w:val="24"/>
        </w:rPr>
        <w:t>Plaintiff</w:t>
      </w:r>
      <w:r w:rsidR="002C4243" w:rsidRPr="00A761E1">
        <w:rPr>
          <w:rFonts w:ascii="Times New Roman" w:hAnsi="Times New Roman" w:cs="Times New Roman"/>
          <w:sz w:val="24"/>
          <w:szCs w:val="24"/>
        </w:rPr>
        <w:t xml:space="preserve"> explained to the </w:t>
      </w:r>
      <w:r w:rsidR="005356AF" w:rsidRPr="00A761E1">
        <w:rPr>
          <w:rFonts w:ascii="Times New Roman" w:hAnsi="Times New Roman" w:cs="Times New Roman"/>
          <w:sz w:val="24"/>
          <w:szCs w:val="24"/>
        </w:rPr>
        <w:t>Defendant</w:t>
      </w:r>
      <w:r w:rsidR="002C4243" w:rsidRPr="00A761E1">
        <w:rPr>
          <w:rFonts w:ascii="Times New Roman" w:hAnsi="Times New Roman" w:cs="Times New Roman"/>
          <w:sz w:val="24"/>
          <w:szCs w:val="24"/>
        </w:rPr>
        <w:t xml:space="preserve"> in a public hearing held on </w:t>
      </w:r>
      <w:r w:rsidR="00D06AF9" w:rsidRPr="00A761E1">
        <w:rPr>
          <w:rFonts w:ascii="Times New Roman" w:hAnsi="Times New Roman" w:cs="Times New Roman"/>
          <w:sz w:val="24"/>
          <w:szCs w:val="24"/>
        </w:rPr>
        <w:t>11</w:t>
      </w:r>
      <w:r w:rsidR="00D06AF9" w:rsidRPr="00A761E1">
        <w:rPr>
          <w:rFonts w:ascii="Times New Roman" w:hAnsi="Times New Roman" w:cs="Times New Roman"/>
          <w:sz w:val="24"/>
          <w:szCs w:val="24"/>
          <w:vertAlign w:val="superscript"/>
        </w:rPr>
        <w:t>th</w:t>
      </w:r>
      <w:r w:rsidR="00D06AF9" w:rsidRPr="00A761E1">
        <w:rPr>
          <w:rFonts w:ascii="Times New Roman" w:hAnsi="Times New Roman" w:cs="Times New Roman"/>
          <w:sz w:val="24"/>
          <w:szCs w:val="24"/>
        </w:rPr>
        <w:t xml:space="preserve"> </w:t>
      </w:r>
      <w:r w:rsidR="002C4243" w:rsidRPr="00A761E1">
        <w:rPr>
          <w:rFonts w:ascii="Times New Roman" w:hAnsi="Times New Roman" w:cs="Times New Roman"/>
          <w:sz w:val="24"/>
          <w:szCs w:val="24"/>
        </w:rPr>
        <w:t>August</w:t>
      </w:r>
      <w:r w:rsidR="00D06AF9" w:rsidRPr="00A761E1">
        <w:rPr>
          <w:rFonts w:ascii="Times New Roman" w:hAnsi="Times New Roman" w:cs="Times New Roman"/>
          <w:sz w:val="24"/>
          <w:szCs w:val="24"/>
        </w:rPr>
        <w:t xml:space="preserve"> </w:t>
      </w:r>
      <w:r w:rsidR="002C4243" w:rsidRPr="00A761E1">
        <w:rPr>
          <w:rFonts w:ascii="Times New Roman" w:hAnsi="Times New Roman" w:cs="Times New Roman"/>
          <w:sz w:val="24"/>
          <w:szCs w:val="24"/>
        </w:rPr>
        <w:lastRenderedPageBreak/>
        <w:t xml:space="preserve">2017 that it was a bonafide purchaser for value who is neither a party to the cases of which the said orders emanate and that the </w:t>
      </w:r>
      <w:r w:rsidR="00D06AF9" w:rsidRPr="00A761E1">
        <w:rPr>
          <w:rFonts w:ascii="Times New Roman" w:hAnsi="Times New Roman" w:cs="Times New Roman"/>
          <w:sz w:val="24"/>
          <w:szCs w:val="24"/>
        </w:rPr>
        <w:t>Plaintiff</w:t>
      </w:r>
      <w:r w:rsidR="002C4243" w:rsidRPr="00A761E1">
        <w:rPr>
          <w:rFonts w:ascii="Times New Roman" w:hAnsi="Times New Roman" w:cs="Times New Roman"/>
          <w:sz w:val="24"/>
          <w:szCs w:val="24"/>
        </w:rPr>
        <w:t xml:space="preserve"> explained to the respondent that the power to reconcile the two orders that is to say, the temporary and the consent order is preserve of </w:t>
      </w:r>
      <w:r w:rsidR="00D06AF9" w:rsidRPr="00A761E1">
        <w:rPr>
          <w:rFonts w:ascii="Times New Roman" w:hAnsi="Times New Roman" w:cs="Times New Roman"/>
          <w:sz w:val="24"/>
          <w:szCs w:val="24"/>
        </w:rPr>
        <w:t>Court</w:t>
      </w:r>
      <w:r w:rsidR="003844BF" w:rsidRPr="00A761E1">
        <w:rPr>
          <w:rFonts w:ascii="Times New Roman" w:hAnsi="Times New Roman" w:cs="Times New Roman"/>
          <w:sz w:val="24"/>
          <w:szCs w:val="24"/>
        </w:rPr>
        <w:t xml:space="preserve"> and not within the commissioner’s powers</w:t>
      </w:r>
    </w:p>
    <w:p w:rsidR="006F5E65" w:rsidRPr="00A761E1" w:rsidRDefault="00C87BF8" w:rsidP="00D06AF9">
      <w:pPr>
        <w:spacing w:line="360" w:lineRule="auto"/>
        <w:jc w:val="both"/>
        <w:rPr>
          <w:rFonts w:ascii="Times New Roman" w:hAnsi="Times New Roman" w:cs="Times New Roman"/>
          <w:sz w:val="24"/>
          <w:szCs w:val="24"/>
        </w:rPr>
      </w:pPr>
      <w:r w:rsidRPr="00A761E1">
        <w:rPr>
          <w:rFonts w:ascii="Times New Roman" w:hAnsi="Times New Roman" w:cs="Times New Roman"/>
          <w:sz w:val="24"/>
          <w:szCs w:val="24"/>
        </w:rPr>
        <w:t>The</w:t>
      </w:r>
      <w:r w:rsidR="00D239E8" w:rsidRPr="00A761E1">
        <w:rPr>
          <w:rFonts w:ascii="Times New Roman" w:hAnsi="Times New Roman" w:cs="Times New Roman"/>
          <w:sz w:val="24"/>
          <w:szCs w:val="24"/>
        </w:rPr>
        <w:t xml:space="preserve"> </w:t>
      </w:r>
      <w:r w:rsidR="005356AF" w:rsidRPr="00A761E1">
        <w:rPr>
          <w:rFonts w:ascii="Times New Roman" w:hAnsi="Times New Roman" w:cs="Times New Roman"/>
          <w:sz w:val="24"/>
          <w:szCs w:val="24"/>
        </w:rPr>
        <w:t>Defendant</w:t>
      </w:r>
      <w:r w:rsidRPr="00A761E1">
        <w:rPr>
          <w:rFonts w:ascii="Times New Roman" w:hAnsi="Times New Roman" w:cs="Times New Roman"/>
          <w:sz w:val="24"/>
          <w:szCs w:val="24"/>
        </w:rPr>
        <w:t xml:space="preserve"> in </w:t>
      </w:r>
      <w:r w:rsidR="00D239E8" w:rsidRPr="00A761E1">
        <w:rPr>
          <w:rFonts w:ascii="Times New Roman" w:hAnsi="Times New Roman" w:cs="Times New Roman"/>
          <w:sz w:val="24"/>
          <w:szCs w:val="24"/>
        </w:rPr>
        <w:t>its</w:t>
      </w:r>
      <w:r w:rsidRPr="00A761E1">
        <w:rPr>
          <w:rFonts w:ascii="Times New Roman" w:hAnsi="Times New Roman" w:cs="Times New Roman"/>
          <w:sz w:val="24"/>
          <w:szCs w:val="24"/>
        </w:rPr>
        <w:t xml:space="preserve"> </w:t>
      </w:r>
      <w:r w:rsidR="00D06AF9" w:rsidRPr="00A761E1">
        <w:rPr>
          <w:rFonts w:ascii="Times New Roman" w:hAnsi="Times New Roman" w:cs="Times New Roman"/>
          <w:sz w:val="24"/>
          <w:szCs w:val="24"/>
        </w:rPr>
        <w:t xml:space="preserve">written statement of defence </w:t>
      </w:r>
      <w:r w:rsidR="005576A3" w:rsidRPr="00A761E1">
        <w:rPr>
          <w:rFonts w:ascii="Times New Roman" w:hAnsi="Times New Roman" w:cs="Times New Roman"/>
          <w:sz w:val="24"/>
          <w:szCs w:val="24"/>
        </w:rPr>
        <w:t>averred in paragraph 4 that there is no cause of action against it as it is a government department and cannot be sued</w:t>
      </w:r>
      <w:r w:rsidR="00BB0F5B" w:rsidRPr="00A761E1">
        <w:rPr>
          <w:rFonts w:ascii="Times New Roman" w:hAnsi="Times New Roman" w:cs="Times New Roman"/>
          <w:sz w:val="24"/>
          <w:szCs w:val="24"/>
        </w:rPr>
        <w:t xml:space="preserve">. That the notice to effect changes on the register was made to the </w:t>
      </w:r>
      <w:r w:rsidR="00D06AF9" w:rsidRPr="00A761E1">
        <w:rPr>
          <w:rFonts w:ascii="Times New Roman" w:hAnsi="Times New Roman" w:cs="Times New Roman"/>
          <w:sz w:val="24"/>
          <w:szCs w:val="24"/>
        </w:rPr>
        <w:t>Plaintiff</w:t>
      </w:r>
      <w:r w:rsidR="00BB0F5B" w:rsidRPr="00A761E1">
        <w:rPr>
          <w:rFonts w:ascii="Times New Roman" w:hAnsi="Times New Roman" w:cs="Times New Roman"/>
          <w:sz w:val="24"/>
          <w:szCs w:val="24"/>
        </w:rPr>
        <w:t xml:space="preserve"> concerning land comprised in </w:t>
      </w:r>
      <w:r w:rsidR="008C1608" w:rsidRPr="00A761E1">
        <w:rPr>
          <w:rFonts w:ascii="Times New Roman" w:hAnsi="Times New Roman" w:cs="Times New Roman"/>
          <w:sz w:val="24"/>
          <w:szCs w:val="24"/>
        </w:rPr>
        <w:t xml:space="preserve">Kyadondo Block 222 Plot 2353 </w:t>
      </w:r>
      <w:r w:rsidR="00BB0F5B" w:rsidRPr="00A761E1">
        <w:rPr>
          <w:rFonts w:ascii="Times New Roman" w:hAnsi="Times New Roman" w:cs="Times New Roman"/>
          <w:sz w:val="24"/>
          <w:szCs w:val="24"/>
        </w:rPr>
        <w:t xml:space="preserve">land at </w:t>
      </w:r>
      <w:r w:rsidR="008C1608" w:rsidRPr="00A761E1">
        <w:rPr>
          <w:rFonts w:ascii="Times New Roman" w:hAnsi="Times New Roman" w:cs="Times New Roman"/>
          <w:sz w:val="24"/>
          <w:szCs w:val="24"/>
        </w:rPr>
        <w:t>N</w:t>
      </w:r>
      <w:r w:rsidR="00BB0F5B" w:rsidRPr="00A761E1">
        <w:rPr>
          <w:rFonts w:ascii="Times New Roman" w:hAnsi="Times New Roman" w:cs="Times New Roman"/>
          <w:sz w:val="24"/>
          <w:szCs w:val="24"/>
        </w:rPr>
        <w:t xml:space="preserve">amugongo on </w:t>
      </w:r>
      <w:r w:rsidR="00D06AF9" w:rsidRPr="00A761E1">
        <w:rPr>
          <w:rFonts w:ascii="Times New Roman" w:hAnsi="Times New Roman" w:cs="Times New Roman"/>
          <w:sz w:val="24"/>
          <w:szCs w:val="24"/>
        </w:rPr>
        <w:t>17</w:t>
      </w:r>
      <w:r w:rsidR="00D06AF9" w:rsidRPr="00A761E1">
        <w:rPr>
          <w:rFonts w:ascii="Times New Roman" w:hAnsi="Times New Roman" w:cs="Times New Roman"/>
          <w:sz w:val="24"/>
          <w:szCs w:val="24"/>
          <w:vertAlign w:val="superscript"/>
        </w:rPr>
        <w:t>th</w:t>
      </w:r>
      <w:r w:rsidR="00D06AF9" w:rsidRPr="00A761E1">
        <w:rPr>
          <w:rFonts w:ascii="Times New Roman" w:hAnsi="Times New Roman" w:cs="Times New Roman"/>
          <w:sz w:val="24"/>
          <w:szCs w:val="24"/>
        </w:rPr>
        <w:t xml:space="preserve"> July </w:t>
      </w:r>
      <w:r w:rsidR="00BB0F5B" w:rsidRPr="00A761E1">
        <w:rPr>
          <w:rFonts w:ascii="Times New Roman" w:hAnsi="Times New Roman" w:cs="Times New Roman"/>
          <w:sz w:val="24"/>
          <w:szCs w:val="24"/>
        </w:rPr>
        <w:t>2017</w:t>
      </w:r>
      <w:r w:rsidR="006F5E65" w:rsidRPr="00A761E1">
        <w:rPr>
          <w:rFonts w:ascii="Times New Roman" w:hAnsi="Times New Roman" w:cs="Times New Roman"/>
          <w:sz w:val="24"/>
          <w:szCs w:val="24"/>
        </w:rPr>
        <w:t xml:space="preserve"> that this was pursuant to a complaint made by Tubusweke David Mayinja acting on behalf of Karoli </w:t>
      </w:r>
      <w:r w:rsidR="00D87A13" w:rsidRPr="00A761E1">
        <w:rPr>
          <w:rFonts w:ascii="Times New Roman" w:hAnsi="Times New Roman" w:cs="Times New Roman"/>
          <w:sz w:val="24"/>
          <w:szCs w:val="24"/>
        </w:rPr>
        <w:t xml:space="preserve">Tabuta </w:t>
      </w:r>
      <w:r w:rsidR="006F5E65" w:rsidRPr="00A761E1">
        <w:rPr>
          <w:rFonts w:ascii="Times New Roman" w:hAnsi="Times New Roman" w:cs="Times New Roman"/>
          <w:sz w:val="24"/>
          <w:szCs w:val="24"/>
        </w:rPr>
        <w:t xml:space="preserve">a former registered </w:t>
      </w:r>
      <w:r w:rsidR="00D87A13" w:rsidRPr="00A761E1">
        <w:rPr>
          <w:rFonts w:ascii="Times New Roman" w:hAnsi="Times New Roman" w:cs="Times New Roman"/>
          <w:sz w:val="24"/>
          <w:szCs w:val="24"/>
        </w:rPr>
        <w:t>proprietor</w:t>
      </w:r>
      <w:r w:rsidR="006F5E65" w:rsidRPr="00A761E1">
        <w:rPr>
          <w:rFonts w:ascii="Times New Roman" w:hAnsi="Times New Roman" w:cs="Times New Roman"/>
          <w:sz w:val="24"/>
          <w:szCs w:val="24"/>
        </w:rPr>
        <w:t xml:space="preserve"> of the suit land to</w:t>
      </w:r>
      <w:r w:rsidRPr="00A761E1">
        <w:rPr>
          <w:rFonts w:ascii="Times New Roman" w:hAnsi="Times New Roman" w:cs="Times New Roman"/>
          <w:sz w:val="24"/>
          <w:szCs w:val="24"/>
        </w:rPr>
        <w:t xml:space="preserve"> the </w:t>
      </w:r>
      <w:r w:rsidR="006F5E65" w:rsidRPr="00A761E1">
        <w:rPr>
          <w:rFonts w:ascii="Times New Roman" w:hAnsi="Times New Roman" w:cs="Times New Roman"/>
          <w:sz w:val="24"/>
          <w:szCs w:val="24"/>
        </w:rPr>
        <w:t xml:space="preserve">effect that a </w:t>
      </w:r>
      <w:r w:rsidR="00D06AF9" w:rsidRPr="00A761E1">
        <w:rPr>
          <w:rFonts w:ascii="Times New Roman" w:hAnsi="Times New Roman" w:cs="Times New Roman"/>
          <w:sz w:val="24"/>
          <w:szCs w:val="24"/>
        </w:rPr>
        <w:t>Court</w:t>
      </w:r>
      <w:r w:rsidR="006F5E65" w:rsidRPr="00A761E1">
        <w:rPr>
          <w:rFonts w:ascii="Times New Roman" w:hAnsi="Times New Roman" w:cs="Times New Roman"/>
          <w:sz w:val="24"/>
          <w:szCs w:val="24"/>
        </w:rPr>
        <w:t xml:space="preserve"> order which was registered on the suit land was wrongfully removed from the register and thereafter transferred to the names of the </w:t>
      </w:r>
      <w:r w:rsidR="00D06AF9" w:rsidRPr="00A761E1">
        <w:rPr>
          <w:rFonts w:ascii="Times New Roman" w:hAnsi="Times New Roman" w:cs="Times New Roman"/>
          <w:sz w:val="24"/>
          <w:szCs w:val="24"/>
        </w:rPr>
        <w:t>Plaintiff</w:t>
      </w:r>
      <w:r w:rsidR="006F5E65" w:rsidRPr="00A761E1">
        <w:rPr>
          <w:rFonts w:ascii="Times New Roman" w:hAnsi="Times New Roman" w:cs="Times New Roman"/>
          <w:sz w:val="24"/>
          <w:szCs w:val="24"/>
        </w:rPr>
        <w:t xml:space="preserve">. It was the </w:t>
      </w:r>
      <w:r w:rsidR="005356AF" w:rsidRPr="00A761E1">
        <w:rPr>
          <w:rFonts w:ascii="Times New Roman" w:hAnsi="Times New Roman" w:cs="Times New Roman"/>
          <w:sz w:val="24"/>
          <w:szCs w:val="24"/>
        </w:rPr>
        <w:t>Defendant</w:t>
      </w:r>
      <w:r w:rsidR="006F5E65" w:rsidRPr="00A761E1">
        <w:rPr>
          <w:rFonts w:ascii="Times New Roman" w:hAnsi="Times New Roman" w:cs="Times New Roman"/>
          <w:sz w:val="24"/>
          <w:szCs w:val="24"/>
        </w:rPr>
        <w:t xml:space="preserve">’s case that on carrying out investigations, the </w:t>
      </w:r>
      <w:r w:rsidR="005356AF" w:rsidRPr="00A761E1">
        <w:rPr>
          <w:rFonts w:ascii="Times New Roman" w:hAnsi="Times New Roman" w:cs="Times New Roman"/>
          <w:sz w:val="24"/>
          <w:szCs w:val="24"/>
        </w:rPr>
        <w:t>Defendant</w:t>
      </w:r>
      <w:r w:rsidR="006F5E65" w:rsidRPr="00A761E1">
        <w:rPr>
          <w:rFonts w:ascii="Times New Roman" w:hAnsi="Times New Roman" w:cs="Times New Roman"/>
          <w:sz w:val="24"/>
          <w:szCs w:val="24"/>
        </w:rPr>
        <w:t xml:space="preserve"> found that the register revealed that </w:t>
      </w:r>
      <w:r w:rsidR="00D87A13" w:rsidRPr="00A761E1">
        <w:rPr>
          <w:rFonts w:ascii="Times New Roman" w:hAnsi="Times New Roman" w:cs="Times New Roman"/>
          <w:sz w:val="24"/>
          <w:szCs w:val="24"/>
        </w:rPr>
        <w:t xml:space="preserve">Benedicto Kalongoli </w:t>
      </w:r>
      <w:r w:rsidR="006F5E65" w:rsidRPr="00A761E1">
        <w:rPr>
          <w:rFonts w:ascii="Times New Roman" w:hAnsi="Times New Roman" w:cs="Times New Roman"/>
          <w:sz w:val="24"/>
          <w:szCs w:val="24"/>
        </w:rPr>
        <w:t xml:space="preserve">was registered as proprietor of plot 2353 under instrument No.KLA 507994 of 18/7/2011 as administrator of the estate of </w:t>
      </w:r>
      <w:r w:rsidR="00D87A13" w:rsidRPr="00A761E1">
        <w:rPr>
          <w:rFonts w:ascii="Times New Roman" w:hAnsi="Times New Roman" w:cs="Times New Roman"/>
          <w:sz w:val="24"/>
          <w:szCs w:val="24"/>
        </w:rPr>
        <w:t>Benedicto Sajabi.</w:t>
      </w:r>
    </w:p>
    <w:p w:rsidR="00020E2F" w:rsidRPr="00A761E1" w:rsidRDefault="006F5E65" w:rsidP="00D06AF9">
      <w:pPr>
        <w:spacing w:line="360" w:lineRule="auto"/>
        <w:jc w:val="both"/>
        <w:rPr>
          <w:rFonts w:ascii="Times New Roman" w:hAnsi="Times New Roman" w:cs="Times New Roman"/>
          <w:sz w:val="24"/>
          <w:szCs w:val="24"/>
        </w:rPr>
      </w:pPr>
      <w:r w:rsidRPr="00A761E1">
        <w:rPr>
          <w:rFonts w:ascii="Times New Roman" w:hAnsi="Times New Roman" w:cs="Times New Roman"/>
          <w:sz w:val="24"/>
          <w:szCs w:val="24"/>
        </w:rPr>
        <w:t xml:space="preserve">The </w:t>
      </w:r>
      <w:r w:rsidR="005356AF" w:rsidRPr="00A761E1">
        <w:rPr>
          <w:rFonts w:ascii="Times New Roman" w:hAnsi="Times New Roman" w:cs="Times New Roman"/>
          <w:sz w:val="24"/>
          <w:szCs w:val="24"/>
        </w:rPr>
        <w:t>Defendant</w:t>
      </w:r>
      <w:r w:rsidRPr="00A761E1">
        <w:rPr>
          <w:rFonts w:ascii="Times New Roman" w:hAnsi="Times New Roman" w:cs="Times New Roman"/>
          <w:sz w:val="24"/>
          <w:szCs w:val="24"/>
        </w:rPr>
        <w:t xml:space="preserve"> averred that </w:t>
      </w:r>
      <w:r w:rsidR="00402C3F" w:rsidRPr="00A761E1">
        <w:rPr>
          <w:rFonts w:ascii="Times New Roman" w:hAnsi="Times New Roman" w:cs="Times New Roman"/>
          <w:sz w:val="24"/>
          <w:szCs w:val="24"/>
        </w:rPr>
        <w:t xml:space="preserve">the </w:t>
      </w:r>
      <w:r w:rsidR="00D06AF9" w:rsidRPr="00A761E1">
        <w:rPr>
          <w:rFonts w:ascii="Times New Roman" w:hAnsi="Times New Roman" w:cs="Times New Roman"/>
          <w:sz w:val="24"/>
          <w:szCs w:val="24"/>
        </w:rPr>
        <w:t>Court</w:t>
      </w:r>
      <w:r w:rsidR="00402C3F" w:rsidRPr="00A761E1">
        <w:rPr>
          <w:rFonts w:ascii="Times New Roman" w:hAnsi="Times New Roman" w:cs="Times New Roman"/>
          <w:sz w:val="24"/>
          <w:szCs w:val="24"/>
        </w:rPr>
        <w:t xml:space="preserve"> order arising from Civil Suit No. 102 of 2011 </w:t>
      </w:r>
      <w:r w:rsidR="00853D38" w:rsidRPr="00A761E1">
        <w:rPr>
          <w:rFonts w:ascii="Times New Roman" w:hAnsi="Times New Roman" w:cs="Times New Roman"/>
          <w:sz w:val="24"/>
          <w:szCs w:val="24"/>
        </w:rPr>
        <w:t xml:space="preserve">was registered on the </w:t>
      </w:r>
      <w:r w:rsidR="00BD5857" w:rsidRPr="00A761E1">
        <w:rPr>
          <w:rFonts w:ascii="Times New Roman" w:hAnsi="Times New Roman" w:cs="Times New Roman"/>
          <w:sz w:val="24"/>
          <w:szCs w:val="24"/>
        </w:rPr>
        <w:t>4</w:t>
      </w:r>
      <w:r w:rsidR="00BD5857" w:rsidRPr="00A761E1">
        <w:rPr>
          <w:rFonts w:ascii="Times New Roman" w:hAnsi="Times New Roman" w:cs="Times New Roman"/>
          <w:sz w:val="24"/>
          <w:szCs w:val="24"/>
          <w:vertAlign w:val="superscript"/>
        </w:rPr>
        <w:t>th</w:t>
      </w:r>
      <w:r w:rsidR="00BD5857" w:rsidRPr="00A761E1">
        <w:rPr>
          <w:rFonts w:ascii="Times New Roman" w:hAnsi="Times New Roman" w:cs="Times New Roman"/>
          <w:sz w:val="24"/>
          <w:szCs w:val="24"/>
        </w:rPr>
        <w:t xml:space="preserve"> August </w:t>
      </w:r>
      <w:r w:rsidR="00853D38" w:rsidRPr="00A761E1">
        <w:rPr>
          <w:rFonts w:ascii="Times New Roman" w:hAnsi="Times New Roman" w:cs="Times New Roman"/>
          <w:sz w:val="24"/>
          <w:szCs w:val="24"/>
        </w:rPr>
        <w:t xml:space="preserve">2011 under instrument </w:t>
      </w:r>
      <w:proofErr w:type="gramStart"/>
      <w:r w:rsidR="00853D38" w:rsidRPr="00A761E1">
        <w:rPr>
          <w:rFonts w:ascii="Times New Roman" w:hAnsi="Times New Roman" w:cs="Times New Roman"/>
          <w:sz w:val="24"/>
          <w:szCs w:val="24"/>
        </w:rPr>
        <w:t>No</w:t>
      </w:r>
      <w:proofErr w:type="gramEnd"/>
      <w:r w:rsidR="00853D38" w:rsidRPr="00A761E1">
        <w:rPr>
          <w:rFonts w:ascii="Times New Roman" w:hAnsi="Times New Roman" w:cs="Times New Roman"/>
          <w:sz w:val="24"/>
          <w:szCs w:val="24"/>
        </w:rPr>
        <w:t xml:space="preserve">. KLA 510531 and that on the </w:t>
      </w:r>
      <w:r w:rsidR="00BD5857" w:rsidRPr="00A761E1">
        <w:rPr>
          <w:rFonts w:ascii="Times New Roman" w:hAnsi="Times New Roman" w:cs="Times New Roman"/>
          <w:sz w:val="24"/>
          <w:szCs w:val="24"/>
        </w:rPr>
        <w:t>21</w:t>
      </w:r>
      <w:r w:rsidR="00BD5857" w:rsidRPr="00A761E1">
        <w:rPr>
          <w:rFonts w:ascii="Times New Roman" w:hAnsi="Times New Roman" w:cs="Times New Roman"/>
          <w:sz w:val="24"/>
          <w:szCs w:val="24"/>
          <w:vertAlign w:val="superscript"/>
        </w:rPr>
        <w:t>st</w:t>
      </w:r>
      <w:r w:rsidR="00BD5857" w:rsidRPr="00A761E1">
        <w:rPr>
          <w:rFonts w:ascii="Times New Roman" w:hAnsi="Times New Roman" w:cs="Times New Roman"/>
          <w:sz w:val="24"/>
          <w:szCs w:val="24"/>
        </w:rPr>
        <w:t xml:space="preserve"> March </w:t>
      </w:r>
      <w:r w:rsidR="00853D38" w:rsidRPr="00A761E1">
        <w:rPr>
          <w:rFonts w:ascii="Times New Roman" w:hAnsi="Times New Roman" w:cs="Times New Roman"/>
          <w:sz w:val="24"/>
          <w:szCs w:val="24"/>
        </w:rPr>
        <w:t xml:space="preserve">2012, another </w:t>
      </w:r>
      <w:r w:rsidR="00D06AF9" w:rsidRPr="00A761E1">
        <w:rPr>
          <w:rFonts w:ascii="Times New Roman" w:hAnsi="Times New Roman" w:cs="Times New Roman"/>
          <w:sz w:val="24"/>
          <w:szCs w:val="24"/>
        </w:rPr>
        <w:t>Court</w:t>
      </w:r>
      <w:r w:rsidR="00853D38" w:rsidRPr="00A761E1">
        <w:rPr>
          <w:rFonts w:ascii="Times New Roman" w:hAnsi="Times New Roman" w:cs="Times New Roman"/>
          <w:sz w:val="24"/>
          <w:szCs w:val="24"/>
        </w:rPr>
        <w:t xml:space="preserve"> order for a temporary injunction arising </w:t>
      </w:r>
      <w:r w:rsidR="007E6675" w:rsidRPr="00A761E1">
        <w:rPr>
          <w:rFonts w:ascii="Times New Roman" w:hAnsi="Times New Roman" w:cs="Times New Roman"/>
          <w:sz w:val="24"/>
          <w:szCs w:val="24"/>
        </w:rPr>
        <w:t>from</w:t>
      </w:r>
      <w:r w:rsidR="00853D38" w:rsidRPr="00A761E1">
        <w:rPr>
          <w:rFonts w:ascii="Times New Roman" w:hAnsi="Times New Roman" w:cs="Times New Roman"/>
          <w:sz w:val="24"/>
          <w:szCs w:val="24"/>
        </w:rPr>
        <w:t xml:space="preserve"> </w:t>
      </w:r>
      <w:proofErr w:type="gramStart"/>
      <w:r w:rsidR="00853D38" w:rsidRPr="00A761E1">
        <w:rPr>
          <w:rFonts w:ascii="Times New Roman" w:hAnsi="Times New Roman" w:cs="Times New Roman"/>
          <w:sz w:val="24"/>
          <w:szCs w:val="24"/>
        </w:rPr>
        <w:t>Civil</w:t>
      </w:r>
      <w:proofErr w:type="gramEnd"/>
      <w:r w:rsidR="00853D38" w:rsidRPr="00A761E1">
        <w:rPr>
          <w:rFonts w:ascii="Times New Roman" w:hAnsi="Times New Roman" w:cs="Times New Roman"/>
          <w:sz w:val="24"/>
          <w:szCs w:val="24"/>
        </w:rPr>
        <w:t xml:space="preserve"> suit No. 102 of 2011 </w:t>
      </w:r>
      <w:r w:rsidR="00BE4473" w:rsidRPr="00A761E1">
        <w:rPr>
          <w:rFonts w:ascii="Times New Roman" w:hAnsi="Times New Roman" w:cs="Times New Roman"/>
          <w:sz w:val="24"/>
          <w:szCs w:val="24"/>
        </w:rPr>
        <w:t>was registered under instrument No.</w:t>
      </w:r>
      <w:r w:rsidR="00FA7C41" w:rsidRPr="00A761E1">
        <w:rPr>
          <w:rFonts w:ascii="Times New Roman" w:hAnsi="Times New Roman" w:cs="Times New Roman"/>
          <w:sz w:val="24"/>
          <w:szCs w:val="24"/>
        </w:rPr>
        <w:t xml:space="preserve"> KLA539959. That the </w:t>
      </w:r>
      <w:r w:rsidR="005356AF" w:rsidRPr="00A761E1">
        <w:rPr>
          <w:rFonts w:ascii="Times New Roman" w:hAnsi="Times New Roman" w:cs="Times New Roman"/>
          <w:sz w:val="24"/>
          <w:szCs w:val="24"/>
        </w:rPr>
        <w:t>Defendant</w:t>
      </w:r>
      <w:r w:rsidR="00FA7C41" w:rsidRPr="00A761E1">
        <w:rPr>
          <w:rFonts w:ascii="Times New Roman" w:hAnsi="Times New Roman" w:cs="Times New Roman"/>
          <w:sz w:val="24"/>
          <w:szCs w:val="24"/>
        </w:rPr>
        <w:t xml:space="preserve"> on receipt of an application form from M/s </w:t>
      </w:r>
      <w:r w:rsidR="00470D17" w:rsidRPr="00A761E1">
        <w:rPr>
          <w:rFonts w:ascii="Times New Roman" w:hAnsi="Times New Roman" w:cs="Times New Roman"/>
          <w:sz w:val="24"/>
          <w:szCs w:val="24"/>
        </w:rPr>
        <w:t>Sebunya</w:t>
      </w:r>
      <w:r w:rsidR="00FA7C41" w:rsidRPr="00A761E1">
        <w:rPr>
          <w:rFonts w:ascii="Times New Roman" w:hAnsi="Times New Roman" w:cs="Times New Roman"/>
          <w:sz w:val="24"/>
          <w:szCs w:val="24"/>
        </w:rPr>
        <w:t xml:space="preserve"> &amp; Turyagenda advocates and legal consultants dated </w:t>
      </w:r>
      <w:r w:rsidR="00D06AF9" w:rsidRPr="00A761E1">
        <w:rPr>
          <w:rFonts w:ascii="Times New Roman" w:hAnsi="Times New Roman" w:cs="Times New Roman"/>
          <w:sz w:val="24"/>
          <w:szCs w:val="24"/>
        </w:rPr>
        <w:t>17</w:t>
      </w:r>
      <w:r w:rsidR="00D06AF9" w:rsidRPr="00A761E1">
        <w:rPr>
          <w:rFonts w:ascii="Times New Roman" w:hAnsi="Times New Roman" w:cs="Times New Roman"/>
          <w:sz w:val="24"/>
          <w:szCs w:val="24"/>
          <w:vertAlign w:val="superscript"/>
        </w:rPr>
        <w:t>th</w:t>
      </w:r>
      <w:r w:rsidR="00D06AF9" w:rsidRPr="00A761E1">
        <w:rPr>
          <w:rFonts w:ascii="Times New Roman" w:hAnsi="Times New Roman" w:cs="Times New Roman"/>
          <w:sz w:val="24"/>
          <w:szCs w:val="24"/>
        </w:rPr>
        <w:t xml:space="preserve"> January </w:t>
      </w:r>
      <w:r w:rsidR="00FA7C41" w:rsidRPr="00A761E1">
        <w:rPr>
          <w:rFonts w:ascii="Times New Roman" w:hAnsi="Times New Roman" w:cs="Times New Roman"/>
          <w:sz w:val="24"/>
          <w:szCs w:val="24"/>
        </w:rPr>
        <w:t xml:space="preserve">2017 to cancel the </w:t>
      </w:r>
      <w:r w:rsidR="00D06AF9" w:rsidRPr="00A761E1">
        <w:rPr>
          <w:rFonts w:ascii="Times New Roman" w:hAnsi="Times New Roman" w:cs="Times New Roman"/>
          <w:sz w:val="24"/>
          <w:szCs w:val="24"/>
        </w:rPr>
        <w:t>Court</w:t>
      </w:r>
      <w:r w:rsidR="00FA7C41" w:rsidRPr="00A761E1">
        <w:rPr>
          <w:rFonts w:ascii="Times New Roman" w:hAnsi="Times New Roman" w:cs="Times New Roman"/>
          <w:sz w:val="24"/>
          <w:szCs w:val="24"/>
        </w:rPr>
        <w:t xml:space="preserve"> order on the premise that a consent order </w:t>
      </w:r>
      <w:r w:rsidR="00D905BB" w:rsidRPr="00A761E1">
        <w:rPr>
          <w:rFonts w:ascii="Times New Roman" w:hAnsi="Times New Roman" w:cs="Times New Roman"/>
          <w:sz w:val="24"/>
          <w:szCs w:val="24"/>
        </w:rPr>
        <w:t xml:space="preserve">had been issued on the </w:t>
      </w:r>
      <w:r w:rsidR="00FA3DBA" w:rsidRPr="00A761E1">
        <w:rPr>
          <w:rFonts w:ascii="Times New Roman" w:hAnsi="Times New Roman" w:cs="Times New Roman"/>
          <w:sz w:val="24"/>
          <w:szCs w:val="24"/>
        </w:rPr>
        <w:t>5</w:t>
      </w:r>
      <w:r w:rsidR="00FA3DBA" w:rsidRPr="00A761E1">
        <w:rPr>
          <w:rFonts w:ascii="Times New Roman" w:hAnsi="Times New Roman" w:cs="Times New Roman"/>
          <w:sz w:val="24"/>
          <w:szCs w:val="24"/>
          <w:vertAlign w:val="superscript"/>
        </w:rPr>
        <w:t>th</w:t>
      </w:r>
      <w:r w:rsidR="00FA3DBA" w:rsidRPr="00A761E1">
        <w:rPr>
          <w:rFonts w:ascii="Times New Roman" w:hAnsi="Times New Roman" w:cs="Times New Roman"/>
          <w:sz w:val="24"/>
          <w:szCs w:val="24"/>
        </w:rPr>
        <w:t xml:space="preserve"> March 2012</w:t>
      </w:r>
      <w:r w:rsidR="00D905BB" w:rsidRPr="00A761E1">
        <w:rPr>
          <w:rFonts w:ascii="Times New Roman" w:hAnsi="Times New Roman" w:cs="Times New Roman"/>
          <w:sz w:val="24"/>
          <w:szCs w:val="24"/>
        </w:rPr>
        <w:t xml:space="preserve"> under Civil suit </w:t>
      </w:r>
      <w:r w:rsidR="00294DEA" w:rsidRPr="00A761E1">
        <w:rPr>
          <w:rFonts w:ascii="Times New Roman" w:hAnsi="Times New Roman" w:cs="Times New Roman"/>
          <w:sz w:val="24"/>
          <w:szCs w:val="24"/>
        </w:rPr>
        <w:t>No</w:t>
      </w:r>
      <w:r w:rsidR="00D905BB" w:rsidRPr="00A761E1">
        <w:rPr>
          <w:rFonts w:ascii="Times New Roman" w:hAnsi="Times New Roman" w:cs="Times New Roman"/>
          <w:sz w:val="24"/>
          <w:szCs w:val="24"/>
        </w:rPr>
        <w:t xml:space="preserve">.205 of 2011 by the </w:t>
      </w:r>
      <w:r w:rsidR="007E6675" w:rsidRPr="00A761E1">
        <w:rPr>
          <w:rFonts w:ascii="Times New Roman" w:hAnsi="Times New Roman" w:cs="Times New Roman"/>
          <w:sz w:val="24"/>
          <w:szCs w:val="24"/>
        </w:rPr>
        <w:t xml:space="preserve">High </w:t>
      </w:r>
      <w:r w:rsidR="00D06AF9" w:rsidRPr="00A761E1">
        <w:rPr>
          <w:rFonts w:ascii="Times New Roman" w:hAnsi="Times New Roman" w:cs="Times New Roman"/>
          <w:sz w:val="24"/>
          <w:szCs w:val="24"/>
        </w:rPr>
        <w:t>Court</w:t>
      </w:r>
      <w:r w:rsidR="007E6675" w:rsidRPr="00A761E1">
        <w:rPr>
          <w:rFonts w:ascii="Times New Roman" w:hAnsi="Times New Roman" w:cs="Times New Roman"/>
          <w:sz w:val="24"/>
          <w:szCs w:val="24"/>
        </w:rPr>
        <w:t xml:space="preserve"> </w:t>
      </w:r>
      <w:r w:rsidR="00D905BB" w:rsidRPr="00A761E1">
        <w:rPr>
          <w:rFonts w:ascii="Times New Roman" w:hAnsi="Times New Roman" w:cs="Times New Roman"/>
          <w:sz w:val="24"/>
          <w:szCs w:val="24"/>
        </w:rPr>
        <w:t>had been issued</w:t>
      </w:r>
      <w:r w:rsidR="00BA63E3" w:rsidRPr="00A761E1">
        <w:rPr>
          <w:rFonts w:ascii="Times New Roman" w:hAnsi="Times New Roman" w:cs="Times New Roman"/>
          <w:sz w:val="24"/>
          <w:szCs w:val="24"/>
        </w:rPr>
        <w:t>,</w:t>
      </w:r>
      <w:r w:rsidR="00D905BB" w:rsidRPr="00A761E1">
        <w:rPr>
          <w:rFonts w:ascii="Times New Roman" w:hAnsi="Times New Roman" w:cs="Times New Roman"/>
          <w:sz w:val="24"/>
          <w:szCs w:val="24"/>
        </w:rPr>
        <w:t xml:space="preserve"> subsequently removed it from the register under instrument No. WAK147998 of </w:t>
      </w:r>
      <w:r w:rsidR="005D335C" w:rsidRPr="00A761E1">
        <w:rPr>
          <w:rFonts w:ascii="Times New Roman" w:hAnsi="Times New Roman" w:cs="Times New Roman"/>
          <w:sz w:val="24"/>
          <w:szCs w:val="24"/>
        </w:rPr>
        <w:t>7</w:t>
      </w:r>
      <w:r w:rsidR="005D335C" w:rsidRPr="00A761E1">
        <w:rPr>
          <w:rFonts w:ascii="Times New Roman" w:hAnsi="Times New Roman" w:cs="Times New Roman"/>
          <w:sz w:val="24"/>
          <w:szCs w:val="24"/>
          <w:vertAlign w:val="superscript"/>
        </w:rPr>
        <w:t>th</w:t>
      </w:r>
      <w:r w:rsidR="005D335C" w:rsidRPr="00A761E1">
        <w:rPr>
          <w:rFonts w:ascii="Times New Roman" w:hAnsi="Times New Roman" w:cs="Times New Roman"/>
          <w:sz w:val="24"/>
          <w:szCs w:val="24"/>
        </w:rPr>
        <w:t xml:space="preserve"> June </w:t>
      </w:r>
      <w:r w:rsidR="00D905BB" w:rsidRPr="00A761E1">
        <w:rPr>
          <w:rFonts w:ascii="Times New Roman" w:hAnsi="Times New Roman" w:cs="Times New Roman"/>
          <w:sz w:val="24"/>
          <w:szCs w:val="24"/>
        </w:rPr>
        <w:t xml:space="preserve">2017 and later transferred it into the names of Golden Lane Uganda Ltd under Instrument No.00118064 of </w:t>
      </w:r>
      <w:r w:rsidR="00D06AF9" w:rsidRPr="00A761E1">
        <w:rPr>
          <w:rFonts w:ascii="Times New Roman" w:hAnsi="Times New Roman" w:cs="Times New Roman"/>
          <w:sz w:val="24"/>
          <w:szCs w:val="24"/>
        </w:rPr>
        <w:t>7</w:t>
      </w:r>
      <w:r w:rsidR="00D06AF9" w:rsidRPr="00A761E1">
        <w:rPr>
          <w:rFonts w:ascii="Times New Roman" w:hAnsi="Times New Roman" w:cs="Times New Roman"/>
          <w:sz w:val="24"/>
          <w:szCs w:val="24"/>
          <w:vertAlign w:val="superscript"/>
        </w:rPr>
        <w:t>th</w:t>
      </w:r>
      <w:r w:rsidR="00D06AF9" w:rsidRPr="00A761E1">
        <w:rPr>
          <w:rFonts w:ascii="Times New Roman" w:hAnsi="Times New Roman" w:cs="Times New Roman"/>
          <w:sz w:val="24"/>
          <w:szCs w:val="24"/>
        </w:rPr>
        <w:t xml:space="preserve"> March </w:t>
      </w:r>
      <w:r w:rsidR="00D905BB" w:rsidRPr="00A761E1">
        <w:rPr>
          <w:rFonts w:ascii="Times New Roman" w:hAnsi="Times New Roman" w:cs="Times New Roman"/>
          <w:sz w:val="24"/>
          <w:szCs w:val="24"/>
        </w:rPr>
        <w:t xml:space="preserve">2017 who </w:t>
      </w:r>
      <w:r w:rsidR="00E7442D" w:rsidRPr="00A761E1">
        <w:rPr>
          <w:rFonts w:ascii="Times New Roman" w:hAnsi="Times New Roman" w:cs="Times New Roman"/>
          <w:sz w:val="24"/>
          <w:szCs w:val="24"/>
        </w:rPr>
        <w:t>in turn</w:t>
      </w:r>
      <w:r w:rsidR="00D905BB" w:rsidRPr="00A761E1">
        <w:rPr>
          <w:rFonts w:ascii="Times New Roman" w:hAnsi="Times New Roman" w:cs="Times New Roman"/>
          <w:sz w:val="24"/>
          <w:szCs w:val="24"/>
        </w:rPr>
        <w:t xml:space="preserve"> transferred it to the </w:t>
      </w:r>
      <w:r w:rsidR="00D06AF9" w:rsidRPr="00A761E1">
        <w:rPr>
          <w:rFonts w:ascii="Times New Roman" w:hAnsi="Times New Roman" w:cs="Times New Roman"/>
          <w:sz w:val="24"/>
          <w:szCs w:val="24"/>
        </w:rPr>
        <w:t>Plaintiff</w:t>
      </w:r>
      <w:r w:rsidR="00D905BB" w:rsidRPr="00A761E1">
        <w:rPr>
          <w:rFonts w:ascii="Times New Roman" w:hAnsi="Times New Roman" w:cs="Times New Roman"/>
          <w:sz w:val="24"/>
          <w:szCs w:val="24"/>
        </w:rPr>
        <w:t xml:space="preserve"> under instrument </w:t>
      </w:r>
      <w:proofErr w:type="gramStart"/>
      <w:r w:rsidR="00D905BB" w:rsidRPr="00A761E1">
        <w:rPr>
          <w:rFonts w:ascii="Times New Roman" w:hAnsi="Times New Roman" w:cs="Times New Roman"/>
          <w:sz w:val="24"/>
          <w:szCs w:val="24"/>
        </w:rPr>
        <w:t>No</w:t>
      </w:r>
      <w:proofErr w:type="gramEnd"/>
      <w:r w:rsidR="00D905BB" w:rsidRPr="00A761E1">
        <w:rPr>
          <w:rFonts w:ascii="Times New Roman" w:hAnsi="Times New Roman" w:cs="Times New Roman"/>
          <w:sz w:val="24"/>
          <w:szCs w:val="24"/>
        </w:rPr>
        <w:t xml:space="preserve">. WAK00126468 of </w:t>
      </w:r>
      <w:r w:rsidR="000E5430" w:rsidRPr="00A761E1">
        <w:rPr>
          <w:rFonts w:ascii="Times New Roman" w:hAnsi="Times New Roman" w:cs="Times New Roman"/>
          <w:sz w:val="24"/>
          <w:szCs w:val="24"/>
        </w:rPr>
        <w:t>16</w:t>
      </w:r>
      <w:r w:rsidR="000E5430" w:rsidRPr="00A761E1">
        <w:rPr>
          <w:rFonts w:ascii="Times New Roman" w:hAnsi="Times New Roman" w:cs="Times New Roman"/>
          <w:sz w:val="24"/>
          <w:szCs w:val="24"/>
          <w:vertAlign w:val="superscript"/>
        </w:rPr>
        <w:t>th</w:t>
      </w:r>
      <w:r w:rsidR="000E5430" w:rsidRPr="00A761E1">
        <w:rPr>
          <w:rFonts w:ascii="Times New Roman" w:hAnsi="Times New Roman" w:cs="Times New Roman"/>
          <w:sz w:val="24"/>
          <w:szCs w:val="24"/>
        </w:rPr>
        <w:t xml:space="preserve"> May </w:t>
      </w:r>
      <w:r w:rsidR="00D905BB" w:rsidRPr="00A761E1">
        <w:rPr>
          <w:rFonts w:ascii="Times New Roman" w:hAnsi="Times New Roman" w:cs="Times New Roman"/>
          <w:sz w:val="24"/>
          <w:szCs w:val="24"/>
        </w:rPr>
        <w:t>2017</w:t>
      </w:r>
      <w:r w:rsidR="00BA63E3" w:rsidRPr="00A761E1">
        <w:rPr>
          <w:rFonts w:ascii="Times New Roman" w:hAnsi="Times New Roman" w:cs="Times New Roman"/>
          <w:sz w:val="24"/>
          <w:szCs w:val="24"/>
        </w:rPr>
        <w:t xml:space="preserve">. That in accordance with its statutory mandate, upon discovery of the error in removing the </w:t>
      </w:r>
      <w:r w:rsidR="00D06AF9" w:rsidRPr="00A761E1">
        <w:rPr>
          <w:rFonts w:ascii="Times New Roman" w:hAnsi="Times New Roman" w:cs="Times New Roman"/>
          <w:sz w:val="24"/>
          <w:szCs w:val="24"/>
        </w:rPr>
        <w:t>Court</w:t>
      </w:r>
      <w:r w:rsidR="00BA63E3" w:rsidRPr="00A761E1">
        <w:rPr>
          <w:rFonts w:ascii="Times New Roman" w:hAnsi="Times New Roman" w:cs="Times New Roman"/>
          <w:sz w:val="24"/>
          <w:szCs w:val="24"/>
        </w:rPr>
        <w:t xml:space="preserve"> orders </w:t>
      </w:r>
      <w:r w:rsidR="009575DD" w:rsidRPr="00A761E1">
        <w:rPr>
          <w:rFonts w:ascii="Times New Roman" w:hAnsi="Times New Roman" w:cs="Times New Roman"/>
          <w:sz w:val="24"/>
          <w:szCs w:val="24"/>
        </w:rPr>
        <w:t>referred</w:t>
      </w:r>
      <w:r w:rsidR="00BA63E3" w:rsidRPr="00A761E1">
        <w:rPr>
          <w:rFonts w:ascii="Times New Roman" w:hAnsi="Times New Roman" w:cs="Times New Roman"/>
          <w:sz w:val="24"/>
          <w:szCs w:val="24"/>
        </w:rPr>
        <w:t xml:space="preserve"> to in Civil suit No.</w:t>
      </w:r>
      <w:r w:rsidR="00215580" w:rsidRPr="00A761E1">
        <w:rPr>
          <w:rFonts w:ascii="Times New Roman" w:hAnsi="Times New Roman" w:cs="Times New Roman"/>
          <w:sz w:val="24"/>
          <w:szCs w:val="24"/>
        </w:rPr>
        <w:t xml:space="preserve">102 of 2011 whereas the order used to remove them refers to </w:t>
      </w:r>
      <w:r w:rsidR="00D06AF9" w:rsidRPr="00A761E1">
        <w:rPr>
          <w:rFonts w:ascii="Times New Roman" w:hAnsi="Times New Roman" w:cs="Times New Roman"/>
          <w:sz w:val="24"/>
          <w:szCs w:val="24"/>
        </w:rPr>
        <w:t xml:space="preserve">Civil Suit </w:t>
      </w:r>
      <w:r w:rsidR="00215580" w:rsidRPr="00A761E1">
        <w:rPr>
          <w:rFonts w:ascii="Times New Roman" w:hAnsi="Times New Roman" w:cs="Times New Roman"/>
          <w:sz w:val="24"/>
          <w:szCs w:val="24"/>
        </w:rPr>
        <w:t xml:space="preserve">No.295 of 2011, it sought to have the error rectified </w:t>
      </w:r>
      <w:r w:rsidR="00062D16" w:rsidRPr="00A761E1">
        <w:rPr>
          <w:rFonts w:ascii="Times New Roman" w:hAnsi="Times New Roman" w:cs="Times New Roman"/>
          <w:sz w:val="24"/>
          <w:szCs w:val="24"/>
        </w:rPr>
        <w:t xml:space="preserve">and cancel the </w:t>
      </w:r>
      <w:r w:rsidR="00D06AF9" w:rsidRPr="00A761E1">
        <w:rPr>
          <w:rFonts w:ascii="Times New Roman" w:hAnsi="Times New Roman" w:cs="Times New Roman"/>
          <w:sz w:val="24"/>
          <w:szCs w:val="24"/>
        </w:rPr>
        <w:t>Plaintiff</w:t>
      </w:r>
      <w:r w:rsidR="00062D16" w:rsidRPr="00A761E1">
        <w:rPr>
          <w:rFonts w:ascii="Times New Roman" w:hAnsi="Times New Roman" w:cs="Times New Roman"/>
          <w:sz w:val="24"/>
          <w:szCs w:val="24"/>
        </w:rPr>
        <w:t xml:space="preserve">’s transfer and have the entry of </w:t>
      </w:r>
      <w:r w:rsidR="009575DD" w:rsidRPr="00A761E1">
        <w:rPr>
          <w:rFonts w:ascii="Times New Roman" w:hAnsi="Times New Roman" w:cs="Times New Roman"/>
          <w:sz w:val="24"/>
          <w:szCs w:val="24"/>
        </w:rPr>
        <w:t xml:space="preserve">Bendicto Kalongoli </w:t>
      </w:r>
      <w:r w:rsidR="00062D16" w:rsidRPr="00A761E1">
        <w:rPr>
          <w:rFonts w:ascii="Times New Roman" w:hAnsi="Times New Roman" w:cs="Times New Roman"/>
          <w:sz w:val="24"/>
          <w:szCs w:val="24"/>
        </w:rPr>
        <w:t xml:space="preserve">Iga (administrator of the estate of the late </w:t>
      </w:r>
      <w:r w:rsidR="009575DD" w:rsidRPr="00A761E1">
        <w:rPr>
          <w:rFonts w:ascii="Times New Roman" w:hAnsi="Times New Roman" w:cs="Times New Roman"/>
          <w:sz w:val="24"/>
          <w:szCs w:val="24"/>
        </w:rPr>
        <w:t>Benedicto Sajabi</w:t>
      </w:r>
      <w:r w:rsidR="008C3130" w:rsidRPr="00A761E1">
        <w:rPr>
          <w:rFonts w:ascii="Times New Roman" w:hAnsi="Times New Roman" w:cs="Times New Roman"/>
          <w:sz w:val="24"/>
          <w:szCs w:val="24"/>
        </w:rPr>
        <w:t>) reinstated</w:t>
      </w:r>
      <w:r w:rsidR="00062D16" w:rsidRPr="00A761E1">
        <w:rPr>
          <w:rFonts w:ascii="Times New Roman" w:hAnsi="Times New Roman" w:cs="Times New Roman"/>
          <w:sz w:val="24"/>
          <w:szCs w:val="24"/>
        </w:rPr>
        <w:t>.</w:t>
      </w:r>
    </w:p>
    <w:p w:rsidR="00294D94" w:rsidRPr="00A761E1" w:rsidRDefault="00020E2F" w:rsidP="00D06AF9">
      <w:pPr>
        <w:spacing w:line="360" w:lineRule="auto"/>
        <w:jc w:val="both"/>
        <w:rPr>
          <w:rFonts w:ascii="Times New Roman" w:hAnsi="Times New Roman" w:cs="Times New Roman"/>
          <w:sz w:val="24"/>
          <w:szCs w:val="24"/>
        </w:rPr>
      </w:pPr>
      <w:r w:rsidRPr="00A761E1">
        <w:rPr>
          <w:rFonts w:ascii="Times New Roman" w:hAnsi="Times New Roman" w:cs="Times New Roman"/>
          <w:sz w:val="24"/>
          <w:szCs w:val="24"/>
        </w:rPr>
        <w:t xml:space="preserve">The </w:t>
      </w:r>
      <w:r w:rsidR="005356AF" w:rsidRPr="00A761E1">
        <w:rPr>
          <w:rFonts w:ascii="Times New Roman" w:hAnsi="Times New Roman" w:cs="Times New Roman"/>
          <w:sz w:val="24"/>
          <w:szCs w:val="24"/>
        </w:rPr>
        <w:t>Defendant</w:t>
      </w:r>
      <w:r w:rsidRPr="00A761E1">
        <w:rPr>
          <w:rFonts w:ascii="Times New Roman" w:hAnsi="Times New Roman" w:cs="Times New Roman"/>
          <w:sz w:val="24"/>
          <w:szCs w:val="24"/>
        </w:rPr>
        <w:t xml:space="preserve"> </w:t>
      </w:r>
      <w:r w:rsidR="00294D94" w:rsidRPr="00A761E1">
        <w:rPr>
          <w:rFonts w:ascii="Times New Roman" w:hAnsi="Times New Roman" w:cs="Times New Roman"/>
          <w:sz w:val="24"/>
          <w:szCs w:val="24"/>
        </w:rPr>
        <w:t>averred</w:t>
      </w:r>
      <w:r w:rsidRPr="00A761E1">
        <w:rPr>
          <w:rFonts w:ascii="Times New Roman" w:hAnsi="Times New Roman" w:cs="Times New Roman"/>
          <w:sz w:val="24"/>
          <w:szCs w:val="24"/>
        </w:rPr>
        <w:t xml:space="preserve"> that a public hearing was </w:t>
      </w:r>
      <w:r w:rsidR="008C3130" w:rsidRPr="00A761E1">
        <w:rPr>
          <w:rFonts w:ascii="Times New Roman" w:hAnsi="Times New Roman" w:cs="Times New Roman"/>
          <w:sz w:val="24"/>
          <w:szCs w:val="24"/>
        </w:rPr>
        <w:t>held in</w:t>
      </w:r>
      <w:r w:rsidRPr="00A761E1">
        <w:rPr>
          <w:rFonts w:ascii="Times New Roman" w:hAnsi="Times New Roman" w:cs="Times New Roman"/>
          <w:sz w:val="24"/>
          <w:szCs w:val="24"/>
        </w:rPr>
        <w:t xml:space="preserve"> respect of the matter on 11</w:t>
      </w:r>
      <w:r w:rsidRPr="00A761E1">
        <w:rPr>
          <w:rFonts w:ascii="Times New Roman" w:hAnsi="Times New Roman" w:cs="Times New Roman"/>
          <w:sz w:val="24"/>
          <w:szCs w:val="24"/>
          <w:vertAlign w:val="superscript"/>
        </w:rPr>
        <w:t>th</w:t>
      </w:r>
      <w:r w:rsidRPr="00A761E1">
        <w:rPr>
          <w:rFonts w:ascii="Times New Roman" w:hAnsi="Times New Roman" w:cs="Times New Roman"/>
          <w:sz w:val="24"/>
          <w:szCs w:val="24"/>
        </w:rPr>
        <w:t xml:space="preserve"> August and that th</w:t>
      </w:r>
      <w:r w:rsidR="00D35377" w:rsidRPr="00A761E1">
        <w:rPr>
          <w:rFonts w:ascii="Times New Roman" w:hAnsi="Times New Roman" w:cs="Times New Roman"/>
          <w:sz w:val="24"/>
          <w:szCs w:val="24"/>
        </w:rPr>
        <w:t xml:space="preserve">ey agreed that there had never </w:t>
      </w:r>
      <w:r w:rsidR="009A6E97" w:rsidRPr="00A761E1">
        <w:rPr>
          <w:rFonts w:ascii="Times New Roman" w:hAnsi="Times New Roman" w:cs="Times New Roman"/>
          <w:sz w:val="24"/>
          <w:szCs w:val="24"/>
        </w:rPr>
        <w:t>seen</w:t>
      </w:r>
      <w:r w:rsidRPr="00A761E1">
        <w:rPr>
          <w:rFonts w:ascii="Times New Roman" w:hAnsi="Times New Roman" w:cs="Times New Roman"/>
          <w:sz w:val="24"/>
          <w:szCs w:val="24"/>
        </w:rPr>
        <w:t xml:space="preserve"> a </w:t>
      </w:r>
      <w:r w:rsidR="00D06AF9" w:rsidRPr="00A761E1">
        <w:rPr>
          <w:rFonts w:ascii="Times New Roman" w:hAnsi="Times New Roman" w:cs="Times New Roman"/>
          <w:sz w:val="24"/>
          <w:szCs w:val="24"/>
        </w:rPr>
        <w:t>Court</w:t>
      </w:r>
      <w:r w:rsidRPr="00A761E1">
        <w:rPr>
          <w:rFonts w:ascii="Times New Roman" w:hAnsi="Times New Roman" w:cs="Times New Roman"/>
          <w:sz w:val="24"/>
          <w:szCs w:val="24"/>
        </w:rPr>
        <w:t xml:space="preserve"> order vacating the temporary injunction on the </w:t>
      </w:r>
      <w:r w:rsidRPr="00A761E1">
        <w:rPr>
          <w:rFonts w:ascii="Times New Roman" w:hAnsi="Times New Roman" w:cs="Times New Roman"/>
          <w:sz w:val="24"/>
          <w:szCs w:val="24"/>
        </w:rPr>
        <w:lastRenderedPageBreak/>
        <w:t xml:space="preserve">suit land, that the temporary injunction entry </w:t>
      </w:r>
      <w:proofErr w:type="gramStart"/>
      <w:r w:rsidRPr="00A761E1">
        <w:rPr>
          <w:rFonts w:ascii="Times New Roman" w:hAnsi="Times New Roman" w:cs="Times New Roman"/>
          <w:sz w:val="24"/>
          <w:szCs w:val="24"/>
        </w:rPr>
        <w:t>be</w:t>
      </w:r>
      <w:proofErr w:type="gramEnd"/>
      <w:r w:rsidRPr="00A761E1">
        <w:rPr>
          <w:rFonts w:ascii="Times New Roman" w:hAnsi="Times New Roman" w:cs="Times New Roman"/>
          <w:sz w:val="24"/>
          <w:szCs w:val="24"/>
        </w:rPr>
        <w:t xml:space="preserve"> reinstated and </w:t>
      </w:r>
      <w:r w:rsidR="00074307" w:rsidRPr="00A761E1">
        <w:rPr>
          <w:rFonts w:ascii="Times New Roman" w:hAnsi="Times New Roman" w:cs="Times New Roman"/>
          <w:sz w:val="24"/>
          <w:szCs w:val="24"/>
        </w:rPr>
        <w:t xml:space="preserve">Benedicto Kalongoli Iga </w:t>
      </w:r>
      <w:r w:rsidRPr="00A761E1">
        <w:rPr>
          <w:rFonts w:ascii="Times New Roman" w:hAnsi="Times New Roman" w:cs="Times New Roman"/>
          <w:sz w:val="24"/>
          <w:szCs w:val="24"/>
        </w:rPr>
        <w:t xml:space="preserve">be reinstated </w:t>
      </w:r>
      <w:r w:rsidR="00D24A1D" w:rsidRPr="00A761E1">
        <w:rPr>
          <w:rFonts w:ascii="Times New Roman" w:hAnsi="Times New Roman" w:cs="Times New Roman"/>
          <w:sz w:val="24"/>
          <w:szCs w:val="24"/>
        </w:rPr>
        <w:t>as the proprietor of the suit land</w:t>
      </w:r>
      <w:r w:rsidR="00DA7A6B" w:rsidRPr="00A761E1">
        <w:rPr>
          <w:rFonts w:ascii="Times New Roman" w:hAnsi="Times New Roman" w:cs="Times New Roman"/>
          <w:sz w:val="24"/>
          <w:szCs w:val="24"/>
        </w:rPr>
        <w:t>.</w:t>
      </w:r>
      <w:r w:rsidR="00294D94" w:rsidRPr="00A761E1">
        <w:rPr>
          <w:rFonts w:ascii="Times New Roman" w:hAnsi="Times New Roman" w:cs="Times New Roman"/>
          <w:sz w:val="24"/>
          <w:szCs w:val="24"/>
        </w:rPr>
        <w:t xml:space="preserve"> </w:t>
      </w:r>
    </w:p>
    <w:p w:rsidR="00C87BF8" w:rsidRPr="00A761E1" w:rsidRDefault="00275E6F" w:rsidP="000E5430">
      <w:pPr>
        <w:spacing w:line="360" w:lineRule="auto"/>
        <w:jc w:val="both"/>
        <w:rPr>
          <w:rFonts w:ascii="Times New Roman" w:hAnsi="Times New Roman" w:cs="Times New Roman"/>
          <w:sz w:val="24"/>
          <w:szCs w:val="24"/>
        </w:rPr>
      </w:pPr>
      <w:r w:rsidRPr="00A761E1">
        <w:rPr>
          <w:rFonts w:ascii="Times New Roman" w:hAnsi="Times New Roman" w:cs="Times New Roman"/>
          <w:sz w:val="24"/>
          <w:szCs w:val="24"/>
        </w:rPr>
        <w:t xml:space="preserve">Only the </w:t>
      </w:r>
      <w:r w:rsidR="00D06AF9" w:rsidRPr="00A761E1">
        <w:rPr>
          <w:rFonts w:ascii="Times New Roman" w:hAnsi="Times New Roman" w:cs="Times New Roman"/>
          <w:sz w:val="24"/>
          <w:szCs w:val="24"/>
        </w:rPr>
        <w:t>Plaintiff</w:t>
      </w:r>
      <w:r w:rsidRPr="00A761E1">
        <w:rPr>
          <w:rFonts w:ascii="Times New Roman" w:hAnsi="Times New Roman" w:cs="Times New Roman"/>
          <w:sz w:val="24"/>
          <w:szCs w:val="24"/>
        </w:rPr>
        <w:t xml:space="preserve"> </w:t>
      </w:r>
      <w:r w:rsidR="00C87BF8" w:rsidRPr="00A761E1">
        <w:rPr>
          <w:rFonts w:ascii="Times New Roman" w:hAnsi="Times New Roman" w:cs="Times New Roman"/>
          <w:sz w:val="24"/>
          <w:szCs w:val="24"/>
        </w:rPr>
        <w:t>filed written submission</w:t>
      </w:r>
      <w:r w:rsidR="00F9001E" w:rsidRPr="00A761E1">
        <w:rPr>
          <w:rFonts w:ascii="Times New Roman" w:hAnsi="Times New Roman" w:cs="Times New Roman"/>
          <w:sz w:val="24"/>
          <w:szCs w:val="24"/>
        </w:rPr>
        <w:t>s which</w:t>
      </w:r>
      <w:r w:rsidR="00C87BF8" w:rsidRPr="00A761E1">
        <w:rPr>
          <w:rFonts w:ascii="Times New Roman" w:hAnsi="Times New Roman" w:cs="Times New Roman"/>
          <w:sz w:val="24"/>
          <w:szCs w:val="24"/>
        </w:rPr>
        <w:t xml:space="preserve"> shall be relied on together with the pleadings in resolution of the issues. </w:t>
      </w:r>
    </w:p>
    <w:p w:rsidR="00C87BF8" w:rsidRPr="00A761E1" w:rsidRDefault="00D06AF9" w:rsidP="00E017F1">
      <w:pPr>
        <w:spacing w:line="276" w:lineRule="auto"/>
        <w:jc w:val="both"/>
        <w:rPr>
          <w:rFonts w:ascii="Times New Roman" w:hAnsi="Times New Roman" w:cs="Times New Roman"/>
          <w:sz w:val="24"/>
          <w:szCs w:val="24"/>
          <w:u w:val="single"/>
        </w:rPr>
      </w:pPr>
      <w:proofErr w:type="gramStart"/>
      <w:r w:rsidRPr="00A761E1">
        <w:rPr>
          <w:rFonts w:ascii="Times New Roman" w:hAnsi="Times New Roman" w:cs="Times New Roman"/>
          <w:sz w:val="24"/>
          <w:szCs w:val="24"/>
          <w:u w:val="single"/>
        </w:rPr>
        <w:t xml:space="preserve">Issues </w:t>
      </w:r>
      <w:r w:rsidR="00470D17" w:rsidRPr="00A761E1">
        <w:rPr>
          <w:rFonts w:ascii="Times New Roman" w:hAnsi="Times New Roman" w:cs="Times New Roman"/>
          <w:sz w:val="24"/>
          <w:szCs w:val="24"/>
          <w:u w:val="single"/>
        </w:rPr>
        <w:t>as</w:t>
      </w:r>
      <w:r w:rsidRPr="00A761E1">
        <w:rPr>
          <w:rFonts w:ascii="Times New Roman" w:hAnsi="Times New Roman" w:cs="Times New Roman"/>
          <w:sz w:val="24"/>
          <w:szCs w:val="24"/>
          <w:u w:val="single"/>
        </w:rPr>
        <w:t xml:space="preserve"> In </w:t>
      </w:r>
      <w:r w:rsidR="00470D17" w:rsidRPr="00A761E1">
        <w:rPr>
          <w:rFonts w:ascii="Times New Roman" w:hAnsi="Times New Roman" w:cs="Times New Roman"/>
          <w:sz w:val="24"/>
          <w:szCs w:val="24"/>
          <w:u w:val="single"/>
        </w:rPr>
        <w:t>the</w:t>
      </w:r>
      <w:r w:rsidRPr="00A761E1">
        <w:rPr>
          <w:rFonts w:ascii="Times New Roman" w:hAnsi="Times New Roman" w:cs="Times New Roman"/>
          <w:sz w:val="24"/>
          <w:szCs w:val="24"/>
          <w:u w:val="single"/>
        </w:rPr>
        <w:t xml:space="preserve"> Joint Scheduling Memorandum.</w:t>
      </w:r>
      <w:proofErr w:type="gramEnd"/>
    </w:p>
    <w:p w:rsidR="00C87BF8" w:rsidRPr="00A761E1" w:rsidRDefault="00C87BF8" w:rsidP="00E017F1">
      <w:pPr>
        <w:pStyle w:val="ListParagraph"/>
        <w:numPr>
          <w:ilvl w:val="0"/>
          <w:numId w:val="2"/>
        </w:numPr>
        <w:spacing w:line="276" w:lineRule="auto"/>
        <w:jc w:val="both"/>
        <w:rPr>
          <w:rFonts w:ascii="Times New Roman" w:hAnsi="Times New Roman" w:cs="Times New Roman"/>
          <w:i/>
          <w:sz w:val="24"/>
          <w:szCs w:val="24"/>
        </w:rPr>
      </w:pPr>
      <w:r w:rsidRPr="00A761E1">
        <w:rPr>
          <w:rFonts w:ascii="Times New Roman" w:hAnsi="Times New Roman" w:cs="Times New Roman"/>
          <w:i/>
          <w:sz w:val="24"/>
          <w:szCs w:val="24"/>
        </w:rPr>
        <w:t xml:space="preserve">Whether the </w:t>
      </w:r>
      <w:r w:rsidR="005356AF" w:rsidRPr="00A761E1">
        <w:rPr>
          <w:rFonts w:ascii="Times New Roman" w:hAnsi="Times New Roman" w:cs="Times New Roman"/>
          <w:i/>
          <w:sz w:val="24"/>
          <w:szCs w:val="24"/>
        </w:rPr>
        <w:t>Defendant</w:t>
      </w:r>
      <w:r w:rsidR="00735AA1" w:rsidRPr="00A761E1">
        <w:rPr>
          <w:rFonts w:ascii="Times New Roman" w:hAnsi="Times New Roman" w:cs="Times New Roman"/>
          <w:i/>
          <w:sz w:val="24"/>
          <w:szCs w:val="24"/>
        </w:rPr>
        <w:t xml:space="preserve"> has jurisdiction to cancel the certificate of title for the </w:t>
      </w:r>
      <w:r w:rsidR="00D06AF9" w:rsidRPr="00A761E1">
        <w:rPr>
          <w:rFonts w:ascii="Times New Roman" w:hAnsi="Times New Roman" w:cs="Times New Roman"/>
          <w:i/>
          <w:sz w:val="24"/>
          <w:szCs w:val="24"/>
        </w:rPr>
        <w:t>Plaintiff</w:t>
      </w:r>
      <w:r w:rsidR="00735AA1" w:rsidRPr="00A761E1">
        <w:rPr>
          <w:rFonts w:ascii="Times New Roman" w:hAnsi="Times New Roman" w:cs="Times New Roman"/>
          <w:i/>
          <w:sz w:val="24"/>
          <w:szCs w:val="24"/>
        </w:rPr>
        <w:t xml:space="preserve"> in the circumstance of the case?</w:t>
      </w:r>
    </w:p>
    <w:p w:rsidR="00D06AF9" w:rsidRPr="00A761E1" w:rsidRDefault="00D06AF9" w:rsidP="00D06AF9">
      <w:pPr>
        <w:pStyle w:val="ListParagraph"/>
        <w:spacing w:line="276" w:lineRule="auto"/>
        <w:jc w:val="both"/>
        <w:rPr>
          <w:rFonts w:ascii="Times New Roman" w:hAnsi="Times New Roman" w:cs="Times New Roman"/>
          <w:i/>
          <w:sz w:val="24"/>
          <w:szCs w:val="24"/>
        </w:rPr>
      </w:pPr>
    </w:p>
    <w:p w:rsidR="00735AA1" w:rsidRPr="00A761E1" w:rsidRDefault="00735AA1" w:rsidP="00E017F1">
      <w:pPr>
        <w:pStyle w:val="ListParagraph"/>
        <w:numPr>
          <w:ilvl w:val="0"/>
          <w:numId w:val="2"/>
        </w:numPr>
        <w:spacing w:line="276" w:lineRule="auto"/>
        <w:jc w:val="both"/>
        <w:rPr>
          <w:rFonts w:ascii="Times New Roman" w:hAnsi="Times New Roman" w:cs="Times New Roman"/>
          <w:i/>
          <w:sz w:val="24"/>
          <w:szCs w:val="24"/>
        </w:rPr>
      </w:pPr>
      <w:r w:rsidRPr="00A761E1">
        <w:rPr>
          <w:rFonts w:ascii="Times New Roman" w:hAnsi="Times New Roman" w:cs="Times New Roman"/>
          <w:i/>
          <w:sz w:val="24"/>
          <w:szCs w:val="24"/>
        </w:rPr>
        <w:t xml:space="preserve">Whether the title deed can be impeached where no fraud is pleaded </w:t>
      </w:r>
      <w:r w:rsidR="001262AA" w:rsidRPr="00A761E1">
        <w:rPr>
          <w:rFonts w:ascii="Times New Roman" w:hAnsi="Times New Roman" w:cs="Times New Roman"/>
          <w:i/>
          <w:sz w:val="24"/>
          <w:szCs w:val="24"/>
        </w:rPr>
        <w:t>against</w:t>
      </w:r>
      <w:r w:rsidRPr="00A761E1">
        <w:rPr>
          <w:rFonts w:ascii="Times New Roman" w:hAnsi="Times New Roman" w:cs="Times New Roman"/>
          <w:i/>
          <w:sz w:val="24"/>
          <w:szCs w:val="24"/>
        </w:rPr>
        <w:t xml:space="preserve"> the </w:t>
      </w:r>
      <w:r w:rsidR="00D06AF9" w:rsidRPr="00A761E1">
        <w:rPr>
          <w:rFonts w:ascii="Times New Roman" w:hAnsi="Times New Roman" w:cs="Times New Roman"/>
          <w:i/>
          <w:sz w:val="24"/>
          <w:szCs w:val="24"/>
        </w:rPr>
        <w:t>Plaintiff</w:t>
      </w:r>
    </w:p>
    <w:p w:rsidR="00D06AF9" w:rsidRPr="00A761E1" w:rsidRDefault="00D06AF9" w:rsidP="00D06AF9">
      <w:pPr>
        <w:pStyle w:val="ListParagraph"/>
        <w:rPr>
          <w:rFonts w:ascii="Times New Roman" w:hAnsi="Times New Roman" w:cs="Times New Roman"/>
          <w:i/>
          <w:sz w:val="24"/>
          <w:szCs w:val="24"/>
        </w:rPr>
      </w:pPr>
    </w:p>
    <w:p w:rsidR="00C87BF8" w:rsidRPr="00A761E1" w:rsidRDefault="00C87BF8" w:rsidP="00E017F1">
      <w:pPr>
        <w:pStyle w:val="ListParagraph"/>
        <w:numPr>
          <w:ilvl w:val="0"/>
          <w:numId w:val="2"/>
        </w:numPr>
        <w:spacing w:line="276" w:lineRule="auto"/>
        <w:jc w:val="both"/>
        <w:rPr>
          <w:rFonts w:ascii="Times New Roman" w:hAnsi="Times New Roman" w:cs="Times New Roman"/>
          <w:i/>
          <w:sz w:val="24"/>
          <w:szCs w:val="24"/>
        </w:rPr>
      </w:pPr>
      <w:r w:rsidRPr="00A761E1">
        <w:rPr>
          <w:rFonts w:ascii="Times New Roman" w:hAnsi="Times New Roman" w:cs="Times New Roman"/>
          <w:i/>
          <w:sz w:val="24"/>
          <w:szCs w:val="24"/>
        </w:rPr>
        <w:t>What remedi</w:t>
      </w:r>
      <w:r w:rsidR="0028074E" w:rsidRPr="00A761E1">
        <w:rPr>
          <w:rFonts w:ascii="Times New Roman" w:hAnsi="Times New Roman" w:cs="Times New Roman"/>
          <w:i/>
          <w:sz w:val="24"/>
          <w:szCs w:val="24"/>
        </w:rPr>
        <w:t>es are available to the parties</w:t>
      </w:r>
    </w:p>
    <w:p w:rsidR="00DC4F21" w:rsidRPr="00A761E1" w:rsidRDefault="00DC4F21" w:rsidP="00E017F1">
      <w:pPr>
        <w:spacing w:line="276" w:lineRule="auto"/>
        <w:jc w:val="both"/>
        <w:rPr>
          <w:rFonts w:ascii="Times New Roman" w:hAnsi="Times New Roman" w:cs="Times New Roman"/>
          <w:sz w:val="24"/>
          <w:szCs w:val="24"/>
          <w:u w:val="single"/>
        </w:rPr>
      </w:pPr>
    </w:p>
    <w:p w:rsidR="00D06AF9" w:rsidRPr="00A761E1" w:rsidRDefault="00D06AF9" w:rsidP="00E017F1">
      <w:pPr>
        <w:spacing w:line="276" w:lineRule="auto"/>
        <w:jc w:val="both"/>
        <w:rPr>
          <w:rFonts w:ascii="Times New Roman" w:hAnsi="Times New Roman" w:cs="Times New Roman"/>
          <w:b/>
          <w:sz w:val="24"/>
          <w:szCs w:val="24"/>
          <w:u w:val="single"/>
        </w:rPr>
      </w:pPr>
      <w:r w:rsidRPr="00A761E1">
        <w:rPr>
          <w:rFonts w:ascii="Times New Roman" w:hAnsi="Times New Roman" w:cs="Times New Roman"/>
          <w:sz w:val="24"/>
          <w:szCs w:val="24"/>
          <w:u w:val="single"/>
        </w:rPr>
        <w:t xml:space="preserve">Resolution </w:t>
      </w:r>
      <w:r w:rsidR="00DC4F21" w:rsidRPr="00A761E1">
        <w:rPr>
          <w:rFonts w:ascii="Times New Roman" w:hAnsi="Times New Roman" w:cs="Times New Roman"/>
          <w:sz w:val="24"/>
          <w:szCs w:val="24"/>
          <w:u w:val="single"/>
        </w:rPr>
        <w:t xml:space="preserve">of the </w:t>
      </w:r>
      <w:r w:rsidRPr="00A761E1">
        <w:rPr>
          <w:rFonts w:ascii="Times New Roman" w:hAnsi="Times New Roman" w:cs="Times New Roman"/>
          <w:sz w:val="24"/>
          <w:szCs w:val="24"/>
          <w:u w:val="single"/>
        </w:rPr>
        <w:t>Issues</w:t>
      </w:r>
    </w:p>
    <w:p w:rsidR="00C87BF8" w:rsidRPr="00A761E1" w:rsidRDefault="00D06AF9" w:rsidP="00E017F1">
      <w:pPr>
        <w:spacing w:line="276" w:lineRule="auto"/>
        <w:jc w:val="both"/>
        <w:rPr>
          <w:rFonts w:ascii="Times New Roman" w:hAnsi="Times New Roman" w:cs="Times New Roman"/>
          <w:sz w:val="24"/>
          <w:szCs w:val="24"/>
        </w:rPr>
      </w:pPr>
      <w:r w:rsidRPr="00A761E1">
        <w:rPr>
          <w:rFonts w:ascii="Times New Roman" w:hAnsi="Times New Roman" w:cs="Times New Roman"/>
          <w:sz w:val="24"/>
          <w:szCs w:val="24"/>
        </w:rPr>
        <w:t>Counsel</w:t>
      </w:r>
      <w:r w:rsidR="00107081" w:rsidRPr="00A761E1">
        <w:rPr>
          <w:rFonts w:ascii="Times New Roman" w:hAnsi="Times New Roman" w:cs="Times New Roman"/>
          <w:sz w:val="24"/>
          <w:szCs w:val="24"/>
        </w:rPr>
        <w:t xml:space="preserve"> for the </w:t>
      </w:r>
      <w:r w:rsidRPr="00A761E1">
        <w:rPr>
          <w:rFonts w:ascii="Times New Roman" w:hAnsi="Times New Roman" w:cs="Times New Roman"/>
          <w:sz w:val="24"/>
          <w:szCs w:val="24"/>
        </w:rPr>
        <w:t>Plaintiff</w:t>
      </w:r>
      <w:r w:rsidR="00107081" w:rsidRPr="00A761E1">
        <w:rPr>
          <w:rFonts w:ascii="Times New Roman" w:hAnsi="Times New Roman" w:cs="Times New Roman"/>
          <w:sz w:val="24"/>
          <w:szCs w:val="24"/>
        </w:rPr>
        <w:t xml:space="preserve"> in her submission handled issue 1 and 2 concurrently and issue 3 separately, therefore </w:t>
      </w:r>
      <w:r w:rsidRPr="00A761E1">
        <w:rPr>
          <w:rFonts w:ascii="Times New Roman" w:hAnsi="Times New Roman" w:cs="Times New Roman"/>
          <w:sz w:val="24"/>
          <w:szCs w:val="24"/>
        </w:rPr>
        <w:t>Court</w:t>
      </w:r>
      <w:r w:rsidR="00107081" w:rsidRPr="00A761E1">
        <w:rPr>
          <w:rFonts w:ascii="Times New Roman" w:hAnsi="Times New Roman" w:cs="Times New Roman"/>
          <w:sz w:val="24"/>
          <w:szCs w:val="24"/>
        </w:rPr>
        <w:t xml:space="preserve"> will follow suit.</w:t>
      </w:r>
    </w:p>
    <w:p w:rsidR="00636AB5" w:rsidRPr="00A761E1" w:rsidRDefault="00636AB5" w:rsidP="00E017F1">
      <w:pPr>
        <w:spacing w:line="276" w:lineRule="auto"/>
        <w:jc w:val="both"/>
        <w:rPr>
          <w:rFonts w:ascii="Times New Roman" w:hAnsi="Times New Roman" w:cs="Times New Roman"/>
          <w:sz w:val="24"/>
          <w:szCs w:val="24"/>
          <w:u w:val="single"/>
        </w:rPr>
      </w:pPr>
      <w:r w:rsidRPr="00A761E1">
        <w:rPr>
          <w:rFonts w:ascii="Times New Roman" w:hAnsi="Times New Roman" w:cs="Times New Roman"/>
          <w:sz w:val="24"/>
          <w:szCs w:val="24"/>
          <w:u w:val="single"/>
        </w:rPr>
        <w:t>Issue One;</w:t>
      </w:r>
    </w:p>
    <w:p w:rsidR="005D4326" w:rsidRPr="00A761E1" w:rsidRDefault="00636AB5" w:rsidP="00E017F1">
      <w:pPr>
        <w:spacing w:line="276" w:lineRule="auto"/>
        <w:jc w:val="both"/>
        <w:rPr>
          <w:rFonts w:ascii="Times New Roman" w:hAnsi="Times New Roman" w:cs="Times New Roman"/>
          <w:b/>
          <w:i/>
          <w:sz w:val="24"/>
          <w:szCs w:val="24"/>
        </w:rPr>
      </w:pPr>
      <w:r w:rsidRPr="00A761E1">
        <w:rPr>
          <w:rFonts w:ascii="Times New Roman" w:hAnsi="Times New Roman" w:cs="Times New Roman"/>
          <w:b/>
          <w:i/>
          <w:sz w:val="24"/>
          <w:szCs w:val="24"/>
        </w:rPr>
        <w:t>W</w:t>
      </w:r>
      <w:r w:rsidR="007532B3" w:rsidRPr="00A761E1">
        <w:rPr>
          <w:rFonts w:ascii="Times New Roman" w:hAnsi="Times New Roman" w:cs="Times New Roman"/>
          <w:b/>
          <w:i/>
          <w:sz w:val="24"/>
          <w:szCs w:val="24"/>
        </w:rPr>
        <w:t>hether</w:t>
      </w:r>
      <w:r w:rsidR="00FE58E9" w:rsidRPr="00A761E1">
        <w:rPr>
          <w:rFonts w:ascii="Times New Roman" w:hAnsi="Times New Roman" w:cs="Times New Roman"/>
          <w:b/>
          <w:i/>
          <w:sz w:val="24"/>
          <w:szCs w:val="24"/>
        </w:rPr>
        <w:t xml:space="preserve"> the </w:t>
      </w:r>
      <w:r w:rsidR="005356AF" w:rsidRPr="00A761E1">
        <w:rPr>
          <w:rFonts w:ascii="Times New Roman" w:hAnsi="Times New Roman" w:cs="Times New Roman"/>
          <w:b/>
          <w:i/>
          <w:sz w:val="24"/>
          <w:szCs w:val="24"/>
        </w:rPr>
        <w:t>Defendant</w:t>
      </w:r>
      <w:r w:rsidR="00FE58E9" w:rsidRPr="00A761E1">
        <w:rPr>
          <w:rFonts w:ascii="Times New Roman" w:hAnsi="Times New Roman" w:cs="Times New Roman"/>
          <w:b/>
          <w:i/>
          <w:sz w:val="24"/>
          <w:szCs w:val="24"/>
        </w:rPr>
        <w:t xml:space="preserve"> has jurisdiction to cancel the certificate</w:t>
      </w:r>
      <w:r w:rsidR="005D4326" w:rsidRPr="00A761E1">
        <w:rPr>
          <w:rFonts w:ascii="Times New Roman" w:hAnsi="Times New Roman" w:cs="Times New Roman"/>
          <w:b/>
          <w:i/>
          <w:sz w:val="24"/>
          <w:szCs w:val="24"/>
        </w:rPr>
        <w:t xml:space="preserve"> </w:t>
      </w:r>
      <w:r w:rsidR="00FE58E9" w:rsidRPr="00A761E1">
        <w:rPr>
          <w:rFonts w:ascii="Times New Roman" w:hAnsi="Times New Roman" w:cs="Times New Roman"/>
          <w:b/>
          <w:i/>
          <w:sz w:val="24"/>
          <w:szCs w:val="24"/>
        </w:rPr>
        <w:t xml:space="preserve">of title for the </w:t>
      </w:r>
      <w:r w:rsidR="00D06AF9" w:rsidRPr="00A761E1">
        <w:rPr>
          <w:rFonts w:ascii="Times New Roman" w:hAnsi="Times New Roman" w:cs="Times New Roman"/>
          <w:b/>
          <w:i/>
          <w:sz w:val="24"/>
          <w:szCs w:val="24"/>
        </w:rPr>
        <w:t>Plaintiff</w:t>
      </w:r>
      <w:r w:rsidR="00FE58E9" w:rsidRPr="00A761E1">
        <w:rPr>
          <w:rFonts w:ascii="Times New Roman" w:hAnsi="Times New Roman" w:cs="Times New Roman"/>
          <w:b/>
          <w:i/>
          <w:sz w:val="24"/>
          <w:szCs w:val="24"/>
        </w:rPr>
        <w:t xml:space="preserve"> in the circumstance of the case?</w:t>
      </w:r>
    </w:p>
    <w:p w:rsidR="00636AB5" w:rsidRPr="00A761E1" w:rsidRDefault="005D4326" w:rsidP="00E017F1">
      <w:pPr>
        <w:spacing w:line="276" w:lineRule="auto"/>
        <w:jc w:val="both"/>
        <w:rPr>
          <w:rFonts w:ascii="Times New Roman" w:hAnsi="Times New Roman" w:cs="Times New Roman"/>
          <w:sz w:val="24"/>
          <w:szCs w:val="24"/>
        </w:rPr>
      </w:pPr>
      <w:r w:rsidRPr="00A761E1">
        <w:rPr>
          <w:rFonts w:ascii="Times New Roman" w:hAnsi="Times New Roman" w:cs="Times New Roman"/>
          <w:sz w:val="24"/>
          <w:szCs w:val="24"/>
          <w:u w:val="single"/>
        </w:rPr>
        <w:t>Issue two</w:t>
      </w:r>
      <w:r w:rsidRPr="00A761E1">
        <w:rPr>
          <w:rFonts w:ascii="Times New Roman" w:hAnsi="Times New Roman" w:cs="Times New Roman"/>
          <w:sz w:val="24"/>
          <w:szCs w:val="24"/>
        </w:rPr>
        <w:t>;</w:t>
      </w:r>
    </w:p>
    <w:p w:rsidR="005D4326" w:rsidRPr="00A761E1" w:rsidRDefault="00636AB5" w:rsidP="00E017F1">
      <w:pPr>
        <w:spacing w:line="276" w:lineRule="auto"/>
        <w:jc w:val="both"/>
        <w:rPr>
          <w:rFonts w:ascii="Times New Roman" w:hAnsi="Times New Roman" w:cs="Times New Roman"/>
          <w:b/>
          <w:i/>
          <w:sz w:val="24"/>
          <w:szCs w:val="24"/>
        </w:rPr>
      </w:pPr>
      <w:r w:rsidRPr="00A761E1">
        <w:rPr>
          <w:rFonts w:ascii="Times New Roman" w:hAnsi="Times New Roman" w:cs="Times New Roman"/>
          <w:b/>
          <w:i/>
          <w:sz w:val="24"/>
          <w:szCs w:val="24"/>
        </w:rPr>
        <w:t>W</w:t>
      </w:r>
      <w:r w:rsidR="005D4326" w:rsidRPr="00A761E1">
        <w:rPr>
          <w:rFonts w:ascii="Times New Roman" w:hAnsi="Times New Roman" w:cs="Times New Roman"/>
          <w:b/>
          <w:i/>
          <w:sz w:val="24"/>
          <w:szCs w:val="24"/>
        </w:rPr>
        <w:t xml:space="preserve">hether the title deed can be impeached where no fraud is pleaded against the </w:t>
      </w:r>
      <w:r w:rsidR="00D06AF9" w:rsidRPr="00A761E1">
        <w:rPr>
          <w:rFonts w:ascii="Times New Roman" w:hAnsi="Times New Roman" w:cs="Times New Roman"/>
          <w:b/>
          <w:i/>
          <w:sz w:val="24"/>
          <w:szCs w:val="24"/>
        </w:rPr>
        <w:t>Plaintiff</w:t>
      </w:r>
      <w:r w:rsidR="005D4326" w:rsidRPr="00A761E1">
        <w:rPr>
          <w:rFonts w:ascii="Times New Roman" w:hAnsi="Times New Roman" w:cs="Times New Roman"/>
          <w:b/>
          <w:i/>
          <w:sz w:val="24"/>
          <w:szCs w:val="24"/>
        </w:rPr>
        <w:t>?</w:t>
      </w:r>
    </w:p>
    <w:p w:rsidR="00636AB5" w:rsidRPr="00A761E1" w:rsidRDefault="00636AB5" w:rsidP="00E017F1">
      <w:pPr>
        <w:spacing w:line="276" w:lineRule="auto"/>
        <w:jc w:val="both"/>
        <w:rPr>
          <w:rFonts w:ascii="Times New Roman" w:hAnsi="Times New Roman" w:cs="Times New Roman"/>
          <w:b/>
          <w:i/>
          <w:sz w:val="24"/>
          <w:szCs w:val="24"/>
        </w:rPr>
      </w:pPr>
    </w:p>
    <w:p w:rsidR="00107081" w:rsidRPr="00A761E1" w:rsidRDefault="00107081" w:rsidP="00636AB5">
      <w:pPr>
        <w:spacing w:line="360" w:lineRule="auto"/>
        <w:jc w:val="both"/>
        <w:rPr>
          <w:rFonts w:ascii="Times New Roman" w:hAnsi="Times New Roman" w:cs="Times New Roman"/>
          <w:sz w:val="24"/>
          <w:szCs w:val="24"/>
        </w:rPr>
      </w:pPr>
      <w:r w:rsidRPr="00A761E1">
        <w:rPr>
          <w:rFonts w:ascii="Times New Roman" w:hAnsi="Times New Roman" w:cs="Times New Roman"/>
          <w:sz w:val="24"/>
          <w:szCs w:val="24"/>
        </w:rPr>
        <w:t>On the 1</w:t>
      </w:r>
      <w:r w:rsidRPr="00A761E1">
        <w:rPr>
          <w:rFonts w:ascii="Times New Roman" w:hAnsi="Times New Roman" w:cs="Times New Roman"/>
          <w:sz w:val="24"/>
          <w:szCs w:val="24"/>
          <w:vertAlign w:val="superscript"/>
        </w:rPr>
        <w:t>st</w:t>
      </w:r>
      <w:r w:rsidRPr="00A761E1">
        <w:rPr>
          <w:rFonts w:ascii="Times New Roman" w:hAnsi="Times New Roman" w:cs="Times New Roman"/>
          <w:sz w:val="24"/>
          <w:szCs w:val="24"/>
        </w:rPr>
        <w:t xml:space="preserve"> issue, </w:t>
      </w:r>
      <w:r w:rsidR="00D06AF9" w:rsidRPr="00A761E1">
        <w:rPr>
          <w:rFonts w:ascii="Times New Roman" w:hAnsi="Times New Roman" w:cs="Times New Roman"/>
          <w:sz w:val="24"/>
          <w:szCs w:val="24"/>
        </w:rPr>
        <w:t>Counsel</w:t>
      </w:r>
      <w:r w:rsidRPr="00A761E1">
        <w:rPr>
          <w:rFonts w:ascii="Times New Roman" w:hAnsi="Times New Roman" w:cs="Times New Roman"/>
          <w:sz w:val="24"/>
          <w:szCs w:val="24"/>
        </w:rPr>
        <w:t xml:space="preserve"> for the </w:t>
      </w:r>
      <w:r w:rsidR="00D06AF9" w:rsidRPr="00A761E1">
        <w:rPr>
          <w:rFonts w:ascii="Times New Roman" w:hAnsi="Times New Roman" w:cs="Times New Roman"/>
          <w:sz w:val="24"/>
          <w:szCs w:val="24"/>
        </w:rPr>
        <w:t>Plaintiff</w:t>
      </w:r>
      <w:r w:rsidRPr="00A761E1">
        <w:rPr>
          <w:rFonts w:ascii="Times New Roman" w:hAnsi="Times New Roman" w:cs="Times New Roman"/>
          <w:sz w:val="24"/>
          <w:szCs w:val="24"/>
        </w:rPr>
        <w:t xml:space="preserve"> submitted that </w:t>
      </w:r>
      <w:r w:rsidR="008C1947" w:rsidRPr="00A761E1">
        <w:rPr>
          <w:rFonts w:ascii="Times New Roman" w:hAnsi="Times New Roman" w:cs="Times New Roman"/>
          <w:sz w:val="24"/>
          <w:szCs w:val="24"/>
        </w:rPr>
        <w:t xml:space="preserve">the commissioner land registration lacks powers to cancel the </w:t>
      </w:r>
      <w:r w:rsidR="00D06AF9" w:rsidRPr="00A761E1">
        <w:rPr>
          <w:rFonts w:ascii="Times New Roman" w:hAnsi="Times New Roman" w:cs="Times New Roman"/>
          <w:sz w:val="24"/>
          <w:szCs w:val="24"/>
        </w:rPr>
        <w:t>Plaintiff</w:t>
      </w:r>
      <w:r w:rsidR="008C1947" w:rsidRPr="00A761E1">
        <w:rPr>
          <w:rFonts w:ascii="Times New Roman" w:hAnsi="Times New Roman" w:cs="Times New Roman"/>
          <w:sz w:val="24"/>
          <w:szCs w:val="24"/>
        </w:rPr>
        <w:t>’s entry in the circumstance of the case</w:t>
      </w:r>
      <w:r w:rsidR="00373FA4" w:rsidRPr="00A761E1">
        <w:rPr>
          <w:rFonts w:ascii="Times New Roman" w:hAnsi="Times New Roman" w:cs="Times New Roman"/>
          <w:sz w:val="24"/>
          <w:szCs w:val="24"/>
        </w:rPr>
        <w:t xml:space="preserve">. That if there were any errors, they were done by the </w:t>
      </w:r>
      <w:r w:rsidR="005356AF" w:rsidRPr="00A761E1">
        <w:rPr>
          <w:rFonts w:ascii="Times New Roman" w:hAnsi="Times New Roman" w:cs="Times New Roman"/>
          <w:sz w:val="24"/>
          <w:szCs w:val="24"/>
        </w:rPr>
        <w:t>Defendant</w:t>
      </w:r>
      <w:r w:rsidR="00373FA4" w:rsidRPr="00A761E1">
        <w:rPr>
          <w:rFonts w:ascii="Times New Roman" w:hAnsi="Times New Roman" w:cs="Times New Roman"/>
          <w:sz w:val="24"/>
          <w:szCs w:val="24"/>
        </w:rPr>
        <w:t xml:space="preserve"> itself and that to condemn the </w:t>
      </w:r>
      <w:r w:rsidR="00D06AF9" w:rsidRPr="00A761E1">
        <w:rPr>
          <w:rFonts w:ascii="Times New Roman" w:hAnsi="Times New Roman" w:cs="Times New Roman"/>
          <w:sz w:val="24"/>
          <w:szCs w:val="24"/>
        </w:rPr>
        <w:t>Plaintiff</w:t>
      </w:r>
      <w:r w:rsidR="00373FA4" w:rsidRPr="00A761E1">
        <w:rPr>
          <w:rFonts w:ascii="Times New Roman" w:hAnsi="Times New Roman" w:cs="Times New Roman"/>
          <w:sz w:val="24"/>
          <w:szCs w:val="24"/>
        </w:rPr>
        <w:t xml:space="preserve"> on errors it was not privy </w:t>
      </w:r>
      <w:r w:rsidR="001D1DAD" w:rsidRPr="00A761E1">
        <w:rPr>
          <w:rFonts w:ascii="Times New Roman" w:hAnsi="Times New Roman" w:cs="Times New Roman"/>
          <w:sz w:val="24"/>
          <w:szCs w:val="24"/>
        </w:rPr>
        <w:t xml:space="preserve">to </w:t>
      </w:r>
      <w:r w:rsidR="00373FA4" w:rsidRPr="00A761E1">
        <w:rPr>
          <w:rFonts w:ascii="Times New Roman" w:hAnsi="Times New Roman" w:cs="Times New Roman"/>
          <w:sz w:val="24"/>
          <w:szCs w:val="24"/>
        </w:rPr>
        <w:t xml:space="preserve">would be to abolish the </w:t>
      </w:r>
      <w:r w:rsidR="004D6F09" w:rsidRPr="00A761E1">
        <w:rPr>
          <w:rFonts w:ascii="Times New Roman" w:hAnsi="Times New Roman" w:cs="Times New Roman"/>
          <w:sz w:val="24"/>
          <w:szCs w:val="24"/>
        </w:rPr>
        <w:t>indefeasibility</w:t>
      </w:r>
      <w:r w:rsidR="00373FA4" w:rsidRPr="00A761E1">
        <w:rPr>
          <w:rFonts w:ascii="Times New Roman" w:hAnsi="Times New Roman" w:cs="Times New Roman"/>
          <w:sz w:val="24"/>
          <w:szCs w:val="24"/>
        </w:rPr>
        <w:t xml:space="preserve"> of title principle which is protected in </w:t>
      </w:r>
      <w:r w:rsidR="004D6F09" w:rsidRPr="00A761E1">
        <w:rPr>
          <w:rFonts w:ascii="Times New Roman" w:hAnsi="Times New Roman" w:cs="Times New Roman"/>
          <w:sz w:val="24"/>
          <w:szCs w:val="24"/>
        </w:rPr>
        <w:t>sections</w:t>
      </w:r>
      <w:r w:rsidR="00373FA4" w:rsidRPr="00A761E1">
        <w:rPr>
          <w:rFonts w:ascii="Times New Roman" w:hAnsi="Times New Roman" w:cs="Times New Roman"/>
          <w:sz w:val="24"/>
          <w:szCs w:val="24"/>
        </w:rPr>
        <w:t xml:space="preserve"> 59</w:t>
      </w:r>
      <w:r w:rsidR="001D1DAD" w:rsidRPr="00A761E1">
        <w:rPr>
          <w:rFonts w:ascii="Times New Roman" w:hAnsi="Times New Roman" w:cs="Times New Roman"/>
          <w:sz w:val="24"/>
          <w:szCs w:val="24"/>
        </w:rPr>
        <w:t>, 64, 77,176</w:t>
      </w:r>
      <w:r w:rsidR="00373FA4" w:rsidRPr="00A761E1">
        <w:rPr>
          <w:rFonts w:ascii="Times New Roman" w:hAnsi="Times New Roman" w:cs="Times New Roman"/>
          <w:sz w:val="24"/>
          <w:szCs w:val="24"/>
        </w:rPr>
        <w:t xml:space="preserve">(c) and 181 of the </w:t>
      </w:r>
      <w:r w:rsidR="00636AB5" w:rsidRPr="00A761E1">
        <w:rPr>
          <w:rFonts w:ascii="Times New Roman" w:hAnsi="Times New Roman" w:cs="Times New Roman"/>
          <w:sz w:val="24"/>
          <w:szCs w:val="24"/>
        </w:rPr>
        <w:t>Registration of Titles Act which</w:t>
      </w:r>
      <w:r w:rsidR="00373FA4" w:rsidRPr="00A761E1">
        <w:rPr>
          <w:rFonts w:ascii="Times New Roman" w:hAnsi="Times New Roman" w:cs="Times New Roman"/>
          <w:sz w:val="24"/>
          <w:szCs w:val="24"/>
        </w:rPr>
        <w:t xml:space="preserve"> is the hallmark of the </w:t>
      </w:r>
      <w:r w:rsidR="004D6F09" w:rsidRPr="00A761E1">
        <w:rPr>
          <w:rFonts w:ascii="Times New Roman" w:hAnsi="Times New Roman" w:cs="Times New Roman"/>
          <w:sz w:val="24"/>
          <w:szCs w:val="24"/>
        </w:rPr>
        <w:t>Torrens</w:t>
      </w:r>
      <w:r w:rsidR="00373FA4" w:rsidRPr="00A761E1">
        <w:rPr>
          <w:rFonts w:ascii="Times New Roman" w:hAnsi="Times New Roman" w:cs="Times New Roman"/>
          <w:sz w:val="24"/>
          <w:szCs w:val="24"/>
        </w:rPr>
        <w:t xml:space="preserve"> system of title by registration practiced in Uganda.</w:t>
      </w:r>
      <w:r w:rsidR="009C5DE4" w:rsidRPr="00A761E1">
        <w:rPr>
          <w:rFonts w:ascii="Times New Roman" w:hAnsi="Times New Roman" w:cs="Times New Roman"/>
          <w:sz w:val="24"/>
          <w:szCs w:val="24"/>
        </w:rPr>
        <w:t xml:space="preserve"> That the irregularities </w:t>
      </w:r>
      <w:r w:rsidR="000F22F3" w:rsidRPr="00A761E1">
        <w:rPr>
          <w:rFonts w:ascii="Times New Roman" w:hAnsi="Times New Roman" w:cs="Times New Roman"/>
          <w:sz w:val="24"/>
          <w:szCs w:val="24"/>
        </w:rPr>
        <w:t xml:space="preserve">talked about by the </w:t>
      </w:r>
      <w:r w:rsidR="005356AF" w:rsidRPr="00A761E1">
        <w:rPr>
          <w:rFonts w:ascii="Times New Roman" w:hAnsi="Times New Roman" w:cs="Times New Roman"/>
          <w:sz w:val="24"/>
          <w:szCs w:val="24"/>
        </w:rPr>
        <w:t>Defendant</w:t>
      </w:r>
      <w:r w:rsidR="000F22F3" w:rsidRPr="00A761E1">
        <w:rPr>
          <w:rFonts w:ascii="Times New Roman" w:hAnsi="Times New Roman" w:cs="Times New Roman"/>
          <w:sz w:val="24"/>
          <w:szCs w:val="24"/>
        </w:rPr>
        <w:t xml:space="preserve"> occurred before the </w:t>
      </w:r>
      <w:r w:rsidR="00D06AF9" w:rsidRPr="00A761E1">
        <w:rPr>
          <w:rFonts w:ascii="Times New Roman" w:hAnsi="Times New Roman" w:cs="Times New Roman"/>
          <w:sz w:val="24"/>
          <w:szCs w:val="24"/>
        </w:rPr>
        <w:t>Plaintiff</w:t>
      </w:r>
      <w:r w:rsidR="000F22F3" w:rsidRPr="00A761E1">
        <w:rPr>
          <w:rFonts w:ascii="Times New Roman" w:hAnsi="Times New Roman" w:cs="Times New Roman"/>
          <w:sz w:val="24"/>
          <w:szCs w:val="24"/>
        </w:rPr>
        <w:t xml:space="preserve"> bought the suit property, that unless there is fraud on the </w:t>
      </w:r>
      <w:r w:rsidR="00D06AF9" w:rsidRPr="00A761E1">
        <w:rPr>
          <w:rFonts w:ascii="Times New Roman" w:hAnsi="Times New Roman" w:cs="Times New Roman"/>
          <w:sz w:val="24"/>
          <w:szCs w:val="24"/>
        </w:rPr>
        <w:t>Plaintiff</w:t>
      </w:r>
      <w:r w:rsidR="000F22F3" w:rsidRPr="00A761E1">
        <w:rPr>
          <w:rFonts w:ascii="Times New Roman" w:hAnsi="Times New Roman" w:cs="Times New Roman"/>
          <w:sz w:val="24"/>
          <w:szCs w:val="24"/>
        </w:rPr>
        <w:t xml:space="preserve"> and that </w:t>
      </w:r>
      <w:r w:rsidR="000D2D61" w:rsidRPr="00A761E1">
        <w:rPr>
          <w:rFonts w:ascii="Times New Roman" w:hAnsi="Times New Roman" w:cs="Times New Roman"/>
          <w:sz w:val="24"/>
          <w:szCs w:val="24"/>
        </w:rPr>
        <w:t>none</w:t>
      </w:r>
      <w:r w:rsidR="000F22F3" w:rsidRPr="00A761E1">
        <w:rPr>
          <w:rFonts w:ascii="Times New Roman" w:hAnsi="Times New Roman" w:cs="Times New Roman"/>
          <w:sz w:val="24"/>
          <w:szCs w:val="24"/>
        </w:rPr>
        <w:t xml:space="preserve"> was alleged.</w:t>
      </w:r>
    </w:p>
    <w:p w:rsidR="000F22F3" w:rsidRPr="00A761E1" w:rsidRDefault="00D06AF9" w:rsidP="00EC71C2">
      <w:pPr>
        <w:spacing w:line="360" w:lineRule="auto"/>
        <w:jc w:val="both"/>
        <w:rPr>
          <w:rFonts w:ascii="Times New Roman" w:hAnsi="Times New Roman" w:cs="Times New Roman"/>
          <w:sz w:val="24"/>
          <w:szCs w:val="24"/>
        </w:rPr>
      </w:pPr>
      <w:r w:rsidRPr="00A761E1">
        <w:rPr>
          <w:rFonts w:ascii="Times New Roman" w:hAnsi="Times New Roman" w:cs="Times New Roman"/>
          <w:sz w:val="24"/>
          <w:szCs w:val="24"/>
        </w:rPr>
        <w:t>Counsel</w:t>
      </w:r>
      <w:r w:rsidR="000F22F3" w:rsidRPr="00A761E1">
        <w:rPr>
          <w:rFonts w:ascii="Times New Roman" w:hAnsi="Times New Roman" w:cs="Times New Roman"/>
          <w:sz w:val="24"/>
          <w:szCs w:val="24"/>
        </w:rPr>
        <w:t xml:space="preserve"> contends that the </w:t>
      </w:r>
      <w:r w:rsidR="005356AF" w:rsidRPr="00A761E1">
        <w:rPr>
          <w:rFonts w:ascii="Times New Roman" w:hAnsi="Times New Roman" w:cs="Times New Roman"/>
          <w:sz w:val="24"/>
          <w:szCs w:val="24"/>
        </w:rPr>
        <w:t>Defendant</w:t>
      </w:r>
      <w:r w:rsidR="000F22F3" w:rsidRPr="00A761E1">
        <w:rPr>
          <w:rFonts w:ascii="Times New Roman" w:hAnsi="Times New Roman" w:cs="Times New Roman"/>
          <w:sz w:val="24"/>
          <w:szCs w:val="24"/>
        </w:rPr>
        <w:t xml:space="preserve"> heavily relies on </w:t>
      </w:r>
      <w:r w:rsidR="008A3893" w:rsidRPr="00A761E1">
        <w:rPr>
          <w:rFonts w:ascii="Times New Roman" w:hAnsi="Times New Roman" w:cs="Times New Roman"/>
          <w:sz w:val="24"/>
          <w:szCs w:val="24"/>
        </w:rPr>
        <w:t>Section 9</w:t>
      </w:r>
      <w:r w:rsidR="000F22F3" w:rsidRPr="00A761E1">
        <w:rPr>
          <w:rFonts w:ascii="Times New Roman" w:hAnsi="Times New Roman" w:cs="Times New Roman"/>
          <w:sz w:val="24"/>
          <w:szCs w:val="24"/>
        </w:rPr>
        <w:t xml:space="preserve">1 of the </w:t>
      </w:r>
      <w:r w:rsidR="008A3893" w:rsidRPr="00A761E1">
        <w:rPr>
          <w:rFonts w:ascii="Times New Roman" w:hAnsi="Times New Roman" w:cs="Times New Roman"/>
          <w:sz w:val="24"/>
          <w:szCs w:val="24"/>
        </w:rPr>
        <w:t>Land Act</w:t>
      </w:r>
      <w:r w:rsidR="00552B7C" w:rsidRPr="00A761E1">
        <w:rPr>
          <w:rFonts w:ascii="Times New Roman" w:hAnsi="Times New Roman" w:cs="Times New Roman"/>
          <w:sz w:val="24"/>
          <w:szCs w:val="24"/>
        </w:rPr>
        <w:t xml:space="preserve"> against the </w:t>
      </w:r>
      <w:r w:rsidR="00EC71C2" w:rsidRPr="00A761E1">
        <w:rPr>
          <w:rFonts w:ascii="Times New Roman" w:hAnsi="Times New Roman" w:cs="Times New Roman"/>
          <w:sz w:val="24"/>
          <w:szCs w:val="24"/>
        </w:rPr>
        <w:t>Registration of Titles Act</w:t>
      </w:r>
      <w:r w:rsidR="00552B7C" w:rsidRPr="00A761E1">
        <w:rPr>
          <w:rFonts w:ascii="Times New Roman" w:hAnsi="Times New Roman" w:cs="Times New Roman"/>
          <w:sz w:val="24"/>
          <w:szCs w:val="24"/>
        </w:rPr>
        <w:t xml:space="preserve"> and she cited the case of </w:t>
      </w:r>
      <w:r w:rsidR="008A3893" w:rsidRPr="00A761E1">
        <w:rPr>
          <w:rFonts w:ascii="Times New Roman" w:hAnsi="Times New Roman" w:cs="Times New Roman"/>
          <w:b/>
          <w:i/>
          <w:sz w:val="24"/>
          <w:szCs w:val="24"/>
          <w:u w:val="single"/>
        </w:rPr>
        <w:t xml:space="preserve">Patel </w:t>
      </w:r>
      <w:r w:rsidR="00636AB5" w:rsidRPr="00A761E1">
        <w:rPr>
          <w:rFonts w:ascii="Times New Roman" w:hAnsi="Times New Roman" w:cs="Times New Roman"/>
          <w:b/>
          <w:i/>
          <w:sz w:val="24"/>
          <w:szCs w:val="24"/>
          <w:u w:val="single"/>
        </w:rPr>
        <w:t>versus</w:t>
      </w:r>
      <w:r w:rsidR="00552B7C" w:rsidRPr="00A761E1">
        <w:rPr>
          <w:rFonts w:ascii="Times New Roman" w:hAnsi="Times New Roman" w:cs="Times New Roman"/>
          <w:b/>
          <w:i/>
          <w:sz w:val="24"/>
          <w:szCs w:val="24"/>
          <w:u w:val="single"/>
        </w:rPr>
        <w:t xml:space="preserve"> </w:t>
      </w:r>
      <w:r w:rsidR="008A3893" w:rsidRPr="00A761E1">
        <w:rPr>
          <w:rFonts w:ascii="Times New Roman" w:hAnsi="Times New Roman" w:cs="Times New Roman"/>
          <w:b/>
          <w:i/>
          <w:sz w:val="24"/>
          <w:szCs w:val="24"/>
          <w:u w:val="single"/>
        </w:rPr>
        <w:t xml:space="preserve">Commissioner Land </w:t>
      </w:r>
      <w:r w:rsidR="008A3893" w:rsidRPr="00A761E1">
        <w:rPr>
          <w:rFonts w:ascii="Times New Roman" w:hAnsi="Times New Roman" w:cs="Times New Roman"/>
          <w:b/>
          <w:i/>
          <w:sz w:val="24"/>
          <w:szCs w:val="24"/>
          <w:u w:val="single"/>
        </w:rPr>
        <w:lastRenderedPageBreak/>
        <w:t>Registration &amp;2</w:t>
      </w:r>
      <w:r w:rsidR="00032562" w:rsidRPr="00A761E1">
        <w:rPr>
          <w:rFonts w:ascii="Times New Roman" w:hAnsi="Times New Roman" w:cs="Times New Roman"/>
          <w:b/>
          <w:i/>
          <w:sz w:val="24"/>
          <w:szCs w:val="24"/>
          <w:u w:val="single"/>
        </w:rPr>
        <w:t xml:space="preserve"> O</w:t>
      </w:r>
      <w:r w:rsidR="008A3893" w:rsidRPr="00A761E1">
        <w:rPr>
          <w:rFonts w:ascii="Times New Roman" w:hAnsi="Times New Roman" w:cs="Times New Roman"/>
          <w:b/>
          <w:i/>
          <w:sz w:val="24"/>
          <w:szCs w:val="24"/>
          <w:u w:val="single"/>
        </w:rPr>
        <w:t xml:space="preserve">rs </w:t>
      </w:r>
      <w:r w:rsidR="00552B7C" w:rsidRPr="00A761E1">
        <w:rPr>
          <w:rFonts w:ascii="Times New Roman" w:hAnsi="Times New Roman" w:cs="Times New Roman"/>
          <w:b/>
          <w:i/>
          <w:sz w:val="24"/>
          <w:szCs w:val="24"/>
          <w:u w:val="single"/>
        </w:rPr>
        <w:t>HCCS No. 87 of 2009</w:t>
      </w:r>
      <w:r w:rsidR="00552B7C" w:rsidRPr="00A761E1">
        <w:rPr>
          <w:rFonts w:ascii="Times New Roman" w:hAnsi="Times New Roman" w:cs="Times New Roman"/>
          <w:b/>
          <w:sz w:val="24"/>
          <w:szCs w:val="24"/>
        </w:rPr>
        <w:t xml:space="preserve"> </w:t>
      </w:r>
      <w:r w:rsidR="008A3893" w:rsidRPr="00A761E1">
        <w:rPr>
          <w:rFonts w:ascii="Times New Roman" w:hAnsi="Times New Roman" w:cs="Times New Roman"/>
          <w:sz w:val="24"/>
          <w:szCs w:val="24"/>
        </w:rPr>
        <w:t xml:space="preserve">in support of her submissions </w:t>
      </w:r>
      <w:r w:rsidR="00552B7C" w:rsidRPr="00A761E1">
        <w:rPr>
          <w:rFonts w:ascii="Times New Roman" w:hAnsi="Times New Roman" w:cs="Times New Roman"/>
          <w:sz w:val="24"/>
          <w:szCs w:val="24"/>
        </w:rPr>
        <w:t xml:space="preserve">where it was stated that Section 91 of the </w:t>
      </w:r>
      <w:r w:rsidR="00914C9B" w:rsidRPr="00A761E1">
        <w:rPr>
          <w:rFonts w:ascii="Times New Roman" w:hAnsi="Times New Roman" w:cs="Times New Roman"/>
          <w:sz w:val="24"/>
          <w:szCs w:val="24"/>
        </w:rPr>
        <w:t xml:space="preserve">Land Act </w:t>
      </w:r>
      <w:r w:rsidR="00552B7C" w:rsidRPr="00A761E1">
        <w:rPr>
          <w:rFonts w:ascii="Times New Roman" w:hAnsi="Times New Roman" w:cs="Times New Roman"/>
          <w:sz w:val="24"/>
          <w:szCs w:val="24"/>
        </w:rPr>
        <w:t xml:space="preserve">was never intended to abolish this age old concept of indefeasibility of title. Indeed, </w:t>
      </w:r>
      <w:r w:rsidR="00914C9B" w:rsidRPr="00A761E1">
        <w:rPr>
          <w:rFonts w:ascii="Times New Roman" w:hAnsi="Times New Roman" w:cs="Times New Roman"/>
          <w:sz w:val="24"/>
          <w:szCs w:val="24"/>
        </w:rPr>
        <w:t>Se</w:t>
      </w:r>
      <w:r w:rsidR="00552B7C" w:rsidRPr="00A761E1">
        <w:rPr>
          <w:rFonts w:ascii="Times New Roman" w:hAnsi="Times New Roman" w:cs="Times New Roman"/>
          <w:sz w:val="24"/>
          <w:szCs w:val="24"/>
        </w:rPr>
        <w:t xml:space="preserve">ction 91 (1) of the </w:t>
      </w:r>
      <w:r w:rsidR="00914C9B" w:rsidRPr="00A761E1">
        <w:rPr>
          <w:rFonts w:ascii="Times New Roman" w:hAnsi="Times New Roman" w:cs="Times New Roman"/>
          <w:sz w:val="24"/>
          <w:szCs w:val="24"/>
        </w:rPr>
        <w:t xml:space="preserve">Land Act </w:t>
      </w:r>
      <w:r w:rsidR="00552B7C" w:rsidRPr="00A761E1">
        <w:rPr>
          <w:rFonts w:ascii="Times New Roman" w:hAnsi="Times New Roman" w:cs="Times New Roman"/>
          <w:sz w:val="24"/>
          <w:szCs w:val="24"/>
        </w:rPr>
        <w:t xml:space="preserve">begins with the expression, (1) subject to </w:t>
      </w:r>
      <w:proofErr w:type="gramStart"/>
      <w:r w:rsidR="00552B7C" w:rsidRPr="00A761E1">
        <w:rPr>
          <w:rFonts w:ascii="Times New Roman" w:hAnsi="Times New Roman" w:cs="Times New Roman"/>
          <w:sz w:val="24"/>
          <w:szCs w:val="24"/>
        </w:rPr>
        <w:t xml:space="preserve">the </w:t>
      </w:r>
      <w:r w:rsidR="00EC71C2" w:rsidRPr="00A761E1">
        <w:rPr>
          <w:rFonts w:ascii="Times New Roman" w:hAnsi="Times New Roman" w:cs="Times New Roman"/>
          <w:sz w:val="24"/>
          <w:szCs w:val="24"/>
        </w:rPr>
        <w:t>of</w:t>
      </w:r>
      <w:proofErr w:type="gramEnd"/>
      <w:r w:rsidR="00EC71C2" w:rsidRPr="00A761E1">
        <w:rPr>
          <w:rFonts w:ascii="Times New Roman" w:hAnsi="Times New Roman" w:cs="Times New Roman"/>
          <w:sz w:val="24"/>
          <w:szCs w:val="24"/>
        </w:rPr>
        <w:t xml:space="preserve"> the Registration of Titles …</w:t>
      </w:r>
    </w:p>
    <w:p w:rsidR="00E60491" w:rsidRPr="00A761E1" w:rsidRDefault="00E60491" w:rsidP="00EC71C2">
      <w:pPr>
        <w:spacing w:line="360" w:lineRule="auto"/>
        <w:jc w:val="both"/>
        <w:rPr>
          <w:rFonts w:ascii="Times New Roman" w:hAnsi="Times New Roman" w:cs="Times New Roman"/>
          <w:sz w:val="24"/>
          <w:szCs w:val="24"/>
        </w:rPr>
      </w:pPr>
      <w:r w:rsidRPr="00A761E1">
        <w:rPr>
          <w:rFonts w:ascii="Times New Roman" w:hAnsi="Times New Roman" w:cs="Times New Roman"/>
          <w:sz w:val="24"/>
          <w:szCs w:val="24"/>
        </w:rPr>
        <w:t xml:space="preserve">Further, that the </w:t>
      </w:r>
      <w:r w:rsidR="00D06AF9" w:rsidRPr="00A761E1">
        <w:rPr>
          <w:rFonts w:ascii="Times New Roman" w:hAnsi="Times New Roman" w:cs="Times New Roman"/>
          <w:sz w:val="24"/>
          <w:szCs w:val="24"/>
        </w:rPr>
        <w:t>Plaintiff</w:t>
      </w:r>
      <w:r w:rsidRPr="00A761E1">
        <w:rPr>
          <w:rFonts w:ascii="Times New Roman" w:hAnsi="Times New Roman" w:cs="Times New Roman"/>
          <w:sz w:val="24"/>
          <w:szCs w:val="24"/>
        </w:rPr>
        <w:t xml:space="preserve"> holds a </w:t>
      </w:r>
      <w:r w:rsidR="00CA4553" w:rsidRPr="00A761E1">
        <w:rPr>
          <w:rFonts w:ascii="Times New Roman" w:hAnsi="Times New Roman" w:cs="Times New Roman"/>
          <w:sz w:val="24"/>
          <w:szCs w:val="24"/>
        </w:rPr>
        <w:t>certificate,</w:t>
      </w:r>
      <w:r w:rsidR="00844647" w:rsidRPr="00A761E1">
        <w:rPr>
          <w:rFonts w:ascii="Times New Roman" w:hAnsi="Times New Roman" w:cs="Times New Roman"/>
          <w:sz w:val="24"/>
          <w:szCs w:val="24"/>
        </w:rPr>
        <w:t xml:space="preserve"> it purchased the property </w:t>
      </w:r>
      <w:r w:rsidR="00CA4553" w:rsidRPr="00A761E1">
        <w:rPr>
          <w:rFonts w:ascii="Times New Roman" w:hAnsi="Times New Roman" w:cs="Times New Roman"/>
          <w:sz w:val="24"/>
          <w:szCs w:val="24"/>
        </w:rPr>
        <w:t>in good faith, it had no knowledge of any encumbrance</w:t>
      </w:r>
      <w:r w:rsidR="003D13B1" w:rsidRPr="00A761E1">
        <w:rPr>
          <w:rFonts w:ascii="Times New Roman" w:hAnsi="Times New Roman" w:cs="Times New Roman"/>
          <w:sz w:val="24"/>
          <w:szCs w:val="24"/>
        </w:rPr>
        <w:t>/</w:t>
      </w:r>
      <w:r w:rsidR="00CA4553" w:rsidRPr="00A761E1">
        <w:rPr>
          <w:rFonts w:ascii="Times New Roman" w:hAnsi="Times New Roman" w:cs="Times New Roman"/>
          <w:sz w:val="24"/>
          <w:szCs w:val="24"/>
        </w:rPr>
        <w:t>‘</w:t>
      </w:r>
      <w:r w:rsidR="00CA4553" w:rsidRPr="00A761E1">
        <w:rPr>
          <w:rFonts w:ascii="Times New Roman" w:hAnsi="Times New Roman" w:cs="Times New Roman"/>
          <w:i/>
          <w:sz w:val="24"/>
          <w:szCs w:val="24"/>
        </w:rPr>
        <w:t xml:space="preserve">contradictory </w:t>
      </w:r>
      <w:r w:rsidR="00D06AF9" w:rsidRPr="00A761E1">
        <w:rPr>
          <w:rFonts w:ascii="Times New Roman" w:hAnsi="Times New Roman" w:cs="Times New Roman"/>
          <w:i/>
          <w:sz w:val="24"/>
          <w:szCs w:val="24"/>
        </w:rPr>
        <w:t>Court</w:t>
      </w:r>
      <w:r w:rsidR="00CA4553" w:rsidRPr="00A761E1">
        <w:rPr>
          <w:rFonts w:ascii="Times New Roman" w:hAnsi="Times New Roman" w:cs="Times New Roman"/>
          <w:i/>
          <w:sz w:val="24"/>
          <w:szCs w:val="24"/>
        </w:rPr>
        <w:t xml:space="preserve"> orders’</w:t>
      </w:r>
      <w:r w:rsidR="00302075" w:rsidRPr="00A761E1">
        <w:rPr>
          <w:rFonts w:ascii="Times New Roman" w:hAnsi="Times New Roman" w:cs="Times New Roman"/>
          <w:sz w:val="24"/>
          <w:szCs w:val="24"/>
        </w:rPr>
        <w:t xml:space="preserve"> at the time of purchase from the vendors who had apparent title and that the </w:t>
      </w:r>
      <w:r w:rsidR="005356AF" w:rsidRPr="00A761E1">
        <w:rPr>
          <w:rFonts w:ascii="Times New Roman" w:hAnsi="Times New Roman" w:cs="Times New Roman"/>
          <w:sz w:val="24"/>
          <w:szCs w:val="24"/>
        </w:rPr>
        <w:t>Defendant</w:t>
      </w:r>
      <w:r w:rsidR="00302075" w:rsidRPr="00A761E1">
        <w:rPr>
          <w:rFonts w:ascii="Times New Roman" w:hAnsi="Times New Roman" w:cs="Times New Roman"/>
          <w:sz w:val="24"/>
          <w:szCs w:val="24"/>
        </w:rPr>
        <w:t xml:space="preserve"> has not pleaded that the </w:t>
      </w:r>
      <w:r w:rsidR="00D06AF9" w:rsidRPr="00A761E1">
        <w:rPr>
          <w:rFonts w:ascii="Times New Roman" w:hAnsi="Times New Roman" w:cs="Times New Roman"/>
          <w:sz w:val="24"/>
          <w:szCs w:val="24"/>
        </w:rPr>
        <w:t>Plaintiff</w:t>
      </w:r>
      <w:r w:rsidR="00302075" w:rsidRPr="00A761E1">
        <w:rPr>
          <w:rFonts w:ascii="Times New Roman" w:hAnsi="Times New Roman" w:cs="Times New Roman"/>
          <w:sz w:val="24"/>
          <w:szCs w:val="24"/>
        </w:rPr>
        <w:t xml:space="preserve"> was fraudulent.</w:t>
      </w:r>
    </w:p>
    <w:p w:rsidR="00C87BF8" w:rsidRPr="00A761E1" w:rsidRDefault="00914C9B" w:rsidP="00EC71C2">
      <w:pPr>
        <w:spacing w:line="360" w:lineRule="auto"/>
        <w:jc w:val="both"/>
        <w:rPr>
          <w:rFonts w:ascii="Times New Roman" w:hAnsi="Times New Roman" w:cs="Times New Roman"/>
          <w:sz w:val="24"/>
          <w:szCs w:val="24"/>
        </w:rPr>
      </w:pPr>
      <w:proofErr w:type="gramStart"/>
      <w:r w:rsidRPr="00A761E1">
        <w:rPr>
          <w:rFonts w:ascii="Times New Roman" w:hAnsi="Times New Roman" w:cs="Times New Roman"/>
          <w:sz w:val="24"/>
          <w:szCs w:val="24"/>
        </w:rPr>
        <w:t xml:space="preserve">Needless to note, </w:t>
      </w:r>
      <w:r w:rsidR="00C87BF8" w:rsidRPr="00A761E1">
        <w:rPr>
          <w:rFonts w:ascii="Times New Roman" w:hAnsi="Times New Roman" w:cs="Times New Roman"/>
          <w:sz w:val="24"/>
          <w:szCs w:val="24"/>
        </w:rPr>
        <w:t>Under Section 64 (1) of the Registration of Titles Act Cap 230</w:t>
      </w:r>
      <w:r w:rsidR="005356AF" w:rsidRPr="00A761E1">
        <w:rPr>
          <w:rFonts w:ascii="Times New Roman" w:hAnsi="Times New Roman" w:cs="Times New Roman"/>
          <w:sz w:val="24"/>
          <w:szCs w:val="24"/>
        </w:rPr>
        <w:t>.</w:t>
      </w:r>
      <w:proofErr w:type="gramEnd"/>
      <w:r w:rsidR="005356AF" w:rsidRPr="00A761E1">
        <w:rPr>
          <w:rFonts w:ascii="Times New Roman" w:hAnsi="Times New Roman" w:cs="Times New Roman"/>
          <w:sz w:val="24"/>
          <w:szCs w:val="24"/>
        </w:rPr>
        <w:t xml:space="preserve"> </w:t>
      </w:r>
      <w:r w:rsidR="00C87BF8" w:rsidRPr="00A761E1">
        <w:rPr>
          <w:rFonts w:ascii="Times New Roman" w:hAnsi="Times New Roman" w:cs="Times New Roman"/>
          <w:sz w:val="24"/>
          <w:szCs w:val="24"/>
        </w:rPr>
        <w:t xml:space="preserve"> </w:t>
      </w:r>
      <w:r w:rsidR="005356AF" w:rsidRPr="00A761E1">
        <w:rPr>
          <w:rFonts w:ascii="Times New Roman" w:hAnsi="Times New Roman" w:cs="Times New Roman"/>
          <w:sz w:val="24"/>
          <w:szCs w:val="24"/>
        </w:rPr>
        <w:t>T</w:t>
      </w:r>
      <w:r w:rsidR="00C87BF8" w:rsidRPr="00A761E1">
        <w:rPr>
          <w:rFonts w:ascii="Times New Roman" w:hAnsi="Times New Roman" w:cs="Times New Roman"/>
          <w:sz w:val="24"/>
          <w:szCs w:val="24"/>
        </w:rPr>
        <w:t>he title of a registered proprietor is indefeasible except in case of fraud. It is trite law that fraud must be strictly pleaded and proved the burden being heavier than on a balance of probabilities.</w:t>
      </w:r>
    </w:p>
    <w:p w:rsidR="00253551" w:rsidRPr="00A761E1" w:rsidRDefault="00C87BF8" w:rsidP="005356AF">
      <w:pPr>
        <w:spacing w:line="360" w:lineRule="auto"/>
        <w:jc w:val="both"/>
        <w:rPr>
          <w:rFonts w:ascii="Times New Roman" w:hAnsi="Times New Roman" w:cs="Times New Roman"/>
          <w:sz w:val="24"/>
          <w:szCs w:val="24"/>
        </w:rPr>
      </w:pPr>
      <w:r w:rsidRPr="00A761E1">
        <w:rPr>
          <w:rFonts w:ascii="Times New Roman" w:hAnsi="Times New Roman" w:cs="Times New Roman"/>
          <w:sz w:val="24"/>
          <w:szCs w:val="24"/>
        </w:rPr>
        <w:t>It was</w:t>
      </w:r>
      <w:r w:rsidR="0088742F" w:rsidRPr="00A761E1">
        <w:rPr>
          <w:rFonts w:ascii="Times New Roman" w:hAnsi="Times New Roman" w:cs="Times New Roman"/>
          <w:sz w:val="24"/>
          <w:szCs w:val="24"/>
        </w:rPr>
        <w:t xml:space="preserve"> </w:t>
      </w:r>
      <w:r w:rsidRPr="00A761E1">
        <w:rPr>
          <w:rFonts w:ascii="Times New Roman" w:hAnsi="Times New Roman" w:cs="Times New Roman"/>
          <w:sz w:val="24"/>
          <w:szCs w:val="24"/>
        </w:rPr>
        <w:t xml:space="preserve">the </w:t>
      </w:r>
      <w:r w:rsidR="00D06AF9" w:rsidRPr="00A761E1">
        <w:rPr>
          <w:rFonts w:ascii="Times New Roman" w:hAnsi="Times New Roman" w:cs="Times New Roman"/>
          <w:sz w:val="24"/>
          <w:szCs w:val="24"/>
        </w:rPr>
        <w:t>Plaintiff</w:t>
      </w:r>
      <w:r w:rsidRPr="00A761E1">
        <w:rPr>
          <w:rFonts w:ascii="Times New Roman" w:hAnsi="Times New Roman" w:cs="Times New Roman"/>
          <w:sz w:val="24"/>
          <w:szCs w:val="24"/>
        </w:rPr>
        <w:t xml:space="preserve">’s evidence that it purchased the suit property from </w:t>
      </w:r>
      <w:r w:rsidR="005831C2" w:rsidRPr="00A761E1">
        <w:rPr>
          <w:rFonts w:ascii="Times New Roman" w:hAnsi="Times New Roman" w:cs="Times New Roman"/>
          <w:sz w:val="24"/>
          <w:szCs w:val="24"/>
        </w:rPr>
        <w:t>Golden lan</w:t>
      </w:r>
      <w:r w:rsidR="00834B37" w:rsidRPr="00A761E1">
        <w:rPr>
          <w:rFonts w:ascii="Times New Roman" w:hAnsi="Times New Roman" w:cs="Times New Roman"/>
          <w:sz w:val="24"/>
          <w:szCs w:val="24"/>
        </w:rPr>
        <w:t>e</w:t>
      </w:r>
      <w:r w:rsidR="005831C2" w:rsidRPr="00A761E1">
        <w:rPr>
          <w:rFonts w:ascii="Times New Roman" w:hAnsi="Times New Roman" w:cs="Times New Roman"/>
          <w:sz w:val="24"/>
          <w:szCs w:val="24"/>
        </w:rPr>
        <w:t xml:space="preserve"> Uganda Ltd after conducting a </w:t>
      </w:r>
      <w:r w:rsidR="00834B37" w:rsidRPr="00A761E1">
        <w:rPr>
          <w:rFonts w:ascii="Times New Roman" w:hAnsi="Times New Roman" w:cs="Times New Roman"/>
          <w:sz w:val="24"/>
          <w:szCs w:val="24"/>
        </w:rPr>
        <w:t>search in the land registry and found that the land was in the names of the vendor</w:t>
      </w:r>
      <w:r w:rsidR="00253551" w:rsidRPr="00A761E1">
        <w:rPr>
          <w:rFonts w:ascii="Times New Roman" w:hAnsi="Times New Roman" w:cs="Times New Roman"/>
          <w:sz w:val="24"/>
          <w:szCs w:val="24"/>
        </w:rPr>
        <w:t xml:space="preserve"> and </w:t>
      </w:r>
      <w:r w:rsidRPr="00A761E1">
        <w:rPr>
          <w:rFonts w:ascii="Times New Roman" w:hAnsi="Times New Roman" w:cs="Times New Roman"/>
          <w:sz w:val="24"/>
          <w:szCs w:val="24"/>
        </w:rPr>
        <w:t>consideration paid</w:t>
      </w:r>
      <w:r w:rsidR="006A1902" w:rsidRPr="00A761E1">
        <w:rPr>
          <w:rFonts w:ascii="Times New Roman" w:hAnsi="Times New Roman" w:cs="Times New Roman"/>
          <w:sz w:val="24"/>
          <w:szCs w:val="24"/>
        </w:rPr>
        <w:t xml:space="preserve"> for the same</w:t>
      </w:r>
      <w:r w:rsidR="00253551" w:rsidRPr="00A761E1">
        <w:rPr>
          <w:rFonts w:ascii="Times New Roman" w:hAnsi="Times New Roman" w:cs="Times New Roman"/>
          <w:sz w:val="24"/>
          <w:szCs w:val="24"/>
        </w:rPr>
        <w:t>.</w:t>
      </w:r>
    </w:p>
    <w:p w:rsidR="005356AF" w:rsidRPr="00A761E1" w:rsidRDefault="00C87BF8" w:rsidP="00E017F1">
      <w:pPr>
        <w:spacing w:line="276" w:lineRule="auto"/>
        <w:jc w:val="both"/>
        <w:rPr>
          <w:rFonts w:ascii="Times New Roman" w:hAnsi="Times New Roman" w:cs="Times New Roman"/>
          <w:sz w:val="24"/>
          <w:szCs w:val="24"/>
        </w:rPr>
      </w:pPr>
      <w:r w:rsidRPr="00A761E1">
        <w:rPr>
          <w:rFonts w:ascii="Times New Roman" w:hAnsi="Times New Roman" w:cs="Times New Roman"/>
          <w:sz w:val="24"/>
          <w:szCs w:val="24"/>
        </w:rPr>
        <w:t>Section 101 (1) of the Evidence Act Cap 6</w:t>
      </w:r>
      <w:r w:rsidRPr="00A761E1">
        <w:rPr>
          <w:rFonts w:ascii="Times New Roman" w:hAnsi="Times New Roman" w:cs="Times New Roman"/>
          <w:b/>
          <w:sz w:val="24"/>
          <w:szCs w:val="24"/>
        </w:rPr>
        <w:t xml:space="preserve"> </w:t>
      </w:r>
      <w:r w:rsidRPr="00A761E1">
        <w:rPr>
          <w:rFonts w:ascii="Times New Roman" w:hAnsi="Times New Roman" w:cs="Times New Roman"/>
          <w:sz w:val="24"/>
          <w:szCs w:val="24"/>
        </w:rPr>
        <w:t>provides that;</w:t>
      </w:r>
    </w:p>
    <w:p w:rsidR="00436311" w:rsidRPr="00A761E1" w:rsidRDefault="00C87BF8" w:rsidP="00AE56CA">
      <w:pPr>
        <w:spacing w:line="360" w:lineRule="auto"/>
        <w:ind w:left="720" w:firstLine="90"/>
        <w:jc w:val="both"/>
        <w:rPr>
          <w:rFonts w:ascii="Times New Roman" w:hAnsi="Times New Roman" w:cs="Times New Roman"/>
          <w:sz w:val="24"/>
          <w:szCs w:val="24"/>
        </w:rPr>
      </w:pPr>
      <w:r w:rsidRPr="00A761E1">
        <w:rPr>
          <w:rFonts w:ascii="Times New Roman" w:hAnsi="Times New Roman" w:cs="Times New Roman"/>
          <w:i/>
          <w:sz w:val="24"/>
          <w:szCs w:val="24"/>
        </w:rPr>
        <w:t xml:space="preserve">“Whoever desires any </w:t>
      </w:r>
      <w:r w:rsidR="00D06AF9" w:rsidRPr="00A761E1">
        <w:rPr>
          <w:rFonts w:ascii="Times New Roman" w:hAnsi="Times New Roman" w:cs="Times New Roman"/>
          <w:i/>
          <w:sz w:val="24"/>
          <w:szCs w:val="24"/>
        </w:rPr>
        <w:t>Court</w:t>
      </w:r>
      <w:r w:rsidRPr="00A761E1">
        <w:rPr>
          <w:rFonts w:ascii="Times New Roman" w:hAnsi="Times New Roman" w:cs="Times New Roman"/>
          <w:i/>
          <w:sz w:val="24"/>
          <w:szCs w:val="24"/>
        </w:rPr>
        <w:t xml:space="preserve"> to give judgment as to any legal right or liability dependent on the existence of facts which he or she asserts must prove that those facts </w:t>
      </w:r>
      <w:proofErr w:type="gramStart"/>
      <w:r w:rsidRPr="00A761E1">
        <w:rPr>
          <w:rFonts w:ascii="Times New Roman" w:hAnsi="Times New Roman" w:cs="Times New Roman"/>
          <w:i/>
          <w:sz w:val="24"/>
          <w:szCs w:val="24"/>
        </w:rPr>
        <w:t>exist.</w:t>
      </w:r>
      <w:proofErr w:type="gramEnd"/>
      <w:r w:rsidRPr="00A761E1">
        <w:rPr>
          <w:rFonts w:ascii="Times New Roman" w:hAnsi="Times New Roman" w:cs="Times New Roman"/>
          <w:i/>
          <w:sz w:val="24"/>
          <w:szCs w:val="24"/>
        </w:rPr>
        <w:t xml:space="preserve">” </w:t>
      </w:r>
      <w:r w:rsidRPr="00A761E1">
        <w:rPr>
          <w:rFonts w:ascii="Times New Roman" w:hAnsi="Times New Roman" w:cs="Times New Roman"/>
          <w:sz w:val="24"/>
          <w:szCs w:val="24"/>
        </w:rPr>
        <w:t xml:space="preserve">The case of </w:t>
      </w:r>
      <w:r w:rsidRPr="00A761E1">
        <w:rPr>
          <w:rFonts w:ascii="Times New Roman" w:hAnsi="Times New Roman" w:cs="Times New Roman"/>
          <w:b/>
          <w:i/>
          <w:sz w:val="24"/>
          <w:szCs w:val="24"/>
          <w:u w:val="single"/>
        </w:rPr>
        <w:t xml:space="preserve">Sebuliba </w:t>
      </w:r>
      <w:r w:rsidR="005356AF" w:rsidRPr="00A761E1">
        <w:rPr>
          <w:rFonts w:ascii="Times New Roman" w:hAnsi="Times New Roman" w:cs="Times New Roman"/>
          <w:b/>
          <w:i/>
          <w:sz w:val="24"/>
          <w:szCs w:val="24"/>
          <w:u w:val="single"/>
        </w:rPr>
        <w:t>versus</w:t>
      </w:r>
      <w:r w:rsidRPr="00A761E1">
        <w:rPr>
          <w:rFonts w:ascii="Times New Roman" w:hAnsi="Times New Roman" w:cs="Times New Roman"/>
          <w:b/>
          <w:i/>
          <w:sz w:val="24"/>
          <w:szCs w:val="24"/>
          <w:u w:val="single"/>
        </w:rPr>
        <w:t xml:space="preserve"> Co-operative Bank Ltd [1982] HCB 129</w:t>
      </w:r>
      <w:r w:rsidR="005356AF" w:rsidRPr="00A761E1">
        <w:rPr>
          <w:rFonts w:ascii="Times New Roman" w:hAnsi="Times New Roman" w:cs="Times New Roman"/>
          <w:b/>
          <w:sz w:val="24"/>
          <w:szCs w:val="24"/>
        </w:rPr>
        <w:t xml:space="preserve"> </w:t>
      </w:r>
      <w:r w:rsidRPr="00A761E1">
        <w:rPr>
          <w:rFonts w:ascii="Times New Roman" w:hAnsi="Times New Roman" w:cs="Times New Roman"/>
          <w:sz w:val="24"/>
          <w:szCs w:val="24"/>
        </w:rPr>
        <w:t xml:space="preserve">considered the above sections where it was held that </w:t>
      </w:r>
      <w:r w:rsidRPr="00A761E1">
        <w:rPr>
          <w:rFonts w:ascii="Times New Roman" w:hAnsi="Times New Roman" w:cs="Times New Roman"/>
          <w:i/>
          <w:sz w:val="24"/>
          <w:szCs w:val="24"/>
        </w:rPr>
        <w:t xml:space="preserve">the burden of proof in civil proceedings lies upon the person who alleges. </w:t>
      </w:r>
    </w:p>
    <w:p w:rsidR="00C87BF8" w:rsidRPr="00A761E1" w:rsidRDefault="00275B23" w:rsidP="005356AF">
      <w:pPr>
        <w:spacing w:line="360" w:lineRule="auto"/>
        <w:jc w:val="both"/>
        <w:rPr>
          <w:rFonts w:ascii="Times New Roman" w:hAnsi="Times New Roman" w:cs="Times New Roman"/>
          <w:sz w:val="24"/>
          <w:szCs w:val="24"/>
        </w:rPr>
      </w:pPr>
      <w:r w:rsidRPr="00A761E1">
        <w:rPr>
          <w:rFonts w:ascii="Times New Roman" w:hAnsi="Times New Roman" w:cs="Times New Roman"/>
          <w:sz w:val="24"/>
          <w:szCs w:val="24"/>
        </w:rPr>
        <w:t>It is alleged that t</w:t>
      </w:r>
      <w:r w:rsidR="00436311" w:rsidRPr="00A761E1">
        <w:rPr>
          <w:rFonts w:ascii="Times New Roman" w:hAnsi="Times New Roman" w:cs="Times New Roman"/>
          <w:sz w:val="24"/>
          <w:szCs w:val="24"/>
        </w:rPr>
        <w:t>he</w:t>
      </w:r>
      <w:r w:rsidR="00C87BF8" w:rsidRPr="00A761E1">
        <w:rPr>
          <w:rFonts w:ascii="Times New Roman" w:hAnsi="Times New Roman" w:cs="Times New Roman"/>
          <w:sz w:val="24"/>
          <w:szCs w:val="24"/>
        </w:rPr>
        <w:t xml:space="preserve"> special certificate of title </w:t>
      </w:r>
      <w:r w:rsidR="00436311" w:rsidRPr="00A761E1">
        <w:rPr>
          <w:rFonts w:ascii="Times New Roman" w:hAnsi="Times New Roman" w:cs="Times New Roman"/>
          <w:sz w:val="24"/>
          <w:szCs w:val="24"/>
        </w:rPr>
        <w:t>to</w:t>
      </w:r>
      <w:r w:rsidR="00C87BF8" w:rsidRPr="00A761E1">
        <w:rPr>
          <w:rFonts w:ascii="Times New Roman" w:hAnsi="Times New Roman" w:cs="Times New Roman"/>
          <w:sz w:val="24"/>
          <w:szCs w:val="24"/>
        </w:rPr>
        <w:t xml:space="preserve"> the </w:t>
      </w:r>
      <w:r w:rsidR="00436311" w:rsidRPr="00A761E1">
        <w:rPr>
          <w:rFonts w:ascii="Times New Roman" w:hAnsi="Times New Roman" w:cs="Times New Roman"/>
          <w:sz w:val="24"/>
          <w:szCs w:val="24"/>
        </w:rPr>
        <w:t>suit land</w:t>
      </w:r>
      <w:r w:rsidR="00C87BF8" w:rsidRPr="00A761E1">
        <w:rPr>
          <w:rFonts w:ascii="Times New Roman" w:hAnsi="Times New Roman" w:cs="Times New Roman"/>
          <w:sz w:val="24"/>
          <w:szCs w:val="24"/>
        </w:rPr>
        <w:t xml:space="preserve"> </w:t>
      </w:r>
      <w:r w:rsidR="005D1467" w:rsidRPr="00A761E1">
        <w:rPr>
          <w:rFonts w:ascii="Times New Roman" w:hAnsi="Times New Roman" w:cs="Times New Roman"/>
          <w:sz w:val="24"/>
          <w:szCs w:val="24"/>
        </w:rPr>
        <w:t xml:space="preserve">which </w:t>
      </w:r>
      <w:r w:rsidR="00C87BF8" w:rsidRPr="00A761E1">
        <w:rPr>
          <w:rFonts w:ascii="Times New Roman" w:hAnsi="Times New Roman" w:cs="Times New Roman"/>
          <w:sz w:val="24"/>
          <w:szCs w:val="24"/>
        </w:rPr>
        <w:t xml:space="preserve">was issued </w:t>
      </w:r>
      <w:r w:rsidR="005D1467" w:rsidRPr="00A761E1">
        <w:rPr>
          <w:rFonts w:ascii="Times New Roman" w:hAnsi="Times New Roman" w:cs="Times New Roman"/>
          <w:sz w:val="24"/>
          <w:szCs w:val="24"/>
        </w:rPr>
        <w:t xml:space="preserve">to the </w:t>
      </w:r>
      <w:r w:rsidR="00D06AF9" w:rsidRPr="00A761E1">
        <w:rPr>
          <w:rFonts w:ascii="Times New Roman" w:hAnsi="Times New Roman" w:cs="Times New Roman"/>
          <w:sz w:val="24"/>
          <w:szCs w:val="24"/>
        </w:rPr>
        <w:t>Plaintiff</w:t>
      </w:r>
      <w:r w:rsidR="005D1467" w:rsidRPr="00A761E1">
        <w:rPr>
          <w:rFonts w:ascii="Times New Roman" w:hAnsi="Times New Roman" w:cs="Times New Roman"/>
          <w:sz w:val="24"/>
          <w:szCs w:val="24"/>
        </w:rPr>
        <w:t xml:space="preserve"> under instrument No.WAK00126468 of </w:t>
      </w:r>
      <w:r w:rsidR="009C1F39" w:rsidRPr="00A761E1">
        <w:rPr>
          <w:rFonts w:ascii="Times New Roman" w:hAnsi="Times New Roman" w:cs="Times New Roman"/>
          <w:sz w:val="24"/>
          <w:szCs w:val="24"/>
        </w:rPr>
        <w:t>16</w:t>
      </w:r>
      <w:r w:rsidR="009C1F39" w:rsidRPr="00A761E1">
        <w:rPr>
          <w:rFonts w:ascii="Times New Roman" w:hAnsi="Times New Roman" w:cs="Times New Roman"/>
          <w:sz w:val="24"/>
          <w:szCs w:val="24"/>
          <w:vertAlign w:val="superscript"/>
        </w:rPr>
        <w:t>th</w:t>
      </w:r>
      <w:r w:rsidR="009C1F39" w:rsidRPr="00A761E1">
        <w:rPr>
          <w:rFonts w:ascii="Times New Roman" w:hAnsi="Times New Roman" w:cs="Times New Roman"/>
          <w:sz w:val="24"/>
          <w:szCs w:val="24"/>
        </w:rPr>
        <w:t xml:space="preserve"> May </w:t>
      </w:r>
      <w:r w:rsidR="005D1467" w:rsidRPr="00A761E1">
        <w:rPr>
          <w:rFonts w:ascii="Times New Roman" w:hAnsi="Times New Roman" w:cs="Times New Roman"/>
          <w:sz w:val="24"/>
          <w:szCs w:val="24"/>
        </w:rPr>
        <w:t xml:space="preserve">2017 was issued in error. The </w:t>
      </w:r>
      <w:r w:rsidR="005356AF" w:rsidRPr="00A761E1">
        <w:rPr>
          <w:rFonts w:ascii="Times New Roman" w:hAnsi="Times New Roman" w:cs="Times New Roman"/>
          <w:sz w:val="24"/>
          <w:szCs w:val="24"/>
        </w:rPr>
        <w:t>Defendant</w:t>
      </w:r>
      <w:r w:rsidR="005D1467" w:rsidRPr="00A761E1">
        <w:rPr>
          <w:rFonts w:ascii="Times New Roman" w:hAnsi="Times New Roman" w:cs="Times New Roman"/>
          <w:sz w:val="24"/>
          <w:szCs w:val="24"/>
        </w:rPr>
        <w:t xml:space="preserve"> contends that on discovery of an error, it has a statutory mandate to rectify and </w:t>
      </w:r>
      <w:r w:rsidR="00B479A8" w:rsidRPr="00A761E1">
        <w:rPr>
          <w:rFonts w:ascii="Times New Roman" w:hAnsi="Times New Roman" w:cs="Times New Roman"/>
          <w:sz w:val="24"/>
          <w:szCs w:val="24"/>
        </w:rPr>
        <w:t xml:space="preserve">cancel the </w:t>
      </w:r>
      <w:r w:rsidR="00D06AF9" w:rsidRPr="00A761E1">
        <w:rPr>
          <w:rFonts w:ascii="Times New Roman" w:hAnsi="Times New Roman" w:cs="Times New Roman"/>
          <w:sz w:val="24"/>
          <w:szCs w:val="24"/>
        </w:rPr>
        <w:t>Plaintiff</w:t>
      </w:r>
      <w:r w:rsidR="00B479A8" w:rsidRPr="00A761E1">
        <w:rPr>
          <w:rFonts w:ascii="Times New Roman" w:hAnsi="Times New Roman" w:cs="Times New Roman"/>
          <w:sz w:val="24"/>
          <w:szCs w:val="24"/>
        </w:rPr>
        <w:t>’s transfer.</w:t>
      </w:r>
    </w:p>
    <w:p w:rsidR="00446012" w:rsidRPr="00A761E1" w:rsidRDefault="00446012" w:rsidP="00E23F97">
      <w:pPr>
        <w:spacing w:line="360" w:lineRule="auto"/>
        <w:jc w:val="both"/>
        <w:rPr>
          <w:rFonts w:ascii="Times New Roman" w:hAnsi="Times New Roman" w:cs="Times New Roman"/>
          <w:sz w:val="24"/>
          <w:szCs w:val="24"/>
        </w:rPr>
      </w:pPr>
      <w:r w:rsidRPr="00A761E1">
        <w:rPr>
          <w:rFonts w:ascii="Times New Roman" w:hAnsi="Times New Roman" w:cs="Times New Roman"/>
          <w:sz w:val="24"/>
          <w:szCs w:val="24"/>
        </w:rPr>
        <w:t xml:space="preserve">Under Section 91 of Land Act, the special powers of the registrar </w:t>
      </w:r>
      <w:r w:rsidR="001D4AB1" w:rsidRPr="00A761E1">
        <w:rPr>
          <w:rFonts w:ascii="Times New Roman" w:hAnsi="Times New Roman" w:cs="Times New Roman"/>
          <w:sz w:val="24"/>
          <w:szCs w:val="24"/>
        </w:rPr>
        <w:t>provide</w:t>
      </w:r>
      <w:r w:rsidR="00CE3977" w:rsidRPr="00A761E1">
        <w:rPr>
          <w:rFonts w:ascii="Times New Roman" w:hAnsi="Times New Roman" w:cs="Times New Roman"/>
          <w:sz w:val="24"/>
          <w:szCs w:val="24"/>
        </w:rPr>
        <w:t xml:space="preserve">d under this section </w:t>
      </w:r>
      <w:r w:rsidRPr="00A761E1">
        <w:rPr>
          <w:rFonts w:ascii="Times New Roman" w:hAnsi="Times New Roman" w:cs="Times New Roman"/>
          <w:sz w:val="24"/>
          <w:szCs w:val="24"/>
        </w:rPr>
        <w:t xml:space="preserve">are subject to the </w:t>
      </w:r>
      <w:r w:rsidR="005356AF" w:rsidRPr="00A761E1">
        <w:rPr>
          <w:rFonts w:ascii="Times New Roman" w:hAnsi="Times New Roman" w:cs="Times New Roman"/>
          <w:sz w:val="24"/>
          <w:szCs w:val="24"/>
        </w:rPr>
        <w:t>Registration of Titles Act</w:t>
      </w:r>
      <w:r w:rsidR="008262BF" w:rsidRPr="00A761E1">
        <w:rPr>
          <w:rFonts w:ascii="Times New Roman" w:hAnsi="Times New Roman" w:cs="Times New Roman"/>
          <w:sz w:val="24"/>
          <w:szCs w:val="24"/>
        </w:rPr>
        <w:t>,</w:t>
      </w:r>
      <w:r w:rsidR="00F96416" w:rsidRPr="00A761E1">
        <w:rPr>
          <w:rFonts w:ascii="Times New Roman" w:hAnsi="Times New Roman" w:cs="Times New Roman"/>
          <w:sz w:val="24"/>
          <w:szCs w:val="24"/>
        </w:rPr>
        <w:t xml:space="preserve"> it provides that, the registrar shall without </w:t>
      </w:r>
      <w:r w:rsidR="00010DC1" w:rsidRPr="00A761E1">
        <w:rPr>
          <w:rFonts w:ascii="Times New Roman" w:hAnsi="Times New Roman" w:cs="Times New Roman"/>
          <w:sz w:val="24"/>
          <w:szCs w:val="24"/>
        </w:rPr>
        <w:t>referring</w:t>
      </w:r>
      <w:r w:rsidR="00F96416" w:rsidRPr="00A761E1">
        <w:rPr>
          <w:rFonts w:ascii="Times New Roman" w:hAnsi="Times New Roman" w:cs="Times New Roman"/>
          <w:sz w:val="24"/>
          <w:szCs w:val="24"/>
        </w:rPr>
        <w:t xml:space="preserve"> a matter to a </w:t>
      </w:r>
      <w:r w:rsidR="00D06AF9" w:rsidRPr="00A761E1">
        <w:rPr>
          <w:rFonts w:ascii="Times New Roman" w:hAnsi="Times New Roman" w:cs="Times New Roman"/>
          <w:sz w:val="24"/>
          <w:szCs w:val="24"/>
        </w:rPr>
        <w:t>Court</w:t>
      </w:r>
      <w:r w:rsidR="00F96416" w:rsidRPr="00A761E1">
        <w:rPr>
          <w:rFonts w:ascii="Times New Roman" w:hAnsi="Times New Roman" w:cs="Times New Roman"/>
          <w:sz w:val="24"/>
          <w:szCs w:val="24"/>
        </w:rPr>
        <w:t xml:space="preserve"> or district land tribunal have powers to take such steps as are necessary to give effect to this Act, whether by endorsement or alteration or cancellation of certificate of title, the issue of fresh title or otherwise.</w:t>
      </w:r>
    </w:p>
    <w:p w:rsidR="00010DC1" w:rsidRPr="00A761E1" w:rsidRDefault="00010DC1" w:rsidP="00B82539">
      <w:pPr>
        <w:spacing w:line="360" w:lineRule="auto"/>
        <w:jc w:val="both"/>
        <w:rPr>
          <w:rFonts w:ascii="Times New Roman" w:hAnsi="Times New Roman" w:cs="Times New Roman"/>
          <w:sz w:val="24"/>
          <w:szCs w:val="24"/>
        </w:rPr>
      </w:pPr>
      <w:r w:rsidRPr="00A761E1">
        <w:rPr>
          <w:rFonts w:ascii="Times New Roman" w:hAnsi="Times New Roman" w:cs="Times New Roman"/>
          <w:sz w:val="24"/>
          <w:szCs w:val="24"/>
        </w:rPr>
        <w:lastRenderedPageBreak/>
        <w:t xml:space="preserve">Under </w:t>
      </w:r>
      <w:r w:rsidR="00B94CC5" w:rsidRPr="00A761E1">
        <w:rPr>
          <w:rFonts w:ascii="Times New Roman" w:hAnsi="Times New Roman" w:cs="Times New Roman"/>
          <w:sz w:val="24"/>
          <w:szCs w:val="24"/>
        </w:rPr>
        <w:t xml:space="preserve">Section 91(2) </w:t>
      </w:r>
      <w:r w:rsidRPr="00A761E1">
        <w:rPr>
          <w:rFonts w:ascii="Times New Roman" w:hAnsi="Times New Roman" w:cs="Times New Roman"/>
          <w:sz w:val="24"/>
          <w:szCs w:val="24"/>
        </w:rPr>
        <w:t xml:space="preserve">of the </w:t>
      </w:r>
      <w:r w:rsidR="00B94CC5" w:rsidRPr="00A761E1">
        <w:rPr>
          <w:rFonts w:ascii="Times New Roman" w:hAnsi="Times New Roman" w:cs="Times New Roman"/>
          <w:sz w:val="24"/>
          <w:szCs w:val="24"/>
        </w:rPr>
        <w:t>Land Act</w:t>
      </w:r>
      <w:r w:rsidRPr="00A761E1">
        <w:rPr>
          <w:rFonts w:ascii="Times New Roman" w:hAnsi="Times New Roman" w:cs="Times New Roman"/>
          <w:sz w:val="24"/>
          <w:szCs w:val="24"/>
        </w:rPr>
        <w:t xml:space="preserve">, provides that </w:t>
      </w:r>
      <w:r w:rsidR="0042006A" w:rsidRPr="00A761E1">
        <w:rPr>
          <w:rFonts w:ascii="Times New Roman" w:hAnsi="Times New Roman" w:cs="Times New Roman"/>
          <w:sz w:val="24"/>
          <w:szCs w:val="24"/>
        </w:rPr>
        <w:t>the registrar shall where a certificate of title or instrument.</w:t>
      </w:r>
    </w:p>
    <w:p w:rsidR="0042006A" w:rsidRPr="00A761E1" w:rsidRDefault="0042006A" w:rsidP="00E017F1">
      <w:pPr>
        <w:pStyle w:val="ListParagraph"/>
        <w:numPr>
          <w:ilvl w:val="0"/>
          <w:numId w:val="5"/>
        </w:numPr>
        <w:spacing w:line="276" w:lineRule="auto"/>
        <w:jc w:val="both"/>
        <w:rPr>
          <w:rFonts w:ascii="Times New Roman" w:hAnsi="Times New Roman" w:cs="Times New Roman"/>
          <w:sz w:val="24"/>
          <w:szCs w:val="24"/>
        </w:rPr>
      </w:pPr>
      <w:r w:rsidRPr="00A761E1">
        <w:rPr>
          <w:rFonts w:ascii="Times New Roman" w:hAnsi="Times New Roman" w:cs="Times New Roman"/>
          <w:sz w:val="24"/>
          <w:szCs w:val="24"/>
        </w:rPr>
        <w:t>Is issued in error</w:t>
      </w:r>
    </w:p>
    <w:p w:rsidR="0042006A" w:rsidRPr="00A761E1" w:rsidRDefault="0042006A" w:rsidP="00E017F1">
      <w:pPr>
        <w:pStyle w:val="ListParagraph"/>
        <w:numPr>
          <w:ilvl w:val="0"/>
          <w:numId w:val="5"/>
        </w:numPr>
        <w:spacing w:line="276" w:lineRule="auto"/>
        <w:jc w:val="both"/>
        <w:rPr>
          <w:rFonts w:ascii="Times New Roman" w:hAnsi="Times New Roman" w:cs="Times New Roman"/>
          <w:sz w:val="24"/>
          <w:szCs w:val="24"/>
        </w:rPr>
      </w:pPr>
      <w:r w:rsidRPr="00A761E1">
        <w:rPr>
          <w:rFonts w:ascii="Times New Roman" w:hAnsi="Times New Roman" w:cs="Times New Roman"/>
          <w:sz w:val="24"/>
          <w:szCs w:val="24"/>
        </w:rPr>
        <w:t>……………………</w:t>
      </w:r>
    </w:p>
    <w:p w:rsidR="0042006A" w:rsidRPr="00A761E1" w:rsidRDefault="0042006A" w:rsidP="00E017F1">
      <w:pPr>
        <w:pStyle w:val="ListParagraph"/>
        <w:numPr>
          <w:ilvl w:val="0"/>
          <w:numId w:val="5"/>
        </w:numPr>
        <w:spacing w:line="276" w:lineRule="auto"/>
        <w:jc w:val="both"/>
        <w:rPr>
          <w:rFonts w:ascii="Times New Roman" w:hAnsi="Times New Roman" w:cs="Times New Roman"/>
          <w:sz w:val="24"/>
          <w:szCs w:val="24"/>
        </w:rPr>
      </w:pPr>
      <w:r w:rsidRPr="00A761E1">
        <w:rPr>
          <w:rFonts w:ascii="Times New Roman" w:hAnsi="Times New Roman" w:cs="Times New Roman"/>
          <w:sz w:val="24"/>
          <w:szCs w:val="24"/>
        </w:rPr>
        <w:t>……………</w:t>
      </w:r>
    </w:p>
    <w:p w:rsidR="00B82539" w:rsidRPr="00A761E1" w:rsidRDefault="00B82539" w:rsidP="00E017F1">
      <w:pPr>
        <w:spacing w:line="276" w:lineRule="auto"/>
        <w:jc w:val="both"/>
        <w:rPr>
          <w:rFonts w:ascii="Times New Roman" w:hAnsi="Times New Roman" w:cs="Times New Roman"/>
          <w:sz w:val="24"/>
          <w:szCs w:val="24"/>
        </w:rPr>
      </w:pPr>
    </w:p>
    <w:p w:rsidR="0042006A" w:rsidRPr="00A761E1" w:rsidRDefault="0042006A" w:rsidP="00B82539">
      <w:pPr>
        <w:spacing w:line="360" w:lineRule="auto"/>
        <w:jc w:val="both"/>
        <w:rPr>
          <w:rFonts w:ascii="Times New Roman" w:hAnsi="Times New Roman" w:cs="Times New Roman"/>
          <w:sz w:val="24"/>
          <w:szCs w:val="24"/>
        </w:rPr>
      </w:pPr>
      <w:r w:rsidRPr="00A761E1">
        <w:rPr>
          <w:rFonts w:ascii="Times New Roman" w:hAnsi="Times New Roman" w:cs="Times New Roman"/>
          <w:sz w:val="24"/>
          <w:szCs w:val="24"/>
        </w:rPr>
        <w:t>Call for the duplicate certificate of title or instrument for cancellation, or correction or delivery to the proper party</w:t>
      </w:r>
      <w:r w:rsidR="00146569" w:rsidRPr="00A761E1">
        <w:rPr>
          <w:rFonts w:ascii="Times New Roman" w:hAnsi="Times New Roman" w:cs="Times New Roman"/>
          <w:sz w:val="24"/>
          <w:szCs w:val="24"/>
        </w:rPr>
        <w:t>,</w:t>
      </w:r>
      <w:r w:rsidRPr="00A761E1">
        <w:rPr>
          <w:rFonts w:ascii="Times New Roman" w:hAnsi="Times New Roman" w:cs="Times New Roman"/>
          <w:sz w:val="24"/>
          <w:szCs w:val="24"/>
        </w:rPr>
        <w:t xml:space="preserve"> these powers are subject to the </w:t>
      </w:r>
      <w:r w:rsidR="00B82539" w:rsidRPr="00A761E1">
        <w:rPr>
          <w:rFonts w:ascii="Times New Roman" w:hAnsi="Times New Roman" w:cs="Times New Roman"/>
          <w:sz w:val="24"/>
          <w:szCs w:val="24"/>
        </w:rPr>
        <w:t>Registration of Titles Act</w:t>
      </w:r>
      <w:r w:rsidR="00B94CC5" w:rsidRPr="00A761E1">
        <w:rPr>
          <w:rFonts w:ascii="Times New Roman" w:hAnsi="Times New Roman" w:cs="Times New Roman"/>
          <w:sz w:val="24"/>
          <w:szCs w:val="24"/>
        </w:rPr>
        <w:t xml:space="preserve"> </w:t>
      </w:r>
      <w:r w:rsidRPr="00A761E1">
        <w:rPr>
          <w:rFonts w:ascii="Times New Roman" w:hAnsi="Times New Roman" w:cs="Times New Roman"/>
          <w:sz w:val="24"/>
          <w:szCs w:val="24"/>
        </w:rPr>
        <w:t>(emphasis is mine).</w:t>
      </w:r>
    </w:p>
    <w:p w:rsidR="00522E49" w:rsidRPr="00A761E1" w:rsidRDefault="00522E49" w:rsidP="00B82539">
      <w:pPr>
        <w:spacing w:line="360" w:lineRule="auto"/>
        <w:jc w:val="both"/>
        <w:rPr>
          <w:rFonts w:ascii="Times New Roman" w:hAnsi="Times New Roman" w:cs="Times New Roman"/>
          <w:sz w:val="24"/>
          <w:szCs w:val="24"/>
        </w:rPr>
      </w:pPr>
      <w:r w:rsidRPr="00A761E1">
        <w:rPr>
          <w:rFonts w:ascii="Times New Roman" w:hAnsi="Times New Roman" w:cs="Times New Roman"/>
          <w:sz w:val="24"/>
          <w:szCs w:val="24"/>
        </w:rPr>
        <w:t>It is an established principle of law that jurisdiction is a creature of statute, it is only vested by law and it cannot be assumed.</w:t>
      </w:r>
      <w:r w:rsidR="004B77C5" w:rsidRPr="00A761E1">
        <w:rPr>
          <w:rFonts w:ascii="Times New Roman" w:hAnsi="Times New Roman" w:cs="Times New Roman"/>
          <w:sz w:val="24"/>
          <w:szCs w:val="24"/>
        </w:rPr>
        <w:t xml:space="preserve"> Like in this case, the jurisdiction vested in the </w:t>
      </w:r>
      <w:r w:rsidR="005356AF" w:rsidRPr="00A761E1">
        <w:rPr>
          <w:rFonts w:ascii="Times New Roman" w:hAnsi="Times New Roman" w:cs="Times New Roman"/>
          <w:sz w:val="24"/>
          <w:szCs w:val="24"/>
        </w:rPr>
        <w:t>Defendant</w:t>
      </w:r>
      <w:r w:rsidR="004B77C5" w:rsidRPr="00A761E1">
        <w:rPr>
          <w:rFonts w:ascii="Times New Roman" w:hAnsi="Times New Roman" w:cs="Times New Roman"/>
          <w:sz w:val="24"/>
          <w:szCs w:val="24"/>
        </w:rPr>
        <w:t xml:space="preserve"> under </w:t>
      </w:r>
      <w:r w:rsidR="00146569" w:rsidRPr="00A761E1">
        <w:rPr>
          <w:rFonts w:ascii="Times New Roman" w:hAnsi="Times New Roman" w:cs="Times New Roman"/>
          <w:sz w:val="24"/>
          <w:szCs w:val="24"/>
        </w:rPr>
        <w:t>S</w:t>
      </w:r>
      <w:r w:rsidR="004B77C5" w:rsidRPr="00A761E1">
        <w:rPr>
          <w:rFonts w:ascii="Times New Roman" w:hAnsi="Times New Roman" w:cs="Times New Roman"/>
          <w:sz w:val="24"/>
          <w:szCs w:val="24"/>
        </w:rPr>
        <w:t xml:space="preserve">ection 91 of the </w:t>
      </w:r>
      <w:r w:rsidR="00146569" w:rsidRPr="00A761E1">
        <w:rPr>
          <w:rFonts w:ascii="Times New Roman" w:hAnsi="Times New Roman" w:cs="Times New Roman"/>
          <w:sz w:val="24"/>
          <w:szCs w:val="24"/>
        </w:rPr>
        <w:t xml:space="preserve">Land Act </w:t>
      </w:r>
      <w:r w:rsidR="004B77C5" w:rsidRPr="00A761E1">
        <w:rPr>
          <w:rFonts w:ascii="Times New Roman" w:hAnsi="Times New Roman" w:cs="Times New Roman"/>
          <w:sz w:val="24"/>
          <w:szCs w:val="24"/>
        </w:rPr>
        <w:t xml:space="preserve">is subject to the Registration of Title’s Act therefore, challenging jurisdiction of the </w:t>
      </w:r>
      <w:r w:rsidR="005356AF" w:rsidRPr="00A761E1">
        <w:rPr>
          <w:rFonts w:ascii="Times New Roman" w:hAnsi="Times New Roman" w:cs="Times New Roman"/>
          <w:sz w:val="24"/>
          <w:szCs w:val="24"/>
        </w:rPr>
        <w:t>Defendant</w:t>
      </w:r>
      <w:r w:rsidR="004B77C5" w:rsidRPr="00A761E1">
        <w:rPr>
          <w:rFonts w:ascii="Times New Roman" w:hAnsi="Times New Roman" w:cs="Times New Roman"/>
          <w:sz w:val="24"/>
          <w:szCs w:val="24"/>
        </w:rPr>
        <w:t xml:space="preserve"> sho</w:t>
      </w:r>
      <w:r w:rsidR="00FD1D2D" w:rsidRPr="00A761E1">
        <w:rPr>
          <w:rFonts w:ascii="Times New Roman" w:hAnsi="Times New Roman" w:cs="Times New Roman"/>
          <w:sz w:val="24"/>
          <w:szCs w:val="24"/>
        </w:rPr>
        <w:t xml:space="preserve">uld be treated with seriousness and the Land Act must be applied in line with what the </w:t>
      </w:r>
      <w:r w:rsidR="009D7BDD" w:rsidRPr="00A761E1">
        <w:rPr>
          <w:rFonts w:ascii="Times New Roman" w:hAnsi="Times New Roman" w:cs="Times New Roman"/>
          <w:sz w:val="24"/>
          <w:szCs w:val="24"/>
        </w:rPr>
        <w:t>Registration of Titles Act</w:t>
      </w:r>
      <w:r w:rsidR="00FD1D2D" w:rsidRPr="00A761E1">
        <w:rPr>
          <w:rFonts w:ascii="Times New Roman" w:hAnsi="Times New Roman" w:cs="Times New Roman"/>
          <w:sz w:val="24"/>
          <w:szCs w:val="24"/>
        </w:rPr>
        <w:t xml:space="preserve"> provides.</w:t>
      </w:r>
    </w:p>
    <w:p w:rsidR="00032562" w:rsidRPr="00A761E1" w:rsidRDefault="00032562" w:rsidP="00B82539">
      <w:pPr>
        <w:spacing w:line="360" w:lineRule="auto"/>
        <w:jc w:val="both"/>
        <w:rPr>
          <w:rFonts w:ascii="Times New Roman" w:hAnsi="Times New Roman" w:cs="Times New Roman"/>
          <w:sz w:val="24"/>
          <w:szCs w:val="24"/>
        </w:rPr>
      </w:pPr>
    </w:p>
    <w:p w:rsidR="004B77C5" w:rsidRPr="00A761E1" w:rsidRDefault="00216E92" w:rsidP="00B82539">
      <w:pPr>
        <w:spacing w:line="360" w:lineRule="auto"/>
        <w:jc w:val="both"/>
        <w:rPr>
          <w:rFonts w:ascii="Times New Roman" w:hAnsi="Times New Roman" w:cs="Times New Roman"/>
          <w:sz w:val="24"/>
          <w:szCs w:val="24"/>
        </w:rPr>
      </w:pPr>
      <w:r w:rsidRPr="00A761E1">
        <w:rPr>
          <w:rFonts w:ascii="Times New Roman" w:hAnsi="Times New Roman" w:cs="Times New Roman"/>
          <w:sz w:val="24"/>
          <w:szCs w:val="24"/>
        </w:rPr>
        <w:t xml:space="preserve">To find whether the </w:t>
      </w:r>
      <w:r w:rsidR="005356AF" w:rsidRPr="00A761E1">
        <w:rPr>
          <w:rFonts w:ascii="Times New Roman" w:hAnsi="Times New Roman" w:cs="Times New Roman"/>
          <w:sz w:val="24"/>
          <w:szCs w:val="24"/>
        </w:rPr>
        <w:t>Defendant</w:t>
      </w:r>
      <w:r w:rsidRPr="00A761E1">
        <w:rPr>
          <w:rFonts w:ascii="Times New Roman" w:hAnsi="Times New Roman" w:cs="Times New Roman"/>
          <w:sz w:val="24"/>
          <w:szCs w:val="24"/>
        </w:rPr>
        <w:t xml:space="preserve"> has jurisdiction, emphasis must be put on the complaint before the </w:t>
      </w:r>
      <w:r w:rsidR="005356AF" w:rsidRPr="00A761E1">
        <w:rPr>
          <w:rFonts w:ascii="Times New Roman" w:hAnsi="Times New Roman" w:cs="Times New Roman"/>
          <w:sz w:val="24"/>
          <w:szCs w:val="24"/>
        </w:rPr>
        <w:t>Defendant</w:t>
      </w:r>
      <w:r w:rsidRPr="00A761E1">
        <w:rPr>
          <w:rFonts w:ascii="Times New Roman" w:hAnsi="Times New Roman" w:cs="Times New Roman"/>
          <w:sz w:val="24"/>
          <w:szCs w:val="24"/>
        </w:rPr>
        <w:t xml:space="preserve"> which she states it is an error</w:t>
      </w:r>
      <w:r w:rsidR="00626BFE" w:rsidRPr="00A761E1">
        <w:rPr>
          <w:rFonts w:ascii="Times New Roman" w:hAnsi="Times New Roman" w:cs="Times New Roman"/>
          <w:sz w:val="24"/>
          <w:szCs w:val="24"/>
        </w:rPr>
        <w:t xml:space="preserve"> </w:t>
      </w:r>
      <w:r w:rsidR="009C272B" w:rsidRPr="00A761E1">
        <w:rPr>
          <w:rFonts w:ascii="Times New Roman" w:hAnsi="Times New Roman" w:cs="Times New Roman"/>
          <w:sz w:val="24"/>
          <w:szCs w:val="24"/>
        </w:rPr>
        <w:t xml:space="preserve">occasioned by two different </w:t>
      </w:r>
      <w:r w:rsidR="00D06AF9" w:rsidRPr="00A761E1">
        <w:rPr>
          <w:rFonts w:ascii="Times New Roman" w:hAnsi="Times New Roman" w:cs="Times New Roman"/>
          <w:sz w:val="24"/>
          <w:szCs w:val="24"/>
        </w:rPr>
        <w:t>Court</w:t>
      </w:r>
      <w:r w:rsidR="009C272B" w:rsidRPr="00A761E1">
        <w:rPr>
          <w:rFonts w:ascii="Times New Roman" w:hAnsi="Times New Roman" w:cs="Times New Roman"/>
          <w:sz w:val="24"/>
          <w:szCs w:val="24"/>
        </w:rPr>
        <w:t xml:space="preserve"> orders </w:t>
      </w:r>
      <w:r w:rsidR="00626BFE" w:rsidRPr="00A761E1">
        <w:rPr>
          <w:rFonts w:ascii="Times New Roman" w:hAnsi="Times New Roman" w:cs="Times New Roman"/>
          <w:sz w:val="24"/>
          <w:szCs w:val="24"/>
        </w:rPr>
        <w:t>which is also evidenced</w:t>
      </w:r>
      <w:r w:rsidR="009C272B" w:rsidRPr="00A761E1">
        <w:rPr>
          <w:rFonts w:ascii="Times New Roman" w:hAnsi="Times New Roman" w:cs="Times New Roman"/>
          <w:sz w:val="24"/>
          <w:szCs w:val="24"/>
        </w:rPr>
        <w:t xml:space="preserve"> in Annexture </w:t>
      </w:r>
      <w:r w:rsidR="00AD1BDB" w:rsidRPr="00A761E1">
        <w:rPr>
          <w:rFonts w:ascii="Times New Roman" w:hAnsi="Times New Roman" w:cs="Times New Roman"/>
          <w:sz w:val="24"/>
          <w:szCs w:val="24"/>
        </w:rPr>
        <w:t>‘</w:t>
      </w:r>
      <w:r w:rsidR="009C272B" w:rsidRPr="00A761E1">
        <w:rPr>
          <w:rFonts w:ascii="Times New Roman" w:hAnsi="Times New Roman" w:cs="Times New Roman"/>
          <w:sz w:val="24"/>
          <w:szCs w:val="24"/>
        </w:rPr>
        <w:t>A</w:t>
      </w:r>
      <w:r w:rsidR="00AD1BDB" w:rsidRPr="00A761E1">
        <w:rPr>
          <w:rFonts w:ascii="Times New Roman" w:hAnsi="Times New Roman" w:cs="Times New Roman"/>
          <w:sz w:val="24"/>
          <w:szCs w:val="24"/>
        </w:rPr>
        <w:t>’</w:t>
      </w:r>
      <w:r w:rsidR="009C272B" w:rsidRPr="00A761E1">
        <w:rPr>
          <w:rFonts w:ascii="Times New Roman" w:hAnsi="Times New Roman" w:cs="Times New Roman"/>
          <w:sz w:val="24"/>
          <w:szCs w:val="24"/>
        </w:rPr>
        <w:t xml:space="preserve"> to the </w:t>
      </w:r>
      <w:r w:rsidR="005356AF" w:rsidRPr="00A761E1">
        <w:rPr>
          <w:rFonts w:ascii="Times New Roman" w:hAnsi="Times New Roman" w:cs="Times New Roman"/>
          <w:sz w:val="24"/>
          <w:szCs w:val="24"/>
        </w:rPr>
        <w:t>Defendant</w:t>
      </w:r>
      <w:r w:rsidR="009C272B" w:rsidRPr="00A761E1">
        <w:rPr>
          <w:rFonts w:ascii="Times New Roman" w:hAnsi="Times New Roman" w:cs="Times New Roman"/>
          <w:sz w:val="24"/>
          <w:szCs w:val="24"/>
        </w:rPr>
        <w:t>’s pleadings a</w:t>
      </w:r>
      <w:r w:rsidR="004B7EBF" w:rsidRPr="00A761E1">
        <w:rPr>
          <w:rFonts w:ascii="Times New Roman" w:hAnsi="Times New Roman" w:cs="Times New Roman"/>
          <w:sz w:val="24"/>
          <w:szCs w:val="24"/>
        </w:rPr>
        <w:t xml:space="preserve"> </w:t>
      </w:r>
      <w:r w:rsidR="00B82539" w:rsidRPr="00A761E1">
        <w:rPr>
          <w:rFonts w:ascii="Times New Roman" w:hAnsi="Times New Roman" w:cs="Times New Roman"/>
          <w:sz w:val="24"/>
          <w:szCs w:val="24"/>
        </w:rPr>
        <w:t>“Notice of Intention to Effect Changes”</w:t>
      </w:r>
      <w:r w:rsidR="00AE78E3" w:rsidRPr="00A761E1">
        <w:rPr>
          <w:rFonts w:ascii="Times New Roman" w:hAnsi="Times New Roman" w:cs="Times New Roman"/>
          <w:sz w:val="24"/>
          <w:szCs w:val="24"/>
        </w:rPr>
        <w:t>.</w:t>
      </w:r>
      <w:r w:rsidRPr="00A761E1">
        <w:rPr>
          <w:rFonts w:ascii="Times New Roman" w:hAnsi="Times New Roman" w:cs="Times New Roman"/>
          <w:sz w:val="24"/>
          <w:szCs w:val="24"/>
        </w:rPr>
        <w:t xml:space="preserve"> As noted above under </w:t>
      </w:r>
      <w:r w:rsidR="00146569" w:rsidRPr="00A761E1">
        <w:rPr>
          <w:rFonts w:ascii="Times New Roman" w:hAnsi="Times New Roman" w:cs="Times New Roman"/>
          <w:sz w:val="24"/>
          <w:szCs w:val="24"/>
        </w:rPr>
        <w:t>S</w:t>
      </w:r>
      <w:r w:rsidRPr="00A761E1">
        <w:rPr>
          <w:rFonts w:ascii="Times New Roman" w:hAnsi="Times New Roman" w:cs="Times New Roman"/>
          <w:sz w:val="24"/>
          <w:szCs w:val="24"/>
        </w:rPr>
        <w:t>ection 91(2) (a</w:t>
      </w:r>
      <w:r w:rsidR="006071CB" w:rsidRPr="00A761E1">
        <w:rPr>
          <w:rFonts w:ascii="Times New Roman" w:hAnsi="Times New Roman" w:cs="Times New Roman"/>
          <w:sz w:val="24"/>
          <w:szCs w:val="24"/>
        </w:rPr>
        <w:t>) of</w:t>
      </w:r>
      <w:r w:rsidRPr="00A761E1">
        <w:rPr>
          <w:rFonts w:ascii="Times New Roman" w:hAnsi="Times New Roman" w:cs="Times New Roman"/>
          <w:sz w:val="24"/>
          <w:szCs w:val="24"/>
        </w:rPr>
        <w:t xml:space="preserve"> the </w:t>
      </w:r>
      <w:r w:rsidR="00146569" w:rsidRPr="00A761E1">
        <w:rPr>
          <w:rFonts w:ascii="Times New Roman" w:hAnsi="Times New Roman" w:cs="Times New Roman"/>
          <w:sz w:val="24"/>
          <w:szCs w:val="24"/>
        </w:rPr>
        <w:t>Land Act</w:t>
      </w:r>
      <w:r w:rsidRPr="00A761E1">
        <w:rPr>
          <w:rFonts w:ascii="Times New Roman" w:hAnsi="Times New Roman" w:cs="Times New Roman"/>
          <w:sz w:val="24"/>
          <w:szCs w:val="24"/>
        </w:rPr>
        <w:t>, the registrar of titles has special powers to call for a duplicate cert</w:t>
      </w:r>
      <w:r w:rsidR="00E3788F" w:rsidRPr="00A761E1">
        <w:rPr>
          <w:rFonts w:ascii="Times New Roman" w:hAnsi="Times New Roman" w:cs="Times New Roman"/>
          <w:sz w:val="24"/>
          <w:szCs w:val="24"/>
        </w:rPr>
        <w:t>ifi</w:t>
      </w:r>
      <w:r w:rsidRPr="00A761E1">
        <w:rPr>
          <w:rFonts w:ascii="Times New Roman" w:hAnsi="Times New Roman" w:cs="Times New Roman"/>
          <w:sz w:val="24"/>
          <w:szCs w:val="24"/>
        </w:rPr>
        <w:t>cate of title for cancellation of title where it is issued in error</w:t>
      </w:r>
      <w:r w:rsidR="006071CB" w:rsidRPr="00A761E1">
        <w:rPr>
          <w:rFonts w:ascii="Times New Roman" w:hAnsi="Times New Roman" w:cs="Times New Roman"/>
          <w:sz w:val="24"/>
          <w:szCs w:val="24"/>
        </w:rPr>
        <w:t xml:space="preserve"> therefore it is within her powers</w:t>
      </w:r>
      <w:r w:rsidR="008B68EC" w:rsidRPr="00A761E1">
        <w:rPr>
          <w:rFonts w:ascii="Times New Roman" w:hAnsi="Times New Roman" w:cs="Times New Roman"/>
          <w:sz w:val="24"/>
          <w:szCs w:val="24"/>
        </w:rPr>
        <w:t xml:space="preserve"> however, the </w:t>
      </w:r>
      <w:r w:rsidR="00D06AF9" w:rsidRPr="00A761E1">
        <w:rPr>
          <w:rFonts w:ascii="Times New Roman" w:hAnsi="Times New Roman" w:cs="Times New Roman"/>
          <w:sz w:val="24"/>
          <w:szCs w:val="24"/>
        </w:rPr>
        <w:t>Plaintiff</w:t>
      </w:r>
      <w:r w:rsidR="008B68EC" w:rsidRPr="00A761E1">
        <w:rPr>
          <w:rFonts w:ascii="Times New Roman" w:hAnsi="Times New Roman" w:cs="Times New Roman"/>
          <w:sz w:val="24"/>
          <w:szCs w:val="24"/>
        </w:rPr>
        <w:t xml:space="preserve"> is a 2</w:t>
      </w:r>
      <w:r w:rsidR="008B68EC" w:rsidRPr="00A761E1">
        <w:rPr>
          <w:rFonts w:ascii="Times New Roman" w:hAnsi="Times New Roman" w:cs="Times New Roman"/>
          <w:sz w:val="24"/>
          <w:szCs w:val="24"/>
          <w:vertAlign w:val="superscript"/>
        </w:rPr>
        <w:t>nd</w:t>
      </w:r>
      <w:r w:rsidR="008B68EC" w:rsidRPr="00A761E1">
        <w:rPr>
          <w:rFonts w:ascii="Times New Roman" w:hAnsi="Times New Roman" w:cs="Times New Roman"/>
          <w:sz w:val="24"/>
          <w:szCs w:val="24"/>
        </w:rPr>
        <w:t xml:space="preserve"> proprietor after the alleged errors had been made and discovered</w:t>
      </w:r>
      <w:r w:rsidR="0092354D" w:rsidRPr="00A761E1">
        <w:rPr>
          <w:rFonts w:ascii="Times New Roman" w:hAnsi="Times New Roman" w:cs="Times New Roman"/>
          <w:sz w:val="24"/>
          <w:szCs w:val="24"/>
        </w:rPr>
        <w:t xml:space="preserve"> </w:t>
      </w:r>
      <w:r w:rsidR="00BD0451" w:rsidRPr="00A761E1">
        <w:rPr>
          <w:rFonts w:ascii="Times New Roman" w:hAnsi="Times New Roman" w:cs="Times New Roman"/>
          <w:sz w:val="24"/>
          <w:szCs w:val="24"/>
        </w:rPr>
        <w:t xml:space="preserve">by </w:t>
      </w:r>
      <w:r w:rsidR="004A2532" w:rsidRPr="00A761E1">
        <w:rPr>
          <w:rFonts w:ascii="Times New Roman" w:hAnsi="Times New Roman" w:cs="Times New Roman"/>
          <w:sz w:val="24"/>
          <w:szCs w:val="24"/>
        </w:rPr>
        <w:t xml:space="preserve">the </w:t>
      </w:r>
      <w:r w:rsidR="005356AF" w:rsidRPr="00A761E1">
        <w:rPr>
          <w:rFonts w:ascii="Times New Roman" w:hAnsi="Times New Roman" w:cs="Times New Roman"/>
          <w:sz w:val="24"/>
          <w:szCs w:val="24"/>
        </w:rPr>
        <w:t>Defendant</w:t>
      </w:r>
      <w:r w:rsidR="004A2532" w:rsidRPr="00A761E1">
        <w:rPr>
          <w:rFonts w:ascii="Times New Roman" w:hAnsi="Times New Roman" w:cs="Times New Roman"/>
          <w:sz w:val="24"/>
          <w:szCs w:val="24"/>
        </w:rPr>
        <w:t xml:space="preserve">, it pleads not being a party to the orders alleged by the </w:t>
      </w:r>
      <w:r w:rsidR="005356AF" w:rsidRPr="00A761E1">
        <w:rPr>
          <w:rFonts w:ascii="Times New Roman" w:hAnsi="Times New Roman" w:cs="Times New Roman"/>
          <w:sz w:val="24"/>
          <w:szCs w:val="24"/>
        </w:rPr>
        <w:t>Defendant</w:t>
      </w:r>
      <w:r w:rsidR="004A2532" w:rsidRPr="00A761E1">
        <w:rPr>
          <w:rFonts w:ascii="Times New Roman" w:hAnsi="Times New Roman" w:cs="Times New Roman"/>
          <w:sz w:val="24"/>
          <w:szCs w:val="24"/>
        </w:rPr>
        <w:t>.</w:t>
      </w:r>
    </w:p>
    <w:p w:rsidR="00FD1D2D" w:rsidRPr="00A761E1" w:rsidRDefault="00FD1D2D" w:rsidP="00E017F1">
      <w:pPr>
        <w:spacing w:line="276" w:lineRule="auto"/>
        <w:jc w:val="both"/>
        <w:rPr>
          <w:rFonts w:ascii="Times New Roman" w:hAnsi="Times New Roman" w:cs="Times New Roman"/>
          <w:sz w:val="24"/>
          <w:szCs w:val="24"/>
        </w:rPr>
      </w:pPr>
      <w:r w:rsidRPr="00A761E1">
        <w:rPr>
          <w:rFonts w:ascii="Times New Roman" w:hAnsi="Times New Roman" w:cs="Times New Roman"/>
          <w:sz w:val="24"/>
          <w:szCs w:val="24"/>
        </w:rPr>
        <w:t xml:space="preserve">Article 139 (1) of the Constitution empowers the </w:t>
      </w:r>
      <w:r w:rsidR="00D8439D" w:rsidRPr="00A761E1">
        <w:rPr>
          <w:rFonts w:ascii="Times New Roman" w:hAnsi="Times New Roman" w:cs="Times New Roman"/>
          <w:sz w:val="24"/>
          <w:szCs w:val="24"/>
        </w:rPr>
        <w:t xml:space="preserve">High </w:t>
      </w:r>
      <w:r w:rsidR="00D06AF9" w:rsidRPr="00A761E1">
        <w:rPr>
          <w:rFonts w:ascii="Times New Roman" w:hAnsi="Times New Roman" w:cs="Times New Roman"/>
          <w:sz w:val="24"/>
          <w:szCs w:val="24"/>
        </w:rPr>
        <w:t>Court</w:t>
      </w:r>
      <w:r w:rsidRPr="00A761E1">
        <w:rPr>
          <w:rFonts w:ascii="Times New Roman" w:hAnsi="Times New Roman" w:cs="Times New Roman"/>
          <w:sz w:val="24"/>
          <w:szCs w:val="24"/>
        </w:rPr>
        <w:t xml:space="preserve"> with unlimited jurisdiction </w:t>
      </w:r>
      <w:r w:rsidR="00D06801" w:rsidRPr="00A761E1">
        <w:rPr>
          <w:rFonts w:ascii="Times New Roman" w:hAnsi="Times New Roman" w:cs="Times New Roman"/>
          <w:sz w:val="24"/>
          <w:szCs w:val="24"/>
        </w:rPr>
        <w:t>in all matters brought before it</w:t>
      </w:r>
      <w:r w:rsidR="00695682" w:rsidRPr="00A761E1">
        <w:rPr>
          <w:rFonts w:ascii="Times New Roman" w:hAnsi="Times New Roman" w:cs="Times New Roman"/>
          <w:sz w:val="24"/>
          <w:szCs w:val="24"/>
        </w:rPr>
        <w:t>.</w:t>
      </w:r>
    </w:p>
    <w:p w:rsidR="009C0777" w:rsidRPr="00A761E1" w:rsidRDefault="0039119F" w:rsidP="009313DE">
      <w:pPr>
        <w:spacing w:line="360" w:lineRule="auto"/>
        <w:jc w:val="both"/>
        <w:rPr>
          <w:rFonts w:ascii="Times New Roman" w:hAnsi="Times New Roman" w:cs="Times New Roman"/>
          <w:sz w:val="24"/>
          <w:szCs w:val="24"/>
        </w:rPr>
      </w:pPr>
      <w:r w:rsidRPr="00A761E1">
        <w:rPr>
          <w:rFonts w:ascii="Times New Roman" w:hAnsi="Times New Roman" w:cs="Times New Roman"/>
          <w:sz w:val="24"/>
          <w:szCs w:val="24"/>
        </w:rPr>
        <w:t xml:space="preserve">In the case of </w:t>
      </w:r>
      <w:r w:rsidRPr="00A761E1">
        <w:rPr>
          <w:rFonts w:ascii="Times New Roman" w:hAnsi="Times New Roman" w:cs="Times New Roman"/>
          <w:b/>
          <w:i/>
          <w:sz w:val="24"/>
          <w:szCs w:val="24"/>
          <w:u w:val="single"/>
        </w:rPr>
        <w:t>CR.</w:t>
      </w:r>
      <w:r w:rsidR="009C0777" w:rsidRPr="00A761E1">
        <w:rPr>
          <w:rFonts w:ascii="Times New Roman" w:hAnsi="Times New Roman" w:cs="Times New Roman"/>
          <w:b/>
          <w:i/>
          <w:sz w:val="24"/>
          <w:szCs w:val="24"/>
          <w:u w:val="single"/>
        </w:rPr>
        <w:t xml:space="preserve"> </w:t>
      </w:r>
      <w:r w:rsidRPr="00A761E1">
        <w:rPr>
          <w:rFonts w:ascii="Times New Roman" w:hAnsi="Times New Roman" w:cs="Times New Roman"/>
          <w:b/>
          <w:i/>
          <w:sz w:val="24"/>
          <w:szCs w:val="24"/>
          <w:u w:val="single"/>
        </w:rPr>
        <w:t xml:space="preserve">Patel </w:t>
      </w:r>
      <w:r w:rsidR="009313DE" w:rsidRPr="00A761E1">
        <w:rPr>
          <w:rFonts w:ascii="Times New Roman" w:hAnsi="Times New Roman" w:cs="Times New Roman"/>
          <w:b/>
          <w:i/>
          <w:sz w:val="24"/>
          <w:szCs w:val="24"/>
          <w:u w:val="single"/>
        </w:rPr>
        <w:t>versu</w:t>
      </w:r>
      <w:r w:rsidRPr="00A761E1">
        <w:rPr>
          <w:rFonts w:ascii="Times New Roman" w:hAnsi="Times New Roman" w:cs="Times New Roman"/>
          <w:b/>
          <w:i/>
          <w:sz w:val="24"/>
          <w:szCs w:val="24"/>
          <w:u w:val="single"/>
        </w:rPr>
        <w:t xml:space="preserve">s </w:t>
      </w:r>
      <w:r w:rsidR="00470D17" w:rsidRPr="00A761E1">
        <w:rPr>
          <w:rFonts w:ascii="Times New Roman" w:hAnsi="Times New Roman" w:cs="Times New Roman"/>
          <w:b/>
          <w:i/>
          <w:sz w:val="24"/>
          <w:szCs w:val="24"/>
          <w:u w:val="single"/>
        </w:rPr>
        <w:t>the</w:t>
      </w:r>
      <w:r w:rsidRPr="00A761E1">
        <w:rPr>
          <w:rFonts w:ascii="Times New Roman" w:hAnsi="Times New Roman" w:cs="Times New Roman"/>
          <w:b/>
          <w:i/>
          <w:sz w:val="24"/>
          <w:szCs w:val="24"/>
          <w:u w:val="single"/>
        </w:rPr>
        <w:t xml:space="preserve"> Commissioner Land Registration and 2 Others, HCCS No.87 of 2009</w:t>
      </w:r>
      <w:r w:rsidRPr="00A761E1">
        <w:rPr>
          <w:rFonts w:ascii="Times New Roman" w:hAnsi="Times New Roman" w:cs="Times New Roman"/>
          <w:sz w:val="24"/>
          <w:szCs w:val="24"/>
        </w:rPr>
        <w:t>, one of the issues in that matter was whether the 1</w:t>
      </w:r>
      <w:r w:rsidRPr="00A761E1">
        <w:rPr>
          <w:rFonts w:ascii="Times New Roman" w:hAnsi="Times New Roman" w:cs="Times New Roman"/>
          <w:sz w:val="24"/>
          <w:szCs w:val="24"/>
          <w:vertAlign w:val="superscript"/>
        </w:rPr>
        <w:t>st</w:t>
      </w:r>
      <w:r w:rsidRPr="00A761E1">
        <w:rPr>
          <w:rFonts w:ascii="Times New Roman" w:hAnsi="Times New Roman" w:cs="Times New Roman"/>
          <w:sz w:val="24"/>
          <w:szCs w:val="24"/>
        </w:rPr>
        <w:t xml:space="preserve"> </w:t>
      </w:r>
      <w:r w:rsidR="005356AF" w:rsidRPr="00A761E1">
        <w:rPr>
          <w:rFonts w:ascii="Times New Roman" w:hAnsi="Times New Roman" w:cs="Times New Roman"/>
          <w:sz w:val="24"/>
          <w:szCs w:val="24"/>
        </w:rPr>
        <w:t>Defendant</w:t>
      </w:r>
      <w:r w:rsidRPr="00A761E1">
        <w:rPr>
          <w:rFonts w:ascii="Times New Roman" w:hAnsi="Times New Roman" w:cs="Times New Roman"/>
          <w:sz w:val="24"/>
          <w:szCs w:val="24"/>
        </w:rPr>
        <w:t xml:space="preserve"> had jurisdiction to cancel the certificates of title of the </w:t>
      </w:r>
      <w:r w:rsidR="00D06AF9" w:rsidRPr="00A761E1">
        <w:rPr>
          <w:rFonts w:ascii="Times New Roman" w:hAnsi="Times New Roman" w:cs="Times New Roman"/>
          <w:sz w:val="24"/>
          <w:szCs w:val="24"/>
        </w:rPr>
        <w:t>Plaintiff</w:t>
      </w:r>
      <w:r w:rsidRPr="00A761E1">
        <w:rPr>
          <w:rFonts w:ascii="Times New Roman" w:hAnsi="Times New Roman" w:cs="Times New Roman"/>
          <w:sz w:val="24"/>
          <w:szCs w:val="24"/>
        </w:rPr>
        <w:t xml:space="preserve">. </w:t>
      </w:r>
    </w:p>
    <w:p w:rsidR="009C0777" w:rsidRPr="00A761E1" w:rsidRDefault="0039119F" w:rsidP="00E017F1">
      <w:pPr>
        <w:spacing w:line="276" w:lineRule="auto"/>
        <w:jc w:val="both"/>
        <w:rPr>
          <w:rFonts w:ascii="Times New Roman" w:hAnsi="Times New Roman" w:cs="Times New Roman"/>
          <w:sz w:val="24"/>
          <w:szCs w:val="24"/>
        </w:rPr>
      </w:pPr>
      <w:r w:rsidRPr="00A761E1">
        <w:rPr>
          <w:rFonts w:ascii="Times New Roman" w:hAnsi="Times New Roman" w:cs="Times New Roman"/>
          <w:sz w:val="24"/>
          <w:szCs w:val="24"/>
        </w:rPr>
        <w:t xml:space="preserve">Justice </w:t>
      </w:r>
      <w:r w:rsidRPr="00A761E1">
        <w:rPr>
          <w:rFonts w:ascii="Times New Roman" w:hAnsi="Times New Roman" w:cs="Times New Roman"/>
          <w:i/>
          <w:sz w:val="24"/>
          <w:szCs w:val="24"/>
        </w:rPr>
        <w:t xml:space="preserve">Mulagira </w:t>
      </w:r>
      <w:r w:rsidR="009C0777" w:rsidRPr="00A761E1">
        <w:rPr>
          <w:rFonts w:ascii="Times New Roman" w:hAnsi="Times New Roman" w:cs="Times New Roman"/>
          <w:i/>
          <w:sz w:val="24"/>
          <w:szCs w:val="24"/>
        </w:rPr>
        <w:t>Joseph</w:t>
      </w:r>
      <w:r w:rsidRPr="00A761E1">
        <w:rPr>
          <w:rFonts w:ascii="Times New Roman" w:hAnsi="Times New Roman" w:cs="Times New Roman"/>
          <w:sz w:val="24"/>
          <w:szCs w:val="24"/>
        </w:rPr>
        <w:t xml:space="preserve"> had this to say</w:t>
      </w:r>
      <w:r w:rsidR="009C0777" w:rsidRPr="00A761E1">
        <w:rPr>
          <w:rFonts w:ascii="Times New Roman" w:hAnsi="Times New Roman" w:cs="Times New Roman"/>
          <w:sz w:val="24"/>
          <w:szCs w:val="24"/>
        </w:rPr>
        <w:t>;-</w:t>
      </w:r>
    </w:p>
    <w:p w:rsidR="0039119F" w:rsidRPr="00A761E1" w:rsidRDefault="0039119F" w:rsidP="009C0777">
      <w:pPr>
        <w:spacing w:line="276" w:lineRule="auto"/>
        <w:ind w:left="720" w:firstLine="90"/>
        <w:jc w:val="both"/>
        <w:rPr>
          <w:rFonts w:ascii="Times New Roman" w:hAnsi="Times New Roman" w:cs="Times New Roman"/>
          <w:i/>
          <w:sz w:val="24"/>
          <w:szCs w:val="24"/>
        </w:rPr>
      </w:pPr>
      <w:r w:rsidRPr="00A761E1">
        <w:rPr>
          <w:rFonts w:ascii="Times New Roman" w:hAnsi="Times New Roman" w:cs="Times New Roman"/>
          <w:i/>
          <w:sz w:val="24"/>
          <w:szCs w:val="24"/>
        </w:rPr>
        <w:t>“</w:t>
      </w:r>
      <w:r w:rsidR="00470D17" w:rsidRPr="00A761E1">
        <w:rPr>
          <w:rFonts w:ascii="Times New Roman" w:hAnsi="Times New Roman" w:cs="Times New Roman"/>
          <w:i/>
          <w:sz w:val="24"/>
          <w:szCs w:val="24"/>
        </w:rPr>
        <w:t>Even</w:t>
      </w:r>
      <w:r w:rsidRPr="00A761E1">
        <w:rPr>
          <w:rFonts w:ascii="Times New Roman" w:hAnsi="Times New Roman" w:cs="Times New Roman"/>
          <w:i/>
          <w:sz w:val="24"/>
          <w:szCs w:val="24"/>
        </w:rPr>
        <w:t xml:space="preserve"> if there were errors or irregularities in the issue of the special certificates of title and transfer to Ddamulira Stephen which is not proved, the </w:t>
      </w:r>
      <w:r w:rsidR="00D06AF9" w:rsidRPr="00A761E1">
        <w:rPr>
          <w:rFonts w:ascii="Times New Roman" w:hAnsi="Times New Roman" w:cs="Times New Roman"/>
          <w:i/>
          <w:sz w:val="24"/>
          <w:szCs w:val="24"/>
        </w:rPr>
        <w:t>Plaintiff</w:t>
      </w:r>
      <w:r w:rsidR="001302CF" w:rsidRPr="00A761E1">
        <w:rPr>
          <w:rFonts w:ascii="Times New Roman" w:hAnsi="Times New Roman" w:cs="Times New Roman"/>
          <w:i/>
          <w:sz w:val="24"/>
          <w:szCs w:val="24"/>
        </w:rPr>
        <w:t xml:space="preserve"> was not a party to the errors committed in the office of the 1</w:t>
      </w:r>
      <w:r w:rsidR="001302CF" w:rsidRPr="00A761E1">
        <w:rPr>
          <w:rFonts w:ascii="Times New Roman" w:hAnsi="Times New Roman" w:cs="Times New Roman"/>
          <w:i/>
          <w:sz w:val="24"/>
          <w:szCs w:val="24"/>
          <w:vertAlign w:val="superscript"/>
        </w:rPr>
        <w:t>st</w:t>
      </w:r>
      <w:r w:rsidR="001302CF" w:rsidRPr="00A761E1">
        <w:rPr>
          <w:rFonts w:ascii="Times New Roman" w:hAnsi="Times New Roman" w:cs="Times New Roman"/>
          <w:i/>
          <w:sz w:val="24"/>
          <w:szCs w:val="24"/>
        </w:rPr>
        <w:t xml:space="preserve"> </w:t>
      </w:r>
      <w:r w:rsidR="005356AF" w:rsidRPr="00A761E1">
        <w:rPr>
          <w:rFonts w:ascii="Times New Roman" w:hAnsi="Times New Roman" w:cs="Times New Roman"/>
          <w:i/>
          <w:sz w:val="24"/>
          <w:szCs w:val="24"/>
        </w:rPr>
        <w:t>Defendant</w:t>
      </w:r>
      <w:r w:rsidR="001302CF" w:rsidRPr="00A761E1">
        <w:rPr>
          <w:rFonts w:ascii="Times New Roman" w:hAnsi="Times New Roman" w:cs="Times New Roman"/>
          <w:i/>
          <w:sz w:val="24"/>
          <w:szCs w:val="24"/>
        </w:rPr>
        <w:t xml:space="preserve"> by her officers. To condemn the </w:t>
      </w:r>
      <w:r w:rsidR="00D06AF9" w:rsidRPr="00A761E1">
        <w:rPr>
          <w:rFonts w:ascii="Times New Roman" w:hAnsi="Times New Roman" w:cs="Times New Roman"/>
          <w:i/>
          <w:sz w:val="24"/>
          <w:szCs w:val="24"/>
        </w:rPr>
        <w:lastRenderedPageBreak/>
        <w:t>Plaintiff</w:t>
      </w:r>
      <w:r w:rsidR="001302CF" w:rsidRPr="00A761E1">
        <w:rPr>
          <w:rFonts w:ascii="Times New Roman" w:hAnsi="Times New Roman" w:cs="Times New Roman"/>
          <w:i/>
          <w:sz w:val="24"/>
          <w:szCs w:val="24"/>
        </w:rPr>
        <w:t xml:space="preserve"> on account of errors </w:t>
      </w:r>
      <w:r w:rsidR="00515281" w:rsidRPr="00A761E1">
        <w:rPr>
          <w:rFonts w:ascii="Times New Roman" w:hAnsi="Times New Roman" w:cs="Times New Roman"/>
          <w:i/>
          <w:sz w:val="24"/>
          <w:szCs w:val="24"/>
        </w:rPr>
        <w:t xml:space="preserve">he has never </w:t>
      </w:r>
      <w:r w:rsidR="009B1C60" w:rsidRPr="00A761E1">
        <w:rPr>
          <w:rFonts w:ascii="Times New Roman" w:hAnsi="Times New Roman" w:cs="Times New Roman"/>
          <w:i/>
          <w:sz w:val="24"/>
          <w:szCs w:val="24"/>
        </w:rPr>
        <w:t xml:space="preserve">been privy to would be to abolish the </w:t>
      </w:r>
      <w:r w:rsidR="00B73F5F" w:rsidRPr="00A761E1">
        <w:rPr>
          <w:rFonts w:ascii="Times New Roman" w:hAnsi="Times New Roman" w:cs="Times New Roman"/>
          <w:i/>
          <w:sz w:val="24"/>
          <w:szCs w:val="24"/>
        </w:rPr>
        <w:t>indefeasibility</w:t>
      </w:r>
      <w:r w:rsidR="009B1C60" w:rsidRPr="00A761E1">
        <w:rPr>
          <w:rFonts w:ascii="Times New Roman" w:hAnsi="Times New Roman" w:cs="Times New Roman"/>
          <w:i/>
          <w:sz w:val="24"/>
          <w:szCs w:val="24"/>
        </w:rPr>
        <w:t xml:space="preserve"> of title principle which is protected in sections 59</w:t>
      </w:r>
      <w:r w:rsidR="00B73F5F" w:rsidRPr="00A761E1">
        <w:rPr>
          <w:rFonts w:ascii="Times New Roman" w:hAnsi="Times New Roman" w:cs="Times New Roman"/>
          <w:i/>
          <w:sz w:val="24"/>
          <w:szCs w:val="24"/>
        </w:rPr>
        <w:t>, 69, 77,176</w:t>
      </w:r>
      <w:r w:rsidR="009B1C60" w:rsidRPr="00A761E1">
        <w:rPr>
          <w:rFonts w:ascii="Times New Roman" w:hAnsi="Times New Roman" w:cs="Times New Roman"/>
          <w:i/>
          <w:sz w:val="24"/>
          <w:szCs w:val="24"/>
        </w:rPr>
        <w:t xml:space="preserve">(c) and 181 of the RTA and which is the hallmark of the </w:t>
      </w:r>
      <w:r w:rsidR="00B73F5F" w:rsidRPr="00A761E1">
        <w:rPr>
          <w:rFonts w:ascii="Times New Roman" w:hAnsi="Times New Roman" w:cs="Times New Roman"/>
          <w:i/>
          <w:sz w:val="24"/>
          <w:szCs w:val="24"/>
        </w:rPr>
        <w:t>Torrens</w:t>
      </w:r>
      <w:r w:rsidR="009B1C60" w:rsidRPr="00A761E1">
        <w:rPr>
          <w:rFonts w:ascii="Times New Roman" w:hAnsi="Times New Roman" w:cs="Times New Roman"/>
          <w:i/>
          <w:sz w:val="24"/>
          <w:szCs w:val="24"/>
        </w:rPr>
        <w:t xml:space="preserve"> system of </w:t>
      </w:r>
      <w:r w:rsidR="00D86C6C" w:rsidRPr="00A761E1">
        <w:rPr>
          <w:rFonts w:ascii="Times New Roman" w:hAnsi="Times New Roman" w:cs="Times New Roman"/>
          <w:i/>
          <w:sz w:val="24"/>
          <w:szCs w:val="24"/>
        </w:rPr>
        <w:t xml:space="preserve">title by registration in Uganda. Section 91 of the Land Act </w:t>
      </w:r>
      <w:r w:rsidR="004F3BBE" w:rsidRPr="00A761E1">
        <w:rPr>
          <w:rFonts w:ascii="Times New Roman" w:hAnsi="Times New Roman" w:cs="Times New Roman"/>
          <w:i/>
          <w:sz w:val="24"/>
          <w:szCs w:val="24"/>
        </w:rPr>
        <w:t xml:space="preserve">was never </w:t>
      </w:r>
      <w:r w:rsidR="00CF09DC" w:rsidRPr="00A761E1">
        <w:rPr>
          <w:rFonts w:ascii="Times New Roman" w:hAnsi="Times New Roman" w:cs="Times New Roman"/>
          <w:i/>
          <w:sz w:val="24"/>
          <w:szCs w:val="24"/>
        </w:rPr>
        <w:t>intended to abolish this old age concept of indefeasibility of title…..errors, illegalities</w:t>
      </w:r>
      <w:r w:rsidR="005451BC" w:rsidRPr="00A761E1">
        <w:rPr>
          <w:rFonts w:ascii="Times New Roman" w:hAnsi="Times New Roman" w:cs="Times New Roman"/>
          <w:i/>
          <w:sz w:val="24"/>
          <w:szCs w:val="24"/>
        </w:rPr>
        <w:t xml:space="preserve"> and even frauds in earlier transactions</w:t>
      </w:r>
      <w:r w:rsidR="00CF09DC" w:rsidRPr="00A761E1">
        <w:rPr>
          <w:rFonts w:ascii="Times New Roman" w:hAnsi="Times New Roman" w:cs="Times New Roman"/>
          <w:i/>
          <w:sz w:val="24"/>
          <w:szCs w:val="24"/>
        </w:rPr>
        <w:t xml:space="preserve"> cannot entitle the 1</w:t>
      </w:r>
      <w:r w:rsidR="00CF09DC" w:rsidRPr="00A761E1">
        <w:rPr>
          <w:rFonts w:ascii="Times New Roman" w:hAnsi="Times New Roman" w:cs="Times New Roman"/>
          <w:i/>
          <w:sz w:val="24"/>
          <w:szCs w:val="24"/>
          <w:vertAlign w:val="superscript"/>
        </w:rPr>
        <w:t>st</w:t>
      </w:r>
      <w:r w:rsidR="00CF09DC" w:rsidRPr="00A761E1">
        <w:rPr>
          <w:rFonts w:ascii="Times New Roman" w:hAnsi="Times New Roman" w:cs="Times New Roman"/>
          <w:i/>
          <w:sz w:val="24"/>
          <w:szCs w:val="24"/>
        </w:rPr>
        <w:t xml:space="preserve"> </w:t>
      </w:r>
      <w:r w:rsidR="005356AF" w:rsidRPr="00A761E1">
        <w:rPr>
          <w:rFonts w:ascii="Times New Roman" w:hAnsi="Times New Roman" w:cs="Times New Roman"/>
          <w:i/>
          <w:sz w:val="24"/>
          <w:szCs w:val="24"/>
        </w:rPr>
        <w:t>Defendant</w:t>
      </w:r>
      <w:r w:rsidR="00CF09DC" w:rsidRPr="00A761E1">
        <w:rPr>
          <w:rFonts w:ascii="Times New Roman" w:hAnsi="Times New Roman" w:cs="Times New Roman"/>
          <w:i/>
          <w:sz w:val="24"/>
          <w:szCs w:val="24"/>
        </w:rPr>
        <w:t xml:space="preserve"> to cancel a registration of a person who is not privy to the errors</w:t>
      </w:r>
      <w:r w:rsidRPr="00A761E1">
        <w:rPr>
          <w:rFonts w:ascii="Times New Roman" w:hAnsi="Times New Roman" w:cs="Times New Roman"/>
          <w:i/>
          <w:sz w:val="24"/>
          <w:szCs w:val="24"/>
        </w:rPr>
        <w:t>”.</w:t>
      </w:r>
    </w:p>
    <w:p w:rsidR="009C0777" w:rsidRPr="00A761E1" w:rsidRDefault="009C0777" w:rsidP="00E017F1">
      <w:pPr>
        <w:spacing w:line="276" w:lineRule="auto"/>
        <w:jc w:val="both"/>
        <w:rPr>
          <w:rFonts w:ascii="Times New Roman" w:hAnsi="Times New Roman" w:cs="Times New Roman"/>
          <w:sz w:val="24"/>
          <w:szCs w:val="24"/>
        </w:rPr>
      </w:pPr>
    </w:p>
    <w:p w:rsidR="009C0777" w:rsidRPr="00A761E1" w:rsidRDefault="00D549D4" w:rsidP="009C0777">
      <w:pPr>
        <w:spacing w:line="360" w:lineRule="auto"/>
        <w:jc w:val="both"/>
        <w:rPr>
          <w:rFonts w:ascii="Times New Roman" w:hAnsi="Times New Roman" w:cs="Times New Roman"/>
          <w:sz w:val="24"/>
          <w:szCs w:val="24"/>
        </w:rPr>
      </w:pPr>
      <w:r w:rsidRPr="00A761E1">
        <w:rPr>
          <w:rFonts w:ascii="Times New Roman" w:hAnsi="Times New Roman" w:cs="Times New Roman"/>
          <w:sz w:val="24"/>
          <w:szCs w:val="24"/>
        </w:rPr>
        <w:t>Also in the case of</w:t>
      </w:r>
      <w:r w:rsidR="009C0777" w:rsidRPr="00A761E1">
        <w:rPr>
          <w:rFonts w:ascii="Times New Roman" w:hAnsi="Times New Roman" w:cs="Times New Roman"/>
          <w:sz w:val="24"/>
          <w:szCs w:val="24"/>
        </w:rPr>
        <w:t>;</w:t>
      </w:r>
    </w:p>
    <w:p w:rsidR="009C0777" w:rsidRPr="00A761E1" w:rsidRDefault="00D549D4" w:rsidP="009C0777">
      <w:pPr>
        <w:spacing w:line="360" w:lineRule="auto"/>
        <w:jc w:val="both"/>
        <w:rPr>
          <w:rFonts w:ascii="Times New Roman" w:hAnsi="Times New Roman" w:cs="Times New Roman"/>
          <w:sz w:val="24"/>
          <w:szCs w:val="24"/>
        </w:rPr>
      </w:pPr>
      <w:r w:rsidRPr="00A761E1">
        <w:rPr>
          <w:rFonts w:ascii="Times New Roman" w:hAnsi="Times New Roman" w:cs="Times New Roman"/>
          <w:b/>
          <w:i/>
          <w:sz w:val="24"/>
          <w:szCs w:val="24"/>
          <w:u w:val="single"/>
        </w:rPr>
        <w:t xml:space="preserve">The </w:t>
      </w:r>
      <w:r w:rsidR="00695F7C" w:rsidRPr="00A761E1">
        <w:rPr>
          <w:rFonts w:ascii="Times New Roman" w:hAnsi="Times New Roman" w:cs="Times New Roman"/>
          <w:b/>
          <w:i/>
          <w:sz w:val="24"/>
          <w:szCs w:val="24"/>
          <w:u w:val="single"/>
        </w:rPr>
        <w:t xml:space="preserve">Administratrix </w:t>
      </w:r>
      <w:r w:rsidR="009C0777" w:rsidRPr="00A761E1">
        <w:rPr>
          <w:rFonts w:ascii="Times New Roman" w:hAnsi="Times New Roman" w:cs="Times New Roman"/>
          <w:b/>
          <w:i/>
          <w:sz w:val="24"/>
          <w:szCs w:val="24"/>
          <w:u w:val="single"/>
        </w:rPr>
        <w:t xml:space="preserve">of the estate of late </w:t>
      </w:r>
      <w:r w:rsidR="00695F7C" w:rsidRPr="00A761E1">
        <w:rPr>
          <w:rFonts w:ascii="Times New Roman" w:hAnsi="Times New Roman" w:cs="Times New Roman"/>
          <w:b/>
          <w:i/>
          <w:sz w:val="24"/>
          <w:szCs w:val="24"/>
          <w:u w:val="single"/>
        </w:rPr>
        <w:t xml:space="preserve">James Katubale Kagudde Mukasa </w:t>
      </w:r>
      <w:r w:rsidR="009C0777" w:rsidRPr="00A761E1">
        <w:rPr>
          <w:rFonts w:ascii="Times New Roman" w:hAnsi="Times New Roman" w:cs="Times New Roman"/>
          <w:b/>
          <w:i/>
          <w:sz w:val="24"/>
          <w:szCs w:val="24"/>
          <w:u w:val="single"/>
        </w:rPr>
        <w:t>versu</w:t>
      </w:r>
      <w:r w:rsidRPr="00A761E1">
        <w:rPr>
          <w:rFonts w:ascii="Times New Roman" w:hAnsi="Times New Roman" w:cs="Times New Roman"/>
          <w:b/>
          <w:i/>
          <w:sz w:val="24"/>
          <w:szCs w:val="24"/>
          <w:u w:val="single"/>
        </w:rPr>
        <w:t xml:space="preserve">s </w:t>
      </w:r>
      <w:r w:rsidR="00695F7C" w:rsidRPr="00A761E1">
        <w:rPr>
          <w:rFonts w:ascii="Times New Roman" w:hAnsi="Times New Roman" w:cs="Times New Roman"/>
          <w:b/>
          <w:i/>
          <w:sz w:val="24"/>
          <w:szCs w:val="24"/>
          <w:u w:val="single"/>
        </w:rPr>
        <w:t>The Commissioner Land Registration and 2 Ors</w:t>
      </w:r>
      <w:r w:rsidRPr="00A761E1">
        <w:rPr>
          <w:rFonts w:ascii="Times New Roman" w:hAnsi="Times New Roman" w:cs="Times New Roman"/>
          <w:b/>
          <w:i/>
          <w:sz w:val="24"/>
          <w:szCs w:val="24"/>
          <w:u w:val="single"/>
        </w:rPr>
        <w:t>, HCCS No.2392 of 2016</w:t>
      </w:r>
      <w:r w:rsidR="009C0777" w:rsidRPr="00A761E1">
        <w:rPr>
          <w:rFonts w:ascii="Times New Roman" w:hAnsi="Times New Roman" w:cs="Times New Roman"/>
          <w:sz w:val="24"/>
          <w:szCs w:val="24"/>
        </w:rPr>
        <w:t xml:space="preserve">; </w:t>
      </w:r>
      <w:r w:rsidRPr="00A761E1">
        <w:rPr>
          <w:rFonts w:ascii="Times New Roman" w:hAnsi="Times New Roman" w:cs="Times New Roman"/>
          <w:sz w:val="24"/>
          <w:szCs w:val="24"/>
        </w:rPr>
        <w:t xml:space="preserve">formerly Nakawa </w:t>
      </w:r>
      <w:r w:rsidR="009C0777" w:rsidRPr="00A761E1">
        <w:rPr>
          <w:rFonts w:ascii="Times New Roman" w:hAnsi="Times New Roman" w:cs="Times New Roman"/>
          <w:sz w:val="24"/>
          <w:szCs w:val="24"/>
        </w:rPr>
        <w:t xml:space="preserve">Civil Suit </w:t>
      </w:r>
      <w:r w:rsidRPr="00A761E1">
        <w:rPr>
          <w:rFonts w:ascii="Times New Roman" w:hAnsi="Times New Roman" w:cs="Times New Roman"/>
          <w:sz w:val="24"/>
          <w:szCs w:val="24"/>
        </w:rPr>
        <w:t xml:space="preserve">No. 028 of 2010. Justice Bashaija K. Andrew </w:t>
      </w:r>
      <w:r w:rsidR="009C0777" w:rsidRPr="00A761E1">
        <w:rPr>
          <w:rFonts w:ascii="Times New Roman" w:hAnsi="Times New Roman" w:cs="Times New Roman"/>
          <w:sz w:val="24"/>
          <w:szCs w:val="24"/>
        </w:rPr>
        <w:t>stated that;</w:t>
      </w:r>
    </w:p>
    <w:p w:rsidR="00D549D4" w:rsidRPr="00A761E1" w:rsidRDefault="00EE26BE" w:rsidP="009C0777">
      <w:pPr>
        <w:spacing w:line="360" w:lineRule="auto"/>
        <w:ind w:left="720" w:firstLine="90"/>
        <w:jc w:val="both"/>
        <w:rPr>
          <w:rFonts w:ascii="Times New Roman" w:hAnsi="Times New Roman" w:cs="Times New Roman"/>
          <w:sz w:val="24"/>
          <w:szCs w:val="24"/>
        </w:rPr>
      </w:pPr>
      <w:r w:rsidRPr="00A761E1">
        <w:rPr>
          <w:rFonts w:ascii="Times New Roman" w:hAnsi="Times New Roman" w:cs="Times New Roman"/>
          <w:i/>
          <w:sz w:val="24"/>
          <w:szCs w:val="24"/>
        </w:rPr>
        <w:t>“…even if the commissioner for land registration was to cancel the certificate of title on grounds of errors or illegalities, he or she would have no jurisdiction where the registered proprietor was not party to the errors or illegalities”</w:t>
      </w:r>
      <w:r w:rsidRPr="00A761E1">
        <w:rPr>
          <w:rFonts w:ascii="Times New Roman" w:hAnsi="Times New Roman" w:cs="Times New Roman"/>
          <w:sz w:val="24"/>
          <w:szCs w:val="24"/>
        </w:rPr>
        <w:t>.</w:t>
      </w:r>
    </w:p>
    <w:p w:rsidR="00C87BF8" w:rsidRPr="00A761E1" w:rsidRDefault="00C87BF8" w:rsidP="009C0777">
      <w:pPr>
        <w:autoSpaceDE w:val="0"/>
        <w:autoSpaceDN w:val="0"/>
        <w:adjustRightInd w:val="0"/>
        <w:spacing w:line="360" w:lineRule="auto"/>
        <w:jc w:val="both"/>
        <w:rPr>
          <w:rFonts w:ascii="Times New Roman" w:hAnsi="Times New Roman" w:cs="Times New Roman"/>
          <w:sz w:val="24"/>
          <w:szCs w:val="24"/>
        </w:rPr>
      </w:pPr>
      <w:r w:rsidRPr="00A761E1">
        <w:rPr>
          <w:rFonts w:ascii="Times New Roman" w:hAnsi="Times New Roman" w:cs="Times New Roman"/>
          <w:sz w:val="24"/>
          <w:szCs w:val="24"/>
        </w:rPr>
        <w:t>Under Section 59</w:t>
      </w:r>
      <w:r w:rsidRPr="00A761E1">
        <w:rPr>
          <w:rFonts w:ascii="Times New Roman" w:hAnsi="Times New Roman" w:cs="Times New Roman"/>
          <w:b/>
          <w:sz w:val="24"/>
          <w:szCs w:val="24"/>
        </w:rPr>
        <w:t xml:space="preserve"> </w:t>
      </w:r>
      <w:r w:rsidR="009C0777" w:rsidRPr="00A761E1">
        <w:rPr>
          <w:rFonts w:ascii="Times New Roman" w:hAnsi="Times New Roman" w:cs="Times New Roman"/>
          <w:sz w:val="24"/>
          <w:szCs w:val="24"/>
        </w:rPr>
        <w:t>Registration of Titles Act</w:t>
      </w:r>
      <w:r w:rsidR="003937D0" w:rsidRPr="00A761E1">
        <w:rPr>
          <w:rFonts w:ascii="Times New Roman" w:hAnsi="Times New Roman" w:cs="Times New Roman"/>
          <w:b/>
          <w:sz w:val="24"/>
          <w:szCs w:val="24"/>
        </w:rPr>
        <w:t xml:space="preserve"> </w:t>
      </w:r>
      <w:r w:rsidRPr="00A761E1">
        <w:rPr>
          <w:rFonts w:ascii="Times New Roman" w:hAnsi="Times New Roman" w:cs="Times New Roman"/>
          <w:sz w:val="24"/>
          <w:szCs w:val="24"/>
        </w:rPr>
        <w:t>possession of a certificate of title by a registered person is conclusive evidence of ownership of the land described therein. Further, under Section 176 (c) (</w:t>
      </w:r>
      <w:r w:rsidRPr="00A761E1">
        <w:rPr>
          <w:rFonts w:ascii="Times New Roman" w:hAnsi="Times New Roman" w:cs="Times New Roman"/>
          <w:i/>
          <w:sz w:val="24"/>
          <w:szCs w:val="24"/>
        </w:rPr>
        <w:t>supra</w:t>
      </w:r>
      <w:r w:rsidRPr="00A761E1">
        <w:rPr>
          <w:rFonts w:ascii="Times New Roman" w:hAnsi="Times New Roman" w:cs="Times New Roman"/>
          <w:sz w:val="24"/>
          <w:szCs w:val="24"/>
        </w:rPr>
        <w:t>) a registered proprietor of land is protected against an action for ejectment except on ground of fraud.</w:t>
      </w:r>
      <w:r w:rsidR="003261F2" w:rsidRPr="00A761E1">
        <w:rPr>
          <w:rFonts w:ascii="Times New Roman" w:hAnsi="Times New Roman" w:cs="Times New Roman"/>
          <w:sz w:val="24"/>
          <w:szCs w:val="24"/>
        </w:rPr>
        <w:t xml:space="preserve"> (</w:t>
      </w:r>
      <w:r w:rsidR="009C0777" w:rsidRPr="00A761E1">
        <w:rPr>
          <w:rFonts w:ascii="Times New Roman" w:hAnsi="Times New Roman" w:cs="Times New Roman"/>
          <w:sz w:val="24"/>
          <w:szCs w:val="24"/>
        </w:rPr>
        <w:t>See</w:t>
      </w:r>
      <w:r w:rsidR="003261F2" w:rsidRPr="00A761E1">
        <w:rPr>
          <w:rFonts w:ascii="Times New Roman" w:hAnsi="Times New Roman" w:cs="Times New Roman"/>
          <w:sz w:val="24"/>
          <w:szCs w:val="24"/>
        </w:rPr>
        <w:t xml:space="preserve"> </w:t>
      </w:r>
      <w:r w:rsidR="003261F2" w:rsidRPr="00A761E1">
        <w:rPr>
          <w:rFonts w:ascii="Times New Roman" w:hAnsi="Times New Roman" w:cs="Times New Roman"/>
          <w:b/>
          <w:i/>
          <w:sz w:val="24"/>
          <w:szCs w:val="24"/>
          <w:u w:val="single"/>
        </w:rPr>
        <w:t xml:space="preserve">Kampala Bottlers </w:t>
      </w:r>
      <w:r w:rsidR="00150AF1" w:rsidRPr="00A761E1">
        <w:rPr>
          <w:rFonts w:ascii="Times New Roman" w:hAnsi="Times New Roman" w:cs="Times New Roman"/>
          <w:b/>
          <w:i/>
          <w:sz w:val="24"/>
          <w:szCs w:val="24"/>
          <w:u w:val="single"/>
        </w:rPr>
        <w:t>versus</w:t>
      </w:r>
      <w:r w:rsidR="003261F2" w:rsidRPr="00A761E1">
        <w:rPr>
          <w:rFonts w:ascii="Times New Roman" w:hAnsi="Times New Roman" w:cs="Times New Roman"/>
          <w:b/>
          <w:i/>
          <w:sz w:val="24"/>
          <w:szCs w:val="24"/>
          <w:u w:val="single"/>
        </w:rPr>
        <w:t xml:space="preserve"> Damanico (U) Ltd, S. C. Civil Appeal</w:t>
      </w:r>
      <w:r w:rsidR="009C0777" w:rsidRPr="00A761E1">
        <w:rPr>
          <w:rFonts w:ascii="Times New Roman" w:hAnsi="Times New Roman" w:cs="Times New Roman"/>
          <w:b/>
          <w:i/>
          <w:sz w:val="24"/>
          <w:szCs w:val="24"/>
          <w:u w:val="single"/>
        </w:rPr>
        <w:t xml:space="preserve"> </w:t>
      </w:r>
      <w:r w:rsidR="003261F2" w:rsidRPr="00A761E1">
        <w:rPr>
          <w:rFonts w:ascii="Times New Roman" w:hAnsi="Times New Roman" w:cs="Times New Roman"/>
          <w:b/>
          <w:i/>
          <w:sz w:val="24"/>
          <w:szCs w:val="24"/>
          <w:u w:val="single"/>
        </w:rPr>
        <w:t>No. 22 of 1992</w:t>
      </w:r>
      <w:r w:rsidR="009C0777" w:rsidRPr="00A761E1">
        <w:rPr>
          <w:rFonts w:ascii="Times New Roman" w:hAnsi="Times New Roman" w:cs="Times New Roman"/>
          <w:sz w:val="24"/>
          <w:szCs w:val="24"/>
        </w:rPr>
        <w:t xml:space="preserve"> </w:t>
      </w:r>
      <w:r w:rsidR="003261F2" w:rsidRPr="00A761E1">
        <w:rPr>
          <w:rFonts w:ascii="Times New Roman" w:hAnsi="Times New Roman" w:cs="Times New Roman"/>
          <w:sz w:val="24"/>
          <w:szCs w:val="24"/>
        </w:rPr>
        <w:t>and</w:t>
      </w:r>
      <w:r w:rsidR="009C0777" w:rsidRPr="00A761E1">
        <w:rPr>
          <w:rFonts w:ascii="Times New Roman" w:hAnsi="Times New Roman" w:cs="Times New Roman"/>
          <w:b/>
          <w:i/>
          <w:sz w:val="24"/>
          <w:szCs w:val="24"/>
          <w:u w:val="single"/>
        </w:rPr>
        <w:t xml:space="preserve"> </w:t>
      </w:r>
      <w:r w:rsidR="003261F2" w:rsidRPr="00A761E1">
        <w:rPr>
          <w:rFonts w:ascii="Times New Roman" w:hAnsi="Times New Roman" w:cs="Times New Roman"/>
          <w:b/>
          <w:i/>
          <w:sz w:val="24"/>
          <w:szCs w:val="24"/>
          <w:u w:val="single"/>
        </w:rPr>
        <w:t xml:space="preserve">H. R. Patel </w:t>
      </w:r>
      <w:r w:rsidR="009C0777" w:rsidRPr="00A761E1">
        <w:rPr>
          <w:rFonts w:ascii="Times New Roman" w:hAnsi="Times New Roman" w:cs="Times New Roman"/>
          <w:b/>
          <w:i/>
          <w:sz w:val="24"/>
          <w:szCs w:val="24"/>
          <w:u w:val="single"/>
        </w:rPr>
        <w:t>versus</w:t>
      </w:r>
      <w:r w:rsidR="003261F2" w:rsidRPr="00A761E1">
        <w:rPr>
          <w:rFonts w:ascii="Times New Roman" w:hAnsi="Times New Roman" w:cs="Times New Roman"/>
          <w:b/>
          <w:i/>
          <w:sz w:val="24"/>
          <w:szCs w:val="24"/>
          <w:u w:val="single"/>
        </w:rPr>
        <w:t xml:space="preserve"> B.K. Patel [1992 - 1993] HCB 137)</w:t>
      </w:r>
      <w:r w:rsidR="003261F2" w:rsidRPr="00A761E1">
        <w:rPr>
          <w:rFonts w:ascii="Times New Roman" w:hAnsi="Times New Roman" w:cs="Times New Roman"/>
          <w:sz w:val="24"/>
          <w:szCs w:val="24"/>
        </w:rPr>
        <w:t xml:space="preserve">. </w:t>
      </w:r>
      <w:r w:rsidR="00BF0A91" w:rsidRPr="00A761E1">
        <w:rPr>
          <w:rFonts w:ascii="Times New Roman" w:hAnsi="Times New Roman" w:cs="Times New Roman"/>
          <w:sz w:val="24"/>
          <w:szCs w:val="24"/>
        </w:rPr>
        <w:t xml:space="preserve"> Therefore, the </w:t>
      </w:r>
      <w:r w:rsidR="00D06AF9" w:rsidRPr="00A761E1">
        <w:rPr>
          <w:rFonts w:ascii="Times New Roman" w:hAnsi="Times New Roman" w:cs="Times New Roman"/>
          <w:sz w:val="24"/>
          <w:szCs w:val="24"/>
        </w:rPr>
        <w:t>Plaintiff</w:t>
      </w:r>
      <w:r w:rsidR="003B72F2" w:rsidRPr="00A761E1">
        <w:rPr>
          <w:rFonts w:ascii="Times New Roman" w:hAnsi="Times New Roman" w:cs="Times New Roman"/>
          <w:sz w:val="24"/>
          <w:szCs w:val="24"/>
        </w:rPr>
        <w:t xml:space="preserve"> </w:t>
      </w:r>
      <w:r w:rsidR="003261F2" w:rsidRPr="00A761E1">
        <w:rPr>
          <w:rFonts w:ascii="Times New Roman" w:hAnsi="Times New Roman" w:cs="Times New Roman"/>
          <w:sz w:val="24"/>
          <w:szCs w:val="24"/>
        </w:rPr>
        <w:t>can only be impeached on grounds of illegality or fraud, attributable to the transferee.</w:t>
      </w:r>
    </w:p>
    <w:p w:rsidR="00CD47AE" w:rsidRPr="00A761E1" w:rsidRDefault="00CD47AE" w:rsidP="009C0777">
      <w:pPr>
        <w:autoSpaceDE w:val="0"/>
        <w:autoSpaceDN w:val="0"/>
        <w:adjustRightInd w:val="0"/>
        <w:spacing w:line="360" w:lineRule="auto"/>
        <w:jc w:val="both"/>
        <w:rPr>
          <w:rFonts w:ascii="Times New Roman" w:hAnsi="Times New Roman" w:cs="Times New Roman"/>
          <w:sz w:val="24"/>
          <w:szCs w:val="24"/>
        </w:rPr>
      </w:pPr>
      <w:r w:rsidRPr="00A761E1">
        <w:rPr>
          <w:rFonts w:ascii="Times New Roman" w:hAnsi="Times New Roman" w:cs="Times New Roman"/>
          <w:sz w:val="24"/>
          <w:szCs w:val="24"/>
        </w:rPr>
        <w:t xml:space="preserve">Therefore, since fraud has not been pleaded on the part of </w:t>
      </w:r>
      <w:r w:rsidR="00C722FD" w:rsidRPr="00A761E1">
        <w:rPr>
          <w:rFonts w:ascii="Times New Roman" w:hAnsi="Times New Roman" w:cs="Times New Roman"/>
          <w:sz w:val="24"/>
          <w:szCs w:val="24"/>
        </w:rPr>
        <w:t xml:space="preserve">the </w:t>
      </w:r>
      <w:r w:rsidR="00D06AF9" w:rsidRPr="00A761E1">
        <w:rPr>
          <w:rFonts w:ascii="Times New Roman" w:hAnsi="Times New Roman" w:cs="Times New Roman"/>
          <w:sz w:val="24"/>
          <w:szCs w:val="24"/>
        </w:rPr>
        <w:t>Plaintiff</w:t>
      </w:r>
      <w:r w:rsidRPr="00A761E1">
        <w:rPr>
          <w:rFonts w:ascii="Times New Roman" w:hAnsi="Times New Roman" w:cs="Times New Roman"/>
          <w:sz w:val="24"/>
          <w:szCs w:val="24"/>
        </w:rPr>
        <w:t xml:space="preserve"> prior to his registration </w:t>
      </w:r>
      <w:r w:rsidR="00E61069" w:rsidRPr="00A761E1">
        <w:rPr>
          <w:rFonts w:ascii="Times New Roman" w:hAnsi="Times New Roman" w:cs="Times New Roman"/>
          <w:sz w:val="24"/>
          <w:szCs w:val="24"/>
        </w:rPr>
        <w:t>on</w:t>
      </w:r>
      <w:r w:rsidRPr="00A761E1">
        <w:rPr>
          <w:rFonts w:ascii="Times New Roman" w:hAnsi="Times New Roman" w:cs="Times New Roman"/>
          <w:sz w:val="24"/>
          <w:szCs w:val="24"/>
        </w:rPr>
        <w:t xml:space="preserve"> title</w:t>
      </w:r>
      <w:r w:rsidR="00392CF2" w:rsidRPr="00A761E1">
        <w:rPr>
          <w:rFonts w:ascii="Times New Roman" w:hAnsi="Times New Roman" w:cs="Times New Roman"/>
          <w:sz w:val="24"/>
          <w:szCs w:val="24"/>
        </w:rPr>
        <w:t xml:space="preserve"> and he was not a party to the alleged errors</w:t>
      </w:r>
      <w:r w:rsidRPr="00A761E1">
        <w:rPr>
          <w:rFonts w:ascii="Times New Roman" w:hAnsi="Times New Roman" w:cs="Times New Roman"/>
          <w:sz w:val="24"/>
          <w:szCs w:val="24"/>
        </w:rPr>
        <w:t>, his title is conclusive evidence of ownership</w:t>
      </w:r>
      <w:r w:rsidR="00DD76EA" w:rsidRPr="00A761E1">
        <w:rPr>
          <w:rFonts w:ascii="Times New Roman" w:hAnsi="Times New Roman" w:cs="Times New Roman"/>
          <w:sz w:val="24"/>
          <w:szCs w:val="24"/>
        </w:rPr>
        <w:t xml:space="preserve"> of the suit land</w:t>
      </w:r>
      <w:r w:rsidRPr="00A761E1">
        <w:rPr>
          <w:rFonts w:ascii="Times New Roman" w:hAnsi="Times New Roman" w:cs="Times New Roman"/>
          <w:sz w:val="24"/>
          <w:szCs w:val="24"/>
        </w:rPr>
        <w:t>.</w:t>
      </w:r>
      <w:r w:rsidR="002E4782" w:rsidRPr="00A761E1">
        <w:rPr>
          <w:rFonts w:ascii="Times New Roman" w:hAnsi="Times New Roman" w:cs="Times New Roman"/>
          <w:sz w:val="24"/>
          <w:szCs w:val="24"/>
        </w:rPr>
        <w:t xml:space="preserve"> The </w:t>
      </w:r>
      <w:r w:rsidR="00D06AF9" w:rsidRPr="00A761E1">
        <w:rPr>
          <w:rFonts w:ascii="Times New Roman" w:hAnsi="Times New Roman" w:cs="Times New Roman"/>
          <w:sz w:val="24"/>
          <w:szCs w:val="24"/>
        </w:rPr>
        <w:t>Plaintiff</w:t>
      </w:r>
      <w:r w:rsidR="002E4782" w:rsidRPr="00A761E1">
        <w:rPr>
          <w:rFonts w:ascii="Times New Roman" w:hAnsi="Times New Roman" w:cs="Times New Roman"/>
          <w:sz w:val="24"/>
          <w:szCs w:val="24"/>
        </w:rPr>
        <w:t xml:space="preserve"> is a bona fide purchaser for value without notice. It purchased the land after conducting all due diligences and thus </w:t>
      </w:r>
      <w:r w:rsidR="003D242E" w:rsidRPr="00A761E1">
        <w:rPr>
          <w:rFonts w:ascii="Times New Roman" w:hAnsi="Times New Roman" w:cs="Times New Roman"/>
          <w:sz w:val="24"/>
          <w:szCs w:val="24"/>
        </w:rPr>
        <w:t>its</w:t>
      </w:r>
      <w:r w:rsidR="002E4782" w:rsidRPr="00A761E1">
        <w:rPr>
          <w:rFonts w:ascii="Times New Roman" w:hAnsi="Times New Roman" w:cs="Times New Roman"/>
          <w:sz w:val="24"/>
          <w:szCs w:val="24"/>
        </w:rPr>
        <w:t xml:space="preserve"> title is indefeasible</w:t>
      </w:r>
      <w:r w:rsidR="00F87EEA" w:rsidRPr="00A761E1">
        <w:rPr>
          <w:rFonts w:ascii="Times New Roman" w:hAnsi="Times New Roman" w:cs="Times New Roman"/>
          <w:sz w:val="24"/>
          <w:szCs w:val="24"/>
        </w:rPr>
        <w:t>.</w:t>
      </w:r>
    </w:p>
    <w:p w:rsidR="009C0777" w:rsidRPr="00A761E1" w:rsidRDefault="009C0777" w:rsidP="00E017F1">
      <w:pPr>
        <w:spacing w:line="276" w:lineRule="auto"/>
        <w:jc w:val="both"/>
        <w:rPr>
          <w:rFonts w:ascii="Times New Roman" w:hAnsi="Times New Roman" w:cs="Times New Roman"/>
          <w:b/>
          <w:sz w:val="24"/>
          <w:szCs w:val="24"/>
        </w:rPr>
      </w:pPr>
    </w:p>
    <w:p w:rsidR="009C0777" w:rsidRPr="00A761E1" w:rsidRDefault="009C0777" w:rsidP="00E017F1">
      <w:pPr>
        <w:spacing w:line="276" w:lineRule="auto"/>
        <w:jc w:val="both"/>
        <w:rPr>
          <w:rFonts w:ascii="Times New Roman" w:hAnsi="Times New Roman" w:cs="Times New Roman"/>
          <w:b/>
          <w:sz w:val="24"/>
          <w:szCs w:val="24"/>
        </w:rPr>
      </w:pPr>
      <w:r w:rsidRPr="00A761E1">
        <w:rPr>
          <w:rFonts w:ascii="Times New Roman" w:hAnsi="Times New Roman" w:cs="Times New Roman"/>
          <w:sz w:val="24"/>
          <w:szCs w:val="24"/>
          <w:u w:val="single"/>
        </w:rPr>
        <w:t>Issue 3</w:t>
      </w:r>
      <w:r w:rsidR="00C87BF8" w:rsidRPr="00A761E1">
        <w:rPr>
          <w:rFonts w:ascii="Times New Roman" w:hAnsi="Times New Roman" w:cs="Times New Roman"/>
          <w:b/>
          <w:sz w:val="24"/>
          <w:szCs w:val="24"/>
        </w:rPr>
        <w:t xml:space="preserve">; </w:t>
      </w:r>
    </w:p>
    <w:p w:rsidR="00C87BF8" w:rsidRPr="00A761E1" w:rsidRDefault="009C0777" w:rsidP="00E017F1">
      <w:pPr>
        <w:spacing w:line="276" w:lineRule="auto"/>
        <w:jc w:val="both"/>
        <w:rPr>
          <w:rFonts w:ascii="Times New Roman" w:hAnsi="Times New Roman" w:cs="Times New Roman"/>
          <w:sz w:val="24"/>
          <w:szCs w:val="24"/>
        </w:rPr>
      </w:pPr>
      <w:r w:rsidRPr="00A761E1">
        <w:rPr>
          <w:rFonts w:ascii="Times New Roman" w:hAnsi="Times New Roman" w:cs="Times New Roman"/>
          <w:sz w:val="24"/>
          <w:szCs w:val="24"/>
        </w:rPr>
        <w:t>W</w:t>
      </w:r>
      <w:r w:rsidR="00C87BF8" w:rsidRPr="00A761E1">
        <w:rPr>
          <w:rFonts w:ascii="Times New Roman" w:hAnsi="Times New Roman" w:cs="Times New Roman"/>
          <w:sz w:val="24"/>
          <w:szCs w:val="24"/>
        </w:rPr>
        <w:t>hat remedies are available to the parties?</w:t>
      </w:r>
    </w:p>
    <w:p w:rsidR="002E4782" w:rsidRPr="00A761E1" w:rsidRDefault="00C87BF8" w:rsidP="00221E1F">
      <w:pPr>
        <w:pStyle w:val="ListParagraph"/>
        <w:spacing w:after="0" w:line="360" w:lineRule="auto"/>
        <w:ind w:left="0"/>
        <w:jc w:val="both"/>
        <w:rPr>
          <w:rFonts w:ascii="Times New Roman" w:hAnsi="Times New Roman" w:cs="Times New Roman"/>
          <w:sz w:val="24"/>
          <w:szCs w:val="24"/>
        </w:rPr>
      </w:pPr>
      <w:r w:rsidRPr="00A761E1">
        <w:rPr>
          <w:rFonts w:ascii="Times New Roman" w:hAnsi="Times New Roman" w:cs="Times New Roman"/>
          <w:sz w:val="24"/>
          <w:szCs w:val="24"/>
        </w:rPr>
        <w:t>Having held that the suit property</w:t>
      </w:r>
      <w:r w:rsidR="0042118B" w:rsidRPr="00A761E1">
        <w:rPr>
          <w:rFonts w:ascii="Times New Roman" w:hAnsi="Times New Roman" w:cs="Times New Roman"/>
          <w:sz w:val="24"/>
          <w:szCs w:val="24"/>
        </w:rPr>
        <w:t xml:space="preserve"> belongs to the </w:t>
      </w:r>
      <w:r w:rsidR="00D06AF9" w:rsidRPr="00A761E1">
        <w:rPr>
          <w:rFonts w:ascii="Times New Roman" w:hAnsi="Times New Roman" w:cs="Times New Roman"/>
          <w:sz w:val="24"/>
          <w:szCs w:val="24"/>
        </w:rPr>
        <w:t>Plaintiff</w:t>
      </w:r>
      <w:r w:rsidR="0042118B" w:rsidRPr="00A761E1">
        <w:rPr>
          <w:rFonts w:ascii="Times New Roman" w:hAnsi="Times New Roman" w:cs="Times New Roman"/>
          <w:sz w:val="24"/>
          <w:szCs w:val="24"/>
        </w:rPr>
        <w:t>, it has the following remedies.</w:t>
      </w:r>
    </w:p>
    <w:p w:rsidR="00AB3472" w:rsidRPr="00A761E1" w:rsidRDefault="00AB3472" w:rsidP="00E017F1">
      <w:pPr>
        <w:pStyle w:val="ListParagraph"/>
        <w:spacing w:after="0" w:line="276" w:lineRule="auto"/>
        <w:ind w:left="0"/>
        <w:jc w:val="both"/>
        <w:rPr>
          <w:rFonts w:ascii="Times New Roman" w:hAnsi="Times New Roman" w:cs="Times New Roman"/>
          <w:sz w:val="24"/>
          <w:szCs w:val="24"/>
        </w:rPr>
      </w:pPr>
    </w:p>
    <w:p w:rsidR="009C0777" w:rsidRPr="00A761E1" w:rsidRDefault="00222EFF" w:rsidP="00AB3472">
      <w:pPr>
        <w:pStyle w:val="ListParagraph"/>
        <w:numPr>
          <w:ilvl w:val="0"/>
          <w:numId w:val="6"/>
        </w:numPr>
        <w:spacing w:after="0" w:line="360" w:lineRule="auto"/>
        <w:jc w:val="both"/>
        <w:rPr>
          <w:rFonts w:ascii="Times New Roman" w:hAnsi="Times New Roman" w:cs="Times New Roman"/>
          <w:sz w:val="24"/>
          <w:szCs w:val="24"/>
        </w:rPr>
      </w:pPr>
      <w:r w:rsidRPr="00A761E1">
        <w:rPr>
          <w:rFonts w:ascii="Times New Roman" w:hAnsi="Times New Roman" w:cs="Times New Roman"/>
          <w:sz w:val="24"/>
          <w:szCs w:val="24"/>
        </w:rPr>
        <w:lastRenderedPageBreak/>
        <w:t xml:space="preserve">A declaration that the </w:t>
      </w:r>
      <w:r w:rsidR="00D06AF9" w:rsidRPr="00A761E1">
        <w:rPr>
          <w:rFonts w:ascii="Times New Roman" w:hAnsi="Times New Roman" w:cs="Times New Roman"/>
          <w:sz w:val="24"/>
          <w:szCs w:val="24"/>
        </w:rPr>
        <w:t>Plaintiff</w:t>
      </w:r>
      <w:r w:rsidRPr="00A761E1">
        <w:rPr>
          <w:rFonts w:ascii="Times New Roman" w:hAnsi="Times New Roman" w:cs="Times New Roman"/>
          <w:sz w:val="24"/>
          <w:szCs w:val="24"/>
        </w:rPr>
        <w:t xml:space="preserve">’s title </w:t>
      </w:r>
      <w:r w:rsidR="001006AA" w:rsidRPr="00A761E1">
        <w:rPr>
          <w:rFonts w:ascii="Times New Roman" w:hAnsi="Times New Roman" w:cs="Times New Roman"/>
          <w:sz w:val="24"/>
          <w:szCs w:val="24"/>
        </w:rPr>
        <w:t>over the land comprised in Kyadondo Block 222 Plot 2353 land at Namugongo is valid.</w:t>
      </w:r>
    </w:p>
    <w:p w:rsidR="001006AA" w:rsidRPr="00A761E1" w:rsidRDefault="001006AA" w:rsidP="009C0777">
      <w:pPr>
        <w:pStyle w:val="ListParagraph"/>
        <w:spacing w:after="0" w:line="276" w:lineRule="auto"/>
        <w:jc w:val="both"/>
        <w:rPr>
          <w:rFonts w:ascii="Times New Roman" w:hAnsi="Times New Roman" w:cs="Times New Roman"/>
          <w:sz w:val="24"/>
          <w:szCs w:val="24"/>
        </w:rPr>
      </w:pPr>
      <w:r w:rsidRPr="00A761E1">
        <w:rPr>
          <w:rFonts w:ascii="Times New Roman" w:hAnsi="Times New Roman" w:cs="Times New Roman"/>
          <w:sz w:val="24"/>
          <w:szCs w:val="24"/>
        </w:rPr>
        <w:t xml:space="preserve"> </w:t>
      </w:r>
    </w:p>
    <w:p w:rsidR="00C87BF8" w:rsidRPr="00A761E1" w:rsidRDefault="00C87BF8" w:rsidP="00AB3472">
      <w:pPr>
        <w:pStyle w:val="ListParagraph"/>
        <w:numPr>
          <w:ilvl w:val="0"/>
          <w:numId w:val="6"/>
        </w:numPr>
        <w:spacing w:after="0" w:line="360" w:lineRule="auto"/>
        <w:jc w:val="both"/>
        <w:rPr>
          <w:rFonts w:ascii="Times New Roman" w:hAnsi="Times New Roman" w:cs="Times New Roman"/>
          <w:sz w:val="24"/>
          <w:szCs w:val="24"/>
        </w:rPr>
      </w:pPr>
      <w:r w:rsidRPr="00A761E1">
        <w:rPr>
          <w:rFonts w:ascii="Times New Roman" w:hAnsi="Times New Roman" w:cs="Times New Roman"/>
          <w:sz w:val="24"/>
          <w:szCs w:val="24"/>
        </w:rPr>
        <w:t xml:space="preserve">The </w:t>
      </w:r>
      <w:r w:rsidR="00D06AF9" w:rsidRPr="00A761E1">
        <w:rPr>
          <w:rFonts w:ascii="Times New Roman" w:hAnsi="Times New Roman" w:cs="Times New Roman"/>
          <w:sz w:val="24"/>
          <w:szCs w:val="24"/>
        </w:rPr>
        <w:t>Plaintiff</w:t>
      </w:r>
      <w:r w:rsidRPr="00A761E1">
        <w:rPr>
          <w:rFonts w:ascii="Times New Roman" w:hAnsi="Times New Roman" w:cs="Times New Roman"/>
          <w:sz w:val="24"/>
          <w:szCs w:val="24"/>
        </w:rPr>
        <w:t xml:space="preserve"> also prayed for an order of a permanent injunction restraining the </w:t>
      </w:r>
      <w:r w:rsidR="005356AF" w:rsidRPr="00A761E1">
        <w:rPr>
          <w:rFonts w:ascii="Times New Roman" w:hAnsi="Times New Roman" w:cs="Times New Roman"/>
          <w:sz w:val="24"/>
          <w:szCs w:val="24"/>
        </w:rPr>
        <w:t>Defendant</w:t>
      </w:r>
      <w:r w:rsidRPr="00A761E1">
        <w:rPr>
          <w:rFonts w:ascii="Times New Roman" w:hAnsi="Times New Roman" w:cs="Times New Roman"/>
          <w:sz w:val="24"/>
          <w:szCs w:val="24"/>
        </w:rPr>
        <w:t xml:space="preserve"> from interfering with </w:t>
      </w:r>
      <w:r w:rsidR="00A60C61" w:rsidRPr="00A761E1">
        <w:rPr>
          <w:rFonts w:ascii="Times New Roman" w:hAnsi="Times New Roman" w:cs="Times New Roman"/>
          <w:sz w:val="24"/>
          <w:szCs w:val="24"/>
        </w:rPr>
        <w:t xml:space="preserve">the </w:t>
      </w:r>
      <w:r w:rsidR="001006AA" w:rsidRPr="00A761E1">
        <w:rPr>
          <w:rFonts w:ascii="Times New Roman" w:hAnsi="Times New Roman" w:cs="Times New Roman"/>
          <w:sz w:val="24"/>
          <w:szCs w:val="24"/>
        </w:rPr>
        <w:t>land title comprised in Kyadondo Block 222 Plot 2353 land at Namugongo</w:t>
      </w:r>
      <w:r w:rsidRPr="00A761E1">
        <w:rPr>
          <w:rFonts w:ascii="Times New Roman" w:hAnsi="Times New Roman" w:cs="Times New Roman"/>
          <w:sz w:val="24"/>
          <w:szCs w:val="24"/>
        </w:rPr>
        <w:t xml:space="preserve">. Having found that the </w:t>
      </w:r>
      <w:r w:rsidR="00D06AF9" w:rsidRPr="00A761E1">
        <w:rPr>
          <w:rFonts w:ascii="Times New Roman" w:hAnsi="Times New Roman" w:cs="Times New Roman"/>
          <w:sz w:val="24"/>
          <w:szCs w:val="24"/>
        </w:rPr>
        <w:t>Plaintiff</w:t>
      </w:r>
      <w:r w:rsidRPr="00A761E1">
        <w:rPr>
          <w:rFonts w:ascii="Times New Roman" w:hAnsi="Times New Roman" w:cs="Times New Roman"/>
          <w:sz w:val="24"/>
          <w:szCs w:val="24"/>
        </w:rPr>
        <w:t xml:space="preserve"> </w:t>
      </w:r>
      <w:r w:rsidR="00A60C61" w:rsidRPr="00A761E1">
        <w:rPr>
          <w:rFonts w:ascii="Times New Roman" w:hAnsi="Times New Roman" w:cs="Times New Roman"/>
          <w:sz w:val="24"/>
          <w:szCs w:val="24"/>
        </w:rPr>
        <w:t xml:space="preserve">has </w:t>
      </w:r>
      <w:r w:rsidR="009728B0" w:rsidRPr="00A761E1">
        <w:rPr>
          <w:rFonts w:ascii="Times New Roman" w:hAnsi="Times New Roman" w:cs="Times New Roman"/>
          <w:sz w:val="24"/>
          <w:szCs w:val="24"/>
        </w:rPr>
        <w:t xml:space="preserve">a </w:t>
      </w:r>
      <w:r w:rsidR="00A60C61" w:rsidRPr="00A761E1">
        <w:rPr>
          <w:rFonts w:ascii="Times New Roman" w:hAnsi="Times New Roman" w:cs="Times New Roman"/>
          <w:sz w:val="24"/>
          <w:szCs w:val="24"/>
        </w:rPr>
        <w:t>valid title to the suit land</w:t>
      </w:r>
      <w:r w:rsidRPr="00A761E1">
        <w:rPr>
          <w:rFonts w:ascii="Times New Roman" w:hAnsi="Times New Roman" w:cs="Times New Roman"/>
          <w:sz w:val="24"/>
          <w:szCs w:val="24"/>
        </w:rPr>
        <w:t>, an order of permanent injunction is issued rest</w:t>
      </w:r>
      <w:r w:rsidR="0094073C" w:rsidRPr="00A761E1">
        <w:rPr>
          <w:rFonts w:ascii="Times New Roman" w:hAnsi="Times New Roman" w:cs="Times New Roman"/>
          <w:sz w:val="24"/>
          <w:szCs w:val="24"/>
        </w:rPr>
        <w:t xml:space="preserve">raining the </w:t>
      </w:r>
      <w:r w:rsidR="005356AF" w:rsidRPr="00A761E1">
        <w:rPr>
          <w:rFonts w:ascii="Times New Roman" w:hAnsi="Times New Roman" w:cs="Times New Roman"/>
          <w:sz w:val="24"/>
          <w:szCs w:val="24"/>
        </w:rPr>
        <w:t>Defendant</w:t>
      </w:r>
      <w:r w:rsidRPr="00A761E1">
        <w:rPr>
          <w:rFonts w:ascii="Times New Roman" w:hAnsi="Times New Roman" w:cs="Times New Roman"/>
          <w:sz w:val="24"/>
          <w:szCs w:val="24"/>
        </w:rPr>
        <w:t xml:space="preserve"> from</w:t>
      </w:r>
      <w:r w:rsidR="001006AA" w:rsidRPr="00A761E1">
        <w:rPr>
          <w:rFonts w:ascii="Times New Roman" w:hAnsi="Times New Roman" w:cs="Times New Roman"/>
          <w:sz w:val="24"/>
          <w:szCs w:val="24"/>
        </w:rPr>
        <w:t xml:space="preserve"> interfering with the </w:t>
      </w:r>
      <w:r w:rsidR="00D06AF9" w:rsidRPr="00A761E1">
        <w:rPr>
          <w:rFonts w:ascii="Times New Roman" w:hAnsi="Times New Roman" w:cs="Times New Roman"/>
          <w:sz w:val="24"/>
          <w:szCs w:val="24"/>
        </w:rPr>
        <w:t>Plaintiff</w:t>
      </w:r>
      <w:r w:rsidRPr="00A761E1">
        <w:rPr>
          <w:rFonts w:ascii="Times New Roman" w:hAnsi="Times New Roman" w:cs="Times New Roman"/>
          <w:sz w:val="24"/>
          <w:szCs w:val="24"/>
        </w:rPr>
        <w:t>’</w:t>
      </w:r>
      <w:r w:rsidR="001006AA" w:rsidRPr="00A761E1">
        <w:rPr>
          <w:rFonts w:ascii="Times New Roman" w:hAnsi="Times New Roman" w:cs="Times New Roman"/>
          <w:sz w:val="24"/>
          <w:szCs w:val="24"/>
        </w:rPr>
        <w:t>s title</w:t>
      </w:r>
      <w:r w:rsidRPr="00A761E1">
        <w:rPr>
          <w:rFonts w:ascii="Times New Roman" w:hAnsi="Times New Roman" w:cs="Times New Roman"/>
          <w:sz w:val="24"/>
          <w:szCs w:val="24"/>
        </w:rPr>
        <w:t xml:space="preserve">. </w:t>
      </w:r>
    </w:p>
    <w:p w:rsidR="009C0777" w:rsidRPr="00A761E1" w:rsidRDefault="009C0777" w:rsidP="009C0777">
      <w:pPr>
        <w:pStyle w:val="ListParagraph"/>
        <w:rPr>
          <w:rFonts w:ascii="Times New Roman" w:hAnsi="Times New Roman" w:cs="Times New Roman"/>
          <w:sz w:val="24"/>
          <w:szCs w:val="24"/>
        </w:rPr>
      </w:pPr>
    </w:p>
    <w:p w:rsidR="009C0777" w:rsidRPr="00A761E1" w:rsidRDefault="009C0777" w:rsidP="009C0777">
      <w:pPr>
        <w:pStyle w:val="ListParagraph"/>
        <w:spacing w:after="0" w:line="276" w:lineRule="auto"/>
        <w:jc w:val="both"/>
        <w:rPr>
          <w:rFonts w:ascii="Times New Roman" w:hAnsi="Times New Roman" w:cs="Times New Roman"/>
          <w:sz w:val="24"/>
          <w:szCs w:val="24"/>
        </w:rPr>
      </w:pPr>
    </w:p>
    <w:p w:rsidR="00D81DFE" w:rsidRPr="00A761E1" w:rsidRDefault="00D81DFE" w:rsidP="00E017F1">
      <w:pPr>
        <w:pStyle w:val="ListParagraph"/>
        <w:numPr>
          <w:ilvl w:val="0"/>
          <w:numId w:val="6"/>
        </w:numPr>
        <w:spacing w:after="0" w:line="276" w:lineRule="auto"/>
        <w:jc w:val="both"/>
        <w:rPr>
          <w:rFonts w:ascii="Times New Roman" w:hAnsi="Times New Roman" w:cs="Times New Roman"/>
          <w:sz w:val="24"/>
          <w:szCs w:val="24"/>
        </w:rPr>
      </w:pPr>
      <w:r w:rsidRPr="00A761E1">
        <w:rPr>
          <w:rFonts w:ascii="Times New Roman" w:hAnsi="Times New Roman" w:cs="Times New Roman"/>
          <w:sz w:val="24"/>
          <w:szCs w:val="24"/>
        </w:rPr>
        <w:t xml:space="preserve">Costs of the suit. </w:t>
      </w:r>
    </w:p>
    <w:p w:rsidR="00A425B4" w:rsidRPr="00A761E1" w:rsidRDefault="00A425B4" w:rsidP="00A425B4">
      <w:pPr>
        <w:pStyle w:val="ListParagraph"/>
        <w:spacing w:after="0" w:line="276" w:lineRule="auto"/>
        <w:jc w:val="both"/>
        <w:rPr>
          <w:rFonts w:ascii="Times New Roman" w:hAnsi="Times New Roman" w:cs="Times New Roman"/>
          <w:sz w:val="24"/>
          <w:szCs w:val="24"/>
        </w:rPr>
      </w:pPr>
    </w:p>
    <w:p w:rsidR="00A425B4" w:rsidRPr="00A761E1" w:rsidRDefault="00A425B4" w:rsidP="00A425B4">
      <w:pPr>
        <w:spacing w:after="0" w:line="276" w:lineRule="auto"/>
        <w:jc w:val="both"/>
        <w:rPr>
          <w:rFonts w:ascii="Times New Roman" w:hAnsi="Times New Roman" w:cs="Times New Roman"/>
          <w:sz w:val="24"/>
          <w:szCs w:val="24"/>
        </w:rPr>
      </w:pPr>
      <w:proofErr w:type="gramStart"/>
      <w:r w:rsidRPr="00A761E1">
        <w:rPr>
          <w:rFonts w:ascii="Times New Roman" w:hAnsi="Times New Roman" w:cs="Times New Roman"/>
          <w:sz w:val="24"/>
          <w:szCs w:val="24"/>
        </w:rPr>
        <w:t>Judgment for the Defendant as above.</w:t>
      </w:r>
      <w:proofErr w:type="gramEnd"/>
    </w:p>
    <w:p w:rsidR="00A425B4" w:rsidRPr="00A761E1" w:rsidRDefault="00A425B4" w:rsidP="00A425B4">
      <w:pPr>
        <w:spacing w:after="0" w:line="276" w:lineRule="auto"/>
        <w:jc w:val="both"/>
        <w:rPr>
          <w:rFonts w:ascii="Times New Roman" w:hAnsi="Times New Roman" w:cs="Times New Roman"/>
          <w:sz w:val="24"/>
          <w:szCs w:val="24"/>
        </w:rPr>
      </w:pPr>
    </w:p>
    <w:p w:rsidR="00A425B4" w:rsidRPr="00A761E1" w:rsidRDefault="00A425B4" w:rsidP="00A425B4">
      <w:pPr>
        <w:spacing w:after="0" w:line="276" w:lineRule="auto"/>
        <w:jc w:val="both"/>
        <w:rPr>
          <w:rFonts w:ascii="Times New Roman" w:hAnsi="Times New Roman" w:cs="Times New Roman"/>
          <w:sz w:val="24"/>
          <w:szCs w:val="24"/>
        </w:rPr>
      </w:pPr>
    </w:p>
    <w:p w:rsidR="00A425B4" w:rsidRPr="00A761E1" w:rsidRDefault="00A425B4" w:rsidP="00A425B4">
      <w:pPr>
        <w:spacing w:after="0" w:line="276" w:lineRule="auto"/>
        <w:jc w:val="both"/>
        <w:rPr>
          <w:rFonts w:ascii="Times New Roman" w:hAnsi="Times New Roman" w:cs="Times New Roman"/>
          <w:sz w:val="24"/>
          <w:szCs w:val="24"/>
        </w:rPr>
      </w:pPr>
      <w:r w:rsidRPr="00A761E1">
        <w:rPr>
          <w:rFonts w:ascii="Times New Roman" w:hAnsi="Times New Roman" w:cs="Times New Roman"/>
          <w:sz w:val="24"/>
          <w:szCs w:val="24"/>
        </w:rPr>
        <w:t>………………………</w:t>
      </w:r>
    </w:p>
    <w:p w:rsidR="00A425B4" w:rsidRPr="00A761E1" w:rsidRDefault="00A425B4" w:rsidP="00A425B4">
      <w:pPr>
        <w:spacing w:after="0" w:line="276" w:lineRule="auto"/>
        <w:jc w:val="both"/>
        <w:rPr>
          <w:rFonts w:ascii="Times New Roman" w:hAnsi="Times New Roman" w:cs="Times New Roman"/>
          <w:sz w:val="24"/>
          <w:szCs w:val="24"/>
        </w:rPr>
      </w:pPr>
      <w:r w:rsidRPr="00A761E1">
        <w:rPr>
          <w:rFonts w:ascii="Times New Roman" w:hAnsi="Times New Roman" w:cs="Times New Roman"/>
          <w:sz w:val="24"/>
          <w:szCs w:val="24"/>
        </w:rPr>
        <w:t>Henry I. Kawesa</w:t>
      </w:r>
    </w:p>
    <w:p w:rsidR="00A425B4" w:rsidRPr="00A761E1" w:rsidRDefault="00A425B4" w:rsidP="00A425B4">
      <w:pPr>
        <w:spacing w:after="0" w:line="276" w:lineRule="auto"/>
        <w:jc w:val="both"/>
        <w:rPr>
          <w:rFonts w:ascii="Times New Roman" w:hAnsi="Times New Roman" w:cs="Times New Roman"/>
          <w:b/>
          <w:sz w:val="24"/>
          <w:szCs w:val="24"/>
        </w:rPr>
      </w:pPr>
      <w:r w:rsidRPr="00A761E1">
        <w:rPr>
          <w:rFonts w:ascii="Times New Roman" w:hAnsi="Times New Roman" w:cs="Times New Roman"/>
          <w:b/>
          <w:sz w:val="24"/>
          <w:szCs w:val="24"/>
        </w:rPr>
        <w:t>JUDGE</w:t>
      </w:r>
    </w:p>
    <w:p w:rsidR="00A425B4" w:rsidRPr="00A761E1" w:rsidRDefault="00A425B4" w:rsidP="00A425B4">
      <w:pPr>
        <w:spacing w:after="0" w:line="276" w:lineRule="auto"/>
        <w:jc w:val="both"/>
        <w:rPr>
          <w:rFonts w:ascii="Times New Roman" w:hAnsi="Times New Roman" w:cs="Times New Roman"/>
          <w:sz w:val="24"/>
          <w:szCs w:val="24"/>
        </w:rPr>
      </w:pPr>
      <w:r w:rsidRPr="00A761E1">
        <w:rPr>
          <w:rFonts w:ascii="Times New Roman" w:hAnsi="Times New Roman" w:cs="Times New Roman"/>
          <w:sz w:val="24"/>
          <w:szCs w:val="24"/>
        </w:rPr>
        <w:t>14/03/2019</w:t>
      </w:r>
    </w:p>
    <w:p w:rsidR="00A425B4" w:rsidRPr="00A761E1" w:rsidRDefault="00A425B4" w:rsidP="00A425B4">
      <w:pPr>
        <w:spacing w:after="0" w:line="276" w:lineRule="auto"/>
        <w:jc w:val="both"/>
        <w:rPr>
          <w:rFonts w:ascii="Times New Roman" w:hAnsi="Times New Roman" w:cs="Times New Roman"/>
          <w:sz w:val="24"/>
          <w:szCs w:val="24"/>
        </w:rPr>
      </w:pPr>
    </w:p>
    <w:p w:rsidR="00973A25" w:rsidRPr="00A761E1" w:rsidRDefault="00973A25">
      <w:pPr>
        <w:spacing w:after="200" w:line="276" w:lineRule="auto"/>
        <w:rPr>
          <w:rFonts w:ascii="Times New Roman" w:hAnsi="Times New Roman" w:cs="Times New Roman"/>
          <w:sz w:val="24"/>
          <w:szCs w:val="24"/>
        </w:rPr>
      </w:pPr>
      <w:r w:rsidRPr="00A761E1">
        <w:rPr>
          <w:rFonts w:ascii="Times New Roman" w:hAnsi="Times New Roman" w:cs="Times New Roman"/>
          <w:sz w:val="24"/>
          <w:szCs w:val="24"/>
        </w:rPr>
        <w:br w:type="page"/>
      </w:r>
    </w:p>
    <w:p w:rsidR="00973A25" w:rsidRPr="00A761E1" w:rsidRDefault="00973A25" w:rsidP="00973A25">
      <w:pPr>
        <w:spacing w:after="0" w:line="276" w:lineRule="auto"/>
        <w:jc w:val="both"/>
        <w:rPr>
          <w:rFonts w:ascii="Times New Roman" w:hAnsi="Times New Roman" w:cs="Times New Roman"/>
          <w:sz w:val="24"/>
          <w:szCs w:val="24"/>
        </w:rPr>
      </w:pPr>
      <w:r w:rsidRPr="00A761E1">
        <w:rPr>
          <w:rFonts w:ascii="Times New Roman" w:hAnsi="Times New Roman" w:cs="Times New Roman"/>
          <w:sz w:val="24"/>
          <w:szCs w:val="24"/>
          <w:u w:val="single"/>
        </w:rPr>
        <w:lastRenderedPageBreak/>
        <w:t>14/03/2019</w:t>
      </w:r>
    </w:p>
    <w:p w:rsidR="00973A25" w:rsidRPr="00A761E1" w:rsidRDefault="00973A25" w:rsidP="00A425B4">
      <w:pPr>
        <w:spacing w:after="0" w:line="360" w:lineRule="auto"/>
        <w:jc w:val="both"/>
        <w:rPr>
          <w:rFonts w:ascii="Times New Roman" w:hAnsi="Times New Roman" w:cs="Times New Roman"/>
          <w:sz w:val="24"/>
          <w:szCs w:val="24"/>
        </w:rPr>
      </w:pPr>
    </w:p>
    <w:p w:rsidR="00A425B4" w:rsidRPr="00A761E1" w:rsidRDefault="00A425B4" w:rsidP="00A425B4">
      <w:pPr>
        <w:spacing w:after="0" w:line="360" w:lineRule="auto"/>
        <w:jc w:val="both"/>
        <w:rPr>
          <w:rFonts w:ascii="Times New Roman" w:hAnsi="Times New Roman" w:cs="Times New Roman"/>
          <w:sz w:val="24"/>
          <w:szCs w:val="24"/>
        </w:rPr>
      </w:pPr>
      <w:proofErr w:type="gramStart"/>
      <w:r w:rsidRPr="00A761E1">
        <w:rPr>
          <w:rFonts w:ascii="Times New Roman" w:hAnsi="Times New Roman" w:cs="Times New Roman"/>
          <w:sz w:val="24"/>
          <w:szCs w:val="24"/>
        </w:rPr>
        <w:t>Nabukenya on brief for Nakachwa Sarah for the Plaintiff.</w:t>
      </w:r>
      <w:proofErr w:type="gramEnd"/>
    </w:p>
    <w:p w:rsidR="00A425B4" w:rsidRPr="00A761E1" w:rsidRDefault="00A425B4" w:rsidP="00A425B4">
      <w:pPr>
        <w:spacing w:after="0" w:line="360" w:lineRule="auto"/>
        <w:jc w:val="both"/>
        <w:rPr>
          <w:rFonts w:ascii="Times New Roman" w:hAnsi="Times New Roman" w:cs="Times New Roman"/>
          <w:sz w:val="24"/>
          <w:szCs w:val="24"/>
        </w:rPr>
      </w:pPr>
      <w:r w:rsidRPr="00A761E1">
        <w:rPr>
          <w:rFonts w:ascii="Times New Roman" w:hAnsi="Times New Roman" w:cs="Times New Roman"/>
          <w:sz w:val="24"/>
          <w:szCs w:val="24"/>
        </w:rPr>
        <w:t>No representative.</w:t>
      </w:r>
    </w:p>
    <w:p w:rsidR="00A425B4" w:rsidRPr="00A761E1" w:rsidRDefault="00A425B4" w:rsidP="00A425B4">
      <w:pPr>
        <w:spacing w:after="0" w:line="360" w:lineRule="auto"/>
        <w:jc w:val="both"/>
        <w:rPr>
          <w:rFonts w:ascii="Times New Roman" w:hAnsi="Times New Roman" w:cs="Times New Roman"/>
          <w:sz w:val="24"/>
          <w:szCs w:val="24"/>
        </w:rPr>
      </w:pPr>
      <w:proofErr w:type="gramStart"/>
      <w:r w:rsidRPr="00A761E1">
        <w:rPr>
          <w:rFonts w:ascii="Times New Roman" w:hAnsi="Times New Roman" w:cs="Times New Roman"/>
          <w:sz w:val="24"/>
          <w:szCs w:val="24"/>
        </w:rPr>
        <w:t>Mugabi Ronald; Legal for the Plaintiff.</w:t>
      </w:r>
      <w:proofErr w:type="gramEnd"/>
    </w:p>
    <w:p w:rsidR="00973A25" w:rsidRPr="00A761E1" w:rsidRDefault="00973A25" w:rsidP="00A425B4">
      <w:pPr>
        <w:spacing w:after="0" w:line="360" w:lineRule="auto"/>
        <w:jc w:val="both"/>
        <w:rPr>
          <w:rFonts w:ascii="Times New Roman" w:hAnsi="Times New Roman" w:cs="Times New Roman"/>
          <w:sz w:val="24"/>
          <w:szCs w:val="24"/>
        </w:rPr>
      </w:pPr>
    </w:p>
    <w:p w:rsidR="00973A25" w:rsidRPr="00A761E1" w:rsidRDefault="00973A25" w:rsidP="00A425B4">
      <w:pPr>
        <w:spacing w:after="0" w:line="360" w:lineRule="auto"/>
        <w:jc w:val="both"/>
        <w:rPr>
          <w:rFonts w:ascii="Times New Roman" w:hAnsi="Times New Roman" w:cs="Times New Roman"/>
          <w:sz w:val="24"/>
          <w:szCs w:val="24"/>
        </w:rPr>
      </w:pPr>
      <w:r w:rsidRPr="00A761E1">
        <w:rPr>
          <w:rFonts w:ascii="Times New Roman" w:hAnsi="Times New Roman" w:cs="Times New Roman"/>
          <w:sz w:val="24"/>
          <w:szCs w:val="24"/>
          <w:u w:val="single"/>
        </w:rPr>
        <w:t>Court</w:t>
      </w:r>
      <w:r w:rsidRPr="00A761E1">
        <w:rPr>
          <w:rFonts w:ascii="Times New Roman" w:hAnsi="Times New Roman" w:cs="Times New Roman"/>
          <w:sz w:val="24"/>
          <w:szCs w:val="24"/>
        </w:rPr>
        <w:t>:</w:t>
      </w:r>
    </w:p>
    <w:p w:rsidR="00973A25" w:rsidRPr="00A761E1" w:rsidRDefault="00470D17" w:rsidP="00A425B4">
      <w:pPr>
        <w:spacing w:after="0" w:line="360" w:lineRule="auto"/>
        <w:jc w:val="both"/>
        <w:rPr>
          <w:rFonts w:ascii="Times New Roman" w:hAnsi="Times New Roman" w:cs="Times New Roman"/>
          <w:sz w:val="24"/>
          <w:szCs w:val="24"/>
        </w:rPr>
      </w:pPr>
      <w:r w:rsidRPr="00A761E1">
        <w:rPr>
          <w:rFonts w:ascii="Times New Roman" w:hAnsi="Times New Roman" w:cs="Times New Roman"/>
          <w:sz w:val="24"/>
          <w:szCs w:val="24"/>
        </w:rPr>
        <w:t>Judgment</w:t>
      </w:r>
      <w:r w:rsidR="00973A25" w:rsidRPr="00A761E1">
        <w:rPr>
          <w:rFonts w:ascii="Times New Roman" w:hAnsi="Times New Roman" w:cs="Times New Roman"/>
          <w:sz w:val="24"/>
          <w:szCs w:val="24"/>
        </w:rPr>
        <w:t xml:space="preserve"> delivered to parties above.</w:t>
      </w:r>
    </w:p>
    <w:p w:rsidR="00973A25" w:rsidRPr="00A761E1" w:rsidRDefault="00973A25" w:rsidP="00A425B4">
      <w:pPr>
        <w:spacing w:after="0" w:line="360" w:lineRule="auto"/>
        <w:jc w:val="both"/>
        <w:rPr>
          <w:rFonts w:ascii="Times New Roman" w:hAnsi="Times New Roman" w:cs="Times New Roman"/>
          <w:sz w:val="24"/>
          <w:szCs w:val="24"/>
        </w:rPr>
      </w:pPr>
    </w:p>
    <w:p w:rsidR="00973A25" w:rsidRPr="00A761E1" w:rsidRDefault="00973A25" w:rsidP="00973A25">
      <w:pPr>
        <w:spacing w:after="0" w:line="276" w:lineRule="auto"/>
        <w:jc w:val="both"/>
        <w:rPr>
          <w:rFonts w:ascii="Times New Roman" w:hAnsi="Times New Roman" w:cs="Times New Roman"/>
          <w:sz w:val="24"/>
          <w:szCs w:val="24"/>
        </w:rPr>
      </w:pPr>
    </w:p>
    <w:p w:rsidR="00973A25" w:rsidRPr="00A761E1" w:rsidRDefault="00973A25" w:rsidP="00973A25">
      <w:pPr>
        <w:spacing w:after="0" w:line="276" w:lineRule="auto"/>
        <w:jc w:val="both"/>
        <w:rPr>
          <w:rFonts w:ascii="Times New Roman" w:hAnsi="Times New Roman" w:cs="Times New Roman"/>
          <w:sz w:val="24"/>
          <w:szCs w:val="24"/>
        </w:rPr>
      </w:pPr>
      <w:r w:rsidRPr="00A761E1">
        <w:rPr>
          <w:rFonts w:ascii="Times New Roman" w:hAnsi="Times New Roman" w:cs="Times New Roman"/>
          <w:sz w:val="24"/>
          <w:szCs w:val="24"/>
        </w:rPr>
        <w:t>………………………</w:t>
      </w:r>
    </w:p>
    <w:p w:rsidR="00973A25" w:rsidRPr="00A761E1" w:rsidRDefault="00973A25" w:rsidP="00973A25">
      <w:pPr>
        <w:spacing w:after="0" w:line="276" w:lineRule="auto"/>
        <w:jc w:val="both"/>
        <w:rPr>
          <w:rFonts w:ascii="Times New Roman" w:hAnsi="Times New Roman" w:cs="Times New Roman"/>
          <w:sz w:val="24"/>
          <w:szCs w:val="24"/>
        </w:rPr>
      </w:pPr>
      <w:r w:rsidRPr="00A761E1">
        <w:rPr>
          <w:rFonts w:ascii="Times New Roman" w:hAnsi="Times New Roman" w:cs="Times New Roman"/>
          <w:sz w:val="24"/>
          <w:szCs w:val="24"/>
        </w:rPr>
        <w:t>Henry I. Kawesa</w:t>
      </w:r>
    </w:p>
    <w:p w:rsidR="00973A25" w:rsidRPr="00A761E1" w:rsidRDefault="00973A25" w:rsidP="00973A25">
      <w:pPr>
        <w:spacing w:after="0" w:line="276" w:lineRule="auto"/>
        <w:jc w:val="both"/>
        <w:rPr>
          <w:rFonts w:ascii="Times New Roman" w:hAnsi="Times New Roman" w:cs="Times New Roman"/>
          <w:b/>
          <w:sz w:val="24"/>
          <w:szCs w:val="24"/>
        </w:rPr>
      </w:pPr>
      <w:r w:rsidRPr="00A761E1">
        <w:rPr>
          <w:rFonts w:ascii="Times New Roman" w:hAnsi="Times New Roman" w:cs="Times New Roman"/>
          <w:b/>
          <w:sz w:val="24"/>
          <w:szCs w:val="24"/>
        </w:rPr>
        <w:t>JUDGE</w:t>
      </w:r>
    </w:p>
    <w:p w:rsidR="00973A25" w:rsidRPr="00A761E1" w:rsidRDefault="00973A25" w:rsidP="00973A25">
      <w:pPr>
        <w:spacing w:after="0" w:line="276" w:lineRule="auto"/>
        <w:jc w:val="both"/>
        <w:rPr>
          <w:rFonts w:ascii="Times New Roman" w:hAnsi="Times New Roman" w:cs="Times New Roman"/>
          <w:sz w:val="24"/>
          <w:szCs w:val="24"/>
        </w:rPr>
      </w:pPr>
      <w:r w:rsidRPr="00A761E1">
        <w:rPr>
          <w:rFonts w:ascii="Times New Roman" w:hAnsi="Times New Roman" w:cs="Times New Roman"/>
          <w:sz w:val="24"/>
          <w:szCs w:val="24"/>
        </w:rPr>
        <w:t>14/03/2019</w:t>
      </w:r>
    </w:p>
    <w:p w:rsidR="00973A25" w:rsidRPr="00A761E1" w:rsidRDefault="00973A25" w:rsidP="00A425B4">
      <w:pPr>
        <w:spacing w:after="0" w:line="360" w:lineRule="auto"/>
        <w:jc w:val="both"/>
        <w:rPr>
          <w:rFonts w:ascii="Times New Roman" w:hAnsi="Times New Roman" w:cs="Times New Roman"/>
          <w:sz w:val="24"/>
          <w:szCs w:val="24"/>
        </w:rPr>
      </w:pPr>
    </w:p>
    <w:p w:rsidR="00A425B4" w:rsidRPr="00A761E1" w:rsidRDefault="00A425B4" w:rsidP="00A425B4">
      <w:pPr>
        <w:spacing w:after="0" w:line="276" w:lineRule="auto"/>
        <w:jc w:val="both"/>
        <w:rPr>
          <w:rFonts w:ascii="Times New Roman" w:hAnsi="Times New Roman" w:cs="Times New Roman"/>
          <w:sz w:val="24"/>
          <w:szCs w:val="24"/>
        </w:rPr>
      </w:pPr>
    </w:p>
    <w:p w:rsidR="00A425B4" w:rsidRPr="00A761E1" w:rsidRDefault="00A425B4" w:rsidP="00A425B4">
      <w:pPr>
        <w:spacing w:after="0" w:line="276" w:lineRule="auto"/>
        <w:jc w:val="both"/>
        <w:rPr>
          <w:rFonts w:ascii="Times New Roman" w:hAnsi="Times New Roman" w:cs="Times New Roman"/>
          <w:sz w:val="24"/>
          <w:szCs w:val="24"/>
        </w:rPr>
      </w:pPr>
    </w:p>
    <w:p w:rsidR="00A425B4" w:rsidRPr="00A761E1" w:rsidRDefault="00A425B4" w:rsidP="00A425B4">
      <w:pPr>
        <w:spacing w:after="0" w:line="276" w:lineRule="auto"/>
        <w:jc w:val="both"/>
        <w:rPr>
          <w:rFonts w:ascii="Times New Roman" w:hAnsi="Times New Roman" w:cs="Times New Roman"/>
          <w:sz w:val="24"/>
          <w:szCs w:val="24"/>
        </w:rPr>
      </w:pPr>
    </w:p>
    <w:p w:rsidR="00A425B4" w:rsidRPr="00A761E1" w:rsidRDefault="00A425B4" w:rsidP="00A425B4">
      <w:pPr>
        <w:spacing w:after="0" w:line="276" w:lineRule="auto"/>
        <w:jc w:val="both"/>
        <w:rPr>
          <w:rFonts w:ascii="Times New Roman" w:hAnsi="Times New Roman" w:cs="Times New Roman"/>
          <w:sz w:val="24"/>
          <w:szCs w:val="24"/>
        </w:rPr>
      </w:pPr>
      <w:r w:rsidRPr="00A761E1">
        <w:rPr>
          <w:rFonts w:ascii="Times New Roman" w:hAnsi="Times New Roman" w:cs="Times New Roman"/>
          <w:sz w:val="24"/>
          <w:szCs w:val="24"/>
        </w:rPr>
        <w:t>………………………</w:t>
      </w:r>
    </w:p>
    <w:p w:rsidR="00A425B4" w:rsidRPr="00A761E1" w:rsidRDefault="00A425B4" w:rsidP="00A425B4">
      <w:pPr>
        <w:spacing w:after="0" w:line="276" w:lineRule="auto"/>
        <w:jc w:val="both"/>
        <w:rPr>
          <w:rFonts w:ascii="Times New Roman" w:hAnsi="Times New Roman" w:cs="Times New Roman"/>
          <w:sz w:val="24"/>
          <w:szCs w:val="24"/>
        </w:rPr>
      </w:pPr>
      <w:r w:rsidRPr="00A761E1">
        <w:rPr>
          <w:rFonts w:ascii="Times New Roman" w:hAnsi="Times New Roman" w:cs="Times New Roman"/>
          <w:sz w:val="24"/>
          <w:szCs w:val="24"/>
        </w:rPr>
        <w:t>Henry I. Kawesa</w:t>
      </w:r>
    </w:p>
    <w:p w:rsidR="00A425B4" w:rsidRPr="00A761E1" w:rsidRDefault="00A425B4" w:rsidP="00A425B4">
      <w:pPr>
        <w:spacing w:after="0" w:line="276" w:lineRule="auto"/>
        <w:jc w:val="both"/>
        <w:rPr>
          <w:rFonts w:ascii="Times New Roman" w:hAnsi="Times New Roman" w:cs="Times New Roman"/>
          <w:b/>
          <w:sz w:val="24"/>
          <w:szCs w:val="24"/>
        </w:rPr>
      </w:pPr>
      <w:r w:rsidRPr="00A761E1">
        <w:rPr>
          <w:rFonts w:ascii="Times New Roman" w:hAnsi="Times New Roman" w:cs="Times New Roman"/>
          <w:b/>
          <w:sz w:val="24"/>
          <w:szCs w:val="24"/>
        </w:rPr>
        <w:t>JUDGE</w:t>
      </w:r>
    </w:p>
    <w:p w:rsidR="00A425B4" w:rsidRPr="00A761E1" w:rsidRDefault="00A425B4" w:rsidP="00A425B4">
      <w:pPr>
        <w:spacing w:after="0" w:line="276" w:lineRule="auto"/>
        <w:jc w:val="both"/>
        <w:rPr>
          <w:rFonts w:ascii="Times New Roman" w:hAnsi="Times New Roman" w:cs="Times New Roman"/>
          <w:sz w:val="24"/>
          <w:szCs w:val="24"/>
        </w:rPr>
      </w:pPr>
      <w:r w:rsidRPr="00A761E1">
        <w:rPr>
          <w:rFonts w:ascii="Times New Roman" w:hAnsi="Times New Roman" w:cs="Times New Roman"/>
          <w:sz w:val="24"/>
          <w:szCs w:val="24"/>
        </w:rPr>
        <w:t>14/03/2019</w:t>
      </w:r>
    </w:p>
    <w:p w:rsidR="00A425B4" w:rsidRPr="00A761E1" w:rsidRDefault="00A425B4" w:rsidP="00A425B4">
      <w:pPr>
        <w:spacing w:after="0" w:line="276" w:lineRule="auto"/>
        <w:jc w:val="both"/>
        <w:rPr>
          <w:rFonts w:ascii="Times New Roman" w:hAnsi="Times New Roman" w:cs="Times New Roman"/>
          <w:sz w:val="24"/>
          <w:szCs w:val="24"/>
        </w:rPr>
      </w:pPr>
    </w:p>
    <w:p w:rsidR="00C87BF8" w:rsidRPr="00A761E1" w:rsidRDefault="00C87BF8" w:rsidP="00E017F1">
      <w:pPr>
        <w:spacing w:after="0" w:line="276" w:lineRule="auto"/>
        <w:jc w:val="both"/>
        <w:rPr>
          <w:rFonts w:ascii="Times New Roman" w:hAnsi="Times New Roman" w:cs="Times New Roman"/>
          <w:sz w:val="24"/>
          <w:szCs w:val="24"/>
        </w:rPr>
      </w:pPr>
    </w:p>
    <w:p w:rsidR="006846CF" w:rsidRPr="00A761E1" w:rsidRDefault="006846CF" w:rsidP="00E017F1">
      <w:pPr>
        <w:spacing w:line="276" w:lineRule="auto"/>
        <w:jc w:val="both"/>
        <w:rPr>
          <w:rFonts w:ascii="Times New Roman" w:hAnsi="Times New Roman" w:cs="Times New Roman"/>
          <w:sz w:val="24"/>
          <w:szCs w:val="24"/>
        </w:rPr>
      </w:pPr>
    </w:p>
    <w:sectPr w:rsidR="006846CF" w:rsidRPr="00A761E1" w:rsidSect="00AE56CA">
      <w:footerReference w:type="default" r:id="rId8"/>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F71" w:rsidRDefault="001B4F71" w:rsidP="00735AD0">
      <w:pPr>
        <w:spacing w:after="0" w:line="240" w:lineRule="auto"/>
      </w:pPr>
      <w:r>
        <w:separator/>
      </w:r>
    </w:p>
  </w:endnote>
  <w:endnote w:type="continuationSeparator" w:id="0">
    <w:p w:rsidR="001B4F71" w:rsidRDefault="001B4F71" w:rsidP="00735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2624"/>
      <w:docPartObj>
        <w:docPartGallery w:val="Page Numbers (Bottom of Page)"/>
        <w:docPartUnique/>
      </w:docPartObj>
    </w:sdtPr>
    <w:sdtEndPr/>
    <w:sdtContent>
      <w:p w:rsidR="00555C17" w:rsidRDefault="00DA39FC">
        <w:pPr>
          <w:pStyle w:val="Footer"/>
          <w:jc w:val="center"/>
        </w:pPr>
        <w:r>
          <w:fldChar w:fldCharType="begin"/>
        </w:r>
        <w:r w:rsidR="00CF410F">
          <w:instrText xml:space="preserve"> PAGE   \* MERGEFORMAT </w:instrText>
        </w:r>
        <w:r>
          <w:fldChar w:fldCharType="separate"/>
        </w:r>
        <w:r w:rsidR="00A761E1">
          <w:rPr>
            <w:noProof/>
          </w:rPr>
          <w:t>1</w:t>
        </w:r>
        <w:r>
          <w:rPr>
            <w:noProof/>
          </w:rPr>
          <w:fldChar w:fldCharType="end"/>
        </w:r>
      </w:p>
    </w:sdtContent>
  </w:sdt>
  <w:p w:rsidR="00555C17" w:rsidRDefault="00555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F71" w:rsidRDefault="001B4F71" w:rsidP="00735AD0">
      <w:pPr>
        <w:spacing w:after="0" w:line="240" w:lineRule="auto"/>
      </w:pPr>
      <w:r>
        <w:separator/>
      </w:r>
    </w:p>
  </w:footnote>
  <w:footnote w:type="continuationSeparator" w:id="0">
    <w:p w:rsidR="001B4F71" w:rsidRDefault="001B4F71" w:rsidP="00735A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604B"/>
    <w:multiLevelType w:val="hybridMultilevel"/>
    <w:tmpl w:val="27B6B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D2B9F"/>
    <w:multiLevelType w:val="hybridMultilevel"/>
    <w:tmpl w:val="27B6B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C6555"/>
    <w:multiLevelType w:val="hybridMultilevel"/>
    <w:tmpl w:val="7E669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D344EC"/>
    <w:multiLevelType w:val="hybridMultilevel"/>
    <w:tmpl w:val="FDC4F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93015A"/>
    <w:multiLevelType w:val="hybridMultilevel"/>
    <w:tmpl w:val="4CD611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7F27E2"/>
    <w:multiLevelType w:val="hybridMultilevel"/>
    <w:tmpl w:val="27B6B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F8"/>
    <w:rsid w:val="00002E71"/>
    <w:rsid w:val="00010DC1"/>
    <w:rsid w:val="00012274"/>
    <w:rsid w:val="00020E2F"/>
    <w:rsid w:val="00032562"/>
    <w:rsid w:val="00047A4B"/>
    <w:rsid w:val="00062D16"/>
    <w:rsid w:val="00071193"/>
    <w:rsid w:val="00074307"/>
    <w:rsid w:val="00083197"/>
    <w:rsid w:val="000B6932"/>
    <w:rsid w:val="000D2D61"/>
    <w:rsid w:val="000E5430"/>
    <w:rsid w:val="000E580B"/>
    <w:rsid w:val="000F22F3"/>
    <w:rsid w:val="001006AA"/>
    <w:rsid w:val="00107081"/>
    <w:rsid w:val="001262AA"/>
    <w:rsid w:val="001302CF"/>
    <w:rsid w:val="00146569"/>
    <w:rsid w:val="00150AF1"/>
    <w:rsid w:val="0017789B"/>
    <w:rsid w:val="001B4F71"/>
    <w:rsid w:val="001D1DAD"/>
    <w:rsid w:val="001D4AB1"/>
    <w:rsid w:val="001F2281"/>
    <w:rsid w:val="00206C6B"/>
    <w:rsid w:val="00215580"/>
    <w:rsid w:val="00216E92"/>
    <w:rsid w:val="00221E1F"/>
    <w:rsid w:val="00222EFF"/>
    <w:rsid w:val="00253551"/>
    <w:rsid w:val="00275B23"/>
    <w:rsid w:val="00275E6F"/>
    <w:rsid w:val="00277FA1"/>
    <w:rsid w:val="0028074E"/>
    <w:rsid w:val="00281DB0"/>
    <w:rsid w:val="00294D94"/>
    <w:rsid w:val="00294DEA"/>
    <w:rsid w:val="002A3F2F"/>
    <w:rsid w:val="002B1BD4"/>
    <w:rsid w:val="002C4243"/>
    <w:rsid w:val="002D165A"/>
    <w:rsid w:val="002E4782"/>
    <w:rsid w:val="00302075"/>
    <w:rsid w:val="003028EC"/>
    <w:rsid w:val="0031261C"/>
    <w:rsid w:val="003261F2"/>
    <w:rsid w:val="003724E9"/>
    <w:rsid w:val="00373FA4"/>
    <w:rsid w:val="003844BF"/>
    <w:rsid w:val="0039119F"/>
    <w:rsid w:val="00392CF2"/>
    <w:rsid w:val="003937D0"/>
    <w:rsid w:val="00395D1D"/>
    <w:rsid w:val="003B72F2"/>
    <w:rsid w:val="003D13B1"/>
    <w:rsid w:val="003D242E"/>
    <w:rsid w:val="00402C3F"/>
    <w:rsid w:val="0042006A"/>
    <w:rsid w:val="0042118B"/>
    <w:rsid w:val="00421279"/>
    <w:rsid w:val="00436311"/>
    <w:rsid w:val="00446012"/>
    <w:rsid w:val="00446CEE"/>
    <w:rsid w:val="00470D17"/>
    <w:rsid w:val="004850C3"/>
    <w:rsid w:val="004A2532"/>
    <w:rsid w:val="004B77C5"/>
    <w:rsid w:val="004B7EBF"/>
    <w:rsid w:val="004C2B1C"/>
    <w:rsid w:val="004D3CDF"/>
    <w:rsid w:val="004D6F09"/>
    <w:rsid w:val="004F3BBE"/>
    <w:rsid w:val="005150C4"/>
    <w:rsid w:val="00515281"/>
    <w:rsid w:val="00522E49"/>
    <w:rsid w:val="005356AF"/>
    <w:rsid w:val="005451BC"/>
    <w:rsid w:val="00552B7C"/>
    <w:rsid w:val="00555C17"/>
    <w:rsid w:val="00555FAA"/>
    <w:rsid w:val="005576A3"/>
    <w:rsid w:val="005831C2"/>
    <w:rsid w:val="005D1467"/>
    <w:rsid w:val="005D335C"/>
    <w:rsid w:val="005D4326"/>
    <w:rsid w:val="005E546C"/>
    <w:rsid w:val="006026BB"/>
    <w:rsid w:val="006071CB"/>
    <w:rsid w:val="006160D9"/>
    <w:rsid w:val="00626BFE"/>
    <w:rsid w:val="00636AB5"/>
    <w:rsid w:val="006378EB"/>
    <w:rsid w:val="00645420"/>
    <w:rsid w:val="00646317"/>
    <w:rsid w:val="00664871"/>
    <w:rsid w:val="00670DEF"/>
    <w:rsid w:val="006846CF"/>
    <w:rsid w:val="00695682"/>
    <w:rsid w:val="00695F7C"/>
    <w:rsid w:val="006A1902"/>
    <w:rsid w:val="006F5E65"/>
    <w:rsid w:val="00700AB9"/>
    <w:rsid w:val="00735AA1"/>
    <w:rsid w:val="00735AD0"/>
    <w:rsid w:val="00737AE6"/>
    <w:rsid w:val="007532B3"/>
    <w:rsid w:val="007A0E40"/>
    <w:rsid w:val="007D5D0A"/>
    <w:rsid w:val="007E6675"/>
    <w:rsid w:val="0081533E"/>
    <w:rsid w:val="008262BF"/>
    <w:rsid w:val="00834B37"/>
    <w:rsid w:val="00844647"/>
    <w:rsid w:val="00846E5D"/>
    <w:rsid w:val="00853D38"/>
    <w:rsid w:val="00876BFF"/>
    <w:rsid w:val="0088742F"/>
    <w:rsid w:val="008A3893"/>
    <w:rsid w:val="008B31BE"/>
    <w:rsid w:val="008B68EC"/>
    <w:rsid w:val="008C1608"/>
    <w:rsid w:val="008C1947"/>
    <w:rsid w:val="008C3130"/>
    <w:rsid w:val="00914C9B"/>
    <w:rsid w:val="009153A4"/>
    <w:rsid w:val="0092354D"/>
    <w:rsid w:val="009313DE"/>
    <w:rsid w:val="0094073C"/>
    <w:rsid w:val="00953CD3"/>
    <w:rsid w:val="009575DD"/>
    <w:rsid w:val="009728B0"/>
    <w:rsid w:val="00973A25"/>
    <w:rsid w:val="009A6E97"/>
    <w:rsid w:val="009B1C60"/>
    <w:rsid w:val="009B6540"/>
    <w:rsid w:val="009C0777"/>
    <w:rsid w:val="009C1F39"/>
    <w:rsid w:val="009C272B"/>
    <w:rsid w:val="009C5DE4"/>
    <w:rsid w:val="009D7BDD"/>
    <w:rsid w:val="009E418A"/>
    <w:rsid w:val="009F6972"/>
    <w:rsid w:val="00A41D8F"/>
    <w:rsid w:val="00A425B4"/>
    <w:rsid w:val="00A43DA0"/>
    <w:rsid w:val="00A60C61"/>
    <w:rsid w:val="00A761E1"/>
    <w:rsid w:val="00AB3472"/>
    <w:rsid w:val="00AD1BDB"/>
    <w:rsid w:val="00AE56CA"/>
    <w:rsid w:val="00AE78E3"/>
    <w:rsid w:val="00B13769"/>
    <w:rsid w:val="00B215CE"/>
    <w:rsid w:val="00B479A8"/>
    <w:rsid w:val="00B629AB"/>
    <w:rsid w:val="00B73F5F"/>
    <w:rsid w:val="00B74B58"/>
    <w:rsid w:val="00B82539"/>
    <w:rsid w:val="00B94CC5"/>
    <w:rsid w:val="00BA63E3"/>
    <w:rsid w:val="00BB0F5B"/>
    <w:rsid w:val="00BD0451"/>
    <w:rsid w:val="00BD5857"/>
    <w:rsid w:val="00BE0D12"/>
    <w:rsid w:val="00BE2F23"/>
    <w:rsid w:val="00BE4473"/>
    <w:rsid w:val="00BF0A91"/>
    <w:rsid w:val="00C722FD"/>
    <w:rsid w:val="00C754CE"/>
    <w:rsid w:val="00C87BF8"/>
    <w:rsid w:val="00C934DB"/>
    <w:rsid w:val="00CA4553"/>
    <w:rsid w:val="00CC231A"/>
    <w:rsid w:val="00CD47AE"/>
    <w:rsid w:val="00CE3977"/>
    <w:rsid w:val="00CE6BF2"/>
    <w:rsid w:val="00CF09DC"/>
    <w:rsid w:val="00CF0F41"/>
    <w:rsid w:val="00CF410F"/>
    <w:rsid w:val="00D06801"/>
    <w:rsid w:val="00D06AF9"/>
    <w:rsid w:val="00D239E8"/>
    <w:rsid w:val="00D24A1D"/>
    <w:rsid w:val="00D35377"/>
    <w:rsid w:val="00D43A25"/>
    <w:rsid w:val="00D549D4"/>
    <w:rsid w:val="00D81DFE"/>
    <w:rsid w:val="00D8439D"/>
    <w:rsid w:val="00D843B8"/>
    <w:rsid w:val="00D84C38"/>
    <w:rsid w:val="00D86C6C"/>
    <w:rsid w:val="00D87A13"/>
    <w:rsid w:val="00D905BB"/>
    <w:rsid w:val="00DA39FC"/>
    <w:rsid w:val="00DA7A6B"/>
    <w:rsid w:val="00DC468B"/>
    <w:rsid w:val="00DC4F21"/>
    <w:rsid w:val="00DC6A5B"/>
    <w:rsid w:val="00DD76EA"/>
    <w:rsid w:val="00DD7C94"/>
    <w:rsid w:val="00E017F1"/>
    <w:rsid w:val="00E05235"/>
    <w:rsid w:val="00E165E7"/>
    <w:rsid w:val="00E23F97"/>
    <w:rsid w:val="00E3788F"/>
    <w:rsid w:val="00E4506E"/>
    <w:rsid w:val="00E51842"/>
    <w:rsid w:val="00E60491"/>
    <w:rsid w:val="00E61069"/>
    <w:rsid w:val="00E7442D"/>
    <w:rsid w:val="00EC71C2"/>
    <w:rsid w:val="00ED702D"/>
    <w:rsid w:val="00EE25BB"/>
    <w:rsid w:val="00EE26BE"/>
    <w:rsid w:val="00EF5E5D"/>
    <w:rsid w:val="00F87EEA"/>
    <w:rsid w:val="00F9001E"/>
    <w:rsid w:val="00F96416"/>
    <w:rsid w:val="00F96F10"/>
    <w:rsid w:val="00FA3885"/>
    <w:rsid w:val="00FA3DBA"/>
    <w:rsid w:val="00FA7C41"/>
    <w:rsid w:val="00FD1D2D"/>
    <w:rsid w:val="00FE092D"/>
    <w:rsid w:val="00FE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F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BF8"/>
    <w:pPr>
      <w:ind w:left="720"/>
      <w:contextualSpacing/>
    </w:pPr>
  </w:style>
  <w:style w:type="paragraph" w:styleId="Footer">
    <w:name w:val="footer"/>
    <w:basedOn w:val="Normal"/>
    <w:link w:val="FooterChar"/>
    <w:uiPriority w:val="99"/>
    <w:unhideWhenUsed/>
    <w:rsid w:val="00C87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BF8"/>
  </w:style>
  <w:style w:type="character" w:styleId="Strong">
    <w:name w:val="Strong"/>
    <w:basedOn w:val="DefaultParagraphFont"/>
    <w:uiPriority w:val="22"/>
    <w:qFormat/>
    <w:rsid w:val="003261F2"/>
    <w:rPr>
      <w:b/>
      <w:bCs/>
    </w:rPr>
  </w:style>
  <w:style w:type="paragraph" w:styleId="Header">
    <w:name w:val="header"/>
    <w:basedOn w:val="Normal"/>
    <w:link w:val="HeaderChar"/>
    <w:uiPriority w:val="99"/>
    <w:unhideWhenUsed/>
    <w:rsid w:val="00FA3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885"/>
  </w:style>
  <w:style w:type="paragraph" w:styleId="BalloonText">
    <w:name w:val="Balloon Text"/>
    <w:basedOn w:val="Normal"/>
    <w:link w:val="BalloonTextChar"/>
    <w:uiPriority w:val="99"/>
    <w:semiHidden/>
    <w:unhideWhenUsed/>
    <w:rsid w:val="00972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8B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F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BF8"/>
    <w:pPr>
      <w:ind w:left="720"/>
      <w:contextualSpacing/>
    </w:pPr>
  </w:style>
  <w:style w:type="paragraph" w:styleId="Footer">
    <w:name w:val="footer"/>
    <w:basedOn w:val="Normal"/>
    <w:link w:val="FooterChar"/>
    <w:uiPriority w:val="99"/>
    <w:unhideWhenUsed/>
    <w:rsid w:val="00C87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BF8"/>
  </w:style>
  <w:style w:type="character" w:styleId="Strong">
    <w:name w:val="Strong"/>
    <w:basedOn w:val="DefaultParagraphFont"/>
    <w:uiPriority w:val="22"/>
    <w:qFormat/>
    <w:rsid w:val="003261F2"/>
    <w:rPr>
      <w:b/>
      <w:bCs/>
    </w:rPr>
  </w:style>
  <w:style w:type="paragraph" w:styleId="Header">
    <w:name w:val="header"/>
    <w:basedOn w:val="Normal"/>
    <w:link w:val="HeaderChar"/>
    <w:uiPriority w:val="99"/>
    <w:unhideWhenUsed/>
    <w:rsid w:val="00FA38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885"/>
  </w:style>
  <w:style w:type="paragraph" w:styleId="BalloonText">
    <w:name w:val="Balloon Text"/>
    <w:basedOn w:val="Normal"/>
    <w:link w:val="BalloonTextChar"/>
    <w:uiPriority w:val="99"/>
    <w:semiHidden/>
    <w:unhideWhenUsed/>
    <w:rsid w:val="00972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8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2075</Words>
  <Characters>11833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2019-03-29T07:28:00Z</cp:lastPrinted>
  <dcterms:created xsi:type="dcterms:W3CDTF">2019-04-08T08:55:00Z</dcterms:created>
  <dcterms:modified xsi:type="dcterms:W3CDTF">2019-04-08T08:55:00Z</dcterms:modified>
</cp:coreProperties>
</file>