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AE" w:rsidRPr="00DA0C9E" w:rsidRDefault="00F90EAE" w:rsidP="00F90EAE">
      <w:pPr>
        <w:jc w:val="center"/>
        <w:rPr>
          <w:rFonts w:ascii="Lucida Bright" w:hAnsi="Lucida Bright"/>
          <w:b/>
          <w:sz w:val="28"/>
          <w:szCs w:val="24"/>
        </w:rPr>
      </w:pPr>
      <w:r w:rsidRPr="00DA0C9E">
        <w:rPr>
          <w:rFonts w:ascii="Lucida Bright" w:hAnsi="Lucida Bright"/>
          <w:b/>
          <w:sz w:val="28"/>
          <w:szCs w:val="24"/>
        </w:rPr>
        <w:t>THE REPUBLIC OF UGANDA</w:t>
      </w:r>
    </w:p>
    <w:p w:rsidR="00F90EAE" w:rsidRPr="00DA0C9E" w:rsidRDefault="00F90EAE" w:rsidP="00F90EAE">
      <w:pPr>
        <w:jc w:val="center"/>
        <w:rPr>
          <w:rFonts w:ascii="Lucida Bright" w:hAnsi="Lucida Bright"/>
          <w:b/>
          <w:sz w:val="28"/>
          <w:szCs w:val="24"/>
        </w:rPr>
      </w:pPr>
      <w:r w:rsidRPr="00DA0C9E">
        <w:rPr>
          <w:rFonts w:ascii="Lucida Bright" w:hAnsi="Lucida Bright"/>
          <w:b/>
          <w:sz w:val="28"/>
          <w:szCs w:val="24"/>
        </w:rPr>
        <w:t xml:space="preserve">IN THE HIGH </w:t>
      </w:r>
      <w:r>
        <w:rPr>
          <w:rFonts w:ascii="Lucida Bright" w:hAnsi="Lucida Bright"/>
          <w:b/>
          <w:sz w:val="28"/>
          <w:szCs w:val="24"/>
        </w:rPr>
        <w:t>COURT</w:t>
      </w:r>
      <w:r w:rsidRPr="00DA0C9E">
        <w:rPr>
          <w:rFonts w:ascii="Lucida Bright" w:hAnsi="Lucida Bright"/>
          <w:b/>
          <w:sz w:val="28"/>
          <w:szCs w:val="24"/>
        </w:rPr>
        <w:t xml:space="preserve"> OF UGANDA AT KAMPALA</w:t>
      </w:r>
    </w:p>
    <w:p w:rsidR="00F90EAE" w:rsidRPr="00DA0C9E" w:rsidRDefault="00F90EAE" w:rsidP="00F90EAE">
      <w:pPr>
        <w:jc w:val="center"/>
        <w:rPr>
          <w:rFonts w:ascii="Lucida Bright" w:hAnsi="Lucida Bright"/>
          <w:b/>
          <w:sz w:val="28"/>
          <w:szCs w:val="24"/>
        </w:rPr>
      </w:pPr>
      <w:bookmarkStart w:id="0" w:name="_GoBack"/>
      <w:r>
        <w:rPr>
          <w:rFonts w:ascii="Lucida Bright" w:hAnsi="Lucida Bright"/>
          <w:b/>
          <w:sz w:val="28"/>
          <w:szCs w:val="24"/>
        </w:rPr>
        <w:t xml:space="preserve">CIVIL APPEAL </w:t>
      </w:r>
      <w:r w:rsidRPr="00DA0C9E">
        <w:rPr>
          <w:rFonts w:ascii="Lucida Bright" w:hAnsi="Lucida Bright"/>
          <w:b/>
          <w:sz w:val="28"/>
          <w:szCs w:val="24"/>
        </w:rPr>
        <w:t xml:space="preserve">NO. </w:t>
      </w:r>
      <w:r>
        <w:rPr>
          <w:rFonts w:ascii="Lucida Bright" w:hAnsi="Lucida Bright"/>
          <w:b/>
          <w:sz w:val="28"/>
          <w:szCs w:val="24"/>
        </w:rPr>
        <w:t>59</w:t>
      </w:r>
      <w:r w:rsidRPr="00DA0C9E">
        <w:rPr>
          <w:rFonts w:ascii="Lucida Bright" w:hAnsi="Lucida Bright"/>
          <w:b/>
          <w:sz w:val="28"/>
          <w:szCs w:val="24"/>
        </w:rPr>
        <w:t xml:space="preserve"> OF 2018</w:t>
      </w:r>
    </w:p>
    <w:bookmarkEnd w:id="0"/>
    <w:p w:rsidR="00F90EAE" w:rsidRPr="00DA0C9E" w:rsidRDefault="00F90EAE" w:rsidP="00F90EAE">
      <w:pPr>
        <w:jc w:val="center"/>
        <w:rPr>
          <w:rFonts w:ascii="Lucida Bright" w:hAnsi="Lucida Bright"/>
          <w:b/>
          <w:sz w:val="28"/>
          <w:szCs w:val="24"/>
        </w:rPr>
      </w:pPr>
      <w:r w:rsidRPr="00DA0C9E">
        <w:rPr>
          <w:rFonts w:ascii="Lucida Bright" w:hAnsi="Lucida Bright"/>
          <w:b/>
          <w:sz w:val="28"/>
          <w:szCs w:val="24"/>
        </w:rPr>
        <w:t xml:space="preserve">(ARISING FROM </w:t>
      </w:r>
      <w:r>
        <w:rPr>
          <w:rFonts w:ascii="Lucida Bright" w:hAnsi="Lucida Bright"/>
          <w:b/>
          <w:sz w:val="28"/>
          <w:szCs w:val="24"/>
        </w:rPr>
        <w:t>MAKINDYE CMC CIVIL SUIT NO.16 OF 2017</w:t>
      </w:r>
      <w:r w:rsidRPr="00DA0C9E">
        <w:rPr>
          <w:rFonts w:ascii="Lucida Bright" w:hAnsi="Lucida Bright"/>
          <w:b/>
          <w:sz w:val="28"/>
          <w:szCs w:val="24"/>
        </w:rPr>
        <w:t>)</w:t>
      </w:r>
    </w:p>
    <w:p w:rsidR="00F90EAE" w:rsidRDefault="00F90EAE" w:rsidP="00F90EAE">
      <w:pPr>
        <w:rPr>
          <w:rFonts w:ascii="Lucida Bright" w:hAnsi="Lucida Bright"/>
          <w:b/>
          <w:sz w:val="28"/>
          <w:szCs w:val="24"/>
        </w:rPr>
      </w:pPr>
    </w:p>
    <w:p w:rsidR="00F90EAE" w:rsidRPr="00F90EAE" w:rsidRDefault="00F90EAE" w:rsidP="00F90EAE">
      <w:pPr>
        <w:rPr>
          <w:rFonts w:ascii="Lucida Bright" w:hAnsi="Lucida Bright"/>
          <w:b/>
          <w:sz w:val="28"/>
          <w:szCs w:val="24"/>
        </w:rPr>
      </w:pPr>
      <w:r>
        <w:rPr>
          <w:rFonts w:ascii="Lucida Bright" w:hAnsi="Lucida Bright"/>
          <w:b/>
          <w:sz w:val="28"/>
          <w:szCs w:val="24"/>
        </w:rPr>
        <w:t>SENGABI CHRISTOPHER</w:t>
      </w:r>
      <w:r w:rsidRPr="00F90EAE">
        <w:rPr>
          <w:rFonts w:ascii="Lucida Bright" w:hAnsi="Lucida Bright"/>
          <w:b/>
          <w:sz w:val="28"/>
          <w:szCs w:val="24"/>
        </w:rPr>
        <w:t>::::::::::::::::::</w:t>
      </w:r>
      <w:r>
        <w:rPr>
          <w:rFonts w:ascii="Lucida Bright" w:hAnsi="Lucida Bright"/>
          <w:b/>
          <w:sz w:val="28"/>
          <w:szCs w:val="24"/>
        </w:rPr>
        <w:t>::::::::</w:t>
      </w:r>
      <w:r w:rsidRPr="00F90EAE">
        <w:rPr>
          <w:rFonts w:ascii="Lucida Bright" w:hAnsi="Lucida Bright"/>
          <w:b/>
          <w:sz w:val="28"/>
          <w:szCs w:val="24"/>
        </w:rPr>
        <w:t>:::::</w:t>
      </w:r>
      <w:r>
        <w:rPr>
          <w:rFonts w:ascii="Lucida Bright" w:hAnsi="Lucida Bright"/>
          <w:b/>
          <w:sz w:val="28"/>
          <w:szCs w:val="24"/>
        </w:rPr>
        <w:t>::::::::::::::::::::::APPLICANT</w:t>
      </w:r>
    </w:p>
    <w:p w:rsidR="00F90EAE" w:rsidRPr="00DA0C9E" w:rsidRDefault="00F90EAE" w:rsidP="00F90EAE">
      <w:pPr>
        <w:jc w:val="center"/>
        <w:rPr>
          <w:rFonts w:ascii="Lucida Bright" w:hAnsi="Lucida Bright"/>
          <w:b/>
          <w:sz w:val="28"/>
          <w:szCs w:val="24"/>
        </w:rPr>
      </w:pPr>
      <w:r w:rsidRPr="00DA0C9E">
        <w:rPr>
          <w:rFonts w:ascii="Lucida Bright" w:hAnsi="Lucida Bright"/>
          <w:b/>
          <w:sz w:val="28"/>
          <w:szCs w:val="24"/>
        </w:rPr>
        <w:t>VERSUS</w:t>
      </w:r>
    </w:p>
    <w:p w:rsidR="00F90EAE" w:rsidRPr="00DA0C9E" w:rsidRDefault="00F90EAE" w:rsidP="00F90EAE">
      <w:pPr>
        <w:rPr>
          <w:rFonts w:ascii="Lucida Bright" w:hAnsi="Lucida Bright"/>
          <w:b/>
          <w:sz w:val="28"/>
          <w:szCs w:val="24"/>
        </w:rPr>
      </w:pPr>
      <w:r>
        <w:rPr>
          <w:rFonts w:ascii="Lucida Bright" w:hAnsi="Lucida Bright"/>
          <w:b/>
          <w:sz w:val="28"/>
          <w:szCs w:val="24"/>
        </w:rPr>
        <w:t>NAKIYINGI IMELDA:::::::</w:t>
      </w:r>
      <w:r w:rsidR="00B65FE6">
        <w:rPr>
          <w:rFonts w:ascii="Lucida Bright" w:hAnsi="Lucida Bright"/>
          <w:b/>
          <w:sz w:val="28"/>
          <w:szCs w:val="24"/>
        </w:rPr>
        <w:t>::::::::::::::::::::::::::::::::::::::::</w:t>
      </w:r>
      <w:r>
        <w:rPr>
          <w:rFonts w:ascii="Lucida Bright" w:hAnsi="Lucida Bright"/>
          <w:b/>
          <w:sz w:val="28"/>
          <w:szCs w:val="24"/>
        </w:rPr>
        <w:t>::::::</w:t>
      </w:r>
      <w:r w:rsidRPr="00DA0C9E">
        <w:rPr>
          <w:rFonts w:ascii="Lucida Bright" w:hAnsi="Lucida Bright"/>
          <w:b/>
          <w:sz w:val="28"/>
          <w:szCs w:val="24"/>
        </w:rPr>
        <w:t>::::RESPONDENT</w:t>
      </w:r>
    </w:p>
    <w:p w:rsidR="00F90EAE" w:rsidRPr="00B65FE6" w:rsidRDefault="00F90EAE" w:rsidP="00F90EAE">
      <w:pPr>
        <w:spacing w:line="360" w:lineRule="auto"/>
        <w:jc w:val="both"/>
        <w:rPr>
          <w:rFonts w:ascii="Lucida Bright" w:hAnsi="Lucida Bright"/>
          <w:b/>
          <w:sz w:val="6"/>
          <w:szCs w:val="24"/>
        </w:rPr>
      </w:pPr>
    </w:p>
    <w:p w:rsidR="00F90EAE" w:rsidRDefault="00F90EAE" w:rsidP="00F90EAE">
      <w:pPr>
        <w:spacing w:line="360" w:lineRule="auto"/>
        <w:jc w:val="both"/>
        <w:rPr>
          <w:rFonts w:ascii="Lucida Bright" w:hAnsi="Lucida Bright"/>
          <w:b/>
          <w:sz w:val="28"/>
          <w:szCs w:val="24"/>
        </w:rPr>
      </w:pPr>
      <w:r>
        <w:rPr>
          <w:rFonts w:ascii="Lucida Bright" w:hAnsi="Lucida Bright"/>
          <w:b/>
          <w:sz w:val="28"/>
          <w:szCs w:val="24"/>
        </w:rPr>
        <w:t>BEFORE:</w:t>
      </w:r>
      <w:r>
        <w:rPr>
          <w:rFonts w:ascii="Lucida Bright" w:hAnsi="Lucida Bright"/>
          <w:b/>
          <w:sz w:val="28"/>
          <w:szCs w:val="24"/>
        </w:rPr>
        <w:tab/>
        <w:t>HON. MR. JUSTICE HENRY I. KAWESA</w:t>
      </w:r>
    </w:p>
    <w:p w:rsidR="00F90EAE" w:rsidRPr="009853E8" w:rsidRDefault="00F90EAE" w:rsidP="00F90EAE">
      <w:pPr>
        <w:spacing w:line="360" w:lineRule="auto"/>
        <w:jc w:val="both"/>
        <w:rPr>
          <w:rFonts w:ascii="Lucida Bright" w:hAnsi="Lucida Bright"/>
          <w:b/>
          <w:sz w:val="28"/>
          <w:szCs w:val="24"/>
          <w:u w:val="single"/>
        </w:rPr>
      </w:pPr>
      <w:r w:rsidRPr="009853E8">
        <w:rPr>
          <w:rFonts w:ascii="Lucida Bright" w:hAnsi="Lucida Bright"/>
          <w:b/>
          <w:sz w:val="28"/>
          <w:szCs w:val="24"/>
          <w:u w:val="single"/>
        </w:rPr>
        <w:t>JUDGMENT</w:t>
      </w:r>
    </w:p>
    <w:p w:rsidR="00C25242" w:rsidRPr="00B451DE" w:rsidRDefault="00B451DE" w:rsidP="00F90EAE">
      <w:pPr>
        <w:spacing w:line="360" w:lineRule="auto"/>
        <w:jc w:val="both"/>
        <w:rPr>
          <w:rFonts w:ascii="Lucida Bright" w:hAnsi="Lucida Bright"/>
          <w:sz w:val="28"/>
          <w:szCs w:val="24"/>
        </w:rPr>
      </w:pPr>
      <w:r w:rsidRPr="00B451DE">
        <w:rPr>
          <w:rFonts w:ascii="Lucida Bright" w:hAnsi="Lucida Bright"/>
          <w:sz w:val="28"/>
          <w:szCs w:val="24"/>
        </w:rPr>
        <w:t>This is an appeal from</w:t>
      </w:r>
      <w:r>
        <w:rPr>
          <w:rFonts w:ascii="Lucida Bright" w:hAnsi="Lucida Bright"/>
          <w:sz w:val="28"/>
          <w:szCs w:val="24"/>
        </w:rPr>
        <w:t xml:space="preserve"> the judgment and orders of His Worship Gakyaro Mpiirwe Allan; Magistrate Grade I of Makindye Chief Magistrates Court delivered on 4</w:t>
      </w:r>
      <w:r w:rsidRPr="00B451DE">
        <w:rPr>
          <w:rFonts w:ascii="Lucida Bright" w:hAnsi="Lucida Bright"/>
          <w:sz w:val="28"/>
          <w:szCs w:val="24"/>
          <w:vertAlign w:val="superscript"/>
        </w:rPr>
        <w:t>th</w:t>
      </w:r>
      <w:r w:rsidR="001E493A">
        <w:rPr>
          <w:rFonts w:ascii="Lucida Bright" w:hAnsi="Lucida Bright"/>
          <w:sz w:val="28"/>
          <w:szCs w:val="24"/>
        </w:rPr>
        <w:t xml:space="preserve"> June 201</w:t>
      </w:r>
      <w:r>
        <w:rPr>
          <w:rFonts w:ascii="Lucida Bright" w:hAnsi="Lucida Bright"/>
          <w:sz w:val="28"/>
          <w:szCs w:val="24"/>
        </w:rPr>
        <w:t xml:space="preserve">8, arising from </w:t>
      </w:r>
      <w:r w:rsidR="00FE0794" w:rsidRPr="00B451DE">
        <w:rPr>
          <w:rFonts w:ascii="Lucida Bright" w:hAnsi="Lucida Bright"/>
          <w:sz w:val="28"/>
          <w:szCs w:val="24"/>
        </w:rPr>
        <w:t>Makindye</w:t>
      </w:r>
      <w:r w:rsidRPr="00B451DE">
        <w:rPr>
          <w:rFonts w:ascii="Lucida Bright" w:hAnsi="Lucida Bright"/>
          <w:sz w:val="28"/>
          <w:szCs w:val="24"/>
        </w:rPr>
        <w:t xml:space="preserve"> CMC Civil Suit No.16 of 2017</w:t>
      </w:r>
    </w:p>
    <w:p w:rsidR="00101CE8" w:rsidRDefault="00EF184E" w:rsidP="00EF184E">
      <w:pPr>
        <w:pStyle w:val="ListParagraph"/>
        <w:numPr>
          <w:ilvl w:val="0"/>
          <w:numId w:val="2"/>
        </w:numPr>
        <w:spacing w:line="360" w:lineRule="auto"/>
        <w:jc w:val="both"/>
        <w:rPr>
          <w:rFonts w:ascii="Lucida Bright" w:hAnsi="Lucida Bright"/>
          <w:sz w:val="28"/>
          <w:szCs w:val="28"/>
        </w:rPr>
      </w:pPr>
      <w:r w:rsidRPr="00101CE8">
        <w:rPr>
          <w:rFonts w:ascii="Lucida Bright" w:hAnsi="Lucida Bright"/>
          <w:sz w:val="28"/>
          <w:szCs w:val="28"/>
        </w:rPr>
        <w:t xml:space="preserve">The learned trial Magistrate erred in law </w:t>
      </w:r>
      <w:r w:rsidR="00632215" w:rsidRPr="00101CE8">
        <w:rPr>
          <w:rFonts w:ascii="Lucida Bright" w:hAnsi="Lucida Bright"/>
          <w:sz w:val="28"/>
          <w:szCs w:val="28"/>
        </w:rPr>
        <w:t>when</w:t>
      </w:r>
      <w:r w:rsidR="001E493A">
        <w:rPr>
          <w:rFonts w:ascii="Lucida Bright" w:hAnsi="Lucida Bright"/>
          <w:sz w:val="28"/>
          <w:szCs w:val="28"/>
        </w:rPr>
        <w:t xml:space="preserve"> he</w:t>
      </w:r>
      <w:r w:rsidR="00632215" w:rsidRPr="00101CE8">
        <w:rPr>
          <w:rFonts w:ascii="Lucida Bright" w:hAnsi="Lucida Bright"/>
          <w:sz w:val="28"/>
          <w:szCs w:val="28"/>
        </w:rPr>
        <w:t xml:space="preserve"> held</w:t>
      </w:r>
      <w:r w:rsidR="00101CE8" w:rsidRPr="00101CE8">
        <w:rPr>
          <w:rFonts w:ascii="Lucida Bright" w:hAnsi="Lucida Bright"/>
          <w:sz w:val="28"/>
          <w:szCs w:val="28"/>
        </w:rPr>
        <w:t xml:space="preserve"> that the Plaintiff/Appellant had trespassed and blocked an access road serving the </w:t>
      </w:r>
      <w:r w:rsidR="00632215">
        <w:rPr>
          <w:rFonts w:ascii="Lucida Bright" w:hAnsi="Lucida Bright"/>
          <w:sz w:val="28"/>
          <w:szCs w:val="28"/>
        </w:rPr>
        <w:t>Defendant</w:t>
      </w:r>
      <w:r w:rsidR="00101CE8" w:rsidRPr="00101CE8">
        <w:rPr>
          <w:rFonts w:ascii="Lucida Bright" w:hAnsi="Lucida Bright"/>
          <w:sz w:val="28"/>
          <w:szCs w:val="28"/>
        </w:rPr>
        <w:t>/Respondent plot 7099 by construction of his part of his house on the said access road, connecting from Bunamwaya Kajjansi Road to the Defendant’s premises.</w:t>
      </w:r>
    </w:p>
    <w:p w:rsidR="00632215" w:rsidRPr="00101CE8" w:rsidRDefault="00632215" w:rsidP="00632215">
      <w:pPr>
        <w:pStyle w:val="ListParagraph"/>
        <w:spacing w:line="360" w:lineRule="auto"/>
        <w:jc w:val="both"/>
        <w:rPr>
          <w:rFonts w:ascii="Lucida Bright" w:hAnsi="Lucida Bright"/>
          <w:sz w:val="28"/>
          <w:szCs w:val="28"/>
        </w:rPr>
      </w:pPr>
    </w:p>
    <w:p w:rsidR="00632215" w:rsidRPr="00632215" w:rsidRDefault="00EF184E" w:rsidP="00EF184E">
      <w:pPr>
        <w:pStyle w:val="ListParagraph"/>
        <w:numPr>
          <w:ilvl w:val="0"/>
          <w:numId w:val="2"/>
        </w:numPr>
        <w:spacing w:line="360" w:lineRule="auto"/>
        <w:jc w:val="both"/>
        <w:rPr>
          <w:rFonts w:ascii="Lucida Bright" w:hAnsi="Lucida Bright"/>
          <w:sz w:val="36"/>
          <w:szCs w:val="28"/>
        </w:rPr>
      </w:pPr>
      <w:r w:rsidRPr="004D3FBA">
        <w:rPr>
          <w:rFonts w:ascii="Lucida Bright" w:hAnsi="Lucida Bright"/>
          <w:sz w:val="28"/>
          <w:szCs w:val="28"/>
        </w:rPr>
        <w:t xml:space="preserve">The learned trial Magistrate erred in law and fact when he </w:t>
      </w:r>
      <w:r w:rsidR="00632215" w:rsidRPr="004D3FBA">
        <w:rPr>
          <w:rFonts w:ascii="Lucida Bright" w:hAnsi="Lucida Bright"/>
          <w:sz w:val="28"/>
          <w:szCs w:val="28"/>
        </w:rPr>
        <w:t>declared th</w:t>
      </w:r>
      <w:r w:rsidRPr="004D3FBA">
        <w:rPr>
          <w:rFonts w:ascii="Lucida Bright" w:hAnsi="Lucida Bright"/>
          <w:sz w:val="28"/>
          <w:szCs w:val="28"/>
        </w:rPr>
        <w:t>e</w:t>
      </w:r>
      <w:r w:rsidR="00632215" w:rsidRPr="004D3FBA">
        <w:rPr>
          <w:rFonts w:ascii="Lucida Bright" w:hAnsi="Lucida Bright"/>
          <w:sz w:val="28"/>
          <w:szCs w:val="28"/>
        </w:rPr>
        <w:t xml:space="preserve"> Defendant to have an access</w:t>
      </w:r>
      <w:r w:rsidR="00632215">
        <w:rPr>
          <w:rFonts w:ascii="Lucida Bright" w:hAnsi="Lucida Bright"/>
          <w:sz w:val="28"/>
          <w:szCs w:val="28"/>
        </w:rPr>
        <w:t xml:space="preserve"> road via the </w:t>
      </w:r>
      <w:r w:rsidR="00632215" w:rsidRPr="00101CE8">
        <w:rPr>
          <w:rFonts w:ascii="Lucida Bright" w:hAnsi="Lucida Bright"/>
          <w:sz w:val="28"/>
          <w:szCs w:val="28"/>
        </w:rPr>
        <w:t>Plaintiff</w:t>
      </w:r>
      <w:r w:rsidR="00632215">
        <w:rPr>
          <w:rFonts w:ascii="Lucida Bright" w:hAnsi="Lucida Bright"/>
          <w:sz w:val="28"/>
          <w:szCs w:val="28"/>
        </w:rPr>
        <w:t>’s plot No. 7862.</w:t>
      </w:r>
    </w:p>
    <w:p w:rsidR="00632215" w:rsidRPr="00632215" w:rsidRDefault="00632215" w:rsidP="00632215">
      <w:pPr>
        <w:pStyle w:val="ListParagraph"/>
        <w:rPr>
          <w:rFonts w:ascii="Lucida Bright" w:hAnsi="Lucida Bright"/>
          <w:sz w:val="36"/>
          <w:szCs w:val="28"/>
        </w:rPr>
      </w:pPr>
    </w:p>
    <w:p w:rsidR="00632215" w:rsidRPr="00652231" w:rsidRDefault="00632215" w:rsidP="00632215">
      <w:pPr>
        <w:pStyle w:val="ListParagraph"/>
        <w:numPr>
          <w:ilvl w:val="0"/>
          <w:numId w:val="2"/>
        </w:numPr>
        <w:spacing w:line="360" w:lineRule="auto"/>
        <w:jc w:val="both"/>
        <w:rPr>
          <w:rFonts w:ascii="Lucida Bright" w:hAnsi="Lucida Bright"/>
          <w:sz w:val="28"/>
          <w:szCs w:val="28"/>
        </w:rPr>
      </w:pPr>
      <w:r w:rsidRPr="00652231">
        <w:rPr>
          <w:rFonts w:ascii="Lucida Bright" w:hAnsi="Lucida Bright"/>
          <w:sz w:val="28"/>
          <w:szCs w:val="28"/>
        </w:rPr>
        <w:lastRenderedPageBreak/>
        <w:t>The learned trial Magistrate erred in law and fact when he ordered for the demolition of the Plaintiff’s house by the Defendant.</w:t>
      </w:r>
    </w:p>
    <w:p w:rsidR="00632215" w:rsidRPr="00652231" w:rsidRDefault="00632215" w:rsidP="00632215">
      <w:pPr>
        <w:pStyle w:val="ListParagraph"/>
        <w:rPr>
          <w:rFonts w:ascii="Lucida Bright" w:hAnsi="Lucida Bright"/>
          <w:sz w:val="28"/>
          <w:szCs w:val="28"/>
        </w:rPr>
      </w:pPr>
    </w:p>
    <w:p w:rsidR="00632215" w:rsidRPr="00652231" w:rsidRDefault="00632215" w:rsidP="00632215">
      <w:pPr>
        <w:pStyle w:val="ListParagraph"/>
        <w:numPr>
          <w:ilvl w:val="0"/>
          <w:numId w:val="2"/>
        </w:numPr>
        <w:spacing w:line="360" w:lineRule="auto"/>
        <w:jc w:val="both"/>
        <w:rPr>
          <w:rFonts w:ascii="Lucida Bright" w:hAnsi="Lucida Bright"/>
          <w:sz w:val="28"/>
          <w:szCs w:val="28"/>
        </w:rPr>
      </w:pPr>
      <w:r w:rsidRPr="00652231">
        <w:rPr>
          <w:rFonts w:ascii="Lucida Bright" w:hAnsi="Lucida Bright"/>
          <w:sz w:val="28"/>
          <w:szCs w:val="28"/>
        </w:rPr>
        <w:t xml:space="preserve">The learned trial Magistrate erred in law and fact when he awarded excessive general and punitive damages against </w:t>
      </w:r>
      <w:r w:rsidR="00B1146E" w:rsidRPr="00652231">
        <w:rPr>
          <w:rFonts w:ascii="Lucida Bright" w:hAnsi="Lucida Bright"/>
          <w:sz w:val="28"/>
          <w:szCs w:val="28"/>
        </w:rPr>
        <w:t>the Plaintiff</w:t>
      </w:r>
      <w:r w:rsidRPr="00652231">
        <w:rPr>
          <w:rFonts w:ascii="Lucida Bright" w:hAnsi="Lucida Bright"/>
          <w:sz w:val="28"/>
          <w:szCs w:val="28"/>
        </w:rPr>
        <w:t>/Appellant.</w:t>
      </w:r>
    </w:p>
    <w:p w:rsidR="00632215" w:rsidRPr="00632215" w:rsidRDefault="00632215" w:rsidP="00632215">
      <w:pPr>
        <w:pStyle w:val="ListParagraph"/>
        <w:rPr>
          <w:rFonts w:ascii="Lucida Bright" w:hAnsi="Lucida Bright"/>
          <w:sz w:val="12"/>
          <w:szCs w:val="28"/>
        </w:rPr>
      </w:pPr>
    </w:p>
    <w:p w:rsidR="00632215" w:rsidRPr="00632215" w:rsidRDefault="00632215" w:rsidP="00632215">
      <w:pPr>
        <w:pStyle w:val="ListParagraph"/>
        <w:numPr>
          <w:ilvl w:val="0"/>
          <w:numId w:val="2"/>
        </w:numPr>
        <w:spacing w:line="360" w:lineRule="auto"/>
        <w:jc w:val="both"/>
        <w:rPr>
          <w:rFonts w:ascii="Lucida Bright" w:hAnsi="Lucida Bright"/>
          <w:sz w:val="28"/>
          <w:szCs w:val="28"/>
        </w:rPr>
      </w:pPr>
      <w:r w:rsidRPr="00632215">
        <w:rPr>
          <w:rFonts w:ascii="Lucida Bright" w:hAnsi="Lucida Bright"/>
          <w:sz w:val="28"/>
          <w:szCs w:val="28"/>
        </w:rPr>
        <w:t xml:space="preserve">The learned trial Magistrate conducted a </w:t>
      </w:r>
      <w:r w:rsidRPr="008F2792">
        <w:rPr>
          <w:rFonts w:ascii="Lucida Bright" w:hAnsi="Lucida Bright"/>
          <w:i/>
          <w:sz w:val="28"/>
          <w:szCs w:val="28"/>
        </w:rPr>
        <w:t>locus</w:t>
      </w:r>
      <w:r w:rsidRPr="00632215">
        <w:rPr>
          <w:rFonts w:ascii="Lucida Bright" w:hAnsi="Lucida Bright"/>
          <w:sz w:val="28"/>
          <w:szCs w:val="28"/>
        </w:rPr>
        <w:t xml:space="preserve"> visit in contravention of the procedures governing </w:t>
      </w:r>
      <w:r w:rsidRPr="009F3088">
        <w:rPr>
          <w:rFonts w:ascii="Lucida Bright" w:hAnsi="Lucida Bright"/>
          <w:i/>
          <w:sz w:val="28"/>
          <w:szCs w:val="28"/>
        </w:rPr>
        <w:t>locus</w:t>
      </w:r>
      <w:r w:rsidRPr="00632215">
        <w:rPr>
          <w:rFonts w:ascii="Lucida Bright" w:hAnsi="Lucida Bright"/>
          <w:sz w:val="28"/>
          <w:szCs w:val="28"/>
        </w:rPr>
        <w:t xml:space="preserve"> visit.</w:t>
      </w:r>
    </w:p>
    <w:p w:rsidR="00632215" w:rsidRPr="00632215" w:rsidRDefault="00632215" w:rsidP="00632215">
      <w:pPr>
        <w:pStyle w:val="ListParagraph"/>
        <w:rPr>
          <w:rFonts w:ascii="Lucida Bright" w:hAnsi="Lucida Bright"/>
          <w:sz w:val="2"/>
          <w:szCs w:val="28"/>
        </w:rPr>
      </w:pPr>
    </w:p>
    <w:p w:rsidR="00632215" w:rsidRPr="00632215" w:rsidRDefault="00632215" w:rsidP="00632215">
      <w:pPr>
        <w:spacing w:line="360" w:lineRule="auto"/>
        <w:jc w:val="both"/>
        <w:rPr>
          <w:rFonts w:ascii="Lucida Bright" w:hAnsi="Lucida Bright"/>
          <w:sz w:val="28"/>
          <w:szCs w:val="28"/>
        </w:rPr>
      </w:pPr>
      <w:r w:rsidRPr="00632215">
        <w:rPr>
          <w:rFonts w:ascii="Lucida Bright" w:hAnsi="Lucida Bright"/>
          <w:sz w:val="28"/>
          <w:szCs w:val="28"/>
        </w:rPr>
        <w:t>The Appellant prayed for costs in the High Court and the Court below.</w:t>
      </w:r>
    </w:p>
    <w:p w:rsidR="00632215" w:rsidRDefault="00632215" w:rsidP="00632215">
      <w:pPr>
        <w:spacing w:line="360" w:lineRule="auto"/>
        <w:jc w:val="both"/>
        <w:rPr>
          <w:rFonts w:ascii="Lucida Bright" w:hAnsi="Lucida Bright"/>
          <w:sz w:val="36"/>
          <w:szCs w:val="28"/>
        </w:rPr>
      </w:pPr>
      <w:r w:rsidRPr="00632215">
        <w:rPr>
          <w:rFonts w:ascii="Lucida Bright" w:hAnsi="Lucida Bright"/>
          <w:sz w:val="28"/>
          <w:szCs w:val="28"/>
        </w:rPr>
        <w:t>Both counsel filed written submissions</w:t>
      </w:r>
      <w:r w:rsidRPr="00632215">
        <w:rPr>
          <w:rFonts w:ascii="Lucida Bright" w:hAnsi="Lucida Bright"/>
          <w:sz w:val="36"/>
          <w:szCs w:val="28"/>
        </w:rPr>
        <w:t>.</w:t>
      </w:r>
    </w:p>
    <w:p w:rsidR="00632215" w:rsidRDefault="00632215" w:rsidP="00632215">
      <w:pPr>
        <w:spacing w:line="360" w:lineRule="auto"/>
        <w:jc w:val="both"/>
        <w:rPr>
          <w:rFonts w:ascii="Lucida Bright" w:hAnsi="Lucida Bright"/>
          <w:sz w:val="28"/>
          <w:szCs w:val="28"/>
        </w:rPr>
      </w:pPr>
      <w:r w:rsidRPr="00632215">
        <w:rPr>
          <w:rFonts w:ascii="Lucida Bright" w:hAnsi="Lucida Bright"/>
          <w:sz w:val="28"/>
          <w:szCs w:val="28"/>
        </w:rPr>
        <w:t>I will resolve the above grounds as herebelow:</w:t>
      </w:r>
    </w:p>
    <w:p w:rsidR="0031212F" w:rsidRPr="0031212F" w:rsidRDefault="0031212F" w:rsidP="0031212F">
      <w:pPr>
        <w:spacing w:line="360" w:lineRule="auto"/>
        <w:jc w:val="both"/>
        <w:rPr>
          <w:rFonts w:ascii="Lucida Bright" w:hAnsi="Lucida Bright"/>
          <w:sz w:val="36"/>
          <w:szCs w:val="26"/>
          <w:u w:val="single"/>
        </w:rPr>
      </w:pPr>
      <w:r w:rsidRPr="0031212F">
        <w:rPr>
          <w:rFonts w:ascii="Lucida Bright" w:hAnsi="Lucida Bright"/>
          <w:sz w:val="28"/>
          <w:szCs w:val="26"/>
          <w:u w:val="single"/>
        </w:rPr>
        <w:t xml:space="preserve">The duty of this Court as a first Appellate </w:t>
      </w:r>
    </w:p>
    <w:p w:rsidR="0031212F" w:rsidRDefault="0031212F" w:rsidP="00EF184E">
      <w:pPr>
        <w:spacing w:line="360" w:lineRule="auto"/>
        <w:jc w:val="both"/>
        <w:rPr>
          <w:rFonts w:ascii="Lucida Bright" w:hAnsi="Lucida Bright"/>
          <w:sz w:val="28"/>
          <w:szCs w:val="26"/>
        </w:rPr>
      </w:pPr>
      <w:r w:rsidRPr="0031212F">
        <w:rPr>
          <w:rFonts w:ascii="Lucida Bright" w:hAnsi="Lucida Bright"/>
          <w:sz w:val="28"/>
          <w:szCs w:val="26"/>
        </w:rPr>
        <w:t xml:space="preserve">The duty of </w:t>
      </w:r>
      <w:r w:rsidR="00EF184E" w:rsidRPr="0031212F">
        <w:rPr>
          <w:rFonts w:ascii="Lucida Bright" w:hAnsi="Lucida Bright"/>
          <w:sz w:val="28"/>
          <w:szCs w:val="26"/>
        </w:rPr>
        <w:t xml:space="preserve">a first </w:t>
      </w:r>
      <w:r w:rsidRPr="0031212F">
        <w:rPr>
          <w:rFonts w:ascii="Lucida Bright" w:hAnsi="Lucida Bright"/>
          <w:sz w:val="28"/>
          <w:szCs w:val="26"/>
        </w:rPr>
        <w:t xml:space="preserve">Appellate </w:t>
      </w:r>
      <w:r>
        <w:rPr>
          <w:rFonts w:ascii="Lucida Bright" w:hAnsi="Lucida Bright"/>
          <w:sz w:val="28"/>
          <w:szCs w:val="26"/>
        </w:rPr>
        <w:t>Court is to re-appraise or re-evaluate evidences as a whole and come to its own conclusion bearing in mind that it has neither seen nor heard the witness and should make due allowance in that regard.</w:t>
      </w:r>
    </w:p>
    <w:p w:rsidR="009E1743" w:rsidRPr="00D349D2" w:rsidRDefault="009E1743" w:rsidP="00EF184E">
      <w:pPr>
        <w:spacing w:line="360" w:lineRule="auto"/>
        <w:jc w:val="both"/>
        <w:rPr>
          <w:rFonts w:ascii="Lucida Bright" w:hAnsi="Lucida Bright"/>
          <w:sz w:val="28"/>
          <w:szCs w:val="26"/>
        </w:rPr>
      </w:pPr>
      <w:r>
        <w:rPr>
          <w:rFonts w:ascii="Lucida Bright" w:hAnsi="Lucida Bright"/>
          <w:sz w:val="28"/>
          <w:szCs w:val="26"/>
        </w:rPr>
        <w:t xml:space="preserve">The Supreme Court has re-echoed the above principles in a number of cases like </w:t>
      </w:r>
      <w:r>
        <w:rPr>
          <w:rFonts w:ascii="Lucida Bright" w:hAnsi="Lucida Bright"/>
          <w:b/>
          <w:i/>
          <w:sz w:val="28"/>
          <w:szCs w:val="26"/>
          <w:u w:val="single"/>
        </w:rPr>
        <w:t xml:space="preserve">Uganda Revenue </w:t>
      </w:r>
      <w:r w:rsidR="000F6F2D">
        <w:rPr>
          <w:rFonts w:ascii="Lucida Bright" w:hAnsi="Lucida Bright"/>
          <w:b/>
          <w:i/>
          <w:sz w:val="28"/>
          <w:szCs w:val="26"/>
          <w:u w:val="single"/>
        </w:rPr>
        <w:t>Authority</w:t>
      </w:r>
      <w:r>
        <w:rPr>
          <w:rFonts w:ascii="Lucida Bright" w:hAnsi="Lucida Bright"/>
          <w:b/>
          <w:i/>
          <w:sz w:val="28"/>
          <w:szCs w:val="26"/>
          <w:u w:val="single"/>
        </w:rPr>
        <w:t xml:space="preserve"> versus Rwakasanje Azariu &amp; 2 Ors; CACA No. 8/2007; further Narsensio Begumisa and 3 Ors versus Eric Kibebaga; SCCA No. 17 of 2002</w:t>
      </w:r>
      <w:r w:rsidRPr="009E1743">
        <w:rPr>
          <w:rFonts w:ascii="Lucida Bright" w:hAnsi="Lucida Bright"/>
          <w:sz w:val="28"/>
          <w:szCs w:val="26"/>
        </w:rPr>
        <w:t xml:space="preserve"> </w:t>
      </w:r>
      <w:r>
        <w:rPr>
          <w:rFonts w:ascii="Lucida Bright" w:hAnsi="Lucida Bright"/>
          <w:b/>
          <w:i/>
          <w:sz w:val="28"/>
          <w:szCs w:val="26"/>
        </w:rPr>
        <w:t xml:space="preserve">and </w:t>
      </w:r>
      <w:r w:rsidRPr="009E1743">
        <w:rPr>
          <w:rFonts w:ascii="Lucida Bright" w:hAnsi="Lucida Bright"/>
          <w:b/>
          <w:i/>
          <w:sz w:val="28"/>
          <w:szCs w:val="26"/>
          <w:u w:val="single"/>
        </w:rPr>
        <w:t xml:space="preserve">Banco Arabe Espanol versus Bank of Uganda; SCCA No. 08 of 1998 </w:t>
      </w:r>
      <w:r w:rsidR="00D349D2">
        <w:rPr>
          <w:rFonts w:ascii="Lucida Bright" w:hAnsi="Lucida Bright"/>
          <w:b/>
          <w:i/>
          <w:sz w:val="28"/>
          <w:szCs w:val="26"/>
          <w:u w:val="single"/>
        </w:rPr>
        <w:t xml:space="preserve">MY LORD; IN YOUR DRAFT ON PAGE </w:t>
      </w:r>
      <w:r w:rsidR="000F6F2D">
        <w:rPr>
          <w:rFonts w:ascii="Lucida Bright" w:hAnsi="Lucida Bright"/>
          <w:b/>
          <w:i/>
          <w:sz w:val="28"/>
          <w:szCs w:val="26"/>
          <w:u w:val="single"/>
        </w:rPr>
        <w:t>(</w:t>
      </w:r>
      <w:r w:rsidR="00D349D2">
        <w:rPr>
          <w:rFonts w:ascii="Lucida Bright" w:hAnsi="Lucida Bright"/>
          <w:b/>
          <w:i/>
          <w:sz w:val="28"/>
          <w:szCs w:val="26"/>
          <w:u w:val="single"/>
        </w:rPr>
        <w:t>J2</w:t>
      </w:r>
      <w:r w:rsidR="000F6F2D">
        <w:rPr>
          <w:rFonts w:ascii="Lucida Bright" w:hAnsi="Lucida Bright"/>
          <w:b/>
          <w:i/>
          <w:sz w:val="28"/>
          <w:szCs w:val="26"/>
          <w:u w:val="single"/>
        </w:rPr>
        <w:t>)</w:t>
      </w:r>
      <w:r w:rsidR="00D349D2">
        <w:rPr>
          <w:rFonts w:ascii="Lucida Bright" w:hAnsi="Lucida Bright"/>
          <w:b/>
          <w:i/>
          <w:sz w:val="28"/>
          <w:szCs w:val="26"/>
          <w:u w:val="single"/>
        </w:rPr>
        <w:t xml:space="preserve"> IN THE CITED CASES; YOU STATED; </w:t>
      </w:r>
      <w:r w:rsidR="00D349D2" w:rsidRPr="009E1743">
        <w:rPr>
          <w:rFonts w:ascii="Lucida Bright" w:hAnsi="Lucida Bright"/>
          <w:b/>
          <w:i/>
          <w:sz w:val="28"/>
          <w:szCs w:val="26"/>
          <w:u w:val="single"/>
        </w:rPr>
        <w:t xml:space="preserve">Arabe Espanol versus </w:t>
      </w:r>
      <w:r w:rsidR="00D349D2" w:rsidRPr="009E1743">
        <w:rPr>
          <w:rFonts w:ascii="Lucida Bright" w:hAnsi="Lucida Bright"/>
          <w:b/>
          <w:i/>
          <w:sz w:val="28"/>
          <w:szCs w:val="26"/>
          <w:u w:val="single"/>
        </w:rPr>
        <w:lastRenderedPageBreak/>
        <w:t>Bank of Uganda; SCCA No. 08 of 19</w:t>
      </w:r>
      <w:r w:rsidR="00D349D2">
        <w:rPr>
          <w:rFonts w:ascii="Lucida Bright" w:hAnsi="Lucida Bright"/>
          <w:b/>
          <w:i/>
          <w:sz w:val="28"/>
          <w:szCs w:val="26"/>
          <w:u w:val="single"/>
        </w:rPr>
        <w:t xml:space="preserve">85.  I HAVE CHECKED THE INTERNENT IN THE DECIDED CASES AND HAVE NOT FOUND </w:t>
      </w:r>
      <w:r w:rsidR="00B633FF">
        <w:rPr>
          <w:rFonts w:ascii="Lucida Bright" w:hAnsi="Lucida Bright"/>
          <w:b/>
          <w:i/>
          <w:sz w:val="28"/>
          <w:szCs w:val="26"/>
          <w:u w:val="single"/>
        </w:rPr>
        <w:t>(1985)</w:t>
      </w:r>
      <w:r w:rsidR="00D349D2">
        <w:rPr>
          <w:rFonts w:ascii="Lucida Bright" w:hAnsi="Lucida Bright"/>
          <w:b/>
          <w:i/>
          <w:sz w:val="28"/>
          <w:szCs w:val="26"/>
          <w:u w:val="single"/>
        </w:rPr>
        <w:t>, INSTEAD THERE IS (08/1998 SAME CASE</w:t>
      </w:r>
      <w:r w:rsidR="00D349D2">
        <w:rPr>
          <w:rFonts w:ascii="Lucida Bright" w:hAnsi="Lucida Bright"/>
          <w:b/>
          <w:sz w:val="28"/>
          <w:szCs w:val="26"/>
          <w:u w:val="single"/>
        </w:rPr>
        <w:t xml:space="preserve"> (PLEASE CLARIFY)</w:t>
      </w:r>
    </w:p>
    <w:p w:rsidR="00377CAF" w:rsidRDefault="00D349D2" w:rsidP="00EF184E">
      <w:pPr>
        <w:spacing w:line="360" w:lineRule="auto"/>
        <w:jc w:val="both"/>
        <w:rPr>
          <w:rFonts w:ascii="Lucida Bright" w:hAnsi="Lucida Bright"/>
          <w:sz w:val="28"/>
          <w:szCs w:val="26"/>
        </w:rPr>
      </w:pPr>
      <w:r>
        <w:rPr>
          <w:rFonts w:ascii="Lucida Bright" w:hAnsi="Lucida Bright"/>
          <w:sz w:val="28"/>
          <w:szCs w:val="26"/>
        </w:rPr>
        <w:t>I therefore have the duty to re-appraise the evidence reach my own conclus</w:t>
      </w:r>
      <w:r w:rsidR="00DE0F73">
        <w:rPr>
          <w:rFonts w:ascii="Lucida Bright" w:hAnsi="Lucida Bright"/>
          <w:sz w:val="28"/>
          <w:szCs w:val="26"/>
        </w:rPr>
        <w:t>i</w:t>
      </w:r>
      <w:r>
        <w:rPr>
          <w:rFonts w:ascii="Lucida Bright" w:hAnsi="Lucida Bright"/>
          <w:sz w:val="28"/>
          <w:szCs w:val="26"/>
        </w:rPr>
        <w:t>ons thereon subject to the caution that I did not see, hear, or observe the witness.</w:t>
      </w:r>
      <w:r w:rsidR="002902F4">
        <w:rPr>
          <w:rFonts w:ascii="Lucida Bright" w:hAnsi="Lucida Bright"/>
          <w:sz w:val="28"/>
          <w:szCs w:val="26"/>
        </w:rPr>
        <w:t xml:space="preserve">  </w:t>
      </w:r>
      <w:r>
        <w:rPr>
          <w:rFonts w:ascii="Lucida Bright" w:hAnsi="Lucida Bright"/>
          <w:sz w:val="28"/>
          <w:szCs w:val="26"/>
        </w:rPr>
        <w:t>The evidence on record was given through witness statements; and all witnesses, were</w:t>
      </w:r>
      <w:r w:rsidR="00377CAF">
        <w:rPr>
          <w:rFonts w:ascii="Lucida Bright" w:hAnsi="Lucida Bright"/>
          <w:sz w:val="28"/>
          <w:szCs w:val="26"/>
        </w:rPr>
        <w:t xml:space="preserve"> duly cross examined on their evidence.</w:t>
      </w:r>
    </w:p>
    <w:p w:rsidR="00377CAF" w:rsidRDefault="00377CAF" w:rsidP="00EF184E">
      <w:pPr>
        <w:spacing w:line="360" w:lineRule="auto"/>
        <w:jc w:val="both"/>
        <w:rPr>
          <w:rFonts w:ascii="Lucida Bright" w:hAnsi="Lucida Bright"/>
          <w:sz w:val="28"/>
          <w:szCs w:val="26"/>
        </w:rPr>
      </w:pPr>
      <w:r>
        <w:rPr>
          <w:rFonts w:ascii="Lucida Bright" w:hAnsi="Lucida Bright"/>
          <w:sz w:val="28"/>
          <w:szCs w:val="26"/>
        </w:rPr>
        <w:t xml:space="preserve">The Plaintiff’s case by the plaint was that he is </w:t>
      </w:r>
      <w:r w:rsidR="00CF4644">
        <w:rPr>
          <w:rFonts w:ascii="Lucida Bright" w:hAnsi="Lucida Bright"/>
          <w:sz w:val="28"/>
          <w:szCs w:val="26"/>
        </w:rPr>
        <w:t xml:space="preserve">the </w:t>
      </w:r>
      <w:r>
        <w:rPr>
          <w:rFonts w:ascii="Lucida Bright" w:hAnsi="Lucida Bright"/>
          <w:sz w:val="28"/>
          <w:szCs w:val="26"/>
        </w:rPr>
        <w:t xml:space="preserve">lawful owner of the </w:t>
      </w:r>
      <w:proofErr w:type="gramStart"/>
      <w:r>
        <w:rPr>
          <w:rFonts w:ascii="Lucida Bright" w:hAnsi="Lucida Bright"/>
          <w:sz w:val="28"/>
          <w:szCs w:val="26"/>
        </w:rPr>
        <w:t>suitland</w:t>
      </w:r>
      <w:proofErr w:type="gramEnd"/>
      <w:r>
        <w:rPr>
          <w:rFonts w:ascii="Lucida Bright" w:hAnsi="Lucida Bright"/>
          <w:sz w:val="28"/>
          <w:szCs w:val="26"/>
        </w:rPr>
        <w:t xml:space="preserve"> bought from the late Kyeyune formerly part of Block 265 Plot 7100 in the names of Kyeyune Samuel.  Kyeyune executed a transfer instruments in respect of the said land in favour of the Plaintiff.  The land was surveyed and plotted as plot 7862.  In 2008, the Defendant contacted the Plaintiff claiming she had an access road</w:t>
      </w:r>
      <w:r w:rsidR="00DE0F73">
        <w:rPr>
          <w:rFonts w:ascii="Lucida Bright" w:hAnsi="Lucida Bright"/>
          <w:sz w:val="28"/>
          <w:szCs w:val="26"/>
        </w:rPr>
        <w:t xml:space="preserve"> </w:t>
      </w:r>
      <w:r w:rsidR="00CF4644">
        <w:rPr>
          <w:rFonts w:ascii="Lucida Bright" w:hAnsi="Lucida Bright"/>
          <w:sz w:val="28"/>
          <w:szCs w:val="26"/>
        </w:rPr>
        <w:t>on</w:t>
      </w:r>
      <w:r w:rsidR="00EF184E" w:rsidRPr="00D349D2">
        <w:rPr>
          <w:rFonts w:ascii="Lucida Bright" w:hAnsi="Lucida Bright"/>
          <w:sz w:val="28"/>
          <w:szCs w:val="26"/>
        </w:rPr>
        <w:t xml:space="preserve"> stated </w:t>
      </w:r>
      <w:r>
        <w:rPr>
          <w:rFonts w:ascii="Lucida Bright" w:hAnsi="Lucida Bright"/>
          <w:sz w:val="28"/>
          <w:szCs w:val="26"/>
        </w:rPr>
        <w:t xml:space="preserve">on the said plot.  </w:t>
      </w:r>
    </w:p>
    <w:p w:rsidR="00377CAF" w:rsidRPr="00370E4B" w:rsidRDefault="00377CAF" w:rsidP="00EF184E">
      <w:pPr>
        <w:spacing w:line="360" w:lineRule="auto"/>
        <w:jc w:val="both"/>
        <w:rPr>
          <w:rFonts w:ascii="Lucida Bright" w:hAnsi="Lucida Bright"/>
          <w:sz w:val="2"/>
          <w:szCs w:val="26"/>
        </w:rPr>
      </w:pPr>
    </w:p>
    <w:p w:rsidR="00407997" w:rsidRDefault="00377CAF" w:rsidP="00EF184E">
      <w:pPr>
        <w:spacing w:line="360" w:lineRule="auto"/>
        <w:jc w:val="both"/>
        <w:rPr>
          <w:rFonts w:ascii="Lucida Bright" w:hAnsi="Lucida Bright"/>
          <w:sz w:val="28"/>
          <w:szCs w:val="26"/>
        </w:rPr>
      </w:pPr>
      <w:r>
        <w:rPr>
          <w:rFonts w:ascii="Lucida Bright" w:hAnsi="Lucida Bright"/>
          <w:sz w:val="28"/>
          <w:szCs w:val="26"/>
        </w:rPr>
        <w:t xml:space="preserve">A complaint was heard by the </w:t>
      </w:r>
      <w:r w:rsidR="00876179">
        <w:rPr>
          <w:rFonts w:ascii="Lucida Bright" w:hAnsi="Lucida Bright"/>
          <w:sz w:val="28"/>
          <w:szCs w:val="26"/>
        </w:rPr>
        <w:t>Local Council and</w:t>
      </w:r>
      <w:r w:rsidR="00407997">
        <w:rPr>
          <w:rFonts w:ascii="Lucida Bright" w:hAnsi="Lucida Bright"/>
          <w:sz w:val="28"/>
          <w:szCs w:val="26"/>
        </w:rPr>
        <w:t xml:space="preserve"> </w:t>
      </w:r>
      <w:r w:rsidR="00876179">
        <w:rPr>
          <w:rFonts w:ascii="Lucida Bright" w:hAnsi="Lucida Bright"/>
          <w:sz w:val="28"/>
          <w:szCs w:val="26"/>
        </w:rPr>
        <w:t>was dismissed. Against him.  The Defendant has since interfered with the Plaintiff’s quite use and enjoyment of his land, claiming an access road</w:t>
      </w:r>
      <w:r w:rsidR="00407997">
        <w:rPr>
          <w:rFonts w:ascii="Lucida Bright" w:hAnsi="Lucida Bright"/>
          <w:sz w:val="28"/>
          <w:szCs w:val="26"/>
        </w:rPr>
        <w:t>, yet none doth exist on plot 7100; hence this suit.</w:t>
      </w:r>
    </w:p>
    <w:p w:rsidR="00407997" w:rsidRPr="00D76DB0" w:rsidRDefault="00712B5E" w:rsidP="00EF184E">
      <w:pPr>
        <w:spacing w:line="360" w:lineRule="auto"/>
        <w:jc w:val="both"/>
        <w:rPr>
          <w:rFonts w:ascii="Lucida Bright" w:hAnsi="Lucida Bright"/>
          <w:sz w:val="2"/>
          <w:szCs w:val="26"/>
        </w:rPr>
      </w:pPr>
      <w:r>
        <w:rPr>
          <w:rFonts w:ascii="Lucida Bright" w:hAnsi="Lucida Bright"/>
          <w:sz w:val="2"/>
          <w:szCs w:val="26"/>
        </w:rPr>
        <w:t>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w:t>
      </w:r>
    </w:p>
    <w:p w:rsidR="00407997" w:rsidRDefault="00407997" w:rsidP="00EF184E">
      <w:pPr>
        <w:spacing w:line="360" w:lineRule="auto"/>
        <w:jc w:val="both"/>
        <w:rPr>
          <w:rFonts w:ascii="Lucida Bright" w:hAnsi="Lucida Bright"/>
          <w:sz w:val="28"/>
          <w:szCs w:val="26"/>
        </w:rPr>
      </w:pPr>
      <w:r>
        <w:rPr>
          <w:rFonts w:ascii="Lucida Bright" w:hAnsi="Lucida Bright"/>
          <w:sz w:val="28"/>
          <w:szCs w:val="26"/>
        </w:rPr>
        <w:t>In defence, the Defendant/counter claimant refuted the above claims.  She claimed she bought from the late Samuel Kyeyune who processed her a Title Deed for Kyadondo Block 265 Plot 7099 at Bunamwaya, which demarcated an access road for her use; but the Plaintiff went ahead and blocked the same.</w:t>
      </w:r>
    </w:p>
    <w:p w:rsidR="005F05CB" w:rsidRDefault="005F05CB" w:rsidP="00EF184E">
      <w:pPr>
        <w:spacing w:line="360" w:lineRule="auto"/>
        <w:jc w:val="both"/>
        <w:rPr>
          <w:rFonts w:ascii="Lucida Bright" w:hAnsi="Lucida Bright"/>
          <w:sz w:val="28"/>
          <w:szCs w:val="26"/>
        </w:rPr>
      </w:pPr>
      <w:r>
        <w:rPr>
          <w:rFonts w:ascii="Lucida Bright" w:hAnsi="Lucida Bright"/>
          <w:sz w:val="28"/>
          <w:szCs w:val="26"/>
        </w:rPr>
        <w:lastRenderedPageBreak/>
        <w:t>The issues were:</w:t>
      </w:r>
    </w:p>
    <w:p w:rsidR="005F05CB" w:rsidRPr="00203375" w:rsidRDefault="005F05CB" w:rsidP="005F05CB">
      <w:pPr>
        <w:pStyle w:val="ListParagraph"/>
        <w:numPr>
          <w:ilvl w:val="0"/>
          <w:numId w:val="5"/>
        </w:numPr>
        <w:spacing w:line="360" w:lineRule="auto"/>
        <w:jc w:val="both"/>
        <w:rPr>
          <w:rFonts w:ascii="Lucida Bright" w:hAnsi="Lucida Bright"/>
          <w:sz w:val="36"/>
          <w:szCs w:val="26"/>
        </w:rPr>
      </w:pPr>
      <w:r>
        <w:rPr>
          <w:rFonts w:ascii="Lucida Bright" w:hAnsi="Lucida Bright"/>
          <w:sz w:val="28"/>
          <w:szCs w:val="26"/>
        </w:rPr>
        <w:t>Who is the rightful owner of the suit land,</w:t>
      </w:r>
    </w:p>
    <w:p w:rsidR="00203375" w:rsidRPr="00203375" w:rsidRDefault="00203375" w:rsidP="00203375">
      <w:pPr>
        <w:pStyle w:val="ListParagraph"/>
        <w:spacing w:line="360" w:lineRule="auto"/>
        <w:jc w:val="both"/>
        <w:rPr>
          <w:rFonts w:ascii="Lucida Bright" w:hAnsi="Lucida Bright"/>
          <w:sz w:val="6"/>
          <w:szCs w:val="26"/>
        </w:rPr>
      </w:pPr>
    </w:p>
    <w:p w:rsidR="005F05CB" w:rsidRPr="00203375" w:rsidRDefault="005F05CB" w:rsidP="005F05CB">
      <w:pPr>
        <w:pStyle w:val="ListParagraph"/>
        <w:numPr>
          <w:ilvl w:val="0"/>
          <w:numId w:val="5"/>
        </w:numPr>
        <w:spacing w:line="360" w:lineRule="auto"/>
        <w:jc w:val="both"/>
        <w:rPr>
          <w:rFonts w:ascii="Lucida Bright" w:hAnsi="Lucida Bright"/>
          <w:sz w:val="36"/>
          <w:szCs w:val="26"/>
        </w:rPr>
      </w:pPr>
      <w:r>
        <w:rPr>
          <w:rFonts w:ascii="Lucida Bright" w:hAnsi="Lucida Bright"/>
          <w:sz w:val="28"/>
          <w:szCs w:val="26"/>
        </w:rPr>
        <w:t>Whether the Defendant/counter claimant has any access road on the said suit land</w:t>
      </w:r>
      <w:r w:rsidR="00203375">
        <w:rPr>
          <w:rFonts w:ascii="Lucida Bright" w:hAnsi="Lucida Bright"/>
          <w:sz w:val="28"/>
          <w:szCs w:val="26"/>
        </w:rPr>
        <w:t>,</w:t>
      </w:r>
    </w:p>
    <w:p w:rsidR="00203375" w:rsidRPr="00203375" w:rsidRDefault="00203375" w:rsidP="00203375">
      <w:pPr>
        <w:pStyle w:val="ListParagraph"/>
        <w:rPr>
          <w:rFonts w:ascii="Lucida Bright" w:hAnsi="Lucida Bright"/>
          <w:sz w:val="8"/>
          <w:szCs w:val="26"/>
        </w:rPr>
      </w:pPr>
    </w:p>
    <w:p w:rsidR="005F05CB" w:rsidRPr="00203375" w:rsidRDefault="005F05CB" w:rsidP="005F05CB">
      <w:pPr>
        <w:pStyle w:val="ListParagraph"/>
        <w:numPr>
          <w:ilvl w:val="0"/>
          <w:numId w:val="5"/>
        </w:numPr>
        <w:spacing w:line="360" w:lineRule="auto"/>
        <w:jc w:val="both"/>
        <w:rPr>
          <w:rFonts w:ascii="Lucida Bright" w:hAnsi="Lucida Bright"/>
          <w:sz w:val="36"/>
          <w:szCs w:val="26"/>
        </w:rPr>
      </w:pPr>
      <w:r>
        <w:rPr>
          <w:rFonts w:ascii="Lucida Bright" w:hAnsi="Lucida Bright"/>
          <w:sz w:val="28"/>
          <w:szCs w:val="26"/>
        </w:rPr>
        <w:t>Whether the Plaintiff/counter Defendant trespassed on the access road.</w:t>
      </w:r>
    </w:p>
    <w:p w:rsidR="00203375" w:rsidRPr="00203375" w:rsidRDefault="00203375" w:rsidP="00203375">
      <w:pPr>
        <w:pStyle w:val="ListParagraph"/>
        <w:rPr>
          <w:rFonts w:ascii="Lucida Bright" w:hAnsi="Lucida Bright"/>
          <w:sz w:val="10"/>
          <w:szCs w:val="26"/>
        </w:rPr>
      </w:pPr>
    </w:p>
    <w:p w:rsidR="005F05CB" w:rsidRPr="005F05CB" w:rsidRDefault="005F05CB" w:rsidP="005F05CB">
      <w:pPr>
        <w:pStyle w:val="ListParagraph"/>
        <w:numPr>
          <w:ilvl w:val="0"/>
          <w:numId w:val="5"/>
        </w:numPr>
        <w:spacing w:line="360" w:lineRule="auto"/>
        <w:jc w:val="both"/>
        <w:rPr>
          <w:rFonts w:ascii="Lucida Bright" w:hAnsi="Lucida Bright"/>
          <w:sz w:val="36"/>
          <w:szCs w:val="26"/>
        </w:rPr>
      </w:pPr>
      <w:r>
        <w:rPr>
          <w:rFonts w:ascii="Lucida Bright" w:hAnsi="Lucida Bright"/>
          <w:sz w:val="28"/>
          <w:szCs w:val="26"/>
        </w:rPr>
        <w:t>Remedies.</w:t>
      </w:r>
    </w:p>
    <w:p w:rsidR="00474029" w:rsidRDefault="00612605" w:rsidP="005F05CB">
      <w:pPr>
        <w:spacing w:line="360" w:lineRule="auto"/>
        <w:jc w:val="both"/>
        <w:rPr>
          <w:rFonts w:ascii="Lucida Bright" w:hAnsi="Lucida Bright"/>
          <w:sz w:val="28"/>
          <w:szCs w:val="26"/>
        </w:rPr>
      </w:pPr>
      <w:r>
        <w:rPr>
          <w:rFonts w:ascii="Lucida Bright" w:hAnsi="Lucida Bright"/>
          <w:sz w:val="28"/>
          <w:szCs w:val="26"/>
        </w:rPr>
        <w:t>The Plaintiff called evidence through</w:t>
      </w:r>
      <w:r w:rsidR="00474029">
        <w:rPr>
          <w:rFonts w:ascii="Lucida Bright" w:hAnsi="Lucida Bright"/>
          <w:sz w:val="28"/>
          <w:szCs w:val="26"/>
        </w:rPr>
        <w:t>;</w:t>
      </w:r>
    </w:p>
    <w:p w:rsidR="00612605" w:rsidRPr="00474029" w:rsidRDefault="00612605" w:rsidP="00474029">
      <w:pPr>
        <w:pStyle w:val="ListParagraph"/>
        <w:numPr>
          <w:ilvl w:val="0"/>
          <w:numId w:val="6"/>
        </w:numPr>
        <w:spacing w:line="360" w:lineRule="auto"/>
        <w:jc w:val="both"/>
        <w:rPr>
          <w:rFonts w:ascii="Lucida Bright" w:hAnsi="Lucida Bright"/>
          <w:sz w:val="28"/>
          <w:szCs w:val="26"/>
        </w:rPr>
      </w:pPr>
      <w:r w:rsidRPr="00474029">
        <w:rPr>
          <w:rFonts w:ascii="Lucida Bright" w:hAnsi="Lucida Bright"/>
          <w:sz w:val="28"/>
          <w:szCs w:val="26"/>
        </w:rPr>
        <w:t xml:space="preserve"> PWI; SSENGABI CHRISTOPHER,</w:t>
      </w:r>
    </w:p>
    <w:p w:rsidR="00612605" w:rsidRPr="00474029" w:rsidRDefault="00612605" w:rsidP="00474029">
      <w:pPr>
        <w:pStyle w:val="ListParagraph"/>
        <w:numPr>
          <w:ilvl w:val="0"/>
          <w:numId w:val="6"/>
        </w:numPr>
        <w:spacing w:line="360" w:lineRule="auto"/>
        <w:jc w:val="both"/>
        <w:rPr>
          <w:rFonts w:ascii="Lucida Bright" w:hAnsi="Lucida Bright"/>
          <w:sz w:val="28"/>
          <w:szCs w:val="26"/>
        </w:rPr>
      </w:pPr>
      <w:r w:rsidRPr="00474029">
        <w:rPr>
          <w:rFonts w:ascii="Lucida Bright" w:hAnsi="Lucida Bright"/>
          <w:sz w:val="28"/>
          <w:szCs w:val="26"/>
        </w:rPr>
        <w:t>PW2; SERUNJOGI MICHEAL,</w:t>
      </w:r>
    </w:p>
    <w:p w:rsidR="00612605" w:rsidRPr="00474029" w:rsidRDefault="00612605" w:rsidP="00474029">
      <w:pPr>
        <w:pStyle w:val="ListParagraph"/>
        <w:numPr>
          <w:ilvl w:val="0"/>
          <w:numId w:val="6"/>
        </w:numPr>
        <w:spacing w:line="360" w:lineRule="auto"/>
        <w:jc w:val="both"/>
        <w:rPr>
          <w:rFonts w:ascii="Lucida Bright" w:hAnsi="Lucida Bright"/>
          <w:sz w:val="28"/>
          <w:szCs w:val="26"/>
        </w:rPr>
      </w:pPr>
      <w:r w:rsidRPr="00474029">
        <w:rPr>
          <w:rFonts w:ascii="Lucida Bright" w:hAnsi="Lucida Bright"/>
          <w:sz w:val="28"/>
          <w:szCs w:val="26"/>
        </w:rPr>
        <w:t>PW3; NSUBUGA ALLEN,</w:t>
      </w:r>
    </w:p>
    <w:p w:rsidR="00612605" w:rsidRPr="00474029" w:rsidRDefault="00612605" w:rsidP="00474029">
      <w:pPr>
        <w:pStyle w:val="ListParagraph"/>
        <w:numPr>
          <w:ilvl w:val="0"/>
          <w:numId w:val="6"/>
        </w:numPr>
        <w:spacing w:line="360" w:lineRule="auto"/>
        <w:jc w:val="both"/>
        <w:rPr>
          <w:rFonts w:ascii="Lucida Bright" w:hAnsi="Lucida Bright"/>
          <w:sz w:val="28"/>
          <w:szCs w:val="26"/>
        </w:rPr>
      </w:pPr>
      <w:r w:rsidRPr="00474029">
        <w:rPr>
          <w:rFonts w:ascii="Lucida Bright" w:hAnsi="Lucida Bright"/>
          <w:sz w:val="28"/>
          <w:szCs w:val="26"/>
        </w:rPr>
        <w:t>PW4; MUYANJA DAVID,</w:t>
      </w:r>
    </w:p>
    <w:p w:rsidR="00612605" w:rsidRPr="00474029" w:rsidRDefault="00612605" w:rsidP="00474029">
      <w:pPr>
        <w:pStyle w:val="ListParagraph"/>
        <w:numPr>
          <w:ilvl w:val="0"/>
          <w:numId w:val="6"/>
        </w:numPr>
        <w:spacing w:line="360" w:lineRule="auto"/>
        <w:jc w:val="both"/>
        <w:rPr>
          <w:rFonts w:ascii="Lucida Bright" w:hAnsi="Lucida Bright"/>
          <w:sz w:val="28"/>
          <w:szCs w:val="26"/>
        </w:rPr>
      </w:pPr>
      <w:r w:rsidRPr="00474029">
        <w:rPr>
          <w:rFonts w:ascii="Lucida Bright" w:hAnsi="Lucida Bright"/>
          <w:sz w:val="28"/>
          <w:szCs w:val="26"/>
        </w:rPr>
        <w:t>PW5; NANTUME JULIET</w:t>
      </w:r>
    </w:p>
    <w:p w:rsidR="00F232ED" w:rsidRDefault="00612605" w:rsidP="005F05CB">
      <w:pPr>
        <w:spacing w:line="360" w:lineRule="auto"/>
        <w:jc w:val="both"/>
        <w:rPr>
          <w:rFonts w:ascii="Lucida Bright" w:hAnsi="Lucida Bright"/>
          <w:sz w:val="28"/>
          <w:szCs w:val="26"/>
        </w:rPr>
      </w:pPr>
      <w:r>
        <w:rPr>
          <w:rFonts w:ascii="Lucida Bright" w:hAnsi="Lucida Bright"/>
          <w:sz w:val="28"/>
          <w:szCs w:val="26"/>
        </w:rPr>
        <w:t>The defence evidence was through</w:t>
      </w:r>
      <w:r w:rsidR="00F232ED">
        <w:rPr>
          <w:rFonts w:ascii="Lucida Bright" w:hAnsi="Lucida Bright"/>
          <w:sz w:val="28"/>
          <w:szCs w:val="26"/>
        </w:rPr>
        <w:t xml:space="preserve">; </w:t>
      </w:r>
    </w:p>
    <w:p w:rsidR="00612605" w:rsidRPr="00F232ED" w:rsidRDefault="00612605" w:rsidP="00F232ED">
      <w:pPr>
        <w:pStyle w:val="ListParagraph"/>
        <w:numPr>
          <w:ilvl w:val="0"/>
          <w:numId w:val="6"/>
        </w:numPr>
        <w:spacing w:line="360" w:lineRule="auto"/>
        <w:jc w:val="both"/>
        <w:rPr>
          <w:rFonts w:ascii="Lucida Bright" w:hAnsi="Lucida Bright"/>
          <w:sz w:val="28"/>
          <w:szCs w:val="26"/>
        </w:rPr>
      </w:pPr>
      <w:r w:rsidRPr="00F232ED">
        <w:rPr>
          <w:rFonts w:ascii="Lucida Bright" w:hAnsi="Lucida Bright"/>
          <w:sz w:val="28"/>
          <w:szCs w:val="26"/>
        </w:rPr>
        <w:t xml:space="preserve"> </w:t>
      </w:r>
      <w:r w:rsidR="00F232ED" w:rsidRPr="00F232ED">
        <w:rPr>
          <w:rFonts w:ascii="Lucida Bright" w:hAnsi="Lucida Bright"/>
          <w:sz w:val="28"/>
          <w:szCs w:val="26"/>
        </w:rPr>
        <w:t>DWI IMELDA NAKIYINGI,</w:t>
      </w:r>
    </w:p>
    <w:p w:rsidR="00F232ED" w:rsidRDefault="00612605" w:rsidP="00F232ED">
      <w:pPr>
        <w:pStyle w:val="ListParagraph"/>
        <w:numPr>
          <w:ilvl w:val="0"/>
          <w:numId w:val="6"/>
        </w:numPr>
        <w:spacing w:line="360" w:lineRule="auto"/>
        <w:jc w:val="both"/>
        <w:rPr>
          <w:rFonts w:ascii="Lucida Bright" w:hAnsi="Lucida Bright"/>
          <w:sz w:val="28"/>
          <w:szCs w:val="26"/>
        </w:rPr>
      </w:pPr>
      <w:r w:rsidRPr="00F232ED">
        <w:rPr>
          <w:rFonts w:ascii="Lucida Bright" w:hAnsi="Lucida Bright"/>
          <w:sz w:val="28"/>
          <w:szCs w:val="26"/>
        </w:rPr>
        <w:t xml:space="preserve"> DW2; </w:t>
      </w:r>
      <w:r w:rsidR="00F232ED" w:rsidRPr="00F232ED">
        <w:rPr>
          <w:rFonts w:ascii="Lucida Bright" w:hAnsi="Lucida Bright"/>
          <w:sz w:val="28"/>
          <w:szCs w:val="26"/>
        </w:rPr>
        <w:t>KISITU SEMPALA CHRISTOPHER</w:t>
      </w:r>
      <w:r w:rsidRPr="00F232ED">
        <w:rPr>
          <w:rFonts w:ascii="Lucida Bright" w:hAnsi="Lucida Bright"/>
          <w:sz w:val="28"/>
          <w:szCs w:val="26"/>
        </w:rPr>
        <w:t>,</w:t>
      </w:r>
    </w:p>
    <w:p w:rsidR="00612605" w:rsidRDefault="00D75338" w:rsidP="005F05CB">
      <w:pPr>
        <w:spacing w:line="360" w:lineRule="auto"/>
        <w:jc w:val="both"/>
        <w:rPr>
          <w:rFonts w:ascii="Lucida Bright" w:hAnsi="Lucida Bright"/>
          <w:sz w:val="28"/>
          <w:szCs w:val="26"/>
        </w:rPr>
      </w:pPr>
      <w:r w:rsidRPr="00F232ED">
        <w:rPr>
          <w:rFonts w:ascii="Lucida Bright" w:hAnsi="Lucida Bright"/>
          <w:sz w:val="28"/>
          <w:szCs w:val="26"/>
        </w:rPr>
        <w:t>Exhibits</w:t>
      </w:r>
      <w:r w:rsidR="00612605" w:rsidRPr="00F232ED">
        <w:rPr>
          <w:rFonts w:ascii="Lucida Bright" w:hAnsi="Lucida Bright"/>
          <w:sz w:val="28"/>
          <w:szCs w:val="26"/>
        </w:rPr>
        <w:t xml:space="preserve"> were also recorded.</w:t>
      </w:r>
      <w:r w:rsidR="00F232ED">
        <w:rPr>
          <w:rFonts w:ascii="Lucida Bright" w:hAnsi="Lucida Bright"/>
          <w:sz w:val="28"/>
          <w:szCs w:val="26"/>
        </w:rPr>
        <w:t xml:space="preserve">  </w:t>
      </w:r>
      <w:r w:rsidR="00612605">
        <w:rPr>
          <w:rFonts w:ascii="Lucida Bright" w:hAnsi="Lucida Bright"/>
          <w:sz w:val="28"/>
          <w:szCs w:val="26"/>
        </w:rPr>
        <w:t>The evidence was recorded by statements and during cross examination, the following was revealed.</w:t>
      </w:r>
    </w:p>
    <w:p w:rsidR="00C87D26" w:rsidRDefault="00612605" w:rsidP="005F05CB">
      <w:pPr>
        <w:spacing w:line="360" w:lineRule="auto"/>
        <w:jc w:val="both"/>
        <w:rPr>
          <w:rFonts w:ascii="Lucida Bright" w:hAnsi="Lucida Bright"/>
          <w:sz w:val="28"/>
          <w:szCs w:val="26"/>
        </w:rPr>
      </w:pPr>
      <w:r>
        <w:rPr>
          <w:rFonts w:ascii="Lucida Bright" w:hAnsi="Lucida Bright"/>
          <w:sz w:val="28"/>
          <w:szCs w:val="26"/>
        </w:rPr>
        <w:t>According to PW1</w:t>
      </w:r>
      <w:r w:rsidR="0015220E">
        <w:rPr>
          <w:rFonts w:ascii="Lucida Bright" w:hAnsi="Lucida Bright"/>
          <w:sz w:val="28"/>
          <w:szCs w:val="26"/>
        </w:rPr>
        <w:t xml:space="preserve">; </w:t>
      </w:r>
      <w:r w:rsidR="0015220E" w:rsidRPr="00474029">
        <w:rPr>
          <w:rFonts w:ascii="Lucida Bright" w:hAnsi="Lucida Bright"/>
          <w:sz w:val="28"/>
          <w:szCs w:val="26"/>
        </w:rPr>
        <w:t>Ssengabi Christopher</w:t>
      </w:r>
      <w:r w:rsidR="00C87D26">
        <w:rPr>
          <w:rFonts w:ascii="Lucida Bright" w:hAnsi="Lucida Bright"/>
          <w:sz w:val="28"/>
          <w:szCs w:val="26"/>
        </w:rPr>
        <w:t>; by the time he bought the land, the Defendant was already in her portion which she acquired in 1997.</w:t>
      </w:r>
    </w:p>
    <w:p w:rsidR="009528D4" w:rsidRDefault="00C87D26" w:rsidP="005F05CB">
      <w:pPr>
        <w:spacing w:line="360" w:lineRule="auto"/>
        <w:jc w:val="both"/>
        <w:rPr>
          <w:rFonts w:ascii="Lucida Bright" w:hAnsi="Lucida Bright"/>
          <w:sz w:val="28"/>
          <w:szCs w:val="26"/>
        </w:rPr>
      </w:pPr>
      <w:r>
        <w:rPr>
          <w:rFonts w:ascii="Lucida Bright" w:hAnsi="Lucida Bright"/>
          <w:sz w:val="28"/>
          <w:szCs w:val="26"/>
        </w:rPr>
        <w:t xml:space="preserve">He stated that in 2006 when the Defendant complained about an access road, he investigated the complaint and went to Kyeyune </w:t>
      </w:r>
      <w:r>
        <w:rPr>
          <w:rFonts w:ascii="Lucida Bright" w:hAnsi="Lucida Bright"/>
          <w:sz w:val="28"/>
          <w:szCs w:val="26"/>
        </w:rPr>
        <w:lastRenderedPageBreak/>
        <w:t>(former owner)</w:t>
      </w:r>
      <w:r w:rsidR="00A5155F">
        <w:rPr>
          <w:rFonts w:ascii="Lucida Bright" w:hAnsi="Lucida Bright"/>
          <w:sz w:val="28"/>
          <w:szCs w:val="26"/>
        </w:rPr>
        <w:t xml:space="preserve"> and to Entebbe Lan d Survey Department and was satisfied that there was an access road.  He further stated that the title he saw in 2008 had no access</w:t>
      </w:r>
      <w:r w:rsidR="009528D4">
        <w:rPr>
          <w:rFonts w:ascii="Lucida Bright" w:hAnsi="Lucida Bright"/>
          <w:sz w:val="28"/>
          <w:szCs w:val="26"/>
        </w:rPr>
        <w:t xml:space="preserve"> road for any of them, but the Defendant appears to have created an access </w:t>
      </w:r>
      <w:r w:rsidR="00DA37A3">
        <w:rPr>
          <w:rFonts w:ascii="Lucida Bright" w:hAnsi="Lucida Bright"/>
          <w:sz w:val="28"/>
          <w:szCs w:val="26"/>
        </w:rPr>
        <w:t>road thereon</w:t>
      </w:r>
      <w:r w:rsidR="009528D4">
        <w:rPr>
          <w:rFonts w:ascii="Lucida Bright" w:hAnsi="Lucida Bright"/>
          <w:sz w:val="28"/>
          <w:szCs w:val="26"/>
        </w:rPr>
        <w:t>; which is the subject reference of PID No.5; (letters to Staff Surveyor of Wakiso District.  (pg. 6-8) of proceedings.</w:t>
      </w:r>
    </w:p>
    <w:p w:rsidR="007B3D8F" w:rsidRDefault="009528D4" w:rsidP="005F05CB">
      <w:pPr>
        <w:spacing w:line="360" w:lineRule="auto"/>
        <w:jc w:val="both"/>
        <w:rPr>
          <w:rFonts w:ascii="Lucida Bright" w:hAnsi="Lucida Bright"/>
          <w:sz w:val="28"/>
          <w:szCs w:val="26"/>
        </w:rPr>
      </w:pPr>
      <w:r>
        <w:rPr>
          <w:rFonts w:ascii="Lucida Bright" w:hAnsi="Lucida Bright"/>
          <w:sz w:val="28"/>
          <w:szCs w:val="26"/>
        </w:rPr>
        <w:t xml:space="preserve">PW2; </w:t>
      </w:r>
      <w:r w:rsidRPr="00474029">
        <w:rPr>
          <w:rFonts w:ascii="Lucida Bright" w:hAnsi="Lucida Bright"/>
          <w:sz w:val="28"/>
          <w:szCs w:val="26"/>
        </w:rPr>
        <w:t xml:space="preserve">Serunjogi </w:t>
      </w:r>
      <w:r w:rsidR="007B3D8F" w:rsidRPr="00474029">
        <w:rPr>
          <w:rFonts w:ascii="Lucida Bright" w:hAnsi="Lucida Bright"/>
          <w:sz w:val="28"/>
          <w:szCs w:val="26"/>
        </w:rPr>
        <w:t>Michael</w:t>
      </w:r>
      <w:r w:rsidR="007B3D8F">
        <w:rPr>
          <w:rFonts w:ascii="Lucida Bright" w:hAnsi="Lucida Bright"/>
          <w:sz w:val="28"/>
          <w:szCs w:val="26"/>
        </w:rPr>
        <w:t>, clarified in cross examination that he never saw a road on the titled land; the Plaintiff bought from Kyeyune.  He said there was no road from the road to the Defendants’ property and the access road stops at the Plaintiff’s house (pg. 10-13 of proceedings).</w:t>
      </w:r>
    </w:p>
    <w:p w:rsidR="008625A6" w:rsidRDefault="00D75338" w:rsidP="005F05CB">
      <w:pPr>
        <w:spacing w:line="360" w:lineRule="auto"/>
        <w:jc w:val="both"/>
        <w:rPr>
          <w:rFonts w:ascii="Lucida Bright" w:hAnsi="Lucida Bright"/>
          <w:sz w:val="28"/>
          <w:szCs w:val="26"/>
        </w:rPr>
      </w:pPr>
      <w:r w:rsidRPr="00474029">
        <w:rPr>
          <w:rFonts w:ascii="Lucida Bright" w:hAnsi="Lucida Bright"/>
          <w:sz w:val="28"/>
          <w:szCs w:val="26"/>
        </w:rPr>
        <w:t>PW3; Nsubuga Allen</w:t>
      </w:r>
      <w:r w:rsidR="008625A6">
        <w:rPr>
          <w:rFonts w:ascii="Lucida Bright" w:hAnsi="Lucida Bright"/>
          <w:sz w:val="28"/>
          <w:szCs w:val="26"/>
        </w:rPr>
        <w:t xml:space="preserve"> </w:t>
      </w:r>
      <w:r w:rsidR="00B14157">
        <w:rPr>
          <w:rFonts w:ascii="Lucida Bright" w:hAnsi="Lucida Bright"/>
          <w:sz w:val="28"/>
          <w:szCs w:val="26"/>
        </w:rPr>
        <w:t>clarified</w:t>
      </w:r>
      <w:r w:rsidR="008625A6">
        <w:rPr>
          <w:rFonts w:ascii="Lucida Bright" w:hAnsi="Lucida Bright"/>
          <w:sz w:val="28"/>
          <w:szCs w:val="26"/>
        </w:rPr>
        <w:t xml:space="preserve"> that there was no </w:t>
      </w:r>
      <w:r w:rsidR="00746D3C">
        <w:rPr>
          <w:rFonts w:ascii="Lucida Bright" w:hAnsi="Lucida Bright"/>
          <w:sz w:val="28"/>
          <w:szCs w:val="26"/>
        </w:rPr>
        <w:t xml:space="preserve">access </w:t>
      </w:r>
      <w:r w:rsidR="008625A6">
        <w:rPr>
          <w:rFonts w:ascii="Lucida Bright" w:hAnsi="Lucida Bright"/>
          <w:sz w:val="28"/>
          <w:szCs w:val="26"/>
        </w:rPr>
        <w:t xml:space="preserve">road from the main road to the house of the Defendant and that there was no access road to the Defendant’s plot and the main road to the </w:t>
      </w:r>
      <w:r w:rsidR="00B14157">
        <w:rPr>
          <w:rFonts w:ascii="Lucida Bright" w:hAnsi="Lucida Bright"/>
          <w:sz w:val="28"/>
          <w:szCs w:val="26"/>
        </w:rPr>
        <w:t>Plaintiff’s</w:t>
      </w:r>
      <w:r w:rsidR="008625A6">
        <w:rPr>
          <w:rFonts w:ascii="Lucida Bright" w:hAnsi="Lucida Bright"/>
          <w:sz w:val="28"/>
          <w:szCs w:val="26"/>
        </w:rPr>
        <w:t xml:space="preserve"> plot and the main road to the Plaintiff’s house</w:t>
      </w:r>
      <w:r w:rsidR="00746D3C">
        <w:rPr>
          <w:rFonts w:ascii="Lucida Bright" w:hAnsi="Lucida Bright"/>
          <w:sz w:val="28"/>
          <w:szCs w:val="26"/>
        </w:rPr>
        <w:t>,</w:t>
      </w:r>
      <w:r w:rsidR="008625A6">
        <w:rPr>
          <w:rFonts w:ascii="Lucida Bright" w:hAnsi="Lucida Bright"/>
          <w:sz w:val="28"/>
          <w:szCs w:val="26"/>
        </w:rPr>
        <w:t xml:space="preserve"> was made by the Plaintiff (pg.14 of the typed proceedings).</w:t>
      </w:r>
    </w:p>
    <w:p w:rsidR="00AE5333" w:rsidRPr="00B14157" w:rsidRDefault="00AE5333" w:rsidP="00DA37A3">
      <w:pPr>
        <w:spacing w:line="360" w:lineRule="auto"/>
        <w:jc w:val="both"/>
        <w:rPr>
          <w:rFonts w:ascii="Lucida Bright" w:hAnsi="Lucida Bright"/>
          <w:sz w:val="6"/>
          <w:szCs w:val="26"/>
        </w:rPr>
      </w:pPr>
    </w:p>
    <w:p w:rsidR="00437E68" w:rsidRPr="00DA37A3" w:rsidRDefault="00DA37A3" w:rsidP="00DA37A3">
      <w:pPr>
        <w:spacing w:line="360" w:lineRule="auto"/>
        <w:jc w:val="both"/>
        <w:rPr>
          <w:rFonts w:ascii="Lucida Bright" w:hAnsi="Lucida Bright"/>
          <w:sz w:val="28"/>
          <w:szCs w:val="26"/>
        </w:rPr>
      </w:pPr>
      <w:r w:rsidRPr="00DA37A3">
        <w:rPr>
          <w:rFonts w:ascii="Lucida Bright" w:hAnsi="Lucida Bright"/>
          <w:sz w:val="28"/>
          <w:szCs w:val="26"/>
        </w:rPr>
        <w:t>PW4; Muyanja David,</w:t>
      </w:r>
      <w:r w:rsidR="00AE5333">
        <w:rPr>
          <w:rFonts w:ascii="Lucida Bright" w:hAnsi="Lucida Bright"/>
          <w:sz w:val="28"/>
          <w:szCs w:val="26"/>
        </w:rPr>
        <w:t xml:space="preserve"> states on pg. 17-18 of the typed record of proceedings on cross examination that there was nothing to show that here was an access road on the title of Kyeyune which he sold to the Plaintiff.</w:t>
      </w:r>
      <w:r w:rsidR="00370E4B">
        <w:rPr>
          <w:rFonts w:ascii="Lucida Bright" w:hAnsi="Lucida Bright"/>
          <w:sz w:val="28"/>
          <w:szCs w:val="26"/>
        </w:rPr>
        <w:t xml:space="preserve">  </w:t>
      </w:r>
      <w:r w:rsidR="00AE5333">
        <w:rPr>
          <w:rFonts w:ascii="Lucida Bright" w:hAnsi="Lucida Bright"/>
          <w:sz w:val="28"/>
          <w:szCs w:val="26"/>
        </w:rPr>
        <w:t xml:space="preserve">He confirmed that Kyeyune wrote to the Land Office </w:t>
      </w:r>
      <w:r w:rsidR="00437E68">
        <w:rPr>
          <w:rFonts w:ascii="Lucida Bright" w:hAnsi="Lucida Bright"/>
          <w:sz w:val="28"/>
          <w:szCs w:val="26"/>
        </w:rPr>
        <w:t>informing them that there is on access road on the titled sold to the Plaintiff.</w:t>
      </w:r>
      <w:r w:rsidR="00746D3C">
        <w:rPr>
          <w:rFonts w:ascii="Lucida Bright" w:hAnsi="Lucida Bright"/>
          <w:sz w:val="28"/>
          <w:szCs w:val="26"/>
        </w:rPr>
        <w:t xml:space="preserve">  </w:t>
      </w:r>
      <w:r w:rsidR="00437E68">
        <w:rPr>
          <w:rFonts w:ascii="Lucida Bright" w:hAnsi="Lucida Bright"/>
          <w:sz w:val="28"/>
          <w:szCs w:val="26"/>
        </w:rPr>
        <w:t>He also informed Court that the access road the Defendant uses is from her home to the main road and is in good condition.</w:t>
      </w:r>
    </w:p>
    <w:p w:rsidR="00B77735" w:rsidRDefault="00DA37A3" w:rsidP="00DA37A3">
      <w:pPr>
        <w:spacing w:line="360" w:lineRule="auto"/>
        <w:jc w:val="both"/>
        <w:rPr>
          <w:rFonts w:ascii="Lucida Bright" w:hAnsi="Lucida Bright"/>
          <w:sz w:val="28"/>
          <w:szCs w:val="26"/>
        </w:rPr>
      </w:pPr>
      <w:r w:rsidRPr="00474029">
        <w:rPr>
          <w:rFonts w:ascii="Lucida Bright" w:hAnsi="Lucida Bright"/>
          <w:sz w:val="28"/>
          <w:szCs w:val="26"/>
        </w:rPr>
        <w:t xml:space="preserve">PW5; </w:t>
      </w:r>
      <w:r w:rsidR="00437E68" w:rsidRPr="00474029">
        <w:rPr>
          <w:rFonts w:ascii="Lucida Bright" w:hAnsi="Lucida Bright"/>
          <w:sz w:val="28"/>
          <w:szCs w:val="26"/>
        </w:rPr>
        <w:t>Nantume Juliet</w:t>
      </w:r>
      <w:r w:rsidR="00437E68">
        <w:rPr>
          <w:rFonts w:ascii="Lucida Bright" w:hAnsi="Lucida Bright"/>
          <w:sz w:val="28"/>
          <w:szCs w:val="26"/>
        </w:rPr>
        <w:t>;</w:t>
      </w:r>
      <w:r w:rsidR="00B77735">
        <w:rPr>
          <w:rFonts w:ascii="Lucida Bright" w:hAnsi="Lucida Bright"/>
          <w:sz w:val="28"/>
          <w:szCs w:val="26"/>
        </w:rPr>
        <w:t xml:space="preserve"> confirmed that a Surveyor Sali who created Defendant’s title is the one who created for her the access road </w:t>
      </w:r>
      <w:r w:rsidR="00B77735">
        <w:rPr>
          <w:rFonts w:ascii="Lucida Bright" w:hAnsi="Lucida Bright"/>
          <w:sz w:val="28"/>
          <w:szCs w:val="26"/>
        </w:rPr>
        <w:lastRenderedPageBreak/>
        <w:t>on her title, but it was not there when the Plaintiff bought on</w:t>
      </w:r>
      <w:r w:rsidR="00746D3C">
        <w:rPr>
          <w:rFonts w:ascii="Lucida Bright" w:hAnsi="Lucida Bright"/>
          <w:sz w:val="28"/>
          <w:szCs w:val="26"/>
        </w:rPr>
        <w:t>/from</w:t>
      </w:r>
      <w:r w:rsidR="00B77735">
        <w:rPr>
          <w:rFonts w:ascii="Lucida Bright" w:hAnsi="Lucida Bright"/>
          <w:sz w:val="28"/>
          <w:szCs w:val="26"/>
        </w:rPr>
        <w:t xml:space="preserve"> Kyeyune’s title (pg.20).</w:t>
      </w:r>
    </w:p>
    <w:p w:rsidR="00B77735" w:rsidRPr="00CF5828" w:rsidRDefault="00B77735" w:rsidP="00DA37A3">
      <w:pPr>
        <w:spacing w:line="360" w:lineRule="auto"/>
        <w:jc w:val="both"/>
        <w:rPr>
          <w:rFonts w:ascii="Lucida Bright" w:hAnsi="Lucida Bright"/>
          <w:sz w:val="2"/>
          <w:szCs w:val="26"/>
        </w:rPr>
      </w:pPr>
    </w:p>
    <w:p w:rsidR="00ED589E" w:rsidRDefault="00B77735" w:rsidP="00DA37A3">
      <w:pPr>
        <w:spacing w:line="360" w:lineRule="auto"/>
        <w:jc w:val="both"/>
        <w:rPr>
          <w:rFonts w:ascii="Lucida Bright" w:hAnsi="Lucida Bright"/>
          <w:sz w:val="28"/>
          <w:szCs w:val="26"/>
        </w:rPr>
      </w:pPr>
      <w:r>
        <w:rPr>
          <w:rFonts w:ascii="Lucida Bright" w:hAnsi="Lucida Bright"/>
          <w:sz w:val="28"/>
          <w:szCs w:val="26"/>
        </w:rPr>
        <w:t>The defence in evidence in cross examination revealed, through D</w:t>
      </w:r>
      <w:r w:rsidR="00ED589E">
        <w:rPr>
          <w:rFonts w:ascii="Lucida Bright" w:hAnsi="Lucida Bright"/>
          <w:sz w:val="28"/>
          <w:szCs w:val="26"/>
        </w:rPr>
        <w:t>W</w:t>
      </w:r>
      <w:r>
        <w:rPr>
          <w:rFonts w:ascii="Lucida Bright" w:hAnsi="Lucida Bright"/>
          <w:sz w:val="28"/>
          <w:szCs w:val="26"/>
        </w:rPr>
        <w:t>1</w:t>
      </w:r>
      <w:r w:rsidR="00ED589E">
        <w:rPr>
          <w:rFonts w:ascii="Lucida Bright" w:hAnsi="Lucida Bright"/>
          <w:sz w:val="28"/>
          <w:szCs w:val="26"/>
        </w:rPr>
        <w:t>; Imelda Nakiyingi</w:t>
      </w:r>
      <w:r>
        <w:rPr>
          <w:rFonts w:ascii="Lucida Bright" w:hAnsi="Lucida Bright"/>
          <w:sz w:val="28"/>
          <w:szCs w:val="26"/>
        </w:rPr>
        <w:t xml:space="preserve"> that</w:t>
      </w:r>
      <w:r w:rsidR="00ED589E">
        <w:rPr>
          <w:rFonts w:ascii="Lucida Bright" w:hAnsi="Lucida Bright"/>
          <w:sz w:val="28"/>
          <w:szCs w:val="26"/>
        </w:rPr>
        <w:t xml:space="preserve"> Kyeyune never sold her an access road (pg.25 top).</w:t>
      </w:r>
    </w:p>
    <w:p w:rsidR="00ED589E" w:rsidRDefault="00ED589E" w:rsidP="00DA37A3">
      <w:pPr>
        <w:spacing w:line="360" w:lineRule="auto"/>
        <w:jc w:val="both"/>
        <w:rPr>
          <w:rFonts w:ascii="Lucida Bright" w:hAnsi="Lucida Bright"/>
          <w:sz w:val="28"/>
          <w:szCs w:val="26"/>
        </w:rPr>
      </w:pPr>
      <w:r>
        <w:rPr>
          <w:rFonts w:ascii="Lucida Bright" w:hAnsi="Lucida Bright"/>
          <w:sz w:val="28"/>
          <w:szCs w:val="26"/>
        </w:rPr>
        <w:t xml:space="preserve">She said that she faces the side of the gate and there is an access road leading to her gate, but it is difficult and long to reach her home as some </w:t>
      </w:r>
      <w:r w:rsidR="00B1146E">
        <w:rPr>
          <w:rFonts w:ascii="Lucida Bright" w:hAnsi="Lucida Bright"/>
          <w:sz w:val="28"/>
          <w:szCs w:val="26"/>
        </w:rPr>
        <w:t>cars use</w:t>
      </w:r>
      <w:r>
        <w:rPr>
          <w:rFonts w:ascii="Lucida Bright" w:hAnsi="Lucida Bright"/>
          <w:sz w:val="28"/>
          <w:szCs w:val="26"/>
        </w:rPr>
        <w:t xml:space="preserve"> the upper side, but the Plaintiff built there a house.</w:t>
      </w:r>
    </w:p>
    <w:p w:rsidR="00ED589E" w:rsidRDefault="00ED589E" w:rsidP="00DA37A3">
      <w:pPr>
        <w:spacing w:line="360" w:lineRule="auto"/>
        <w:jc w:val="both"/>
        <w:rPr>
          <w:rFonts w:ascii="Lucida Bright" w:hAnsi="Lucida Bright"/>
          <w:sz w:val="28"/>
          <w:szCs w:val="26"/>
        </w:rPr>
      </w:pPr>
      <w:r>
        <w:rPr>
          <w:rFonts w:ascii="Lucida Bright" w:hAnsi="Lucida Bright"/>
          <w:sz w:val="28"/>
          <w:szCs w:val="26"/>
        </w:rPr>
        <w:t>She said that the access road was given to her by Kyeyune to plot 7099, but the access road is in Kyeyune Samuel’s plot 7100.  She said that the Plaintiff began building on the plot in 2008, but when she reported to the LCI, LCII and LCIII, she was not assisted.</w:t>
      </w:r>
    </w:p>
    <w:p w:rsidR="00ED589E" w:rsidRPr="00B35C09" w:rsidRDefault="00ED589E" w:rsidP="00DA37A3">
      <w:pPr>
        <w:spacing w:line="360" w:lineRule="auto"/>
        <w:jc w:val="both"/>
        <w:rPr>
          <w:rFonts w:ascii="Lucida Bright" w:hAnsi="Lucida Bright"/>
          <w:sz w:val="6"/>
          <w:szCs w:val="26"/>
        </w:rPr>
      </w:pPr>
    </w:p>
    <w:p w:rsidR="00196283" w:rsidRDefault="00ED589E" w:rsidP="00ED589E">
      <w:pPr>
        <w:spacing w:line="360" w:lineRule="auto"/>
        <w:jc w:val="both"/>
        <w:rPr>
          <w:rFonts w:ascii="Lucida Bright" w:hAnsi="Lucida Bright"/>
          <w:sz w:val="28"/>
          <w:szCs w:val="26"/>
        </w:rPr>
      </w:pPr>
      <w:r w:rsidRPr="00ED589E">
        <w:rPr>
          <w:rFonts w:ascii="Lucida Bright" w:hAnsi="Lucida Bright"/>
          <w:sz w:val="28"/>
          <w:szCs w:val="26"/>
        </w:rPr>
        <w:t>DW2; Kisitu Sempala Christopher,</w:t>
      </w:r>
      <w:r w:rsidR="00196283">
        <w:rPr>
          <w:rFonts w:ascii="Lucida Bright" w:hAnsi="Lucida Bright"/>
          <w:sz w:val="28"/>
          <w:szCs w:val="26"/>
        </w:rPr>
        <w:t xml:space="preserve"> </w:t>
      </w:r>
      <w:r w:rsidR="00997F31">
        <w:rPr>
          <w:rFonts w:ascii="Lucida Bright" w:hAnsi="Lucida Bright"/>
          <w:sz w:val="28"/>
          <w:szCs w:val="26"/>
        </w:rPr>
        <w:t xml:space="preserve">said on (pg. 28) that on the </w:t>
      </w:r>
      <w:r w:rsidR="00196283">
        <w:rPr>
          <w:rFonts w:ascii="Lucida Bright" w:hAnsi="Lucida Bright"/>
          <w:sz w:val="28"/>
          <w:szCs w:val="26"/>
        </w:rPr>
        <w:t>Defendant’s land which Kyeyune sold to her, there was a foot path, but now it can be used by the car.  She said that DEXI does not mention an access road, but he had showed it to her as a friend.</w:t>
      </w:r>
      <w:r w:rsidR="0045323E">
        <w:rPr>
          <w:rFonts w:ascii="Lucida Bright" w:hAnsi="Lucida Bright"/>
          <w:sz w:val="28"/>
          <w:szCs w:val="26"/>
        </w:rPr>
        <w:t xml:space="preserve">  </w:t>
      </w:r>
      <w:r w:rsidR="00196283">
        <w:rPr>
          <w:rFonts w:ascii="Lucida Bright" w:hAnsi="Lucida Bright"/>
          <w:sz w:val="28"/>
          <w:szCs w:val="26"/>
        </w:rPr>
        <w:t xml:space="preserve">The Court visited </w:t>
      </w:r>
      <w:r w:rsidR="00196283">
        <w:rPr>
          <w:rFonts w:ascii="Lucida Bright" w:hAnsi="Lucida Bright"/>
          <w:i/>
          <w:sz w:val="28"/>
          <w:szCs w:val="26"/>
        </w:rPr>
        <w:t>locus</w:t>
      </w:r>
      <w:r w:rsidR="00196283">
        <w:rPr>
          <w:rFonts w:ascii="Lucida Bright" w:hAnsi="Lucida Bright"/>
          <w:sz w:val="28"/>
          <w:szCs w:val="26"/>
        </w:rPr>
        <w:t xml:space="preserve"> and made observations.</w:t>
      </w:r>
    </w:p>
    <w:p w:rsidR="00196283" w:rsidRPr="00370E4B" w:rsidRDefault="00196283" w:rsidP="00ED589E">
      <w:pPr>
        <w:spacing w:line="360" w:lineRule="auto"/>
        <w:jc w:val="both"/>
        <w:rPr>
          <w:rFonts w:ascii="Lucida Bright" w:hAnsi="Lucida Bright"/>
          <w:sz w:val="2"/>
          <w:szCs w:val="26"/>
        </w:rPr>
      </w:pPr>
    </w:p>
    <w:p w:rsidR="00196283" w:rsidRDefault="00196283" w:rsidP="00ED589E">
      <w:pPr>
        <w:spacing w:line="360" w:lineRule="auto"/>
        <w:jc w:val="both"/>
        <w:rPr>
          <w:rFonts w:ascii="Lucida Bright" w:hAnsi="Lucida Bright"/>
          <w:sz w:val="28"/>
          <w:szCs w:val="26"/>
        </w:rPr>
      </w:pPr>
      <w:r>
        <w:rPr>
          <w:rFonts w:ascii="Lucida Bright" w:hAnsi="Lucida Bright"/>
          <w:sz w:val="28"/>
          <w:szCs w:val="26"/>
        </w:rPr>
        <w:t>In his Judgment, the learned trial Magistrate</w:t>
      </w:r>
      <w:r w:rsidR="00E31960">
        <w:rPr>
          <w:rFonts w:ascii="Lucida Bright" w:hAnsi="Lucida Bright"/>
          <w:sz w:val="28"/>
          <w:szCs w:val="26"/>
        </w:rPr>
        <w:t xml:space="preserve"> found that the Defendant is protected under Section 59 of the Registration </w:t>
      </w:r>
      <w:r w:rsidR="00DC6846">
        <w:rPr>
          <w:rFonts w:ascii="Lucida Bright" w:hAnsi="Lucida Bright"/>
          <w:sz w:val="28"/>
          <w:szCs w:val="26"/>
        </w:rPr>
        <w:t xml:space="preserve">of </w:t>
      </w:r>
      <w:r w:rsidR="0095507C">
        <w:rPr>
          <w:rFonts w:ascii="Lucida Bright" w:hAnsi="Lucida Bright"/>
          <w:sz w:val="28"/>
          <w:szCs w:val="26"/>
        </w:rPr>
        <w:t>T</w:t>
      </w:r>
      <w:r w:rsidR="00DC6846">
        <w:rPr>
          <w:rFonts w:ascii="Lucida Bright" w:hAnsi="Lucida Bright"/>
          <w:sz w:val="28"/>
          <w:szCs w:val="26"/>
        </w:rPr>
        <w:t>itles Act</w:t>
      </w:r>
      <w:r w:rsidR="006F7089">
        <w:rPr>
          <w:rFonts w:ascii="Lucida Bright" w:hAnsi="Lucida Bright"/>
          <w:sz w:val="28"/>
          <w:szCs w:val="26"/>
        </w:rPr>
        <w:t xml:space="preserve">.  He therefore believed the Defendant’s case and found evidence of the Plaintiff unreliable and a hoax.  He resolved all </w:t>
      </w:r>
      <w:r w:rsidR="00D25518">
        <w:rPr>
          <w:rFonts w:ascii="Lucida Bright" w:hAnsi="Lucida Bright"/>
          <w:sz w:val="28"/>
          <w:szCs w:val="26"/>
        </w:rPr>
        <w:t xml:space="preserve">the </w:t>
      </w:r>
      <w:r w:rsidR="006F7089">
        <w:rPr>
          <w:rFonts w:ascii="Lucida Bright" w:hAnsi="Lucida Bright"/>
          <w:sz w:val="28"/>
          <w:szCs w:val="26"/>
        </w:rPr>
        <w:t>issues in favour of the Defendant; hence this appeal.</w:t>
      </w:r>
    </w:p>
    <w:p w:rsidR="006F7089" w:rsidRPr="004140B4" w:rsidRDefault="006F7089" w:rsidP="00ED589E">
      <w:pPr>
        <w:spacing w:line="360" w:lineRule="auto"/>
        <w:jc w:val="both"/>
        <w:rPr>
          <w:rFonts w:ascii="Lucida Bright" w:hAnsi="Lucida Bright"/>
          <w:sz w:val="2"/>
          <w:szCs w:val="26"/>
        </w:rPr>
      </w:pPr>
    </w:p>
    <w:p w:rsidR="006F7089" w:rsidRDefault="006F7089" w:rsidP="00ED589E">
      <w:pPr>
        <w:spacing w:line="360" w:lineRule="auto"/>
        <w:jc w:val="both"/>
        <w:rPr>
          <w:rFonts w:ascii="Lucida Bright" w:hAnsi="Lucida Bright"/>
          <w:sz w:val="28"/>
          <w:szCs w:val="26"/>
        </w:rPr>
      </w:pPr>
      <w:r>
        <w:rPr>
          <w:rFonts w:ascii="Lucida Bright" w:hAnsi="Lucida Bright"/>
          <w:sz w:val="28"/>
          <w:szCs w:val="26"/>
        </w:rPr>
        <w:lastRenderedPageBreak/>
        <w:t xml:space="preserve">In </w:t>
      </w:r>
      <w:r w:rsidR="00EE750D">
        <w:rPr>
          <w:rFonts w:ascii="Lucida Bright" w:hAnsi="Lucida Bright"/>
          <w:sz w:val="28"/>
          <w:szCs w:val="26"/>
        </w:rPr>
        <w:t>their submissions, the Appellants argued all the grounds chronologically</w:t>
      </w:r>
      <w:r w:rsidR="00F5674D">
        <w:rPr>
          <w:rFonts w:ascii="Lucida Bright" w:hAnsi="Lucida Bright"/>
          <w:sz w:val="28"/>
          <w:szCs w:val="26"/>
        </w:rPr>
        <w:t xml:space="preserve"> thought the Respondents’ Counsel argued GI, 2, 4 and 5 respectively.</w:t>
      </w:r>
    </w:p>
    <w:p w:rsidR="00F5674D" w:rsidRDefault="00F5674D" w:rsidP="00ED589E">
      <w:pPr>
        <w:spacing w:line="360" w:lineRule="auto"/>
        <w:jc w:val="both"/>
        <w:rPr>
          <w:rFonts w:ascii="Lucida Bright" w:hAnsi="Lucida Bright"/>
          <w:sz w:val="28"/>
          <w:szCs w:val="26"/>
        </w:rPr>
      </w:pPr>
      <w:r>
        <w:rPr>
          <w:rFonts w:ascii="Lucida Bright" w:hAnsi="Lucida Bright"/>
          <w:sz w:val="28"/>
          <w:szCs w:val="26"/>
        </w:rPr>
        <w:t>I will make the findings on each ground.</w:t>
      </w:r>
    </w:p>
    <w:p w:rsidR="00F5674D" w:rsidRDefault="00F5674D" w:rsidP="00ED589E">
      <w:pPr>
        <w:spacing w:line="360" w:lineRule="auto"/>
        <w:jc w:val="both"/>
        <w:rPr>
          <w:rFonts w:ascii="Lucida Bright" w:hAnsi="Lucida Bright"/>
          <w:sz w:val="28"/>
          <w:szCs w:val="26"/>
        </w:rPr>
      </w:pPr>
      <w:r>
        <w:rPr>
          <w:rFonts w:ascii="Lucida Bright" w:hAnsi="Lucida Bright"/>
          <w:sz w:val="28"/>
          <w:szCs w:val="26"/>
          <w:u w:val="single"/>
        </w:rPr>
        <w:t>Ground I</w:t>
      </w:r>
      <w:r>
        <w:rPr>
          <w:rFonts w:ascii="Lucida Bright" w:hAnsi="Lucida Bright"/>
          <w:sz w:val="28"/>
          <w:szCs w:val="26"/>
        </w:rPr>
        <w:t>:</w:t>
      </w:r>
    </w:p>
    <w:p w:rsidR="004C1666" w:rsidRPr="00224752" w:rsidRDefault="00404855" w:rsidP="00ED589E">
      <w:pPr>
        <w:spacing w:line="360" w:lineRule="auto"/>
        <w:jc w:val="both"/>
        <w:rPr>
          <w:rFonts w:ascii="Lucida Bright" w:hAnsi="Lucida Bright"/>
          <w:sz w:val="28"/>
          <w:szCs w:val="26"/>
        </w:rPr>
      </w:pPr>
      <w:r w:rsidRPr="00224752">
        <w:rPr>
          <w:rFonts w:ascii="Lucida Bright" w:hAnsi="Lucida Bright"/>
          <w:sz w:val="28"/>
          <w:szCs w:val="26"/>
          <w:u w:val="single"/>
        </w:rPr>
        <w:t>The issue before Court was whether the Appellant trespassed and blocked an access road</w:t>
      </w:r>
      <w:r w:rsidR="00224752">
        <w:rPr>
          <w:rFonts w:ascii="Lucida Bright" w:hAnsi="Lucida Bright"/>
          <w:sz w:val="28"/>
          <w:szCs w:val="26"/>
        </w:rPr>
        <w:t>:</w:t>
      </w:r>
    </w:p>
    <w:p w:rsidR="00404855" w:rsidRDefault="00404855" w:rsidP="00ED589E">
      <w:pPr>
        <w:spacing w:line="360" w:lineRule="auto"/>
        <w:jc w:val="both"/>
        <w:rPr>
          <w:rFonts w:ascii="Lucida Bright" w:hAnsi="Lucida Bright"/>
          <w:sz w:val="28"/>
          <w:szCs w:val="26"/>
        </w:rPr>
      </w:pPr>
      <w:r>
        <w:rPr>
          <w:rFonts w:ascii="Lucida Bright" w:hAnsi="Lucida Bright"/>
          <w:sz w:val="28"/>
          <w:szCs w:val="26"/>
        </w:rPr>
        <w:t>The evidence as reviewed above is consistently clear that at the time of selling the plots of land</w:t>
      </w:r>
      <w:r w:rsidR="00EF4ACD">
        <w:rPr>
          <w:rFonts w:ascii="Lucida Bright" w:hAnsi="Lucida Bright"/>
          <w:sz w:val="28"/>
          <w:szCs w:val="26"/>
        </w:rPr>
        <w:t xml:space="preserve"> by Kyeyune, no access road was in existence.  Both plots were sold as plots and the reference to DEX4 which is a land title for plot 7099 is </w:t>
      </w:r>
      <w:r w:rsidR="0089407B">
        <w:rPr>
          <w:rFonts w:ascii="Lucida Bright" w:hAnsi="Lucida Bright"/>
          <w:sz w:val="28"/>
          <w:szCs w:val="26"/>
        </w:rPr>
        <w:t>superfluous.  No evidence was conclusively led in Court by any of the witnesses to show that the said road existed at the time of sale.</w:t>
      </w:r>
    </w:p>
    <w:p w:rsidR="0089407B" w:rsidRDefault="0089407B" w:rsidP="00ED589E">
      <w:pPr>
        <w:spacing w:line="360" w:lineRule="auto"/>
        <w:jc w:val="both"/>
        <w:rPr>
          <w:rFonts w:ascii="Lucida Bright" w:hAnsi="Lucida Bright"/>
          <w:sz w:val="28"/>
          <w:szCs w:val="26"/>
        </w:rPr>
      </w:pPr>
      <w:r>
        <w:rPr>
          <w:rFonts w:ascii="Lucida Bright" w:hAnsi="Lucida Bright"/>
          <w:sz w:val="28"/>
          <w:szCs w:val="26"/>
        </w:rPr>
        <w:t>Actually PW1, PW2, PW3, PW4 and PW5, all clearly stated so, even in cross examination as shown in my analysis of the evidence.  DW1 and WD2 said they created the said dotted lines to show this access road on the title, but DW2 said it was not part of it at the time of the said sale though Kyeyune had shown it to her as a friend.</w:t>
      </w:r>
      <w:r w:rsidR="003513E0">
        <w:rPr>
          <w:rFonts w:ascii="Lucida Bright" w:hAnsi="Lucida Bright"/>
          <w:sz w:val="28"/>
          <w:szCs w:val="26"/>
        </w:rPr>
        <w:t xml:space="preserve">  The Court visited </w:t>
      </w:r>
      <w:r w:rsidR="003513E0">
        <w:rPr>
          <w:rFonts w:ascii="Lucida Bright" w:hAnsi="Lucida Bright"/>
          <w:i/>
          <w:sz w:val="28"/>
          <w:szCs w:val="26"/>
        </w:rPr>
        <w:t>locus</w:t>
      </w:r>
      <w:r w:rsidR="003513E0">
        <w:rPr>
          <w:rFonts w:ascii="Lucida Bright" w:hAnsi="Lucida Bright"/>
          <w:sz w:val="28"/>
          <w:szCs w:val="26"/>
        </w:rPr>
        <w:t xml:space="preserve">.  The record of the Court at </w:t>
      </w:r>
      <w:r w:rsidR="003513E0">
        <w:rPr>
          <w:rFonts w:ascii="Lucida Bright" w:hAnsi="Lucida Bright"/>
          <w:i/>
          <w:sz w:val="28"/>
          <w:szCs w:val="26"/>
        </w:rPr>
        <w:t>locus</w:t>
      </w:r>
      <w:r w:rsidR="003513E0">
        <w:rPr>
          <w:rFonts w:ascii="Lucida Bright" w:hAnsi="Lucida Bright"/>
          <w:sz w:val="28"/>
          <w:szCs w:val="26"/>
        </w:rPr>
        <w:t xml:space="preserve"> simply shows a note by Court that;</w:t>
      </w:r>
    </w:p>
    <w:p w:rsidR="003513E0" w:rsidRDefault="003513E0" w:rsidP="00E62CBF">
      <w:pPr>
        <w:spacing w:line="360" w:lineRule="auto"/>
        <w:ind w:left="1440" w:hanging="720"/>
        <w:jc w:val="both"/>
        <w:rPr>
          <w:rFonts w:ascii="Lucida Bright" w:hAnsi="Lucida Bright"/>
          <w:i/>
          <w:sz w:val="28"/>
          <w:szCs w:val="26"/>
        </w:rPr>
      </w:pPr>
      <w:r>
        <w:rPr>
          <w:rFonts w:ascii="Lucida Bright" w:hAnsi="Lucida Bright"/>
          <w:i/>
          <w:sz w:val="28"/>
          <w:szCs w:val="26"/>
        </w:rPr>
        <w:t>“1.</w:t>
      </w:r>
      <w:r>
        <w:rPr>
          <w:rFonts w:ascii="Lucida Bright" w:hAnsi="Lucida Bright"/>
          <w:i/>
          <w:sz w:val="28"/>
          <w:szCs w:val="26"/>
        </w:rPr>
        <w:tab/>
      </w:r>
      <w:r w:rsidR="005C60E7">
        <w:rPr>
          <w:rFonts w:ascii="Lucida Bright" w:hAnsi="Lucida Bright"/>
          <w:i/>
          <w:sz w:val="28"/>
          <w:szCs w:val="26"/>
        </w:rPr>
        <w:t>Originally</w:t>
      </w:r>
      <w:r>
        <w:rPr>
          <w:rFonts w:ascii="Lucida Bright" w:hAnsi="Lucida Bright"/>
          <w:i/>
          <w:sz w:val="28"/>
          <w:szCs w:val="26"/>
        </w:rPr>
        <w:t>, there was an access road after Samuel’s shop before the Plaintiff created the new access road,</w:t>
      </w:r>
    </w:p>
    <w:p w:rsidR="003513E0" w:rsidRDefault="003513E0" w:rsidP="005C60E7">
      <w:pPr>
        <w:spacing w:line="360" w:lineRule="auto"/>
        <w:ind w:left="1440" w:hanging="720"/>
        <w:jc w:val="both"/>
        <w:rPr>
          <w:rFonts w:ascii="Lucida Bright" w:hAnsi="Lucida Bright"/>
          <w:sz w:val="28"/>
          <w:szCs w:val="26"/>
        </w:rPr>
      </w:pPr>
      <w:r>
        <w:rPr>
          <w:rFonts w:ascii="Lucida Bright" w:hAnsi="Lucida Bright"/>
          <w:i/>
          <w:sz w:val="28"/>
          <w:szCs w:val="26"/>
        </w:rPr>
        <w:t>2.</w:t>
      </w:r>
      <w:r>
        <w:rPr>
          <w:rFonts w:ascii="Lucida Bright" w:hAnsi="Lucida Bright"/>
          <w:i/>
          <w:sz w:val="28"/>
          <w:szCs w:val="26"/>
        </w:rPr>
        <w:tab/>
      </w:r>
      <w:r w:rsidR="00B1146E">
        <w:rPr>
          <w:rFonts w:ascii="Lucida Bright" w:hAnsi="Lucida Bright"/>
          <w:i/>
          <w:sz w:val="28"/>
          <w:szCs w:val="26"/>
        </w:rPr>
        <w:t>The</w:t>
      </w:r>
      <w:r w:rsidR="0019789E">
        <w:rPr>
          <w:rFonts w:ascii="Lucida Bright" w:hAnsi="Lucida Bright"/>
          <w:i/>
          <w:sz w:val="28"/>
          <w:szCs w:val="26"/>
        </w:rPr>
        <w:t xml:space="preserve"> Defendant’s home</w:t>
      </w:r>
      <w:r>
        <w:rPr>
          <w:rFonts w:ascii="Lucida Bright" w:hAnsi="Lucida Bright"/>
          <w:i/>
          <w:sz w:val="28"/>
          <w:szCs w:val="26"/>
        </w:rPr>
        <w:t xml:space="preserve"> access blocked by the Plaintiff’s house”</w:t>
      </w:r>
    </w:p>
    <w:p w:rsidR="003513E0" w:rsidRDefault="003513E0" w:rsidP="003513E0">
      <w:pPr>
        <w:spacing w:line="360" w:lineRule="auto"/>
        <w:jc w:val="both"/>
        <w:rPr>
          <w:rFonts w:ascii="Lucida Bright" w:hAnsi="Lucida Bright"/>
          <w:sz w:val="28"/>
          <w:szCs w:val="26"/>
        </w:rPr>
      </w:pPr>
      <w:r>
        <w:rPr>
          <w:rFonts w:ascii="Lucida Bright" w:hAnsi="Lucida Bright"/>
          <w:sz w:val="28"/>
          <w:szCs w:val="26"/>
        </w:rPr>
        <w:lastRenderedPageBreak/>
        <w:t xml:space="preserve">The </w:t>
      </w:r>
      <w:r>
        <w:rPr>
          <w:rFonts w:ascii="Lucida Bright" w:hAnsi="Lucida Bright"/>
          <w:i/>
          <w:sz w:val="28"/>
          <w:szCs w:val="26"/>
        </w:rPr>
        <w:t>onus</w:t>
      </w:r>
      <w:r>
        <w:rPr>
          <w:rFonts w:ascii="Lucida Bright" w:hAnsi="Lucida Bright"/>
          <w:sz w:val="28"/>
          <w:szCs w:val="26"/>
        </w:rPr>
        <w:t xml:space="preserve"> of proof in Civil Suits is on he who alleges the existence of a fact to prove it.</w:t>
      </w:r>
      <w:r w:rsidR="00E43023">
        <w:rPr>
          <w:rFonts w:ascii="Lucida Bright" w:hAnsi="Lucida Bright"/>
          <w:sz w:val="28"/>
          <w:szCs w:val="26"/>
        </w:rPr>
        <w:t xml:space="preserve">  </w:t>
      </w:r>
      <w:r w:rsidR="00E43023">
        <w:rPr>
          <w:rFonts w:ascii="Lucida Bright" w:hAnsi="Lucida Bright"/>
          <w:i/>
          <w:sz w:val="28"/>
          <w:szCs w:val="26"/>
        </w:rPr>
        <w:t>(See Section 106 of the Evidence Act)</w:t>
      </w:r>
      <w:r w:rsidR="00E43023">
        <w:rPr>
          <w:rFonts w:ascii="Lucida Bright" w:hAnsi="Lucida Bright"/>
          <w:sz w:val="28"/>
          <w:szCs w:val="26"/>
        </w:rPr>
        <w:t xml:space="preserve">.  There is no such proof anywhere on record to prove the observations that appear in the learned trial </w:t>
      </w:r>
      <w:r w:rsidR="0019789E">
        <w:rPr>
          <w:rFonts w:ascii="Lucida Bright" w:hAnsi="Lucida Bright"/>
          <w:sz w:val="28"/>
          <w:szCs w:val="26"/>
        </w:rPr>
        <w:t>M</w:t>
      </w:r>
      <w:r w:rsidR="00E43023">
        <w:rPr>
          <w:rFonts w:ascii="Lucida Bright" w:hAnsi="Lucida Bright"/>
          <w:sz w:val="28"/>
          <w:szCs w:val="26"/>
        </w:rPr>
        <w:t xml:space="preserve">agistrate’s judgment or observations above at the </w:t>
      </w:r>
      <w:r w:rsidR="00E43023">
        <w:rPr>
          <w:rFonts w:ascii="Lucida Bright" w:hAnsi="Lucida Bright"/>
          <w:i/>
          <w:sz w:val="28"/>
          <w:szCs w:val="26"/>
        </w:rPr>
        <w:t>locus</w:t>
      </w:r>
      <w:r w:rsidR="00E43023">
        <w:rPr>
          <w:rFonts w:ascii="Lucida Bright" w:hAnsi="Lucida Bright"/>
          <w:sz w:val="28"/>
          <w:szCs w:val="26"/>
        </w:rPr>
        <w:t>.</w:t>
      </w:r>
    </w:p>
    <w:p w:rsidR="00E43023" w:rsidRDefault="00602853" w:rsidP="003513E0">
      <w:pPr>
        <w:spacing w:line="360" w:lineRule="auto"/>
        <w:jc w:val="both"/>
        <w:rPr>
          <w:rFonts w:ascii="Lucida Bright" w:hAnsi="Lucida Bright"/>
          <w:sz w:val="28"/>
          <w:szCs w:val="26"/>
        </w:rPr>
      </w:pPr>
      <w:r>
        <w:rPr>
          <w:rFonts w:ascii="Lucida Bright" w:hAnsi="Lucida Bright"/>
          <w:sz w:val="28"/>
          <w:szCs w:val="26"/>
        </w:rPr>
        <w:t>The creation of an access road is always a matter of law or negotiations of the parties.</w:t>
      </w:r>
    </w:p>
    <w:p w:rsidR="00111658" w:rsidRDefault="00111658" w:rsidP="003513E0">
      <w:pPr>
        <w:spacing w:line="360" w:lineRule="auto"/>
        <w:jc w:val="both"/>
        <w:rPr>
          <w:rFonts w:ascii="Lucida Bright" w:hAnsi="Lucida Bright"/>
          <w:sz w:val="28"/>
          <w:szCs w:val="26"/>
        </w:rPr>
      </w:pPr>
      <w:r>
        <w:rPr>
          <w:rFonts w:ascii="Lucida Bright" w:hAnsi="Lucida Bright"/>
          <w:sz w:val="28"/>
          <w:szCs w:val="26"/>
        </w:rPr>
        <w:t>No evidence was led in Court by either the City Engineer or the authorized Municipal Officer with a master plan of the area to show the proper zoning and mapping of the area indicating</w:t>
      </w:r>
      <w:r w:rsidR="00885EDD">
        <w:rPr>
          <w:rFonts w:ascii="Lucida Bright" w:hAnsi="Lucida Bright"/>
          <w:sz w:val="28"/>
          <w:szCs w:val="26"/>
        </w:rPr>
        <w:t xml:space="preserve"> water ways, access roads etc.  There being no such evidence on record, the rest is speculative.</w:t>
      </w:r>
    </w:p>
    <w:p w:rsidR="00885EDD" w:rsidRPr="00370E4B" w:rsidRDefault="00885EDD" w:rsidP="003513E0">
      <w:pPr>
        <w:spacing w:line="360" w:lineRule="auto"/>
        <w:jc w:val="both"/>
        <w:rPr>
          <w:rFonts w:ascii="Lucida Bright" w:hAnsi="Lucida Bright"/>
          <w:sz w:val="2"/>
          <w:szCs w:val="26"/>
        </w:rPr>
      </w:pPr>
    </w:p>
    <w:p w:rsidR="00885EDD" w:rsidRDefault="00885EDD" w:rsidP="003513E0">
      <w:pPr>
        <w:spacing w:line="360" w:lineRule="auto"/>
        <w:jc w:val="both"/>
        <w:rPr>
          <w:rFonts w:ascii="Lucida Bright" w:hAnsi="Lucida Bright"/>
          <w:i/>
          <w:sz w:val="28"/>
          <w:szCs w:val="26"/>
        </w:rPr>
      </w:pPr>
      <w:r>
        <w:rPr>
          <w:rFonts w:ascii="Lucida Bright" w:hAnsi="Lucida Bright"/>
          <w:sz w:val="28"/>
          <w:szCs w:val="26"/>
        </w:rPr>
        <w:t xml:space="preserve">In his submissions, Counsel for the Defence relied on the principle of “constructive or implied notice”, under the Token System of land registration.  He relied on </w:t>
      </w:r>
      <w:r w:rsidR="005708B9">
        <w:rPr>
          <w:rFonts w:ascii="Lucida Bright" w:hAnsi="Lucida Bright"/>
          <w:sz w:val="28"/>
          <w:szCs w:val="26"/>
        </w:rPr>
        <w:t xml:space="preserve">the case of </w:t>
      </w:r>
      <w:r w:rsidR="005708B9">
        <w:rPr>
          <w:rFonts w:ascii="Lucida Bright" w:hAnsi="Lucida Bright"/>
          <w:b/>
          <w:i/>
          <w:sz w:val="28"/>
          <w:szCs w:val="26"/>
          <w:u w:val="single"/>
        </w:rPr>
        <w:t>Hunt versus Luck (1901) ICH 45</w:t>
      </w:r>
      <w:r w:rsidR="005708B9">
        <w:rPr>
          <w:rFonts w:ascii="Lucida Bright" w:hAnsi="Lucida Bright"/>
          <w:sz w:val="28"/>
          <w:szCs w:val="26"/>
        </w:rPr>
        <w:t xml:space="preserve"> to argue that </w:t>
      </w:r>
      <w:r w:rsidR="008F79C6">
        <w:rPr>
          <w:rFonts w:ascii="Lucida Bright" w:hAnsi="Lucida Bright"/>
          <w:i/>
          <w:sz w:val="28"/>
          <w:szCs w:val="26"/>
        </w:rPr>
        <w:t>‘</w:t>
      </w:r>
      <w:r w:rsidR="005708B9" w:rsidRPr="008F79C6">
        <w:rPr>
          <w:rFonts w:ascii="Lucida Bright" w:hAnsi="Lucida Bright"/>
          <w:i/>
          <w:sz w:val="28"/>
          <w:szCs w:val="26"/>
        </w:rPr>
        <w:t>the</w:t>
      </w:r>
      <w:r w:rsidR="005708B9">
        <w:rPr>
          <w:rFonts w:ascii="Lucida Bright" w:hAnsi="Lucida Bright"/>
          <w:sz w:val="28"/>
          <w:szCs w:val="26"/>
        </w:rPr>
        <w:t xml:space="preserve"> </w:t>
      </w:r>
      <w:r w:rsidR="005708B9">
        <w:rPr>
          <w:rFonts w:ascii="Lucida Bright" w:hAnsi="Lucida Bright"/>
          <w:i/>
          <w:sz w:val="28"/>
          <w:szCs w:val="26"/>
        </w:rPr>
        <w:t>Appellant did not conduct any due diligence to establish if there was an access road; thereby imputing that the Appellant willfully trespassed on the said access road by blocking it</w:t>
      </w:r>
      <w:r w:rsidR="008F79C6">
        <w:rPr>
          <w:rFonts w:ascii="Lucida Bright" w:hAnsi="Lucida Bright"/>
          <w:i/>
          <w:sz w:val="28"/>
          <w:szCs w:val="26"/>
        </w:rPr>
        <w:t>’</w:t>
      </w:r>
      <w:r w:rsidR="005708B9">
        <w:rPr>
          <w:rFonts w:ascii="Lucida Bright" w:hAnsi="Lucida Bright"/>
          <w:i/>
          <w:sz w:val="28"/>
          <w:szCs w:val="26"/>
        </w:rPr>
        <w:t>.</w:t>
      </w:r>
    </w:p>
    <w:p w:rsidR="005708B9" w:rsidRDefault="005708B9" w:rsidP="003513E0">
      <w:pPr>
        <w:spacing w:line="360" w:lineRule="auto"/>
        <w:jc w:val="both"/>
        <w:rPr>
          <w:rFonts w:ascii="Lucida Bright" w:hAnsi="Lucida Bright"/>
          <w:sz w:val="28"/>
          <w:szCs w:val="26"/>
        </w:rPr>
      </w:pPr>
      <w:r w:rsidRPr="008F79C6">
        <w:rPr>
          <w:rFonts w:ascii="Lucida Bright" w:hAnsi="Lucida Bright"/>
          <w:sz w:val="28"/>
          <w:szCs w:val="26"/>
        </w:rPr>
        <w:t>Counsel for the Appellant referred to the testimony of the Respondents herself</w:t>
      </w:r>
      <w:r w:rsidR="00066153">
        <w:rPr>
          <w:rFonts w:ascii="Lucida Bright" w:hAnsi="Lucida Bright"/>
          <w:sz w:val="28"/>
          <w:szCs w:val="26"/>
        </w:rPr>
        <w:t xml:space="preserve"> to rebuilt the said argument on ground </w:t>
      </w:r>
      <w:r w:rsidR="00B1146E">
        <w:rPr>
          <w:rFonts w:ascii="Lucida Bright" w:hAnsi="Lucida Bright"/>
          <w:sz w:val="28"/>
          <w:szCs w:val="26"/>
        </w:rPr>
        <w:t>that</w:t>
      </w:r>
      <w:r w:rsidR="00066153">
        <w:rPr>
          <w:rFonts w:ascii="Lucida Bright" w:hAnsi="Lucida Bright"/>
          <w:sz w:val="28"/>
          <w:szCs w:val="26"/>
        </w:rPr>
        <w:t xml:space="preserve"> the alleged surveyor Sali</w:t>
      </w:r>
      <w:r w:rsidR="0019789E">
        <w:rPr>
          <w:rFonts w:ascii="Lucida Bright" w:hAnsi="Lucida Bright"/>
          <w:sz w:val="28"/>
          <w:szCs w:val="26"/>
        </w:rPr>
        <w:t>;</w:t>
      </w:r>
      <w:r w:rsidR="00066153">
        <w:rPr>
          <w:rFonts w:ascii="Lucida Bright" w:hAnsi="Lucida Bright"/>
          <w:sz w:val="28"/>
          <w:szCs w:val="26"/>
        </w:rPr>
        <w:t xml:space="preserve"> cr</w:t>
      </w:r>
      <w:r w:rsidR="0019789E">
        <w:rPr>
          <w:rFonts w:ascii="Lucida Bright" w:hAnsi="Lucida Bright"/>
          <w:sz w:val="28"/>
          <w:szCs w:val="26"/>
        </w:rPr>
        <w:t>e</w:t>
      </w:r>
      <w:r w:rsidR="00066153">
        <w:rPr>
          <w:rFonts w:ascii="Lucida Bright" w:hAnsi="Lucida Bright"/>
          <w:sz w:val="28"/>
          <w:szCs w:val="26"/>
        </w:rPr>
        <w:t xml:space="preserve">ated the access road on the </w:t>
      </w:r>
      <w:r w:rsidR="00B1146E">
        <w:rPr>
          <w:rFonts w:ascii="Lucida Bright" w:hAnsi="Lucida Bright"/>
          <w:sz w:val="28"/>
          <w:szCs w:val="26"/>
        </w:rPr>
        <w:t>Appellant’s</w:t>
      </w:r>
      <w:r w:rsidR="00066153">
        <w:rPr>
          <w:rFonts w:ascii="Lucida Bright" w:hAnsi="Lucida Bright"/>
          <w:sz w:val="28"/>
          <w:szCs w:val="26"/>
        </w:rPr>
        <w:t xml:space="preserve"> plot long after she</w:t>
      </w:r>
      <w:r w:rsidR="0019789E">
        <w:rPr>
          <w:rFonts w:ascii="Lucida Bright" w:hAnsi="Lucida Bright"/>
          <w:sz w:val="28"/>
          <w:szCs w:val="26"/>
        </w:rPr>
        <w:t>,</w:t>
      </w:r>
      <w:r w:rsidR="00066153">
        <w:rPr>
          <w:rFonts w:ascii="Lucida Bright" w:hAnsi="Lucida Bright"/>
          <w:sz w:val="28"/>
          <w:szCs w:val="26"/>
        </w:rPr>
        <w:t xml:space="preserve"> (Respondents) had bought the said plot</w:t>
      </w:r>
      <w:r w:rsidR="0019789E">
        <w:rPr>
          <w:rFonts w:ascii="Lucida Bright" w:hAnsi="Lucida Bright"/>
          <w:sz w:val="28"/>
          <w:szCs w:val="26"/>
        </w:rPr>
        <w:t>,</w:t>
      </w:r>
      <w:r w:rsidR="00066153">
        <w:rPr>
          <w:rFonts w:ascii="Lucida Bright" w:hAnsi="Lucida Bright"/>
          <w:sz w:val="28"/>
          <w:szCs w:val="26"/>
        </w:rPr>
        <w:t xml:space="preserve"> and was only trying to title the </w:t>
      </w:r>
      <w:r w:rsidR="00B1146E">
        <w:rPr>
          <w:rFonts w:ascii="Lucida Bright" w:hAnsi="Lucida Bright"/>
          <w:sz w:val="28"/>
          <w:szCs w:val="26"/>
        </w:rPr>
        <w:t>same</w:t>
      </w:r>
      <w:r w:rsidR="00066153">
        <w:rPr>
          <w:rFonts w:ascii="Lucida Bright" w:hAnsi="Lucida Bright"/>
          <w:sz w:val="28"/>
          <w:szCs w:val="26"/>
        </w:rPr>
        <w:t>.</w:t>
      </w:r>
    </w:p>
    <w:p w:rsidR="00066153" w:rsidRPr="0019789E" w:rsidRDefault="00066153" w:rsidP="003513E0">
      <w:pPr>
        <w:spacing w:line="360" w:lineRule="auto"/>
        <w:jc w:val="both"/>
        <w:rPr>
          <w:rFonts w:ascii="Lucida Bright" w:hAnsi="Lucida Bright"/>
          <w:sz w:val="2"/>
          <w:szCs w:val="26"/>
        </w:rPr>
      </w:pPr>
    </w:p>
    <w:p w:rsidR="00066153" w:rsidRDefault="00066153" w:rsidP="003513E0">
      <w:pPr>
        <w:spacing w:line="360" w:lineRule="auto"/>
        <w:jc w:val="both"/>
        <w:rPr>
          <w:rFonts w:ascii="Lucida Bright" w:hAnsi="Lucida Bright"/>
          <w:sz w:val="28"/>
          <w:szCs w:val="26"/>
        </w:rPr>
      </w:pPr>
      <w:r>
        <w:rPr>
          <w:rFonts w:ascii="Lucida Bright" w:hAnsi="Lucida Bright"/>
          <w:sz w:val="28"/>
          <w:szCs w:val="26"/>
        </w:rPr>
        <w:lastRenderedPageBreak/>
        <w:t>I do find that the argument above</w:t>
      </w:r>
      <w:r w:rsidR="0019789E">
        <w:rPr>
          <w:rFonts w:ascii="Lucida Bright" w:hAnsi="Lucida Bright"/>
          <w:sz w:val="28"/>
          <w:szCs w:val="26"/>
        </w:rPr>
        <w:t xml:space="preserve"> is</w:t>
      </w:r>
      <w:r>
        <w:rPr>
          <w:rFonts w:ascii="Lucida Bright" w:hAnsi="Lucida Bright"/>
          <w:sz w:val="28"/>
          <w:szCs w:val="26"/>
        </w:rPr>
        <w:t xml:space="preserve"> inapplicable to these facts since the facts shows that no access road was in existence on the ground or in print by both parties.</w:t>
      </w:r>
    </w:p>
    <w:p w:rsidR="00066153" w:rsidRDefault="00A94DA0" w:rsidP="003513E0">
      <w:pPr>
        <w:spacing w:line="360" w:lineRule="auto"/>
        <w:jc w:val="both"/>
        <w:rPr>
          <w:rFonts w:ascii="Lucida Bright" w:hAnsi="Lucida Bright"/>
          <w:sz w:val="28"/>
          <w:szCs w:val="26"/>
        </w:rPr>
      </w:pPr>
      <w:r>
        <w:rPr>
          <w:rFonts w:ascii="Lucida Bright" w:hAnsi="Lucida Bright"/>
          <w:sz w:val="28"/>
          <w:szCs w:val="26"/>
        </w:rPr>
        <w:t xml:space="preserve">In conclusion, I agree with the Appellants that the findings of the learned trial </w:t>
      </w:r>
      <w:r w:rsidR="0019789E">
        <w:rPr>
          <w:rFonts w:ascii="Lucida Bright" w:hAnsi="Lucida Bright"/>
          <w:sz w:val="28"/>
          <w:szCs w:val="26"/>
        </w:rPr>
        <w:t>M</w:t>
      </w:r>
      <w:r>
        <w:rPr>
          <w:rFonts w:ascii="Lucida Bright" w:hAnsi="Lucida Bright"/>
          <w:sz w:val="28"/>
          <w:szCs w:val="26"/>
        </w:rPr>
        <w:t>agistrate were erroneous and are not supported by the evidence on record.  This issue terminates in the affirmative.</w:t>
      </w:r>
    </w:p>
    <w:p w:rsidR="00AA7E0B" w:rsidRPr="00B1146E" w:rsidRDefault="00AA7E0B" w:rsidP="003513E0">
      <w:pPr>
        <w:spacing w:line="360" w:lineRule="auto"/>
        <w:jc w:val="both"/>
        <w:rPr>
          <w:rFonts w:ascii="Lucida Bright" w:hAnsi="Lucida Bright"/>
          <w:sz w:val="2"/>
          <w:szCs w:val="26"/>
        </w:rPr>
      </w:pPr>
    </w:p>
    <w:p w:rsidR="00AA7E0B" w:rsidRDefault="00AA7E0B" w:rsidP="003513E0">
      <w:pPr>
        <w:spacing w:line="360" w:lineRule="auto"/>
        <w:jc w:val="both"/>
        <w:rPr>
          <w:rFonts w:ascii="Lucida Bright" w:hAnsi="Lucida Bright"/>
          <w:sz w:val="28"/>
          <w:szCs w:val="26"/>
        </w:rPr>
      </w:pPr>
      <w:r>
        <w:rPr>
          <w:rFonts w:ascii="Lucida Bright" w:hAnsi="Lucida Bright"/>
          <w:sz w:val="28"/>
          <w:szCs w:val="26"/>
          <w:u w:val="single"/>
        </w:rPr>
        <w:t>Issue 2 and 3</w:t>
      </w:r>
      <w:r>
        <w:rPr>
          <w:rFonts w:ascii="Lucida Bright" w:hAnsi="Lucida Bright"/>
          <w:sz w:val="28"/>
          <w:szCs w:val="26"/>
        </w:rPr>
        <w:t>;</w:t>
      </w:r>
    </w:p>
    <w:p w:rsidR="00EC4A19" w:rsidRDefault="00AA7E0B" w:rsidP="00AA7E0B">
      <w:pPr>
        <w:spacing w:after="160" w:line="360" w:lineRule="auto"/>
        <w:jc w:val="both"/>
        <w:rPr>
          <w:rFonts w:ascii="Lucida Bright" w:hAnsi="Lucida Bright"/>
          <w:i/>
          <w:sz w:val="28"/>
          <w:szCs w:val="26"/>
        </w:rPr>
      </w:pPr>
      <w:r>
        <w:rPr>
          <w:rFonts w:ascii="Lucida Bright" w:hAnsi="Lucida Bright"/>
          <w:sz w:val="28"/>
          <w:szCs w:val="26"/>
        </w:rPr>
        <w:t xml:space="preserve">These are determined by the findings under issue I.  The law as </w:t>
      </w:r>
      <w:r w:rsidR="00B1146E">
        <w:rPr>
          <w:rFonts w:ascii="Lucida Bright" w:hAnsi="Lucida Bright"/>
          <w:sz w:val="28"/>
          <w:szCs w:val="26"/>
        </w:rPr>
        <w:t xml:space="preserve">in </w:t>
      </w:r>
      <w:r w:rsidR="00B1146E">
        <w:rPr>
          <w:rFonts w:ascii="Lucida Bright" w:hAnsi="Lucida Bright"/>
          <w:b/>
          <w:i/>
          <w:sz w:val="28"/>
          <w:szCs w:val="26"/>
          <w:u w:val="single"/>
        </w:rPr>
        <w:t>Justine</w:t>
      </w:r>
      <w:r w:rsidRPr="006A59A4">
        <w:rPr>
          <w:rFonts w:ascii="Lucida Bright" w:hAnsi="Lucida Bright"/>
          <w:b/>
          <w:i/>
          <w:sz w:val="28"/>
          <w:szCs w:val="26"/>
          <w:u w:val="single"/>
        </w:rPr>
        <w:t xml:space="preserve"> E M N Lutaya versus</w:t>
      </w:r>
      <w:r>
        <w:rPr>
          <w:rFonts w:ascii="Lucida Bright" w:hAnsi="Lucida Bright"/>
          <w:b/>
          <w:i/>
          <w:sz w:val="28"/>
          <w:szCs w:val="26"/>
          <w:u w:val="single"/>
        </w:rPr>
        <w:t>; Civil Appeal No. 11/2002</w:t>
      </w:r>
      <w:r>
        <w:rPr>
          <w:rFonts w:ascii="Lucida Bright" w:hAnsi="Lucida Bright"/>
          <w:i/>
          <w:sz w:val="28"/>
          <w:szCs w:val="26"/>
        </w:rPr>
        <w:t xml:space="preserve">; </w:t>
      </w:r>
      <w:r w:rsidR="00EC4A19">
        <w:rPr>
          <w:rFonts w:ascii="Lucida Bright" w:hAnsi="Lucida Bright"/>
          <w:i/>
          <w:sz w:val="28"/>
          <w:szCs w:val="26"/>
        </w:rPr>
        <w:t>Court held that;</w:t>
      </w:r>
    </w:p>
    <w:p w:rsidR="00AA7E0B" w:rsidRDefault="00EC4A19" w:rsidP="00EC4A19">
      <w:pPr>
        <w:spacing w:after="160" w:line="360" w:lineRule="auto"/>
        <w:ind w:left="720"/>
        <w:jc w:val="both"/>
        <w:rPr>
          <w:rFonts w:ascii="Lucida Bright" w:hAnsi="Lucida Bright"/>
          <w:i/>
          <w:sz w:val="28"/>
          <w:szCs w:val="26"/>
        </w:rPr>
      </w:pPr>
      <w:r>
        <w:rPr>
          <w:rFonts w:ascii="Lucida Bright" w:hAnsi="Lucida Bright"/>
          <w:i/>
          <w:sz w:val="28"/>
          <w:szCs w:val="26"/>
        </w:rPr>
        <w:t>“Trespass</w:t>
      </w:r>
      <w:r w:rsidR="00AA7E0B">
        <w:rPr>
          <w:rFonts w:ascii="Lucida Bright" w:hAnsi="Lucida Bright"/>
          <w:i/>
          <w:sz w:val="28"/>
          <w:szCs w:val="26"/>
        </w:rPr>
        <w:t xml:space="preserve"> to land occurs when a person makes an unauthorised entry upon land and thereby interferes, or portends to interfere with </w:t>
      </w:r>
      <w:r>
        <w:rPr>
          <w:rFonts w:ascii="Lucida Bright" w:hAnsi="Lucida Bright"/>
          <w:i/>
          <w:sz w:val="28"/>
          <w:szCs w:val="26"/>
        </w:rPr>
        <w:t>the possession of land”</w:t>
      </w:r>
      <w:r w:rsidR="00AA7E0B">
        <w:rPr>
          <w:rFonts w:ascii="Lucida Bright" w:hAnsi="Lucida Bright"/>
          <w:i/>
          <w:sz w:val="28"/>
          <w:szCs w:val="26"/>
        </w:rPr>
        <w:t>.</w:t>
      </w:r>
    </w:p>
    <w:p w:rsidR="00782300" w:rsidRDefault="00FD1D05" w:rsidP="00DA37A3">
      <w:pPr>
        <w:spacing w:line="360" w:lineRule="auto"/>
        <w:jc w:val="both"/>
        <w:rPr>
          <w:rFonts w:ascii="Lucida Bright" w:hAnsi="Lucida Bright"/>
          <w:sz w:val="28"/>
          <w:szCs w:val="26"/>
        </w:rPr>
      </w:pPr>
      <w:r>
        <w:rPr>
          <w:rFonts w:ascii="Lucida Bright" w:hAnsi="Lucida Bright"/>
          <w:sz w:val="28"/>
          <w:szCs w:val="26"/>
        </w:rPr>
        <w:t xml:space="preserve">There was no access road so there was no trespass committed by the Plaintiff as found by the learned trial Magistrate.  The Respondent has an </w:t>
      </w:r>
      <w:r w:rsidR="00782300">
        <w:rPr>
          <w:rFonts w:ascii="Lucida Bright" w:hAnsi="Lucida Bright"/>
          <w:sz w:val="28"/>
          <w:szCs w:val="26"/>
        </w:rPr>
        <w:t>alternative access road on the lower end where her gate is (according to the evidence on record).</w:t>
      </w:r>
    </w:p>
    <w:p w:rsidR="005F673D" w:rsidRPr="005F673D" w:rsidRDefault="005F673D" w:rsidP="00DA37A3">
      <w:pPr>
        <w:spacing w:line="360" w:lineRule="auto"/>
        <w:jc w:val="both"/>
        <w:rPr>
          <w:rFonts w:ascii="Lucida Bright" w:hAnsi="Lucida Bright"/>
          <w:sz w:val="2"/>
          <w:szCs w:val="26"/>
        </w:rPr>
      </w:pPr>
    </w:p>
    <w:p w:rsidR="00A60BC7" w:rsidRDefault="00782300" w:rsidP="00DA37A3">
      <w:pPr>
        <w:spacing w:line="360" w:lineRule="auto"/>
        <w:jc w:val="both"/>
        <w:rPr>
          <w:rFonts w:ascii="Lucida Bright" w:hAnsi="Lucida Bright"/>
          <w:sz w:val="28"/>
          <w:szCs w:val="26"/>
        </w:rPr>
      </w:pPr>
      <w:r>
        <w:rPr>
          <w:rFonts w:ascii="Lucida Bright" w:hAnsi="Lucida Bright"/>
          <w:sz w:val="28"/>
          <w:szCs w:val="26"/>
        </w:rPr>
        <w:t>The alleged access road on the upper end is on land plotted as plot 7100 and belonging to the Plaintiff.  The Plaintiff had constructed a house on his own part of the land on plot 7100 – so it is wrong and unreasonable for the learned trial Magistrate to order its demolition on account of a nonexistent access road.</w:t>
      </w:r>
      <w:r w:rsidR="009204EA">
        <w:rPr>
          <w:rFonts w:ascii="Lucida Bright" w:hAnsi="Lucida Bright"/>
          <w:sz w:val="28"/>
          <w:szCs w:val="26"/>
        </w:rPr>
        <w:t xml:space="preserve">  </w:t>
      </w:r>
      <w:r>
        <w:rPr>
          <w:rFonts w:ascii="Lucida Bright" w:hAnsi="Lucida Bright"/>
          <w:sz w:val="28"/>
          <w:szCs w:val="26"/>
        </w:rPr>
        <w:t>I find the issue in favour of the Appellant.</w:t>
      </w:r>
      <w:r w:rsidR="009204EA">
        <w:rPr>
          <w:rFonts w:ascii="Lucida Bright" w:hAnsi="Lucida Bright"/>
          <w:sz w:val="28"/>
          <w:szCs w:val="26"/>
        </w:rPr>
        <w:t xml:space="preserve">  </w:t>
      </w:r>
    </w:p>
    <w:p w:rsidR="00A60BC7" w:rsidRDefault="00A60BC7" w:rsidP="00DA37A3">
      <w:pPr>
        <w:spacing w:line="360" w:lineRule="auto"/>
        <w:jc w:val="both"/>
        <w:rPr>
          <w:rFonts w:ascii="Lucida Bright" w:hAnsi="Lucida Bright"/>
          <w:sz w:val="28"/>
          <w:szCs w:val="26"/>
        </w:rPr>
      </w:pPr>
      <w:r>
        <w:rPr>
          <w:rFonts w:ascii="Lucida Bright" w:hAnsi="Lucida Bright"/>
          <w:sz w:val="28"/>
          <w:szCs w:val="26"/>
        </w:rPr>
        <w:lastRenderedPageBreak/>
        <w:t xml:space="preserve">Ground 4 cannot stand in view of </w:t>
      </w:r>
      <w:r w:rsidR="0019789E">
        <w:rPr>
          <w:rFonts w:ascii="Lucida Bright" w:hAnsi="Lucida Bright"/>
          <w:sz w:val="28"/>
          <w:szCs w:val="26"/>
        </w:rPr>
        <w:t xml:space="preserve">the </w:t>
      </w:r>
      <w:r>
        <w:rPr>
          <w:rFonts w:ascii="Lucida Bright" w:hAnsi="Lucida Bright"/>
          <w:sz w:val="28"/>
          <w:szCs w:val="26"/>
        </w:rPr>
        <w:t>findings above.  It’s found that there were no general damages recoverable by the Respondent.</w:t>
      </w:r>
    </w:p>
    <w:p w:rsidR="005F673D" w:rsidRDefault="005F673D" w:rsidP="00DA37A3">
      <w:pPr>
        <w:spacing w:line="360" w:lineRule="auto"/>
        <w:jc w:val="both"/>
        <w:rPr>
          <w:rFonts w:ascii="Lucida Bright" w:hAnsi="Lucida Bright"/>
          <w:sz w:val="28"/>
          <w:szCs w:val="26"/>
        </w:rPr>
      </w:pPr>
    </w:p>
    <w:p w:rsidR="00A60BC7" w:rsidRDefault="00A60BC7" w:rsidP="00DA37A3">
      <w:pPr>
        <w:spacing w:line="360" w:lineRule="auto"/>
        <w:jc w:val="both"/>
        <w:rPr>
          <w:rFonts w:ascii="Lucida Bright" w:hAnsi="Lucida Bright"/>
          <w:sz w:val="28"/>
          <w:szCs w:val="26"/>
        </w:rPr>
      </w:pPr>
      <w:r>
        <w:rPr>
          <w:rFonts w:ascii="Lucida Bright" w:hAnsi="Lucida Bright"/>
          <w:sz w:val="28"/>
          <w:szCs w:val="26"/>
          <w:u w:val="single"/>
        </w:rPr>
        <w:t>Ground 5</w:t>
      </w:r>
    </w:p>
    <w:p w:rsidR="00513347" w:rsidRDefault="00DF694B" w:rsidP="00DA37A3">
      <w:pPr>
        <w:spacing w:line="360" w:lineRule="auto"/>
        <w:jc w:val="both"/>
        <w:rPr>
          <w:rFonts w:ascii="Lucida Bright" w:hAnsi="Lucida Bright"/>
          <w:sz w:val="28"/>
          <w:szCs w:val="26"/>
        </w:rPr>
      </w:pPr>
      <w:r>
        <w:rPr>
          <w:rFonts w:ascii="Lucida Bright" w:hAnsi="Lucida Bright"/>
          <w:sz w:val="28"/>
          <w:szCs w:val="26"/>
        </w:rPr>
        <w:t xml:space="preserve">The procedure at a visit on </w:t>
      </w:r>
      <w:r>
        <w:rPr>
          <w:rFonts w:ascii="Lucida Bright" w:hAnsi="Lucida Bright"/>
          <w:i/>
          <w:sz w:val="28"/>
          <w:szCs w:val="26"/>
        </w:rPr>
        <w:t>locus</w:t>
      </w:r>
      <w:r>
        <w:rPr>
          <w:rFonts w:ascii="Lucida Bright" w:hAnsi="Lucida Bright"/>
          <w:sz w:val="28"/>
          <w:szCs w:val="26"/>
        </w:rPr>
        <w:t xml:space="preserve"> is contained in the Practice Direction No</w:t>
      </w:r>
      <w:r w:rsidR="001E7B92">
        <w:rPr>
          <w:rFonts w:ascii="Lucida Bright" w:hAnsi="Lucida Bright"/>
          <w:sz w:val="28"/>
          <w:szCs w:val="26"/>
        </w:rPr>
        <w:t>.</w:t>
      </w:r>
      <w:r w:rsidR="008F51AD">
        <w:rPr>
          <w:rFonts w:ascii="Lucida Bright" w:hAnsi="Lucida Bright"/>
          <w:sz w:val="28"/>
          <w:szCs w:val="26"/>
        </w:rPr>
        <w:t xml:space="preserve"> 1/2017</w:t>
      </w:r>
      <w:proofErr w:type="gramStart"/>
      <w:r w:rsidR="008F51AD">
        <w:rPr>
          <w:rFonts w:ascii="Lucida Bright" w:hAnsi="Lucida Bright"/>
          <w:sz w:val="28"/>
          <w:szCs w:val="26"/>
        </w:rPr>
        <w:t xml:space="preserve">, </w:t>
      </w:r>
      <w:r>
        <w:rPr>
          <w:rFonts w:ascii="Lucida Bright" w:hAnsi="Lucida Bright"/>
          <w:sz w:val="28"/>
          <w:szCs w:val="26"/>
        </w:rPr>
        <w:t xml:space="preserve"> this</w:t>
      </w:r>
      <w:proofErr w:type="gramEnd"/>
      <w:r>
        <w:rPr>
          <w:rFonts w:ascii="Lucida Bright" w:hAnsi="Lucida Bright"/>
          <w:sz w:val="28"/>
          <w:szCs w:val="26"/>
        </w:rPr>
        <w:t xml:space="preserve"> has been subjected to the Case Law and</w:t>
      </w:r>
      <w:r w:rsidR="00513347">
        <w:rPr>
          <w:rFonts w:ascii="Lucida Bright" w:hAnsi="Lucida Bright"/>
          <w:sz w:val="28"/>
          <w:szCs w:val="26"/>
        </w:rPr>
        <w:t xml:space="preserve"> the position is that though not mandatory, Courts should interest themselves in visiting </w:t>
      </w:r>
      <w:r w:rsidR="00513347">
        <w:rPr>
          <w:rFonts w:ascii="Lucida Bright" w:hAnsi="Lucida Bright"/>
          <w:i/>
          <w:sz w:val="28"/>
          <w:szCs w:val="26"/>
        </w:rPr>
        <w:t>locus</w:t>
      </w:r>
      <w:r w:rsidR="00513347">
        <w:rPr>
          <w:rFonts w:ascii="Lucida Bright" w:hAnsi="Lucida Bright"/>
          <w:sz w:val="28"/>
          <w:szCs w:val="26"/>
        </w:rPr>
        <w:t xml:space="preserve"> in land matters.</w:t>
      </w:r>
    </w:p>
    <w:p w:rsidR="005A3CD8" w:rsidRDefault="00513347" w:rsidP="00DA37A3">
      <w:pPr>
        <w:spacing w:line="360" w:lineRule="auto"/>
        <w:jc w:val="both"/>
        <w:rPr>
          <w:rFonts w:ascii="Lucida Bright" w:hAnsi="Lucida Bright"/>
          <w:sz w:val="28"/>
          <w:szCs w:val="26"/>
        </w:rPr>
      </w:pPr>
      <w:r>
        <w:rPr>
          <w:rFonts w:ascii="Lucida Bright" w:hAnsi="Lucida Bright"/>
          <w:sz w:val="28"/>
          <w:szCs w:val="26"/>
        </w:rPr>
        <w:t>Secondly once such a visit is dome, then the procedure as laid down in the Practice direction must be followed.</w:t>
      </w:r>
      <w:r w:rsidR="00C344E1">
        <w:rPr>
          <w:rFonts w:ascii="Lucida Bright" w:hAnsi="Lucida Bright"/>
          <w:sz w:val="28"/>
          <w:szCs w:val="26"/>
        </w:rPr>
        <w:t xml:space="preserve">  </w:t>
      </w:r>
      <w:r w:rsidR="005A3CD8">
        <w:rPr>
          <w:rFonts w:ascii="Lucida Bright" w:hAnsi="Lucida Bright"/>
          <w:sz w:val="28"/>
          <w:szCs w:val="26"/>
        </w:rPr>
        <w:t xml:space="preserve">For this case, there is no proceedings showing who said what.  A visit to </w:t>
      </w:r>
      <w:r w:rsidR="005A3CD8">
        <w:rPr>
          <w:rFonts w:ascii="Lucida Bright" w:hAnsi="Lucida Bright"/>
          <w:i/>
          <w:sz w:val="28"/>
          <w:szCs w:val="26"/>
        </w:rPr>
        <w:t>locus</w:t>
      </w:r>
      <w:r w:rsidR="005A3CD8">
        <w:rPr>
          <w:rFonts w:ascii="Lucida Bright" w:hAnsi="Lucida Bright"/>
          <w:sz w:val="28"/>
          <w:szCs w:val="26"/>
        </w:rPr>
        <w:t xml:space="preserve"> is not a fishing expedition for evidence.  Only the evidence already on record is supposed to be further </w:t>
      </w:r>
      <w:r w:rsidR="00C344E1">
        <w:rPr>
          <w:rFonts w:ascii="Lucida Bright" w:hAnsi="Lucida Bright"/>
          <w:sz w:val="28"/>
          <w:szCs w:val="26"/>
        </w:rPr>
        <w:t>clarified</w:t>
      </w:r>
      <w:r w:rsidR="005A3CD8">
        <w:rPr>
          <w:rFonts w:ascii="Lucida Bright" w:hAnsi="Lucida Bright"/>
          <w:sz w:val="28"/>
          <w:szCs w:val="26"/>
        </w:rPr>
        <w:t xml:space="preserve"> by the visit on </w:t>
      </w:r>
      <w:r w:rsidR="005A3CD8">
        <w:rPr>
          <w:rFonts w:ascii="Lucida Bright" w:hAnsi="Lucida Bright"/>
          <w:i/>
          <w:sz w:val="28"/>
          <w:szCs w:val="26"/>
        </w:rPr>
        <w:t>locus</w:t>
      </w:r>
      <w:r w:rsidR="005A3CD8">
        <w:rPr>
          <w:rFonts w:ascii="Lucida Bright" w:hAnsi="Lucida Bright"/>
          <w:sz w:val="28"/>
          <w:szCs w:val="26"/>
        </w:rPr>
        <w:t>.</w:t>
      </w:r>
    </w:p>
    <w:p w:rsidR="005A3CD8" w:rsidRPr="00892338" w:rsidRDefault="005A3CD8" w:rsidP="00DA37A3">
      <w:pPr>
        <w:spacing w:line="360" w:lineRule="auto"/>
        <w:jc w:val="both"/>
        <w:rPr>
          <w:rFonts w:ascii="Lucida Bright" w:hAnsi="Lucida Bright"/>
          <w:sz w:val="2"/>
          <w:szCs w:val="26"/>
        </w:rPr>
      </w:pPr>
    </w:p>
    <w:p w:rsidR="00780F35" w:rsidRDefault="00780F35" w:rsidP="00DA37A3">
      <w:pPr>
        <w:spacing w:line="360" w:lineRule="auto"/>
        <w:jc w:val="both"/>
        <w:rPr>
          <w:rFonts w:ascii="Lucida Bright" w:hAnsi="Lucida Bright"/>
          <w:sz w:val="28"/>
          <w:szCs w:val="26"/>
        </w:rPr>
      </w:pPr>
      <w:r>
        <w:rPr>
          <w:rFonts w:ascii="Lucida Bright" w:hAnsi="Lucida Bright"/>
          <w:sz w:val="28"/>
          <w:szCs w:val="26"/>
        </w:rPr>
        <w:t>L</w:t>
      </w:r>
      <w:r w:rsidR="005A3CD8">
        <w:rPr>
          <w:rFonts w:ascii="Lucida Bright" w:hAnsi="Lucida Bright"/>
          <w:sz w:val="28"/>
          <w:szCs w:val="26"/>
        </w:rPr>
        <w:t>ooking</w:t>
      </w:r>
      <w:r>
        <w:rPr>
          <w:rFonts w:ascii="Lucida Bright" w:hAnsi="Lucida Bright"/>
          <w:sz w:val="28"/>
          <w:szCs w:val="26"/>
        </w:rPr>
        <w:t xml:space="preserve"> at the </w:t>
      </w:r>
      <w:r w:rsidR="000C2944">
        <w:rPr>
          <w:rFonts w:ascii="Lucida Bright" w:hAnsi="Lucida Bright"/>
          <w:sz w:val="28"/>
          <w:szCs w:val="26"/>
        </w:rPr>
        <w:t xml:space="preserve">entire </w:t>
      </w:r>
      <w:r>
        <w:rPr>
          <w:rFonts w:ascii="Lucida Bright" w:hAnsi="Lucida Bright"/>
          <w:sz w:val="28"/>
          <w:szCs w:val="26"/>
        </w:rPr>
        <w:t>record, there is no evidence that the learned trial Magistrate followed the said procedure.</w:t>
      </w:r>
      <w:r w:rsidR="00C344E1">
        <w:rPr>
          <w:rFonts w:ascii="Lucida Bright" w:hAnsi="Lucida Bright"/>
          <w:sz w:val="28"/>
          <w:szCs w:val="26"/>
        </w:rPr>
        <w:t xml:space="preserve">  </w:t>
      </w:r>
      <w:r>
        <w:rPr>
          <w:rFonts w:ascii="Lucida Bright" w:hAnsi="Lucida Bright"/>
          <w:sz w:val="28"/>
          <w:szCs w:val="26"/>
        </w:rPr>
        <w:t>I agree with the Appellant that this failure occasioned a miscarriage of justice.  I do uphold this ground.</w:t>
      </w:r>
    </w:p>
    <w:p w:rsidR="00780F35" w:rsidRPr="00C344E1" w:rsidRDefault="00780F35" w:rsidP="00DA37A3">
      <w:pPr>
        <w:spacing w:line="360" w:lineRule="auto"/>
        <w:jc w:val="both"/>
        <w:rPr>
          <w:rFonts w:ascii="Lucida Bright" w:hAnsi="Lucida Bright"/>
          <w:sz w:val="2"/>
          <w:szCs w:val="26"/>
        </w:rPr>
      </w:pPr>
    </w:p>
    <w:p w:rsidR="00190A1A" w:rsidRDefault="00780F35" w:rsidP="00DA37A3">
      <w:pPr>
        <w:spacing w:line="360" w:lineRule="auto"/>
        <w:jc w:val="both"/>
        <w:rPr>
          <w:rFonts w:ascii="Lucida Bright" w:hAnsi="Lucida Bright"/>
          <w:sz w:val="28"/>
          <w:szCs w:val="26"/>
        </w:rPr>
      </w:pPr>
      <w:r>
        <w:rPr>
          <w:rFonts w:ascii="Lucida Bright" w:hAnsi="Lucida Bright"/>
          <w:sz w:val="28"/>
          <w:szCs w:val="26"/>
        </w:rPr>
        <w:t>In the result</w:t>
      </w:r>
      <w:r w:rsidR="00AF7B8F">
        <w:rPr>
          <w:rFonts w:ascii="Lucida Bright" w:hAnsi="Lucida Bright"/>
          <w:sz w:val="28"/>
          <w:szCs w:val="26"/>
        </w:rPr>
        <w:t xml:space="preserve"> therefore</w:t>
      </w:r>
      <w:r>
        <w:rPr>
          <w:rFonts w:ascii="Lucida Bright" w:hAnsi="Lucida Bright"/>
          <w:sz w:val="28"/>
          <w:szCs w:val="26"/>
        </w:rPr>
        <w:t>, I find that this appeal succeeds on all the grounds,</w:t>
      </w:r>
      <w:r w:rsidR="00190A1A">
        <w:rPr>
          <w:rFonts w:ascii="Lucida Bright" w:hAnsi="Lucida Bright"/>
          <w:sz w:val="28"/>
          <w:szCs w:val="26"/>
        </w:rPr>
        <w:t xml:space="preserve"> the lower Court judgement is set aside and replaced with a finding for the Plaintiff in the lower Court with costs here and below.</w:t>
      </w:r>
    </w:p>
    <w:p w:rsidR="00DF694B" w:rsidRPr="00DF694B" w:rsidRDefault="00190A1A" w:rsidP="00DA37A3">
      <w:pPr>
        <w:spacing w:line="360" w:lineRule="auto"/>
        <w:jc w:val="both"/>
        <w:rPr>
          <w:rFonts w:ascii="Lucida Bright" w:hAnsi="Lucida Bright"/>
          <w:sz w:val="28"/>
          <w:szCs w:val="26"/>
        </w:rPr>
      </w:pPr>
      <w:r>
        <w:rPr>
          <w:rFonts w:ascii="Lucida Bright" w:hAnsi="Lucida Bright"/>
          <w:sz w:val="28"/>
          <w:szCs w:val="26"/>
        </w:rPr>
        <w:t>I so order.</w:t>
      </w:r>
      <w:r w:rsidR="00DF694B">
        <w:rPr>
          <w:rFonts w:ascii="Lucida Bright" w:hAnsi="Lucida Bright"/>
          <w:sz w:val="28"/>
          <w:szCs w:val="26"/>
        </w:rPr>
        <w:t xml:space="preserve"> </w:t>
      </w:r>
    </w:p>
    <w:p w:rsidR="00EF184E" w:rsidRPr="00885633" w:rsidRDefault="00EF184E" w:rsidP="00EF184E">
      <w:pPr>
        <w:spacing w:line="360" w:lineRule="auto"/>
        <w:jc w:val="both"/>
        <w:rPr>
          <w:rFonts w:ascii="Lucida Bright" w:hAnsi="Lucida Bright"/>
          <w:sz w:val="10"/>
          <w:szCs w:val="28"/>
        </w:rPr>
      </w:pPr>
    </w:p>
    <w:p w:rsidR="00EF184E" w:rsidRDefault="00EF184E" w:rsidP="00EF184E">
      <w:pPr>
        <w:spacing w:line="360" w:lineRule="auto"/>
        <w:jc w:val="both"/>
        <w:rPr>
          <w:rFonts w:ascii="Lucida Bright" w:hAnsi="Lucida Bright"/>
          <w:sz w:val="28"/>
          <w:szCs w:val="28"/>
        </w:rPr>
      </w:pPr>
      <w:r>
        <w:rPr>
          <w:rFonts w:ascii="Lucida Bright" w:hAnsi="Lucida Bright"/>
          <w:sz w:val="28"/>
          <w:szCs w:val="28"/>
        </w:rPr>
        <w:lastRenderedPageBreak/>
        <w:t>………………………….</w:t>
      </w:r>
    </w:p>
    <w:p w:rsidR="00EF184E" w:rsidRDefault="00EF184E" w:rsidP="00EF184E">
      <w:pPr>
        <w:spacing w:line="360" w:lineRule="auto"/>
        <w:jc w:val="both"/>
        <w:rPr>
          <w:rFonts w:ascii="Lucida Bright" w:hAnsi="Lucida Bright"/>
          <w:sz w:val="28"/>
          <w:szCs w:val="28"/>
        </w:rPr>
      </w:pPr>
      <w:r>
        <w:rPr>
          <w:rFonts w:ascii="Lucida Bright" w:hAnsi="Lucida Bright"/>
          <w:sz w:val="28"/>
          <w:szCs w:val="28"/>
        </w:rPr>
        <w:t>Henry I. Kawesa</w:t>
      </w:r>
    </w:p>
    <w:p w:rsidR="00EF184E" w:rsidRDefault="00EF184E" w:rsidP="00EF184E">
      <w:pPr>
        <w:spacing w:line="360" w:lineRule="auto"/>
        <w:jc w:val="both"/>
        <w:rPr>
          <w:rFonts w:ascii="Lucida Bright" w:hAnsi="Lucida Bright"/>
          <w:b/>
          <w:sz w:val="28"/>
          <w:szCs w:val="28"/>
        </w:rPr>
      </w:pPr>
      <w:r w:rsidRPr="00067186">
        <w:rPr>
          <w:rFonts w:ascii="Lucida Bright" w:hAnsi="Lucida Bright"/>
          <w:b/>
          <w:sz w:val="28"/>
          <w:szCs w:val="28"/>
        </w:rPr>
        <w:t>JUDGE</w:t>
      </w:r>
    </w:p>
    <w:p w:rsidR="00C344E1" w:rsidRPr="00C344E1" w:rsidRDefault="00C344E1" w:rsidP="00C344E1">
      <w:pPr>
        <w:spacing w:line="360" w:lineRule="auto"/>
        <w:jc w:val="both"/>
        <w:rPr>
          <w:rFonts w:ascii="Lucida Bright" w:hAnsi="Lucida Bright"/>
          <w:sz w:val="28"/>
          <w:szCs w:val="24"/>
        </w:rPr>
      </w:pPr>
      <w:r w:rsidRPr="00C344E1">
        <w:rPr>
          <w:rFonts w:ascii="Lucida Bright" w:hAnsi="Lucida Bright"/>
          <w:sz w:val="28"/>
          <w:szCs w:val="24"/>
        </w:rPr>
        <w:t>29/05/2019</w:t>
      </w:r>
    </w:p>
    <w:p w:rsidR="00C25242" w:rsidRDefault="00C25242" w:rsidP="00F90EAE">
      <w:pPr>
        <w:spacing w:line="360" w:lineRule="auto"/>
        <w:jc w:val="both"/>
        <w:rPr>
          <w:rFonts w:ascii="Lucida Bright" w:hAnsi="Lucida Bright"/>
          <w:sz w:val="28"/>
          <w:szCs w:val="24"/>
        </w:rPr>
      </w:pPr>
      <w:r w:rsidRPr="00C25242">
        <w:rPr>
          <w:rFonts w:ascii="Lucida Bright" w:hAnsi="Lucida Bright"/>
          <w:sz w:val="28"/>
          <w:szCs w:val="24"/>
          <w:u w:val="single"/>
        </w:rPr>
        <w:t>29/05/2019</w:t>
      </w:r>
      <w:r>
        <w:rPr>
          <w:rFonts w:ascii="Lucida Bright" w:hAnsi="Lucida Bright"/>
          <w:sz w:val="28"/>
          <w:szCs w:val="24"/>
        </w:rPr>
        <w:t>:</w:t>
      </w:r>
    </w:p>
    <w:p w:rsidR="00C25242" w:rsidRDefault="00C25242" w:rsidP="00F90EAE">
      <w:pPr>
        <w:spacing w:line="360" w:lineRule="auto"/>
        <w:jc w:val="both"/>
        <w:rPr>
          <w:rFonts w:ascii="Lucida Bright" w:hAnsi="Lucida Bright"/>
          <w:sz w:val="28"/>
          <w:szCs w:val="24"/>
        </w:rPr>
      </w:pPr>
      <w:r>
        <w:rPr>
          <w:rFonts w:ascii="Lucida Bright" w:hAnsi="Lucida Bright"/>
          <w:sz w:val="28"/>
          <w:szCs w:val="24"/>
        </w:rPr>
        <w:t>Kenneth Kajeke for the Appellant.</w:t>
      </w:r>
    </w:p>
    <w:p w:rsidR="00C25242" w:rsidRDefault="00C25242" w:rsidP="00F90EAE">
      <w:pPr>
        <w:spacing w:line="360" w:lineRule="auto"/>
        <w:jc w:val="both"/>
        <w:rPr>
          <w:rFonts w:ascii="Lucida Bright" w:hAnsi="Lucida Bright"/>
          <w:sz w:val="28"/>
          <w:szCs w:val="24"/>
        </w:rPr>
      </w:pPr>
      <w:r>
        <w:rPr>
          <w:rFonts w:ascii="Lucida Bright" w:hAnsi="Lucida Bright"/>
          <w:sz w:val="28"/>
          <w:szCs w:val="24"/>
        </w:rPr>
        <w:t>Katongole for the Respondent.</w:t>
      </w:r>
    </w:p>
    <w:p w:rsidR="00C25242" w:rsidRDefault="00C25242" w:rsidP="00F90EAE">
      <w:pPr>
        <w:spacing w:line="360" w:lineRule="auto"/>
        <w:jc w:val="both"/>
        <w:rPr>
          <w:rFonts w:ascii="Lucida Bright" w:hAnsi="Lucida Bright"/>
          <w:sz w:val="28"/>
          <w:szCs w:val="24"/>
        </w:rPr>
      </w:pPr>
      <w:r>
        <w:rPr>
          <w:rFonts w:ascii="Lucida Bright" w:hAnsi="Lucida Bright"/>
          <w:sz w:val="28"/>
          <w:szCs w:val="24"/>
        </w:rPr>
        <w:t>Appellant present.</w:t>
      </w:r>
    </w:p>
    <w:p w:rsidR="00C25242" w:rsidRDefault="00C25242" w:rsidP="00F90EAE">
      <w:pPr>
        <w:spacing w:line="360" w:lineRule="auto"/>
        <w:jc w:val="both"/>
        <w:rPr>
          <w:rFonts w:ascii="Lucida Bright" w:hAnsi="Lucida Bright"/>
          <w:sz w:val="28"/>
          <w:szCs w:val="24"/>
        </w:rPr>
      </w:pPr>
      <w:r>
        <w:rPr>
          <w:rFonts w:ascii="Lucida Bright" w:hAnsi="Lucida Bright"/>
          <w:sz w:val="28"/>
          <w:szCs w:val="24"/>
        </w:rPr>
        <w:t>Respondent present.</w:t>
      </w:r>
    </w:p>
    <w:p w:rsidR="00C25242" w:rsidRPr="00C344E1" w:rsidRDefault="00C25242" w:rsidP="00F90EAE">
      <w:pPr>
        <w:spacing w:line="360" w:lineRule="auto"/>
        <w:jc w:val="both"/>
        <w:rPr>
          <w:rFonts w:ascii="Lucida Bright" w:hAnsi="Lucida Bright"/>
          <w:sz w:val="2"/>
          <w:szCs w:val="24"/>
        </w:rPr>
      </w:pPr>
    </w:p>
    <w:p w:rsidR="00C25242" w:rsidRDefault="00C25242" w:rsidP="00F90EAE">
      <w:pPr>
        <w:spacing w:line="360" w:lineRule="auto"/>
        <w:jc w:val="both"/>
        <w:rPr>
          <w:rFonts w:ascii="Lucida Bright" w:hAnsi="Lucida Bright"/>
          <w:sz w:val="28"/>
          <w:szCs w:val="24"/>
        </w:rPr>
      </w:pPr>
      <w:r>
        <w:rPr>
          <w:rFonts w:ascii="Lucida Bright" w:hAnsi="Lucida Bright"/>
          <w:sz w:val="28"/>
          <w:szCs w:val="24"/>
          <w:u w:val="single"/>
        </w:rPr>
        <w:t>Court</w:t>
      </w:r>
      <w:r>
        <w:rPr>
          <w:rFonts w:ascii="Lucida Bright" w:hAnsi="Lucida Bright"/>
          <w:sz w:val="28"/>
          <w:szCs w:val="24"/>
        </w:rPr>
        <w:t>:</w:t>
      </w:r>
    </w:p>
    <w:p w:rsidR="00C25242" w:rsidRDefault="00C25242" w:rsidP="00F90EAE">
      <w:pPr>
        <w:spacing w:line="360" w:lineRule="auto"/>
        <w:jc w:val="both"/>
        <w:rPr>
          <w:rFonts w:ascii="Lucida Bright" w:hAnsi="Lucida Bright"/>
          <w:sz w:val="28"/>
          <w:szCs w:val="24"/>
        </w:rPr>
      </w:pPr>
      <w:r>
        <w:rPr>
          <w:rFonts w:ascii="Lucida Bright" w:hAnsi="Lucida Bright"/>
          <w:sz w:val="28"/>
          <w:szCs w:val="24"/>
        </w:rPr>
        <w:t>Judgment is delivered to the parties above.</w:t>
      </w:r>
    </w:p>
    <w:p w:rsidR="00C25242" w:rsidRPr="00C344E1" w:rsidRDefault="00C25242" w:rsidP="00F90EAE">
      <w:pPr>
        <w:spacing w:line="360" w:lineRule="auto"/>
        <w:jc w:val="both"/>
        <w:rPr>
          <w:rFonts w:ascii="Lucida Bright" w:hAnsi="Lucida Bright"/>
          <w:sz w:val="12"/>
          <w:szCs w:val="24"/>
        </w:rPr>
      </w:pPr>
    </w:p>
    <w:p w:rsidR="00C25242" w:rsidRDefault="00C25242" w:rsidP="00F90EAE">
      <w:pPr>
        <w:spacing w:line="360" w:lineRule="auto"/>
        <w:jc w:val="both"/>
        <w:rPr>
          <w:rFonts w:ascii="Lucida Bright" w:hAnsi="Lucida Bright"/>
          <w:sz w:val="28"/>
          <w:szCs w:val="24"/>
        </w:rPr>
      </w:pPr>
      <w:r>
        <w:rPr>
          <w:rFonts w:ascii="Lucida Bright" w:hAnsi="Lucida Bright"/>
          <w:sz w:val="28"/>
          <w:szCs w:val="24"/>
        </w:rPr>
        <w:t>……………………….</w:t>
      </w:r>
    </w:p>
    <w:p w:rsidR="00C25242" w:rsidRDefault="00C25242" w:rsidP="00F90EAE">
      <w:pPr>
        <w:spacing w:line="360" w:lineRule="auto"/>
        <w:jc w:val="both"/>
        <w:rPr>
          <w:rFonts w:ascii="Lucida Bright" w:hAnsi="Lucida Bright"/>
          <w:sz w:val="28"/>
          <w:szCs w:val="24"/>
        </w:rPr>
      </w:pPr>
      <w:r>
        <w:rPr>
          <w:rFonts w:ascii="Lucida Bright" w:hAnsi="Lucida Bright"/>
          <w:sz w:val="28"/>
          <w:szCs w:val="24"/>
        </w:rPr>
        <w:t>Henry I. Kawesa</w:t>
      </w:r>
    </w:p>
    <w:p w:rsidR="00C25242" w:rsidRPr="00C25242" w:rsidRDefault="00C25242" w:rsidP="00C25242">
      <w:pPr>
        <w:spacing w:after="0" w:line="360" w:lineRule="auto"/>
        <w:jc w:val="both"/>
        <w:rPr>
          <w:rFonts w:ascii="Lucida Bright" w:hAnsi="Lucida Bright"/>
          <w:b/>
          <w:sz w:val="28"/>
          <w:szCs w:val="24"/>
        </w:rPr>
      </w:pPr>
      <w:r w:rsidRPr="00C25242">
        <w:rPr>
          <w:rFonts w:ascii="Lucida Bright" w:hAnsi="Lucida Bright"/>
          <w:b/>
          <w:sz w:val="28"/>
          <w:szCs w:val="24"/>
        </w:rPr>
        <w:t>JUDGE</w:t>
      </w:r>
    </w:p>
    <w:p w:rsidR="00C25242" w:rsidRDefault="00C25242" w:rsidP="00F90EAE">
      <w:pPr>
        <w:spacing w:line="360" w:lineRule="auto"/>
        <w:jc w:val="both"/>
        <w:rPr>
          <w:rFonts w:ascii="Lucida Bright" w:hAnsi="Lucida Bright"/>
          <w:sz w:val="28"/>
          <w:szCs w:val="24"/>
        </w:rPr>
      </w:pPr>
      <w:r>
        <w:rPr>
          <w:rFonts w:ascii="Lucida Bright" w:hAnsi="Lucida Bright"/>
          <w:sz w:val="28"/>
          <w:szCs w:val="24"/>
        </w:rPr>
        <w:t>29/05/2019</w:t>
      </w:r>
    </w:p>
    <w:p w:rsidR="00C25242" w:rsidRPr="00C25242" w:rsidRDefault="00C25242" w:rsidP="00F90EAE">
      <w:pPr>
        <w:spacing w:line="360" w:lineRule="auto"/>
        <w:jc w:val="both"/>
        <w:rPr>
          <w:rFonts w:ascii="Lucida Bright" w:hAnsi="Lucida Bright"/>
          <w:sz w:val="28"/>
          <w:szCs w:val="24"/>
        </w:rPr>
      </w:pPr>
      <w:r>
        <w:rPr>
          <w:rFonts w:ascii="Lucida Bright" w:hAnsi="Lucida Bright"/>
          <w:sz w:val="28"/>
          <w:szCs w:val="24"/>
        </w:rPr>
        <w:t>Right of Appeal explained.</w:t>
      </w:r>
    </w:p>
    <w:p w:rsidR="000A33D2" w:rsidRDefault="00546148"/>
    <w:p w:rsidR="00C25242" w:rsidRDefault="00C25242" w:rsidP="00C25242">
      <w:pPr>
        <w:spacing w:line="360" w:lineRule="auto"/>
        <w:jc w:val="both"/>
        <w:rPr>
          <w:rFonts w:ascii="Lucida Bright" w:hAnsi="Lucida Bright"/>
          <w:sz w:val="28"/>
          <w:szCs w:val="24"/>
        </w:rPr>
      </w:pPr>
      <w:r>
        <w:rPr>
          <w:rFonts w:ascii="Lucida Bright" w:hAnsi="Lucida Bright"/>
          <w:sz w:val="28"/>
          <w:szCs w:val="24"/>
        </w:rPr>
        <w:t>……………………….</w:t>
      </w:r>
    </w:p>
    <w:p w:rsidR="00C25242" w:rsidRDefault="00C25242" w:rsidP="00C25242">
      <w:pPr>
        <w:spacing w:line="360" w:lineRule="auto"/>
        <w:jc w:val="both"/>
        <w:rPr>
          <w:rFonts w:ascii="Lucida Bright" w:hAnsi="Lucida Bright"/>
          <w:sz w:val="28"/>
          <w:szCs w:val="24"/>
        </w:rPr>
      </w:pPr>
      <w:r>
        <w:rPr>
          <w:rFonts w:ascii="Lucida Bright" w:hAnsi="Lucida Bright"/>
          <w:sz w:val="28"/>
          <w:szCs w:val="24"/>
        </w:rPr>
        <w:t>Henry I. Kawesa</w:t>
      </w:r>
    </w:p>
    <w:p w:rsidR="00C25242" w:rsidRPr="00C25242" w:rsidRDefault="00C25242" w:rsidP="00C25242">
      <w:pPr>
        <w:spacing w:after="0" w:line="360" w:lineRule="auto"/>
        <w:jc w:val="both"/>
        <w:rPr>
          <w:rFonts w:ascii="Lucida Bright" w:hAnsi="Lucida Bright"/>
          <w:b/>
          <w:sz w:val="28"/>
          <w:szCs w:val="24"/>
        </w:rPr>
      </w:pPr>
      <w:r w:rsidRPr="00C25242">
        <w:rPr>
          <w:rFonts w:ascii="Lucida Bright" w:hAnsi="Lucida Bright"/>
          <w:b/>
          <w:sz w:val="28"/>
          <w:szCs w:val="24"/>
        </w:rPr>
        <w:t>JUDGE</w:t>
      </w:r>
    </w:p>
    <w:p w:rsidR="00C25242" w:rsidRDefault="00C25242" w:rsidP="00C25242">
      <w:pPr>
        <w:spacing w:line="360" w:lineRule="auto"/>
        <w:jc w:val="both"/>
        <w:rPr>
          <w:rFonts w:ascii="Lucida Bright" w:hAnsi="Lucida Bright"/>
          <w:sz w:val="28"/>
          <w:szCs w:val="24"/>
        </w:rPr>
      </w:pPr>
      <w:r>
        <w:rPr>
          <w:rFonts w:ascii="Lucida Bright" w:hAnsi="Lucida Bright"/>
          <w:sz w:val="28"/>
          <w:szCs w:val="24"/>
        </w:rPr>
        <w:lastRenderedPageBreak/>
        <w:t>29/05/2019</w:t>
      </w:r>
    </w:p>
    <w:p w:rsidR="00C25242" w:rsidRDefault="00C25242"/>
    <w:sectPr w:rsidR="00C25242" w:rsidSect="007B041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148" w:rsidRDefault="00546148" w:rsidP="0038050F">
      <w:pPr>
        <w:spacing w:after="0" w:line="240" w:lineRule="auto"/>
      </w:pPr>
      <w:r>
        <w:separator/>
      </w:r>
    </w:p>
  </w:endnote>
  <w:endnote w:type="continuationSeparator" w:id="0">
    <w:p w:rsidR="00546148" w:rsidRDefault="00546148" w:rsidP="0038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6A9" w:rsidRDefault="00EB3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950983"/>
      <w:docPartObj>
        <w:docPartGallery w:val="Page Numbers (Bottom of Page)"/>
        <w:docPartUnique/>
      </w:docPartObj>
    </w:sdtPr>
    <w:sdtEndPr/>
    <w:sdtContent>
      <w:sdt>
        <w:sdtPr>
          <w:id w:val="-1769616900"/>
          <w:docPartObj>
            <w:docPartGallery w:val="Page Numbers (Top of Page)"/>
            <w:docPartUnique/>
          </w:docPartObj>
        </w:sdtPr>
        <w:sdtEndPr/>
        <w:sdtContent>
          <w:p w:rsidR="003478FF" w:rsidRDefault="003478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84557">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4557">
              <w:rPr>
                <w:b/>
                <w:bCs/>
                <w:noProof/>
              </w:rPr>
              <w:t>12</w:t>
            </w:r>
            <w:r>
              <w:rPr>
                <w:b/>
                <w:bCs/>
                <w:sz w:val="24"/>
                <w:szCs w:val="24"/>
              </w:rPr>
              <w:fldChar w:fldCharType="end"/>
            </w:r>
          </w:p>
        </w:sdtContent>
      </w:sdt>
    </w:sdtContent>
  </w:sdt>
  <w:p w:rsidR="003478FF" w:rsidRDefault="003478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6A9" w:rsidRDefault="00EB3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148" w:rsidRDefault="00546148" w:rsidP="0038050F">
      <w:pPr>
        <w:spacing w:after="0" w:line="240" w:lineRule="auto"/>
      </w:pPr>
      <w:r>
        <w:separator/>
      </w:r>
    </w:p>
  </w:footnote>
  <w:footnote w:type="continuationSeparator" w:id="0">
    <w:p w:rsidR="00546148" w:rsidRDefault="00546148" w:rsidP="00380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6A9" w:rsidRDefault="00EB36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0F" w:rsidRPr="0038050F" w:rsidRDefault="0038050F" w:rsidP="0038050F">
    <w:pPr>
      <w:pStyle w:val="Header"/>
      <w:jc w:val="center"/>
      <w:rPr>
        <w:rFonts w:ascii="Lucida Bright" w:hAnsi="Lucida Bright"/>
        <w:b/>
        <w:sz w:val="18"/>
      </w:rPr>
    </w:pPr>
    <w:r w:rsidRPr="0038050F">
      <w:rPr>
        <w:rFonts w:ascii="Lucida Bright" w:hAnsi="Lucida Bright"/>
        <w:b/>
        <w:sz w:val="18"/>
      </w:rPr>
      <w:t>CIVIL APPEAL NO. 59 OF 2018-SSENGABI CHRISTOPHER VS NAKIYINGI IMELDA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6A9" w:rsidRDefault="00EB3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F36"/>
    <w:multiLevelType w:val="hybridMultilevel"/>
    <w:tmpl w:val="606A3BBA"/>
    <w:lvl w:ilvl="0" w:tplc="F752C6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7170337"/>
    <w:multiLevelType w:val="hybridMultilevel"/>
    <w:tmpl w:val="80B669EE"/>
    <w:lvl w:ilvl="0" w:tplc="026AEE8E">
      <w:start w:val="1"/>
      <w:numFmt w:val="bullet"/>
      <w:lvlText w:val="-"/>
      <w:lvlJc w:val="left"/>
      <w:pPr>
        <w:ind w:left="720" w:hanging="360"/>
      </w:pPr>
      <w:rPr>
        <w:rFonts w:ascii="Lucida Bright" w:eastAsiaTheme="minorHAnsi" w:hAnsi="Lucida Br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364CB1"/>
    <w:multiLevelType w:val="hybridMultilevel"/>
    <w:tmpl w:val="371EE694"/>
    <w:lvl w:ilvl="0" w:tplc="C53C35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015680"/>
    <w:multiLevelType w:val="hybridMultilevel"/>
    <w:tmpl w:val="D6BA5D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1C90C90"/>
    <w:multiLevelType w:val="hybridMultilevel"/>
    <w:tmpl w:val="39ACE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12079F"/>
    <w:multiLevelType w:val="hybridMultilevel"/>
    <w:tmpl w:val="6F72CD2A"/>
    <w:lvl w:ilvl="0" w:tplc="12F82B1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AE"/>
    <w:rsid w:val="00066153"/>
    <w:rsid w:val="000B03D1"/>
    <w:rsid w:val="000C2944"/>
    <w:rsid w:val="000C65D0"/>
    <w:rsid w:val="000F6F2D"/>
    <w:rsid w:val="00101CE8"/>
    <w:rsid w:val="00111658"/>
    <w:rsid w:val="0015220E"/>
    <w:rsid w:val="00190A1A"/>
    <w:rsid w:val="00196283"/>
    <w:rsid w:val="0019789E"/>
    <w:rsid w:val="001E493A"/>
    <w:rsid w:val="001E7B92"/>
    <w:rsid w:val="00203375"/>
    <w:rsid w:val="00224752"/>
    <w:rsid w:val="002902F4"/>
    <w:rsid w:val="0031212F"/>
    <w:rsid w:val="003478FF"/>
    <w:rsid w:val="003513E0"/>
    <w:rsid w:val="00370E4B"/>
    <w:rsid w:val="00377CAF"/>
    <w:rsid w:val="0038050F"/>
    <w:rsid w:val="00384557"/>
    <w:rsid w:val="00404855"/>
    <w:rsid w:val="00407997"/>
    <w:rsid w:val="004140B4"/>
    <w:rsid w:val="004148FC"/>
    <w:rsid w:val="00437E68"/>
    <w:rsid w:val="0045323E"/>
    <w:rsid w:val="00474029"/>
    <w:rsid w:val="004B0E7B"/>
    <w:rsid w:val="004C1666"/>
    <w:rsid w:val="004D3FBA"/>
    <w:rsid w:val="004D5CE1"/>
    <w:rsid w:val="00513347"/>
    <w:rsid w:val="00520D38"/>
    <w:rsid w:val="00546148"/>
    <w:rsid w:val="005708B9"/>
    <w:rsid w:val="005A3CD8"/>
    <w:rsid w:val="005C60E7"/>
    <w:rsid w:val="005F05CB"/>
    <w:rsid w:val="005F673D"/>
    <w:rsid w:val="00602853"/>
    <w:rsid w:val="00612605"/>
    <w:rsid w:val="00632215"/>
    <w:rsid w:val="00637C0B"/>
    <w:rsid w:val="00652231"/>
    <w:rsid w:val="00684D6C"/>
    <w:rsid w:val="006965E7"/>
    <w:rsid w:val="006E1B4C"/>
    <w:rsid w:val="006E7BF0"/>
    <w:rsid w:val="006F7089"/>
    <w:rsid w:val="00712B5E"/>
    <w:rsid w:val="00746D3C"/>
    <w:rsid w:val="00780F35"/>
    <w:rsid w:val="00782300"/>
    <w:rsid w:val="007B041D"/>
    <w:rsid w:val="007B3D8F"/>
    <w:rsid w:val="007E52FB"/>
    <w:rsid w:val="008625A6"/>
    <w:rsid w:val="00876179"/>
    <w:rsid w:val="008830A0"/>
    <w:rsid w:val="00885EDD"/>
    <w:rsid w:val="00892338"/>
    <w:rsid w:val="0089407B"/>
    <w:rsid w:val="008F2792"/>
    <w:rsid w:val="008F51AD"/>
    <w:rsid w:val="008F79C6"/>
    <w:rsid w:val="009204EA"/>
    <w:rsid w:val="009528D4"/>
    <w:rsid w:val="0095507C"/>
    <w:rsid w:val="009853E8"/>
    <w:rsid w:val="00997F31"/>
    <w:rsid w:val="009E1743"/>
    <w:rsid w:val="009F3088"/>
    <w:rsid w:val="00A33011"/>
    <w:rsid w:val="00A5155F"/>
    <w:rsid w:val="00A60BC7"/>
    <w:rsid w:val="00A94DA0"/>
    <w:rsid w:val="00AA7E0B"/>
    <w:rsid w:val="00AE5333"/>
    <w:rsid w:val="00AF7B8F"/>
    <w:rsid w:val="00B1146E"/>
    <w:rsid w:val="00B14157"/>
    <w:rsid w:val="00B24FDB"/>
    <w:rsid w:val="00B35545"/>
    <w:rsid w:val="00B35C09"/>
    <w:rsid w:val="00B451DE"/>
    <w:rsid w:val="00B633FF"/>
    <w:rsid w:val="00B65FE6"/>
    <w:rsid w:val="00B77735"/>
    <w:rsid w:val="00B96E28"/>
    <w:rsid w:val="00C25242"/>
    <w:rsid w:val="00C344E1"/>
    <w:rsid w:val="00C60E9F"/>
    <w:rsid w:val="00C87D26"/>
    <w:rsid w:val="00CC4D8A"/>
    <w:rsid w:val="00CF4644"/>
    <w:rsid w:val="00CF5828"/>
    <w:rsid w:val="00D25518"/>
    <w:rsid w:val="00D349D2"/>
    <w:rsid w:val="00D42E2E"/>
    <w:rsid w:val="00D75338"/>
    <w:rsid w:val="00D76DB0"/>
    <w:rsid w:val="00D80AD9"/>
    <w:rsid w:val="00DA37A3"/>
    <w:rsid w:val="00DC6846"/>
    <w:rsid w:val="00DD7F3D"/>
    <w:rsid w:val="00DE0F73"/>
    <w:rsid w:val="00DF694B"/>
    <w:rsid w:val="00E31960"/>
    <w:rsid w:val="00E43023"/>
    <w:rsid w:val="00E62CBF"/>
    <w:rsid w:val="00EB36A9"/>
    <w:rsid w:val="00EC4A19"/>
    <w:rsid w:val="00ED589E"/>
    <w:rsid w:val="00EE750D"/>
    <w:rsid w:val="00EF184E"/>
    <w:rsid w:val="00EF4ACD"/>
    <w:rsid w:val="00F232ED"/>
    <w:rsid w:val="00F5674D"/>
    <w:rsid w:val="00F90EAE"/>
    <w:rsid w:val="00F93558"/>
    <w:rsid w:val="00FD1D05"/>
    <w:rsid w:val="00FE0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A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EAE"/>
    <w:pPr>
      <w:ind w:left="720"/>
      <w:contextualSpacing/>
    </w:pPr>
  </w:style>
  <w:style w:type="paragraph" w:styleId="Header">
    <w:name w:val="header"/>
    <w:basedOn w:val="Normal"/>
    <w:link w:val="HeaderChar"/>
    <w:uiPriority w:val="99"/>
    <w:unhideWhenUsed/>
    <w:rsid w:val="00380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50F"/>
    <w:rPr>
      <w:lang w:val="en-US"/>
    </w:rPr>
  </w:style>
  <w:style w:type="paragraph" w:styleId="Footer">
    <w:name w:val="footer"/>
    <w:basedOn w:val="Normal"/>
    <w:link w:val="FooterChar"/>
    <w:uiPriority w:val="99"/>
    <w:unhideWhenUsed/>
    <w:rsid w:val="00380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50F"/>
    <w:rPr>
      <w:lang w:val="en-US"/>
    </w:rPr>
  </w:style>
  <w:style w:type="paragraph" w:styleId="BalloonText">
    <w:name w:val="Balloon Text"/>
    <w:basedOn w:val="Normal"/>
    <w:link w:val="BalloonTextChar"/>
    <w:uiPriority w:val="99"/>
    <w:semiHidden/>
    <w:unhideWhenUsed/>
    <w:rsid w:val="00EB3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6A9"/>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A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EAE"/>
    <w:pPr>
      <w:ind w:left="720"/>
      <w:contextualSpacing/>
    </w:pPr>
  </w:style>
  <w:style w:type="paragraph" w:styleId="Header">
    <w:name w:val="header"/>
    <w:basedOn w:val="Normal"/>
    <w:link w:val="HeaderChar"/>
    <w:uiPriority w:val="99"/>
    <w:unhideWhenUsed/>
    <w:rsid w:val="00380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50F"/>
    <w:rPr>
      <w:lang w:val="en-US"/>
    </w:rPr>
  </w:style>
  <w:style w:type="paragraph" w:styleId="Footer">
    <w:name w:val="footer"/>
    <w:basedOn w:val="Normal"/>
    <w:link w:val="FooterChar"/>
    <w:uiPriority w:val="99"/>
    <w:unhideWhenUsed/>
    <w:rsid w:val="00380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50F"/>
    <w:rPr>
      <w:lang w:val="en-US"/>
    </w:rPr>
  </w:style>
  <w:style w:type="paragraph" w:styleId="BalloonText">
    <w:name w:val="Balloon Text"/>
    <w:basedOn w:val="Normal"/>
    <w:link w:val="BalloonTextChar"/>
    <w:uiPriority w:val="99"/>
    <w:semiHidden/>
    <w:unhideWhenUsed/>
    <w:rsid w:val="00EB3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6A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23067-6884-4E8E-B789-98F0D1D9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student</cp:lastModifiedBy>
  <cp:revision>2</cp:revision>
  <cp:lastPrinted>2019-06-06T08:18:00Z</cp:lastPrinted>
  <dcterms:created xsi:type="dcterms:W3CDTF">2019-07-04T07:11:00Z</dcterms:created>
  <dcterms:modified xsi:type="dcterms:W3CDTF">2019-07-04T07:11:00Z</dcterms:modified>
</cp:coreProperties>
</file>