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724" w:rsidRPr="00727072" w:rsidRDefault="00CE1724" w:rsidP="001C13E5">
      <w:pPr>
        <w:spacing w:line="360" w:lineRule="auto"/>
        <w:jc w:val="center"/>
        <w:rPr>
          <w:rFonts w:ascii="Times New Roman" w:hAnsi="Times New Roman" w:cs="Times New Roman"/>
          <w:b/>
          <w:sz w:val="24"/>
          <w:szCs w:val="24"/>
        </w:rPr>
      </w:pPr>
      <w:r w:rsidRPr="00727072">
        <w:rPr>
          <w:rFonts w:ascii="Times New Roman" w:hAnsi="Times New Roman" w:cs="Times New Roman"/>
          <w:b/>
          <w:sz w:val="24"/>
          <w:szCs w:val="24"/>
        </w:rPr>
        <w:t>THE REPUBLIC OF UGANDA</w:t>
      </w:r>
    </w:p>
    <w:p w:rsidR="00CE1724" w:rsidRPr="00727072" w:rsidRDefault="00CE1724" w:rsidP="001C13E5">
      <w:pPr>
        <w:spacing w:line="360" w:lineRule="auto"/>
        <w:jc w:val="center"/>
        <w:rPr>
          <w:rFonts w:ascii="Times New Roman" w:hAnsi="Times New Roman" w:cs="Times New Roman"/>
          <w:b/>
          <w:sz w:val="24"/>
          <w:szCs w:val="24"/>
        </w:rPr>
      </w:pPr>
      <w:r w:rsidRPr="00727072">
        <w:rPr>
          <w:rFonts w:ascii="Times New Roman" w:hAnsi="Times New Roman" w:cs="Times New Roman"/>
          <w:b/>
          <w:sz w:val="24"/>
          <w:szCs w:val="24"/>
        </w:rPr>
        <w:t>IN TH</w:t>
      </w:r>
      <w:r w:rsidR="00602D9A" w:rsidRPr="00727072">
        <w:rPr>
          <w:rFonts w:ascii="Times New Roman" w:hAnsi="Times New Roman" w:cs="Times New Roman"/>
          <w:b/>
          <w:sz w:val="24"/>
          <w:szCs w:val="24"/>
        </w:rPr>
        <w:t>E HIGH COURT OF UGANDA AT KAMPALA</w:t>
      </w:r>
    </w:p>
    <w:p w:rsidR="00CE1724" w:rsidRPr="00727072" w:rsidRDefault="00CE1724" w:rsidP="001C13E5">
      <w:pPr>
        <w:spacing w:line="360" w:lineRule="auto"/>
        <w:jc w:val="center"/>
        <w:rPr>
          <w:rFonts w:ascii="Times New Roman" w:hAnsi="Times New Roman" w:cs="Times New Roman"/>
          <w:b/>
          <w:sz w:val="24"/>
          <w:szCs w:val="24"/>
        </w:rPr>
      </w:pPr>
      <w:r w:rsidRPr="00727072">
        <w:rPr>
          <w:rFonts w:ascii="Times New Roman" w:hAnsi="Times New Roman" w:cs="Times New Roman"/>
          <w:b/>
          <w:sz w:val="24"/>
          <w:szCs w:val="24"/>
        </w:rPr>
        <w:t>CIVIL APPEAL NO.018 OF 2016</w:t>
      </w:r>
    </w:p>
    <w:p w:rsidR="00CE1724" w:rsidRPr="00727072" w:rsidRDefault="00602D9A" w:rsidP="001C13E5">
      <w:pPr>
        <w:spacing w:line="360" w:lineRule="auto"/>
        <w:jc w:val="center"/>
        <w:rPr>
          <w:rFonts w:ascii="Times New Roman" w:hAnsi="Times New Roman" w:cs="Times New Roman"/>
          <w:b/>
          <w:sz w:val="24"/>
          <w:szCs w:val="24"/>
        </w:rPr>
      </w:pPr>
      <w:r w:rsidRPr="00727072">
        <w:rPr>
          <w:rFonts w:ascii="Times New Roman" w:hAnsi="Times New Roman" w:cs="Times New Roman"/>
          <w:b/>
          <w:sz w:val="24"/>
          <w:szCs w:val="24"/>
        </w:rPr>
        <w:t>(ARISING FROM CIVIL APPEAL NO.02</w:t>
      </w:r>
      <w:r w:rsidR="00CE1724" w:rsidRPr="00727072">
        <w:rPr>
          <w:rFonts w:ascii="Times New Roman" w:hAnsi="Times New Roman" w:cs="Times New Roman"/>
          <w:b/>
          <w:sz w:val="24"/>
          <w:szCs w:val="24"/>
        </w:rPr>
        <w:t xml:space="preserve"> OF</w:t>
      </w:r>
      <w:r w:rsidRPr="00727072">
        <w:rPr>
          <w:rFonts w:ascii="Times New Roman" w:hAnsi="Times New Roman" w:cs="Times New Roman"/>
          <w:b/>
          <w:sz w:val="24"/>
          <w:szCs w:val="24"/>
        </w:rPr>
        <w:t xml:space="preserve"> 2009 OF NABWERU CHIEF MAGISTRATE’S COURT</w:t>
      </w:r>
      <w:r w:rsidR="00CE1724" w:rsidRPr="00727072">
        <w:rPr>
          <w:rFonts w:ascii="Times New Roman" w:hAnsi="Times New Roman" w:cs="Times New Roman"/>
          <w:b/>
          <w:sz w:val="24"/>
          <w:szCs w:val="24"/>
        </w:rPr>
        <w:t>)</w:t>
      </w:r>
    </w:p>
    <w:p w:rsidR="00CE1724" w:rsidRPr="00727072" w:rsidRDefault="00602D9A" w:rsidP="001C13E5">
      <w:pPr>
        <w:spacing w:line="360" w:lineRule="auto"/>
        <w:jc w:val="both"/>
        <w:rPr>
          <w:rFonts w:ascii="Times New Roman" w:hAnsi="Times New Roman" w:cs="Times New Roman"/>
          <w:b/>
          <w:sz w:val="24"/>
          <w:szCs w:val="24"/>
        </w:rPr>
      </w:pPr>
      <w:r w:rsidRPr="00727072">
        <w:rPr>
          <w:rFonts w:ascii="Times New Roman" w:hAnsi="Times New Roman" w:cs="Times New Roman"/>
          <w:b/>
          <w:sz w:val="24"/>
          <w:szCs w:val="24"/>
        </w:rPr>
        <w:t>STEPHEN</w:t>
      </w:r>
      <w:r w:rsidR="00CA0E05" w:rsidRPr="00727072">
        <w:rPr>
          <w:rFonts w:ascii="Times New Roman" w:hAnsi="Times New Roman" w:cs="Times New Roman"/>
          <w:b/>
          <w:sz w:val="24"/>
          <w:szCs w:val="24"/>
        </w:rPr>
        <w:t xml:space="preserve"> </w:t>
      </w:r>
      <w:proofErr w:type="gramStart"/>
      <w:r w:rsidR="00CA5F6F" w:rsidRPr="00727072">
        <w:rPr>
          <w:rFonts w:ascii="Times New Roman" w:hAnsi="Times New Roman" w:cs="Times New Roman"/>
          <w:b/>
          <w:sz w:val="24"/>
          <w:szCs w:val="24"/>
        </w:rPr>
        <w:t>LUBWAMA :::::::::::</w:t>
      </w:r>
      <w:r w:rsidR="00CE1724" w:rsidRPr="00727072">
        <w:rPr>
          <w:rFonts w:ascii="Times New Roman" w:hAnsi="Times New Roman" w:cs="Times New Roman"/>
          <w:b/>
          <w:sz w:val="24"/>
          <w:szCs w:val="24"/>
        </w:rPr>
        <w:t>::::::::::::::::::::::::::::::::::::</w:t>
      </w:r>
      <w:proofErr w:type="gramEnd"/>
      <w:r w:rsidR="00CE1724" w:rsidRPr="00727072">
        <w:rPr>
          <w:rFonts w:ascii="Times New Roman" w:hAnsi="Times New Roman" w:cs="Times New Roman"/>
          <w:b/>
          <w:sz w:val="24"/>
          <w:szCs w:val="24"/>
        </w:rPr>
        <w:t>APPELLANT</w:t>
      </w:r>
    </w:p>
    <w:p w:rsidR="00CE1724" w:rsidRPr="00727072" w:rsidRDefault="00CE1724" w:rsidP="001C13E5">
      <w:pPr>
        <w:spacing w:line="360" w:lineRule="auto"/>
        <w:jc w:val="center"/>
        <w:rPr>
          <w:rFonts w:ascii="Times New Roman" w:hAnsi="Times New Roman" w:cs="Times New Roman"/>
          <w:b/>
          <w:sz w:val="24"/>
          <w:szCs w:val="24"/>
        </w:rPr>
      </w:pPr>
      <w:r w:rsidRPr="00727072">
        <w:rPr>
          <w:rFonts w:ascii="Times New Roman" w:hAnsi="Times New Roman" w:cs="Times New Roman"/>
          <w:b/>
          <w:sz w:val="24"/>
          <w:szCs w:val="24"/>
        </w:rPr>
        <w:t>VERSUS</w:t>
      </w:r>
    </w:p>
    <w:p w:rsidR="001C13E5" w:rsidRPr="00727072" w:rsidRDefault="00602D9A" w:rsidP="001C13E5">
      <w:pPr>
        <w:spacing w:line="360" w:lineRule="auto"/>
        <w:jc w:val="both"/>
        <w:rPr>
          <w:rFonts w:ascii="Times New Roman" w:hAnsi="Times New Roman" w:cs="Times New Roman"/>
          <w:b/>
          <w:sz w:val="24"/>
          <w:szCs w:val="24"/>
        </w:rPr>
      </w:pPr>
      <w:r w:rsidRPr="00727072">
        <w:rPr>
          <w:rFonts w:ascii="Times New Roman" w:hAnsi="Times New Roman" w:cs="Times New Roman"/>
          <w:b/>
          <w:sz w:val="24"/>
          <w:szCs w:val="24"/>
        </w:rPr>
        <w:t>MUGANZILWAZZA GROWERS</w:t>
      </w:r>
    </w:p>
    <w:p w:rsidR="00CE1724" w:rsidRPr="00727072" w:rsidRDefault="00602D9A" w:rsidP="001C13E5">
      <w:pPr>
        <w:spacing w:line="360" w:lineRule="auto"/>
        <w:jc w:val="both"/>
        <w:rPr>
          <w:rFonts w:ascii="Times New Roman" w:hAnsi="Times New Roman" w:cs="Times New Roman"/>
          <w:b/>
          <w:sz w:val="24"/>
          <w:szCs w:val="24"/>
        </w:rPr>
      </w:pPr>
      <w:r w:rsidRPr="00727072">
        <w:rPr>
          <w:rFonts w:ascii="Times New Roman" w:hAnsi="Times New Roman" w:cs="Times New Roman"/>
          <w:b/>
          <w:sz w:val="24"/>
          <w:szCs w:val="24"/>
        </w:rPr>
        <w:t>CO</w:t>
      </w:r>
      <w:r w:rsidR="00CA5F6F" w:rsidRPr="00727072">
        <w:rPr>
          <w:rFonts w:ascii="Times New Roman" w:hAnsi="Times New Roman" w:cs="Times New Roman"/>
          <w:b/>
          <w:sz w:val="24"/>
          <w:szCs w:val="24"/>
        </w:rPr>
        <w:t>-</w:t>
      </w:r>
      <w:r w:rsidRPr="00727072">
        <w:rPr>
          <w:rFonts w:ascii="Times New Roman" w:hAnsi="Times New Roman" w:cs="Times New Roman"/>
          <w:b/>
          <w:sz w:val="24"/>
          <w:szCs w:val="24"/>
        </w:rPr>
        <w:t xml:space="preserve">OPERATIVE </w:t>
      </w:r>
      <w:proofErr w:type="gramStart"/>
      <w:r w:rsidRPr="00727072">
        <w:rPr>
          <w:rFonts w:ascii="Times New Roman" w:hAnsi="Times New Roman" w:cs="Times New Roman"/>
          <w:b/>
          <w:sz w:val="24"/>
          <w:szCs w:val="24"/>
        </w:rPr>
        <w:t>SOCIETY</w:t>
      </w:r>
      <w:r w:rsidR="001C13E5" w:rsidRPr="00727072">
        <w:rPr>
          <w:rFonts w:ascii="Times New Roman" w:hAnsi="Times New Roman" w:cs="Times New Roman"/>
          <w:b/>
          <w:sz w:val="24"/>
          <w:szCs w:val="24"/>
        </w:rPr>
        <w:t xml:space="preserve"> ::::::::::::::::::::::::::::::::::::</w:t>
      </w:r>
      <w:proofErr w:type="gramEnd"/>
      <w:r w:rsidR="00CE1724" w:rsidRPr="00727072">
        <w:rPr>
          <w:rFonts w:ascii="Times New Roman" w:hAnsi="Times New Roman" w:cs="Times New Roman"/>
          <w:b/>
          <w:sz w:val="24"/>
          <w:szCs w:val="24"/>
        </w:rPr>
        <w:t>RESPONDENT</w:t>
      </w:r>
      <w:bookmarkStart w:id="0" w:name="_GoBack"/>
      <w:bookmarkEnd w:id="0"/>
    </w:p>
    <w:p w:rsidR="00CE1724" w:rsidRPr="00727072" w:rsidRDefault="00CE1724" w:rsidP="001C13E5">
      <w:pPr>
        <w:spacing w:before="240" w:after="0" w:line="360" w:lineRule="auto"/>
        <w:jc w:val="center"/>
        <w:rPr>
          <w:rFonts w:ascii="Times New Roman" w:hAnsi="Times New Roman" w:cs="Times New Roman"/>
          <w:b/>
          <w:sz w:val="24"/>
          <w:szCs w:val="24"/>
          <w:u w:val="single"/>
        </w:rPr>
      </w:pPr>
      <w:r w:rsidRPr="00727072">
        <w:rPr>
          <w:rFonts w:ascii="Times New Roman" w:hAnsi="Times New Roman" w:cs="Times New Roman"/>
          <w:b/>
          <w:sz w:val="24"/>
          <w:szCs w:val="24"/>
          <w:u w:val="single"/>
        </w:rPr>
        <w:t>BEFORE: THE HON. JUSTICE BASHAIJA K ANDREW</w:t>
      </w:r>
    </w:p>
    <w:p w:rsidR="00CE1724" w:rsidRPr="00727072" w:rsidRDefault="00CE1724" w:rsidP="001C13E5">
      <w:pPr>
        <w:spacing w:before="240" w:line="360" w:lineRule="auto"/>
        <w:jc w:val="center"/>
        <w:rPr>
          <w:rFonts w:ascii="Times New Roman" w:hAnsi="Times New Roman" w:cs="Times New Roman"/>
          <w:sz w:val="24"/>
          <w:szCs w:val="24"/>
        </w:rPr>
      </w:pPr>
      <w:r w:rsidRPr="00727072">
        <w:rPr>
          <w:rFonts w:ascii="Times New Roman" w:hAnsi="Times New Roman" w:cs="Times New Roman"/>
          <w:b/>
          <w:bCs/>
          <w:iCs/>
          <w:color w:val="000000"/>
          <w:sz w:val="24"/>
          <w:szCs w:val="24"/>
          <w:u w:val="single"/>
        </w:rPr>
        <w:t>JUDGMENT</w:t>
      </w:r>
    </w:p>
    <w:p w:rsidR="00602D9A" w:rsidRPr="00727072" w:rsidRDefault="00CA5F6F" w:rsidP="001C13E5">
      <w:pPr>
        <w:spacing w:before="240" w:line="480" w:lineRule="auto"/>
        <w:jc w:val="both"/>
        <w:rPr>
          <w:rFonts w:ascii="Times New Roman" w:hAnsi="Times New Roman" w:cs="Times New Roman"/>
          <w:sz w:val="24"/>
          <w:szCs w:val="24"/>
        </w:rPr>
      </w:pPr>
      <w:r w:rsidRPr="00727072">
        <w:rPr>
          <w:rFonts w:ascii="Times New Roman" w:hAnsi="Times New Roman" w:cs="Times New Roman"/>
          <w:sz w:val="24"/>
          <w:szCs w:val="24"/>
        </w:rPr>
        <w:t xml:space="preserve">Steven </w:t>
      </w:r>
      <w:proofErr w:type="spellStart"/>
      <w:r w:rsidRPr="00727072">
        <w:rPr>
          <w:rFonts w:ascii="Times New Roman" w:hAnsi="Times New Roman" w:cs="Times New Roman"/>
          <w:sz w:val="24"/>
          <w:szCs w:val="24"/>
        </w:rPr>
        <w:t>Lubwama</w:t>
      </w:r>
      <w:proofErr w:type="spellEnd"/>
      <w:r w:rsidRPr="00727072">
        <w:rPr>
          <w:rFonts w:ascii="Times New Roman" w:hAnsi="Times New Roman" w:cs="Times New Roman"/>
          <w:sz w:val="24"/>
          <w:szCs w:val="24"/>
        </w:rPr>
        <w:t xml:space="preserve"> </w:t>
      </w:r>
      <w:r w:rsidRPr="00727072">
        <w:rPr>
          <w:rFonts w:ascii="Times New Roman" w:hAnsi="Times New Roman" w:cs="Times New Roman"/>
          <w:i/>
          <w:sz w:val="24"/>
          <w:szCs w:val="24"/>
        </w:rPr>
        <w:t xml:space="preserve">(hereinafter referred to as the “Appellant”) </w:t>
      </w:r>
      <w:r w:rsidRPr="00727072">
        <w:rPr>
          <w:rFonts w:ascii="Times New Roman" w:hAnsi="Times New Roman" w:cs="Times New Roman"/>
          <w:sz w:val="24"/>
          <w:szCs w:val="24"/>
        </w:rPr>
        <w:t>filed t</w:t>
      </w:r>
      <w:r w:rsidR="00602D9A" w:rsidRPr="00727072">
        <w:rPr>
          <w:rFonts w:ascii="Times New Roman" w:hAnsi="Times New Roman" w:cs="Times New Roman"/>
          <w:sz w:val="24"/>
          <w:szCs w:val="24"/>
        </w:rPr>
        <w:t xml:space="preserve">his </w:t>
      </w:r>
      <w:r w:rsidRPr="00727072">
        <w:rPr>
          <w:rFonts w:ascii="Times New Roman" w:hAnsi="Times New Roman" w:cs="Times New Roman"/>
          <w:sz w:val="24"/>
          <w:szCs w:val="24"/>
        </w:rPr>
        <w:t>a</w:t>
      </w:r>
      <w:r w:rsidR="00602D9A" w:rsidRPr="00727072">
        <w:rPr>
          <w:rFonts w:ascii="Times New Roman" w:hAnsi="Times New Roman" w:cs="Times New Roman"/>
          <w:sz w:val="24"/>
          <w:szCs w:val="24"/>
        </w:rPr>
        <w:t>ppeal against the d</w:t>
      </w:r>
      <w:r w:rsidR="00E37D0E" w:rsidRPr="00727072">
        <w:rPr>
          <w:rFonts w:ascii="Times New Roman" w:hAnsi="Times New Roman" w:cs="Times New Roman"/>
          <w:sz w:val="24"/>
          <w:szCs w:val="24"/>
        </w:rPr>
        <w:t xml:space="preserve">ecision of </w:t>
      </w:r>
      <w:r w:rsidRPr="00727072">
        <w:rPr>
          <w:rFonts w:ascii="Times New Roman" w:hAnsi="Times New Roman" w:cs="Times New Roman"/>
          <w:sz w:val="24"/>
          <w:szCs w:val="24"/>
        </w:rPr>
        <w:t>H</w:t>
      </w:r>
      <w:r w:rsidR="00E37D0E" w:rsidRPr="00727072">
        <w:rPr>
          <w:rFonts w:ascii="Times New Roman" w:hAnsi="Times New Roman" w:cs="Times New Roman"/>
          <w:sz w:val="24"/>
          <w:szCs w:val="24"/>
        </w:rPr>
        <w:t>er</w:t>
      </w:r>
      <w:r w:rsidR="00602D9A" w:rsidRPr="00727072">
        <w:rPr>
          <w:rFonts w:ascii="Times New Roman" w:hAnsi="Times New Roman" w:cs="Times New Roman"/>
          <w:sz w:val="24"/>
          <w:szCs w:val="24"/>
        </w:rPr>
        <w:t xml:space="preserve"> Worship</w:t>
      </w:r>
      <w:r w:rsidR="00E37D0E" w:rsidRPr="00727072">
        <w:rPr>
          <w:rFonts w:ascii="Times New Roman" w:hAnsi="Times New Roman" w:cs="Times New Roman"/>
          <w:sz w:val="24"/>
          <w:szCs w:val="24"/>
        </w:rPr>
        <w:t xml:space="preserve"> Joy K. </w:t>
      </w:r>
      <w:proofErr w:type="spellStart"/>
      <w:r w:rsidR="00E37D0E" w:rsidRPr="00727072">
        <w:rPr>
          <w:rFonts w:ascii="Times New Roman" w:hAnsi="Times New Roman" w:cs="Times New Roman"/>
          <w:sz w:val="24"/>
          <w:szCs w:val="24"/>
        </w:rPr>
        <w:t>Bahinguza</w:t>
      </w:r>
      <w:proofErr w:type="spellEnd"/>
      <w:r w:rsidR="00E37D0E" w:rsidRPr="00727072">
        <w:rPr>
          <w:rFonts w:ascii="Times New Roman" w:hAnsi="Times New Roman" w:cs="Times New Roman"/>
          <w:sz w:val="24"/>
          <w:szCs w:val="24"/>
        </w:rPr>
        <w:t xml:space="preserve"> Chief Magistrate of </w:t>
      </w:r>
      <w:proofErr w:type="spellStart"/>
      <w:r w:rsidR="00E37D0E" w:rsidRPr="00727072">
        <w:rPr>
          <w:rFonts w:ascii="Times New Roman" w:hAnsi="Times New Roman" w:cs="Times New Roman"/>
          <w:sz w:val="24"/>
          <w:szCs w:val="24"/>
        </w:rPr>
        <w:t>Nabweru</w:t>
      </w:r>
      <w:proofErr w:type="spellEnd"/>
      <w:r w:rsidR="001C13E5" w:rsidRPr="00727072">
        <w:rPr>
          <w:rFonts w:ascii="Times New Roman" w:hAnsi="Times New Roman" w:cs="Times New Roman"/>
          <w:sz w:val="24"/>
          <w:szCs w:val="24"/>
        </w:rPr>
        <w:t xml:space="preserve"> at </w:t>
      </w:r>
      <w:proofErr w:type="spellStart"/>
      <w:r w:rsidR="001C13E5" w:rsidRPr="00727072">
        <w:rPr>
          <w:rFonts w:ascii="Times New Roman" w:hAnsi="Times New Roman" w:cs="Times New Roman"/>
          <w:sz w:val="24"/>
          <w:szCs w:val="24"/>
        </w:rPr>
        <w:t>Nabweru</w:t>
      </w:r>
      <w:proofErr w:type="spellEnd"/>
      <w:r w:rsidRPr="00727072">
        <w:rPr>
          <w:rFonts w:ascii="Times New Roman" w:hAnsi="Times New Roman" w:cs="Times New Roman"/>
          <w:sz w:val="24"/>
          <w:szCs w:val="24"/>
        </w:rPr>
        <w:t xml:space="preserve"> Court</w:t>
      </w:r>
      <w:r w:rsidR="001C13E5" w:rsidRPr="00727072">
        <w:rPr>
          <w:rFonts w:ascii="Times New Roman" w:hAnsi="Times New Roman" w:cs="Times New Roman"/>
          <w:sz w:val="24"/>
          <w:szCs w:val="24"/>
        </w:rPr>
        <w:t xml:space="preserve"> </w:t>
      </w:r>
      <w:r w:rsidR="001C13E5" w:rsidRPr="00727072">
        <w:rPr>
          <w:rFonts w:ascii="Times New Roman" w:hAnsi="Times New Roman" w:cs="Times New Roman"/>
          <w:i/>
          <w:sz w:val="24"/>
          <w:szCs w:val="24"/>
        </w:rPr>
        <w:t>(hereinafter referred to as the “trial court”)</w:t>
      </w:r>
      <w:r w:rsidR="00E37D0E" w:rsidRPr="00727072">
        <w:rPr>
          <w:rFonts w:ascii="Times New Roman" w:hAnsi="Times New Roman" w:cs="Times New Roman"/>
          <w:sz w:val="24"/>
          <w:szCs w:val="24"/>
        </w:rPr>
        <w:t xml:space="preserve"> </w:t>
      </w:r>
      <w:r w:rsidR="00602D9A" w:rsidRPr="00727072">
        <w:rPr>
          <w:rFonts w:ascii="Times New Roman" w:hAnsi="Times New Roman" w:cs="Times New Roman"/>
          <w:sz w:val="24"/>
          <w:szCs w:val="24"/>
        </w:rPr>
        <w:t xml:space="preserve">dated </w:t>
      </w:r>
      <w:r w:rsidR="001C13E5" w:rsidRPr="00727072">
        <w:rPr>
          <w:rFonts w:ascii="Times New Roman" w:hAnsi="Times New Roman" w:cs="Times New Roman"/>
          <w:sz w:val="24"/>
          <w:szCs w:val="24"/>
        </w:rPr>
        <w:t>0</w:t>
      </w:r>
      <w:r w:rsidR="00E37D0E" w:rsidRPr="00727072">
        <w:rPr>
          <w:rFonts w:ascii="Times New Roman" w:hAnsi="Times New Roman" w:cs="Times New Roman"/>
          <w:sz w:val="24"/>
          <w:szCs w:val="24"/>
        </w:rPr>
        <w:t>4</w:t>
      </w:r>
      <w:r w:rsidR="001C13E5" w:rsidRPr="00727072">
        <w:rPr>
          <w:rFonts w:ascii="Times New Roman" w:hAnsi="Times New Roman" w:cs="Times New Roman"/>
          <w:sz w:val="24"/>
          <w:szCs w:val="24"/>
        </w:rPr>
        <w:t>/11/2</w:t>
      </w:r>
      <w:r w:rsidR="00602D9A" w:rsidRPr="00727072">
        <w:rPr>
          <w:rFonts w:ascii="Times New Roman" w:hAnsi="Times New Roman" w:cs="Times New Roman"/>
          <w:sz w:val="24"/>
          <w:szCs w:val="24"/>
        </w:rPr>
        <w:t>01</w:t>
      </w:r>
      <w:r w:rsidR="00E37D0E" w:rsidRPr="00727072">
        <w:rPr>
          <w:rFonts w:ascii="Times New Roman" w:hAnsi="Times New Roman" w:cs="Times New Roman"/>
          <w:sz w:val="24"/>
          <w:szCs w:val="24"/>
        </w:rPr>
        <w:t>0</w:t>
      </w:r>
      <w:r w:rsidR="00602D9A" w:rsidRPr="00727072">
        <w:rPr>
          <w:rFonts w:ascii="Times New Roman" w:hAnsi="Times New Roman" w:cs="Times New Roman"/>
          <w:sz w:val="24"/>
          <w:szCs w:val="24"/>
        </w:rPr>
        <w:t xml:space="preserve">. </w:t>
      </w:r>
      <w:r w:rsidRPr="00727072">
        <w:rPr>
          <w:rFonts w:ascii="Times New Roman" w:hAnsi="Times New Roman" w:cs="Times New Roman"/>
          <w:sz w:val="24"/>
          <w:szCs w:val="24"/>
        </w:rPr>
        <w:t xml:space="preserve">The Appellant </w:t>
      </w:r>
      <w:r w:rsidR="00602D9A" w:rsidRPr="00727072">
        <w:rPr>
          <w:rFonts w:ascii="Times New Roman" w:hAnsi="Times New Roman" w:cs="Times New Roman"/>
          <w:sz w:val="24"/>
          <w:szCs w:val="24"/>
        </w:rPr>
        <w:t>seek</w:t>
      </w:r>
      <w:r w:rsidR="001C13E5" w:rsidRPr="00727072">
        <w:rPr>
          <w:rFonts w:ascii="Times New Roman" w:hAnsi="Times New Roman" w:cs="Times New Roman"/>
          <w:sz w:val="24"/>
          <w:szCs w:val="24"/>
        </w:rPr>
        <w:t>s</w:t>
      </w:r>
      <w:r w:rsidR="00602D9A" w:rsidRPr="00727072">
        <w:rPr>
          <w:rFonts w:ascii="Times New Roman" w:hAnsi="Times New Roman" w:cs="Times New Roman"/>
          <w:sz w:val="24"/>
          <w:szCs w:val="24"/>
        </w:rPr>
        <w:t xml:space="preserve"> ord</w:t>
      </w:r>
      <w:r w:rsidR="00E37D0E" w:rsidRPr="00727072">
        <w:rPr>
          <w:rFonts w:ascii="Times New Roman" w:hAnsi="Times New Roman" w:cs="Times New Roman"/>
          <w:sz w:val="24"/>
          <w:szCs w:val="24"/>
        </w:rPr>
        <w:t xml:space="preserve">ers that the </w:t>
      </w:r>
      <w:r w:rsidRPr="00727072">
        <w:rPr>
          <w:rFonts w:ascii="Times New Roman" w:hAnsi="Times New Roman" w:cs="Times New Roman"/>
          <w:sz w:val="24"/>
          <w:szCs w:val="24"/>
        </w:rPr>
        <w:t xml:space="preserve">M/s. </w:t>
      </w:r>
      <w:proofErr w:type="spellStart"/>
      <w:r w:rsidR="001C13E5" w:rsidRPr="00727072">
        <w:rPr>
          <w:rFonts w:ascii="Times New Roman" w:hAnsi="Times New Roman" w:cs="Times New Roman"/>
          <w:sz w:val="24"/>
          <w:szCs w:val="24"/>
        </w:rPr>
        <w:t>Muganzilwazza</w:t>
      </w:r>
      <w:proofErr w:type="spellEnd"/>
      <w:r w:rsidR="001C13E5" w:rsidRPr="00727072">
        <w:rPr>
          <w:rFonts w:ascii="Times New Roman" w:hAnsi="Times New Roman" w:cs="Times New Roman"/>
          <w:sz w:val="24"/>
          <w:szCs w:val="24"/>
        </w:rPr>
        <w:t xml:space="preserve"> Growers</w:t>
      </w:r>
      <w:r w:rsidR="001C13E5" w:rsidRPr="00727072">
        <w:rPr>
          <w:rFonts w:ascii="Times New Roman" w:hAnsi="Times New Roman" w:cs="Times New Roman"/>
          <w:b/>
          <w:sz w:val="24"/>
          <w:szCs w:val="24"/>
        </w:rPr>
        <w:t xml:space="preserve"> </w:t>
      </w:r>
      <w:r w:rsidR="001C13E5" w:rsidRPr="00727072">
        <w:rPr>
          <w:rFonts w:ascii="Times New Roman" w:hAnsi="Times New Roman" w:cs="Times New Roman"/>
          <w:sz w:val="24"/>
          <w:szCs w:val="24"/>
        </w:rPr>
        <w:t>Cooperative Society</w:t>
      </w:r>
      <w:r w:rsidR="001C13E5" w:rsidRPr="00727072">
        <w:rPr>
          <w:rFonts w:ascii="Times New Roman" w:hAnsi="Times New Roman" w:cs="Times New Roman"/>
          <w:b/>
          <w:sz w:val="24"/>
          <w:szCs w:val="24"/>
        </w:rPr>
        <w:t xml:space="preserve"> </w:t>
      </w:r>
      <w:r w:rsidR="001C13E5" w:rsidRPr="00727072">
        <w:rPr>
          <w:rFonts w:ascii="Times New Roman" w:hAnsi="Times New Roman" w:cs="Times New Roman"/>
          <w:i/>
          <w:sz w:val="24"/>
          <w:szCs w:val="24"/>
        </w:rPr>
        <w:t>(hereinafter referred to as the “R</w:t>
      </w:r>
      <w:r w:rsidR="00E37D0E" w:rsidRPr="00727072">
        <w:rPr>
          <w:rFonts w:ascii="Times New Roman" w:hAnsi="Times New Roman" w:cs="Times New Roman"/>
          <w:i/>
          <w:sz w:val="24"/>
          <w:szCs w:val="24"/>
        </w:rPr>
        <w:t>espondent</w:t>
      </w:r>
      <w:r w:rsidR="001C13E5" w:rsidRPr="00727072">
        <w:rPr>
          <w:rFonts w:ascii="Times New Roman" w:hAnsi="Times New Roman" w:cs="Times New Roman"/>
          <w:i/>
          <w:sz w:val="24"/>
          <w:szCs w:val="24"/>
        </w:rPr>
        <w:t>”)</w:t>
      </w:r>
      <w:r w:rsidR="001C13E5" w:rsidRPr="00727072">
        <w:rPr>
          <w:rFonts w:ascii="Times New Roman" w:hAnsi="Times New Roman" w:cs="Times New Roman"/>
          <w:sz w:val="24"/>
          <w:szCs w:val="24"/>
        </w:rPr>
        <w:t xml:space="preserve"> </w:t>
      </w:r>
      <w:r w:rsidR="00E37D0E" w:rsidRPr="00727072">
        <w:rPr>
          <w:rFonts w:ascii="Times New Roman" w:hAnsi="Times New Roman" w:cs="Times New Roman"/>
          <w:sz w:val="24"/>
          <w:szCs w:val="24"/>
        </w:rPr>
        <w:t>is a non-existent organization/co-operative society at law</w:t>
      </w:r>
      <w:r w:rsidR="001C13E5" w:rsidRPr="00727072">
        <w:rPr>
          <w:rFonts w:ascii="Times New Roman" w:hAnsi="Times New Roman" w:cs="Times New Roman"/>
          <w:sz w:val="24"/>
          <w:szCs w:val="24"/>
        </w:rPr>
        <w:t>;</w:t>
      </w:r>
      <w:r w:rsidR="00E37D0E" w:rsidRPr="00727072">
        <w:rPr>
          <w:rFonts w:ascii="Times New Roman" w:hAnsi="Times New Roman" w:cs="Times New Roman"/>
          <w:sz w:val="24"/>
          <w:szCs w:val="24"/>
        </w:rPr>
        <w:t xml:space="preserve"> that the LC1 and LCII </w:t>
      </w:r>
      <w:r w:rsidRPr="00727072">
        <w:rPr>
          <w:rFonts w:ascii="Times New Roman" w:hAnsi="Times New Roman" w:cs="Times New Roman"/>
          <w:sz w:val="24"/>
          <w:szCs w:val="24"/>
        </w:rPr>
        <w:t>which entertained the dispute earlier</w:t>
      </w:r>
      <w:r w:rsidR="00E37D0E" w:rsidRPr="00727072">
        <w:rPr>
          <w:rFonts w:ascii="Times New Roman" w:hAnsi="Times New Roman" w:cs="Times New Roman"/>
          <w:sz w:val="24"/>
          <w:szCs w:val="24"/>
        </w:rPr>
        <w:t xml:space="preserve"> did not have jurisdiction to handle the disputes in respect of ownership of the </w:t>
      </w:r>
      <w:r w:rsidR="001C13E5" w:rsidRPr="00727072">
        <w:rPr>
          <w:rFonts w:ascii="Times New Roman" w:hAnsi="Times New Roman" w:cs="Times New Roman"/>
          <w:sz w:val="24"/>
          <w:szCs w:val="24"/>
        </w:rPr>
        <w:t>s</w:t>
      </w:r>
      <w:r w:rsidR="00E37D0E" w:rsidRPr="00727072">
        <w:rPr>
          <w:rFonts w:ascii="Times New Roman" w:hAnsi="Times New Roman" w:cs="Times New Roman"/>
          <w:sz w:val="24"/>
          <w:szCs w:val="24"/>
        </w:rPr>
        <w:t>uit Kibanja</w:t>
      </w:r>
      <w:r w:rsidRPr="00727072">
        <w:rPr>
          <w:rFonts w:ascii="Times New Roman" w:hAnsi="Times New Roman" w:cs="Times New Roman"/>
          <w:sz w:val="24"/>
          <w:szCs w:val="24"/>
        </w:rPr>
        <w:t>,</w:t>
      </w:r>
      <w:r w:rsidR="00E37D0E" w:rsidRPr="00727072">
        <w:rPr>
          <w:rFonts w:ascii="Times New Roman" w:hAnsi="Times New Roman" w:cs="Times New Roman"/>
          <w:sz w:val="24"/>
          <w:szCs w:val="24"/>
        </w:rPr>
        <w:t xml:space="preserve"> costs of this appeal and in </w:t>
      </w:r>
      <w:r w:rsidR="001C13E5" w:rsidRPr="00727072">
        <w:rPr>
          <w:rFonts w:ascii="Times New Roman" w:hAnsi="Times New Roman" w:cs="Times New Roman"/>
          <w:sz w:val="24"/>
          <w:szCs w:val="24"/>
        </w:rPr>
        <w:t xml:space="preserve">the </w:t>
      </w:r>
      <w:r w:rsidR="00E37D0E" w:rsidRPr="00727072">
        <w:rPr>
          <w:rFonts w:ascii="Times New Roman" w:hAnsi="Times New Roman" w:cs="Times New Roman"/>
          <w:sz w:val="24"/>
          <w:szCs w:val="24"/>
        </w:rPr>
        <w:t>courts</w:t>
      </w:r>
      <w:r w:rsidR="001C13E5" w:rsidRPr="00727072">
        <w:rPr>
          <w:rFonts w:ascii="Times New Roman" w:hAnsi="Times New Roman" w:cs="Times New Roman"/>
          <w:sz w:val="24"/>
          <w:szCs w:val="24"/>
        </w:rPr>
        <w:t xml:space="preserve"> below</w:t>
      </w:r>
      <w:r w:rsidR="00602D9A" w:rsidRPr="00727072">
        <w:rPr>
          <w:rFonts w:ascii="Times New Roman" w:hAnsi="Times New Roman" w:cs="Times New Roman"/>
          <w:sz w:val="24"/>
          <w:szCs w:val="24"/>
        </w:rPr>
        <w:t>.</w:t>
      </w:r>
    </w:p>
    <w:p w:rsidR="001C13E5" w:rsidRPr="00727072" w:rsidRDefault="001C13E5" w:rsidP="001C13E5">
      <w:pPr>
        <w:spacing w:before="240" w:line="480" w:lineRule="auto"/>
        <w:jc w:val="both"/>
        <w:rPr>
          <w:rFonts w:ascii="Times New Roman" w:hAnsi="Times New Roman" w:cs="Times New Roman"/>
          <w:b/>
          <w:i/>
          <w:sz w:val="24"/>
          <w:szCs w:val="24"/>
        </w:rPr>
      </w:pPr>
      <w:r w:rsidRPr="00727072">
        <w:rPr>
          <w:rFonts w:ascii="Times New Roman" w:hAnsi="Times New Roman" w:cs="Times New Roman"/>
          <w:b/>
          <w:i/>
          <w:sz w:val="24"/>
          <w:szCs w:val="24"/>
        </w:rPr>
        <w:t>B</w:t>
      </w:r>
      <w:r w:rsidR="00602D9A" w:rsidRPr="00727072">
        <w:rPr>
          <w:rFonts w:ascii="Times New Roman" w:hAnsi="Times New Roman" w:cs="Times New Roman"/>
          <w:b/>
          <w:i/>
          <w:sz w:val="24"/>
          <w:szCs w:val="24"/>
        </w:rPr>
        <w:t>ackground</w:t>
      </w:r>
      <w:r w:rsidRPr="00727072">
        <w:rPr>
          <w:rFonts w:ascii="Times New Roman" w:hAnsi="Times New Roman" w:cs="Times New Roman"/>
          <w:b/>
          <w:i/>
          <w:sz w:val="24"/>
          <w:szCs w:val="24"/>
        </w:rPr>
        <w:t>:</w:t>
      </w:r>
    </w:p>
    <w:p w:rsidR="00602D9A" w:rsidRPr="00727072" w:rsidRDefault="001C13E5" w:rsidP="00CA5F6F">
      <w:pPr>
        <w:spacing w:before="240" w:line="480" w:lineRule="auto"/>
        <w:jc w:val="both"/>
        <w:rPr>
          <w:rFonts w:ascii="Times New Roman" w:hAnsi="Times New Roman" w:cs="Times New Roman"/>
          <w:sz w:val="24"/>
          <w:szCs w:val="24"/>
        </w:rPr>
      </w:pPr>
      <w:r w:rsidRPr="00727072">
        <w:rPr>
          <w:rFonts w:ascii="Times New Roman" w:hAnsi="Times New Roman" w:cs="Times New Roman"/>
          <w:sz w:val="24"/>
          <w:szCs w:val="24"/>
        </w:rPr>
        <w:t>The A</w:t>
      </w:r>
      <w:r w:rsidR="007F4CB2" w:rsidRPr="00727072">
        <w:rPr>
          <w:rFonts w:ascii="Times New Roman" w:hAnsi="Times New Roman" w:cs="Times New Roman"/>
          <w:sz w:val="24"/>
          <w:szCs w:val="24"/>
        </w:rPr>
        <w:t xml:space="preserve">ppellant bought a </w:t>
      </w:r>
      <w:r w:rsidRPr="00727072">
        <w:rPr>
          <w:rFonts w:ascii="Times New Roman" w:hAnsi="Times New Roman" w:cs="Times New Roman"/>
          <w:sz w:val="24"/>
          <w:szCs w:val="24"/>
        </w:rPr>
        <w:t>K</w:t>
      </w:r>
      <w:r w:rsidR="007F4CB2" w:rsidRPr="00727072">
        <w:rPr>
          <w:rFonts w:ascii="Times New Roman" w:hAnsi="Times New Roman" w:cs="Times New Roman"/>
          <w:sz w:val="24"/>
          <w:szCs w:val="24"/>
        </w:rPr>
        <w:t xml:space="preserve">ibanja </w:t>
      </w:r>
      <w:r w:rsidRPr="00727072">
        <w:rPr>
          <w:rFonts w:ascii="Times New Roman" w:hAnsi="Times New Roman" w:cs="Times New Roman"/>
          <w:sz w:val="24"/>
          <w:szCs w:val="24"/>
        </w:rPr>
        <w:t xml:space="preserve">from </w:t>
      </w:r>
      <w:r w:rsidR="007F4CB2" w:rsidRPr="00727072">
        <w:rPr>
          <w:rFonts w:ascii="Times New Roman" w:hAnsi="Times New Roman" w:cs="Times New Roman"/>
          <w:sz w:val="24"/>
          <w:szCs w:val="24"/>
        </w:rPr>
        <w:t>Ms</w:t>
      </w:r>
      <w:r w:rsidRPr="00727072">
        <w:rPr>
          <w:rFonts w:ascii="Times New Roman" w:hAnsi="Times New Roman" w:cs="Times New Roman"/>
          <w:sz w:val="24"/>
          <w:szCs w:val="24"/>
        </w:rPr>
        <w:t>.</w:t>
      </w:r>
      <w:r w:rsidR="007F4CB2" w:rsidRPr="00727072">
        <w:rPr>
          <w:rFonts w:ascii="Times New Roman" w:hAnsi="Times New Roman" w:cs="Times New Roman"/>
          <w:sz w:val="24"/>
          <w:szCs w:val="24"/>
        </w:rPr>
        <w:t xml:space="preserve"> </w:t>
      </w:r>
      <w:proofErr w:type="spellStart"/>
      <w:r w:rsidR="007F4CB2" w:rsidRPr="00727072">
        <w:rPr>
          <w:rFonts w:ascii="Times New Roman" w:hAnsi="Times New Roman" w:cs="Times New Roman"/>
          <w:sz w:val="24"/>
          <w:szCs w:val="24"/>
        </w:rPr>
        <w:t>Painento</w:t>
      </w:r>
      <w:proofErr w:type="spellEnd"/>
      <w:r w:rsidR="007F4CB2" w:rsidRPr="00727072">
        <w:rPr>
          <w:rFonts w:ascii="Times New Roman" w:hAnsi="Times New Roman" w:cs="Times New Roman"/>
          <w:sz w:val="24"/>
          <w:szCs w:val="24"/>
        </w:rPr>
        <w:t xml:space="preserve"> </w:t>
      </w:r>
      <w:proofErr w:type="spellStart"/>
      <w:r w:rsidR="007F4CB2" w:rsidRPr="00727072">
        <w:rPr>
          <w:rFonts w:ascii="Times New Roman" w:hAnsi="Times New Roman" w:cs="Times New Roman"/>
          <w:sz w:val="24"/>
          <w:szCs w:val="24"/>
        </w:rPr>
        <w:t>Kaggwa</w:t>
      </w:r>
      <w:proofErr w:type="spellEnd"/>
      <w:r w:rsidR="007F4CB2" w:rsidRPr="00727072">
        <w:rPr>
          <w:rFonts w:ascii="Times New Roman" w:hAnsi="Times New Roman" w:cs="Times New Roman"/>
          <w:sz w:val="24"/>
          <w:szCs w:val="24"/>
        </w:rPr>
        <w:t xml:space="preserve"> </w:t>
      </w:r>
      <w:proofErr w:type="spellStart"/>
      <w:r w:rsidR="007F4CB2" w:rsidRPr="00727072">
        <w:rPr>
          <w:rFonts w:ascii="Times New Roman" w:hAnsi="Times New Roman" w:cs="Times New Roman"/>
          <w:sz w:val="24"/>
          <w:szCs w:val="24"/>
        </w:rPr>
        <w:t>Serina</w:t>
      </w:r>
      <w:proofErr w:type="spellEnd"/>
      <w:r w:rsidR="007F4CB2" w:rsidRPr="00727072">
        <w:rPr>
          <w:rFonts w:ascii="Times New Roman" w:hAnsi="Times New Roman" w:cs="Times New Roman"/>
          <w:sz w:val="24"/>
          <w:szCs w:val="24"/>
        </w:rPr>
        <w:t xml:space="preserve"> </w:t>
      </w:r>
      <w:r w:rsidRPr="00727072">
        <w:rPr>
          <w:rFonts w:ascii="Times New Roman" w:hAnsi="Times New Roman" w:cs="Times New Roman"/>
          <w:sz w:val="24"/>
          <w:szCs w:val="24"/>
        </w:rPr>
        <w:t>o</w:t>
      </w:r>
      <w:r w:rsidR="007F4CB2" w:rsidRPr="00727072">
        <w:rPr>
          <w:rFonts w:ascii="Times New Roman" w:hAnsi="Times New Roman" w:cs="Times New Roman"/>
          <w:sz w:val="24"/>
          <w:szCs w:val="24"/>
        </w:rPr>
        <w:t>n 21</w:t>
      </w:r>
      <w:r w:rsidRPr="00727072">
        <w:rPr>
          <w:rFonts w:ascii="Times New Roman" w:hAnsi="Times New Roman" w:cs="Times New Roman"/>
          <w:sz w:val="24"/>
          <w:szCs w:val="24"/>
        </w:rPr>
        <w:t>/05/1</w:t>
      </w:r>
      <w:r w:rsidR="007F4CB2" w:rsidRPr="00727072">
        <w:rPr>
          <w:rFonts w:ascii="Times New Roman" w:hAnsi="Times New Roman" w:cs="Times New Roman"/>
          <w:sz w:val="24"/>
          <w:szCs w:val="24"/>
        </w:rPr>
        <w:t xml:space="preserve">972. The Kibanja had clear boundary marks which had been in existence for </w:t>
      </w:r>
      <w:r w:rsidR="00CA5F6F" w:rsidRPr="00727072">
        <w:rPr>
          <w:rFonts w:ascii="Times New Roman" w:hAnsi="Times New Roman" w:cs="Times New Roman"/>
          <w:sz w:val="24"/>
          <w:szCs w:val="24"/>
        </w:rPr>
        <w:t>thirty – two y</w:t>
      </w:r>
      <w:r w:rsidR="007F4CB2" w:rsidRPr="00727072">
        <w:rPr>
          <w:rFonts w:ascii="Times New Roman" w:hAnsi="Times New Roman" w:cs="Times New Roman"/>
          <w:sz w:val="24"/>
          <w:szCs w:val="24"/>
        </w:rPr>
        <w:t xml:space="preserve">ears. </w:t>
      </w:r>
      <w:r w:rsidR="00CA5F6F" w:rsidRPr="00727072">
        <w:rPr>
          <w:rFonts w:ascii="Times New Roman" w:hAnsi="Times New Roman" w:cs="Times New Roman"/>
          <w:sz w:val="24"/>
          <w:szCs w:val="24"/>
        </w:rPr>
        <w:t>L</w:t>
      </w:r>
      <w:r w:rsidR="007F4CB2" w:rsidRPr="00727072">
        <w:rPr>
          <w:rFonts w:ascii="Times New Roman" w:hAnsi="Times New Roman" w:cs="Times New Roman"/>
          <w:sz w:val="24"/>
          <w:szCs w:val="24"/>
        </w:rPr>
        <w:t xml:space="preserve">ater disputes </w:t>
      </w:r>
      <w:r w:rsidR="00CA5F6F" w:rsidRPr="00727072">
        <w:rPr>
          <w:rFonts w:ascii="Times New Roman" w:hAnsi="Times New Roman" w:cs="Times New Roman"/>
          <w:sz w:val="24"/>
          <w:szCs w:val="24"/>
        </w:rPr>
        <w:t xml:space="preserve">developed </w:t>
      </w:r>
      <w:r w:rsidR="007F4CB2" w:rsidRPr="00727072">
        <w:rPr>
          <w:rFonts w:ascii="Times New Roman" w:hAnsi="Times New Roman" w:cs="Times New Roman"/>
          <w:sz w:val="24"/>
          <w:szCs w:val="24"/>
        </w:rPr>
        <w:t xml:space="preserve">over the boundaries </w:t>
      </w:r>
      <w:r w:rsidR="00CA5F6F" w:rsidRPr="00727072">
        <w:rPr>
          <w:rFonts w:ascii="Times New Roman" w:hAnsi="Times New Roman" w:cs="Times New Roman"/>
          <w:sz w:val="24"/>
          <w:szCs w:val="24"/>
        </w:rPr>
        <w:t xml:space="preserve">between the Appellant and the </w:t>
      </w:r>
      <w:r w:rsidRPr="00727072">
        <w:rPr>
          <w:rFonts w:ascii="Times New Roman" w:hAnsi="Times New Roman" w:cs="Times New Roman"/>
          <w:sz w:val="24"/>
          <w:szCs w:val="24"/>
        </w:rPr>
        <w:t>R</w:t>
      </w:r>
      <w:r w:rsidR="007F4CB2" w:rsidRPr="00727072">
        <w:rPr>
          <w:rFonts w:ascii="Times New Roman" w:hAnsi="Times New Roman" w:cs="Times New Roman"/>
          <w:sz w:val="24"/>
          <w:szCs w:val="24"/>
        </w:rPr>
        <w:t xml:space="preserve">espondent. The </w:t>
      </w:r>
      <w:r w:rsidRPr="00727072">
        <w:rPr>
          <w:rFonts w:ascii="Times New Roman" w:hAnsi="Times New Roman" w:cs="Times New Roman"/>
          <w:sz w:val="24"/>
          <w:szCs w:val="24"/>
        </w:rPr>
        <w:t>R</w:t>
      </w:r>
      <w:r w:rsidR="007F4CB2" w:rsidRPr="00727072">
        <w:rPr>
          <w:rFonts w:ascii="Times New Roman" w:hAnsi="Times New Roman" w:cs="Times New Roman"/>
          <w:sz w:val="24"/>
          <w:szCs w:val="24"/>
        </w:rPr>
        <w:t xml:space="preserve">espondent </w:t>
      </w:r>
      <w:r w:rsidR="007F4CB2" w:rsidRPr="00727072">
        <w:rPr>
          <w:rFonts w:ascii="Times New Roman" w:hAnsi="Times New Roman" w:cs="Times New Roman"/>
          <w:sz w:val="24"/>
          <w:szCs w:val="24"/>
        </w:rPr>
        <w:lastRenderedPageBreak/>
        <w:t xml:space="preserve">claimed that the </w:t>
      </w:r>
      <w:r w:rsidRPr="00727072">
        <w:rPr>
          <w:rFonts w:ascii="Times New Roman" w:hAnsi="Times New Roman" w:cs="Times New Roman"/>
          <w:sz w:val="24"/>
          <w:szCs w:val="24"/>
        </w:rPr>
        <w:t>A</w:t>
      </w:r>
      <w:r w:rsidR="007F4CB2" w:rsidRPr="00727072">
        <w:rPr>
          <w:rFonts w:ascii="Times New Roman" w:hAnsi="Times New Roman" w:cs="Times New Roman"/>
          <w:sz w:val="24"/>
          <w:szCs w:val="24"/>
        </w:rPr>
        <w:t>ppellant had extended the boundaries a</w:t>
      </w:r>
      <w:r w:rsidR="004A0074" w:rsidRPr="00727072">
        <w:rPr>
          <w:rFonts w:ascii="Times New Roman" w:hAnsi="Times New Roman" w:cs="Times New Roman"/>
          <w:sz w:val="24"/>
          <w:szCs w:val="24"/>
        </w:rPr>
        <w:t xml:space="preserve">nd encroached on the </w:t>
      </w:r>
      <w:r w:rsidRPr="00727072">
        <w:rPr>
          <w:rFonts w:ascii="Times New Roman" w:hAnsi="Times New Roman" w:cs="Times New Roman"/>
          <w:sz w:val="24"/>
          <w:szCs w:val="24"/>
        </w:rPr>
        <w:t>K</w:t>
      </w:r>
      <w:r w:rsidR="004A0074" w:rsidRPr="00727072">
        <w:rPr>
          <w:rFonts w:ascii="Times New Roman" w:hAnsi="Times New Roman" w:cs="Times New Roman"/>
          <w:sz w:val="24"/>
          <w:szCs w:val="24"/>
        </w:rPr>
        <w:t>ibanja</w:t>
      </w:r>
      <w:r w:rsidR="007F4CB2" w:rsidRPr="00727072">
        <w:rPr>
          <w:rFonts w:ascii="Times New Roman" w:hAnsi="Times New Roman" w:cs="Times New Roman"/>
          <w:sz w:val="24"/>
          <w:szCs w:val="24"/>
        </w:rPr>
        <w:t xml:space="preserve"> </w:t>
      </w:r>
      <w:r w:rsidR="004A0074" w:rsidRPr="00727072">
        <w:rPr>
          <w:rFonts w:ascii="Times New Roman" w:hAnsi="Times New Roman" w:cs="Times New Roman"/>
          <w:sz w:val="24"/>
          <w:szCs w:val="24"/>
        </w:rPr>
        <w:t xml:space="preserve">that belonged to the </w:t>
      </w:r>
      <w:r w:rsidRPr="00727072">
        <w:rPr>
          <w:rFonts w:ascii="Times New Roman" w:hAnsi="Times New Roman" w:cs="Times New Roman"/>
          <w:sz w:val="24"/>
          <w:szCs w:val="24"/>
        </w:rPr>
        <w:t>R</w:t>
      </w:r>
      <w:r w:rsidR="004A0074" w:rsidRPr="00727072">
        <w:rPr>
          <w:rFonts w:ascii="Times New Roman" w:hAnsi="Times New Roman" w:cs="Times New Roman"/>
          <w:sz w:val="24"/>
          <w:szCs w:val="24"/>
        </w:rPr>
        <w:t xml:space="preserve">espondent. </w:t>
      </w:r>
      <w:r w:rsidRPr="00727072">
        <w:rPr>
          <w:rFonts w:ascii="Times New Roman" w:hAnsi="Times New Roman" w:cs="Times New Roman"/>
          <w:sz w:val="24"/>
          <w:szCs w:val="24"/>
        </w:rPr>
        <w:t>T</w:t>
      </w:r>
      <w:r w:rsidR="004A0074" w:rsidRPr="00727072">
        <w:rPr>
          <w:rFonts w:ascii="Times New Roman" w:hAnsi="Times New Roman" w:cs="Times New Roman"/>
          <w:sz w:val="24"/>
          <w:szCs w:val="24"/>
        </w:rPr>
        <w:t xml:space="preserve">he dispute was </w:t>
      </w:r>
      <w:r w:rsidRPr="00727072">
        <w:rPr>
          <w:rFonts w:ascii="Times New Roman" w:hAnsi="Times New Roman" w:cs="Times New Roman"/>
          <w:sz w:val="24"/>
          <w:szCs w:val="24"/>
        </w:rPr>
        <w:t xml:space="preserve">referred </w:t>
      </w:r>
      <w:r w:rsidR="004A0074" w:rsidRPr="00727072">
        <w:rPr>
          <w:rFonts w:ascii="Times New Roman" w:hAnsi="Times New Roman" w:cs="Times New Roman"/>
          <w:sz w:val="24"/>
          <w:szCs w:val="24"/>
        </w:rPr>
        <w:t xml:space="preserve">to the LC1 court of </w:t>
      </w:r>
      <w:proofErr w:type="spellStart"/>
      <w:r w:rsidR="004A0074" w:rsidRPr="00727072">
        <w:rPr>
          <w:rFonts w:ascii="Times New Roman" w:hAnsi="Times New Roman" w:cs="Times New Roman"/>
          <w:sz w:val="24"/>
          <w:szCs w:val="24"/>
        </w:rPr>
        <w:t>Katooke</w:t>
      </w:r>
      <w:proofErr w:type="spellEnd"/>
      <w:r w:rsidR="004A0074" w:rsidRPr="00727072">
        <w:rPr>
          <w:rFonts w:ascii="Times New Roman" w:hAnsi="Times New Roman" w:cs="Times New Roman"/>
          <w:sz w:val="24"/>
          <w:szCs w:val="24"/>
        </w:rPr>
        <w:t xml:space="preserve"> </w:t>
      </w:r>
      <w:r w:rsidRPr="00727072">
        <w:rPr>
          <w:rFonts w:ascii="Times New Roman" w:hAnsi="Times New Roman" w:cs="Times New Roman"/>
          <w:sz w:val="24"/>
          <w:szCs w:val="24"/>
        </w:rPr>
        <w:t xml:space="preserve">which </w:t>
      </w:r>
      <w:r w:rsidR="004A0074" w:rsidRPr="00727072">
        <w:rPr>
          <w:rFonts w:ascii="Times New Roman" w:hAnsi="Times New Roman" w:cs="Times New Roman"/>
          <w:sz w:val="24"/>
          <w:szCs w:val="24"/>
        </w:rPr>
        <w:t xml:space="preserve">decided in favor of the </w:t>
      </w:r>
      <w:r w:rsidRPr="00727072">
        <w:rPr>
          <w:rFonts w:ascii="Times New Roman" w:hAnsi="Times New Roman" w:cs="Times New Roman"/>
          <w:sz w:val="24"/>
          <w:szCs w:val="24"/>
        </w:rPr>
        <w:t>A</w:t>
      </w:r>
      <w:r w:rsidR="004A0074" w:rsidRPr="00727072">
        <w:rPr>
          <w:rFonts w:ascii="Times New Roman" w:hAnsi="Times New Roman" w:cs="Times New Roman"/>
          <w:sz w:val="24"/>
          <w:szCs w:val="24"/>
        </w:rPr>
        <w:t xml:space="preserve">ppellant. The </w:t>
      </w:r>
      <w:r w:rsidRPr="00727072">
        <w:rPr>
          <w:rFonts w:ascii="Times New Roman" w:hAnsi="Times New Roman" w:cs="Times New Roman"/>
          <w:sz w:val="24"/>
          <w:szCs w:val="24"/>
        </w:rPr>
        <w:t>R</w:t>
      </w:r>
      <w:r w:rsidR="004A0074" w:rsidRPr="00727072">
        <w:rPr>
          <w:rFonts w:ascii="Times New Roman" w:hAnsi="Times New Roman" w:cs="Times New Roman"/>
          <w:sz w:val="24"/>
          <w:szCs w:val="24"/>
        </w:rPr>
        <w:t xml:space="preserve">espondent appealed to the LCII court of the area </w:t>
      </w:r>
      <w:r w:rsidR="00CA5F6F" w:rsidRPr="00727072">
        <w:rPr>
          <w:rFonts w:ascii="Times New Roman" w:hAnsi="Times New Roman" w:cs="Times New Roman"/>
          <w:sz w:val="24"/>
          <w:szCs w:val="24"/>
        </w:rPr>
        <w:t>which</w:t>
      </w:r>
      <w:r w:rsidRPr="00727072">
        <w:rPr>
          <w:rFonts w:ascii="Times New Roman" w:hAnsi="Times New Roman" w:cs="Times New Roman"/>
          <w:sz w:val="24"/>
          <w:szCs w:val="24"/>
        </w:rPr>
        <w:t xml:space="preserve"> </w:t>
      </w:r>
      <w:r w:rsidR="004A0074" w:rsidRPr="00727072">
        <w:rPr>
          <w:rFonts w:ascii="Times New Roman" w:hAnsi="Times New Roman" w:cs="Times New Roman"/>
          <w:sz w:val="24"/>
          <w:szCs w:val="24"/>
        </w:rPr>
        <w:t xml:space="preserve">still ruled in favor of the </w:t>
      </w:r>
      <w:r w:rsidR="00CA5F6F" w:rsidRPr="00727072">
        <w:rPr>
          <w:rFonts w:ascii="Times New Roman" w:hAnsi="Times New Roman" w:cs="Times New Roman"/>
          <w:sz w:val="24"/>
          <w:szCs w:val="24"/>
        </w:rPr>
        <w:t>Appellant. The</w:t>
      </w:r>
      <w:r w:rsidR="004A0074" w:rsidRPr="00727072">
        <w:rPr>
          <w:rFonts w:ascii="Times New Roman" w:hAnsi="Times New Roman" w:cs="Times New Roman"/>
          <w:sz w:val="24"/>
          <w:szCs w:val="24"/>
        </w:rPr>
        <w:t xml:space="preserve"> </w:t>
      </w:r>
      <w:r w:rsidR="004445C0" w:rsidRPr="00727072">
        <w:rPr>
          <w:rFonts w:ascii="Times New Roman" w:hAnsi="Times New Roman" w:cs="Times New Roman"/>
          <w:sz w:val="24"/>
          <w:szCs w:val="24"/>
        </w:rPr>
        <w:t>R</w:t>
      </w:r>
      <w:r w:rsidR="004A0074" w:rsidRPr="00727072">
        <w:rPr>
          <w:rFonts w:ascii="Times New Roman" w:hAnsi="Times New Roman" w:cs="Times New Roman"/>
          <w:sz w:val="24"/>
          <w:szCs w:val="24"/>
        </w:rPr>
        <w:t xml:space="preserve">espondent filed an appeal in the LCIII court of </w:t>
      </w:r>
      <w:proofErr w:type="spellStart"/>
      <w:r w:rsidR="004A0074" w:rsidRPr="00727072">
        <w:rPr>
          <w:rFonts w:ascii="Times New Roman" w:hAnsi="Times New Roman" w:cs="Times New Roman"/>
          <w:sz w:val="24"/>
          <w:szCs w:val="24"/>
        </w:rPr>
        <w:t>Nabweru</w:t>
      </w:r>
      <w:proofErr w:type="spellEnd"/>
      <w:r w:rsidR="004A0074" w:rsidRPr="00727072">
        <w:rPr>
          <w:rFonts w:ascii="Times New Roman" w:hAnsi="Times New Roman" w:cs="Times New Roman"/>
          <w:sz w:val="24"/>
          <w:szCs w:val="24"/>
        </w:rPr>
        <w:t xml:space="preserve"> and still lost. </w:t>
      </w:r>
      <w:r w:rsidR="004445C0" w:rsidRPr="00727072">
        <w:rPr>
          <w:rFonts w:ascii="Times New Roman" w:hAnsi="Times New Roman" w:cs="Times New Roman"/>
          <w:sz w:val="24"/>
          <w:szCs w:val="24"/>
        </w:rPr>
        <w:t>The Respondent</w:t>
      </w:r>
      <w:r w:rsidR="004A0074" w:rsidRPr="00727072">
        <w:rPr>
          <w:rFonts w:ascii="Times New Roman" w:hAnsi="Times New Roman" w:cs="Times New Roman"/>
          <w:sz w:val="24"/>
          <w:szCs w:val="24"/>
        </w:rPr>
        <w:t xml:space="preserve"> then filed the appeal in the Chief Magistrate</w:t>
      </w:r>
      <w:r w:rsidR="004445C0" w:rsidRPr="00727072">
        <w:rPr>
          <w:rFonts w:ascii="Times New Roman" w:hAnsi="Times New Roman" w:cs="Times New Roman"/>
          <w:sz w:val="24"/>
          <w:szCs w:val="24"/>
        </w:rPr>
        <w:t>’</w:t>
      </w:r>
      <w:r w:rsidR="004A0074" w:rsidRPr="00727072">
        <w:rPr>
          <w:rFonts w:ascii="Times New Roman" w:hAnsi="Times New Roman" w:cs="Times New Roman"/>
          <w:sz w:val="24"/>
          <w:szCs w:val="24"/>
        </w:rPr>
        <w:t>s Co</w:t>
      </w:r>
      <w:r w:rsidR="00624EC3" w:rsidRPr="00727072">
        <w:rPr>
          <w:rFonts w:ascii="Times New Roman" w:hAnsi="Times New Roman" w:cs="Times New Roman"/>
          <w:sz w:val="24"/>
          <w:szCs w:val="24"/>
        </w:rPr>
        <w:t xml:space="preserve">urt of </w:t>
      </w:r>
      <w:proofErr w:type="spellStart"/>
      <w:r w:rsidR="00624EC3" w:rsidRPr="00727072">
        <w:rPr>
          <w:rFonts w:ascii="Times New Roman" w:hAnsi="Times New Roman" w:cs="Times New Roman"/>
          <w:sz w:val="24"/>
          <w:szCs w:val="24"/>
        </w:rPr>
        <w:t>Nabweru</w:t>
      </w:r>
      <w:proofErr w:type="spellEnd"/>
      <w:r w:rsidR="00624EC3" w:rsidRPr="00727072">
        <w:rPr>
          <w:rFonts w:ascii="Times New Roman" w:hAnsi="Times New Roman" w:cs="Times New Roman"/>
          <w:sz w:val="24"/>
          <w:szCs w:val="24"/>
        </w:rPr>
        <w:t xml:space="preserve"> </w:t>
      </w:r>
      <w:r w:rsidR="004445C0" w:rsidRPr="00727072">
        <w:rPr>
          <w:rFonts w:ascii="Times New Roman" w:hAnsi="Times New Roman" w:cs="Times New Roman"/>
          <w:sz w:val="24"/>
          <w:szCs w:val="24"/>
        </w:rPr>
        <w:t xml:space="preserve">which decided </w:t>
      </w:r>
      <w:r w:rsidR="004A0074" w:rsidRPr="00727072">
        <w:rPr>
          <w:rFonts w:ascii="Times New Roman" w:hAnsi="Times New Roman" w:cs="Times New Roman"/>
          <w:sz w:val="24"/>
          <w:szCs w:val="24"/>
        </w:rPr>
        <w:t xml:space="preserve">favor of the </w:t>
      </w:r>
      <w:r w:rsidR="004445C0" w:rsidRPr="00727072">
        <w:rPr>
          <w:rFonts w:ascii="Times New Roman" w:hAnsi="Times New Roman" w:cs="Times New Roman"/>
          <w:sz w:val="24"/>
          <w:szCs w:val="24"/>
        </w:rPr>
        <w:t>R</w:t>
      </w:r>
      <w:r w:rsidR="004A0074" w:rsidRPr="00727072">
        <w:rPr>
          <w:rFonts w:ascii="Times New Roman" w:hAnsi="Times New Roman" w:cs="Times New Roman"/>
          <w:sz w:val="24"/>
          <w:szCs w:val="24"/>
        </w:rPr>
        <w:t>espondent</w:t>
      </w:r>
      <w:r w:rsidR="00CA5F6F" w:rsidRPr="00727072">
        <w:rPr>
          <w:rFonts w:ascii="Times New Roman" w:hAnsi="Times New Roman" w:cs="Times New Roman"/>
          <w:sz w:val="24"/>
          <w:szCs w:val="24"/>
        </w:rPr>
        <w:t xml:space="preserve">. </w:t>
      </w:r>
      <w:r w:rsidR="004A0074" w:rsidRPr="00727072">
        <w:rPr>
          <w:rFonts w:ascii="Times New Roman" w:hAnsi="Times New Roman" w:cs="Times New Roman"/>
          <w:sz w:val="24"/>
          <w:szCs w:val="24"/>
        </w:rPr>
        <w:t xml:space="preserve"> </w:t>
      </w:r>
      <w:r w:rsidR="004445C0" w:rsidRPr="00727072">
        <w:rPr>
          <w:rFonts w:ascii="Times New Roman" w:hAnsi="Times New Roman" w:cs="Times New Roman"/>
          <w:sz w:val="24"/>
          <w:szCs w:val="24"/>
        </w:rPr>
        <w:t xml:space="preserve">The </w:t>
      </w:r>
      <w:r w:rsidR="00CA5F6F" w:rsidRPr="00727072">
        <w:rPr>
          <w:rFonts w:ascii="Times New Roman" w:hAnsi="Times New Roman" w:cs="Times New Roman"/>
          <w:sz w:val="24"/>
          <w:szCs w:val="24"/>
        </w:rPr>
        <w:t xml:space="preserve">trial </w:t>
      </w:r>
      <w:r w:rsidR="004445C0" w:rsidRPr="00727072">
        <w:rPr>
          <w:rFonts w:ascii="Times New Roman" w:hAnsi="Times New Roman" w:cs="Times New Roman"/>
          <w:sz w:val="24"/>
          <w:szCs w:val="24"/>
        </w:rPr>
        <w:t>court then ordered the A</w:t>
      </w:r>
      <w:r w:rsidR="00624EC3" w:rsidRPr="00727072">
        <w:rPr>
          <w:rFonts w:ascii="Times New Roman" w:hAnsi="Times New Roman" w:cs="Times New Roman"/>
          <w:sz w:val="24"/>
          <w:szCs w:val="24"/>
        </w:rPr>
        <w:t>ppellant to remove any structures that he might have constructed on the disputed land immediately</w:t>
      </w:r>
      <w:r w:rsidR="004445C0" w:rsidRPr="00727072">
        <w:rPr>
          <w:rFonts w:ascii="Times New Roman" w:hAnsi="Times New Roman" w:cs="Times New Roman"/>
          <w:sz w:val="24"/>
          <w:szCs w:val="24"/>
        </w:rPr>
        <w:t>,</w:t>
      </w:r>
      <w:r w:rsidR="00624EC3" w:rsidRPr="00727072">
        <w:rPr>
          <w:rFonts w:ascii="Times New Roman" w:hAnsi="Times New Roman" w:cs="Times New Roman"/>
          <w:sz w:val="24"/>
          <w:szCs w:val="24"/>
        </w:rPr>
        <w:t xml:space="preserve"> and each party wa</w:t>
      </w:r>
      <w:r w:rsidR="004445C0" w:rsidRPr="00727072">
        <w:rPr>
          <w:rFonts w:ascii="Times New Roman" w:hAnsi="Times New Roman" w:cs="Times New Roman"/>
          <w:sz w:val="24"/>
          <w:szCs w:val="24"/>
        </w:rPr>
        <w:t xml:space="preserve">s to meet their own costs. </w:t>
      </w:r>
      <w:r w:rsidR="00CA5F6F" w:rsidRPr="00727072">
        <w:rPr>
          <w:rFonts w:ascii="Times New Roman" w:hAnsi="Times New Roman" w:cs="Times New Roman"/>
          <w:sz w:val="24"/>
          <w:szCs w:val="24"/>
        </w:rPr>
        <w:t>Dissatisfied</w:t>
      </w:r>
      <w:r w:rsidR="00624EC3" w:rsidRPr="00727072">
        <w:rPr>
          <w:rFonts w:ascii="Times New Roman" w:hAnsi="Times New Roman" w:cs="Times New Roman"/>
          <w:sz w:val="24"/>
          <w:szCs w:val="24"/>
        </w:rPr>
        <w:t xml:space="preserve"> with the judgment </w:t>
      </w:r>
      <w:r w:rsidR="00CA5F6F" w:rsidRPr="00727072">
        <w:rPr>
          <w:rFonts w:ascii="Times New Roman" w:hAnsi="Times New Roman" w:cs="Times New Roman"/>
          <w:sz w:val="24"/>
          <w:szCs w:val="24"/>
        </w:rPr>
        <w:t xml:space="preserve">and orders </w:t>
      </w:r>
      <w:r w:rsidR="00624EC3" w:rsidRPr="00727072">
        <w:rPr>
          <w:rFonts w:ascii="Times New Roman" w:hAnsi="Times New Roman" w:cs="Times New Roman"/>
          <w:sz w:val="24"/>
          <w:szCs w:val="24"/>
        </w:rPr>
        <w:t xml:space="preserve">of the </w:t>
      </w:r>
      <w:r w:rsidR="00CA5F6F" w:rsidRPr="00727072">
        <w:rPr>
          <w:rFonts w:ascii="Times New Roman" w:hAnsi="Times New Roman" w:cs="Times New Roman"/>
          <w:sz w:val="24"/>
          <w:szCs w:val="24"/>
        </w:rPr>
        <w:t xml:space="preserve">trial court, the Appellant was </w:t>
      </w:r>
      <w:r w:rsidR="00624EC3" w:rsidRPr="00727072">
        <w:rPr>
          <w:rFonts w:ascii="Times New Roman" w:hAnsi="Times New Roman" w:cs="Times New Roman"/>
          <w:sz w:val="24"/>
          <w:szCs w:val="24"/>
        </w:rPr>
        <w:t>and filed this appeal</w:t>
      </w:r>
      <w:r w:rsidR="004445C0" w:rsidRPr="00727072">
        <w:rPr>
          <w:rFonts w:ascii="Times New Roman" w:hAnsi="Times New Roman" w:cs="Times New Roman"/>
          <w:sz w:val="24"/>
          <w:szCs w:val="24"/>
        </w:rPr>
        <w:t xml:space="preserve"> advanced </w:t>
      </w:r>
      <w:r w:rsidR="00602D9A" w:rsidRPr="00727072">
        <w:rPr>
          <w:rFonts w:ascii="Times New Roman" w:hAnsi="Times New Roman" w:cs="Times New Roman"/>
          <w:sz w:val="24"/>
          <w:szCs w:val="24"/>
        </w:rPr>
        <w:t>three grounds of appeal as follows;</w:t>
      </w:r>
    </w:p>
    <w:p w:rsidR="00602D9A" w:rsidRPr="00727072" w:rsidRDefault="00602D9A" w:rsidP="001C13E5">
      <w:pPr>
        <w:pStyle w:val="BodyText2"/>
        <w:numPr>
          <w:ilvl w:val="0"/>
          <w:numId w:val="2"/>
        </w:numPr>
        <w:shd w:val="clear" w:color="auto" w:fill="auto"/>
        <w:spacing w:before="240" w:after="240" w:line="480" w:lineRule="auto"/>
        <w:ind w:right="360"/>
        <w:rPr>
          <w:rFonts w:ascii="Times New Roman" w:hAnsi="Times New Roman" w:cs="Times New Roman"/>
          <w:b/>
          <w:i/>
          <w:sz w:val="24"/>
          <w:szCs w:val="24"/>
        </w:rPr>
      </w:pPr>
      <w:r w:rsidRPr="00727072">
        <w:rPr>
          <w:rFonts w:ascii="Times New Roman" w:hAnsi="Times New Roman" w:cs="Times New Roman"/>
          <w:b/>
          <w:i/>
          <w:sz w:val="24"/>
          <w:szCs w:val="24"/>
        </w:rPr>
        <w:t xml:space="preserve">The </w:t>
      </w:r>
      <w:r w:rsidR="00E34E0B" w:rsidRPr="00727072">
        <w:rPr>
          <w:rFonts w:ascii="Times New Roman" w:hAnsi="Times New Roman" w:cs="Times New Roman"/>
          <w:b/>
          <w:i/>
          <w:sz w:val="24"/>
          <w:szCs w:val="24"/>
        </w:rPr>
        <w:t xml:space="preserve">learned trial magistrate erred in law and fact when she held that the </w:t>
      </w:r>
      <w:r w:rsidR="004445C0" w:rsidRPr="00727072">
        <w:rPr>
          <w:rFonts w:ascii="Times New Roman" w:hAnsi="Times New Roman" w:cs="Times New Roman"/>
          <w:b/>
          <w:i/>
          <w:sz w:val="24"/>
          <w:szCs w:val="24"/>
        </w:rPr>
        <w:t>R</w:t>
      </w:r>
      <w:r w:rsidR="00E34E0B" w:rsidRPr="00727072">
        <w:rPr>
          <w:rFonts w:ascii="Times New Roman" w:hAnsi="Times New Roman" w:cs="Times New Roman"/>
          <w:b/>
          <w:i/>
          <w:sz w:val="24"/>
          <w:szCs w:val="24"/>
        </w:rPr>
        <w:t>espondent is a legally existing co-operative society whereas not.</w:t>
      </w:r>
    </w:p>
    <w:p w:rsidR="00602D9A" w:rsidRPr="00727072" w:rsidRDefault="00602D9A" w:rsidP="001C13E5">
      <w:pPr>
        <w:pStyle w:val="BodyText2"/>
        <w:numPr>
          <w:ilvl w:val="0"/>
          <w:numId w:val="2"/>
        </w:numPr>
        <w:shd w:val="clear" w:color="auto" w:fill="auto"/>
        <w:spacing w:before="240" w:after="240" w:line="480" w:lineRule="auto"/>
        <w:ind w:right="360"/>
        <w:rPr>
          <w:rFonts w:ascii="Times New Roman" w:hAnsi="Times New Roman" w:cs="Times New Roman"/>
          <w:b/>
          <w:i/>
          <w:sz w:val="24"/>
          <w:szCs w:val="24"/>
        </w:rPr>
      </w:pPr>
      <w:r w:rsidRPr="00727072">
        <w:rPr>
          <w:rFonts w:ascii="Times New Roman" w:hAnsi="Times New Roman" w:cs="Times New Roman"/>
          <w:b/>
          <w:i/>
          <w:sz w:val="24"/>
          <w:szCs w:val="24"/>
        </w:rPr>
        <w:t xml:space="preserve">The </w:t>
      </w:r>
      <w:r w:rsidR="00E34E0B" w:rsidRPr="00727072">
        <w:rPr>
          <w:rFonts w:ascii="Times New Roman" w:hAnsi="Times New Roman" w:cs="Times New Roman"/>
          <w:b/>
          <w:i/>
          <w:sz w:val="24"/>
          <w:szCs w:val="24"/>
        </w:rPr>
        <w:t>learned trial magistrate erred in law and fact when she entertained and upheld proceedings from the L.C Courts which had handled the subject matter without jurisdiction to do so.</w:t>
      </w:r>
    </w:p>
    <w:p w:rsidR="00602D9A" w:rsidRPr="00727072" w:rsidRDefault="00602D9A" w:rsidP="001C13E5">
      <w:pPr>
        <w:pStyle w:val="BodyText2"/>
        <w:numPr>
          <w:ilvl w:val="0"/>
          <w:numId w:val="2"/>
        </w:numPr>
        <w:shd w:val="clear" w:color="auto" w:fill="auto"/>
        <w:spacing w:before="240" w:after="240" w:line="480" w:lineRule="auto"/>
        <w:ind w:right="360"/>
        <w:rPr>
          <w:rFonts w:ascii="Times New Roman" w:hAnsi="Times New Roman" w:cs="Times New Roman"/>
          <w:b/>
          <w:i/>
          <w:sz w:val="24"/>
          <w:szCs w:val="24"/>
        </w:rPr>
      </w:pPr>
      <w:r w:rsidRPr="00727072">
        <w:rPr>
          <w:rFonts w:ascii="Times New Roman" w:hAnsi="Times New Roman" w:cs="Times New Roman"/>
          <w:b/>
          <w:i/>
          <w:sz w:val="24"/>
          <w:szCs w:val="24"/>
        </w:rPr>
        <w:t>The learned trial magistrate</w:t>
      </w:r>
      <w:r w:rsidR="00E34E0B" w:rsidRPr="00727072">
        <w:rPr>
          <w:rFonts w:ascii="Times New Roman" w:hAnsi="Times New Roman" w:cs="Times New Roman"/>
          <w:b/>
          <w:i/>
          <w:sz w:val="24"/>
          <w:szCs w:val="24"/>
        </w:rPr>
        <w:t xml:space="preserve"> erred in law and fact when she relied on the L.C 1 and L.C II judgments which had been passed by the said courts when did not have jurisdiction.</w:t>
      </w:r>
    </w:p>
    <w:p w:rsidR="00CA5F6F" w:rsidRPr="00727072" w:rsidRDefault="00CA5F6F" w:rsidP="00CA5F6F">
      <w:pPr>
        <w:pStyle w:val="BodyText2"/>
        <w:shd w:val="clear" w:color="auto" w:fill="auto"/>
        <w:spacing w:before="240" w:after="0" w:line="480" w:lineRule="auto"/>
        <w:ind w:right="60" w:firstLine="0"/>
        <w:rPr>
          <w:rFonts w:ascii="Times New Roman" w:hAnsi="Times New Roman" w:cs="Times New Roman"/>
          <w:sz w:val="24"/>
          <w:szCs w:val="24"/>
        </w:rPr>
      </w:pPr>
      <w:r w:rsidRPr="00727072">
        <w:rPr>
          <w:rFonts w:ascii="Times New Roman" w:hAnsi="Times New Roman" w:cs="Times New Roman"/>
          <w:sz w:val="24"/>
          <w:szCs w:val="24"/>
        </w:rPr>
        <w:t xml:space="preserve">At the hearing of this appeal, the Appellant was represented by Mr. Kenneth </w:t>
      </w:r>
      <w:proofErr w:type="spellStart"/>
      <w:r w:rsidRPr="00727072">
        <w:rPr>
          <w:rFonts w:ascii="Times New Roman" w:hAnsi="Times New Roman" w:cs="Times New Roman"/>
          <w:sz w:val="24"/>
          <w:szCs w:val="24"/>
        </w:rPr>
        <w:t>Kajeke</w:t>
      </w:r>
      <w:proofErr w:type="spellEnd"/>
      <w:r w:rsidRPr="00727072">
        <w:rPr>
          <w:rFonts w:ascii="Times New Roman" w:hAnsi="Times New Roman" w:cs="Times New Roman"/>
          <w:sz w:val="24"/>
          <w:szCs w:val="24"/>
        </w:rPr>
        <w:t xml:space="preserve"> while the Respondent was represented by Mr. A. </w:t>
      </w:r>
      <w:proofErr w:type="spellStart"/>
      <w:r w:rsidRPr="00727072">
        <w:rPr>
          <w:rFonts w:ascii="Times New Roman" w:hAnsi="Times New Roman" w:cs="Times New Roman"/>
          <w:sz w:val="24"/>
          <w:szCs w:val="24"/>
        </w:rPr>
        <w:t>Twinamatsiko</w:t>
      </w:r>
      <w:proofErr w:type="spellEnd"/>
      <w:r w:rsidRPr="00727072">
        <w:rPr>
          <w:rFonts w:ascii="Times New Roman" w:hAnsi="Times New Roman" w:cs="Times New Roman"/>
          <w:sz w:val="24"/>
          <w:szCs w:val="24"/>
        </w:rPr>
        <w:t xml:space="preserve">. Both counsel filed written submissions to argue the appeal. </w:t>
      </w:r>
    </w:p>
    <w:p w:rsidR="004445C0" w:rsidRPr="00727072" w:rsidRDefault="004445C0" w:rsidP="001C13E5">
      <w:pPr>
        <w:pStyle w:val="BodyText2"/>
        <w:shd w:val="clear" w:color="auto" w:fill="auto"/>
        <w:spacing w:before="240" w:after="240" w:line="480" w:lineRule="auto"/>
        <w:ind w:firstLine="0"/>
        <w:rPr>
          <w:rStyle w:val="fontstyle01"/>
          <w:rFonts w:ascii="Times New Roman" w:hAnsi="Times New Roman" w:cs="Times New Roman"/>
          <w:i/>
        </w:rPr>
      </w:pPr>
      <w:r w:rsidRPr="00727072">
        <w:rPr>
          <w:rStyle w:val="fontstyle01"/>
          <w:rFonts w:ascii="Times New Roman" w:hAnsi="Times New Roman" w:cs="Times New Roman"/>
          <w:i/>
        </w:rPr>
        <w:t>The Law:</w:t>
      </w:r>
    </w:p>
    <w:p w:rsidR="00EC4781" w:rsidRPr="00727072" w:rsidRDefault="00431553" w:rsidP="001C13E5">
      <w:pPr>
        <w:pStyle w:val="BodyText2"/>
        <w:shd w:val="clear" w:color="auto" w:fill="auto"/>
        <w:spacing w:before="240" w:after="240" w:line="480" w:lineRule="auto"/>
        <w:ind w:firstLine="0"/>
        <w:rPr>
          <w:rStyle w:val="fontstyle01"/>
          <w:rFonts w:ascii="Times New Roman" w:hAnsi="Times New Roman" w:cs="Times New Roman"/>
          <w:b w:val="0"/>
        </w:rPr>
      </w:pPr>
      <w:r w:rsidRPr="00727072">
        <w:rPr>
          <w:rStyle w:val="fontstyle01"/>
          <w:rFonts w:ascii="Times New Roman" w:hAnsi="Times New Roman" w:cs="Times New Roman"/>
          <w:b w:val="0"/>
        </w:rPr>
        <w:lastRenderedPageBreak/>
        <w:t xml:space="preserve">It is </w:t>
      </w:r>
      <w:r w:rsidR="004445C0" w:rsidRPr="00727072">
        <w:rPr>
          <w:rStyle w:val="fontstyle01"/>
          <w:rFonts w:ascii="Times New Roman" w:hAnsi="Times New Roman" w:cs="Times New Roman"/>
          <w:b w:val="0"/>
        </w:rPr>
        <w:t xml:space="preserve">settled </w:t>
      </w:r>
      <w:r w:rsidR="00CA5F6F" w:rsidRPr="00727072">
        <w:rPr>
          <w:rStyle w:val="fontstyle01"/>
          <w:rFonts w:ascii="Times New Roman" w:hAnsi="Times New Roman" w:cs="Times New Roman"/>
          <w:b w:val="0"/>
        </w:rPr>
        <w:t xml:space="preserve">law </w:t>
      </w:r>
      <w:r w:rsidR="004445C0" w:rsidRPr="00727072">
        <w:rPr>
          <w:rStyle w:val="fontstyle01"/>
          <w:rFonts w:ascii="Times New Roman" w:hAnsi="Times New Roman" w:cs="Times New Roman"/>
          <w:b w:val="0"/>
        </w:rPr>
        <w:t xml:space="preserve">that </w:t>
      </w:r>
      <w:r w:rsidRPr="00727072">
        <w:rPr>
          <w:rStyle w:val="fontstyle01"/>
          <w:rFonts w:ascii="Times New Roman" w:hAnsi="Times New Roman" w:cs="Times New Roman"/>
          <w:b w:val="0"/>
        </w:rPr>
        <w:t>the right of appeal is a creature of statute.</w:t>
      </w:r>
      <w:r w:rsidR="00EC4781" w:rsidRPr="00727072">
        <w:rPr>
          <w:rStyle w:val="fontstyle01"/>
          <w:rFonts w:ascii="Times New Roman" w:hAnsi="Times New Roman" w:cs="Times New Roman"/>
          <w:b w:val="0"/>
        </w:rPr>
        <w:t xml:space="preserve"> There is no such a thing as inherent appellate jurisdiction. See: </w:t>
      </w:r>
      <w:proofErr w:type="spellStart"/>
      <w:r w:rsidR="00EC4781" w:rsidRPr="00727072">
        <w:rPr>
          <w:rStyle w:val="fontstyle01"/>
          <w:rFonts w:ascii="Times New Roman" w:hAnsi="Times New Roman" w:cs="Times New Roman"/>
          <w:i/>
        </w:rPr>
        <w:t>Hamam</w:t>
      </w:r>
      <w:proofErr w:type="spellEnd"/>
      <w:r w:rsidR="00EC4781" w:rsidRPr="00727072">
        <w:rPr>
          <w:rStyle w:val="fontstyle01"/>
          <w:rFonts w:ascii="Times New Roman" w:hAnsi="Times New Roman" w:cs="Times New Roman"/>
          <w:i/>
        </w:rPr>
        <w:t xml:space="preserve"> Singh </w:t>
      </w:r>
      <w:proofErr w:type="spellStart"/>
      <w:r w:rsidR="00EC4781" w:rsidRPr="00727072">
        <w:rPr>
          <w:rStyle w:val="fontstyle01"/>
          <w:rFonts w:ascii="Times New Roman" w:hAnsi="Times New Roman" w:cs="Times New Roman"/>
          <w:i/>
        </w:rPr>
        <w:t>Bhogal</w:t>
      </w:r>
      <w:proofErr w:type="spellEnd"/>
      <w:r w:rsidR="00EC4781" w:rsidRPr="00727072">
        <w:rPr>
          <w:rStyle w:val="fontstyle01"/>
          <w:rFonts w:ascii="Times New Roman" w:hAnsi="Times New Roman" w:cs="Times New Roman"/>
          <w:i/>
        </w:rPr>
        <w:t xml:space="preserve"> T/a </w:t>
      </w:r>
      <w:proofErr w:type="spellStart"/>
      <w:r w:rsidR="00EC4781" w:rsidRPr="00727072">
        <w:rPr>
          <w:rStyle w:val="fontstyle01"/>
          <w:rFonts w:ascii="Times New Roman" w:hAnsi="Times New Roman" w:cs="Times New Roman"/>
          <w:i/>
        </w:rPr>
        <w:t>Hamam</w:t>
      </w:r>
      <w:proofErr w:type="spellEnd"/>
      <w:r w:rsidR="00EC4781" w:rsidRPr="00727072">
        <w:rPr>
          <w:rStyle w:val="fontstyle01"/>
          <w:rFonts w:ascii="Times New Roman" w:hAnsi="Times New Roman" w:cs="Times New Roman"/>
          <w:i/>
        </w:rPr>
        <w:t xml:space="preserve"> Singh &amp; Co. vs. </w:t>
      </w:r>
      <w:proofErr w:type="spellStart"/>
      <w:r w:rsidR="00EC4781" w:rsidRPr="00727072">
        <w:rPr>
          <w:rStyle w:val="fontstyle01"/>
          <w:rFonts w:ascii="Times New Roman" w:hAnsi="Times New Roman" w:cs="Times New Roman"/>
          <w:i/>
        </w:rPr>
        <w:t>Jadva</w:t>
      </w:r>
      <w:proofErr w:type="spellEnd"/>
      <w:r w:rsidR="00EC4781" w:rsidRPr="00727072">
        <w:rPr>
          <w:rStyle w:val="fontstyle01"/>
          <w:rFonts w:ascii="Times New Roman" w:hAnsi="Times New Roman" w:cs="Times New Roman"/>
          <w:i/>
        </w:rPr>
        <w:t xml:space="preserve"> </w:t>
      </w:r>
      <w:proofErr w:type="spellStart"/>
      <w:r w:rsidR="00EC4781" w:rsidRPr="00727072">
        <w:rPr>
          <w:rStyle w:val="fontstyle01"/>
          <w:rFonts w:ascii="Times New Roman" w:hAnsi="Times New Roman" w:cs="Times New Roman"/>
          <w:i/>
        </w:rPr>
        <w:t>Karsan</w:t>
      </w:r>
      <w:proofErr w:type="spellEnd"/>
      <w:r w:rsidR="00EC4781" w:rsidRPr="00727072">
        <w:rPr>
          <w:rStyle w:val="fontstyle01"/>
          <w:rFonts w:ascii="Times New Roman" w:hAnsi="Times New Roman" w:cs="Times New Roman"/>
          <w:i/>
        </w:rPr>
        <w:t xml:space="preserve"> (1953)20 EACA 17 at p.18</w:t>
      </w:r>
      <w:r w:rsidR="00EC4781" w:rsidRPr="00727072">
        <w:rPr>
          <w:rStyle w:val="fontstyle01"/>
          <w:rFonts w:ascii="Times New Roman" w:hAnsi="Times New Roman" w:cs="Times New Roman"/>
          <w:b w:val="0"/>
        </w:rPr>
        <w:t>.</w:t>
      </w:r>
      <w:r w:rsidRPr="00727072">
        <w:rPr>
          <w:rStyle w:val="fontstyle01"/>
          <w:rFonts w:ascii="Times New Roman" w:hAnsi="Times New Roman" w:cs="Times New Roman"/>
          <w:b w:val="0"/>
        </w:rPr>
        <w:t xml:space="preserve"> </w:t>
      </w:r>
    </w:p>
    <w:p w:rsidR="004445C0" w:rsidRPr="00727072" w:rsidRDefault="00EC4781" w:rsidP="001C13E5">
      <w:pPr>
        <w:pStyle w:val="BodyText2"/>
        <w:shd w:val="clear" w:color="auto" w:fill="auto"/>
        <w:spacing w:before="240" w:after="240" w:line="480" w:lineRule="auto"/>
        <w:ind w:firstLine="0"/>
        <w:rPr>
          <w:rStyle w:val="fontstyle01"/>
          <w:rFonts w:ascii="Times New Roman" w:hAnsi="Times New Roman" w:cs="Times New Roman"/>
          <w:b w:val="0"/>
        </w:rPr>
      </w:pPr>
      <w:r w:rsidRPr="00727072">
        <w:rPr>
          <w:rStyle w:val="fontstyle01"/>
          <w:rFonts w:ascii="Times New Roman" w:hAnsi="Times New Roman" w:cs="Times New Roman"/>
          <w:b w:val="0"/>
        </w:rPr>
        <w:t xml:space="preserve">In </w:t>
      </w:r>
      <w:r w:rsidR="004445C0" w:rsidRPr="00727072">
        <w:rPr>
          <w:rStyle w:val="fontstyle01"/>
          <w:rFonts w:ascii="Times New Roman" w:hAnsi="Times New Roman" w:cs="Times New Roman"/>
          <w:b w:val="0"/>
        </w:rPr>
        <w:t>L</w:t>
      </w:r>
      <w:r w:rsidR="00431553" w:rsidRPr="00727072">
        <w:rPr>
          <w:rStyle w:val="fontstyle01"/>
          <w:rFonts w:ascii="Times New Roman" w:hAnsi="Times New Roman" w:cs="Times New Roman"/>
          <w:b w:val="0"/>
        </w:rPr>
        <w:t xml:space="preserve">ocal </w:t>
      </w:r>
      <w:r w:rsidR="004445C0" w:rsidRPr="00727072">
        <w:rPr>
          <w:rStyle w:val="fontstyle01"/>
          <w:rFonts w:ascii="Times New Roman" w:hAnsi="Times New Roman" w:cs="Times New Roman"/>
          <w:b w:val="0"/>
        </w:rPr>
        <w:t>C</w:t>
      </w:r>
      <w:r w:rsidR="00431553" w:rsidRPr="00727072">
        <w:rPr>
          <w:rStyle w:val="fontstyle01"/>
          <w:rFonts w:ascii="Times New Roman" w:hAnsi="Times New Roman" w:cs="Times New Roman"/>
          <w:b w:val="0"/>
        </w:rPr>
        <w:t xml:space="preserve">ouncil </w:t>
      </w:r>
      <w:r w:rsidR="004445C0" w:rsidRPr="00727072">
        <w:rPr>
          <w:rStyle w:val="fontstyle01"/>
          <w:rFonts w:ascii="Times New Roman" w:hAnsi="Times New Roman" w:cs="Times New Roman"/>
          <w:b w:val="0"/>
        </w:rPr>
        <w:t>C</w:t>
      </w:r>
      <w:r w:rsidR="00431553" w:rsidRPr="00727072">
        <w:rPr>
          <w:rStyle w:val="fontstyle01"/>
          <w:rFonts w:ascii="Times New Roman" w:hAnsi="Times New Roman" w:cs="Times New Roman"/>
          <w:b w:val="0"/>
        </w:rPr>
        <w:t>ourts</w:t>
      </w:r>
      <w:r w:rsidR="004445C0" w:rsidRPr="00727072">
        <w:rPr>
          <w:rStyle w:val="fontstyle01"/>
          <w:rFonts w:ascii="Times New Roman" w:hAnsi="Times New Roman" w:cs="Times New Roman"/>
          <w:b w:val="0"/>
        </w:rPr>
        <w:t>,</w:t>
      </w:r>
      <w:r w:rsidRPr="00727072">
        <w:rPr>
          <w:rStyle w:val="fontstyle01"/>
          <w:rFonts w:ascii="Times New Roman" w:hAnsi="Times New Roman" w:cs="Times New Roman"/>
          <w:b w:val="0"/>
        </w:rPr>
        <w:t xml:space="preserve"> (LCCs)</w:t>
      </w:r>
      <w:r w:rsidR="004445C0" w:rsidRPr="00727072">
        <w:rPr>
          <w:rStyle w:val="fontstyle01"/>
          <w:rFonts w:ascii="Times New Roman" w:hAnsi="Times New Roman" w:cs="Times New Roman"/>
          <w:b w:val="0"/>
        </w:rPr>
        <w:t xml:space="preserve"> the right of </w:t>
      </w:r>
      <w:r w:rsidR="00431553" w:rsidRPr="00727072">
        <w:rPr>
          <w:rStyle w:val="fontstyle01"/>
          <w:rFonts w:ascii="Times New Roman" w:hAnsi="Times New Roman" w:cs="Times New Roman"/>
          <w:b w:val="0"/>
        </w:rPr>
        <w:t>appeal</w:t>
      </w:r>
      <w:r w:rsidR="004445C0" w:rsidRPr="00727072">
        <w:rPr>
          <w:rStyle w:val="fontstyle01"/>
          <w:rFonts w:ascii="Times New Roman" w:hAnsi="Times New Roman" w:cs="Times New Roman"/>
          <w:b w:val="0"/>
        </w:rPr>
        <w:t xml:space="preserve"> </w:t>
      </w:r>
      <w:r w:rsidR="00431553" w:rsidRPr="00727072">
        <w:rPr>
          <w:rStyle w:val="fontstyle01"/>
          <w:rFonts w:ascii="Times New Roman" w:hAnsi="Times New Roman" w:cs="Times New Roman"/>
          <w:b w:val="0"/>
        </w:rPr>
        <w:t xml:space="preserve">is provided for under section 32(1) of the Local Council Courts </w:t>
      </w:r>
      <w:r w:rsidR="004445C0" w:rsidRPr="00727072">
        <w:rPr>
          <w:rStyle w:val="fontstyle01"/>
          <w:rFonts w:ascii="Times New Roman" w:hAnsi="Times New Roman" w:cs="Times New Roman"/>
          <w:b w:val="0"/>
        </w:rPr>
        <w:t>Act</w:t>
      </w:r>
      <w:r w:rsidR="004445C0" w:rsidRPr="00727072">
        <w:rPr>
          <w:rStyle w:val="fontstyle01"/>
          <w:rFonts w:ascii="Times New Roman" w:hAnsi="Times New Roman" w:cs="Times New Roman"/>
          <w:b w:val="0"/>
          <w:i/>
        </w:rPr>
        <w:t xml:space="preserve"> </w:t>
      </w:r>
      <w:r w:rsidRPr="00727072">
        <w:rPr>
          <w:rStyle w:val="fontstyle01"/>
          <w:rFonts w:ascii="Times New Roman" w:hAnsi="Times New Roman" w:cs="Times New Roman"/>
          <w:b w:val="0"/>
        </w:rPr>
        <w:t>(</w:t>
      </w:r>
      <w:r w:rsidR="00624EC3" w:rsidRPr="00727072">
        <w:rPr>
          <w:rStyle w:val="fontstyle01"/>
          <w:rFonts w:ascii="Times New Roman" w:hAnsi="Times New Roman" w:cs="Times New Roman"/>
          <w:b w:val="0"/>
        </w:rPr>
        <w:t>LCCA)</w:t>
      </w:r>
      <w:r w:rsidR="00CB1FC7" w:rsidRPr="00727072">
        <w:rPr>
          <w:rStyle w:val="fontstyle01"/>
          <w:rFonts w:ascii="Times New Roman" w:hAnsi="Times New Roman" w:cs="Times New Roman"/>
          <w:b w:val="0"/>
        </w:rPr>
        <w:t xml:space="preserve">. Appeals from appellate decisions of the Chief Magistrate </w:t>
      </w:r>
      <w:r w:rsidR="004445C0" w:rsidRPr="00727072">
        <w:rPr>
          <w:rStyle w:val="fontstyle01"/>
          <w:rFonts w:ascii="Times New Roman" w:hAnsi="Times New Roman" w:cs="Times New Roman"/>
          <w:b w:val="0"/>
        </w:rPr>
        <w:t xml:space="preserve">lie with </w:t>
      </w:r>
      <w:r w:rsidR="00CB1FC7" w:rsidRPr="00727072">
        <w:rPr>
          <w:rStyle w:val="fontstyle01"/>
          <w:rFonts w:ascii="Times New Roman" w:hAnsi="Times New Roman" w:cs="Times New Roman"/>
          <w:b w:val="0"/>
        </w:rPr>
        <w:t>the High Court under section 32 (2</w:t>
      </w:r>
      <w:r w:rsidR="004445C0" w:rsidRPr="00727072">
        <w:rPr>
          <w:rStyle w:val="fontstyle01"/>
          <w:rFonts w:ascii="Times New Roman" w:hAnsi="Times New Roman" w:cs="Times New Roman"/>
          <w:b w:val="0"/>
        </w:rPr>
        <w:t>) (</w:t>
      </w:r>
      <w:r w:rsidR="00CB1FC7" w:rsidRPr="00727072">
        <w:rPr>
          <w:rStyle w:val="fontstyle01"/>
          <w:rFonts w:ascii="Times New Roman" w:hAnsi="Times New Roman" w:cs="Times New Roman"/>
          <w:b w:val="0"/>
        </w:rPr>
        <w:t>d) LCCA. When lodging an appeal of this nature</w:t>
      </w:r>
      <w:r w:rsidR="004445C0" w:rsidRPr="00727072">
        <w:rPr>
          <w:rStyle w:val="fontstyle01"/>
          <w:rFonts w:ascii="Times New Roman" w:hAnsi="Times New Roman" w:cs="Times New Roman"/>
          <w:b w:val="0"/>
        </w:rPr>
        <w:t>,</w:t>
      </w:r>
      <w:r w:rsidR="00CB1FC7" w:rsidRPr="00727072">
        <w:rPr>
          <w:rStyle w:val="fontstyle01"/>
          <w:rFonts w:ascii="Times New Roman" w:hAnsi="Times New Roman" w:cs="Times New Roman"/>
          <w:b w:val="0"/>
        </w:rPr>
        <w:t xml:space="preserve"> leave to appeal must be obtained from the Chief Magistrate</w:t>
      </w:r>
      <w:r w:rsidR="004445C0" w:rsidRPr="00727072">
        <w:rPr>
          <w:rStyle w:val="fontstyle01"/>
          <w:rFonts w:ascii="Times New Roman" w:hAnsi="Times New Roman" w:cs="Times New Roman"/>
          <w:b w:val="0"/>
        </w:rPr>
        <w:t>’s Court that rendered the decision the subject of the appeal. S</w:t>
      </w:r>
      <w:r w:rsidR="00CB1FC7" w:rsidRPr="00727072">
        <w:rPr>
          <w:rStyle w:val="fontstyle01"/>
          <w:rFonts w:ascii="Times New Roman" w:hAnsi="Times New Roman" w:cs="Times New Roman"/>
          <w:b w:val="0"/>
        </w:rPr>
        <w:t>ection 32 (3) LCCA provides that leave must not be granted unless the Chief Magistrate</w:t>
      </w:r>
      <w:r w:rsidRPr="00727072">
        <w:rPr>
          <w:rStyle w:val="fontstyle01"/>
          <w:rFonts w:ascii="Times New Roman" w:hAnsi="Times New Roman" w:cs="Times New Roman"/>
          <w:b w:val="0"/>
        </w:rPr>
        <w:t>’s Court</w:t>
      </w:r>
      <w:r w:rsidR="00CB1FC7" w:rsidRPr="00727072">
        <w:rPr>
          <w:rStyle w:val="fontstyle01"/>
          <w:rFonts w:ascii="Times New Roman" w:hAnsi="Times New Roman" w:cs="Times New Roman"/>
          <w:b w:val="0"/>
        </w:rPr>
        <w:t xml:space="preserve"> is satisfied that the appeal involves a substantial question of law or is a decision appearing to have caused a miscarriage of justice. </w:t>
      </w:r>
      <w:r w:rsidRPr="00727072">
        <w:rPr>
          <w:rStyle w:val="fontstyle01"/>
          <w:rFonts w:ascii="Times New Roman" w:hAnsi="Times New Roman" w:cs="Times New Roman"/>
          <w:b w:val="0"/>
        </w:rPr>
        <w:t>It invariably</w:t>
      </w:r>
      <w:r w:rsidR="00CB1FC7" w:rsidRPr="00727072">
        <w:rPr>
          <w:rStyle w:val="fontstyle01"/>
          <w:rFonts w:ascii="Times New Roman" w:hAnsi="Times New Roman" w:cs="Times New Roman"/>
          <w:b w:val="0"/>
        </w:rPr>
        <w:t xml:space="preserve"> means that an appeal of this nature must be only on questions of law or </w:t>
      </w:r>
      <w:r w:rsidRPr="00727072">
        <w:rPr>
          <w:rStyle w:val="fontstyle01"/>
          <w:rFonts w:ascii="Times New Roman" w:hAnsi="Times New Roman" w:cs="Times New Roman"/>
          <w:b w:val="0"/>
        </w:rPr>
        <w:t xml:space="preserve">where it appears that </w:t>
      </w:r>
      <w:r w:rsidR="00CB1FC7" w:rsidRPr="00727072">
        <w:rPr>
          <w:rStyle w:val="fontstyle01"/>
          <w:rFonts w:ascii="Times New Roman" w:hAnsi="Times New Roman" w:cs="Times New Roman"/>
          <w:b w:val="0"/>
        </w:rPr>
        <w:t xml:space="preserve">a miscarriage of justice occurred as a result of the decision </w:t>
      </w:r>
      <w:r w:rsidR="004445C0" w:rsidRPr="00727072">
        <w:rPr>
          <w:rStyle w:val="fontstyle01"/>
          <w:rFonts w:ascii="Times New Roman" w:hAnsi="Times New Roman" w:cs="Times New Roman"/>
          <w:b w:val="0"/>
        </w:rPr>
        <w:t xml:space="preserve">being </w:t>
      </w:r>
      <w:r w:rsidR="00CB1FC7" w:rsidRPr="00727072">
        <w:rPr>
          <w:rStyle w:val="fontstyle01"/>
          <w:rFonts w:ascii="Times New Roman" w:hAnsi="Times New Roman" w:cs="Times New Roman"/>
          <w:b w:val="0"/>
        </w:rPr>
        <w:t xml:space="preserve">appealed against. </w:t>
      </w:r>
      <w:r w:rsidRPr="00727072">
        <w:rPr>
          <w:rFonts w:ascii="Times New Roman" w:hAnsi="Times New Roman" w:cs="Times New Roman"/>
          <w:bCs/>
          <w:color w:val="000000"/>
          <w:sz w:val="24"/>
          <w:szCs w:val="24"/>
        </w:rPr>
        <w:t>Section 33(1) LCCA requires that an</w:t>
      </w:r>
      <w:r w:rsidR="00CB1FC7" w:rsidRPr="00727072">
        <w:rPr>
          <w:rStyle w:val="fontstyle01"/>
          <w:rFonts w:ascii="Times New Roman" w:hAnsi="Times New Roman" w:cs="Times New Roman"/>
          <w:b w:val="0"/>
        </w:rPr>
        <w:t xml:space="preserve"> appeal </w:t>
      </w:r>
      <w:r w:rsidRPr="00727072">
        <w:rPr>
          <w:rStyle w:val="fontstyle01"/>
          <w:rFonts w:ascii="Times New Roman" w:hAnsi="Times New Roman" w:cs="Times New Roman"/>
          <w:b w:val="0"/>
        </w:rPr>
        <w:t xml:space="preserve">of this nature </w:t>
      </w:r>
      <w:r w:rsidR="00CB1FC7" w:rsidRPr="00727072">
        <w:rPr>
          <w:rStyle w:val="fontstyle01"/>
          <w:rFonts w:ascii="Times New Roman" w:hAnsi="Times New Roman" w:cs="Times New Roman"/>
          <w:b w:val="0"/>
        </w:rPr>
        <w:t xml:space="preserve">must be lodged within fourteen days from the date </w:t>
      </w:r>
      <w:r w:rsidR="004445C0" w:rsidRPr="00727072">
        <w:rPr>
          <w:rStyle w:val="fontstyle01"/>
          <w:rFonts w:ascii="Times New Roman" w:hAnsi="Times New Roman" w:cs="Times New Roman"/>
          <w:b w:val="0"/>
        </w:rPr>
        <w:t>the</w:t>
      </w:r>
      <w:r w:rsidR="00CB1FC7" w:rsidRPr="00727072">
        <w:rPr>
          <w:rStyle w:val="fontstyle01"/>
          <w:rFonts w:ascii="Times New Roman" w:hAnsi="Times New Roman" w:cs="Times New Roman"/>
          <w:b w:val="0"/>
        </w:rPr>
        <w:t xml:space="preserve"> leave </w:t>
      </w:r>
      <w:r w:rsidR="004445C0" w:rsidRPr="00727072">
        <w:rPr>
          <w:rStyle w:val="fontstyle01"/>
          <w:rFonts w:ascii="Times New Roman" w:hAnsi="Times New Roman" w:cs="Times New Roman"/>
          <w:b w:val="0"/>
        </w:rPr>
        <w:t>i</w:t>
      </w:r>
      <w:r w:rsidR="00CB1FC7" w:rsidRPr="00727072">
        <w:rPr>
          <w:rStyle w:val="fontstyle01"/>
          <w:rFonts w:ascii="Times New Roman" w:hAnsi="Times New Roman" w:cs="Times New Roman"/>
          <w:b w:val="0"/>
        </w:rPr>
        <w:t xml:space="preserve">s granted. The appeal </w:t>
      </w:r>
      <w:r w:rsidRPr="00727072">
        <w:rPr>
          <w:rStyle w:val="fontstyle01"/>
          <w:rFonts w:ascii="Times New Roman" w:hAnsi="Times New Roman" w:cs="Times New Roman"/>
          <w:b w:val="0"/>
        </w:rPr>
        <w:t xml:space="preserve">is </w:t>
      </w:r>
      <w:r w:rsidR="00CB1FC7" w:rsidRPr="00727072">
        <w:rPr>
          <w:rStyle w:val="fontstyle01"/>
          <w:rFonts w:ascii="Times New Roman" w:hAnsi="Times New Roman" w:cs="Times New Roman"/>
          <w:b w:val="0"/>
        </w:rPr>
        <w:t xml:space="preserve">lodged by way of </w:t>
      </w:r>
      <w:r w:rsidR="004445C0" w:rsidRPr="00727072">
        <w:rPr>
          <w:rStyle w:val="fontstyle01"/>
          <w:rFonts w:ascii="Times New Roman" w:hAnsi="Times New Roman" w:cs="Times New Roman"/>
          <w:b w:val="0"/>
        </w:rPr>
        <w:t xml:space="preserve">filing </w:t>
      </w:r>
      <w:r w:rsidR="00CB1FC7" w:rsidRPr="00727072">
        <w:rPr>
          <w:rStyle w:val="fontstyle01"/>
          <w:rFonts w:ascii="Times New Roman" w:hAnsi="Times New Roman" w:cs="Times New Roman"/>
          <w:b w:val="0"/>
        </w:rPr>
        <w:t xml:space="preserve">a memorandum </w:t>
      </w:r>
      <w:r w:rsidR="004445C0" w:rsidRPr="00727072">
        <w:rPr>
          <w:rStyle w:val="fontstyle01"/>
          <w:rFonts w:ascii="Times New Roman" w:hAnsi="Times New Roman" w:cs="Times New Roman"/>
          <w:b w:val="0"/>
        </w:rPr>
        <w:t>of appeal by the A</w:t>
      </w:r>
      <w:r w:rsidR="00CB1FC7" w:rsidRPr="00727072">
        <w:rPr>
          <w:rStyle w:val="fontstyle01"/>
          <w:rFonts w:ascii="Times New Roman" w:hAnsi="Times New Roman" w:cs="Times New Roman"/>
          <w:b w:val="0"/>
        </w:rPr>
        <w:t xml:space="preserve">ppellant in the form </w:t>
      </w:r>
      <w:r w:rsidRPr="00727072">
        <w:rPr>
          <w:rStyle w:val="fontstyle01"/>
          <w:rFonts w:ascii="Times New Roman" w:hAnsi="Times New Roman" w:cs="Times New Roman"/>
          <w:b w:val="0"/>
        </w:rPr>
        <w:t xml:space="preserve">set out </w:t>
      </w:r>
      <w:r w:rsidR="00CB1FC7" w:rsidRPr="00727072">
        <w:rPr>
          <w:rStyle w:val="fontstyle01"/>
          <w:rFonts w:ascii="Times New Roman" w:hAnsi="Times New Roman" w:cs="Times New Roman"/>
          <w:b w:val="0"/>
        </w:rPr>
        <w:t>in the 4</w:t>
      </w:r>
      <w:r w:rsidR="00CB1FC7" w:rsidRPr="00727072">
        <w:rPr>
          <w:rStyle w:val="fontstyle01"/>
          <w:rFonts w:ascii="Times New Roman" w:hAnsi="Times New Roman" w:cs="Times New Roman"/>
          <w:b w:val="0"/>
          <w:vertAlign w:val="superscript"/>
        </w:rPr>
        <w:t>th</w:t>
      </w:r>
      <w:r w:rsidR="00CB1FC7" w:rsidRPr="00727072">
        <w:rPr>
          <w:rStyle w:val="fontstyle01"/>
          <w:rFonts w:ascii="Times New Roman" w:hAnsi="Times New Roman" w:cs="Times New Roman"/>
          <w:b w:val="0"/>
        </w:rPr>
        <w:t xml:space="preserve"> Schedule to the LCCA.</w:t>
      </w:r>
    </w:p>
    <w:p w:rsidR="00431553" w:rsidRPr="00727072" w:rsidRDefault="004445C0" w:rsidP="001C13E5">
      <w:pPr>
        <w:pStyle w:val="BodyText2"/>
        <w:shd w:val="clear" w:color="auto" w:fill="auto"/>
        <w:spacing w:before="240" w:after="240" w:line="480" w:lineRule="auto"/>
        <w:ind w:firstLine="0"/>
        <w:rPr>
          <w:rFonts w:ascii="Times New Roman" w:hAnsi="Times New Roman" w:cs="Times New Roman"/>
          <w:b/>
          <w:bCs/>
          <w:color w:val="000000"/>
          <w:sz w:val="24"/>
          <w:szCs w:val="24"/>
        </w:rPr>
      </w:pPr>
      <w:r w:rsidRPr="00727072">
        <w:rPr>
          <w:rStyle w:val="fontstyle01"/>
          <w:rFonts w:ascii="Times New Roman" w:hAnsi="Times New Roman" w:cs="Times New Roman"/>
          <w:b w:val="0"/>
        </w:rPr>
        <w:t>S</w:t>
      </w:r>
      <w:r w:rsidR="00CB1FC7" w:rsidRPr="00727072">
        <w:rPr>
          <w:rStyle w:val="fontstyle01"/>
          <w:rFonts w:ascii="Times New Roman" w:hAnsi="Times New Roman" w:cs="Times New Roman"/>
          <w:b w:val="0"/>
        </w:rPr>
        <w:t>ection 35</w:t>
      </w:r>
      <w:r w:rsidR="000D252F" w:rsidRPr="00727072">
        <w:rPr>
          <w:rStyle w:val="fontstyle01"/>
          <w:rFonts w:ascii="Times New Roman" w:hAnsi="Times New Roman" w:cs="Times New Roman"/>
          <w:b w:val="0"/>
        </w:rPr>
        <w:t>(supra)</w:t>
      </w:r>
      <w:r w:rsidRPr="00727072">
        <w:rPr>
          <w:rStyle w:val="fontstyle01"/>
          <w:rFonts w:ascii="Times New Roman" w:hAnsi="Times New Roman" w:cs="Times New Roman"/>
          <w:b w:val="0"/>
        </w:rPr>
        <w:t xml:space="preserve"> </w:t>
      </w:r>
      <w:r w:rsidR="00CB1FC7" w:rsidRPr="00727072">
        <w:rPr>
          <w:rStyle w:val="fontstyle01"/>
          <w:rFonts w:ascii="Times New Roman" w:hAnsi="Times New Roman" w:cs="Times New Roman"/>
          <w:b w:val="0"/>
        </w:rPr>
        <w:t>provide</w:t>
      </w:r>
      <w:r w:rsidRPr="00727072">
        <w:rPr>
          <w:rStyle w:val="fontstyle01"/>
          <w:rFonts w:ascii="Times New Roman" w:hAnsi="Times New Roman" w:cs="Times New Roman"/>
          <w:b w:val="0"/>
        </w:rPr>
        <w:t>s</w:t>
      </w:r>
      <w:r w:rsidR="00CB1FC7" w:rsidRPr="00727072">
        <w:rPr>
          <w:rStyle w:val="fontstyle01"/>
          <w:rFonts w:ascii="Times New Roman" w:hAnsi="Times New Roman" w:cs="Times New Roman"/>
          <w:b w:val="0"/>
        </w:rPr>
        <w:t xml:space="preserve"> for the powers of the </w:t>
      </w:r>
      <w:r w:rsidRPr="00727072">
        <w:rPr>
          <w:rStyle w:val="fontstyle01"/>
          <w:rFonts w:ascii="Times New Roman" w:hAnsi="Times New Roman" w:cs="Times New Roman"/>
          <w:b w:val="0"/>
        </w:rPr>
        <w:t>a</w:t>
      </w:r>
      <w:r w:rsidR="00CB1FC7" w:rsidRPr="00727072">
        <w:rPr>
          <w:rStyle w:val="fontstyle01"/>
          <w:rFonts w:ascii="Times New Roman" w:hAnsi="Times New Roman" w:cs="Times New Roman"/>
          <w:b w:val="0"/>
        </w:rPr>
        <w:t>ppellate court to dismiss the appeal which must only be done if the decision appealed from did not occasion a miscarriage of justice.</w:t>
      </w:r>
      <w:r w:rsidR="00A502AD" w:rsidRPr="00727072">
        <w:rPr>
          <w:rStyle w:val="fontstyle01"/>
          <w:rFonts w:ascii="Times New Roman" w:hAnsi="Times New Roman" w:cs="Times New Roman"/>
          <w:b w:val="0"/>
        </w:rPr>
        <w:t xml:space="preserve"> It also gives the appellate court powers to allow the appeal and make such orders as outlined in section 35(2</w:t>
      </w:r>
      <w:proofErr w:type="gramStart"/>
      <w:r w:rsidR="00A502AD" w:rsidRPr="00727072">
        <w:rPr>
          <w:rStyle w:val="fontstyle01"/>
          <w:rFonts w:ascii="Times New Roman" w:hAnsi="Times New Roman" w:cs="Times New Roman"/>
          <w:b w:val="0"/>
        </w:rPr>
        <w:t>)</w:t>
      </w:r>
      <w:r w:rsidR="000D252F" w:rsidRPr="00727072">
        <w:rPr>
          <w:rStyle w:val="fontstyle01"/>
          <w:rFonts w:ascii="Times New Roman" w:hAnsi="Times New Roman" w:cs="Times New Roman"/>
          <w:b w:val="0"/>
        </w:rPr>
        <w:t>(</w:t>
      </w:r>
      <w:proofErr w:type="gramEnd"/>
      <w:r w:rsidR="000D252F" w:rsidRPr="00727072">
        <w:rPr>
          <w:rStyle w:val="fontstyle01"/>
          <w:rFonts w:ascii="Times New Roman" w:hAnsi="Times New Roman" w:cs="Times New Roman"/>
          <w:b w:val="0"/>
        </w:rPr>
        <w:t>supra) i</w:t>
      </w:r>
      <w:r w:rsidR="00A502AD" w:rsidRPr="00727072">
        <w:rPr>
          <w:rStyle w:val="fontstyle01"/>
          <w:rFonts w:ascii="Times New Roman" w:hAnsi="Times New Roman" w:cs="Times New Roman"/>
          <w:b w:val="0"/>
        </w:rPr>
        <w:t>f it allows the appeal.</w:t>
      </w:r>
      <w:r w:rsidR="00CB1FC7" w:rsidRPr="00727072">
        <w:rPr>
          <w:rStyle w:val="fontstyle01"/>
          <w:rFonts w:ascii="Times New Roman" w:hAnsi="Times New Roman" w:cs="Times New Roman"/>
          <w:b w:val="0"/>
        </w:rPr>
        <w:t xml:space="preserve"> </w:t>
      </w:r>
      <w:r w:rsidR="00EC4781" w:rsidRPr="00727072">
        <w:rPr>
          <w:rStyle w:val="fontstyle01"/>
          <w:rFonts w:ascii="Times New Roman" w:hAnsi="Times New Roman" w:cs="Times New Roman"/>
          <w:b w:val="0"/>
        </w:rPr>
        <w:t>Clearly, t</w:t>
      </w:r>
      <w:r w:rsidR="00A502AD" w:rsidRPr="00727072">
        <w:rPr>
          <w:rStyle w:val="fontstyle01"/>
          <w:rFonts w:ascii="Times New Roman" w:hAnsi="Times New Roman" w:cs="Times New Roman"/>
          <w:b w:val="0"/>
        </w:rPr>
        <w:t>herefore</w:t>
      </w:r>
      <w:r w:rsidR="004A437D" w:rsidRPr="00727072">
        <w:rPr>
          <w:rStyle w:val="fontstyle01"/>
          <w:rFonts w:ascii="Times New Roman" w:hAnsi="Times New Roman" w:cs="Times New Roman"/>
          <w:b w:val="0"/>
        </w:rPr>
        <w:t>,</w:t>
      </w:r>
      <w:r w:rsidR="00A502AD" w:rsidRPr="00727072">
        <w:rPr>
          <w:rStyle w:val="fontstyle01"/>
          <w:rFonts w:ascii="Times New Roman" w:hAnsi="Times New Roman" w:cs="Times New Roman"/>
          <w:b w:val="0"/>
        </w:rPr>
        <w:t xml:space="preserve"> these kinds of appeals are well regulated and the same provisions are emphasized in Part X of the Local Council Courts Regulations S.I 51 of 2007</w:t>
      </w:r>
      <w:r w:rsidR="00EC4781" w:rsidRPr="00727072">
        <w:rPr>
          <w:rStyle w:val="fontstyle01"/>
          <w:rFonts w:ascii="Times New Roman" w:hAnsi="Times New Roman" w:cs="Times New Roman"/>
          <w:b w:val="0"/>
        </w:rPr>
        <w:t>,</w:t>
      </w:r>
      <w:r w:rsidR="004A437D" w:rsidRPr="00727072">
        <w:rPr>
          <w:rStyle w:val="fontstyle01"/>
          <w:rFonts w:ascii="Times New Roman" w:hAnsi="Times New Roman" w:cs="Times New Roman"/>
          <w:b w:val="0"/>
        </w:rPr>
        <w:t xml:space="preserve"> particularly from</w:t>
      </w:r>
      <w:r w:rsidR="00A502AD" w:rsidRPr="00727072">
        <w:rPr>
          <w:rStyle w:val="fontstyle01"/>
          <w:rFonts w:ascii="Times New Roman" w:hAnsi="Times New Roman" w:cs="Times New Roman"/>
          <w:b w:val="0"/>
        </w:rPr>
        <w:t xml:space="preserve"> </w:t>
      </w:r>
      <w:r w:rsidR="004A437D" w:rsidRPr="00727072">
        <w:rPr>
          <w:rStyle w:val="fontstyle01"/>
          <w:rFonts w:ascii="Times New Roman" w:hAnsi="Times New Roman" w:cs="Times New Roman"/>
          <w:b w:val="0"/>
        </w:rPr>
        <w:t>R</w:t>
      </w:r>
      <w:r w:rsidR="00A502AD" w:rsidRPr="00727072">
        <w:rPr>
          <w:rStyle w:val="fontstyle01"/>
          <w:rFonts w:ascii="Times New Roman" w:hAnsi="Times New Roman" w:cs="Times New Roman"/>
          <w:b w:val="0"/>
        </w:rPr>
        <w:t xml:space="preserve">egulations 60-64. </w:t>
      </w:r>
      <w:r w:rsidR="00EC4781" w:rsidRPr="00727072">
        <w:rPr>
          <w:rStyle w:val="fontstyle01"/>
          <w:rFonts w:ascii="Times New Roman" w:hAnsi="Times New Roman" w:cs="Times New Roman"/>
          <w:b w:val="0"/>
        </w:rPr>
        <w:t>This court</w:t>
      </w:r>
      <w:r w:rsidR="000D252F" w:rsidRPr="00727072">
        <w:rPr>
          <w:rStyle w:val="fontstyle01"/>
          <w:rFonts w:ascii="Times New Roman" w:hAnsi="Times New Roman" w:cs="Times New Roman"/>
          <w:b w:val="0"/>
        </w:rPr>
        <w:t>,</w:t>
      </w:r>
      <w:r w:rsidR="00A502AD" w:rsidRPr="00727072">
        <w:rPr>
          <w:rStyle w:val="fontstyle01"/>
          <w:rFonts w:ascii="Times New Roman" w:hAnsi="Times New Roman" w:cs="Times New Roman"/>
          <w:b w:val="0"/>
        </w:rPr>
        <w:t xml:space="preserve"> therefore</w:t>
      </w:r>
      <w:r w:rsidR="000D252F" w:rsidRPr="00727072">
        <w:rPr>
          <w:rStyle w:val="fontstyle01"/>
          <w:rFonts w:ascii="Times New Roman" w:hAnsi="Times New Roman" w:cs="Times New Roman"/>
          <w:b w:val="0"/>
        </w:rPr>
        <w:t>,</w:t>
      </w:r>
      <w:r w:rsidR="00A502AD" w:rsidRPr="00727072">
        <w:rPr>
          <w:rStyle w:val="fontstyle01"/>
          <w:rFonts w:ascii="Times New Roman" w:hAnsi="Times New Roman" w:cs="Times New Roman"/>
          <w:b w:val="0"/>
        </w:rPr>
        <w:t xml:space="preserve"> deal</w:t>
      </w:r>
      <w:r w:rsidR="00EC4781" w:rsidRPr="00727072">
        <w:rPr>
          <w:rStyle w:val="fontstyle01"/>
          <w:rFonts w:ascii="Times New Roman" w:hAnsi="Times New Roman" w:cs="Times New Roman"/>
          <w:b w:val="0"/>
        </w:rPr>
        <w:t>s</w:t>
      </w:r>
      <w:r w:rsidR="00A502AD" w:rsidRPr="00727072">
        <w:rPr>
          <w:rStyle w:val="fontstyle01"/>
          <w:rFonts w:ascii="Times New Roman" w:hAnsi="Times New Roman" w:cs="Times New Roman"/>
          <w:b w:val="0"/>
        </w:rPr>
        <w:t xml:space="preserve"> with only </w:t>
      </w:r>
      <w:r w:rsidR="00EC4781" w:rsidRPr="00727072">
        <w:rPr>
          <w:rStyle w:val="fontstyle01"/>
          <w:rFonts w:ascii="Times New Roman" w:hAnsi="Times New Roman" w:cs="Times New Roman"/>
          <w:b w:val="0"/>
        </w:rPr>
        <w:t xml:space="preserve">with </w:t>
      </w:r>
      <w:r w:rsidR="00A502AD" w:rsidRPr="00727072">
        <w:rPr>
          <w:rStyle w:val="fontstyle01"/>
          <w:rFonts w:ascii="Times New Roman" w:hAnsi="Times New Roman" w:cs="Times New Roman"/>
          <w:b w:val="0"/>
        </w:rPr>
        <w:t xml:space="preserve">questions of law or </w:t>
      </w:r>
      <w:r w:rsidR="00EC4781" w:rsidRPr="00727072">
        <w:rPr>
          <w:rStyle w:val="fontstyle01"/>
          <w:rFonts w:ascii="Times New Roman" w:hAnsi="Times New Roman" w:cs="Times New Roman"/>
          <w:b w:val="0"/>
        </w:rPr>
        <w:t xml:space="preserve">where substantial </w:t>
      </w:r>
      <w:r w:rsidR="00A502AD" w:rsidRPr="00727072">
        <w:rPr>
          <w:rStyle w:val="fontstyle01"/>
          <w:rFonts w:ascii="Times New Roman" w:hAnsi="Times New Roman" w:cs="Times New Roman"/>
          <w:b w:val="0"/>
        </w:rPr>
        <w:t>miscarriage of justice</w:t>
      </w:r>
      <w:r w:rsidR="00EC4781" w:rsidRPr="00727072">
        <w:rPr>
          <w:rStyle w:val="fontstyle01"/>
          <w:rFonts w:ascii="Times New Roman" w:hAnsi="Times New Roman" w:cs="Times New Roman"/>
          <w:b w:val="0"/>
        </w:rPr>
        <w:t xml:space="preserve"> has been </w:t>
      </w:r>
      <w:r w:rsidR="001149B6" w:rsidRPr="00727072">
        <w:rPr>
          <w:rStyle w:val="fontstyle01"/>
          <w:rFonts w:ascii="Times New Roman" w:hAnsi="Times New Roman" w:cs="Times New Roman"/>
          <w:b w:val="0"/>
        </w:rPr>
        <w:t>occasioned</w:t>
      </w:r>
      <w:r w:rsidR="00A502AD" w:rsidRPr="00727072">
        <w:rPr>
          <w:rStyle w:val="fontstyle01"/>
          <w:rFonts w:ascii="Times New Roman" w:hAnsi="Times New Roman" w:cs="Times New Roman"/>
          <w:b w:val="0"/>
        </w:rPr>
        <w:t>.</w:t>
      </w:r>
      <w:r w:rsidR="00A502AD" w:rsidRPr="00727072">
        <w:rPr>
          <w:rStyle w:val="fontstyle01"/>
          <w:rFonts w:ascii="Times New Roman" w:hAnsi="Times New Roman" w:cs="Times New Roman"/>
        </w:rPr>
        <w:t xml:space="preserve"> </w:t>
      </w:r>
    </w:p>
    <w:p w:rsidR="00A502AD" w:rsidRPr="00727072" w:rsidRDefault="004A437D"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lastRenderedPageBreak/>
        <w:t xml:space="preserve">The </w:t>
      </w:r>
      <w:r w:rsidR="00A502AD" w:rsidRPr="00727072">
        <w:rPr>
          <w:rFonts w:ascii="Times New Roman" w:hAnsi="Times New Roman" w:cs="Times New Roman"/>
          <w:sz w:val="24"/>
          <w:szCs w:val="24"/>
        </w:rPr>
        <w:t>reading of the provisions</w:t>
      </w:r>
      <w:r w:rsidR="00922763" w:rsidRPr="00727072">
        <w:rPr>
          <w:rFonts w:ascii="Times New Roman" w:hAnsi="Times New Roman" w:cs="Times New Roman"/>
          <w:sz w:val="24"/>
          <w:szCs w:val="24"/>
        </w:rPr>
        <w:t xml:space="preserve"> in the LCCA</w:t>
      </w:r>
      <w:r w:rsidR="00A502AD" w:rsidRPr="00727072">
        <w:rPr>
          <w:rFonts w:ascii="Times New Roman" w:hAnsi="Times New Roman" w:cs="Times New Roman"/>
          <w:sz w:val="24"/>
          <w:szCs w:val="24"/>
        </w:rPr>
        <w:t xml:space="preserve"> on appeals to High Court from decisions of </w:t>
      </w:r>
      <w:r w:rsidRPr="00727072">
        <w:rPr>
          <w:rFonts w:ascii="Times New Roman" w:hAnsi="Times New Roman" w:cs="Times New Roman"/>
          <w:sz w:val="24"/>
          <w:szCs w:val="24"/>
        </w:rPr>
        <w:t xml:space="preserve">a </w:t>
      </w:r>
      <w:r w:rsidR="00A502AD" w:rsidRPr="00727072">
        <w:rPr>
          <w:rFonts w:ascii="Times New Roman" w:hAnsi="Times New Roman" w:cs="Times New Roman"/>
          <w:sz w:val="24"/>
          <w:szCs w:val="24"/>
        </w:rPr>
        <w:t>Chief</w:t>
      </w:r>
      <w:r w:rsidR="00624EC3" w:rsidRPr="00727072">
        <w:rPr>
          <w:rFonts w:ascii="Times New Roman" w:hAnsi="Times New Roman" w:cs="Times New Roman"/>
          <w:sz w:val="24"/>
          <w:szCs w:val="24"/>
        </w:rPr>
        <w:t xml:space="preserve"> Magistrate</w:t>
      </w:r>
      <w:r w:rsidRPr="00727072">
        <w:rPr>
          <w:rFonts w:ascii="Times New Roman" w:hAnsi="Times New Roman" w:cs="Times New Roman"/>
          <w:sz w:val="24"/>
          <w:szCs w:val="24"/>
        </w:rPr>
        <w:t>’</w:t>
      </w:r>
      <w:r w:rsidR="00624EC3" w:rsidRPr="00727072">
        <w:rPr>
          <w:rFonts w:ascii="Times New Roman" w:hAnsi="Times New Roman" w:cs="Times New Roman"/>
          <w:sz w:val="24"/>
          <w:szCs w:val="24"/>
        </w:rPr>
        <w:t>s</w:t>
      </w:r>
      <w:r w:rsidRPr="00727072">
        <w:rPr>
          <w:rFonts w:ascii="Times New Roman" w:hAnsi="Times New Roman" w:cs="Times New Roman"/>
          <w:sz w:val="24"/>
          <w:szCs w:val="24"/>
        </w:rPr>
        <w:t xml:space="preserve"> Court</w:t>
      </w:r>
      <w:r w:rsidR="00624EC3" w:rsidRPr="00727072">
        <w:rPr>
          <w:rFonts w:ascii="Times New Roman" w:hAnsi="Times New Roman" w:cs="Times New Roman"/>
          <w:sz w:val="24"/>
          <w:szCs w:val="24"/>
        </w:rPr>
        <w:t xml:space="preserve"> as </w:t>
      </w:r>
      <w:r w:rsidRPr="00727072">
        <w:rPr>
          <w:rFonts w:ascii="Times New Roman" w:hAnsi="Times New Roman" w:cs="Times New Roman"/>
          <w:sz w:val="24"/>
          <w:szCs w:val="24"/>
        </w:rPr>
        <w:t xml:space="preserve">an </w:t>
      </w:r>
      <w:r w:rsidR="00624EC3" w:rsidRPr="00727072">
        <w:rPr>
          <w:rFonts w:ascii="Times New Roman" w:hAnsi="Times New Roman" w:cs="Times New Roman"/>
          <w:sz w:val="24"/>
          <w:szCs w:val="24"/>
        </w:rPr>
        <w:t>appellate court</w:t>
      </w:r>
      <w:r w:rsidR="00922763" w:rsidRPr="00727072">
        <w:rPr>
          <w:rFonts w:ascii="Times New Roman" w:hAnsi="Times New Roman" w:cs="Times New Roman"/>
          <w:sz w:val="24"/>
          <w:szCs w:val="24"/>
        </w:rPr>
        <w:t xml:space="preserve"> </w:t>
      </w:r>
      <w:r w:rsidRPr="00727072">
        <w:rPr>
          <w:rFonts w:ascii="Times New Roman" w:hAnsi="Times New Roman" w:cs="Times New Roman"/>
          <w:sz w:val="24"/>
          <w:szCs w:val="24"/>
        </w:rPr>
        <w:t xml:space="preserve">of decisions </w:t>
      </w:r>
      <w:r w:rsidR="00922763" w:rsidRPr="00727072">
        <w:rPr>
          <w:rFonts w:ascii="Times New Roman" w:hAnsi="Times New Roman" w:cs="Times New Roman"/>
          <w:sz w:val="24"/>
          <w:szCs w:val="24"/>
        </w:rPr>
        <w:t xml:space="preserve">from </w:t>
      </w:r>
      <w:r w:rsidR="001149B6" w:rsidRPr="00727072">
        <w:rPr>
          <w:rFonts w:ascii="Times New Roman" w:hAnsi="Times New Roman" w:cs="Times New Roman"/>
          <w:sz w:val="24"/>
          <w:szCs w:val="24"/>
        </w:rPr>
        <w:t>LCCs</w:t>
      </w:r>
      <w:r w:rsidR="00922763" w:rsidRPr="00727072">
        <w:rPr>
          <w:rFonts w:ascii="Times New Roman" w:hAnsi="Times New Roman" w:cs="Times New Roman"/>
          <w:sz w:val="24"/>
          <w:szCs w:val="24"/>
        </w:rPr>
        <w:t xml:space="preserve"> shows that the duty of </w:t>
      </w:r>
      <w:r w:rsidRPr="00727072">
        <w:rPr>
          <w:rFonts w:ascii="Times New Roman" w:hAnsi="Times New Roman" w:cs="Times New Roman"/>
          <w:sz w:val="24"/>
          <w:szCs w:val="24"/>
        </w:rPr>
        <w:t xml:space="preserve">the High Court </w:t>
      </w:r>
      <w:r w:rsidR="00922763" w:rsidRPr="00727072">
        <w:rPr>
          <w:rFonts w:ascii="Times New Roman" w:hAnsi="Times New Roman" w:cs="Times New Roman"/>
          <w:sz w:val="24"/>
          <w:szCs w:val="24"/>
        </w:rPr>
        <w:t>is the same as the duty of the second appellate court in ordinary appeals. As such</w:t>
      </w:r>
      <w:r w:rsidRPr="00727072">
        <w:rPr>
          <w:rFonts w:ascii="Times New Roman" w:hAnsi="Times New Roman" w:cs="Times New Roman"/>
          <w:sz w:val="24"/>
          <w:szCs w:val="24"/>
        </w:rPr>
        <w:t>,</w:t>
      </w:r>
      <w:r w:rsidR="00A502AD" w:rsidRPr="00727072">
        <w:rPr>
          <w:rFonts w:ascii="Times New Roman" w:hAnsi="Times New Roman" w:cs="Times New Roman"/>
          <w:sz w:val="24"/>
          <w:szCs w:val="24"/>
        </w:rPr>
        <w:t xml:space="preserve"> this </w:t>
      </w:r>
      <w:r w:rsidRPr="00727072">
        <w:rPr>
          <w:rFonts w:ascii="Times New Roman" w:hAnsi="Times New Roman" w:cs="Times New Roman"/>
          <w:sz w:val="24"/>
          <w:szCs w:val="24"/>
        </w:rPr>
        <w:t>c</w:t>
      </w:r>
      <w:r w:rsidR="00A502AD" w:rsidRPr="00727072">
        <w:rPr>
          <w:rFonts w:ascii="Times New Roman" w:hAnsi="Times New Roman" w:cs="Times New Roman"/>
          <w:sz w:val="24"/>
          <w:szCs w:val="24"/>
        </w:rPr>
        <w:t>ourt is not required to re-evaluate the evidence</w:t>
      </w:r>
      <w:r w:rsidRPr="00727072">
        <w:rPr>
          <w:rFonts w:ascii="Times New Roman" w:hAnsi="Times New Roman" w:cs="Times New Roman"/>
          <w:sz w:val="24"/>
          <w:szCs w:val="24"/>
        </w:rPr>
        <w:t xml:space="preserve"> which is essentially the </w:t>
      </w:r>
      <w:r w:rsidR="00A502AD" w:rsidRPr="00727072">
        <w:rPr>
          <w:rFonts w:ascii="Times New Roman" w:hAnsi="Times New Roman" w:cs="Times New Roman"/>
          <w:sz w:val="24"/>
          <w:szCs w:val="24"/>
        </w:rPr>
        <w:t>duty of the first appellate court</w:t>
      </w:r>
      <w:r w:rsidR="000D1C71" w:rsidRPr="00727072">
        <w:rPr>
          <w:rFonts w:ascii="Times New Roman" w:hAnsi="Times New Roman" w:cs="Times New Roman"/>
          <w:sz w:val="24"/>
          <w:szCs w:val="24"/>
        </w:rPr>
        <w:t xml:space="preserve"> stated in the cases of</w:t>
      </w:r>
      <w:r w:rsidR="00A502AD" w:rsidRPr="00727072">
        <w:rPr>
          <w:rFonts w:ascii="Times New Roman" w:hAnsi="Times New Roman" w:cs="Times New Roman"/>
          <w:sz w:val="24"/>
          <w:szCs w:val="24"/>
        </w:rPr>
        <w:t xml:space="preserve"> </w:t>
      </w:r>
      <w:proofErr w:type="spellStart"/>
      <w:r w:rsidR="00A502AD" w:rsidRPr="00727072">
        <w:rPr>
          <w:rFonts w:ascii="Times New Roman" w:hAnsi="Times New Roman" w:cs="Times New Roman"/>
          <w:b/>
          <w:i/>
          <w:sz w:val="24"/>
          <w:szCs w:val="24"/>
        </w:rPr>
        <w:t>Pandya</w:t>
      </w:r>
      <w:proofErr w:type="spellEnd"/>
      <w:r w:rsidR="00A502AD" w:rsidRPr="00727072">
        <w:rPr>
          <w:rFonts w:ascii="Times New Roman" w:hAnsi="Times New Roman" w:cs="Times New Roman"/>
          <w:b/>
          <w:i/>
          <w:sz w:val="24"/>
          <w:szCs w:val="24"/>
        </w:rPr>
        <w:t xml:space="preserve"> v</w:t>
      </w:r>
      <w:r w:rsidRPr="00727072">
        <w:rPr>
          <w:rFonts w:ascii="Times New Roman" w:hAnsi="Times New Roman" w:cs="Times New Roman"/>
          <w:b/>
          <w:i/>
          <w:sz w:val="24"/>
          <w:szCs w:val="24"/>
        </w:rPr>
        <w:t>s.</w:t>
      </w:r>
      <w:r w:rsidR="00A502AD" w:rsidRPr="00727072">
        <w:rPr>
          <w:rFonts w:ascii="Times New Roman" w:hAnsi="Times New Roman" w:cs="Times New Roman"/>
          <w:b/>
          <w:i/>
          <w:sz w:val="24"/>
          <w:szCs w:val="24"/>
        </w:rPr>
        <w:t xml:space="preserve"> R [1957] EA 336</w:t>
      </w:r>
      <w:r w:rsidRPr="00727072">
        <w:rPr>
          <w:rFonts w:ascii="Times New Roman" w:hAnsi="Times New Roman" w:cs="Times New Roman"/>
          <w:b/>
          <w:i/>
          <w:sz w:val="24"/>
          <w:szCs w:val="24"/>
        </w:rPr>
        <w:t>;</w:t>
      </w:r>
      <w:r w:rsidR="00A502AD" w:rsidRPr="00727072">
        <w:rPr>
          <w:rFonts w:ascii="Times New Roman" w:hAnsi="Times New Roman" w:cs="Times New Roman"/>
          <w:b/>
          <w:i/>
          <w:sz w:val="24"/>
          <w:szCs w:val="24"/>
        </w:rPr>
        <w:t xml:space="preserve"> </w:t>
      </w:r>
      <w:r w:rsidR="00A502AD" w:rsidRPr="00727072">
        <w:rPr>
          <w:rFonts w:ascii="Times New Roman" w:hAnsi="Times New Roman" w:cs="Times New Roman"/>
          <w:sz w:val="24"/>
          <w:szCs w:val="24"/>
        </w:rPr>
        <w:t>and</w:t>
      </w:r>
      <w:r w:rsidR="00A502AD" w:rsidRPr="00727072">
        <w:rPr>
          <w:rFonts w:ascii="Times New Roman" w:hAnsi="Times New Roman" w:cs="Times New Roman"/>
          <w:b/>
          <w:i/>
          <w:sz w:val="24"/>
          <w:szCs w:val="24"/>
        </w:rPr>
        <w:t xml:space="preserve"> </w:t>
      </w:r>
      <w:proofErr w:type="spellStart"/>
      <w:r w:rsidR="00A502AD" w:rsidRPr="00727072">
        <w:rPr>
          <w:rFonts w:ascii="Times New Roman" w:hAnsi="Times New Roman" w:cs="Times New Roman"/>
          <w:b/>
          <w:i/>
          <w:sz w:val="24"/>
          <w:szCs w:val="24"/>
        </w:rPr>
        <w:t>Okeno</w:t>
      </w:r>
      <w:proofErr w:type="spellEnd"/>
      <w:r w:rsidR="00A502AD" w:rsidRPr="00727072">
        <w:rPr>
          <w:rFonts w:ascii="Times New Roman" w:hAnsi="Times New Roman" w:cs="Times New Roman"/>
          <w:b/>
          <w:i/>
          <w:sz w:val="24"/>
          <w:szCs w:val="24"/>
        </w:rPr>
        <w:t xml:space="preserve"> v</w:t>
      </w:r>
      <w:r w:rsidRPr="00727072">
        <w:rPr>
          <w:rFonts w:ascii="Times New Roman" w:hAnsi="Times New Roman" w:cs="Times New Roman"/>
          <w:b/>
          <w:i/>
          <w:sz w:val="24"/>
          <w:szCs w:val="24"/>
        </w:rPr>
        <w:t>s.</w:t>
      </w:r>
      <w:r w:rsidR="00A502AD" w:rsidRPr="00727072">
        <w:rPr>
          <w:rFonts w:ascii="Times New Roman" w:hAnsi="Times New Roman" w:cs="Times New Roman"/>
          <w:b/>
          <w:i/>
          <w:sz w:val="24"/>
          <w:szCs w:val="24"/>
        </w:rPr>
        <w:t xml:space="preserve"> Republic [1972] EA 32</w:t>
      </w:r>
      <w:r w:rsidR="00A502AD" w:rsidRPr="00727072">
        <w:rPr>
          <w:rFonts w:ascii="Times New Roman" w:hAnsi="Times New Roman" w:cs="Times New Roman"/>
          <w:sz w:val="24"/>
          <w:szCs w:val="24"/>
        </w:rPr>
        <w:t>.</w:t>
      </w:r>
      <w:r w:rsidR="00922763" w:rsidRPr="00727072">
        <w:rPr>
          <w:rFonts w:ascii="Times New Roman" w:hAnsi="Times New Roman" w:cs="Times New Roman"/>
          <w:sz w:val="24"/>
          <w:szCs w:val="24"/>
        </w:rPr>
        <w:t xml:space="preserve"> </w:t>
      </w:r>
      <w:r w:rsidR="00A502AD" w:rsidRPr="00727072">
        <w:rPr>
          <w:rFonts w:ascii="Times New Roman" w:hAnsi="Times New Roman" w:cs="Times New Roman"/>
          <w:sz w:val="24"/>
          <w:szCs w:val="24"/>
        </w:rPr>
        <w:t xml:space="preserve">Even where the trial court </w:t>
      </w:r>
      <w:r w:rsidR="00922763" w:rsidRPr="00727072">
        <w:rPr>
          <w:rFonts w:ascii="Times New Roman" w:hAnsi="Times New Roman" w:cs="Times New Roman"/>
          <w:sz w:val="24"/>
          <w:szCs w:val="24"/>
        </w:rPr>
        <w:t>has erred</w:t>
      </w:r>
      <w:r w:rsidRPr="00727072">
        <w:rPr>
          <w:rFonts w:ascii="Times New Roman" w:hAnsi="Times New Roman" w:cs="Times New Roman"/>
          <w:sz w:val="24"/>
          <w:szCs w:val="24"/>
        </w:rPr>
        <w:t>,</w:t>
      </w:r>
      <w:r w:rsidR="00922763" w:rsidRPr="00727072">
        <w:rPr>
          <w:rFonts w:ascii="Times New Roman" w:hAnsi="Times New Roman" w:cs="Times New Roman"/>
          <w:sz w:val="24"/>
          <w:szCs w:val="24"/>
        </w:rPr>
        <w:t xml:space="preserve"> the appella</w:t>
      </w:r>
      <w:r w:rsidR="00A502AD" w:rsidRPr="00727072">
        <w:rPr>
          <w:rFonts w:ascii="Times New Roman" w:hAnsi="Times New Roman" w:cs="Times New Roman"/>
          <w:sz w:val="24"/>
          <w:szCs w:val="24"/>
        </w:rPr>
        <w:t>t</w:t>
      </w:r>
      <w:r w:rsidR="00922763" w:rsidRPr="00727072">
        <w:rPr>
          <w:rFonts w:ascii="Times New Roman" w:hAnsi="Times New Roman" w:cs="Times New Roman"/>
          <w:sz w:val="24"/>
          <w:szCs w:val="24"/>
        </w:rPr>
        <w:t>e</w:t>
      </w:r>
      <w:r w:rsidR="00A502AD" w:rsidRPr="00727072">
        <w:rPr>
          <w:rFonts w:ascii="Times New Roman" w:hAnsi="Times New Roman" w:cs="Times New Roman"/>
          <w:sz w:val="24"/>
          <w:szCs w:val="24"/>
        </w:rPr>
        <w:t xml:space="preserve"> court will only interfere where the error has occasioned a miscarriage of justice.</w:t>
      </w:r>
    </w:p>
    <w:p w:rsidR="00602D9A" w:rsidRPr="00727072" w:rsidRDefault="00D1160A" w:rsidP="001C13E5">
      <w:pPr>
        <w:pStyle w:val="BodyText2"/>
        <w:shd w:val="clear" w:color="auto" w:fill="auto"/>
        <w:spacing w:before="240" w:after="240" w:line="480" w:lineRule="auto"/>
        <w:ind w:firstLine="0"/>
        <w:rPr>
          <w:rFonts w:ascii="Times New Roman" w:hAnsi="Times New Roman" w:cs="Times New Roman"/>
          <w:i/>
          <w:sz w:val="24"/>
          <w:szCs w:val="24"/>
        </w:rPr>
      </w:pPr>
      <w:r w:rsidRPr="00727072">
        <w:rPr>
          <w:rFonts w:ascii="Times New Roman" w:hAnsi="Times New Roman" w:cs="Times New Roman"/>
          <w:sz w:val="24"/>
          <w:szCs w:val="24"/>
        </w:rPr>
        <w:t>The second appella</w:t>
      </w:r>
      <w:r w:rsidR="00A502AD" w:rsidRPr="00727072">
        <w:rPr>
          <w:rFonts w:ascii="Times New Roman" w:hAnsi="Times New Roman" w:cs="Times New Roman"/>
          <w:sz w:val="24"/>
          <w:szCs w:val="24"/>
        </w:rPr>
        <w:t>t</w:t>
      </w:r>
      <w:r w:rsidRPr="00727072">
        <w:rPr>
          <w:rFonts w:ascii="Times New Roman" w:hAnsi="Times New Roman" w:cs="Times New Roman"/>
          <w:sz w:val="24"/>
          <w:szCs w:val="24"/>
        </w:rPr>
        <w:t>e</w:t>
      </w:r>
      <w:r w:rsidR="00A502AD" w:rsidRPr="00727072">
        <w:rPr>
          <w:rFonts w:ascii="Times New Roman" w:hAnsi="Times New Roman" w:cs="Times New Roman"/>
          <w:sz w:val="24"/>
          <w:szCs w:val="24"/>
        </w:rPr>
        <w:t xml:space="preserve"> court has no duty to re-evaluate the evidence of the </w:t>
      </w:r>
      <w:r w:rsidR="009E0849" w:rsidRPr="00727072">
        <w:rPr>
          <w:rFonts w:ascii="Times New Roman" w:hAnsi="Times New Roman" w:cs="Times New Roman"/>
          <w:sz w:val="24"/>
          <w:szCs w:val="24"/>
        </w:rPr>
        <w:t>immediate lower</w:t>
      </w:r>
      <w:r w:rsidR="00A502AD" w:rsidRPr="00727072">
        <w:rPr>
          <w:rFonts w:ascii="Times New Roman" w:hAnsi="Times New Roman" w:cs="Times New Roman"/>
          <w:sz w:val="24"/>
          <w:szCs w:val="24"/>
        </w:rPr>
        <w:t xml:space="preserve"> court but will consider the facts of the appeal to the extent of considering the relevant point</w:t>
      </w:r>
      <w:r w:rsidR="009E0849" w:rsidRPr="00727072">
        <w:rPr>
          <w:rFonts w:ascii="Times New Roman" w:hAnsi="Times New Roman" w:cs="Times New Roman"/>
          <w:sz w:val="24"/>
          <w:szCs w:val="24"/>
        </w:rPr>
        <w:t>s</w:t>
      </w:r>
      <w:r w:rsidR="00A502AD" w:rsidRPr="00727072">
        <w:rPr>
          <w:rFonts w:ascii="Times New Roman" w:hAnsi="Times New Roman" w:cs="Times New Roman"/>
          <w:sz w:val="24"/>
          <w:szCs w:val="24"/>
        </w:rPr>
        <w:t xml:space="preserve"> </w:t>
      </w:r>
      <w:r w:rsidR="00922763" w:rsidRPr="00727072">
        <w:rPr>
          <w:rFonts w:ascii="Times New Roman" w:hAnsi="Times New Roman" w:cs="Times New Roman"/>
          <w:sz w:val="24"/>
          <w:szCs w:val="24"/>
        </w:rPr>
        <w:t xml:space="preserve">of law or mixed law and fact </w:t>
      </w:r>
      <w:r w:rsidR="00A502AD" w:rsidRPr="00727072">
        <w:rPr>
          <w:rFonts w:ascii="Times New Roman" w:hAnsi="Times New Roman" w:cs="Times New Roman"/>
          <w:sz w:val="24"/>
          <w:szCs w:val="24"/>
        </w:rPr>
        <w:t xml:space="preserve">raised. </w:t>
      </w:r>
      <w:r w:rsidR="009E0849" w:rsidRPr="00727072">
        <w:rPr>
          <w:rFonts w:ascii="Times New Roman" w:hAnsi="Times New Roman" w:cs="Times New Roman"/>
          <w:sz w:val="24"/>
          <w:szCs w:val="24"/>
        </w:rPr>
        <w:t>The 2</w:t>
      </w:r>
      <w:r w:rsidR="009E0849" w:rsidRPr="00727072">
        <w:rPr>
          <w:rFonts w:ascii="Times New Roman" w:hAnsi="Times New Roman" w:cs="Times New Roman"/>
          <w:sz w:val="24"/>
          <w:szCs w:val="24"/>
          <w:vertAlign w:val="superscript"/>
        </w:rPr>
        <w:t>nd</w:t>
      </w:r>
      <w:r w:rsidR="009E0849" w:rsidRPr="00727072">
        <w:rPr>
          <w:rFonts w:ascii="Times New Roman" w:hAnsi="Times New Roman" w:cs="Times New Roman"/>
          <w:sz w:val="24"/>
          <w:szCs w:val="24"/>
        </w:rPr>
        <w:t xml:space="preserve"> appellate court</w:t>
      </w:r>
      <w:r w:rsidR="00A502AD" w:rsidRPr="00727072">
        <w:rPr>
          <w:rFonts w:ascii="Times New Roman" w:hAnsi="Times New Roman" w:cs="Times New Roman"/>
          <w:sz w:val="24"/>
          <w:szCs w:val="24"/>
        </w:rPr>
        <w:t xml:space="preserve"> may only interfere with the </w:t>
      </w:r>
      <w:r w:rsidR="009E0849" w:rsidRPr="00727072">
        <w:rPr>
          <w:rFonts w:ascii="Times New Roman" w:hAnsi="Times New Roman" w:cs="Times New Roman"/>
          <w:sz w:val="24"/>
          <w:szCs w:val="24"/>
        </w:rPr>
        <w:t xml:space="preserve">decision </w:t>
      </w:r>
      <w:r w:rsidR="00922763" w:rsidRPr="00727072">
        <w:rPr>
          <w:rFonts w:ascii="Times New Roman" w:hAnsi="Times New Roman" w:cs="Times New Roman"/>
          <w:sz w:val="24"/>
          <w:szCs w:val="24"/>
        </w:rPr>
        <w:t xml:space="preserve">of the </w:t>
      </w:r>
      <w:r w:rsidR="009E0849" w:rsidRPr="00727072">
        <w:rPr>
          <w:rFonts w:ascii="Times New Roman" w:hAnsi="Times New Roman" w:cs="Times New Roman"/>
          <w:sz w:val="24"/>
          <w:szCs w:val="24"/>
        </w:rPr>
        <w:t xml:space="preserve">immediate lower appellate </w:t>
      </w:r>
      <w:r w:rsidR="00A502AD" w:rsidRPr="00727072">
        <w:rPr>
          <w:rFonts w:ascii="Times New Roman" w:hAnsi="Times New Roman" w:cs="Times New Roman"/>
          <w:sz w:val="24"/>
          <w:szCs w:val="24"/>
        </w:rPr>
        <w:t xml:space="preserve">court, if that court misapplied or failed to apply the principles </w:t>
      </w:r>
      <w:r w:rsidR="009E0849" w:rsidRPr="00727072">
        <w:rPr>
          <w:rFonts w:ascii="Times New Roman" w:hAnsi="Times New Roman" w:cs="Times New Roman"/>
          <w:sz w:val="24"/>
          <w:szCs w:val="24"/>
        </w:rPr>
        <w:t>of the law or the decision was manifestly erroneous. See:</w:t>
      </w:r>
      <w:r w:rsidR="00A502AD" w:rsidRPr="00727072">
        <w:rPr>
          <w:rFonts w:ascii="Times New Roman" w:hAnsi="Times New Roman" w:cs="Times New Roman"/>
          <w:sz w:val="24"/>
          <w:szCs w:val="24"/>
        </w:rPr>
        <w:t xml:space="preserve"> </w:t>
      </w:r>
      <w:proofErr w:type="spellStart"/>
      <w:r w:rsidR="00A502AD" w:rsidRPr="00727072">
        <w:rPr>
          <w:rFonts w:ascii="Times New Roman" w:hAnsi="Times New Roman" w:cs="Times New Roman"/>
          <w:b/>
          <w:i/>
          <w:sz w:val="24"/>
          <w:szCs w:val="24"/>
        </w:rPr>
        <w:t>Kifamunte</w:t>
      </w:r>
      <w:proofErr w:type="spellEnd"/>
      <w:r w:rsidR="00A502AD" w:rsidRPr="00727072">
        <w:rPr>
          <w:rFonts w:ascii="Times New Roman" w:hAnsi="Times New Roman" w:cs="Times New Roman"/>
          <w:b/>
          <w:i/>
          <w:sz w:val="24"/>
          <w:szCs w:val="24"/>
        </w:rPr>
        <w:t xml:space="preserve"> Henry v</w:t>
      </w:r>
      <w:r w:rsidR="004A437D" w:rsidRPr="00727072">
        <w:rPr>
          <w:rFonts w:ascii="Times New Roman" w:hAnsi="Times New Roman" w:cs="Times New Roman"/>
          <w:b/>
          <w:i/>
          <w:sz w:val="24"/>
          <w:szCs w:val="24"/>
        </w:rPr>
        <w:t>s.</w:t>
      </w:r>
      <w:r w:rsidR="00A502AD" w:rsidRPr="00727072">
        <w:rPr>
          <w:rFonts w:ascii="Times New Roman" w:hAnsi="Times New Roman" w:cs="Times New Roman"/>
          <w:b/>
          <w:i/>
          <w:sz w:val="24"/>
          <w:szCs w:val="24"/>
        </w:rPr>
        <w:t xml:space="preserve"> Uganda </w:t>
      </w:r>
      <w:proofErr w:type="spellStart"/>
      <w:r w:rsidR="00A502AD" w:rsidRPr="00727072">
        <w:rPr>
          <w:rFonts w:ascii="Times New Roman" w:hAnsi="Times New Roman" w:cs="Times New Roman"/>
          <w:b/>
          <w:i/>
          <w:sz w:val="24"/>
          <w:szCs w:val="24"/>
        </w:rPr>
        <w:t>S</w:t>
      </w:r>
      <w:r w:rsidR="004A437D" w:rsidRPr="00727072">
        <w:rPr>
          <w:rFonts w:ascii="Times New Roman" w:hAnsi="Times New Roman" w:cs="Times New Roman"/>
          <w:b/>
          <w:i/>
          <w:sz w:val="24"/>
          <w:szCs w:val="24"/>
        </w:rPr>
        <w:t>CCrim</w:t>
      </w:r>
      <w:proofErr w:type="spellEnd"/>
      <w:r w:rsidR="004A437D" w:rsidRPr="00727072">
        <w:rPr>
          <w:rFonts w:ascii="Times New Roman" w:hAnsi="Times New Roman" w:cs="Times New Roman"/>
          <w:b/>
          <w:i/>
          <w:sz w:val="24"/>
          <w:szCs w:val="24"/>
        </w:rPr>
        <w:t xml:space="preserve"> </w:t>
      </w:r>
      <w:r w:rsidR="00A502AD" w:rsidRPr="00727072">
        <w:rPr>
          <w:rFonts w:ascii="Times New Roman" w:hAnsi="Times New Roman" w:cs="Times New Roman"/>
          <w:b/>
          <w:i/>
          <w:sz w:val="24"/>
          <w:szCs w:val="24"/>
        </w:rPr>
        <w:t>Appeal No. 10 of 1997</w:t>
      </w:r>
      <w:r w:rsidR="00A502AD" w:rsidRPr="00727072">
        <w:rPr>
          <w:rFonts w:ascii="Times New Roman" w:hAnsi="Times New Roman" w:cs="Times New Roman"/>
          <w:i/>
          <w:sz w:val="24"/>
          <w:szCs w:val="24"/>
        </w:rPr>
        <w:t>.</w:t>
      </w:r>
    </w:p>
    <w:p w:rsidR="00602D9A" w:rsidRPr="00727072" w:rsidRDefault="00922763" w:rsidP="004A437D">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I</w:t>
      </w:r>
      <w:r w:rsidR="00602D9A" w:rsidRPr="00727072">
        <w:rPr>
          <w:rFonts w:ascii="Times New Roman" w:hAnsi="Times New Roman" w:cs="Times New Roman"/>
          <w:sz w:val="24"/>
          <w:szCs w:val="24"/>
        </w:rPr>
        <w:t xml:space="preserve"> </w:t>
      </w:r>
      <w:r w:rsidR="004A437D" w:rsidRPr="00727072">
        <w:rPr>
          <w:rFonts w:ascii="Times New Roman" w:hAnsi="Times New Roman" w:cs="Times New Roman"/>
          <w:sz w:val="24"/>
          <w:szCs w:val="24"/>
        </w:rPr>
        <w:t>now</w:t>
      </w:r>
      <w:r w:rsidR="00602D9A" w:rsidRPr="00727072">
        <w:rPr>
          <w:rFonts w:ascii="Times New Roman" w:hAnsi="Times New Roman" w:cs="Times New Roman"/>
          <w:sz w:val="24"/>
          <w:szCs w:val="24"/>
        </w:rPr>
        <w:t xml:space="preserve"> consider the grounds in the order they have been raised</w:t>
      </w:r>
      <w:r w:rsidR="004A437D" w:rsidRPr="00727072">
        <w:rPr>
          <w:rFonts w:ascii="Times New Roman" w:hAnsi="Times New Roman" w:cs="Times New Roman"/>
          <w:sz w:val="24"/>
          <w:szCs w:val="24"/>
        </w:rPr>
        <w:t xml:space="preserve"> </w:t>
      </w:r>
      <w:r w:rsidR="009E0849" w:rsidRPr="00727072">
        <w:rPr>
          <w:rFonts w:ascii="Times New Roman" w:hAnsi="Times New Roman" w:cs="Times New Roman"/>
          <w:sz w:val="24"/>
          <w:szCs w:val="24"/>
        </w:rPr>
        <w:t>but shall resolve</w:t>
      </w:r>
      <w:r w:rsidRPr="00727072">
        <w:rPr>
          <w:rFonts w:ascii="Times New Roman" w:hAnsi="Times New Roman" w:cs="Times New Roman"/>
          <w:sz w:val="24"/>
          <w:szCs w:val="24"/>
        </w:rPr>
        <w:t xml:space="preserve"> grounds 2 and 3 together since they are similar.</w:t>
      </w:r>
    </w:p>
    <w:p w:rsidR="00922763" w:rsidRPr="00727072" w:rsidRDefault="00922763" w:rsidP="001C13E5">
      <w:pPr>
        <w:pStyle w:val="BodyText2"/>
        <w:shd w:val="clear" w:color="auto" w:fill="auto"/>
        <w:spacing w:before="240" w:after="240" w:line="480" w:lineRule="auto"/>
        <w:ind w:right="360" w:firstLine="0"/>
        <w:rPr>
          <w:rFonts w:ascii="Times New Roman" w:hAnsi="Times New Roman" w:cs="Times New Roman"/>
          <w:b/>
          <w:i/>
          <w:sz w:val="24"/>
          <w:szCs w:val="24"/>
        </w:rPr>
      </w:pPr>
      <w:r w:rsidRPr="00727072">
        <w:rPr>
          <w:rFonts w:ascii="Times New Roman" w:hAnsi="Times New Roman" w:cs="Times New Roman"/>
          <w:b/>
          <w:i/>
          <w:sz w:val="24"/>
          <w:szCs w:val="24"/>
        </w:rPr>
        <w:t>Ground 1</w:t>
      </w:r>
      <w:r w:rsidR="004A437D" w:rsidRPr="00727072">
        <w:rPr>
          <w:rFonts w:ascii="Times New Roman" w:hAnsi="Times New Roman" w:cs="Times New Roman"/>
          <w:b/>
          <w:i/>
          <w:sz w:val="24"/>
          <w:szCs w:val="24"/>
        </w:rPr>
        <w:t xml:space="preserve">: </w:t>
      </w:r>
      <w:r w:rsidRPr="00727072">
        <w:rPr>
          <w:rFonts w:ascii="Times New Roman" w:hAnsi="Times New Roman" w:cs="Times New Roman"/>
          <w:b/>
          <w:i/>
          <w:sz w:val="24"/>
          <w:szCs w:val="24"/>
        </w:rPr>
        <w:t xml:space="preserve">The learned trial magistrate erred in law and fact when she held that the </w:t>
      </w:r>
      <w:r w:rsidR="004A437D" w:rsidRPr="00727072">
        <w:rPr>
          <w:rFonts w:ascii="Times New Roman" w:hAnsi="Times New Roman" w:cs="Times New Roman"/>
          <w:b/>
          <w:i/>
          <w:sz w:val="24"/>
          <w:szCs w:val="24"/>
        </w:rPr>
        <w:t>R</w:t>
      </w:r>
      <w:r w:rsidRPr="00727072">
        <w:rPr>
          <w:rFonts w:ascii="Times New Roman" w:hAnsi="Times New Roman" w:cs="Times New Roman"/>
          <w:b/>
          <w:i/>
          <w:sz w:val="24"/>
          <w:szCs w:val="24"/>
        </w:rPr>
        <w:t>espondent is a legally existing co-operative society whereas not.</w:t>
      </w:r>
    </w:p>
    <w:p w:rsidR="009E0849" w:rsidRPr="00727072" w:rsidRDefault="004A437D" w:rsidP="001C13E5">
      <w:pPr>
        <w:pStyle w:val="BodyText2"/>
        <w:shd w:val="clear" w:color="auto" w:fill="auto"/>
        <w:spacing w:before="240" w:after="240" w:line="480" w:lineRule="auto"/>
        <w:ind w:right="360" w:firstLine="0"/>
        <w:rPr>
          <w:rFonts w:ascii="Times New Roman" w:hAnsi="Times New Roman" w:cs="Times New Roman"/>
          <w:sz w:val="24"/>
          <w:szCs w:val="24"/>
        </w:rPr>
      </w:pPr>
      <w:r w:rsidRPr="00727072">
        <w:rPr>
          <w:rFonts w:ascii="Times New Roman" w:hAnsi="Times New Roman" w:cs="Times New Roman"/>
          <w:sz w:val="24"/>
          <w:szCs w:val="24"/>
        </w:rPr>
        <w:t>C</w:t>
      </w:r>
      <w:r w:rsidR="00922763" w:rsidRPr="00727072">
        <w:rPr>
          <w:rFonts w:ascii="Times New Roman" w:hAnsi="Times New Roman" w:cs="Times New Roman"/>
          <w:sz w:val="24"/>
          <w:szCs w:val="24"/>
        </w:rPr>
        <w:t xml:space="preserve">ounsel for the </w:t>
      </w:r>
      <w:r w:rsidRPr="00727072">
        <w:rPr>
          <w:rFonts w:ascii="Times New Roman" w:hAnsi="Times New Roman" w:cs="Times New Roman"/>
          <w:sz w:val="24"/>
          <w:szCs w:val="24"/>
        </w:rPr>
        <w:t>A</w:t>
      </w:r>
      <w:r w:rsidR="00922763" w:rsidRPr="00727072">
        <w:rPr>
          <w:rFonts w:ascii="Times New Roman" w:hAnsi="Times New Roman" w:cs="Times New Roman"/>
          <w:sz w:val="24"/>
          <w:szCs w:val="24"/>
        </w:rPr>
        <w:t>ppellant submitted that</w:t>
      </w:r>
      <w:r w:rsidR="000D252F" w:rsidRPr="00727072">
        <w:rPr>
          <w:rFonts w:ascii="Times New Roman" w:hAnsi="Times New Roman" w:cs="Times New Roman"/>
          <w:sz w:val="24"/>
          <w:szCs w:val="24"/>
        </w:rPr>
        <w:t>,</w:t>
      </w:r>
      <w:r w:rsidR="00922763" w:rsidRPr="00727072">
        <w:rPr>
          <w:rFonts w:ascii="Times New Roman" w:hAnsi="Times New Roman" w:cs="Times New Roman"/>
          <w:sz w:val="24"/>
          <w:szCs w:val="24"/>
        </w:rPr>
        <w:t xml:space="preserve"> </w:t>
      </w:r>
      <w:r w:rsidR="008D718E" w:rsidRPr="00727072">
        <w:rPr>
          <w:rFonts w:ascii="Times New Roman" w:hAnsi="Times New Roman" w:cs="Times New Roman"/>
          <w:sz w:val="24"/>
          <w:szCs w:val="24"/>
        </w:rPr>
        <w:t>at page 33 of the record of appeal</w:t>
      </w:r>
      <w:r w:rsidR="009E0849" w:rsidRPr="00727072">
        <w:rPr>
          <w:rFonts w:ascii="Times New Roman" w:hAnsi="Times New Roman" w:cs="Times New Roman"/>
          <w:sz w:val="24"/>
          <w:szCs w:val="24"/>
        </w:rPr>
        <w:t>,</w:t>
      </w:r>
      <w:r w:rsidR="008D718E" w:rsidRPr="00727072">
        <w:rPr>
          <w:rFonts w:ascii="Times New Roman" w:hAnsi="Times New Roman" w:cs="Times New Roman"/>
          <w:sz w:val="24"/>
          <w:szCs w:val="24"/>
        </w:rPr>
        <w:t xml:space="preserve"> the trial </w:t>
      </w:r>
      <w:r w:rsidRPr="00727072">
        <w:rPr>
          <w:rFonts w:ascii="Times New Roman" w:hAnsi="Times New Roman" w:cs="Times New Roman"/>
          <w:sz w:val="24"/>
          <w:szCs w:val="24"/>
        </w:rPr>
        <w:t>court</w:t>
      </w:r>
      <w:r w:rsidR="008D718E" w:rsidRPr="00727072">
        <w:rPr>
          <w:rFonts w:ascii="Times New Roman" w:hAnsi="Times New Roman" w:cs="Times New Roman"/>
          <w:sz w:val="24"/>
          <w:szCs w:val="24"/>
        </w:rPr>
        <w:t xml:space="preserve"> </w:t>
      </w:r>
      <w:r w:rsidR="00DB2D51" w:rsidRPr="00727072">
        <w:rPr>
          <w:rFonts w:ascii="Times New Roman" w:hAnsi="Times New Roman" w:cs="Times New Roman"/>
          <w:sz w:val="24"/>
          <w:szCs w:val="24"/>
        </w:rPr>
        <w:t xml:space="preserve">was referred to a letter from the </w:t>
      </w:r>
      <w:r w:rsidRPr="00727072">
        <w:rPr>
          <w:rFonts w:ascii="Times New Roman" w:hAnsi="Times New Roman" w:cs="Times New Roman"/>
          <w:sz w:val="24"/>
          <w:szCs w:val="24"/>
        </w:rPr>
        <w:t>R</w:t>
      </w:r>
      <w:r w:rsidR="00DB2D51" w:rsidRPr="00727072">
        <w:rPr>
          <w:rFonts w:ascii="Times New Roman" w:hAnsi="Times New Roman" w:cs="Times New Roman"/>
          <w:sz w:val="24"/>
          <w:szCs w:val="24"/>
        </w:rPr>
        <w:t xml:space="preserve">egistrar of </w:t>
      </w:r>
      <w:r w:rsidRPr="00727072">
        <w:rPr>
          <w:rFonts w:ascii="Times New Roman" w:hAnsi="Times New Roman" w:cs="Times New Roman"/>
          <w:sz w:val="24"/>
          <w:szCs w:val="24"/>
        </w:rPr>
        <w:t>C</w:t>
      </w:r>
      <w:r w:rsidR="00DB2D51" w:rsidRPr="00727072">
        <w:rPr>
          <w:rFonts w:ascii="Times New Roman" w:hAnsi="Times New Roman" w:cs="Times New Roman"/>
          <w:sz w:val="24"/>
          <w:szCs w:val="24"/>
        </w:rPr>
        <w:t>o</w:t>
      </w:r>
      <w:r w:rsidR="009E0849" w:rsidRPr="00727072">
        <w:rPr>
          <w:rFonts w:ascii="Times New Roman" w:hAnsi="Times New Roman" w:cs="Times New Roman"/>
          <w:sz w:val="24"/>
          <w:szCs w:val="24"/>
        </w:rPr>
        <w:t xml:space="preserve"> - </w:t>
      </w:r>
      <w:r w:rsidR="00DB2D51" w:rsidRPr="00727072">
        <w:rPr>
          <w:rFonts w:ascii="Times New Roman" w:hAnsi="Times New Roman" w:cs="Times New Roman"/>
          <w:sz w:val="24"/>
          <w:szCs w:val="24"/>
        </w:rPr>
        <w:t xml:space="preserve">operatives which confirmed that the </w:t>
      </w:r>
      <w:r w:rsidRPr="00727072">
        <w:rPr>
          <w:rFonts w:ascii="Times New Roman" w:hAnsi="Times New Roman" w:cs="Times New Roman"/>
          <w:sz w:val="24"/>
          <w:szCs w:val="24"/>
        </w:rPr>
        <w:t>R</w:t>
      </w:r>
      <w:r w:rsidR="00DB2D51" w:rsidRPr="00727072">
        <w:rPr>
          <w:rFonts w:ascii="Times New Roman" w:hAnsi="Times New Roman" w:cs="Times New Roman"/>
          <w:sz w:val="24"/>
          <w:szCs w:val="24"/>
        </w:rPr>
        <w:t xml:space="preserve">espondent is </w:t>
      </w:r>
      <w:r w:rsidRPr="00727072">
        <w:rPr>
          <w:rFonts w:ascii="Times New Roman" w:hAnsi="Times New Roman" w:cs="Times New Roman"/>
          <w:sz w:val="24"/>
          <w:szCs w:val="24"/>
        </w:rPr>
        <w:t xml:space="preserve">a </w:t>
      </w:r>
      <w:r w:rsidR="00DB2D51" w:rsidRPr="00727072">
        <w:rPr>
          <w:rFonts w:ascii="Times New Roman" w:hAnsi="Times New Roman" w:cs="Times New Roman"/>
          <w:sz w:val="24"/>
          <w:szCs w:val="24"/>
        </w:rPr>
        <w:t>non-existent</w:t>
      </w:r>
      <w:r w:rsidRPr="00727072">
        <w:rPr>
          <w:rFonts w:ascii="Times New Roman" w:hAnsi="Times New Roman" w:cs="Times New Roman"/>
          <w:sz w:val="24"/>
          <w:szCs w:val="24"/>
        </w:rPr>
        <w:t xml:space="preserve"> entity</w:t>
      </w:r>
      <w:r w:rsidR="00DB2D51" w:rsidRPr="00727072">
        <w:rPr>
          <w:rFonts w:ascii="Times New Roman" w:hAnsi="Times New Roman" w:cs="Times New Roman"/>
          <w:sz w:val="24"/>
          <w:szCs w:val="24"/>
        </w:rPr>
        <w:t xml:space="preserve">. That counsel for the </w:t>
      </w:r>
      <w:r w:rsidRPr="00727072">
        <w:rPr>
          <w:rFonts w:ascii="Times New Roman" w:hAnsi="Times New Roman" w:cs="Times New Roman"/>
          <w:sz w:val="24"/>
          <w:szCs w:val="24"/>
        </w:rPr>
        <w:t>Respondent</w:t>
      </w:r>
      <w:r w:rsidR="00DB2D51" w:rsidRPr="00727072">
        <w:rPr>
          <w:rFonts w:ascii="Times New Roman" w:hAnsi="Times New Roman" w:cs="Times New Roman"/>
          <w:sz w:val="24"/>
          <w:szCs w:val="24"/>
        </w:rPr>
        <w:t xml:space="preserve"> Mr. Kenneth </w:t>
      </w:r>
      <w:proofErr w:type="spellStart"/>
      <w:r w:rsidR="00DB2D51" w:rsidRPr="00727072">
        <w:rPr>
          <w:rFonts w:ascii="Times New Roman" w:hAnsi="Times New Roman" w:cs="Times New Roman"/>
          <w:sz w:val="24"/>
          <w:szCs w:val="24"/>
        </w:rPr>
        <w:t>Kajeke</w:t>
      </w:r>
      <w:proofErr w:type="spellEnd"/>
      <w:r w:rsidR="00DB2D51" w:rsidRPr="00727072">
        <w:rPr>
          <w:rFonts w:ascii="Times New Roman" w:hAnsi="Times New Roman" w:cs="Times New Roman"/>
          <w:sz w:val="24"/>
          <w:szCs w:val="24"/>
        </w:rPr>
        <w:t xml:space="preserve"> in reply </w:t>
      </w:r>
      <w:r w:rsidR="000D252F" w:rsidRPr="00727072">
        <w:rPr>
          <w:rFonts w:ascii="Times New Roman" w:hAnsi="Times New Roman" w:cs="Times New Roman"/>
          <w:sz w:val="24"/>
          <w:szCs w:val="24"/>
        </w:rPr>
        <w:t>had</w:t>
      </w:r>
      <w:r w:rsidR="009E0849" w:rsidRPr="00727072">
        <w:rPr>
          <w:rFonts w:ascii="Times New Roman" w:hAnsi="Times New Roman" w:cs="Times New Roman"/>
          <w:sz w:val="24"/>
          <w:szCs w:val="24"/>
        </w:rPr>
        <w:t xml:space="preserve"> argued </w:t>
      </w:r>
      <w:r w:rsidR="00DB2D51" w:rsidRPr="00727072">
        <w:rPr>
          <w:rFonts w:ascii="Times New Roman" w:hAnsi="Times New Roman" w:cs="Times New Roman"/>
          <w:sz w:val="24"/>
          <w:szCs w:val="24"/>
        </w:rPr>
        <w:t xml:space="preserve">that the </w:t>
      </w:r>
      <w:r w:rsidRPr="00727072">
        <w:rPr>
          <w:rFonts w:ascii="Times New Roman" w:hAnsi="Times New Roman" w:cs="Times New Roman"/>
          <w:sz w:val="24"/>
          <w:szCs w:val="24"/>
        </w:rPr>
        <w:t>R</w:t>
      </w:r>
      <w:r w:rsidR="00DB2D51" w:rsidRPr="00727072">
        <w:rPr>
          <w:rFonts w:ascii="Times New Roman" w:hAnsi="Times New Roman" w:cs="Times New Roman"/>
          <w:sz w:val="24"/>
          <w:szCs w:val="24"/>
        </w:rPr>
        <w:t>espondent is a trade name</w:t>
      </w:r>
      <w:r w:rsidRPr="00727072">
        <w:rPr>
          <w:rFonts w:ascii="Times New Roman" w:hAnsi="Times New Roman" w:cs="Times New Roman"/>
          <w:sz w:val="24"/>
          <w:szCs w:val="24"/>
        </w:rPr>
        <w:t xml:space="preserve">. </w:t>
      </w:r>
      <w:r w:rsidR="00DB2D51" w:rsidRPr="00727072">
        <w:rPr>
          <w:rFonts w:ascii="Times New Roman" w:hAnsi="Times New Roman" w:cs="Times New Roman"/>
          <w:sz w:val="24"/>
          <w:szCs w:val="24"/>
        </w:rPr>
        <w:t xml:space="preserve">Mr. </w:t>
      </w:r>
      <w:proofErr w:type="spellStart"/>
      <w:r w:rsidR="00DB2D51" w:rsidRPr="00727072">
        <w:rPr>
          <w:rFonts w:ascii="Times New Roman" w:hAnsi="Times New Roman" w:cs="Times New Roman"/>
          <w:sz w:val="24"/>
          <w:szCs w:val="24"/>
        </w:rPr>
        <w:t>Musisi</w:t>
      </w:r>
      <w:proofErr w:type="spellEnd"/>
      <w:r w:rsidR="00DB2D51" w:rsidRPr="00727072">
        <w:rPr>
          <w:rFonts w:ascii="Times New Roman" w:hAnsi="Times New Roman" w:cs="Times New Roman"/>
          <w:sz w:val="24"/>
          <w:szCs w:val="24"/>
        </w:rPr>
        <w:t xml:space="preserve"> </w:t>
      </w:r>
      <w:proofErr w:type="spellStart"/>
      <w:r w:rsidR="00DB2D51" w:rsidRPr="00727072">
        <w:rPr>
          <w:rFonts w:ascii="Times New Roman" w:hAnsi="Times New Roman" w:cs="Times New Roman"/>
          <w:sz w:val="24"/>
          <w:szCs w:val="24"/>
        </w:rPr>
        <w:t>Damiano</w:t>
      </w:r>
      <w:proofErr w:type="spellEnd"/>
      <w:r w:rsidRPr="00727072">
        <w:rPr>
          <w:rFonts w:ascii="Times New Roman" w:hAnsi="Times New Roman" w:cs="Times New Roman"/>
          <w:sz w:val="24"/>
          <w:szCs w:val="24"/>
        </w:rPr>
        <w:t xml:space="preserve"> c</w:t>
      </w:r>
      <w:r w:rsidR="00DB2D51" w:rsidRPr="00727072">
        <w:rPr>
          <w:rFonts w:ascii="Times New Roman" w:hAnsi="Times New Roman" w:cs="Times New Roman"/>
          <w:sz w:val="24"/>
          <w:szCs w:val="24"/>
        </w:rPr>
        <w:t xml:space="preserve">ounsel </w:t>
      </w:r>
      <w:r w:rsidR="009E0849" w:rsidRPr="00727072">
        <w:rPr>
          <w:rFonts w:ascii="Times New Roman" w:hAnsi="Times New Roman" w:cs="Times New Roman"/>
          <w:sz w:val="24"/>
          <w:szCs w:val="24"/>
        </w:rPr>
        <w:t xml:space="preserve">for the Appellant herein </w:t>
      </w:r>
      <w:r w:rsidR="00DB2D51" w:rsidRPr="00727072">
        <w:rPr>
          <w:rFonts w:ascii="Times New Roman" w:hAnsi="Times New Roman" w:cs="Times New Roman"/>
          <w:sz w:val="24"/>
          <w:szCs w:val="24"/>
        </w:rPr>
        <w:t xml:space="preserve">referred to page 9 of the record of </w:t>
      </w:r>
      <w:r w:rsidR="001258A8" w:rsidRPr="00727072">
        <w:rPr>
          <w:rFonts w:ascii="Times New Roman" w:hAnsi="Times New Roman" w:cs="Times New Roman"/>
          <w:sz w:val="24"/>
          <w:szCs w:val="24"/>
        </w:rPr>
        <w:t>appeal</w:t>
      </w:r>
      <w:r w:rsidR="00DB2D51" w:rsidRPr="00727072">
        <w:rPr>
          <w:rFonts w:ascii="Times New Roman" w:hAnsi="Times New Roman" w:cs="Times New Roman"/>
          <w:sz w:val="24"/>
          <w:szCs w:val="24"/>
        </w:rPr>
        <w:t xml:space="preserve"> where this </w:t>
      </w:r>
      <w:r w:rsidR="009E0849" w:rsidRPr="00727072">
        <w:rPr>
          <w:rFonts w:ascii="Times New Roman" w:hAnsi="Times New Roman" w:cs="Times New Roman"/>
          <w:sz w:val="24"/>
          <w:szCs w:val="24"/>
        </w:rPr>
        <w:t xml:space="preserve">particular </w:t>
      </w:r>
      <w:r w:rsidR="00DB2D51" w:rsidRPr="00727072">
        <w:rPr>
          <w:rFonts w:ascii="Times New Roman" w:hAnsi="Times New Roman" w:cs="Times New Roman"/>
          <w:sz w:val="24"/>
          <w:szCs w:val="24"/>
        </w:rPr>
        <w:t xml:space="preserve">submission is </w:t>
      </w:r>
      <w:r w:rsidR="00DB2D51" w:rsidRPr="00727072">
        <w:rPr>
          <w:rFonts w:ascii="Times New Roman" w:hAnsi="Times New Roman" w:cs="Times New Roman"/>
          <w:sz w:val="24"/>
          <w:szCs w:val="24"/>
        </w:rPr>
        <w:lastRenderedPageBreak/>
        <w:t xml:space="preserve">contained. </w:t>
      </w:r>
      <w:r w:rsidR="009E0849" w:rsidRPr="00727072">
        <w:rPr>
          <w:rFonts w:ascii="Times New Roman" w:hAnsi="Times New Roman" w:cs="Times New Roman"/>
          <w:sz w:val="24"/>
          <w:szCs w:val="24"/>
        </w:rPr>
        <w:t>He opined t</w:t>
      </w:r>
      <w:r w:rsidR="00DB2D51" w:rsidRPr="00727072">
        <w:rPr>
          <w:rFonts w:ascii="Times New Roman" w:hAnsi="Times New Roman" w:cs="Times New Roman"/>
          <w:sz w:val="24"/>
          <w:szCs w:val="24"/>
        </w:rPr>
        <w:t>hat the only existing co</w:t>
      </w:r>
      <w:r w:rsidR="000D252F" w:rsidRPr="00727072">
        <w:rPr>
          <w:rFonts w:ascii="Times New Roman" w:hAnsi="Times New Roman" w:cs="Times New Roman"/>
          <w:sz w:val="24"/>
          <w:szCs w:val="24"/>
        </w:rPr>
        <w:t>-</w:t>
      </w:r>
      <w:r w:rsidR="00DB2D51" w:rsidRPr="00727072">
        <w:rPr>
          <w:rFonts w:ascii="Times New Roman" w:hAnsi="Times New Roman" w:cs="Times New Roman"/>
          <w:sz w:val="24"/>
          <w:szCs w:val="24"/>
        </w:rPr>
        <w:t xml:space="preserve">operative society is </w:t>
      </w:r>
      <w:proofErr w:type="spellStart"/>
      <w:r w:rsidR="00DB2D51" w:rsidRPr="00727072">
        <w:rPr>
          <w:rFonts w:ascii="Times New Roman" w:hAnsi="Times New Roman" w:cs="Times New Roman"/>
          <w:sz w:val="24"/>
          <w:szCs w:val="24"/>
        </w:rPr>
        <w:t>Kazo</w:t>
      </w:r>
      <w:proofErr w:type="spellEnd"/>
      <w:r w:rsidR="00DB2D51" w:rsidRPr="00727072">
        <w:rPr>
          <w:rFonts w:ascii="Times New Roman" w:hAnsi="Times New Roman" w:cs="Times New Roman"/>
          <w:sz w:val="24"/>
          <w:szCs w:val="24"/>
        </w:rPr>
        <w:t xml:space="preserve"> </w:t>
      </w:r>
      <w:proofErr w:type="spellStart"/>
      <w:r w:rsidR="00DB2D51" w:rsidRPr="00727072">
        <w:rPr>
          <w:rFonts w:ascii="Times New Roman" w:hAnsi="Times New Roman" w:cs="Times New Roman"/>
          <w:sz w:val="24"/>
          <w:szCs w:val="24"/>
        </w:rPr>
        <w:t>Muganzilwazza</w:t>
      </w:r>
      <w:proofErr w:type="spellEnd"/>
      <w:r w:rsidR="00DB2D51" w:rsidRPr="00727072">
        <w:rPr>
          <w:rFonts w:ascii="Times New Roman" w:hAnsi="Times New Roman" w:cs="Times New Roman"/>
          <w:sz w:val="24"/>
          <w:szCs w:val="24"/>
        </w:rPr>
        <w:t xml:space="preserve"> Co</w:t>
      </w:r>
      <w:r w:rsidR="000D252F" w:rsidRPr="00727072">
        <w:rPr>
          <w:rFonts w:ascii="Times New Roman" w:hAnsi="Times New Roman" w:cs="Times New Roman"/>
          <w:sz w:val="24"/>
          <w:szCs w:val="24"/>
        </w:rPr>
        <w:t>-</w:t>
      </w:r>
      <w:r w:rsidR="00DB2D51" w:rsidRPr="00727072">
        <w:rPr>
          <w:rFonts w:ascii="Times New Roman" w:hAnsi="Times New Roman" w:cs="Times New Roman"/>
          <w:sz w:val="24"/>
          <w:szCs w:val="24"/>
        </w:rPr>
        <w:t xml:space="preserve">operative Society registered under </w:t>
      </w:r>
      <w:r w:rsidR="00DB2D51" w:rsidRPr="00727072">
        <w:rPr>
          <w:rFonts w:ascii="Times New Roman" w:hAnsi="Times New Roman" w:cs="Times New Roman"/>
          <w:i/>
          <w:sz w:val="24"/>
          <w:szCs w:val="24"/>
        </w:rPr>
        <w:t>Certificate N</w:t>
      </w:r>
      <w:r w:rsidRPr="00727072">
        <w:rPr>
          <w:rFonts w:ascii="Times New Roman" w:hAnsi="Times New Roman" w:cs="Times New Roman"/>
          <w:i/>
          <w:sz w:val="24"/>
          <w:szCs w:val="24"/>
        </w:rPr>
        <w:t>o</w:t>
      </w:r>
      <w:r w:rsidR="00DB2D51" w:rsidRPr="00727072">
        <w:rPr>
          <w:rFonts w:ascii="Times New Roman" w:hAnsi="Times New Roman" w:cs="Times New Roman"/>
          <w:i/>
          <w:sz w:val="24"/>
          <w:szCs w:val="24"/>
        </w:rPr>
        <w:t>. 1741</w:t>
      </w:r>
      <w:r w:rsidR="009E0849" w:rsidRPr="00727072">
        <w:rPr>
          <w:rFonts w:ascii="Times New Roman" w:hAnsi="Times New Roman" w:cs="Times New Roman"/>
          <w:i/>
          <w:sz w:val="24"/>
          <w:szCs w:val="24"/>
        </w:rPr>
        <w:t>;</w:t>
      </w:r>
      <w:r w:rsidR="00DB2D51" w:rsidRPr="00727072">
        <w:rPr>
          <w:rFonts w:ascii="Times New Roman" w:hAnsi="Times New Roman" w:cs="Times New Roman"/>
          <w:sz w:val="24"/>
          <w:szCs w:val="24"/>
        </w:rPr>
        <w:t xml:space="preserve"> </w:t>
      </w:r>
      <w:r w:rsidR="009E0849" w:rsidRPr="00727072">
        <w:rPr>
          <w:rFonts w:ascii="Times New Roman" w:hAnsi="Times New Roman" w:cs="Times New Roman"/>
          <w:sz w:val="24"/>
          <w:szCs w:val="24"/>
        </w:rPr>
        <w:t xml:space="preserve">but </w:t>
      </w:r>
      <w:r w:rsidR="00DB2D51" w:rsidRPr="00727072">
        <w:rPr>
          <w:rFonts w:ascii="Times New Roman" w:hAnsi="Times New Roman" w:cs="Times New Roman"/>
          <w:sz w:val="24"/>
          <w:szCs w:val="24"/>
        </w:rPr>
        <w:t xml:space="preserve">not the </w:t>
      </w:r>
      <w:r w:rsidRPr="00727072">
        <w:rPr>
          <w:rFonts w:ascii="Times New Roman" w:hAnsi="Times New Roman" w:cs="Times New Roman"/>
          <w:sz w:val="24"/>
          <w:szCs w:val="24"/>
        </w:rPr>
        <w:t>R</w:t>
      </w:r>
      <w:r w:rsidR="00DB2D51" w:rsidRPr="00727072">
        <w:rPr>
          <w:rFonts w:ascii="Times New Roman" w:hAnsi="Times New Roman" w:cs="Times New Roman"/>
          <w:sz w:val="24"/>
          <w:szCs w:val="24"/>
        </w:rPr>
        <w:t>espondent a</w:t>
      </w:r>
      <w:r w:rsidR="009E0849" w:rsidRPr="00727072">
        <w:rPr>
          <w:rFonts w:ascii="Times New Roman" w:hAnsi="Times New Roman" w:cs="Times New Roman"/>
          <w:sz w:val="24"/>
          <w:szCs w:val="24"/>
        </w:rPr>
        <w:t xml:space="preserve">s </w:t>
      </w:r>
      <w:r w:rsidR="00DB2D51" w:rsidRPr="00727072">
        <w:rPr>
          <w:rFonts w:ascii="Times New Roman" w:hAnsi="Times New Roman" w:cs="Times New Roman"/>
          <w:sz w:val="24"/>
          <w:szCs w:val="24"/>
        </w:rPr>
        <w:t xml:space="preserve">the two can </w:t>
      </w:r>
      <w:proofErr w:type="gramStart"/>
      <w:r w:rsidR="00DB2D51" w:rsidRPr="00727072">
        <w:rPr>
          <w:rFonts w:ascii="Times New Roman" w:hAnsi="Times New Roman" w:cs="Times New Roman"/>
          <w:sz w:val="24"/>
          <w:szCs w:val="24"/>
        </w:rPr>
        <w:t>never</w:t>
      </w:r>
      <w:proofErr w:type="gramEnd"/>
      <w:r w:rsidR="00DB2D51" w:rsidRPr="00727072">
        <w:rPr>
          <w:rFonts w:ascii="Times New Roman" w:hAnsi="Times New Roman" w:cs="Times New Roman"/>
          <w:sz w:val="24"/>
          <w:szCs w:val="24"/>
        </w:rPr>
        <w:t xml:space="preserve"> be the same and neither c</w:t>
      </w:r>
      <w:r w:rsidR="009E0849" w:rsidRPr="00727072">
        <w:rPr>
          <w:rFonts w:ascii="Times New Roman" w:hAnsi="Times New Roman" w:cs="Times New Roman"/>
          <w:sz w:val="24"/>
          <w:szCs w:val="24"/>
        </w:rPr>
        <w:t>an one be used in substitution of</w:t>
      </w:r>
      <w:r w:rsidR="00DB2D51" w:rsidRPr="00727072">
        <w:rPr>
          <w:rFonts w:ascii="Times New Roman" w:hAnsi="Times New Roman" w:cs="Times New Roman"/>
          <w:sz w:val="24"/>
          <w:szCs w:val="24"/>
        </w:rPr>
        <w:t xml:space="preserve"> the other.</w:t>
      </w:r>
    </w:p>
    <w:p w:rsidR="00E351BD" w:rsidRPr="00727072" w:rsidRDefault="009E0849" w:rsidP="001C13E5">
      <w:pPr>
        <w:pStyle w:val="BodyText2"/>
        <w:shd w:val="clear" w:color="auto" w:fill="auto"/>
        <w:spacing w:before="240" w:after="240" w:line="480" w:lineRule="auto"/>
        <w:ind w:right="360" w:firstLine="0"/>
        <w:rPr>
          <w:rFonts w:ascii="Times New Roman" w:hAnsi="Times New Roman" w:cs="Times New Roman"/>
          <w:sz w:val="24"/>
          <w:szCs w:val="24"/>
        </w:rPr>
      </w:pPr>
      <w:r w:rsidRPr="00727072">
        <w:rPr>
          <w:rFonts w:ascii="Times New Roman" w:hAnsi="Times New Roman" w:cs="Times New Roman"/>
          <w:sz w:val="24"/>
          <w:szCs w:val="24"/>
        </w:rPr>
        <w:t>Counsel for the Appellant argued t</w:t>
      </w:r>
      <w:r w:rsidR="00DB2D51" w:rsidRPr="00727072">
        <w:rPr>
          <w:rFonts w:ascii="Times New Roman" w:hAnsi="Times New Roman" w:cs="Times New Roman"/>
          <w:sz w:val="24"/>
          <w:szCs w:val="24"/>
        </w:rPr>
        <w:t xml:space="preserve">hat </w:t>
      </w:r>
      <w:r w:rsidR="00AC04D3" w:rsidRPr="00727072">
        <w:rPr>
          <w:rFonts w:ascii="Times New Roman" w:hAnsi="Times New Roman" w:cs="Times New Roman"/>
          <w:sz w:val="24"/>
          <w:szCs w:val="24"/>
        </w:rPr>
        <w:t xml:space="preserve">it is trite law that a non-existing person and or organization cannot bring a </w:t>
      </w:r>
      <w:r w:rsidR="00E351BD" w:rsidRPr="00727072">
        <w:rPr>
          <w:rFonts w:ascii="Times New Roman" w:hAnsi="Times New Roman" w:cs="Times New Roman"/>
          <w:sz w:val="24"/>
          <w:szCs w:val="24"/>
        </w:rPr>
        <w:t xml:space="preserve">suit or be sued in its capacity and </w:t>
      </w:r>
      <w:r w:rsidRPr="00727072">
        <w:rPr>
          <w:rFonts w:ascii="Times New Roman" w:hAnsi="Times New Roman" w:cs="Times New Roman"/>
          <w:sz w:val="24"/>
          <w:szCs w:val="24"/>
        </w:rPr>
        <w:t xml:space="preserve">as such </w:t>
      </w:r>
      <w:r w:rsidR="00E351BD" w:rsidRPr="00727072">
        <w:rPr>
          <w:rFonts w:ascii="Times New Roman" w:hAnsi="Times New Roman" w:cs="Times New Roman"/>
          <w:sz w:val="24"/>
          <w:szCs w:val="24"/>
        </w:rPr>
        <w:t xml:space="preserve">any proceedings commenced by them in all the lower courts were illegal and an abuse of court process including </w:t>
      </w:r>
      <w:r w:rsidRPr="00727072">
        <w:rPr>
          <w:rFonts w:ascii="Times New Roman" w:hAnsi="Times New Roman" w:cs="Times New Roman"/>
          <w:sz w:val="24"/>
          <w:szCs w:val="24"/>
        </w:rPr>
        <w:t xml:space="preserve">the proceedings </w:t>
      </w:r>
      <w:r w:rsidR="004A437D" w:rsidRPr="00727072">
        <w:rPr>
          <w:rFonts w:ascii="Times New Roman" w:hAnsi="Times New Roman" w:cs="Times New Roman"/>
          <w:sz w:val="24"/>
          <w:szCs w:val="24"/>
        </w:rPr>
        <w:t xml:space="preserve">in </w:t>
      </w:r>
      <w:r w:rsidR="00E351BD" w:rsidRPr="00727072">
        <w:rPr>
          <w:rFonts w:ascii="Times New Roman" w:hAnsi="Times New Roman" w:cs="Times New Roman"/>
          <w:sz w:val="24"/>
          <w:szCs w:val="24"/>
        </w:rPr>
        <w:t>the Chief Magistrate</w:t>
      </w:r>
      <w:r w:rsidR="004A437D" w:rsidRPr="00727072">
        <w:rPr>
          <w:rFonts w:ascii="Times New Roman" w:hAnsi="Times New Roman" w:cs="Times New Roman"/>
          <w:sz w:val="24"/>
          <w:szCs w:val="24"/>
        </w:rPr>
        <w:t xml:space="preserve">’s Court </w:t>
      </w:r>
      <w:r w:rsidR="00E351BD" w:rsidRPr="00727072">
        <w:rPr>
          <w:rFonts w:ascii="Times New Roman" w:hAnsi="Times New Roman" w:cs="Times New Roman"/>
          <w:sz w:val="24"/>
          <w:szCs w:val="24"/>
        </w:rPr>
        <w:t xml:space="preserve">at </w:t>
      </w:r>
      <w:proofErr w:type="spellStart"/>
      <w:r w:rsidR="00E351BD" w:rsidRPr="00727072">
        <w:rPr>
          <w:rFonts w:ascii="Times New Roman" w:hAnsi="Times New Roman" w:cs="Times New Roman"/>
          <w:sz w:val="24"/>
          <w:szCs w:val="24"/>
        </w:rPr>
        <w:t>Nabweru</w:t>
      </w:r>
      <w:proofErr w:type="spellEnd"/>
      <w:r w:rsidR="00E351BD" w:rsidRPr="00727072">
        <w:rPr>
          <w:rFonts w:ascii="Times New Roman" w:hAnsi="Times New Roman" w:cs="Times New Roman"/>
          <w:sz w:val="24"/>
          <w:szCs w:val="24"/>
        </w:rPr>
        <w:t xml:space="preserve">. </w:t>
      </w:r>
      <w:r w:rsidRPr="00727072">
        <w:rPr>
          <w:rFonts w:ascii="Times New Roman" w:hAnsi="Times New Roman" w:cs="Times New Roman"/>
          <w:sz w:val="24"/>
          <w:szCs w:val="24"/>
        </w:rPr>
        <w:t>Counsel for the Appellant t</w:t>
      </w:r>
      <w:r w:rsidR="00E351BD" w:rsidRPr="00727072">
        <w:rPr>
          <w:rFonts w:ascii="Times New Roman" w:hAnsi="Times New Roman" w:cs="Times New Roman"/>
          <w:sz w:val="24"/>
          <w:szCs w:val="24"/>
        </w:rPr>
        <w:t xml:space="preserve">hat Mr. </w:t>
      </w:r>
      <w:proofErr w:type="spellStart"/>
      <w:r w:rsidR="00E351BD" w:rsidRPr="00727072">
        <w:rPr>
          <w:rFonts w:ascii="Times New Roman" w:hAnsi="Times New Roman" w:cs="Times New Roman"/>
          <w:sz w:val="24"/>
          <w:szCs w:val="24"/>
        </w:rPr>
        <w:t>Musisi</w:t>
      </w:r>
      <w:proofErr w:type="spellEnd"/>
      <w:r w:rsidR="00E351BD" w:rsidRPr="00727072">
        <w:rPr>
          <w:rFonts w:ascii="Times New Roman" w:hAnsi="Times New Roman" w:cs="Times New Roman"/>
          <w:sz w:val="24"/>
          <w:szCs w:val="24"/>
        </w:rPr>
        <w:t xml:space="preserve"> should have filed a suit in his own names. Counsel cited the case of </w:t>
      </w:r>
      <w:proofErr w:type="spellStart"/>
      <w:r w:rsidR="00E351BD" w:rsidRPr="00727072">
        <w:rPr>
          <w:rFonts w:ascii="Times New Roman" w:hAnsi="Times New Roman" w:cs="Times New Roman"/>
          <w:b/>
          <w:i/>
          <w:sz w:val="24"/>
          <w:szCs w:val="24"/>
        </w:rPr>
        <w:t>Makula</w:t>
      </w:r>
      <w:proofErr w:type="spellEnd"/>
      <w:r w:rsidR="00E351BD" w:rsidRPr="00727072">
        <w:rPr>
          <w:rFonts w:ascii="Times New Roman" w:hAnsi="Times New Roman" w:cs="Times New Roman"/>
          <w:b/>
          <w:i/>
          <w:sz w:val="24"/>
          <w:szCs w:val="24"/>
        </w:rPr>
        <w:t xml:space="preserve"> International Ltd </w:t>
      </w:r>
      <w:r w:rsidR="00D1160A" w:rsidRPr="00727072">
        <w:rPr>
          <w:rFonts w:ascii="Times New Roman" w:hAnsi="Times New Roman" w:cs="Times New Roman"/>
          <w:b/>
          <w:i/>
          <w:sz w:val="24"/>
          <w:szCs w:val="24"/>
        </w:rPr>
        <w:t>vs.</w:t>
      </w:r>
      <w:r w:rsidR="00E351BD" w:rsidRPr="00727072">
        <w:rPr>
          <w:rFonts w:ascii="Times New Roman" w:hAnsi="Times New Roman" w:cs="Times New Roman"/>
          <w:b/>
          <w:i/>
          <w:sz w:val="24"/>
          <w:szCs w:val="24"/>
        </w:rPr>
        <w:t xml:space="preserve"> Cardinal </w:t>
      </w:r>
      <w:proofErr w:type="spellStart"/>
      <w:r w:rsidR="00E351BD" w:rsidRPr="00727072">
        <w:rPr>
          <w:rFonts w:ascii="Times New Roman" w:hAnsi="Times New Roman" w:cs="Times New Roman"/>
          <w:b/>
          <w:i/>
          <w:sz w:val="24"/>
          <w:szCs w:val="24"/>
        </w:rPr>
        <w:t>Nsubuga</w:t>
      </w:r>
      <w:proofErr w:type="spellEnd"/>
      <w:r w:rsidR="00E351BD" w:rsidRPr="00727072">
        <w:rPr>
          <w:rFonts w:ascii="Times New Roman" w:hAnsi="Times New Roman" w:cs="Times New Roman"/>
          <w:b/>
          <w:i/>
          <w:sz w:val="24"/>
          <w:szCs w:val="24"/>
        </w:rPr>
        <w:t xml:space="preserve"> [1982] HCB</w:t>
      </w:r>
      <w:r w:rsidR="00A82003" w:rsidRPr="00727072">
        <w:rPr>
          <w:rFonts w:ascii="Times New Roman" w:hAnsi="Times New Roman" w:cs="Times New Roman"/>
          <w:b/>
          <w:i/>
          <w:sz w:val="24"/>
          <w:szCs w:val="24"/>
        </w:rPr>
        <w:t xml:space="preserve"> 11</w:t>
      </w:r>
      <w:r w:rsidR="00E351BD" w:rsidRPr="00727072">
        <w:rPr>
          <w:rFonts w:ascii="Times New Roman" w:hAnsi="Times New Roman" w:cs="Times New Roman"/>
          <w:sz w:val="24"/>
          <w:szCs w:val="24"/>
        </w:rPr>
        <w:t xml:space="preserve"> where it was held that a court of law cannot sanction what is illegal and an illegal act brought to the attention of court overrides all questions of pleadings.</w:t>
      </w:r>
      <w:r w:rsidR="00AC04D3" w:rsidRPr="00727072">
        <w:rPr>
          <w:rFonts w:ascii="Times New Roman" w:hAnsi="Times New Roman" w:cs="Times New Roman"/>
          <w:sz w:val="24"/>
          <w:szCs w:val="24"/>
        </w:rPr>
        <w:t xml:space="preserve"> </w:t>
      </w:r>
      <w:r w:rsidR="00E351BD" w:rsidRPr="00727072">
        <w:rPr>
          <w:rFonts w:ascii="Times New Roman" w:hAnsi="Times New Roman" w:cs="Times New Roman"/>
          <w:sz w:val="24"/>
          <w:szCs w:val="24"/>
        </w:rPr>
        <w:t>Counsel then prayed that this court finds merit in this ground and allow this appeal with costs in this court and in the lower courts.</w:t>
      </w:r>
    </w:p>
    <w:p w:rsidR="00922763" w:rsidRPr="00727072" w:rsidRDefault="00E351BD" w:rsidP="001C13E5">
      <w:pPr>
        <w:pStyle w:val="BodyText2"/>
        <w:shd w:val="clear" w:color="auto" w:fill="auto"/>
        <w:spacing w:before="240" w:after="240" w:line="480" w:lineRule="auto"/>
        <w:ind w:right="360" w:firstLine="0"/>
        <w:rPr>
          <w:rFonts w:ascii="Times New Roman" w:hAnsi="Times New Roman" w:cs="Times New Roman"/>
          <w:sz w:val="24"/>
          <w:szCs w:val="24"/>
        </w:rPr>
      </w:pPr>
      <w:r w:rsidRPr="00727072">
        <w:rPr>
          <w:rFonts w:ascii="Times New Roman" w:hAnsi="Times New Roman" w:cs="Times New Roman"/>
          <w:sz w:val="24"/>
          <w:szCs w:val="24"/>
        </w:rPr>
        <w:t xml:space="preserve">In reply the </w:t>
      </w:r>
      <w:r w:rsidR="00A82003" w:rsidRPr="00727072">
        <w:rPr>
          <w:rFonts w:ascii="Times New Roman" w:hAnsi="Times New Roman" w:cs="Times New Roman"/>
          <w:sz w:val="24"/>
          <w:szCs w:val="24"/>
        </w:rPr>
        <w:t>R</w:t>
      </w:r>
      <w:r w:rsidRPr="00727072">
        <w:rPr>
          <w:rFonts w:ascii="Times New Roman" w:hAnsi="Times New Roman" w:cs="Times New Roman"/>
          <w:sz w:val="24"/>
          <w:szCs w:val="24"/>
        </w:rPr>
        <w:t>esp</w:t>
      </w:r>
      <w:r w:rsidR="001258A8" w:rsidRPr="00727072">
        <w:rPr>
          <w:rFonts w:ascii="Times New Roman" w:hAnsi="Times New Roman" w:cs="Times New Roman"/>
          <w:sz w:val="24"/>
          <w:szCs w:val="24"/>
        </w:rPr>
        <w:t xml:space="preserve">ondent’s counsel </w:t>
      </w:r>
      <w:r w:rsidR="00A82003" w:rsidRPr="00727072">
        <w:rPr>
          <w:rFonts w:ascii="Times New Roman" w:hAnsi="Times New Roman" w:cs="Times New Roman"/>
          <w:sz w:val="24"/>
          <w:szCs w:val="24"/>
        </w:rPr>
        <w:t xml:space="preserve">supported </w:t>
      </w:r>
      <w:r w:rsidR="00D1160A" w:rsidRPr="00727072">
        <w:rPr>
          <w:rFonts w:ascii="Times New Roman" w:hAnsi="Times New Roman" w:cs="Times New Roman"/>
          <w:sz w:val="24"/>
          <w:szCs w:val="24"/>
        </w:rPr>
        <w:t>the judgment of the Chief Magistrate</w:t>
      </w:r>
      <w:r w:rsidR="00A82003" w:rsidRPr="00727072">
        <w:rPr>
          <w:rFonts w:ascii="Times New Roman" w:hAnsi="Times New Roman" w:cs="Times New Roman"/>
          <w:sz w:val="24"/>
          <w:szCs w:val="24"/>
        </w:rPr>
        <w:t>’ Court</w:t>
      </w:r>
      <w:r w:rsidR="00D1160A" w:rsidRPr="00727072">
        <w:rPr>
          <w:rFonts w:ascii="Times New Roman" w:hAnsi="Times New Roman" w:cs="Times New Roman"/>
          <w:sz w:val="24"/>
          <w:szCs w:val="24"/>
        </w:rPr>
        <w:t xml:space="preserve">. Counsel added that this ground was raised in the </w:t>
      </w:r>
      <w:r w:rsidR="00A82003" w:rsidRPr="00727072">
        <w:rPr>
          <w:rFonts w:ascii="Times New Roman" w:hAnsi="Times New Roman" w:cs="Times New Roman"/>
          <w:sz w:val="24"/>
          <w:szCs w:val="24"/>
        </w:rPr>
        <w:t>C</w:t>
      </w:r>
      <w:r w:rsidR="00D1160A" w:rsidRPr="00727072">
        <w:rPr>
          <w:rFonts w:ascii="Times New Roman" w:hAnsi="Times New Roman" w:cs="Times New Roman"/>
          <w:sz w:val="24"/>
          <w:szCs w:val="24"/>
        </w:rPr>
        <w:t xml:space="preserve">hief </w:t>
      </w:r>
      <w:r w:rsidR="00A82003" w:rsidRPr="00727072">
        <w:rPr>
          <w:rFonts w:ascii="Times New Roman" w:hAnsi="Times New Roman" w:cs="Times New Roman"/>
          <w:sz w:val="24"/>
          <w:szCs w:val="24"/>
        </w:rPr>
        <w:t>M</w:t>
      </w:r>
      <w:r w:rsidR="00D1160A" w:rsidRPr="00727072">
        <w:rPr>
          <w:rFonts w:ascii="Times New Roman" w:hAnsi="Times New Roman" w:cs="Times New Roman"/>
          <w:sz w:val="24"/>
          <w:szCs w:val="24"/>
        </w:rPr>
        <w:t xml:space="preserve">agistrate’s </w:t>
      </w:r>
      <w:r w:rsidR="00A82003" w:rsidRPr="00727072">
        <w:rPr>
          <w:rFonts w:ascii="Times New Roman" w:hAnsi="Times New Roman" w:cs="Times New Roman"/>
          <w:sz w:val="24"/>
          <w:szCs w:val="24"/>
        </w:rPr>
        <w:t>C</w:t>
      </w:r>
      <w:r w:rsidR="00D1160A" w:rsidRPr="00727072">
        <w:rPr>
          <w:rFonts w:ascii="Times New Roman" w:hAnsi="Times New Roman" w:cs="Times New Roman"/>
          <w:sz w:val="24"/>
          <w:szCs w:val="24"/>
        </w:rPr>
        <w:t xml:space="preserve">ourt as a preliminary objection and the </w:t>
      </w:r>
      <w:r w:rsidR="00A82003" w:rsidRPr="00727072">
        <w:rPr>
          <w:rFonts w:ascii="Times New Roman" w:hAnsi="Times New Roman" w:cs="Times New Roman"/>
          <w:sz w:val="24"/>
          <w:szCs w:val="24"/>
        </w:rPr>
        <w:t>R</w:t>
      </w:r>
      <w:r w:rsidR="00D1160A" w:rsidRPr="00727072">
        <w:rPr>
          <w:rFonts w:ascii="Times New Roman" w:hAnsi="Times New Roman" w:cs="Times New Roman"/>
          <w:sz w:val="24"/>
          <w:szCs w:val="24"/>
        </w:rPr>
        <w:t xml:space="preserve">espondent submitted documents before the Chief Magistrate which clearly showed that the </w:t>
      </w:r>
      <w:r w:rsidR="00A82003" w:rsidRPr="00727072">
        <w:rPr>
          <w:rFonts w:ascii="Times New Roman" w:hAnsi="Times New Roman" w:cs="Times New Roman"/>
          <w:sz w:val="24"/>
          <w:szCs w:val="24"/>
        </w:rPr>
        <w:t>R</w:t>
      </w:r>
      <w:r w:rsidR="00D1160A" w:rsidRPr="00727072">
        <w:rPr>
          <w:rFonts w:ascii="Times New Roman" w:hAnsi="Times New Roman" w:cs="Times New Roman"/>
          <w:sz w:val="24"/>
          <w:szCs w:val="24"/>
        </w:rPr>
        <w:t xml:space="preserve">espondent is an existent entity. That therefore the </w:t>
      </w:r>
      <w:r w:rsidR="00A82003" w:rsidRPr="00727072">
        <w:rPr>
          <w:rFonts w:ascii="Times New Roman" w:hAnsi="Times New Roman" w:cs="Times New Roman"/>
          <w:sz w:val="24"/>
          <w:szCs w:val="24"/>
        </w:rPr>
        <w:t>R</w:t>
      </w:r>
      <w:r w:rsidR="00D1160A" w:rsidRPr="00727072">
        <w:rPr>
          <w:rFonts w:ascii="Times New Roman" w:hAnsi="Times New Roman" w:cs="Times New Roman"/>
          <w:sz w:val="24"/>
          <w:szCs w:val="24"/>
        </w:rPr>
        <w:t>espondent is a legally existing cooperative society. Counsel prayed that this court holds so.</w:t>
      </w:r>
    </w:p>
    <w:p w:rsidR="004A06B0" w:rsidRPr="00727072" w:rsidRDefault="00D1160A" w:rsidP="001C13E5">
      <w:pPr>
        <w:pStyle w:val="BodyText2"/>
        <w:shd w:val="clear" w:color="auto" w:fill="auto"/>
        <w:spacing w:before="240" w:after="240" w:line="480" w:lineRule="auto"/>
        <w:ind w:right="360" w:firstLine="0"/>
        <w:rPr>
          <w:rFonts w:ascii="Times New Roman" w:hAnsi="Times New Roman" w:cs="Times New Roman"/>
          <w:sz w:val="24"/>
          <w:szCs w:val="24"/>
        </w:rPr>
      </w:pPr>
      <w:r w:rsidRPr="00727072">
        <w:rPr>
          <w:rFonts w:ascii="Times New Roman" w:hAnsi="Times New Roman" w:cs="Times New Roman"/>
          <w:sz w:val="24"/>
          <w:szCs w:val="24"/>
        </w:rPr>
        <w:t xml:space="preserve">This ground goes to the legal status of the </w:t>
      </w:r>
      <w:r w:rsidR="00A82003" w:rsidRPr="00727072">
        <w:rPr>
          <w:rFonts w:ascii="Times New Roman" w:hAnsi="Times New Roman" w:cs="Times New Roman"/>
          <w:sz w:val="24"/>
          <w:szCs w:val="24"/>
        </w:rPr>
        <w:t>R</w:t>
      </w:r>
      <w:r w:rsidRPr="00727072">
        <w:rPr>
          <w:rFonts w:ascii="Times New Roman" w:hAnsi="Times New Roman" w:cs="Times New Roman"/>
          <w:sz w:val="24"/>
          <w:szCs w:val="24"/>
        </w:rPr>
        <w:t xml:space="preserve">espondent and its legal capacity to </w:t>
      </w:r>
      <w:r w:rsidR="00A82003" w:rsidRPr="00727072">
        <w:rPr>
          <w:rFonts w:ascii="Times New Roman" w:hAnsi="Times New Roman" w:cs="Times New Roman"/>
          <w:sz w:val="24"/>
          <w:szCs w:val="24"/>
        </w:rPr>
        <w:t>institute legal proceedings in</w:t>
      </w:r>
      <w:r w:rsidRPr="00727072">
        <w:rPr>
          <w:rFonts w:ascii="Times New Roman" w:hAnsi="Times New Roman" w:cs="Times New Roman"/>
          <w:sz w:val="24"/>
          <w:szCs w:val="24"/>
        </w:rPr>
        <w:t xml:space="preserve"> a court case.</w:t>
      </w:r>
      <w:r w:rsidR="00DB2916" w:rsidRPr="00727072">
        <w:rPr>
          <w:rFonts w:ascii="Times New Roman" w:hAnsi="Times New Roman" w:cs="Times New Roman"/>
          <w:sz w:val="24"/>
          <w:szCs w:val="24"/>
        </w:rPr>
        <w:t xml:space="preserve"> The reason that the </w:t>
      </w:r>
      <w:r w:rsidR="00A82003" w:rsidRPr="00727072">
        <w:rPr>
          <w:rFonts w:ascii="Times New Roman" w:hAnsi="Times New Roman" w:cs="Times New Roman"/>
          <w:sz w:val="24"/>
          <w:szCs w:val="24"/>
        </w:rPr>
        <w:t>A</w:t>
      </w:r>
      <w:r w:rsidR="00DB2916" w:rsidRPr="00727072">
        <w:rPr>
          <w:rFonts w:ascii="Times New Roman" w:hAnsi="Times New Roman" w:cs="Times New Roman"/>
          <w:sz w:val="24"/>
          <w:szCs w:val="24"/>
        </w:rPr>
        <w:t xml:space="preserve">ppellant gave in the lower court for the challenge of the legal status of the </w:t>
      </w:r>
      <w:r w:rsidR="00A82003" w:rsidRPr="00727072">
        <w:rPr>
          <w:rFonts w:ascii="Times New Roman" w:hAnsi="Times New Roman" w:cs="Times New Roman"/>
          <w:sz w:val="24"/>
          <w:szCs w:val="24"/>
        </w:rPr>
        <w:t>R</w:t>
      </w:r>
      <w:r w:rsidR="00DB2916" w:rsidRPr="00727072">
        <w:rPr>
          <w:rFonts w:ascii="Times New Roman" w:hAnsi="Times New Roman" w:cs="Times New Roman"/>
          <w:sz w:val="24"/>
          <w:szCs w:val="24"/>
        </w:rPr>
        <w:t xml:space="preserve">espondent is that under section 57 of the Co-operative Societies Act where the society is not in operation or the society has not commenced its operations or has ceased to operate for </w:t>
      </w:r>
      <w:r w:rsidR="00A82003" w:rsidRPr="00727072">
        <w:rPr>
          <w:rFonts w:ascii="Times New Roman" w:hAnsi="Times New Roman" w:cs="Times New Roman"/>
          <w:sz w:val="24"/>
          <w:szCs w:val="24"/>
        </w:rPr>
        <w:t>two</w:t>
      </w:r>
      <w:r w:rsidR="00DB2916" w:rsidRPr="00727072">
        <w:rPr>
          <w:rFonts w:ascii="Times New Roman" w:hAnsi="Times New Roman" w:cs="Times New Roman"/>
          <w:sz w:val="24"/>
          <w:szCs w:val="24"/>
        </w:rPr>
        <w:t xml:space="preserve"> consecutive years</w:t>
      </w:r>
      <w:r w:rsidR="00A82003" w:rsidRPr="00727072">
        <w:rPr>
          <w:rFonts w:ascii="Times New Roman" w:hAnsi="Times New Roman" w:cs="Times New Roman"/>
          <w:sz w:val="24"/>
          <w:szCs w:val="24"/>
        </w:rPr>
        <w:t>,</w:t>
      </w:r>
      <w:r w:rsidR="00DB2916" w:rsidRPr="00727072">
        <w:rPr>
          <w:rFonts w:ascii="Times New Roman" w:hAnsi="Times New Roman" w:cs="Times New Roman"/>
          <w:sz w:val="24"/>
          <w:szCs w:val="24"/>
        </w:rPr>
        <w:t xml:space="preserve"> it is not in existence. </w:t>
      </w:r>
      <w:r w:rsidR="00A82003" w:rsidRPr="00727072">
        <w:rPr>
          <w:rFonts w:ascii="Times New Roman" w:hAnsi="Times New Roman" w:cs="Times New Roman"/>
          <w:sz w:val="24"/>
          <w:szCs w:val="24"/>
        </w:rPr>
        <w:t>A</w:t>
      </w:r>
      <w:r w:rsidR="004A06B0" w:rsidRPr="00727072">
        <w:rPr>
          <w:rFonts w:ascii="Times New Roman" w:hAnsi="Times New Roman" w:cs="Times New Roman"/>
          <w:sz w:val="24"/>
          <w:szCs w:val="24"/>
        </w:rPr>
        <w:t xml:space="preserve">t page </w:t>
      </w:r>
      <w:r w:rsidR="004A06B0" w:rsidRPr="00727072">
        <w:rPr>
          <w:rFonts w:ascii="Times New Roman" w:hAnsi="Times New Roman" w:cs="Times New Roman"/>
          <w:sz w:val="24"/>
          <w:szCs w:val="24"/>
        </w:rPr>
        <w:lastRenderedPageBreak/>
        <w:t>33 of the record of proceedings</w:t>
      </w:r>
      <w:r w:rsidR="00A82003" w:rsidRPr="00727072">
        <w:rPr>
          <w:rFonts w:ascii="Times New Roman" w:hAnsi="Times New Roman" w:cs="Times New Roman"/>
          <w:sz w:val="24"/>
          <w:szCs w:val="24"/>
        </w:rPr>
        <w:t>,</w:t>
      </w:r>
      <w:r w:rsidR="004A06B0" w:rsidRPr="00727072">
        <w:rPr>
          <w:rFonts w:ascii="Times New Roman" w:hAnsi="Times New Roman" w:cs="Times New Roman"/>
          <w:sz w:val="24"/>
          <w:szCs w:val="24"/>
        </w:rPr>
        <w:t xml:space="preserve"> is </w:t>
      </w:r>
      <w:r w:rsidR="00A82003" w:rsidRPr="00727072">
        <w:rPr>
          <w:rFonts w:ascii="Times New Roman" w:hAnsi="Times New Roman" w:cs="Times New Roman"/>
          <w:sz w:val="24"/>
          <w:szCs w:val="24"/>
        </w:rPr>
        <w:t xml:space="preserve">a letter </w:t>
      </w:r>
      <w:r w:rsidR="004A06B0" w:rsidRPr="00727072">
        <w:rPr>
          <w:rFonts w:ascii="Times New Roman" w:hAnsi="Times New Roman" w:cs="Times New Roman"/>
          <w:sz w:val="24"/>
          <w:szCs w:val="24"/>
        </w:rPr>
        <w:t xml:space="preserve">dated </w:t>
      </w:r>
      <w:r w:rsidR="00A82003" w:rsidRPr="00727072">
        <w:rPr>
          <w:rFonts w:ascii="Times New Roman" w:hAnsi="Times New Roman" w:cs="Times New Roman"/>
          <w:sz w:val="24"/>
          <w:szCs w:val="24"/>
        </w:rPr>
        <w:t>15/03/</w:t>
      </w:r>
      <w:r w:rsidR="004A06B0" w:rsidRPr="00727072">
        <w:rPr>
          <w:rFonts w:ascii="Times New Roman" w:hAnsi="Times New Roman" w:cs="Times New Roman"/>
          <w:sz w:val="24"/>
          <w:szCs w:val="24"/>
        </w:rPr>
        <w:t>2010</w:t>
      </w:r>
      <w:r w:rsidR="000D252F" w:rsidRPr="00727072">
        <w:rPr>
          <w:rFonts w:ascii="Times New Roman" w:hAnsi="Times New Roman" w:cs="Times New Roman"/>
          <w:sz w:val="24"/>
          <w:szCs w:val="24"/>
        </w:rPr>
        <w:t>,</w:t>
      </w:r>
      <w:r w:rsidR="004A06B0" w:rsidRPr="00727072">
        <w:rPr>
          <w:rFonts w:ascii="Times New Roman" w:hAnsi="Times New Roman" w:cs="Times New Roman"/>
          <w:sz w:val="24"/>
          <w:szCs w:val="24"/>
        </w:rPr>
        <w:t xml:space="preserve"> which was </w:t>
      </w:r>
      <w:r w:rsidR="000D252F" w:rsidRPr="00727072">
        <w:rPr>
          <w:rFonts w:ascii="Times New Roman" w:hAnsi="Times New Roman" w:cs="Times New Roman"/>
          <w:sz w:val="24"/>
          <w:szCs w:val="24"/>
        </w:rPr>
        <w:t>the</w:t>
      </w:r>
      <w:r w:rsidR="004A06B0" w:rsidRPr="00727072">
        <w:rPr>
          <w:rFonts w:ascii="Times New Roman" w:hAnsi="Times New Roman" w:cs="Times New Roman"/>
          <w:sz w:val="24"/>
          <w:szCs w:val="24"/>
        </w:rPr>
        <w:t xml:space="preserve"> date after the preliminary objection was raised. It is therefore not believable that the Chief Magistrate was made aware of the letter from the </w:t>
      </w:r>
      <w:r w:rsidR="00A82003" w:rsidRPr="00727072">
        <w:rPr>
          <w:rFonts w:ascii="Times New Roman" w:hAnsi="Times New Roman" w:cs="Times New Roman"/>
          <w:sz w:val="24"/>
          <w:szCs w:val="24"/>
        </w:rPr>
        <w:t>R</w:t>
      </w:r>
      <w:r w:rsidR="004A06B0" w:rsidRPr="00727072">
        <w:rPr>
          <w:rFonts w:ascii="Times New Roman" w:hAnsi="Times New Roman" w:cs="Times New Roman"/>
          <w:sz w:val="24"/>
          <w:szCs w:val="24"/>
        </w:rPr>
        <w:t xml:space="preserve">egistrar of </w:t>
      </w:r>
      <w:r w:rsidR="00A82003" w:rsidRPr="00727072">
        <w:rPr>
          <w:rFonts w:ascii="Times New Roman" w:hAnsi="Times New Roman" w:cs="Times New Roman"/>
          <w:sz w:val="24"/>
          <w:szCs w:val="24"/>
        </w:rPr>
        <w:t>C</w:t>
      </w:r>
      <w:r w:rsidR="004A06B0" w:rsidRPr="00727072">
        <w:rPr>
          <w:rFonts w:ascii="Times New Roman" w:hAnsi="Times New Roman" w:cs="Times New Roman"/>
          <w:sz w:val="24"/>
          <w:szCs w:val="24"/>
        </w:rPr>
        <w:t xml:space="preserve">o-operative societies. If </w:t>
      </w:r>
      <w:r w:rsidR="000D252F" w:rsidRPr="00727072">
        <w:rPr>
          <w:rFonts w:ascii="Times New Roman" w:hAnsi="Times New Roman" w:cs="Times New Roman"/>
          <w:sz w:val="24"/>
          <w:szCs w:val="24"/>
        </w:rPr>
        <w:t>s</w:t>
      </w:r>
      <w:r w:rsidR="004A06B0" w:rsidRPr="00727072">
        <w:rPr>
          <w:rFonts w:ascii="Times New Roman" w:hAnsi="Times New Roman" w:cs="Times New Roman"/>
          <w:sz w:val="24"/>
          <w:szCs w:val="24"/>
        </w:rPr>
        <w:t>he was made aware of it</w:t>
      </w:r>
      <w:r w:rsidR="000D252F" w:rsidRPr="00727072">
        <w:rPr>
          <w:rFonts w:ascii="Times New Roman" w:hAnsi="Times New Roman" w:cs="Times New Roman"/>
          <w:sz w:val="24"/>
          <w:szCs w:val="24"/>
        </w:rPr>
        <w:t>,</w:t>
      </w:r>
      <w:r w:rsidR="004A06B0" w:rsidRPr="00727072">
        <w:rPr>
          <w:rFonts w:ascii="Times New Roman" w:hAnsi="Times New Roman" w:cs="Times New Roman"/>
          <w:sz w:val="24"/>
          <w:szCs w:val="24"/>
        </w:rPr>
        <w:t xml:space="preserve"> is </w:t>
      </w:r>
      <w:r w:rsidR="000D252F" w:rsidRPr="00727072">
        <w:rPr>
          <w:rFonts w:ascii="Times New Roman" w:hAnsi="Times New Roman" w:cs="Times New Roman"/>
          <w:sz w:val="24"/>
          <w:szCs w:val="24"/>
        </w:rPr>
        <w:t xml:space="preserve">also </w:t>
      </w:r>
      <w:r w:rsidR="004A06B0" w:rsidRPr="00727072">
        <w:rPr>
          <w:rFonts w:ascii="Times New Roman" w:hAnsi="Times New Roman" w:cs="Times New Roman"/>
          <w:sz w:val="24"/>
          <w:szCs w:val="24"/>
        </w:rPr>
        <w:t>not clear from the record how it came about.</w:t>
      </w:r>
      <w:r w:rsidR="00A56641" w:rsidRPr="00727072">
        <w:rPr>
          <w:rFonts w:ascii="Times New Roman" w:hAnsi="Times New Roman" w:cs="Times New Roman"/>
          <w:sz w:val="24"/>
          <w:szCs w:val="24"/>
        </w:rPr>
        <w:t xml:space="preserve"> In fact at page 13 of the record of appeal the Chief Magistrate ruled that that there was no merit in the preliminary objection beca</w:t>
      </w:r>
      <w:r w:rsidR="001258A8" w:rsidRPr="00727072">
        <w:rPr>
          <w:rFonts w:ascii="Times New Roman" w:hAnsi="Times New Roman" w:cs="Times New Roman"/>
          <w:sz w:val="24"/>
          <w:szCs w:val="24"/>
        </w:rPr>
        <w:t xml:space="preserve">use though the </w:t>
      </w:r>
      <w:r w:rsidR="00A82003" w:rsidRPr="00727072">
        <w:rPr>
          <w:rFonts w:ascii="Times New Roman" w:hAnsi="Times New Roman" w:cs="Times New Roman"/>
          <w:sz w:val="24"/>
          <w:szCs w:val="24"/>
        </w:rPr>
        <w:t>R</w:t>
      </w:r>
      <w:r w:rsidR="001258A8" w:rsidRPr="00727072">
        <w:rPr>
          <w:rFonts w:ascii="Times New Roman" w:hAnsi="Times New Roman" w:cs="Times New Roman"/>
          <w:sz w:val="24"/>
          <w:szCs w:val="24"/>
        </w:rPr>
        <w:t>espondent</w:t>
      </w:r>
      <w:r w:rsidR="00A56641" w:rsidRPr="00727072">
        <w:rPr>
          <w:rFonts w:ascii="Times New Roman" w:hAnsi="Times New Roman" w:cs="Times New Roman"/>
          <w:sz w:val="24"/>
          <w:szCs w:val="24"/>
        </w:rPr>
        <w:t xml:space="preserve"> </w:t>
      </w:r>
      <w:r w:rsidR="00A82003" w:rsidRPr="00727072">
        <w:rPr>
          <w:rFonts w:ascii="Times New Roman" w:hAnsi="Times New Roman" w:cs="Times New Roman"/>
          <w:sz w:val="24"/>
          <w:szCs w:val="24"/>
        </w:rPr>
        <w:t xml:space="preserve">(now </w:t>
      </w:r>
      <w:r w:rsidR="00A56641" w:rsidRPr="00727072">
        <w:rPr>
          <w:rFonts w:ascii="Times New Roman" w:hAnsi="Times New Roman" w:cs="Times New Roman"/>
          <w:sz w:val="24"/>
          <w:szCs w:val="24"/>
        </w:rPr>
        <w:t xml:space="preserve">the </w:t>
      </w:r>
      <w:r w:rsidR="00A82003" w:rsidRPr="00727072">
        <w:rPr>
          <w:rFonts w:ascii="Times New Roman" w:hAnsi="Times New Roman" w:cs="Times New Roman"/>
          <w:sz w:val="24"/>
          <w:szCs w:val="24"/>
        </w:rPr>
        <w:t>A</w:t>
      </w:r>
      <w:r w:rsidR="00A56641" w:rsidRPr="00727072">
        <w:rPr>
          <w:rFonts w:ascii="Times New Roman" w:hAnsi="Times New Roman" w:cs="Times New Roman"/>
          <w:sz w:val="24"/>
          <w:szCs w:val="24"/>
        </w:rPr>
        <w:t>ppellant</w:t>
      </w:r>
      <w:r w:rsidR="001258A8" w:rsidRPr="00727072">
        <w:rPr>
          <w:rFonts w:ascii="Times New Roman" w:hAnsi="Times New Roman" w:cs="Times New Roman"/>
          <w:sz w:val="24"/>
          <w:szCs w:val="24"/>
        </w:rPr>
        <w:t>)</w:t>
      </w:r>
      <w:r w:rsidR="00A56641" w:rsidRPr="00727072">
        <w:rPr>
          <w:rFonts w:ascii="Times New Roman" w:hAnsi="Times New Roman" w:cs="Times New Roman"/>
          <w:sz w:val="24"/>
          <w:szCs w:val="24"/>
        </w:rPr>
        <w:t xml:space="preserve"> </w:t>
      </w:r>
      <w:r w:rsidR="004E3DEE" w:rsidRPr="00727072">
        <w:rPr>
          <w:rFonts w:ascii="Times New Roman" w:hAnsi="Times New Roman" w:cs="Times New Roman"/>
          <w:sz w:val="24"/>
          <w:szCs w:val="24"/>
        </w:rPr>
        <w:t>raised the point</w:t>
      </w:r>
      <w:r w:rsidR="001258A8" w:rsidRPr="00727072">
        <w:rPr>
          <w:rFonts w:ascii="Times New Roman" w:hAnsi="Times New Roman" w:cs="Times New Roman"/>
          <w:sz w:val="24"/>
          <w:szCs w:val="24"/>
        </w:rPr>
        <w:t>,</w:t>
      </w:r>
      <w:r w:rsidR="004E3DEE" w:rsidRPr="00727072">
        <w:rPr>
          <w:rFonts w:ascii="Times New Roman" w:hAnsi="Times New Roman" w:cs="Times New Roman"/>
          <w:sz w:val="24"/>
          <w:szCs w:val="24"/>
        </w:rPr>
        <w:t xml:space="preserve"> they did not produce any evidence to </w:t>
      </w:r>
      <w:r w:rsidR="000D252F" w:rsidRPr="00727072">
        <w:rPr>
          <w:rFonts w:ascii="Times New Roman" w:hAnsi="Times New Roman" w:cs="Times New Roman"/>
          <w:sz w:val="24"/>
          <w:szCs w:val="24"/>
        </w:rPr>
        <w:t>support</w:t>
      </w:r>
      <w:r w:rsidR="004E3DEE" w:rsidRPr="00727072">
        <w:rPr>
          <w:rFonts w:ascii="Times New Roman" w:hAnsi="Times New Roman" w:cs="Times New Roman"/>
          <w:sz w:val="24"/>
          <w:szCs w:val="24"/>
        </w:rPr>
        <w:t xml:space="preserve"> this fact. Further</w:t>
      </w:r>
      <w:r w:rsidR="00A82003" w:rsidRPr="00727072">
        <w:rPr>
          <w:rFonts w:ascii="Times New Roman" w:hAnsi="Times New Roman" w:cs="Times New Roman"/>
          <w:sz w:val="24"/>
          <w:szCs w:val="24"/>
        </w:rPr>
        <w:t>,</w:t>
      </w:r>
      <w:r w:rsidR="004A06B0" w:rsidRPr="00727072">
        <w:rPr>
          <w:rFonts w:ascii="Times New Roman" w:hAnsi="Times New Roman" w:cs="Times New Roman"/>
          <w:sz w:val="24"/>
          <w:szCs w:val="24"/>
        </w:rPr>
        <w:t xml:space="preserve"> the Chief Magistrate in h</w:t>
      </w:r>
      <w:r w:rsidR="000D252F" w:rsidRPr="00727072">
        <w:rPr>
          <w:rFonts w:ascii="Times New Roman" w:hAnsi="Times New Roman" w:cs="Times New Roman"/>
          <w:sz w:val="24"/>
          <w:szCs w:val="24"/>
        </w:rPr>
        <w:t>er</w:t>
      </w:r>
      <w:r w:rsidR="004A06B0" w:rsidRPr="00727072">
        <w:rPr>
          <w:rFonts w:ascii="Times New Roman" w:hAnsi="Times New Roman" w:cs="Times New Roman"/>
          <w:sz w:val="24"/>
          <w:szCs w:val="24"/>
        </w:rPr>
        <w:t xml:space="preserve"> judgment at page 10 of the record of proceedings paragraph 1 thereof, observed that </w:t>
      </w:r>
    </w:p>
    <w:p w:rsidR="004A06B0" w:rsidRPr="00727072" w:rsidRDefault="004A06B0" w:rsidP="001C13E5">
      <w:pPr>
        <w:pStyle w:val="BodyText2"/>
        <w:shd w:val="clear" w:color="auto" w:fill="auto"/>
        <w:spacing w:before="240" w:after="240" w:line="480" w:lineRule="auto"/>
        <w:ind w:left="1440" w:right="360" w:firstLine="0"/>
        <w:rPr>
          <w:rFonts w:ascii="Times New Roman" w:hAnsi="Times New Roman" w:cs="Times New Roman"/>
          <w:b/>
          <w:i/>
          <w:sz w:val="24"/>
          <w:szCs w:val="24"/>
        </w:rPr>
      </w:pPr>
      <w:r w:rsidRPr="00727072">
        <w:rPr>
          <w:rFonts w:ascii="Times New Roman" w:hAnsi="Times New Roman" w:cs="Times New Roman"/>
          <w:b/>
          <w:i/>
          <w:sz w:val="24"/>
          <w:szCs w:val="24"/>
        </w:rPr>
        <w:t xml:space="preserve">“…Looking at the evidence both in writing and documentary evidence, the appellant is still in existence. This was clearly brought out in both written evidence by counsel for the appellant Mr. </w:t>
      </w:r>
      <w:proofErr w:type="spellStart"/>
      <w:r w:rsidRPr="00727072">
        <w:rPr>
          <w:rFonts w:ascii="Times New Roman" w:hAnsi="Times New Roman" w:cs="Times New Roman"/>
          <w:b/>
          <w:i/>
          <w:sz w:val="24"/>
          <w:szCs w:val="24"/>
        </w:rPr>
        <w:t>Kajeke</w:t>
      </w:r>
      <w:proofErr w:type="spellEnd"/>
      <w:r w:rsidRPr="00727072">
        <w:rPr>
          <w:rFonts w:ascii="Times New Roman" w:hAnsi="Times New Roman" w:cs="Times New Roman"/>
          <w:b/>
          <w:i/>
          <w:sz w:val="24"/>
          <w:szCs w:val="24"/>
        </w:rPr>
        <w:t>, having established that the appellant is still in existence… “</w:t>
      </w:r>
    </w:p>
    <w:p w:rsidR="004E3DEE" w:rsidRPr="00727072" w:rsidRDefault="004A06B0" w:rsidP="001C13E5">
      <w:pPr>
        <w:pStyle w:val="BodyText2"/>
        <w:shd w:val="clear" w:color="auto" w:fill="auto"/>
        <w:spacing w:before="240" w:after="240" w:line="480" w:lineRule="auto"/>
        <w:ind w:right="360" w:firstLine="0"/>
        <w:rPr>
          <w:rFonts w:ascii="Times New Roman" w:hAnsi="Times New Roman" w:cs="Times New Roman"/>
          <w:sz w:val="24"/>
          <w:szCs w:val="24"/>
        </w:rPr>
      </w:pPr>
      <w:r w:rsidRPr="00727072">
        <w:rPr>
          <w:rFonts w:ascii="Times New Roman" w:hAnsi="Times New Roman" w:cs="Times New Roman"/>
          <w:sz w:val="24"/>
          <w:szCs w:val="24"/>
        </w:rPr>
        <w:t>This shows that the learned Chief Magistrate considered all the evidence before the court</w:t>
      </w:r>
      <w:r w:rsidR="00DA03A3" w:rsidRPr="00727072">
        <w:rPr>
          <w:rFonts w:ascii="Times New Roman" w:hAnsi="Times New Roman" w:cs="Times New Roman"/>
          <w:sz w:val="24"/>
          <w:szCs w:val="24"/>
        </w:rPr>
        <w:t xml:space="preserve"> at the time</w:t>
      </w:r>
      <w:r w:rsidRPr="00727072">
        <w:rPr>
          <w:rFonts w:ascii="Times New Roman" w:hAnsi="Times New Roman" w:cs="Times New Roman"/>
          <w:sz w:val="24"/>
          <w:szCs w:val="24"/>
        </w:rPr>
        <w:t>.</w:t>
      </w:r>
      <w:r w:rsidR="00DA03A3" w:rsidRPr="00727072">
        <w:rPr>
          <w:rFonts w:ascii="Times New Roman" w:hAnsi="Times New Roman" w:cs="Times New Roman"/>
          <w:sz w:val="24"/>
          <w:szCs w:val="24"/>
        </w:rPr>
        <w:t xml:space="preserve"> She could not have considered evidence which was obtained after her ruling on the matter. </w:t>
      </w:r>
      <w:r w:rsidR="005E460D" w:rsidRPr="00727072">
        <w:rPr>
          <w:rFonts w:ascii="Times New Roman" w:hAnsi="Times New Roman" w:cs="Times New Roman"/>
          <w:sz w:val="24"/>
          <w:szCs w:val="24"/>
        </w:rPr>
        <w:t xml:space="preserve">I </w:t>
      </w:r>
      <w:r w:rsidR="00C205BA" w:rsidRPr="00727072">
        <w:rPr>
          <w:rFonts w:ascii="Times New Roman" w:hAnsi="Times New Roman" w:cs="Times New Roman"/>
          <w:sz w:val="24"/>
          <w:szCs w:val="24"/>
        </w:rPr>
        <w:t xml:space="preserve">am </w:t>
      </w:r>
      <w:r w:rsidR="005E460D" w:rsidRPr="00727072">
        <w:rPr>
          <w:rFonts w:ascii="Times New Roman" w:hAnsi="Times New Roman" w:cs="Times New Roman"/>
          <w:sz w:val="24"/>
          <w:szCs w:val="24"/>
        </w:rPr>
        <w:t xml:space="preserve">therefore inclined to find that the </w:t>
      </w:r>
      <w:r w:rsidR="00A82003" w:rsidRPr="00727072">
        <w:rPr>
          <w:rFonts w:ascii="Times New Roman" w:hAnsi="Times New Roman" w:cs="Times New Roman"/>
          <w:sz w:val="24"/>
          <w:szCs w:val="24"/>
        </w:rPr>
        <w:t>A</w:t>
      </w:r>
      <w:r w:rsidR="005E460D" w:rsidRPr="00727072">
        <w:rPr>
          <w:rFonts w:ascii="Times New Roman" w:hAnsi="Times New Roman" w:cs="Times New Roman"/>
          <w:sz w:val="24"/>
          <w:szCs w:val="24"/>
        </w:rPr>
        <w:t>ppellant failed to produce</w:t>
      </w:r>
      <w:r w:rsidR="001258A8" w:rsidRPr="00727072">
        <w:rPr>
          <w:rFonts w:ascii="Times New Roman" w:hAnsi="Times New Roman" w:cs="Times New Roman"/>
          <w:sz w:val="24"/>
          <w:szCs w:val="24"/>
        </w:rPr>
        <w:t xml:space="preserve"> the </w:t>
      </w:r>
      <w:r w:rsidR="00A82003" w:rsidRPr="00727072">
        <w:rPr>
          <w:rFonts w:ascii="Times New Roman" w:hAnsi="Times New Roman" w:cs="Times New Roman"/>
          <w:sz w:val="24"/>
          <w:szCs w:val="24"/>
        </w:rPr>
        <w:t>evidence to prove that the R</w:t>
      </w:r>
      <w:r w:rsidR="005E460D" w:rsidRPr="00727072">
        <w:rPr>
          <w:rFonts w:ascii="Times New Roman" w:hAnsi="Times New Roman" w:cs="Times New Roman"/>
          <w:sz w:val="24"/>
          <w:szCs w:val="24"/>
        </w:rPr>
        <w:t xml:space="preserve">espondent is a non-existent entity. </w:t>
      </w:r>
      <w:r w:rsidRPr="00727072">
        <w:rPr>
          <w:rFonts w:ascii="Times New Roman" w:hAnsi="Times New Roman" w:cs="Times New Roman"/>
          <w:sz w:val="24"/>
          <w:szCs w:val="24"/>
        </w:rPr>
        <w:t xml:space="preserve"> </w:t>
      </w:r>
      <w:r w:rsidR="00C205BA" w:rsidRPr="00727072">
        <w:rPr>
          <w:rFonts w:ascii="Times New Roman" w:hAnsi="Times New Roman" w:cs="Times New Roman"/>
          <w:sz w:val="24"/>
          <w:szCs w:val="24"/>
        </w:rPr>
        <w:t xml:space="preserve">The letter at page 33 of the record of appeal was never part of the record of the lower court and so this court cannot rely on it to fault the judgment of the </w:t>
      </w:r>
      <w:r w:rsidR="000D252F" w:rsidRPr="00727072">
        <w:rPr>
          <w:rFonts w:ascii="Times New Roman" w:hAnsi="Times New Roman" w:cs="Times New Roman"/>
          <w:sz w:val="24"/>
          <w:szCs w:val="24"/>
        </w:rPr>
        <w:t>lower</w:t>
      </w:r>
      <w:r w:rsidR="00A82003" w:rsidRPr="00727072">
        <w:rPr>
          <w:rFonts w:ascii="Times New Roman" w:hAnsi="Times New Roman" w:cs="Times New Roman"/>
          <w:sz w:val="24"/>
          <w:szCs w:val="24"/>
        </w:rPr>
        <w:t xml:space="preserve"> court. </w:t>
      </w:r>
      <w:r w:rsidR="001258A8" w:rsidRPr="00727072">
        <w:rPr>
          <w:rFonts w:ascii="Times New Roman" w:hAnsi="Times New Roman" w:cs="Times New Roman"/>
          <w:sz w:val="24"/>
          <w:szCs w:val="24"/>
        </w:rPr>
        <w:t>This ground of appeal has no merit. This court therefore finds that given the material</w:t>
      </w:r>
      <w:r w:rsidR="00A82003" w:rsidRPr="00727072">
        <w:rPr>
          <w:rFonts w:ascii="Times New Roman" w:hAnsi="Times New Roman" w:cs="Times New Roman"/>
          <w:sz w:val="24"/>
          <w:szCs w:val="24"/>
        </w:rPr>
        <w:t xml:space="preserve"> evidence to the trial court at the time the learned Chief </w:t>
      </w:r>
      <w:r w:rsidR="000D252F" w:rsidRPr="00727072">
        <w:rPr>
          <w:rFonts w:ascii="Times New Roman" w:hAnsi="Times New Roman" w:cs="Times New Roman"/>
          <w:sz w:val="24"/>
          <w:szCs w:val="24"/>
        </w:rPr>
        <w:t>Magistrate did</w:t>
      </w:r>
      <w:r w:rsidR="001258A8" w:rsidRPr="00727072">
        <w:rPr>
          <w:rFonts w:ascii="Times New Roman" w:hAnsi="Times New Roman" w:cs="Times New Roman"/>
          <w:sz w:val="24"/>
          <w:szCs w:val="24"/>
        </w:rPr>
        <w:t xml:space="preserve"> not err in law and fact when she held that the </w:t>
      </w:r>
      <w:r w:rsidR="00A82003" w:rsidRPr="00727072">
        <w:rPr>
          <w:rFonts w:ascii="Times New Roman" w:hAnsi="Times New Roman" w:cs="Times New Roman"/>
          <w:sz w:val="24"/>
          <w:szCs w:val="24"/>
        </w:rPr>
        <w:t>R</w:t>
      </w:r>
      <w:r w:rsidR="001258A8" w:rsidRPr="00727072">
        <w:rPr>
          <w:rFonts w:ascii="Times New Roman" w:hAnsi="Times New Roman" w:cs="Times New Roman"/>
          <w:sz w:val="24"/>
          <w:szCs w:val="24"/>
        </w:rPr>
        <w:t>espondent is a legally existing co-operative society.</w:t>
      </w:r>
    </w:p>
    <w:p w:rsidR="00A82003" w:rsidRPr="00727072" w:rsidRDefault="00922763" w:rsidP="001C13E5">
      <w:pPr>
        <w:pStyle w:val="BodyText2"/>
        <w:shd w:val="clear" w:color="auto" w:fill="auto"/>
        <w:spacing w:before="240" w:after="240" w:line="480" w:lineRule="auto"/>
        <w:ind w:right="360" w:firstLine="0"/>
        <w:rPr>
          <w:rFonts w:ascii="Times New Roman" w:hAnsi="Times New Roman" w:cs="Times New Roman"/>
          <w:b/>
          <w:i/>
          <w:sz w:val="24"/>
          <w:szCs w:val="24"/>
        </w:rPr>
      </w:pPr>
      <w:r w:rsidRPr="00727072">
        <w:rPr>
          <w:rFonts w:ascii="Times New Roman" w:hAnsi="Times New Roman" w:cs="Times New Roman"/>
          <w:b/>
          <w:i/>
          <w:sz w:val="24"/>
          <w:szCs w:val="24"/>
        </w:rPr>
        <w:t>Ground 2</w:t>
      </w:r>
      <w:r w:rsidR="00A82003" w:rsidRPr="00727072">
        <w:rPr>
          <w:rFonts w:ascii="Times New Roman" w:hAnsi="Times New Roman" w:cs="Times New Roman"/>
          <w:b/>
          <w:i/>
          <w:sz w:val="24"/>
          <w:szCs w:val="24"/>
        </w:rPr>
        <w:t>:</w:t>
      </w:r>
      <w:r w:rsidRPr="00727072">
        <w:rPr>
          <w:rFonts w:ascii="Times New Roman" w:hAnsi="Times New Roman" w:cs="Times New Roman"/>
          <w:b/>
          <w:i/>
          <w:sz w:val="24"/>
          <w:szCs w:val="24"/>
        </w:rPr>
        <w:t xml:space="preserve"> The learned trial magistrate erred in law and fact when she entertained and </w:t>
      </w:r>
      <w:r w:rsidRPr="00727072">
        <w:rPr>
          <w:rFonts w:ascii="Times New Roman" w:hAnsi="Times New Roman" w:cs="Times New Roman"/>
          <w:b/>
          <w:i/>
          <w:sz w:val="24"/>
          <w:szCs w:val="24"/>
        </w:rPr>
        <w:lastRenderedPageBreak/>
        <w:t>upheld proceedings from the L.C Courts which had handled the subject matter without jurisdiction to do so.</w:t>
      </w:r>
    </w:p>
    <w:p w:rsidR="00922763" w:rsidRPr="00727072" w:rsidRDefault="00A82003" w:rsidP="001C13E5">
      <w:pPr>
        <w:pStyle w:val="BodyText2"/>
        <w:shd w:val="clear" w:color="auto" w:fill="auto"/>
        <w:spacing w:before="240" w:after="240" w:line="480" w:lineRule="auto"/>
        <w:ind w:right="360" w:firstLine="0"/>
        <w:rPr>
          <w:rFonts w:ascii="Times New Roman" w:hAnsi="Times New Roman" w:cs="Times New Roman"/>
          <w:b/>
          <w:i/>
          <w:sz w:val="24"/>
          <w:szCs w:val="24"/>
        </w:rPr>
      </w:pPr>
      <w:r w:rsidRPr="00727072">
        <w:rPr>
          <w:rFonts w:ascii="Times New Roman" w:hAnsi="Times New Roman" w:cs="Times New Roman"/>
          <w:b/>
          <w:i/>
          <w:sz w:val="24"/>
          <w:szCs w:val="24"/>
        </w:rPr>
        <w:t>G</w:t>
      </w:r>
      <w:r w:rsidR="00922763" w:rsidRPr="00727072">
        <w:rPr>
          <w:rFonts w:ascii="Times New Roman" w:hAnsi="Times New Roman" w:cs="Times New Roman"/>
          <w:b/>
          <w:i/>
          <w:sz w:val="24"/>
          <w:szCs w:val="24"/>
        </w:rPr>
        <w:t>round 3</w:t>
      </w:r>
      <w:r w:rsidRPr="00727072">
        <w:rPr>
          <w:rFonts w:ascii="Times New Roman" w:hAnsi="Times New Roman" w:cs="Times New Roman"/>
          <w:b/>
          <w:i/>
          <w:sz w:val="24"/>
          <w:szCs w:val="24"/>
        </w:rPr>
        <w:t>:</w:t>
      </w:r>
      <w:r w:rsidR="00922763" w:rsidRPr="00727072">
        <w:rPr>
          <w:rFonts w:ascii="Times New Roman" w:hAnsi="Times New Roman" w:cs="Times New Roman"/>
          <w:b/>
          <w:i/>
          <w:sz w:val="24"/>
          <w:szCs w:val="24"/>
        </w:rPr>
        <w:t xml:space="preserve"> The learned trial magistrate erred in law and fact when she relied on the L.C 1 and L.C II judgments which had been passed by the said courts when did not have jurisdiction.</w:t>
      </w:r>
    </w:p>
    <w:p w:rsidR="00922763" w:rsidRPr="00727072" w:rsidRDefault="00A82003"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T</w:t>
      </w:r>
      <w:r w:rsidR="00C205BA" w:rsidRPr="00727072">
        <w:rPr>
          <w:rFonts w:ascii="Times New Roman" w:hAnsi="Times New Roman" w:cs="Times New Roman"/>
          <w:sz w:val="24"/>
          <w:szCs w:val="24"/>
        </w:rPr>
        <w:t xml:space="preserve">he </w:t>
      </w:r>
      <w:r w:rsidRPr="00727072">
        <w:rPr>
          <w:rFonts w:ascii="Times New Roman" w:hAnsi="Times New Roman" w:cs="Times New Roman"/>
          <w:sz w:val="24"/>
          <w:szCs w:val="24"/>
        </w:rPr>
        <w:t>A</w:t>
      </w:r>
      <w:r w:rsidR="00C205BA" w:rsidRPr="00727072">
        <w:rPr>
          <w:rFonts w:ascii="Times New Roman" w:hAnsi="Times New Roman" w:cs="Times New Roman"/>
          <w:sz w:val="24"/>
          <w:szCs w:val="24"/>
        </w:rPr>
        <w:t>ppellant</w:t>
      </w:r>
      <w:r w:rsidRPr="00727072">
        <w:rPr>
          <w:rFonts w:ascii="Times New Roman" w:hAnsi="Times New Roman" w:cs="Times New Roman"/>
          <w:sz w:val="24"/>
          <w:szCs w:val="24"/>
        </w:rPr>
        <w:t xml:space="preserve">’s main complaint in this ground is that </w:t>
      </w:r>
      <w:r w:rsidR="00C205BA" w:rsidRPr="00727072">
        <w:rPr>
          <w:rFonts w:ascii="Times New Roman" w:hAnsi="Times New Roman" w:cs="Times New Roman"/>
          <w:sz w:val="24"/>
          <w:szCs w:val="24"/>
        </w:rPr>
        <w:t>jurisdiction is a creature of statute. That section 10 of the L</w:t>
      </w:r>
      <w:r w:rsidRPr="00727072">
        <w:rPr>
          <w:rFonts w:ascii="Times New Roman" w:hAnsi="Times New Roman" w:cs="Times New Roman"/>
          <w:sz w:val="24"/>
          <w:szCs w:val="24"/>
        </w:rPr>
        <w:t xml:space="preserve">CCA </w:t>
      </w:r>
      <w:r w:rsidR="00C205BA" w:rsidRPr="00727072">
        <w:rPr>
          <w:rFonts w:ascii="Times New Roman" w:hAnsi="Times New Roman" w:cs="Times New Roman"/>
          <w:sz w:val="24"/>
          <w:szCs w:val="24"/>
        </w:rPr>
        <w:t>provides the jurisdiction of local council courts and Regulation 26 of Local Council Courts Regulations S.I 51 of 2007</w:t>
      </w:r>
      <w:r w:rsidR="00C553BA" w:rsidRPr="00727072">
        <w:rPr>
          <w:rFonts w:ascii="Times New Roman" w:hAnsi="Times New Roman" w:cs="Times New Roman"/>
          <w:sz w:val="24"/>
          <w:szCs w:val="24"/>
        </w:rPr>
        <w:t>;</w:t>
      </w:r>
      <w:r w:rsidR="00C205BA" w:rsidRPr="00727072">
        <w:rPr>
          <w:rFonts w:ascii="Times New Roman" w:hAnsi="Times New Roman" w:cs="Times New Roman"/>
          <w:sz w:val="24"/>
          <w:szCs w:val="24"/>
        </w:rPr>
        <w:t xml:space="preserve"> </w:t>
      </w:r>
      <w:r w:rsidR="000D252F" w:rsidRPr="00727072">
        <w:rPr>
          <w:rFonts w:ascii="Times New Roman" w:hAnsi="Times New Roman" w:cs="Times New Roman"/>
          <w:sz w:val="24"/>
          <w:szCs w:val="24"/>
        </w:rPr>
        <w:t>which</w:t>
      </w:r>
      <w:r w:rsidR="00C205BA" w:rsidRPr="00727072">
        <w:rPr>
          <w:rFonts w:ascii="Times New Roman" w:hAnsi="Times New Roman" w:cs="Times New Roman"/>
          <w:sz w:val="24"/>
          <w:szCs w:val="24"/>
        </w:rPr>
        <w:t xml:space="preserve"> includes </w:t>
      </w:r>
      <w:r w:rsidR="00C553BA" w:rsidRPr="00727072">
        <w:rPr>
          <w:rFonts w:ascii="Times New Roman" w:hAnsi="Times New Roman" w:cs="Times New Roman"/>
          <w:sz w:val="24"/>
          <w:szCs w:val="24"/>
        </w:rPr>
        <w:t xml:space="preserve">entertaining cases of </w:t>
      </w:r>
      <w:r w:rsidR="00C205BA" w:rsidRPr="00727072">
        <w:rPr>
          <w:rFonts w:ascii="Times New Roman" w:hAnsi="Times New Roman" w:cs="Times New Roman"/>
          <w:sz w:val="24"/>
          <w:szCs w:val="24"/>
        </w:rPr>
        <w:t>trespass and civil matters governed by customary law. Th</w:t>
      </w:r>
      <w:r w:rsidR="00C553BA" w:rsidRPr="00727072">
        <w:rPr>
          <w:rFonts w:ascii="Times New Roman" w:hAnsi="Times New Roman" w:cs="Times New Roman"/>
          <w:sz w:val="24"/>
          <w:szCs w:val="24"/>
        </w:rPr>
        <w:t>e Appellant argued th</w:t>
      </w:r>
      <w:r w:rsidR="00C205BA" w:rsidRPr="00727072">
        <w:rPr>
          <w:rFonts w:ascii="Times New Roman" w:hAnsi="Times New Roman" w:cs="Times New Roman"/>
          <w:sz w:val="24"/>
          <w:szCs w:val="24"/>
        </w:rPr>
        <w:t>at the L</w:t>
      </w:r>
      <w:r w:rsidR="00C553BA" w:rsidRPr="00727072">
        <w:rPr>
          <w:rFonts w:ascii="Times New Roman" w:hAnsi="Times New Roman" w:cs="Times New Roman"/>
          <w:sz w:val="24"/>
          <w:szCs w:val="24"/>
        </w:rPr>
        <w:t xml:space="preserve">CCs </w:t>
      </w:r>
      <w:r w:rsidR="00C205BA" w:rsidRPr="00727072">
        <w:rPr>
          <w:rFonts w:ascii="Times New Roman" w:hAnsi="Times New Roman" w:cs="Times New Roman"/>
          <w:sz w:val="24"/>
          <w:szCs w:val="24"/>
        </w:rPr>
        <w:t>in this case did not have jurisdiction to handle the matter since the subject matter is not governed by customary law. That therefore the learned Chief Magistrate improperly entertained and upheld proceedings from the L</w:t>
      </w:r>
      <w:r w:rsidR="00C553BA" w:rsidRPr="00727072">
        <w:rPr>
          <w:rFonts w:ascii="Times New Roman" w:hAnsi="Times New Roman" w:cs="Times New Roman"/>
          <w:sz w:val="24"/>
          <w:szCs w:val="24"/>
        </w:rPr>
        <w:t>CCs</w:t>
      </w:r>
      <w:r w:rsidR="00C205BA" w:rsidRPr="00727072">
        <w:rPr>
          <w:rFonts w:ascii="Times New Roman" w:hAnsi="Times New Roman" w:cs="Times New Roman"/>
          <w:sz w:val="24"/>
          <w:szCs w:val="24"/>
        </w:rPr>
        <w:t xml:space="preserve"> and so this appeal should be allowed.</w:t>
      </w:r>
      <w:r w:rsidR="001E3F58" w:rsidRPr="00727072">
        <w:rPr>
          <w:rFonts w:ascii="Times New Roman" w:hAnsi="Times New Roman" w:cs="Times New Roman"/>
          <w:sz w:val="24"/>
          <w:szCs w:val="24"/>
        </w:rPr>
        <w:t xml:space="preserve"> </w:t>
      </w:r>
    </w:p>
    <w:p w:rsidR="001E3F58" w:rsidRPr="00727072" w:rsidRDefault="001E3F58"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 xml:space="preserve">In reply counsel for the </w:t>
      </w:r>
      <w:r w:rsidR="00C553BA" w:rsidRPr="00727072">
        <w:rPr>
          <w:rFonts w:ascii="Times New Roman" w:hAnsi="Times New Roman" w:cs="Times New Roman"/>
          <w:sz w:val="24"/>
          <w:szCs w:val="24"/>
        </w:rPr>
        <w:t>R</w:t>
      </w:r>
      <w:r w:rsidRPr="00727072">
        <w:rPr>
          <w:rFonts w:ascii="Times New Roman" w:hAnsi="Times New Roman" w:cs="Times New Roman"/>
          <w:sz w:val="24"/>
          <w:szCs w:val="24"/>
        </w:rPr>
        <w:t>espondent submitted that the LC</w:t>
      </w:r>
      <w:r w:rsidR="00C553BA" w:rsidRPr="00727072">
        <w:rPr>
          <w:rFonts w:ascii="Times New Roman" w:hAnsi="Times New Roman" w:cs="Times New Roman"/>
          <w:sz w:val="24"/>
          <w:szCs w:val="24"/>
        </w:rPr>
        <w:t>Cs</w:t>
      </w:r>
      <w:r w:rsidRPr="00727072">
        <w:rPr>
          <w:rFonts w:ascii="Times New Roman" w:hAnsi="Times New Roman" w:cs="Times New Roman"/>
          <w:sz w:val="24"/>
          <w:szCs w:val="24"/>
        </w:rPr>
        <w:t xml:space="preserve"> had jurisdiction because under section 10 and Reg</w:t>
      </w:r>
      <w:r w:rsidR="00AE01C6" w:rsidRPr="00727072">
        <w:rPr>
          <w:rFonts w:ascii="Times New Roman" w:hAnsi="Times New Roman" w:cs="Times New Roman"/>
          <w:sz w:val="24"/>
          <w:szCs w:val="24"/>
        </w:rPr>
        <w:t>.</w:t>
      </w:r>
      <w:r w:rsidRPr="00727072">
        <w:rPr>
          <w:rFonts w:ascii="Times New Roman" w:hAnsi="Times New Roman" w:cs="Times New Roman"/>
          <w:sz w:val="24"/>
          <w:szCs w:val="24"/>
        </w:rPr>
        <w:t xml:space="preserve"> 26</w:t>
      </w:r>
      <w:r w:rsidR="00C553BA" w:rsidRPr="00727072">
        <w:rPr>
          <w:rFonts w:ascii="Times New Roman" w:hAnsi="Times New Roman" w:cs="Times New Roman"/>
          <w:sz w:val="24"/>
          <w:szCs w:val="24"/>
        </w:rPr>
        <w:t xml:space="preserve"> (supra)</w:t>
      </w:r>
      <w:r w:rsidRPr="00727072">
        <w:rPr>
          <w:rFonts w:ascii="Times New Roman" w:hAnsi="Times New Roman" w:cs="Times New Roman"/>
          <w:sz w:val="24"/>
          <w:szCs w:val="24"/>
        </w:rPr>
        <w:t xml:space="preserve"> that the jurisdiction of the L</w:t>
      </w:r>
      <w:r w:rsidR="00C553BA" w:rsidRPr="00727072">
        <w:rPr>
          <w:rFonts w:ascii="Times New Roman" w:hAnsi="Times New Roman" w:cs="Times New Roman"/>
          <w:sz w:val="24"/>
          <w:szCs w:val="24"/>
        </w:rPr>
        <w:t>CCs</w:t>
      </w:r>
      <w:r w:rsidRPr="00727072">
        <w:rPr>
          <w:rFonts w:ascii="Times New Roman" w:hAnsi="Times New Roman" w:cs="Times New Roman"/>
          <w:sz w:val="24"/>
          <w:szCs w:val="24"/>
        </w:rPr>
        <w:t xml:space="preserve"> includes </w:t>
      </w:r>
      <w:r w:rsidR="00C553BA" w:rsidRPr="00727072">
        <w:rPr>
          <w:rFonts w:ascii="Times New Roman" w:hAnsi="Times New Roman" w:cs="Times New Roman"/>
          <w:sz w:val="24"/>
          <w:szCs w:val="24"/>
        </w:rPr>
        <w:t xml:space="preserve">cases of </w:t>
      </w:r>
      <w:r w:rsidRPr="00727072">
        <w:rPr>
          <w:rFonts w:ascii="Times New Roman" w:hAnsi="Times New Roman" w:cs="Times New Roman"/>
          <w:sz w:val="24"/>
          <w:szCs w:val="24"/>
        </w:rPr>
        <w:t>trespass and civil disputes governed by customary law.</w:t>
      </w:r>
    </w:p>
    <w:p w:rsidR="001E3F58" w:rsidRPr="00727072" w:rsidRDefault="00E91CDE"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I have considered the submissions of both parties. T</w:t>
      </w:r>
      <w:r w:rsidR="001E3F58" w:rsidRPr="00727072">
        <w:rPr>
          <w:rFonts w:ascii="Times New Roman" w:hAnsi="Times New Roman" w:cs="Times New Roman"/>
          <w:sz w:val="24"/>
          <w:szCs w:val="24"/>
        </w:rPr>
        <w:t xml:space="preserve">he dispute between the parties was about the boundaries of land. It is so clear at page 37 of the record of appeal in the LC II court when asked </w:t>
      </w:r>
    </w:p>
    <w:p w:rsidR="001E3F58" w:rsidRPr="00727072" w:rsidRDefault="001E3F58" w:rsidP="001C13E5">
      <w:pPr>
        <w:spacing w:line="480" w:lineRule="auto"/>
        <w:ind w:left="1440"/>
        <w:jc w:val="both"/>
        <w:rPr>
          <w:rFonts w:ascii="Times New Roman" w:hAnsi="Times New Roman" w:cs="Times New Roman"/>
          <w:b/>
          <w:i/>
          <w:sz w:val="24"/>
          <w:szCs w:val="24"/>
        </w:rPr>
      </w:pPr>
      <w:r w:rsidRPr="00727072">
        <w:rPr>
          <w:rFonts w:ascii="Times New Roman" w:hAnsi="Times New Roman" w:cs="Times New Roman"/>
          <w:b/>
          <w:i/>
          <w:sz w:val="24"/>
          <w:szCs w:val="24"/>
        </w:rPr>
        <w:t>“QUESTION FOUR BY COURT MEMBER TO APPELLANT</w:t>
      </w:r>
    </w:p>
    <w:p w:rsidR="001E3F58" w:rsidRPr="00727072" w:rsidRDefault="001E3F58" w:rsidP="001C13E5">
      <w:pPr>
        <w:spacing w:line="480" w:lineRule="auto"/>
        <w:ind w:left="1440"/>
        <w:jc w:val="both"/>
        <w:rPr>
          <w:rFonts w:ascii="Times New Roman" w:hAnsi="Times New Roman" w:cs="Times New Roman"/>
          <w:b/>
          <w:i/>
          <w:sz w:val="24"/>
          <w:szCs w:val="24"/>
        </w:rPr>
      </w:pPr>
      <w:r w:rsidRPr="00727072">
        <w:rPr>
          <w:rFonts w:ascii="Times New Roman" w:hAnsi="Times New Roman" w:cs="Times New Roman"/>
          <w:b/>
          <w:i/>
          <w:sz w:val="24"/>
          <w:szCs w:val="24"/>
        </w:rPr>
        <w:t>Are you aware that the respondent has a plot of land next to your Kibanja?</w:t>
      </w:r>
    </w:p>
    <w:p w:rsidR="001E3F58" w:rsidRPr="00727072" w:rsidRDefault="001E3F58" w:rsidP="001C13E5">
      <w:pPr>
        <w:spacing w:line="480" w:lineRule="auto"/>
        <w:ind w:left="1440"/>
        <w:jc w:val="both"/>
        <w:rPr>
          <w:rFonts w:ascii="Times New Roman" w:hAnsi="Times New Roman" w:cs="Times New Roman"/>
          <w:b/>
          <w:i/>
          <w:sz w:val="24"/>
          <w:szCs w:val="24"/>
        </w:rPr>
      </w:pPr>
      <w:r w:rsidRPr="00727072">
        <w:rPr>
          <w:rFonts w:ascii="Times New Roman" w:hAnsi="Times New Roman" w:cs="Times New Roman"/>
          <w:b/>
          <w:i/>
          <w:sz w:val="24"/>
          <w:szCs w:val="24"/>
        </w:rPr>
        <w:t>RESPONSE</w:t>
      </w:r>
    </w:p>
    <w:p w:rsidR="001E3F58" w:rsidRPr="00727072" w:rsidRDefault="001E3F58" w:rsidP="001C13E5">
      <w:pPr>
        <w:spacing w:line="480" w:lineRule="auto"/>
        <w:ind w:left="1440"/>
        <w:jc w:val="both"/>
        <w:rPr>
          <w:rFonts w:ascii="Times New Roman" w:hAnsi="Times New Roman" w:cs="Times New Roman"/>
          <w:b/>
          <w:i/>
          <w:sz w:val="24"/>
          <w:szCs w:val="24"/>
        </w:rPr>
      </w:pPr>
      <w:r w:rsidRPr="00727072">
        <w:rPr>
          <w:rFonts w:ascii="Times New Roman" w:hAnsi="Times New Roman" w:cs="Times New Roman"/>
          <w:b/>
          <w:i/>
          <w:sz w:val="24"/>
          <w:szCs w:val="24"/>
        </w:rPr>
        <w:lastRenderedPageBreak/>
        <w:t>Yes of course. But not in the dimensions mentioned in the agreement”</w:t>
      </w:r>
      <w:r w:rsidR="00C553BA" w:rsidRPr="00727072">
        <w:rPr>
          <w:rFonts w:ascii="Times New Roman" w:hAnsi="Times New Roman" w:cs="Times New Roman"/>
          <w:b/>
          <w:i/>
          <w:sz w:val="24"/>
          <w:szCs w:val="24"/>
        </w:rPr>
        <w:t>.</w:t>
      </w:r>
    </w:p>
    <w:p w:rsidR="00922763" w:rsidRPr="00727072" w:rsidRDefault="001E3F58"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 xml:space="preserve">This is further clear in paragraph 5 of the LC1 court judgment at page 34 of the record of appeal. </w:t>
      </w:r>
    </w:p>
    <w:p w:rsidR="001C1E96" w:rsidRPr="00727072" w:rsidRDefault="001C1E96" w:rsidP="001C13E5">
      <w:pPr>
        <w:spacing w:line="480" w:lineRule="auto"/>
        <w:jc w:val="both"/>
        <w:rPr>
          <w:rFonts w:ascii="Times New Roman" w:hAnsi="Times New Roman" w:cs="Times New Roman"/>
          <w:sz w:val="24"/>
          <w:szCs w:val="24"/>
        </w:rPr>
      </w:pPr>
      <w:r w:rsidRPr="00727072">
        <w:rPr>
          <w:rFonts w:ascii="Times New Roman" w:hAnsi="Times New Roman" w:cs="Times New Roman"/>
          <w:sz w:val="24"/>
          <w:szCs w:val="24"/>
        </w:rPr>
        <w:t>Under section 10(1</w:t>
      </w:r>
      <w:r w:rsidR="00AE01C6" w:rsidRPr="00727072">
        <w:rPr>
          <w:rFonts w:ascii="Times New Roman" w:hAnsi="Times New Roman" w:cs="Times New Roman"/>
          <w:sz w:val="24"/>
          <w:szCs w:val="24"/>
        </w:rPr>
        <w:t>) (</w:t>
      </w:r>
      <w:r w:rsidRPr="00727072">
        <w:rPr>
          <w:rFonts w:ascii="Times New Roman" w:hAnsi="Times New Roman" w:cs="Times New Roman"/>
          <w:sz w:val="24"/>
          <w:szCs w:val="24"/>
        </w:rPr>
        <w:t xml:space="preserve">a) </w:t>
      </w:r>
      <w:r w:rsidR="00C553BA" w:rsidRPr="00727072">
        <w:rPr>
          <w:rFonts w:ascii="Times New Roman" w:hAnsi="Times New Roman" w:cs="Times New Roman"/>
          <w:sz w:val="24"/>
          <w:szCs w:val="24"/>
        </w:rPr>
        <w:t xml:space="preserve">LCCA </w:t>
      </w:r>
      <w:r w:rsidRPr="00727072">
        <w:rPr>
          <w:rFonts w:ascii="Times New Roman" w:hAnsi="Times New Roman" w:cs="Times New Roman"/>
          <w:sz w:val="24"/>
          <w:szCs w:val="24"/>
        </w:rPr>
        <w:t xml:space="preserve">and </w:t>
      </w:r>
      <w:r w:rsidR="00AE01C6" w:rsidRPr="00727072">
        <w:rPr>
          <w:rFonts w:ascii="Times New Roman" w:hAnsi="Times New Roman" w:cs="Times New Roman"/>
          <w:sz w:val="24"/>
          <w:szCs w:val="24"/>
        </w:rPr>
        <w:t>2</w:t>
      </w:r>
      <w:r w:rsidR="00AE01C6" w:rsidRPr="00727072">
        <w:rPr>
          <w:rFonts w:ascii="Times New Roman" w:hAnsi="Times New Roman" w:cs="Times New Roman"/>
          <w:sz w:val="24"/>
          <w:szCs w:val="24"/>
          <w:vertAlign w:val="superscript"/>
        </w:rPr>
        <w:t>nd</w:t>
      </w:r>
      <w:r w:rsidR="00AE01C6" w:rsidRPr="00727072">
        <w:rPr>
          <w:rFonts w:ascii="Times New Roman" w:hAnsi="Times New Roman" w:cs="Times New Roman"/>
          <w:sz w:val="24"/>
          <w:szCs w:val="24"/>
        </w:rPr>
        <w:t xml:space="preserve"> Schedule</w:t>
      </w:r>
      <w:r w:rsidRPr="00727072">
        <w:rPr>
          <w:rFonts w:ascii="Times New Roman" w:hAnsi="Times New Roman" w:cs="Times New Roman"/>
          <w:sz w:val="24"/>
          <w:szCs w:val="24"/>
        </w:rPr>
        <w:t xml:space="preserve"> to the same Act</w:t>
      </w:r>
      <w:r w:rsidR="00C553BA" w:rsidRPr="00727072">
        <w:rPr>
          <w:rFonts w:ascii="Times New Roman" w:hAnsi="Times New Roman" w:cs="Times New Roman"/>
          <w:sz w:val="24"/>
          <w:szCs w:val="24"/>
        </w:rPr>
        <w:t>,</w:t>
      </w:r>
      <w:r w:rsidRPr="00727072">
        <w:rPr>
          <w:rFonts w:ascii="Times New Roman" w:hAnsi="Times New Roman" w:cs="Times New Roman"/>
          <w:sz w:val="24"/>
          <w:szCs w:val="24"/>
        </w:rPr>
        <w:t xml:space="preserve"> the </w:t>
      </w:r>
      <w:r w:rsidR="00C553BA" w:rsidRPr="00727072">
        <w:rPr>
          <w:rFonts w:ascii="Times New Roman" w:hAnsi="Times New Roman" w:cs="Times New Roman"/>
          <w:sz w:val="24"/>
          <w:szCs w:val="24"/>
        </w:rPr>
        <w:t>LCCs</w:t>
      </w:r>
      <w:r w:rsidRPr="00727072">
        <w:rPr>
          <w:rFonts w:ascii="Times New Roman" w:hAnsi="Times New Roman" w:cs="Times New Roman"/>
          <w:sz w:val="24"/>
          <w:szCs w:val="24"/>
        </w:rPr>
        <w:t xml:space="preserve"> have jurisdiction to handle matters of trespass and in section 10(1</w:t>
      </w:r>
      <w:r w:rsidR="00AE01C6" w:rsidRPr="00727072">
        <w:rPr>
          <w:rFonts w:ascii="Times New Roman" w:hAnsi="Times New Roman" w:cs="Times New Roman"/>
          <w:sz w:val="24"/>
          <w:szCs w:val="24"/>
        </w:rPr>
        <w:t>) (</w:t>
      </w:r>
      <w:r w:rsidRPr="00727072">
        <w:rPr>
          <w:rFonts w:ascii="Times New Roman" w:hAnsi="Times New Roman" w:cs="Times New Roman"/>
          <w:sz w:val="24"/>
          <w:szCs w:val="24"/>
        </w:rPr>
        <w:t xml:space="preserve">b) and </w:t>
      </w:r>
      <w:r w:rsidR="00C553BA" w:rsidRPr="00727072">
        <w:rPr>
          <w:rFonts w:ascii="Times New Roman" w:hAnsi="Times New Roman" w:cs="Times New Roman"/>
          <w:sz w:val="24"/>
          <w:szCs w:val="24"/>
        </w:rPr>
        <w:t>3</w:t>
      </w:r>
      <w:r w:rsidR="00C553BA" w:rsidRPr="00727072">
        <w:rPr>
          <w:rFonts w:ascii="Times New Roman" w:hAnsi="Times New Roman" w:cs="Times New Roman"/>
          <w:sz w:val="24"/>
          <w:szCs w:val="24"/>
          <w:vertAlign w:val="superscript"/>
        </w:rPr>
        <w:t>rd</w:t>
      </w:r>
      <w:r w:rsidR="00C553BA" w:rsidRPr="00727072">
        <w:rPr>
          <w:rFonts w:ascii="Times New Roman" w:hAnsi="Times New Roman" w:cs="Times New Roman"/>
          <w:sz w:val="24"/>
          <w:szCs w:val="24"/>
        </w:rPr>
        <w:t xml:space="preserve"> S</w:t>
      </w:r>
      <w:r w:rsidRPr="00727072">
        <w:rPr>
          <w:rFonts w:ascii="Times New Roman" w:hAnsi="Times New Roman" w:cs="Times New Roman"/>
          <w:sz w:val="24"/>
          <w:szCs w:val="24"/>
        </w:rPr>
        <w:t>chedule</w:t>
      </w:r>
      <w:r w:rsidR="00AE01C6" w:rsidRPr="00727072">
        <w:rPr>
          <w:rFonts w:ascii="Times New Roman" w:hAnsi="Times New Roman" w:cs="Times New Roman"/>
          <w:sz w:val="24"/>
          <w:szCs w:val="24"/>
        </w:rPr>
        <w:t>,</w:t>
      </w:r>
      <w:r w:rsidRPr="00727072">
        <w:rPr>
          <w:rFonts w:ascii="Times New Roman" w:hAnsi="Times New Roman" w:cs="Times New Roman"/>
          <w:sz w:val="24"/>
          <w:szCs w:val="24"/>
        </w:rPr>
        <w:t xml:space="preserve"> </w:t>
      </w:r>
      <w:r w:rsidRPr="00727072">
        <w:rPr>
          <w:rFonts w:ascii="Times New Roman" w:hAnsi="Times New Roman" w:cs="Times New Roman"/>
          <w:color w:val="000000"/>
          <w:sz w:val="24"/>
          <w:szCs w:val="24"/>
        </w:rPr>
        <w:t>disputes in respect of land held under customary tenure</w:t>
      </w:r>
      <w:r w:rsidRPr="00727072">
        <w:rPr>
          <w:rFonts w:ascii="Times New Roman" w:hAnsi="Times New Roman" w:cs="Times New Roman"/>
          <w:sz w:val="24"/>
          <w:szCs w:val="24"/>
        </w:rPr>
        <w:t xml:space="preserve">. </w:t>
      </w:r>
      <w:proofErr w:type="gramStart"/>
      <w:r w:rsidRPr="00727072">
        <w:rPr>
          <w:rFonts w:ascii="Times New Roman" w:hAnsi="Times New Roman" w:cs="Times New Roman"/>
          <w:sz w:val="24"/>
          <w:szCs w:val="24"/>
        </w:rPr>
        <w:t>Under section 10 (e</w:t>
      </w:r>
      <w:r w:rsidR="00AE01C6" w:rsidRPr="00727072">
        <w:rPr>
          <w:rFonts w:ascii="Times New Roman" w:hAnsi="Times New Roman" w:cs="Times New Roman"/>
          <w:sz w:val="24"/>
          <w:szCs w:val="24"/>
        </w:rPr>
        <w:t>) (</w:t>
      </w:r>
      <w:r w:rsidR="00C553BA" w:rsidRPr="00727072">
        <w:rPr>
          <w:rFonts w:ascii="Times New Roman" w:hAnsi="Times New Roman" w:cs="Times New Roman"/>
          <w:sz w:val="24"/>
          <w:szCs w:val="24"/>
        </w:rPr>
        <w:t>supra) the LCCs</w:t>
      </w:r>
      <w:r w:rsidRPr="00727072">
        <w:rPr>
          <w:rFonts w:ascii="Times New Roman" w:hAnsi="Times New Roman" w:cs="Times New Roman"/>
          <w:sz w:val="24"/>
          <w:szCs w:val="24"/>
        </w:rPr>
        <w:t xml:space="preserve"> have wider jurisdiction to handle matters relating to land generally.</w:t>
      </w:r>
      <w:proofErr w:type="gramEnd"/>
      <w:r w:rsidRPr="00727072">
        <w:rPr>
          <w:rFonts w:ascii="Times New Roman" w:hAnsi="Times New Roman" w:cs="Times New Roman"/>
          <w:sz w:val="24"/>
          <w:szCs w:val="24"/>
        </w:rPr>
        <w:t xml:space="preserve"> I therefore find no m</w:t>
      </w:r>
      <w:r w:rsidR="00EB6255" w:rsidRPr="00727072">
        <w:rPr>
          <w:rFonts w:ascii="Times New Roman" w:hAnsi="Times New Roman" w:cs="Times New Roman"/>
          <w:sz w:val="24"/>
          <w:szCs w:val="24"/>
        </w:rPr>
        <w:t>erit in</w:t>
      </w:r>
      <w:r w:rsidRPr="00727072">
        <w:rPr>
          <w:rFonts w:ascii="Times New Roman" w:hAnsi="Times New Roman" w:cs="Times New Roman"/>
          <w:sz w:val="24"/>
          <w:szCs w:val="24"/>
        </w:rPr>
        <w:t xml:space="preserve"> ground</w:t>
      </w:r>
      <w:r w:rsidR="00EB6255" w:rsidRPr="00727072">
        <w:rPr>
          <w:rFonts w:ascii="Times New Roman" w:hAnsi="Times New Roman" w:cs="Times New Roman"/>
          <w:sz w:val="24"/>
          <w:szCs w:val="24"/>
        </w:rPr>
        <w:t>s 2 and 3</w:t>
      </w:r>
      <w:r w:rsidRPr="00727072">
        <w:rPr>
          <w:rFonts w:ascii="Times New Roman" w:hAnsi="Times New Roman" w:cs="Times New Roman"/>
          <w:sz w:val="24"/>
          <w:szCs w:val="24"/>
        </w:rPr>
        <w:t xml:space="preserve"> of appeal as well. </w:t>
      </w:r>
    </w:p>
    <w:p w:rsidR="00602D9A" w:rsidRPr="00727072" w:rsidRDefault="001C1E96" w:rsidP="001C13E5">
      <w:pPr>
        <w:spacing w:line="480" w:lineRule="auto"/>
        <w:jc w:val="both"/>
        <w:rPr>
          <w:rFonts w:ascii="Times New Roman" w:hAnsi="Times New Roman" w:cs="Times New Roman"/>
          <w:b/>
          <w:sz w:val="24"/>
          <w:szCs w:val="24"/>
        </w:rPr>
      </w:pPr>
      <w:r w:rsidRPr="00727072">
        <w:rPr>
          <w:rFonts w:ascii="Times New Roman" w:hAnsi="Times New Roman" w:cs="Times New Roman"/>
          <w:sz w:val="24"/>
          <w:szCs w:val="24"/>
        </w:rPr>
        <w:t>The L</w:t>
      </w:r>
      <w:r w:rsidR="00C553BA" w:rsidRPr="00727072">
        <w:rPr>
          <w:rFonts w:ascii="Times New Roman" w:hAnsi="Times New Roman" w:cs="Times New Roman"/>
          <w:sz w:val="24"/>
          <w:szCs w:val="24"/>
        </w:rPr>
        <w:t xml:space="preserve">CCA </w:t>
      </w:r>
      <w:r w:rsidR="00E91CDE" w:rsidRPr="00727072">
        <w:rPr>
          <w:rFonts w:ascii="Times New Roman" w:hAnsi="Times New Roman" w:cs="Times New Roman"/>
          <w:sz w:val="24"/>
          <w:szCs w:val="24"/>
        </w:rPr>
        <w:t xml:space="preserve">under section 12 </w:t>
      </w:r>
      <w:r w:rsidRPr="00727072">
        <w:rPr>
          <w:rFonts w:ascii="Times New Roman" w:hAnsi="Times New Roman" w:cs="Times New Roman"/>
          <w:sz w:val="24"/>
          <w:szCs w:val="24"/>
        </w:rPr>
        <w:t>also provides for objection to jurisdiction</w:t>
      </w:r>
      <w:r w:rsidR="00C553BA" w:rsidRPr="00727072">
        <w:rPr>
          <w:rFonts w:ascii="Times New Roman" w:hAnsi="Times New Roman" w:cs="Times New Roman"/>
          <w:sz w:val="24"/>
          <w:szCs w:val="24"/>
        </w:rPr>
        <w:t>. The A</w:t>
      </w:r>
      <w:r w:rsidRPr="00727072">
        <w:rPr>
          <w:rFonts w:ascii="Times New Roman" w:hAnsi="Times New Roman" w:cs="Times New Roman"/>
          <w:sz w:val="24"/>
          <w:szCs w:val="24"/>
        </w:rPr>
        <w:t xml:space="preserve">ppellant had all his chances to object </w:t>
      </w:r>
      <w:r w:rsidR="00C553BA" w:rsidRPr="00727072">
        <w:rPr>
          <w:rFonts w:ascii="Times New Roman" w:hAnsi="Times New Roman" w:cs="Times New Roman"/>
          <w:sz w:val="24"/>
          <w:szCs w:val="24"/>
        </w:rPr>
        <w:t>but he did not. T</w:t>
      </w:r>
      <w:r w:rsidR="00EB6255" w:rsidRPr="00727072">
        <w:rPr>
          <w:rFonts w:ascii="Times New Roman" w:hAnsi="Times New Roman" w:cs="Times New Roman"/>
          <w:sz w:val="24"/>
          <w:szCs w:val="24"/>
        </w:rPr>
        <w:t>herefore</w:t>
      </w:r>
      <w:r w:rsidR="00C553BA" w:rsidRPr="00727072">
        <w:rPr>
          <w:rFonts w:ascii="Times New Roman" w:hAnsi="Times New Roman" w:cs="Times New Roman"/>
          <w:sz w:val="24"/>
          <w:szCs w:val="24"/>
        </w:rPr>
        <w:t>,</w:t>
      </w:r>
      <w:r w:rsidR="00EB6255" w:rsidRPr="00727072">
        <w:rPr>
          <w:rFonts w:ascii="Times New Roman" w:hAnsi="Times New Roman" w:cs="Times New Roman"/>
          <w:sz w:val="24"/>
          <w:szCs w:val="24"/>
        </w:rPr>
        <w:t xml:space="preserve"> th</w:t>
      </w:r>
      <w:r w:rsidR="00C553BA" w:rsidRPr="00727072">
        <w:rPr>
          <w:rFonts w:ascii="Times New Roman" w:hAnsi="Times New Roman" w:cs="Times New Roman"/>
          <w:sz w:val="24"/>
          <w:szCs w:val="24"/>
        </w:rPr>
        <w:t xml:space="preserve">e objection being raised now </w:t>
      </w:r>
      <w:r w:rsidR="00EB6255" w:rsidRPr="00727072">
        <w:rPr>
          <w:rFonts w:ascii="Times New Roman" w:hAnsi="Times New Roman" w:cs="Times New Roman"/>
          <w:sz w:val="24"/>
          <w:szCs w:val="24"/>
        </w:rPr>
        <w:t xml:space="preserve">is an afterthought which did not occasion a miscarriage of justice on the part of the </w:t>
      </w:r>
      <w:r w:rsidR="00C553BA" w:rsidRPr="00727072">
        <w:rPr>
          <w:rFonts w:ascii="Times New Roman" w:hAnsi="Times New Roman" w:cs="Times New Roman"/>
          <w:sz w:val="24"/>
          <w:szCs w:val="24"/>
        </w:rPr>
        <w:t>A</w:t>
      </w:r>
      <w:r w:rsidR="00EB6255" w:rsidRPr="00727072">
        <w:rPr>
          <w:rFonts w:ascii="Times New Roman" w:hAnsi="Times New Roman" w:cs="Times New Roman"/>
          <w:sz w:val="24"/>
          <w:szCs w:val="24"/>
        </w:rPr>
        <w:t>ppellant.</w:t>
      </w:r>
      <w:r w:rsidR="00C553BA" w:rsidRPr="00727072">
        <w:rPr>
          <w:rFonts w:ascii="Times New Roman" w:hAnsi="Times New Roman" w:cs="Times New Roman"/>
          <w:sz w:val="24"/>
          <w:szCs w:val="24"/>
        </w:rPr>
        <w:t xml:space="preserve"> The </w:t>
      </w:r>
      <w:r w:rsidR="00602D9A" w:rsidRPr="00727072">
        <w:rPr>
          <w:rFonts w:ascii="Times New Roman" w:hAnsi="Times New Roman" w:cs="Times New Roman"/>
          <w:sz w:val="24"/>
          <w:szCs w:val="24"/>
        </w:rPr>
        <w:t xml:space="preserve">appeal </w:t>
      </w:r>
      <w:r w:rsidR="00C553BA" w:rsidRPr="00727072">
        <w:rPr>
          <w:rFonts w:ascii="Times New Roman" w:hAnsi="Times New Roman" w:cs="Times New Roman"/>
          <w:sz w:val="24"/>
          <w:szCs w:val="24"/>
        </w:rPr>
        <w:t xml:space="preserve">has no merit and it is </w:t>
      </w:r>
      <w:r w:rsidR="00602D9A" w:rsidRPr="00727072">
        <w:rPr>
          <w:rFonts w:ascii="Times New Roman" w:hAnsi="Times New Roman" w:cs="Times New Roman"/>
          <w:sz w:val="24"/>
          <w:szCs w:val="24"/>
        </w:rPr>
        <w:t>accordingly dismiss</w:t>
      </w:r>
      <w:r w:rsidR="00C553BA" w:rsidRPr="00727072">
        <w:rPr>
          <w:rFonts w:ascii="Times New Roman" w:hAnsi="Times New Roman" w:cs="Times New Roman"/>
          <w:sz w:val="24"/>
          <w:szCs w:val="24"/>
        </w:rPr>
        <w:t>ed</w:t>
      </w:r>
      <w:r w:rsidR="00602D9A" w:rsidRPr="00727072">
        <w:rPr>
          <w:rFonts w:ascii="Times New Roman" w:hAnsi="Times New Roman" w:cs="Times New Roman"/>
          <w:sz w:val="24"/>
          <w:szCs w:val="24"/>
        </w:rPr>
        <w:t xml:space="preserve"> it with costs to the </w:t>
      </w:r>
      <w:r w:rsidR="00C553BA" w:rsidRPr="00727072">
        <w:rPr>
          <w:rFonts w:ascii="Times New Roman" w:hAnsi="Times New Roman" w:cs="Times New Roman"/>
          <w:sz w:val="24"/>
          <w:szCs w:val="24"/>
        </w:rPr>
        <w:t>R</w:t>
      </w:r>
      <w:r w:rsidR="00602D9A" w:rsidRPr="00727072">
        <w:rPr>
          <w:rFonts w:ascii="Times New Roman" w:hAnsi="Times New Roman" w:cs="Times New Roman"/>
          <w:sz w:val="24"/>
          <w:szCs w:val="24"/>
        </w:rPr>
        <w:t>espondent.</w:t>
      </w:r>
    </w:p>
    <w:p w:rsidR="00C553BA" w:rsidRPr="00727072" w:rsidRDefault="00C553BA" w:rsidP="001C13E5">
      <w:pPr>
        <w:spacing w:line="480" w:lineRule="auto"/>
        <w:jc w:val="center"/>
        <w:rPr>
          <w:rFonts w:ascii="Times New Roman" w:eastAsia="Arial Unicode MS" w:hAnsi="Times New Roman" w:cs="Times New Roman"/>
          <w:b/>
          <w:sz w:val="24"/>
          <w:szCs w:val="24"/>
        </w:rPr>
      </w:pPr>
    </w:p>
    <w:p w:rsidR="00CE1724" w:rsidRPr="00727072" w:rsidRDefault="00CE1724" w:rsidP="00C553BA">
      <w:pPr>
        <w:spacing w:line="240" w:lineRule="auto"/>
        <w:jc w:val="center"/>
        <w:rPr>
          <w:rFonts w:ascii="Times New Roman" w:eastAsia="Arial Unicode MS" w:hAnsi="Times New Roman" w:cs="Times New Roman"/>
          <w:b/>
          <w:i/>
          <w:sz w:val="24"/>
          <w:szCs w:val="24"/>
        </w:rPr>
      </w:pPr>
      <w:r w:rsidRPr="00727072">
        <w:rPr>
          <w:rFonts w:ascii="Times New Roman" w:eastAsia="Arial Unicode MS" w:hAnsi="Times New Roman" w:cs="Times New Roman"/>
          <w:b/>
          <w:i/>
          <w:sz w:val="24"/>
          <w:szCs w:val="24"/>
        </w:rPr>
        <w:t>BASHAIJA K. ANDREW</w:t>
      </w:r>
    </w:p>
    <w:p w:rsidR="00B660CF" w:rsidRPr="00727072" w:rsidRDefault="00CE1724" w:rsidP="00C553BA">
      <w:pPr>
        <w:spacing w:line="240" w:lineRule="auto"/>
        <w:jc w:val="center"/>
        <w:rPr>
          <w:rFonts w:ascii="Times New Roman" w:hAnsi="Times New Roman" w:cs="Times New Roman"/>
          <w:b/>
          <w:i/>
          <w:sz w:val="24"/>
          <w:szCs w:val="24"/>
        </w:rPr>
      </w:pPr>
      <w:r w:rsidRPr="00727072">
        <w:rPr>
          <w:rFonts w:ascii="Times New Roman" w:hAnsi="Times New Roman" w:cs="Times New Roman"/>
          <w:b/>
          <w:i/>
          <w:sz w:val="24"/>
          <w:szCs w:val="24"/>
        </w:rPr>
        <w:t>JUDGE</w:t>
      </w:r>
    </w:p>
    <w:p w:rsidR="00AE01C6" w:rsidRPr="00727072" w:rsidRDefault="00AE01C6" w:rsidP="00C553BA">
      <w:pPr>
        <w:spacing w:line="240" w:lineRule="auto"/>
        <w:jc w:val="center"/>
        <w:rPr>
          <w:rFonts w:ascii="Times New Roman" w:hAnsi="Times New Roman" w:cs="Times New Roman"/>
          <w:b/>
          <w:i/>
          <w:sz w:val="24"/>
          <w:szCs w:val="24"/>
        </w:rPr>
      </w:pPr>
      <w:r w:rsidRPr="00727072">
        <w:rPr>
          <w:rFonts w:ascii="Times New Roman" w:hAnsi="Times New Roman" w:cs="Times New Roman"/>
          <w:b/>
          <w:i/>
          <w:sz w:val="24"/>
          <w:szCs w:val="24"/>
        </w:rPr>
        <w:t>02/05/2017</w:t>
      </w:r>
    </w:p>
    <w:sectPr w:rsidR="00AE01C6" w:rsidRPr="00727072" w:rsidSect="00AB59B7">
      <w:footerReference w:type="default" r:id="rId8"/>
      <w:pgSz w:w="12240" w:h="15840"/>
      <w:pgMar w:top="1440" w:right="1440" w:bottom="1440" w:left="1440" w:header="720" w:footer="720" w:gutter="0"/>
      <w:lnNumType w:countBy="5" w:start="4" w:restart="continuou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B27AE" w:rsidRDefault="00DB27AE" w:rsidP="00796D6B">
      <w:pPr>
        <w:spacing w:after="0" w:line="240" w:lineRule="auto"/>
      </w:pPr>
      <w:r>
        <w:separator/>
      </w:r>
    </w:p>
  </w:endnote>
  <w:endnote w:type="continuationSeparator" w:id="0">
    <w:p w:rsidR="00DB27AE" w:rsidRDefault="00DB27AE" w:rsidP="00796D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TimesNewRomanPS-BoldMT">
    <w:altName w:val="Times New Roman"/>
    <w:panose1 w:val="00000000000000000000"/>
    <w:charset w:val="00"/>
    <w:family w:val="roman"/>
    <w:notTrueType/>
    <w:pitch w:val="default"/>
  </w:font>
  <w:font w:name="TimesNewRomanPSMT">
    <w:altName w:val="Times New Roman"/>
    <w:panose1 w:val="00000000000000000000"/>
    <w:charset w:val="00"/>
    <w:family w:val="roman"/>
    <w:notTrueType/>
    <w:pitch w:val="default"/>
  </w:font>
  <w:font w:name="TimesNewRomanPS-ItalicMT">
    <w:altName w:val="Times New Roman"/>
    <w:panose1 w:val="00000000000000000000"/>
    <w:charset w:val="00"/>
    <w:family w:val="roman"/>
    <w:notTrueType/>
    <w:pitch w:val="default"/>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0185986"/>
      <w:docPartObj>
        <w:docPartGallery w:val="Page Numbers (Bottom of Page)"/>
        <w:docPartUnique/>
      </w:docPartObj>
    </w:sdtPr>
    <w:sdtEndPr>
      <w:rPr>
        <w:noProof/>
      </w:rPr>
    </w:sdtEndPr>
    <w:sdtContent>
      <w:p w:rsidR="000D1C71" w:rsidRDefault="000D1C71">
        <w:pPr>
          <w:pStyle w:val="Footer"/>
          <w:jc w:val="center"/>
        </w:pPr>
        <w:r>
          <w:fldChar w:fldCharType="begin"/>
        </w:r>
        <w:r>
          <w:instrText xml:space="preserve"> PAGE   \* MERGEFORMAT </w:instrText>
        </w:r>
        <w:r>
          <w:fldChar w:fldCharType="separate"/>
        </w:r>
        <w:r w:rsidR="00727072">
          <w:rPr>
            <w:noProof/>
          </w:rPr>
          <w:t>1</w:t>
        </w:r>
        <w:r>
          <w:rPr>
            <w:noProof/>
          </w:rPr>
          <w:fldChar w:fldCharType="end"/>
        </w:r>
      </w:p>
    </w:sdtContent>
  </w:sdt>
  <w:p w:rsidR="000D1C71" w:rsidRDefault="000D1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B27AE" w:rsidRDefault="00DB27AE" w:rsidP="00796D6B">
      <w:pPr>
        <w:spacing w:after="0" w:line="240" w:lineRule="auto"/>
      </w:pPr>
      <w:r>
        <w:separator/>
      </w:r>
    </w:p>
  </w:footnote>
  <w:footnote w:type="continuationSeparator" w:id="0">
    <w:p w:rsidR="00DB27AE" w:rsidRDefault="00DB27AE" w:rsidP="00796D6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BC5541"/>
    <w:multiLevelType w:val="hybridMultilevel"/>
    <w:tmpl w:val="EA56760A"/>
    <w:lvl w:ilvl="0" w:tplc="0409000F">
      <w:start w:val="1"/>
      <w:numFmt w:val="decimal"/>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
    <w:nsid w:val="23651371"/>
    <w:multiLevelType w:val="hybridMultilevel"/>
    <w:tmpl w:val="CE02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79C08AF"/>
    <w:multiLevelType w:val="hybridMultilevel"/>
    <w:tmpl w:val="CE02A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724"/>
    <w:rsid w:val="00071004"/>
    <w:rsid w:val="000D1C71"/>
    <w:rsid w:val="000D252F"/>
    <w:rsid w:val="001149B6"/>
    <w:rsid w:val="001258A8"/>
    <w:rsid w:val="00132939"/>
    <w:rsid w:val="001B49ED"/>
    <w:rsid w:val="001C13E5"/>
    <w:rsid w:val="001C1E96"/>
    <w:rsid w:val="001E3F58"/>
    <w:rsid w:val="00266C4A"/>
    <w:rsid w:val="002843C6"/>
    <w:rsid w:val="00284997"/>
    <w:rsid w:val="002E51A4"/>
    <w:rsid w:val="003B4AAC"/>
    <w:rsid w:val="00431553"/>
    <w:rsid w:val="004445C0"/>
    <w:rsid w:val="004553AD"/>
    <w:rsid w:val="0048343D"/>
    <w:rsid w:val="004A0074"/>
    <w:rsid w:val="004A06B0"/>
    <w:rsid w:val="004A437D"/>
    <w:rsid w:val="004E3DEE"/>
    <w:rsid w:val="0050789D"/>
    <w:rsid w:val="005E460D"/>
    <w:rsid w:val="00602D9A"/>
    <w:rsid w:val="00624EC3"/>
    <w:rsid w:val="006F4AA9"/>
    <w:rsid w:val="00706AC0"/>
    <w:rsid w:val="00727072"/>
    <w:rsid w:val="00796D6B"/>
    <w:rsid w:val="007F4CB2"/>
    <w:rsid w:val="00877F5A"/>
    <w:rsid w:val="008D718E"/>
    <w:rsid w:val="00922763"/>
    <w:rsid w:val="009632EB"/>
    <w:rsid w:val="00964357"/>
    <w:rsid w:val="009E0849"/>
    <w:rsid w:val="00A210E7"/>
    <w:rsid w:val="00A502AD"/>
    <w:rsid w:val="00A56641"/>
    <w:rsid w:val="00A82003"/>
    <w:rsid w:val="00AB59B7"/>
    <w:rsid w:val="00AC04D3"/>
    <w:rsid w:val="00AE01C6"/>
    <w:rsid w:val="00B2457D"/>
    <w:rsid w:val="00B660CF"/>
    <w:rsid w:val="00B9773C"/>
    <w:rsid w:val="00BC68F8"/>
    <w:rsid w:val="00C205BA"/>
    <w:rsid w:val="00C553BA"/>
    <w:rsid w:val="00C80458"/>
    <w:rsid w:val="00CA0E05"/>
    <w:rsid w:val="00CA5F6F"/>
    <w:rsid w:val="00CB1FC7"/>
    <w:rsid w:val="00CE1724"/>
    <w:rsid w:val="00D1160A"/>
    <w:rsid w:val="00D813C1"/>
    <w:rsid w:val="00DA03A3"/>
    <w:rsid w:val="00DB27AE"/>
    <w:rsid w:val="00DB2916"/>
    <w:rsid w:val="00DB2D51"/>
    <w:rsid w:val="00DF6B4C"/>
    <w:rsid w:val="00E34E0B"/>
    <w:rsid w:val="00E351BD"/>
    <w:rsid w:val="00E37D0E"/>
    <w:rsid w:val="00E43703"/>
    <w:rsid w:val="00E7158F"/>
    <w:rsid w:val="00E91CDE"/>
    <w:rsid w:val="00EB6255"/>
    <w:rsid w:val="00EC4781"/>
    <w:rsid w:val="00F34B85"/>
    <w:rsid w:val="00FB5E92"/>
    <w:rsid w:val="00FE2B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24"/>
    <w:pPr>
      <w:ind w:left="720"/>
      <w:contextualSpacing/>
    </w:pPr>
    <w:rPr>
      <w:rFonts w:ascii="Calibri" w:eastAsia="Calibri" w:hAnsi="Calibri" w:cs="Times New Roman"/>
    </w:rPr>
  </w:style>
  <w:style w:type="character" w:customStyle="1" w:styleId="Bodytext">
    <w:name w:val="Body text_"/>
    <w:basedOn w:val="DefaultParagraphFont"/>
    <w:link w:val="BodyText2"/>
    <w:locked/>
    <w:rsid w:val="00602D9A"/>
    <w:rPr>
      <w:rFonts w:ascii="Segoe UI" w:eastAsia="Segoe UI" w:hAnsi="Segoe UI" w:cs="Segoe UI"/>
      <w:sz w:val="27"/>
      <w:szCs w:val="27"/>
      <w:shd w:val="clear" w:color="auto" w:fill="FFFFFF"/>
    </w:rPr>
  </w:style>
  <w:style w:type="paragraph" w:customStyle="1" w:styleId="BodyText2">
    <w:name w:val="Body Text2"/>
    <w:basedOn w:val="Normal"/>
    <w:link w:val="Bodytext"/>
    <w:rsid w:val="00602D9A"/>
    <w:pPr>
      <w:widowControl w:val="0"/>
      <w:shd w:val="clear" w:color="auto" w:fill="FFFFFF"/>
      <w:spacing w:before="540" w:after="60" w:line="499" w:lineRule="exact"/>
      <w:ind w:hanging="680"/>
      <w:jc w:val="both"/>
    </w:pPr>
    <w:rPr>
      <w:rFonts w:ascii="Segoe UI" w:eastAsia="Segoe UI" w:hAnsi="Segoe UI" w:cs="Segoe UI"/>
      <w:sz w:val="27"/>
      <w:szCs w:val="27"/>
    </w:rPr>
  </w:style>
  <w:style w:type="character" w:customStyle="1" w:styleId="fontstyle01">
    <w:name w:val="fontstyle01"/>
    <w:basedOn w:val="DefaultParagraphFont"/>
    <w:rsid w:val="00431553"/>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431553"/>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431553"/>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A502A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02AD"/>
    <w:rPr>
      <w:rFonts w:ascii="Calibri" w:eastAsia="Calibri" w:hAnsi="Calibri" w:cs="Times New Roman"/>
    </w:rPr>
  </w:style>
  <w:style w:type="paragraph" w:styleId="Footer">
    <w:name w:val="footer"/>
    <w:basedOn w:val="Normal"/>
    <w:link w:val="FooterChar"/>
    <w:uiPriority w:val="99"/>
    <w:unhideWhenUsed/>
    <w:rsid w:val="0079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6B"/>
  </w:style>
  <w:style w:type="character" w:styleId="LineNumber">
    <w:name w:val="line number"/>
    <w:basedOn w:val="DefaultParagraphFont"/>
    <w:uiPriority w:val="99"/>
    <w:semiHidden/>
    <w:unhideWhenUsed/>
    <w:rsid w:val="00AB59B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E1724"/>
    <w:pPr>
      <w:ind w:left="720"/>
      <w:contextualSpacing/>
    </w:pPr>
    <w:rPr>
      <w:rFonts w:ascii="Calibri" w:eastAsia="Calibri" w:hAnsi="Calibri" w:cs="Times New Roman"/>
    </w:rPr>
  </w:style>
  <w:style w:type="character" w:customStyle="1" w:styleId="Bodytext">
    <w:name w:val="Body text_"/>
    <w:basedOn w:val="DefaultParagraphFont"/>
    <w:link w:val="BodyText2"/>
    <w:locked/>
    <w:rsid w:val="00602D9A"/>
    <w:rPr>
      <w:rFonts w:ascii="Segoe UI" w:eastAsia="Segoe UI" w:hAnsi="Segoe UI" w:cs="Segoe UI"/>
      <w:sz w:val="27"/>
      <w:szCs w:val="27"/>
      <w:shd w:val="clear" w:color="auto" w:fill="FFFFFF"/>
    </w:rPr>
  </w:style>
  <w:style w:type="paragraph" w:customStyle="1" w:styleId="BodyText2">
    <w:name w:val="Body Text2"/>
    <w:basedOn w:val="Normal"/>
    <w:link w:val="Bodytext"/>
    <w:rsid w:val="00602D9A"/>
    <w:pPr>
      <w:widowControl w:val="0"/>
      <w:shd w:val="clear" w:color="auto" w:fill="FFFFFF"/>
      <w:spacing w:before="540" w:after="60" w:line="499" w:lineRule="exact"/>
      <w:ind w:hanging="680"/>
      <w:jc w:val="both"/>
    </w:pPr>
    <w:rPr>
      <w:rFonts w:ascii="Segoe UI" w:eastAsia="Segoe UI" w:hAnsi="Segoe UI" w:cs="Segoe UI"/>
      <w:sz w:val="27"/>
      <w:szCs w:val="27"/>
    </w:rPr>
  </w:style>
  <w:style w:type="character" w:customStyle="1" w:styleId="fontstyle01">
    <w:name w:val="fontstyle01"/>
    <w:basedOn w:val="DefaultParagraphFont"/>
    <w:rsid w:val="00431553"/>
    <w:rPr>
      <w:rFonts w:ascii="TimesNewRomanPS-BoldMT" w:hAnsi="TimesNewRomanPS-BoldMT" w:hint="default"/>
      <w:b/>
      <w:bCs/>
      <w:i w:val="0"/>
      <w:iCs w:val="0"/>
      <w:color w:val="000000"/>
      <w:sz w:val="24"/>
      <w:szCs w:val="24"/>
    </w:rPr>
  </w:style>
  <w:style w:type="character" w:customStyle="1" w:styleId="fontstyle21">
    <w:name w:val="fontstyle21"/>
    <w:basedOn w:val="DefaultParagraphFont"/>
    <w:rsid w:val="00431553"/>
    <w:rPr>
      <w:rFonts w:ascii="TimesNewRomanPSMT" w:hAnsi="TimesNewRomanPSMT" w:hint="default"/>
      <w:b w:val="0"/>
      <w:bCs w:val="0"/>
      <w:i w:val="0"/>
      <w:iCs w:val="0"/>
      <w:color w:val="000000"/>
      <w:sz w:val="24"/>
      <w:szCs w:val="24"/>
    </w:rPr>
  </w:style>
  <w:style w:type="character" w:customStyle="1" w:styleId="fontstyle31">
    <w:name w:val="fontstyle31"/>
    <w:basedOn w:val="DefaultParagraphFont"/>
    <w:rsid w:val="00431553"/>
    <w:rPr>
      <w:rFonts w:ascii="TimesNewRomanPS-ItalicMT" w:hAnsi="TimesNewRomanPS-ItalicMT" w:hint="default"/>
      <w:b w:val="0"/>
      <w:bCs w:val="0"/>
      <w:i/>
      <w:iCs/>
      <w:color w:val="000000"/>
      <w:sz w:val="24"/>
      <w:szCs w:val="24"/>
    </w:rPr>
  </w:style>
  <w:style w:type="paragraph" w:styleId="Header">
    <w:name w:val="header"/>
    <w:basedOn w:val="Normal"/>
    <w:link w:val="HeaderChar"/>
    <w:uiPriority w:val="99"/>
    <w:unhideWhenUsed/>
    <w:rsid w:val="00A502AD"/>
    <w:pPr>
      <w:tabs>
        <w:tab w:val="center" w:pos="4680"/>
        <w:tab w:val="right" w:pos="9360"/>
      </w:tabs>
      <w:spacing w:after="0" w:line="240" w:lineRule="auto"/>
    </w:pPr>
    <w:rPr>
      <w:rFonts w:ascii="Calibri" w:eastAsia="Calibri" w:hAnsi="Calibri" w:cs="Times New Roman"/>
    </w:rPr>
  </w:style>
  <w:style w:type="character" w:customStyle="1" w:styleId="HeaderChar">
    <w:name w:val="Header Char"/>
    <w:basedOn w:val="DefaultParagraphFont"/>
    <w:link w:val="Header"/>
    <w:uiPriority w:val="99"/>
    <w:rsid w:val="00A502AD"/>
    <w:rPr>
      <w:rFonts w:ascii="Calibri" w:eastAsia="Calibri" w:hAnsi="Calibri" w:cs="Times New Roman"/>
    </w:rPr>
  </w:style>
  <w:style w:type="paragraph" w:styleId="Footer">
    <w:name w:val="footer"/>
    <w:basedOn w:val="Normal"/>
    <w:link w:val="FooterChar"/>
    <w:uiPriority w:val="99"/>
    <w:unhideWhenUsed/>
    <w:rsid w:val="00796D6B"/>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D6B"/>
  </w:style>
  <w:style w:type="character" w:styleId="LineNumber">
    <w:name w:val="line number"/>
    <w:basedOn w:val="DefaultParagraphFont"/>
    <w:uiPriority w:val="99"/>
    <w:semiHidden/>
    <w:unhideWhenUsed/>
    <w:rsid w:val="00AB59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5270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1922</Words>
  <Characters>10962</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BMUSOTA</dc:creator>
  <cp:lastModifiedBy>User</cp:lastModifiedBy>
  <cp:revision>2</cp:revision>
  <dcterms:created xsi:type="dcterms:W3CDTF">2017-05-02T12:32:00Z</dcterms:created>
  <dcterms:modified xsi:type="dcterms:W3CDTF">2017-05-02T12:32:00Z</dcterms:modified>
</cp:coreProperties>
</file>