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FB" w:rsidRPr="0070679B" w:rsidRDefault="00FC6AFB" w:rsidP="00E02A3D">
      <w:pPr>
        <w:spacing w:after="0" w:line="360" w:lineRule="auto"/>
        <w:jc w:val="center"/>
        <w:rPr>
          <w:rFonts w:ascii="Times New Roman" w:hAnsi="Times New Roman" w:cs="Times New Roman"/>
          <w:b/>
          <w:sz w:val="24"/>
          <w:szCs w:val="24"/>
        </w:rPr>
      </w:pPr>
      <w:r w:rsidRPr="0070679B">
        <w:rPr>
          <w:rFonts w:ascii="Times New Roman" w:hAnsi="Times New Roman" w:cs="Times New Roman"/>
          <w:b/>
          <w:sz w:val="24"/>
          <w:szCs w:val="24"/>
        </w:rPr>
        <w:t>THE REPUBLIC OF UGANDA</w:t>
      </w:r>
    </w:p>
    <w:p w:rsidR="00FC6AFB" w:rsidRPr="0070679B" w:rsidRDefault="00FC6AFB" w:rsidP="00E02A3D">
      <w:pPr>
        <w:spacing w:after="0" w:line="360" w:lineRule="auto"/>
        <w:jc w:val="center"/>
        <w:rPr>
          <w:rFonts w:ascii="Times New Roman" w:hAnsi="Times New Roman" w:cs="Times New Roman"/>
          <w:b/>
          <w:sz w:val="24"/>
          <w:szCs w:val="24"/>
        </w:rPr>
      </w:pPr>
      <w:r w:rsidRPr="0070679B">
        <w:rPr>
          <w:rFonts w:ascii="Times New Roman" w:hAnsi="Times New Roman" w:cs="Times New Roman"/>
          <w:b/>
          <w:sz w:val="24"/>
          <w:szCs w:val="24"/>
        </w:rPr>
        <w:t>IN THE HIGH COURT OF UGANDA AT KAMPALA</w:t>
      </w:r>
    </w:p>
    <w:p w:rsidR="00FC6AFB" w:rsidRPr="0070679B" w:rsidRDefault="00FC6AFB" w:rsidP="00E02A3D">
      <w:pPr>
        <w:spacing w:after="0" w:line="360" w:lineRule="auto"/>
        <w:jc w:val="center"/>
        <w:rPr>
          <w:rFonts w:ascii="Times New Roman" w:hAnsi="Times New Roman" w:cs="Times New Roman"/>
          <w:b/>
          <w:sz w:val="24"/>
          <w:szCs w:val="24"/>
        </w:rPr>
      </w:pPr>
      <w:r w:rsidRPr="0070679B">
        <w:rPr>
          <w:rFonts w:ascii="Times New Roman" w:hAnsi="Times New Roman" w:cs="Times New Roman"/>
          <w:b/>
          <w:sz w:val="24"/>
          <w:szCs w:val="24"/>
        </w:rPr>
        <w:t>(LAND DIVISION)</w:t>
      </w:r>
    </w:p>
    <w:p w:rsidR="00FC6AFB" w:rsidRPr="0070679B" w:rsidRDefault="00FC6AFB" w:rsidP="00E02A3D">
      <w:pPr>
        <w:spacing w:after="0" w:line="360" w:lineRule="auto"/>
        <w:jc w:val="center"/>
        <w:rPr>
          <w:rFonts w:ascii="Times New Roman" w:hAnsi="Times New Roman" w:cs="Times New Roman"/>
          <w:b/>
          <w:sz w:val="24"/>
          <w:szCs w:val="24"/>
        </w:rPr>
      </w:pPr>
      <w:r w:rsidRPr="0070679B">
        <w:rPr>
          <w:rFonts w:ascii="Times New Roman" w:hAnsi="Times New Roman" w:cs="Times New Roman"/>
          <w:b/>
          <w:sz w:val="24"/>
          <w:szCs w:val="24"/>
        </w:rPr>
        <w:t>CIVIL SUIT NO. 279 OF 2009</w:t>
      </w:r>
    </w:p>
    <w:p w:rsidR="00FC6AFB" w:rsidRPr="0070679B" w:rsidRDefault="00FC6AFB" w:rsidP="00E02A3D">
      <w:pPr>
        <w:spacing w:after="0" w:line="360" w:lineRule="auto"/>
        <w:rPr>
          <w:rFonts w:ascii="Times New Roman" w:hAnsi="Times New Roman" w:cs="Times New Roman"/>
          <w:sz w:val="24"/>
          <w:szCs w:val="24"/>
        </w:rPr>
      </w:pPr>
    </w:p>
    <w:p w:rsidR="00FC6AFB" w:rsidRPr="0070679B" w:rsidRDefault="00FC6AFB" w:rsidP="00E02A3D">
      <w:pPr>
        <w:spacing w:after="0" w:line="360" w:lineRule="auto"/>
        <w:rPr>
          <w:rFonts w:ascii="Times New Roman" w:hAnsi="Times New Roman" w:cs="Times New Roman"/>
          <w:b/>
          <w:sz w:val="24"/>
          <w:szCs w:val="24"/>
        </w:rPr>
      </w:pPr>
      <w:r w:rsidRPr="0070679B">
        <w:rPr>
          <w:rFonts w:ascii="Times New Roman" w:hAnsi="Times New Roman" w:cs="Times New Roman"/>
          <w:b/>
          <w:sz w:val="24"/>
          <w:szCs w:val="24"/>
        </w:rPr>
        <w:t>MA</w:t>
      </w:r>
      <w:r w:rsidR="00851BB4" w:rsidRPr="0070679B">
        <w:rPr>
          <w:rFonts w:ascii="Times New Roman" w:hAnsi="Times New Roman" w:cs="Times New Roman"/>
          <w:b/>
          <w:sz w:val="24"/>
          <w:szCs w:val="24"/>
        </w:rPr>
        <w:t>W</w:t>
      </w:r>
      <w:r w:rsidRPr="0070679B">
        <w:rPr>
          <w:rFonts w:ascii="Times New Roman" w:hAnsi="Times New Roman" w:cs="Times New Roman"/>
          <w:b/>
          <w:sz w:val="24"/>
          <w:szCs w:val="24"/>
        </w:rPr>
        <w:t>EJJE MIKE JOSEPH  :::::::::::::::::::::::::::::::::::::::: PLAINTIFF</w:t>
      </w:r>
    </w:p>
    <w:p w:rsidR="00FC6AFB" w:rsidRPr="0070679B" w:rsidRDefault="00FC6AFB" w:rsidP="00E02A3D">
      <w:pPr>
        <w:spacing w:after="0" w:line="360" w:lineRule="auto"/>
        <w:jc w:val="center"/>
        <w:rPr>
          <w:rFonts w:ascii="Times New Roman" w:hAnsi="Times New Roman" w:cs="Times New Roman"/>
          <w:b/>
          <w:sz w:val="24"/>
          <w:szCs w:val="24"/>
        </w:rPr>
      </w:pPr>
      <w:r w:rsidRPr="0070679B">
        <w:rPr>
          <w:rFonts w:ascii="Times New Roman" w:hAnsi="Times New Roman" w:cs="Times New Roman"/>
          <w:b/>
          <w:sz w:val="24"/>
          <w:szCs w:val="24"/>
        </w:rPr>
        <w:t>VERSUS</w:t>
      </w:r>
    </w:p>
    <w:p w:rsidR="00FC6AFB" w:rsidRPr="0070679B" w:rsidRDefault="00FC6AFB" w:rsidP="00E02A3D">
      <w:pPr>
        <w:pStyle w:val="ListParagraph"/>
        <w:numPr>
          <w:ilvl w:val="0"/>
          <w:numId w:val="1"/>
        </w:numPr>
        <w:spacing w:after="0" w:line="360" w:lineRule="auto"/>
        <w:ind w:left="450" w:hanging="450"/>
        <w:rPr>
          <w:rFonts w:ascii="Times New Roman" w:hAnsi="Times New Roman" w:cs="Times New Roman"/>
          <w:b/>
          <w:sz w:val="24"/>
          <w:szCs w:val="24"/>
        </w:rPr>
      </w:pPr>
      <w:r w:rsidRPr="0070679B">
        <w:rPr>
          <w:rFonts w:ascii="Times New Roman" w:hAnsi="Times New Roman" w:cs="Times New Roman"/>
          <w:b/>
          <w:sz w:val="24"/>
          <w:szCs w:val="24"/>
        </w:rPr>
        <w:t xml:space="preserve">EMMANUEL MULONDO </w:t>
      </w:r>
    </w:p>
    <w:p w:rsidR="00FC6AFB" w:rsidRPr="0070679B" w:rsidRDefault="00FC6AFB" w:rsidP="00E02A3D">
      <w:pPr>
        <w:pStyle w:val="ListParagraph"/>
        <w:numPr>
          <w:ilvl w:val="0"/>
          <w:numId w:val="1"/>
        </w:numPr>
        <w:spacing w:after="0" w:line="360" w:lineRule="auto"/>
        <w:ind w:left="450" w:hanging="450"/>
        <w:rPr>
          <w:rFonts w:ascii="Times New Roman" w:hAnsi="Times New Roman" w:cs="Times New Roman"/>
          <w:b/>
          <w:sz w:val="24"/>
          <w:szCs w:val="24"/>
        </w:rPr>
      </w:pPr>
      <w:r w:rsidRPr="0070679B">
        <w:rPr>
          <w:rFonts w:ascii="Times New Roman" w:hAnsi="Times New Roman" w:cs="Times New Roman"/>
          <w:b/>
          <w:sz w:val="24"/>
          <w:szCs w:val="24"/>
        </w:rPr>
        <w:t xml:space="preserve">JOHN B. KATENDE ::::::::::::::::::::::::::::::::::::::::: DEFENDANTS </w:t>
      </w:r>
    </w:p>
    <w:p w:rsidR="00FC6AFB" w:rsidRPr="0070679B" w:rsidRDefault="00FC6AFB" w:rsidP="00E02A3D">
      <w:pPr>
        <w:pStyle w:val="ListParagraph"/>
        <w:numPr>
          <w:ilvl w:val="0"/>
          <w:numId w:val="1"/>
        </w:numPr>
        <w:spacing w:after="0" w:line="360" w:lineRule="auto"/>
        <w:ind w:left="450" w:hanging="450"/>
        <w:rPr>
          <w:rFonts w:ascii="Times New Roman" w:hAnsi="Times New Roman" w:cs="Times New Roman"/>
          <w:b/>
          <w:sz w:val="24"/>
          <w:szCs w:val="24"/>
        </w:rPr>
      </w:pPr>
      <w:r w:rsidRPr="0070679B">
        <w:rPr>
          <w:rFonts w:ascii="Times New Roman" w:hAnsi="Times New Roman" w:cs="Times New Roman"/>
          <w:b/>
          <w:sz w:val="24"/>
          <w:szCs w:val="24"/>
        </w:rPr>
        <w:t xml:space="preserve">FILOMERA NABATANZI </w:t>
      </w:r>
      <w:bookmarkStart w:id="0" w:name="_GoBack"/>
      <w:bookmarkEnd w:id="0"/>
    </w:p>
    <w:p w:rsidR="00FC6AFB" w:rsidRPr="0070679B" w:rsidRDefault="00FC6AFB" w:rsidP="00E02A3D">
      <w:pPr>
        <w:spacing w:after="0" w:line="360" w:lineRule="auto"/>
        <w:jc w:val="center"/>
        <w:rPr>
          <w:rFonts w:ascii="Times New Roman" w:hAnsi="Times New Roman" w:cs="Times New Roman"/>
          <w:b/>
          <w:sz w:val="24"/>
          <w:szCs w:val="24"/>
          <w:u w:val="single"/>
        </w:rPr>
      </w:pPr>
      <w:r w:rsidRPr="0070679B">
        <w:rPr>
          <w:rFonts w:ascii="Times New Roman" w:hAnsi="Times New Roman" w:cs="Times New Roman"/>
          <w:b/>
          <w:sz w:val="24"/>
          <w:szCs w:val="24"/>
          <w:u w:val="single"/>
        </w:rPr>
        <w:t>BEFORE: HON. MR. JUSTICE BASHAIJA K. ANDREW</w:t>
      </w:r>
    </w:p>
    <w:p w:rsidR="00FC6AFB" w:rsidRPr="0070679B" w:rsidRDefault="00FC6AFB" w:rsidP="00E02A3D">
      <w:pPr>
        <w:spacing w:after="0" w:line="360" w:lineRule="auto"/>
        <w:jc w:val="center"/>
        <w:rPr>
          <w:rFonts w:ascii="Times New Roman" w:hAnsi="Times New Roman" w:cs="Times New Roman"/>
          <w:b/>
          <w:sz w:val="24"/>
          <w:szCs w:val="24"/>
          <w:u w:val="single"/>
        </w:rPr>
      </w:pPr>
      <w:r w:rsidRPr="0070679B">
        <w:rPr>
          <w:rFonts w:ascii="Times New Roman" w:hAnsi="Times New Roman" w:cs="Times New Roman"/>
          <w:b/>
          <w:sz w:val="24"/>
          <w:szCs w:val="24"/>
          <w:u w:val="single"/>
        </w:rPr>
        <w:t>J U D G M E N T:</w:t>
      </w:r>
    </w:p>
    <w:p w:rsidR="00851BB4" w:rsidRPr="0070679B" w:rsidRDefault="00851BB4" w:rsidP="00E02A3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Mawejje Mike Joseph (</w:t>
      </w:r>
      <w:r w:rsidRPr="0070679B">
        <w:rPr>
          <w:rFonts w:ascii="Times New Roman" w:hAnsi="Times New Roman" w:cs="Times New Roman"/>
          <w:i/>
          <w:sz w:val="24"/>
          <w:szCs w:val="24"/>
        </w:rPr>
        <w:t>hereinafter referred to as the “plaintiff”)</w:t>
      </w:r>
      <w:r w:rsidRPr="0070679B">
        <w:rPr>
          <w:rFonts w:ascii="Times New Roman" w:hAnsi="Times New Roman" w:cs="Times New Roman"/>
          <w:sz w:val="24"/>
          <w:szCs w:val="24"/>
        </w:rPr>
        <w:t xml:space="preserve"> brought this suit against Emmanuel Mulondo, John B Katende, and Filomera Nabatanzi </w:t>
      </w:r>
      <w:r w:rsidRPr="0070679B">
        <w:rPr>
          <w:rFonts w:ascii="Times New Roman" w:hAnsi="Times New Roman" w:cs="Times New Roman"/>
          <w:i/>
          <w:sz w:val="24"/>
          <w:szCs w:val="24"/>
        </w:rPr>
        <w:t>(hereinafter referred to as the 1</w:t>
      </w:r>
      <w:r w:rsidRPr="0070679B">
        <w:rPr>
          <w:rFonts w:ascii="Times New Roman" w:hAnsi="Times New Roman" w:cs="Times New Roman"/>
          <w:i/>
          <w:sz w:val="24"/>
          <w:szCs w:val="24"/>
          <w:vertAlign w:val="superscript"/>
        </w:rPr>
        <w:t>st</w:t>
      </w:r>
      <w:r w:rsidRPr="0070679B">
        <w:rPr>
          <w:rFonts w:ascii="Times New Roman" w:hAnsi="Times New Roman" w:cs="Times New Roman"/>
          <w:i/>
          <w:sz w:val="24"/>
          <w:szCs w:val="24"/>
        </w:rPr>
        <w:t>, 2</w:t>
      </w:r>
      <w:r w:rsidRPr="0070679B">
        <w:rPr>
          <w:rFonts w:ascii="Times New Roman" w:hAnsi="Times New Roman" w:cs="Times New Roman"/>
          <w:i/>
          <w:sz w:val="24"/>
          <w:szCs w:val="24"/>
          <w:vertAlign w:val="superscript"/>
        </w:rPr>
        <w:t>nd</w:t>
      </w:r>
      <w:r w:rsidRPr="0070679B">
        <w:rPr>
          <w:rFonts w:ascii="Times New Roman" w:hAnsi="Times New Roman" w:cs="Times New Roman"/>
          <w:i/>
          <w:sz w:val="24"/>
          <w:szCs w:val="24"/>
        </w:rPr>
        <w:t>, and 3</w:t>
      </w:r>
      <w:r w:rsidRPr="0070679B">
        <w:rPr>
          <w:rFonts w:ascii="Times New Roman" w:hAnsi="Times New Roman" w:cs="Times New Roman"/>
          <w:i/>
          <w:sz w:val="24"/>
          <w:szCs w:val="24"/>
          <w:vertAlign w:val="superscript"/>
        </w:rPr>
        <w:t>rd</w:t>
      </w:r>
      <w:r w:rsidRPr="0070679B">
        <w:rPr>
          <w:rFonts w:ascii="Times New Roman" w:hAnsi="Times New Roman" w:cs="Times New Roman"/>
          <w:i/>
          <w:sz w:val="24"/>
          <w:szCs w:val="24"/>
        </w:rPr>
        <w:t xml:space="preserve"> “defendants” respectively)</w:t>
      </w:r>
      <w:r w:rsidRPr="0070679B">
        <w:rPr>
          <w:rFonts w:ascii="Times New Roman" w:hAnsi="Times New Roman" w:cs="Times New Roman"/>
          <w:sz w:val="24"/>
          <w:szCs w:val="24"/>
        </w:rPr>
        <w:t xml:space="preserve"> seeking an order of removal of the defendants’ caveat on his land comprised in Kibuga Block 21 Plot 533 land at Busega </w:t>
      </w:r>
      <w:r w:rsidRPr="0070679B">
        <w:rPr>
          <w:rFonts w:ascii="Times New Roman" w:hAnsi="Times New Roman" w:cs="Times New Roman"/>
          <w:i/>
          <w:sz w:val="24"/>
          <w:szCs w:val="24"/>
        </w:rPr>
        <w:t>(hereinafter referred to as the “suit land”)</w:t>
      </w:r>
      <w:r w:rsidRPr="0070679B">
        <w:rPr>
          <w:rFonts w:ascii="Times New Roman" w:hAnsi="Times New Roman" w:cs="Times New Roman"/>
          <w:sz w:val="24"/>
          <w:szCs w:val="24"/>
        </w:rPr>
        <w:t xml:space="preserve"> a declaration that the plaintiff is the lawful proprietor of the suit land, that he lawfully acquired an interest and later </w:t>
      </w:r>
      <w:r w:rsidR="007F4BE0" w:rsidRPr="0070679B">
        <w:rPr>
          <w:rFonts w:ascii="Times New Roman" w:hAnsi="Times New Roman" w:cs="Times New Roman"/>
          <w:sz w:val="24"/>
          <w:szCs w:val="24"/>
        </w:rPr>
        <w:t>lawfully</w:t>
      </w:r>
      <w:r w:rsidRPr="0070679B">
        <w:rPr>
          <w:rFonts w:ascii="Times New Roman" w:hAnsi="Times New Roman" w:cs="Times New Roman"/>
          <w:sz w:val="24"/>
          <w:szCs w:val="24"/>
        </w:rPr>
        <w:t xml:space="preserve"> got the </w:t>
      </w:r>
      <w:r w:rsidR="007F4BE0" w:rsidRPr="0070679B">
        <w:rPr>
          <w:rFonts w:ascii="Times New Roman" w:hAnsi="Times New Roman" w:cs="Times New Roman"/>
          <w:sz w:val="24"/>
          <w:szCs w:val="24"/>
        </w:rPr>
        <w:t>interest registered</w:t>
      </w:r>
      <w:r w:rsidRPr="0070679B">
        <w:rPr>
          <w:rFonts w:ascii="Times New Roman" w:hAnsi="Times New Roman" w:cs="Times New Roman"/>
          <w:sz w:val="24"/>
          <w:szCs w:val="24"/>
        </w:rPr>
        <w:t xml:space="preserve"> in his name with </w:t>
      </w:r>
      <w:r w:rsidR="007F4BE0" w:rsidRPr="0070679B">
        <w:rPr>
          <w:rFonts w:ascii="Times New Roman" w:hAnsi="Times New Roman" w:cs="Times New Roman"/>
          <w:sz w:val="24"/>
          <w:szCs w:val="24"/>
        </w:rPr>
        <w:t>right</w:t>
      </w:r>
      <w:r w:rsidRPr="0070679B">
        <w:rPr>
          <w:rFonts w:ascii="Times New Roman" w:hAnsi="Times New Roman" w:cs="Times New Roman"/>
          <w:sz w:val="24"/>
          <w:szCs w:val="24"/>
        </w:rPr>
        <w:t xml:space="preserve"> </w:t>
      </w:r>
      <w:r w:rsidR="007F4BE0" w:rsidRPr="0070679B">
        <w:rPr>
          <w:rFonts w:ascii="Times New Roman" w:hAnsi="Times New Roman" w:cs="Times New Roman"/>
          <w:sz w:val="24"/>
          <w:szCs w:val="24"/>
        </w:rPr>
        <w:t>to</w:t>
      </w:r>
      <w:r w:rsidRPr="0070679B">
        <w:rPr>
          <w:rFonts w:ascii="Times New Roman" w:hAnsi="Times New Roman" w:cs="Times New Roman"/>
          <w:sz w:val="24"/>
          <w:szCs w:val="24"/>
        </w:rPr>
        <w:t xml:space="preserve"> </w:t>
      </w:r>
      <w:r w:rsidR="007F4BE0" w:rsidRPr="0070679B">
        <w:rPr>
          <w:rFonts w:ascii="Times New Roman" w:hAnsi="Times New Roman" w:cs="Times New Roman"/>
          <w:sz w:val="24"/>
          <w:szCs w:val="24"/>
        </w:rPr>
        <w:t>peacefully</w:t>
      </w:r>
      <w:r w:rsidRPr="0070679B">
        <w:rPr>
          <w:rFonts w:ascii="Times New Roman" w:hAnsi="Times New Roman" w:cs="Times New Roman"/>
          <w:sz w:val="24"/>
          <w:szCs w:val="24"/>
        </w:rPr>
        <w:t xml:space="preserve"> and </w:t>
      </w:r>
      <w:r w:rsidR="007F4BE0" w:rsidRPr="0070679B">
        <w:rPr>
          <w:rFonts w:ascii="Times New Roman" w:hAnsi="Times New Roman" w:cs="Times New Roman"/>
          <w:sz w:val="24"/>
          <w:szCs w:val="24"/>
        </w:rPr>
        <w:t>quietly</w:t>
      </w:r>
      <w:r w:rsidRPr="0070679B">
        <w:rPr>
          <w:rFonts w:ascii="Times New Roman" w:hAnsi="Times New Roman" w:cs="Times New Roman"/>
          <w:sz w:val="24"/>
          <w:szCs w:val="24"/>
        </w:rPr>
        <w:t xml:space="preserve"> enjoy the same, a permanent injunction restraining the defendants, their agents, assignees transferees in title or any person claiming an interest similar to that of the defendants from interfering with the plaintiff’s quiet enjoyment of the suit land, general </w:t>
      </w:r>
      <w:r w:rsidR="007F4BE0" w:rsidRPr="0070679B">
        <w:rPr>
          <w:rFonts w:ascii="Times New Roman" w:hAnsi="Times New Roman" w:cs="Times New Roman"/>
          <w:sz w:val="24"/>
          <w:szCs w:val="24"/>
        </w:rPr>
        <w:t>damages</w:t>
      </w:r>
      <w:r w:rsidRPr="0070679B">
        <w:rPr>
          <w:rFonts w:ascii="Times New Roman" w:hAnsi="Times New Roman" w:cs="Times New Roman"/>
          <w:sz w:val="24"/>
          <w:szCs w:val="24"/>
        </w:rPr>
        <w:t>, and costs of the suit.</w:t>
      </w:r>
    </w:p>
    <w:p w:rsidR="00851BB4" w:rsidRPr="0070679B" w:rsidRDefault="007F4BE0" w:rsidP="00E02A3D">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Background:</w:t>
      </w:r>
    </w:p>
    <w:p w:rsidR="00FC6AFB" w:rsidRPr="0070679B" w:rsidRDefault="00E02A3D" w:rsidP="00E02A3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w:t>
      </w:r>
      <w:r w:rsidR="00FC6AFB" w:rsidRPr="0070679B">
        <w:rPr>
          <w:rFonts w:ascii="Times New Roman" w:hAnsi="Times New Roman" w:cs="Times New Roman"/>
          <w:sz w:val="24"/>
          <w:szCs w:val="24"/>
        </w:rPr>
        <w:t xml:space="preserve">he </w:t>
      </w:r>
      <w:r w:rsidRPr="0070679B">
        <w:rPr>
          <w:rFonts w:ascii="Times New Roman" w:hAnsi="Times New Roman" w:cs="Times New Roman"/>
          <w:sz w:val="24"/>
          <w:szCs w:val="24"/>
        </w:rPr>
        <w:t>p</w:t>
      </w:r>
      <w:r w:rsidR="00FC6AFB" w:rsidRPr="0070679B">
        <w:rPr>
          <w:rFonts w:ascii="Times New Roman" w:hAnsi="Times New Roman" w:cs="Times New Roman"/>
          <w:sz w:val="24"/>
          <w:szCs w:val="24"/>
        </w:rPr>
        <w:t>laintiff</w:t>
      </w:r>
      <w:r w:rsidR="007F4BE0" w:rsidRPr="0070679B">
        <w:rPr>
          <w:rFonts w:ascii="Times New Roman" w:hAnsi="Times New Roman" w:cs="Times New Roman"/>
          <w:sz w:val="24"/>
          <w:szCs w:val="24"/>
        </w:rPr>
        <w:t xml:space="preserve"> is th</w:t>
      </w:r>
      <w:r w:rsidRPr="0070679B">
        <w:rPr>
          <w:rFonts w:ascii="Times New Roman" w:hAnsi="Times New Roman" w:cs="Times New Roman"/>
          <w:sz w:val="24"/>
          <w:szCs w:val="24"/>
        </w:rPr>
        <w:t xml:space="preserve">e </w:t>
      </w:r>
      <w:r w:rsidR="00FC6AFB" w:rsidRPr="0070679B">
        <w:rPr>
          <w:rFonts w:ascii="Times New Roman" w:hAnsi="Times New Roman" w:cs="Times New Roman"/>
          <w:sz w:val="24"/>
          <w:szCs w:val="24"/>
        </w:rPr>
        <w:t xml:space="preserve">registered proprietor of </w:t>
      </w:r>
      <w:r w:rsidRPr="0070679B">
        <w:rPr>
          <w:rFonts w:ascii="Times New Roman" w:hAnsi="Times New Roman" w:cs="Times New Roman"/>
          <w:sz w:val="24"/>
          <w:szCs w:val="24"/>
        </w:rPr>
        <w:t>the suit land</w:t>
      </w:r>
      <w:r w:rsidR="00FC6AFB" w:rsidRPr="0070679B">
        <w:rPr>
          <w:rFonts w:ascii="Times New Roman" w:hAnsi="Times New Roman" w:cs="Times New Roman"/>
          <w:sz w:val="24"/>
          <w:szCs w:val="24"/>
        </w:rPr>
        <w:t xml:space="preserve"> comprised in Kibuga Block 21, Plot </w:t>
      </w:r>
      <w:r w:rsidR="007F4BE0" w:rsidRPr="0070679B">
        <w:rPr>
          <w:rFonts w:ascii="Times New Roman" w:hAnsi="Times New Roman" w:cs="Times New Roman"/>
          <w:sz w:val="24"/>
          <w:szCs w:val="24"/>
        </w:rPr>
        <w:t>533 l</w:t>
      </w:r>
      <w:r w:rsidR="00FC6AFB" w:rsidRPr="0070679B">
        <w:rPr>
          <w:rFonts w:ascii="Times New Roman" w:hAnsi="Times New Roman" w:cs="Times New Roman"/>
          <w:sz w:val="24"/>
          <w:szCs w:val="24"/>
        </w:rPr>
        <w:t xml:space="preserve">and at Kibuye. </w:t>
      </w:r>
      <w:r w:rsidR="007F4BE0" w:rsidRPr="0070679B">
        <w:rPr>
          <w:rFonts w:ascii="Times New Roman" w:hAnsi="Times New Roman" w:cs="Times New Roman"/>
          <w:sz w:val="24"/>
          <w:szCs w:val="24"/>
        </w:rPr>
        <w:t xml:space="preserve">He claims to derive equitable </w:t>
      </w:r>
      <w:r w:rsidR="00FC6AFB" w:rsidRPr="0070679B">
        <w:rPr>
          <w:rFonts w:ascii="Times New Roman" w:hAnsi="Times New Roman" w:cs="Times New Roman"/>
          <w:sz w:val="24"/>
          <w:szCs w:val="24"/>
        </w:rPr>
        <w:t xml:space="preserve">interest </w:t>
      </w:r>
      <w:r w:rsidRPr="0070679B">
        <w:rPr>
          <w:rFonts w:ascii="Times New Roman" w:hAnsi="Times New Roman" w:cs="Times New Roman"/>
          <w:sz w:val="24"/>
          <w:szCs w:val="24"/>
        </w:rPr>
        <w:t>there</w:t>
      </w:r>
      <w:r w:rsidR="00FC6AFB" w:rsidRPr="0070679B">
        <w:rPr>
          <w:rFonts w:ascii="Times New Roman" w:hAnsi="Times New Roman" w:cs="Times New Roman"/>
          <w:sz w:val="24"/>
          <w:szCs w:val="24"/>
        </w:rPr>
        <w:t>on from his mother, the 3</w:t>
      </w:r>
      <w:r w:rsidR="00FC6AFB" w:rsidRPr="0070679B">
        <w:rPr>
          <w:rFonts w:ascii="Times New Roman" w:hAnsi="Times New Roman" w:cs="Times New Roman"/>
          <w:sz w:val="24"/>
          <w:szCs w:val="24"/>
          <w:vertAlign w:val="superscript"/>
        </w:rPr>
        <w:t>rd</w:t>
      </w:r>
      <w:r w:rsidR="00FC6AFB" w:rsidRPr="0070679B">
        <w:rPr>
          <w:rFonts w:ascii="Times New Roman" w:hAnsi="Times New Roman" w:cs="Times New Roman"/>
          <w:sz w:val="24"/>
          <w:szCs w:val="24"/>
        </w:rPr>
        <w:t xml:space="preserve"> </w:t>
      </w:r>
      <w:r w:rsidRPr="0070679B">
        <w:rPr>
          <w:rFonts w:ascii="Times New Roman" w:hAnsi="Times New Roman" w:cs="Times New Roman"/>
          <w:sz w:val="24"/>
          <w:szCs w:val="24"/>
        </w:rPr>
        <w:t>d</w:t>
      </w:r>
      <w:r w:rsidR="00FC6AFB" w:rsidRPr="0070679B">
        <w:rPr>
          <w:rFonts w:ascii="Times New Roman" w:hAnsi="Times New Roman" w:cs="Times New Roman"/>
          <w:sz w:val="24"/>
          <w:szCs w:val="24"/>
        </w:rPr>
        <w:t xml:space="preserve">efendant </w:t>
      </w:r>
      <w:r w:rsidR="007F4BE0" w:rsidRPr="0070679B">
        <w:rPr>
          <w:rFonts w:ascii="Times New Roman" w:hAnsi="Times New Roman" w:cs="Times New Roman"/>
          <w:sz w:val="24"/>
          <w:szCs w:val="24"/>
        </w:rPr>
        <w:t xml:space="preserve">who gave it to him after she </w:t>
      </w:r>
      <w:r w:rsidR="00FC6AFB" w:rsidRPr="0070679B">
        <w:rPr>
          <w:rFonts w:ascii="Times New Roman" w:hAnsi="Times New Roman" w:cs="Times New Roman"/>
          <w:sz w:val="24"/>
          <w:szCs w:val="24"/>
        </w:rPr>
        <w:t xml:space="preserve">had obtained </w:t>
      </w:r>
      <w:r w:rsidR="007F4BE0" w:rsidRPr="0070679B">
        <w:rPr>
          <w:rFonts w:ascii="Times New Roman" w:hAnsi="Times New Roman" w:cs="Times New Roman"/>
          <w:sz w:val="24"/>
          <w:szCs w:val="24"/>
        </w:rPr>
        <w:t>the same as</w:t>
      </w:r>
      <w:r w:rsidR="00FC6AFB" w:rsidRPr="0070679B">
        <w:rPr>
          <w:rFonts w:ascii="Times New Roman" w:hAnsi="Times New Roman" w:cs="Times New Roman"/>
          <w:sz w:val="24"/>
          <w:szCs w:val="24"/>
        </w:rPr>
        <w:t xml:space="preserve"> </w:t>
      </w:r>
      <w:r w:rsidR="007F4BE0" w:rsidRPr="0070679B">
        <w:rPr>
          <w:rFonts w:ascii="Times New Roman" w:hAnsi="Times New Roman" w:cs="Times New Roman"/>
          <w:sz w:val="24"/>
          <w:szCs w:val="24"/>
        </w:rPr>
        <w:t xml:space="preserve">her share in </w:t>
      </w:r>
      <w:r w:rsidR="00FC6AFB" w:rsidRPr="0070679B">
        <w:rPr>
          <w:rFonts w:ascii="Times New Roman" w:hAnsi="Times New Roman" w:cs="Times New Roman"/>
          <w:sz w:val="24"/>
          <w:szCs w:val="24"/>
        </w:rPr>
        <w:t xml:space="preserve">the </w:t>
      </w:r>
      <w:r w:rsidRPr="0070679B">
        <w:rPr>
          <w:rFonts w:ascii="Times New Roman" w:hAnsi="Times New Roman" w:cs="Times New Roman"/>
          <w:sz w:val="24"/>
          <w:szCs w:val="24"/>
        </w:rPr>
        <w:t>e</w:t>
      </w:r>
      <w:r w:rsidR="00FC6AFB" w:rsidRPr="0070679B">
        <w:rPr>
          <w:rFonts w:ascii="Times New Roman" w:hAnsi="Times New Roman" w:cs="Times New Roman"/>
          <w:sz w:val="24"/>
          <w:szCs w:val="24"/>
        </w:rPr>
        <w:t xml:space="preserve">state of the late Benedicto </w:t>
      </w:r>
      <w:r w:rsidR="00FC6AFB" w:rsidRPr="0070679B">
        <w:rPr>
          <w:rFonts w:ascii="Times New Roman" w:hAnsi="Times New Roman" w:cs="Times New Roman"/>
          <w:sz w:val="24"/>
          <w:szCs w:val="24"/>
        </w:rPr>
        <w:lastRenderedPageBreak/>
        <w:t>Katende</w:t>
      </w:r>
      <w:r w:rsidR="007F4BE0" w:rsidRPr="0070679B">
        <w:rPr>
          <w:rFonts w:ascii="Times New Roman" w:hAnsi="Times New Roman" w:cs="Times New Roman"/>
          <w:sz w:val="24"/>
          <w:szCs w:val="24"/>
        </w:rPr>
        <w:t xml:space="preserve">. </w:t>
      </w:r>
      <w:r w:rsidR="009C4783" w:rsidRPr="0070679B">
        <w:rPr>
          <w:rFonts w:ascii="Times New Roman" w:hAnsi="Times New Roman" w:cs="Times New Roman"/>
          <w:sz w:val="24"/>
          <w:szCs w:val="24"/>
        </w:rPr>
        <w:t xml:space="preserve">The plaintiff subsequently acquired a legal interest from his grandmother Apolina Mbawadde Katende after the plaintiff’s maternal aunt, Margret Namugayi together with the said Apolina Mbawadde Katende obtained letters of administration for the estate of the late Benedicto Katende. </w:t>
      </w:r>
    </w:p>
    <w:p w:rsidR="00D97951" w:rsidRPr="0070679B" w:rsidRDefault="00E02A3D" w:rsidP="00E02A3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In 1991, </w:t>
      </w:r>
      <w:r w:rsidR="00FC6AFB" w:rsidRPr="0070679B">
        <w:rPr>
          <w:rFonts w:ascii="Times New Roman" w:hAnsi="Times New Roman" w:cs="Times New Roman"/>
          <w:sz w:val="24"/>
          <w:szCs w:val="24"/>
        </w:rPr>
        <w:t xml:space="preserve">Apolina </w:t>
      </w:r>
      <w:r w:rsidRPr="0070679B">
        <w:rPr>
          <w:rFonts w:ascii="Times New Roman" w:hAnsi="Times New Roman" w:cs="Times New Roman"/>
          <w:sz w:val="24"/>
          <w:szCs w:val="24"/>
        </w:rPr>
        <w:t>Mbawadde</w:t>
      </w:r>
      <w:r w:rsidR="007F4BE0" w:rsidRPr="0070679B">
        <w:rPr>
          <w:rFonts w:ascii="Times New Roman" w:hAnsi="Times New Roman" w:cs="Times New Roman"/>
          <w:sz w:val="24"/>
          <w:szCs w:val="24"/>
        </w:rPr>
        <w:t xml:space="preserve"> </w:t>
      </w:r>
      <w:r w:rsidR="00FC6AFB" w:rsidRPr="0070679B">
        <w:rPr>
          <w:rFonts w:ascii="Times New Roman" w:hAnsi="Times New Roman" w:cs="Times New Roman"/>
          <w:sz w:val="24"/>
          <w:szCs w:val="24"/>
        </w:rPr>
        <w:t xml:space="preserve">Katende in her capacity as co-proprietor and co-administrator </w:t>
      </w:r>
      <w:r w:rsidR="00D97951" w:rsidRPr="0070679B">
        <w:rPr>
          <w:rFonts w:ascii="Times New Roman" w:hAnsi="Times New Roman" w:cs="Times New Roman"/>
          <w:sz w:val="24"/>
          <w:szCs w:val="24"/>
        </w:rPr>
        <w:t xml:space="preserve">of the </w:t>
      </w:r>
      <w:r w:rsidRPr="0070679B">
        <w:rPr>
          <w:rFonts w:ascii="Times New Roman" w:hAnsi="Times New Roman" w:cs="Times New Roman"/>
          <w:sz w:val="24"/>
          <w:szCs w:val="24"/>
        </w:rPr>
        <w:t>e</w:t>
      </w:r>
      <w:r w:rsidR="00D97951" w:rsidRPr="0070679B">
        <w:rPr>
          <w:rFonts w:ascii="Times New Roman" w:hAnsi="Times New Roman" w:cs="Times New Roman"/>
          <w:sz w:val="24"/>
          <w:szCs w:val="24"/>
        </w:rPr>
        <w:t xml:space="preserve">state of the </w:t>
      </w:r>
      <w:r w:rsidRPr="0070679B">
        <w:rPr>
          <w:rFonts w:ascii="Times New Roman" w:hAnsi="Times New Roman" w:cs="Times New Roman"/>
          <w:sz w:val="24"/>
          <w:szCs w:val="24"/>
        </w:rPr>
        <w:t>l</w:t>
      </w:r>
      <w:r w:rsidR="00D97951" w:rsidRPr="0070679B">
        <w:rPr>
          <w:rFonts w:ascii="Times New Roman" w:hAnsi="Times New Roman" w:cs="Times New Roman"/>
          <w:sz w:val="24"/>
          <w:szCs w:val="24"/>
        </w:rPr>
        <w:t xml:space="preserve">ate Benedicto Katende divested her interest to the </w:t>
      </w:r>
      <w:r w:rsidRPr="0070679B">
        <w:rPr>
          <w:rFonts w:ascii="Times New Roman" w:hAnsi="Times New Roman" w:cs="Times New Roman"/>
          <w:sz w:val="24"/>
          <w:szCs w:val="24"/>
        </w:rPr>
        <w:t>p</w:t>
      </w:r>
      <w:r w:rsidR="00D97951" w:rsidRPr="0070679B">
        <w:rPr>
          <w:rFonts w:ascii="Times New Roman" w:hAnsi="Times New Roman" w:cs="Times New Roman"/>
          <w:sz w:val="24"/>
          <w:szCs w:val="24"/>
        </w:rPr>
        <w:t>laintiff</w:t>
      </w:r>
      <w:r w:rsidR="007F4BE0" w:rsidRPr="0070679B">
        <w:rPr>
          <w:rFonts w:ascii="Times New Roman" w:hAnsi="Times New Roman" w:cs="Times New Roman"/>
          <w:sz w:val="24"/>
          <w:szCs w:val="24"/>
        </w:rPr>
        <w:t>. T</w:t>
      </w:r>
      <w:r w:rsidR="00D97951" w:rsidRPr="0070679B">
        <w:rPr>
          <w:rFonts w:ascii="Times New Roman" w:hAnsi="Times New Roman" w:cs="Times New Roman"/>
          <w:sz w:val="24"/>
          <w:szCs w:val="24"/>
        </w:rPr>
        <w:t xml:space="preserve">ogether with the interest he had got from his mother the </w:t>
      </w:r>
      <w:r w:rsidRPr="0070679B">
        <w:rPr>
          <w:rFonts w:ascii="Times New Roman" w:hAnsi="Times New Roman" w:cs="Times New Roman"/>
          <w:sz w:val="24"/>
          <w:szCs w:val="24"/>
        </w:rPr>
        <w:t>p</w:t>
      </w:r>
      <w:r w:rsidR="00D97951" w:rsidRPr="0070679B">
        <w:rPr>
          <w:rFonts w:ascii="Times New Roman" w:hAnsi="Times New Roman" w:cs="Times New Roman"/>
          <w:sz w:val="24"/>
          <w:szCs w:val="24"/>
        </w:rPr>
        <w:t>laintiff took possession</w:t>
      </w:r>
      <w:r w:rsidRPr="0070679B">
        <w:rPr>
          <w:rFonts w:ascii="Times New Roman" w:hAnsi="Times New Roman" w:cs="Times New Roman"/>
          <w:sz w:val="24"/>
          <w:szCs w:val="24"/>
        </w:rPr>
        <w:t xml:space="preserve"> and</w:t>
      </w:r>
      <w:r w:rsidR="00D97951" w:rsidRPr="0070679B">
        <w:rPr>
          <w:rFonts w:ascii="Times New Roman" w:hAnsi="Times New Roman" w:cs="Times New Roman"/>
          <w:sz w:val="24"/>
          <w:szCs w:val="24"/>
        </w:rPr>
        <w:t xml:space="preserve"> began to </w:t>
      </w:r>
      <w:r w:rsidRPr="0070679B">
        <w:rPr>
          <w:rFonts w:ascii="Times New Roman" w:hAnsi="Times New Roman" w:cs="Times New Roman"/>
          <w:sz w:val="24"/>
          <w:szCs w:val="24"/>
        </w:rPr>
        <w:t xml:space="preserve">put up </w:t>
      </w:r>
      <w:r w:rsidR="00D97951" w:rsidRPr="0070679B">
        <w:rPr>
          <w:rFonts w:ascii="Times New Roman" w:hAnsi="Times New Roman" w:cs="Times New Roman"/>
          <w:sz w:val="24"/>
          <w:szCs w:val="24"/>
        </w:rPr>
        <w:t>develop</w:t>
      </w:r>
      <w:r w:rsidRPr="0070679B">
        <w:rPr>
          <w:rFonts w:ascii="Times New Roman" w:hAnsi="Times New Roman" w:cs="Times New Roman"/>
          <w:sz w:val="24"/>
          <w:szCs w:val="24"/>
        </w:rPr>
        <w:t xml:space="preserve">ments by </w:t>
      </w:r>
      <w:r w:rsidR="00D97951" w:rsidRPr="0070679B">
        <w:rPr>
          <w:rFonts w:ascii="Times New Roman" w:hAnsi="Times New Roman" w:cs="Times New Roman"/>
          <w:sz w:val="24"/>
          <w:szCs w:val="24"/>
        </w:rPr>
        <w:t>construct</w:t>
      </w:r>
      <w:r w:rsidRPr="0070679B">
        <w:rPr>
          <w:rFonts w:ascii="Times New Roman" w:hAnsi="Times New Roman" w:cs="Times New Roman"/>
          <w:sz w:val="24"/>
          <w:szCs w:val="24"/>
        </w:rPr>
        <w:t>ing</w:t>
      </w:r>
      <w:r w:rsidR="00D97951" w:rsidRPr="0070679B">
        <w:rPr>
          <w:rFonts w:ascii="Times New Roman" w:hAnsi="Times New Roman" w:cs="Times New Roman"/>
          <w:sz w:val="24"/>
          <w:szCs w:val="24"/>
        </w:rPr>
        <w:t xml:space="preserve"> a residential home </w:t>
      </w:r>
      <w:r w:rsidRPr="0070679B">
        <w:rPr>
          <w:rFonts w:ascii="Times New Roman" w:hAnsi="Times New Roman" w:cs="Times New Roman"/>
          <w:sz w:val="24"/>
          <w:szCs w:val="24"/>
        </w:rPr>
        <w:t>thereon</w:t>
      </w:r>
      <w:r w:rsidR="00D97951" w:rsidRPr="0070679B">
        <w:rPr>
          <w:rFonts w:ascii="Times New Roman" w:hAnsi="Times New Roman" w:cs="Times New Roman"/>
          <w:sz w:val="24"/>
          <w:szCs w:val="24"/>
        </w:rPr>
        <w:t>.</w:t>
      </w:r>
    </w:p>
    <w:p w:rsidR="00D97951" w:rsidRPr="0070679B" w:rsidRDefault="00D97951" w:rsidP="00E02A3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In 1995, the </w:t>
      </w:r>
      <w:r w:rsidR="00E02A3D" w:rsidRPr="0070679B">
        <w:rPr>
          <w:rFonts w:ascii="Times New Roman" w:hAnsi="Times New Roman" w:cs="Times New Roman"/>
          <w:sz w:val="24"/>
          <w:szCs w:val="24"/>
        </w:rPr>
        <w:t>a</w:t>
      </w:r>
      <w:r w:rsidRPr="0070679B">
        <w:rPr>
          <w:rFonts w:ascii="Times New Roman" w:hAnsi="Times New Roman" w:cs="Times New Roman"/>
          <w:sz w:val="24"/>
          <w:szCs w:val="24"/>
        </w:rPr>
        <w:t>dministrator</w:t>
      </w:r>
      <w:r w:rsidR="007F4BE0" w:rsidRPr="0070679B">
        <w:rPr>
          <w:rFonts w:ascii="Times New Roman" w:hAnsi="Times New Roman" w:cs="Times New Roman"/>
          <w:sz w:val="24"/>
          <w:szCs w:val="24"/>
        </w:rPr>
        <w:t>s</w:t>
      </w:r>
      <w:r w:rsidRPr="0070679B">
        <w:rPr>
          <w:rFonts w:ascii="Times New Roman" w:hAnsi="Times New Roman" w:cs="Times New Roman"/>
          <w:sz w:val="24"/>
          <w:szCs w:val="24"/>
        </w:rPr>
        <w:t xml:space="preserve"> of the </w:t>
      </w:r>
      <w:r w:rsidR="00E02A3D" w:rsidRPr="0070679B">
        <w:rPr>
          <w:rFonts w:ascii="Times New Roman" w:hAnsi="Times New Roman" w:cs="Times New Roman"/>
          <w:sz w:val="24"/>
          <w:szCs w:val="24"/>
        </w:rPr>
        <w:t>e</w:t>
      </w:r>
      <w:r w:rsidRPr="0070679B">
        <w:rPr>
          <w:rFonts w:ascii="Times New Roman" w:hAnsi="Times New Roman" w:cs="Times New Roman"/>
          <w:sz w:val="24"/>
          <w:szCs w:val="24"/>
        </w:rPr>
        <w:t xml:space="preserve">state of the late Benedicto Katende subdivided the land and created Plot 533 out of Block 21, Plot 221 and gave </w:t>
      </w:r>
      <w:r w:rsidR="00E02A3D" w:rsidRPr="0070679B">
        <w:rPr>
          <w:rFonts w:ascii="Times New Roman" w:hAnsi="Times New Roman" w:cs="Times New Roman"/>
          <w:sz w:val="24"/>
          <w:szCs w:val="24"/>
        </w:rPr>
        <w:t xml:space="preserve">it </w:t>
      </w:r>
      <w:r w:rsidRPr="0070679B">
        <w:rPr>
          <w:rFonts w:ascii="Times New Roman" w:hAnsi="Times New Roman" w:cs="Times New Roman"/>
          <w:sz w:val="24"/>
          <w:szCs w:val="24"/>
        </w:rPr>
        <w:t xml:space="preserve">to the </w:t>
      </w:r>
      <w:r w:rsidR="00E02A3D" w:rsidRPr="0070679B">
        <w:rPr>
          <w:rFonts w:ascii="Times New Roman" w:hAnsi="Times New Roman" w:cs="Times New Roman"/>
          <w:sz w:val="24"/>
          <w:szCs w:val="24"/>
        </w:rPr>
        <w:t>p</w:t>
      </w:r>
      <w:r w:rsidRPr="0070679B">
        <w:rPr>
          <w:rFonts w:ascii="Times New Roman" w:hAnsi="Times New Roman" w:cs="Times New Roman"/>
          <w:sz w:val="24"/>
          <w:szCs w:val="24"/>
        </w:rPr>
        <w:t>laintiff in fulfillment of the of the wishes of the plaintiff’s mother and grandmother.</w:t>
      </w:r>
      <w:r w:rsidR="00E02A3D" w:rsidRPr="0070679B">
        <w:rPr>
          <w:rFonts w:ascii="Times New Roman" w:hAnsi="Times New Roman" w:cs="Times New Roman"/>
          <w:sz w:val="24"/>
          <w:szCs w:val="24"/>
        </w:rPr>
        <w:t xml:space="preserve"> </w:t>
      </w:r>
      <w:r w:rsidRPr="0070679B">
        <w:rPr>
          <w:rFonts w:ascii="Times New Roman" w:hAnsi="Times New Roman" w:cs="Times New Roman"/>
          <w:sz w:val="24"/>
          <w:szCs w:val="24"/>
        </w:rPr>
        <w:t xml:space="preserve">In a dramatic turn of events, </w:t>
      </w:r>
      <w:r w:rsidR="00E02A3D" w:rsidRPr="0070679B">
        <w:rPr>
          <w:rFonts w:ascii="Times New Roman" w:hAnsi="Times New Roman" w:cs="Times New Roman"/>
          <w:sz w:val="24"/>
          <w:szCs w:val="24"/>
        </w:rPr>
        <w:t xml:space="preserve">however, </w:t>
      </w:r>
      <w:r w:rsidRPr="0070679B">
        <w:rPr>
          <w:rFonts w:ascii="Times New Roman" w:hAnsi="Times New Roman" w:cs="Times New Roman"/>
          <w:sz w:val="24"/>
          <w:szCs w:val="24"/>
        </w:rPr>
        <w:t xml:space="preserve">the </w:t>
      </w:r>
      <w:r w:rsidR="00E02A3D" w:rsidRPr="0070679B">
        <w:rPr>
          <w:rFonts w:ascii="Times New Roman" w:hAnsi="Times New Roman" w:cs="Times New Roman"/>
          <w:sz w:val="24"/>
          <w:szCs w:val="24"/>
        </w:rPr>
        <w:t>d</w:t>
      </w:r>
      <w:r w:rsidRPr="0070679B">
        <w:rPr>
          <w:rFonts w:ascii="Times New Roman" w:hAnsi="Times New Roman" w:cs="Times New Roman"/>
          <w:sz w:val="24"/>
          <w:szCs w:val="24"/>
        </w:rPr>
        <w:t>efendant</w:t>
      </w:r>
      <w:r w:rsidR="007F4BE0" w:rsidRPr="0070679B">
        <w:rPr>
          <w:rFonts w:ascii="Times New Roman" w:hAnsi="Times New Roman" w:cs="Times New Roman"/>
          <w:sz w:val="24"/>
          <w:szCs w:val="24"/>
        </w:rPr>
        <w:t>s</w:t>
      </w:r>
      <w:r w:rsidRPr="0070679B">
        <w:rPr>
          <w:rFonts w:ascii="Times New Roman" w:hAnsi="Times New Roman" w:cs="Times New Roman"/>
          <w:sz w:val="24"/>
          <w:szCs w:val="24"/>
        </w:rPr>
        <w:t xml:space="preserve"> lodged a </w:t>
      </w:r>
      <w:r w:rsidR="00E02A3D" w:rsidRPr="0070679B">
        <w:rPr>
          <w:rFonts w:ascii="Times New Roman" w:hAnsi="Times New Roman" w:cs="Times New Roman"/>
          <w:sz w:val="24"/>
          <w:szCs w:val="24"/>
        </w:rPr>
        <w:t>c</w:t>
      </w:r>
      <w:r w:rsidRPr="0070679B">
        <w:rPr>
          <w:rFonts w:ascii="Times New Roman" w:hAnsi="Times New Roman" w:cs="Times New Roman"/>
          <w:sz w:val="24"/>
          <w:szCs w:val="24"/>
        </w:rPr>
        <w:t xml:space="preserve">aveat </w:t>
      </w:r>
      <w:r w:rsidR="00AF44E6" w:rsidRPr="0070679B">
        <w:rPr>
          <w:rFonts w:ascii="Times New Roman" w:hAnsi="Times New Roman" w:cs="Times New Roman"/>
          <w:sz w:val="24"/>
          <w:szCs w:val="24"/>
        </w:rPr>
        <w:t xml:space="preserve">on the suit land </w:t>
      </w:r>
      <w:r w:rsidRPr="0070679B">
        <w:rPr>
          <w:rFonts w:ascii="Times New Roman" w:hAnsi="Times New Roman" w:cs="Times New Roman"/>
          <w:sz w:val="24"/>
          <w:szCs w:val="24"/>
        </w:rPr>
        <w:t xml:space="preserve">challenging the interest that </w:t>
      </w:r>
      <w:r w:rsidR="00E02A3D" w:rsidRPr="0070679B">
        <w:rPr>
          <w:rFonts w:ascii="Times New Roman" w:hAnsi="Times New Roman" w:cs="Times New Roman"/>
          <w:sz w:val="24"/>
          <w:szCs w:val="24"/>
        </w:rPr>
        <w:t>had been</w:t>
      </w:r>
      <w:r w:rsidRPr="0070679B">
        <w:rPr>
          <w:rFonts w:ascii="Times New Roman" w:hAnsi="Times New Roman" w:cs="Times New Roman"/>
          <w:sz w:val="24"/>
          <w:szCs w:val="24"/>
        </w:rPr>
        <w:t xml:space="preserve"> given to the plaintiff</w:t>
      </w:r>
      <w:r w:rsidR="00AF44E6" w:rsidRPr="0070679B">
        <w:rPr>
          <w:rFonts w:ascii="Times New Roman" w:hAnsi="Times New Roman" w:cs="Times New Roman"/>
          <w:sz w:val="24"/>
          <w:szCs w:val="24"/>
        </w:rPr>
        <w:t>,</w:t>
      </w:r>
      <w:r w:rsidRPr="0070679B">
        <w:rPr>
          <w:rFonts w:ascii="Times New Roman" w:hAnsi="Times New Roman" w:cs="Times New Roman"/>
          <w:sz w:val="24"/>
          <w:szCs w:val="24"/>
        </w:rPr>
        <w:t xml:space="preserve"> and </w:t>
      </w:r>
      <w:r w:rsidR="00AF44E6" w:rsidRPr="0070679B">
        <w:rPr>
          <w:rFonts w:ascii="Times New Roman" w:hAnsi="Times New Roman" w:cs="Times New Roman"/>
          <w:sz w:val="24"/>
          <w:szCs w:val="24"/>
        </w:rPr>
        <w:t xml:space="preserve">also sought </w:t>
      </w:r>
      <w:r w:rsidRPr="0070679B">
        <w:rPr>
          <w:rFonts w:ascii="Times New Roman" w:hAnsi="Times New Roman" w:cs="Times New Roman"/>
          <w:sz w:val="24"/>
          <w:szCs w:val="24"/>
        </w:rPr>
        <w:t xml:space="preserve">to impeach the </w:t>
      </w:r>
      <w:r w:rsidR="008F339B" w:rsidRPr="0070679B">
        <w:rPr>
          <w:rFonts w:ascii="Times New Roman" w:hAnsi="Times New Roman" w:cs="Times New Roman"/>
          <w:sz w:val="24"/>
          <w:szCs w:val="24"/>
        </w:rPr>
        <w:t xml:space="preserve">entire </w:t>
      </w:r>
      <w:r w:rsidRPr="0070679B">
        <w:rPr>
          <w:rFonts w:ascii="Times New Roman" w:hAnsi="Times New Roman" w:cs="Times New Roman"/>
          <w:sz w:val="24"/>
          <w:szCs w:val="24"/>
        </w:rPr>
        <w:t xml:space="preserve">interest of the plaintiff. </w:t>
      </w:r>
      <w:r w:rsidR="00AF44E6" w:rsidRPr="0070679B">
        <w:rPr>
          <w:rFonts w:ascii="Times New Roman" w:hAnsi="Times New Roman" w:cs="Times New Roman"/>
          <w:sz w:val="24"/>
          <w:szCs w:val="24"/>
        </w:rPr>
        <w:t>In particular, t</w:t>
      </w:r>
      <w:r w:rsidRPr="0070679B">
        <w:rPr>
          <w:rFonts w:ascii="Times New Roman" w:hAnsi="Times New Roman" w:cs="Times New Roman"/>
          <w:sz w:val="24"/>
          <w:szCs w:val="24"/>
        </w:rPr>
        <w:t>he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w:t>
      </w:r>
      <w:r w:rsidR="008F339B" w:rsidRPr="0070679B">
        <w:rPr>
          <w:rFonts w:ascii="Times New Roman" w:hAnsi="Times New Roman" w:cs="Times New Roman"/>
          <w:sz w:val="24"/>
          <w:szCs w:val="24"/>
        </w:rPr>
        <w:t>d</w:t>
      </w:r>
      <w:r w:rsidRPr="0070679B">
        <w:rPr>
          <w:rFonts w:ascii="Times New Roman" w:hAnsi="Times New Roman" w:cs="Times New Roman"/>
          <w:sz w:val="24"/>
          <w:szCs w:val="24"/>
        </w:rPr>
        <w:t xml:space="preserve">efendant reneged on her position after </w:t>
      </w:r>
      <w:r w:rsidR="008F339B" w:rsidRPr="0070679B">
        <w:rPr>
          <w:rFonts w:ascii="Times New Roman" w:hAnsi="Times New Roman" w:cs="Times New Roman"/>
          <w:sz w:val="24"/>
          <w:szCs w:val="24"/>
        </w:rPr>
        <w:t>fourteen</w:t>
      </w:r>
      <w:r w:rsidRPr="0070679B">
        <w:rPr>
          <w:rFonts w:ascii="Times New Roman" w:hAnsi="Times New Roman" w:cs="Times New Roman"/>
          <w:sz w:val="24"/>
          <w:szCs w:val="24"/>
        </w:rPr>
        <w:t xml:space="preserve"> years</w:t>
      </w:r>
      <w:r w:rsidR="008F339B" w:rsidRPr="0070679B">
        <w:rPr>
          <w:rFonts w:ascii="Times New Roman" w:hAnsi="Times New Roman" w:cs="Times New Roman"/>
          <w:sz w:val="24"/>
          <w:szCs w:val="24"/>
        </w:rPr>
        <w:t xml:space="preserve"> prompting the </w:t>
      </w:r>
      <w:r w:rsidRPr="0070679B">
        <w:rPr>
          <w:rFonts w:ascii="Times New Roman" w:hAnsi="Times New Roman" w:cs="Times New Roman"/>
          <w:sz w:val="24"/>
          <w:szCs w:val="24"/>
        </w:rPr>
        <w:t xml:space="preserve">plaintiff </w:t>
      </w:r>
      <w:r w:rsidR="00AF44E6" w:rsidRPr="0070679B">
        <w:rPr>
          <w:rFonts w:ascii="Times New Roman" w:hAnsi="Times New Roman" w:cs="Times New Roman"/>
          <w:sz w:val="24"/>
          <w:szCs w:val="24"/>
        </w:rPr>
        <w:t xml:space="preserve">to institute </w:t>
      </w:r>
      <w:r w:rsidRPr="0070679B">
        <w:rPr>
          <w:rFonts w:ascii="Times New Roman" w:hAnsi="Times New Roman" w:cs="Times New Roman"/>
          <w:sz w:val="24"/>
          <w:szCs w:val="24"/>
        </w:rPr>
        <w:t>the instant suit for the removal of a caveat</w:t>
      </w:r>
      <w:r w:rsidR="00AF44E6" w:rsidRPr="0070679B">
        <w:rPr>
          <w:rFonts w:ascii="Times New Roman" w:hAnsi="Times New Roman" w:cs="Times New Roman"/>
          <w:sz w:val="24"/>
          <w:szCs w:val="24"/>
        </w:rPr>
        <w:t xml:space="preserve"> and the other remedies</w:t>
      </w:r>
      <w:r w:rsidRPr="0070679B">
        <w:rPr>
          <w:rFonts w:ascii="Times New Roman" w:hAnsi="Times New Roman" w:cs="Times New Roman"/>
          <w:sz w:val="24"/>
          <w:szCs w:val="24"/>
        </w:rPr>
        <w:t xml:space="preserve">. </w:t>
      </w:r>
    </w:p>
    <w:p w:rsidR="00D97951" w:rsidRPr="0070679B" w:rsidRDefault="00D97951" w:rsidP="008F339B">
      <w:pPr>
        <w:tabs>
          <w:tab w:val="left" w:pos="967"/>
        </w:tabs>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The </w:t>
      </w:r>
      <w:r w:rsidR="008F339B" w:rsidRPr="0070679B">
        <w:rPr>
          <w:rFonts w:ascii="Times New Roman" w:hAnsi="Times New Roman" w:cs="Times New Roman"/>
          <w:sz w:val="24"/>
          <w:szCs w:val="24"/>
        </w:rPr>
        <w:t>d</w:t>
      </w:r>
      <w:r w:rsidRPr="0070679B">
        <w:rPr>
          <w:rFonts w:ascii="Times New Roman" w:hAnsi="Times New Roman" w:cs="Times New Roman"/>
          <w:sz w:val="24"/>
          <w:szCs w:val="24"/>
        </w:rPr>
        <w:t>efendant</w:t>
      </w:r>
      <w:r w:rsidR="008F339B" w:rsidRPr="0070679B">
        <w:rPr>
          <w:rFonts w:ascii="Times New Roman" w:hAnsi="Times New Roman" w:cs="Times New Roman"/>
          <w:sz w:val="24"/>
          <w:szCs w:val="24"/>
        </w:rPr>
        <w:t xml:space="preserve">s filed a defence and denied the plaintiff’s allegations and </w:t>
      </w:r>
      <w:r w:rsidR="00676B01" w:rsidRPr="0070679B">
        <w:rPr>
          <w:rFonts w:ascii="Times New Roman" w:hAnsi="Times New Roman" w:cs="Times New Roman"/>
          <w:sz w:val="24"/>
          <w:szCs w:val="24"/>
        </w:rPr>
        <w:t xml:space="preserve">entire </w:t>
      </w:r>
      <w:r w:rsidR="008F339B" w:rsidRPr="0070679B">
        <w:rPr>
          <w:rFonts w:ascii="Times New Roman" w:hAnsi="Times New Roman" w:cs="Times New Roman"/>
          <w:sz w:val="24"/>
          <w:szCs w:val="24"/>
        </w:rPr>
        <w:t xml:space="preserve">claim. </w:t>
      </w:r>
      <w:r w:rsidR="0009608D" w:rsidRPr="0070679B">
        <w:rPr>
          <w:rFonts w:ascii="Times New Roman" w:hAnsi="Times New Roman" w:cs="Times New Roman"/>
          <w:sz w:val="24"/>
          <w:szCs w:val="24"/>
        </w:rPr>
        <w:t>The 1</w:t>
      </w:r>
      <w:r w:rsidR="0009608D" w:rsidRPr="0070679B">
        <w:rPr>
          <w:rFonts w:ascii="Times New Roman" w:hAnsi="Times New Roman" w:cs="Times New Roman"/>
          <w:sz w:val="24"/>
          <w:szCs w:val="24"/>
          <w:vertAlign w:val="superscript"/>
        </w:rPr>
        <w:t>st</w:t>
      </w:r>
      <w:r w:rsidR="0009608D" w:rsidRPr="0070679B">
        <w:rPr>
          <w:rFonts w:ascii="Times New Roman" w:hAnsi="Times New Roman" w:cs="Times New Roman"/>
          <w:sz w:val="24"/>
          <w:szCs w:val="24"/>
        </w:rPr>
        <w:t xml:space="preserve"> and 3</w:t>
      </w:r>
      <w:r w:rsidR="0009608D" w:rsidRPr="0070679B">
        <w:rPr>
          <w:rFonts w:ascii="Times New Roman" w:hAnsi="Times New Roman" w:cs="Times New Roman"/>
          <w:sz w:val="24"/>
          <w:szCs w:val="24"/>
          <w:vertAlign w:val="superscript"/>
        </w:rPr>
        <w:t>rd</w:t>
      </w:r>
      <w:r w:rsidR="0009608D" w:rsidRPr="0070679B">
        <w:rPr>
          <w:rFonts w:ascii="Times New Roman" w:hAnsi="Times New Roman" w:cs="Times New Roman"/>
          <w:sz w:val="24"/>
          <w:szCs w:val="24"/>
        </w:rPr>
        <w:t xml:space="preserve"> defendants also filed counterclaimant</w:t>
      </w:r>
      <w:r w:rsidR="00676B01" w:rsidRPr="0070679B">
        <w:rPr>
          <w:rFonts w:ascii="Times New Roman" w:hAnsi="Times New Roman" w:cs="Times New Roman"/>
          <w:sz w:val="24"/>
          <w:szCs w:val="24"/>
        </w:rPr>
        <w:t>s</w:t>
      </w:r>
      <w:r w:rsidR="0009608D" w:rsidRPr="0070679B">
        <w:rPr>
          <w:rFonts w:ascii="Times New Roman" w:hAnsi="Times New Roman" w:cs="Times New Roman"/>
          <w:sz w:val="24"/>
          <w:szCs w:val="24"/>
        </w:rPr>
        <w:t xml:space="preserve"> seeking, inter alia, for orders of the cancellation of the plaintiff’s certificate of title. </w:t>
      </w:r>
      <w:r w:rsidR="00132ED6" w:rsidRPr="0070679B">
        <w:rPr>
          <w:rFonts w:ascii="Times New Roman" w:hAnsi="Times New Roman" w:cs="Times New Roman"/>
          <w:sz w:val="24"/>
          <w:szCs w:val="24"/>
        </w:rPr>
        <w:t>The</w:t>
      </w:r>
      <w:r w:rsidR="0009608D" w:rsidRPr="0070679B">
        <w:rPr>
          <w:rFonts w:ascii="Times New Roman" w:hAnsi="Times New Roman" w:cs="Times New Roman"/>
          <w:sz w:val="24"/>
          <w:szCs w:val="24"/>
        </w:rPr>
        <w:t xml:space="preserve"> 3</w:t>
      </w:r>
      <w:r w:rsidR="0009608D" w:rsidRPr="0070679B">
        <w:rPr>
          <w:rFonts w:ascii="Times New Roman" w:hAnsi="Times New Roman" w:cs="Times New Roman"/>
          <w:sz w:val="24"/>
          <w:szCs w:val="24"/>
          <w:vertAlign w:val="superscript"/>
        </w:rPr>
        <w:t>rd</w:t>
      </w:r>
      <w:r w:rsidR="0009608D" w:rsidRPr="0070679B">
        <w:rPr>
          <w:rFonts w:ascii="Times New Roman" w:hAnsi="Times New Roman" w:cs="Times New Roman"/>
          <w:sz w:val="24"/>
          <w:szCs w:val="24"/>
        </w:rPr>
        <w:t xml:space="preserve"> defendant </w:t>
      </w:r>
      <w:r w:rsidR="00676B01" w:rsidRPr="0070679B">
        <w:rPr>
          <w:rFonts w:ascii="Times New Roman" w:hAnsi="Times New Roman" w:cs="Times New Roman"/>
          <w:sz w:val="24"/>
          <w:szCs w:val="24"/>
        </w:rPr>
        <w:t>specifically</w:t>
      </w:r>
      <w:r w:rsidR="0009608D" w:rsidRPr="0070679B">
        <w:rPr>
          <w:rFonts w:ascii="Times New Roman" w:hAnsi="Times New Roman" w:cs="Times New Roman"/>
          <w:sz w:val="24"/>
          <w:szCs w:val="24"/>
        </w:rPr>
        <w:t xml:space="preserve"> </w:t>
      </w:r>
      <w:r w:rsidR="00132ED6" w:rsidRPr="0070679B">
        <w:rPr>
          <w:rFonts w:ascii="Times New Roman" w:hAnsi="Times New Roman" w:cs="Times New Roman"/>
          <w:sz w:val="24"/>
          <w:szCs w:val="24"/>
        </w:rPr>
        <w:t xml:space="preserve">alleged fraud against the plaintiff for transferring </w:t>
      </w:r>
      <w:r w:rsidR="00676B01" w:rsidRPr="0070679B">
        <w:rPr>
          <w:rFonts w:ascii="Times New Roman" w:hAnsi="Times New Roman" w:cs="Times New Roman"/>
          <w:sz w:val="24"/>
          <w:szCs w:val="24"/>
        </w:rPr>
        <w:t xml:space="preserve">and having registered </w:t>
      </w:r>
      <w:r w:rsidR="00132ED6" w:rsidRPr="0070679B">
        <w:rPr>
          <w:rFonts w:ascii="Times New Roman" w:hAnsi="Times New Roman" w:cs="Times New Roman"/>
          <w:sz w:val="24"/>
          <w:szCs w:val="24"/>
        </w:rPr>
        <w:t>the suit land into his name</w:t>
      </w:r>
      <w:r w:rsidR="0009608D" w:rsidRPr="0070679B">
        <w:rPr>
          <w:rFonts w:ascii="Times New Roman" w:hAnsi="Times New Roman" w:cs="Times New Roman"/>
          <w:sz w:val="24"/>
          <w:szCs w:val="24"/>
        </w:rPr>
        <w:t>.</w:t>
      </w:r>
      <w:r w:rsidR="00132ED6" w:rsidRPr="0070679B">
        <w:rPr>
          <w:rFonts w:ascii="Times New Roman" w:hAnsi="Times New Roman" w:cs="Times New Roman"/>
          <w:sz w:val="24"/>
          <w:szCs w:val="24"/>
        </w:rPr>
        <w:t xml:space="preserve"> </w:t>
      </w:r>
    </w:p>
    <w:p w:rsidR="00D97951" w:rsidRPr="0070679B" w:rsidRDefault="0009608D" w:rsidP="00E02A3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Parties held a joint scheduling conference and the following </w:t>
      </w:r>
      <w:r w:rsidR="00220FD3" w:rsidRPr="0070679B">
        <w:rPr>
          <w:rFonts w:ascii="Times New Roman" w:hAnsi="Times New Roman" w:cs="Times New Roman"/>
          <w:sz w:val="24"/>
          <w:szCs w:val="24"/>
        </w:rPr>
        <w:t xml:space="preserve">were the agreed </w:t>
      </w:r>
      <w:r w:rsidRPr="0070679B">
        <w:rPr>
          <w:rFonts w:ascii="Times New Roman" w:hAnsi="Times New Roman" w:cs="Times New Roman"/>
          <w:sz w:val="24"/>
          <w:szCs w:val="24"/>
        </w:rPr>
        <w:t>facts;</w:t>
      </w:r>
    </w:p>
    <w:p w:rsidR="00D97951" w:rsidRPr="0070679B" w:rsidRDefault="00D97951"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The plaintiff is a son to the 3</w:t>
      </w:r>
      <w:r w:rsidRPr="0070679B">
        <w:rPr>
          <w:rFonts w:ascii="Times New Roman" w:hAnsi="Times New Roman" w:cs="Times New Roman"/>
          <w:i/>
          <w:sz w:val="24"/>
          <w:szCs w:val="24"/>
          <w:vertAlign w:val="superscript"/>
        </w:rPr>
        <w:t>rd</w:t>
      </w:r>
      <w:r w:rsidRPr="0070679B">
        <w:rPr>
          <w:rFonts w:ascii="Times New Roman" w:hAnsi="Times New Roman" w:cs="Times New Roman"/>
          <w:i/>
          <w:sz w:val="24"/>
          <w:szCs w:val="24"/>
        </w:rPr>
        <w:t xml:space="preserve"> </w:t>
      </w:r>
      <w:r w:rsidR="0009608D" w:rsidRPr="0070679B">
        <w:rPr>
          <w:rFonts w:ascii="Times New Roman" w:hAnsi="Times New Roman" w:cs="Times New Roman"/>
          <w:i/>
          <w:sz w:val="24"/>
          <w:szCs w:val="24"/>
        </w:rPr>
        <w:t>d</w:t>
      </w:r>
      <w:r w:rsidRPr="0070679B">
        <w:rPr>
          <w:rFonts w:ascii="Times New Roman" w:hAnsi="Times New Roman" w:cs="Times New Roman"/>
          <w:i/>
          <w:sz w:val="24"/>
          <w:szCs w:val="24"/>
        </w:rPr>
        <w:t xml:space="preserve">efendant </w:t>
      </w:r>
    </w:p>
    <w:p w:rsidR="00D97951" w:rsidRPr="0070679B" w:rsidRDefault="00D97951"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The 2</w:t>
      </w:r>
      <w:r w:rsidRPr="0070679B">
        <w:rPr>
          <w:rFonts w:ascii="Times New Roman" w:hAnsi="Times New Roman" w:cs="Times New Roman"/>
          <w:i/>
          <w:sz w:val="24"/>
          <w:szCs w:val="24"/>
          <w:vertAlign w:val="superscript"/>
        </w:rPr>
        <w:t>nd</w:t>
      </w:r>
      <w:r w:rsidRPr="0070679B">
        <w:rPr>
          <w:rFonts w:ascii="Times New Roman" w:hAnsi="Times New Roman" w:cs="Times New Roman"/>
          <w:i/>
          <w:sz w:val="24"/>
          <w:szCs w:val="24"/>
        </w:rPr>
        <w:t xml:space="preserve"> </w:t>
      </w:r>
      <w:r w:rsidR="006513F5" w:rsidRPr="0070679B">
        <w:rPr>
          <w:rFonts w:ascii="Times New Roman" w:hAnsi="Times New Roman" w:cs="Times New Roman"/>
          <w:i/>
          <w:sz w:val="24"/>
          <w:szCs w:val="24"/>
        </w:rPr>
        <w:t>d</w:t>
      </w:r>
      <w:r w:rsidRPr="0070679B">
        <w:rPr>
          <w:rFonts w:ascii="Times New Roman" w:hAnsi="Times New Roman" w:cs="Times New Roman"/>
          <w:i/>
          <w:sz w:val="24"/>
          <w:szCs w:val="24"/>
        </w:rPr>
        <w:t>efendant and the 3</w:t>
      </w:r>
      <w:r w:rsidRPr="0070679B">
        <w:rPr>
          <w:rFonts w:ascii="Times New Roman" w:hAnsi="Times New Roman" w:cs="Times New Roman"/>
          <w:i/>
          <w:sz w:val="24"/>
          <w:szCs w:val="24"/>
          <w:vertAlign w:val="superscript"/>
        </w:rPr>
        <w:t>rd</w:t>
      </w:r>
      <w:r w:rsidRPr="0070679B">
        <w:rPr>
          <w:rFonts w:ascii="Times New Roman" w:hAnsi="Times New Roman" w:cs="Times New Roman"/>
          <w:i/>
          <w:sz w:val="24"/>
          <w:szCs w:val="24"/>
        </w:rPr>
        <w:t xml:space="preserve"> </w:t>
      </w:r>
      <w:r w:rsidR="00220FD3" w:rsidRPr="0070679B">
        <w:rPr>
          <w:rFonts w:ascii="Times New Roman" w:hAnsi="Times New Roman" w:cs="Times New Roman"/>
          <w:i/>
          <w:sz w:val="24"/>
          <w:szCs w:val="24"/>
        </w:rPr>
        <w:t>d</w:t>
      </w:r>
      <w:r w:rsidRPr="0070679B">
        <w:rPr>
          <w:rFonts w:ascii="Times New Roman" w:hAnsi="Times New Roman" w:cs="Times New Roman"/>
          <w:i/>
          <w:sz w:val="24"/>
          <w:szCs w:val="24"/>
        </w:rPr>
        <w:t xml:space="preserve">efendant are son and daughter of the late Benedicto Katende.  </w:t>
      </w:r>
    </w:p>
    <w:p w:rsidR="00D97951" w:rsidRPr="0070679B" w:rsidRDefault="00D97951"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lastRenderedPageBreak/>
        <w:t>The 1</w:t>
      </w:r>
      <w:r w:rsidRPr="0070679B">
        <w:rPr>
          <w:rFonts w:ascii="Times New Roman" w:hAnsi="Times New Roman" w:cs="Times New Roman"/>
          <w:i/>
          <w:sz w:val="24"/>
          <w:szCs w:val="24"/>
          <w:vertAlign w:val="superscript"/>
        </w:rPr>
        <w:t>st</w:t>
      </w:r>
      <w:r w:rsidRPr="0070679B">
        <w:rPr>
          <w:rFonts w:ascii="Times New Roman" w:hAnsi="Times New Roman" w:cs="Times New Roman"/>
          <w:i/>
          <w:sz w:val="24"/>
          <w:szCs w:val="24"/>
        </w:rPr>
        <w:t xml:space="preserve"> </w:t>
      </w:r>
      <w:r w:rsidR="00220FD3" w:rsidRPr="0070679B">
        <w:rPr>
          <w:rFonts w:ascii="Times New Roman" w:hAnsi="Times New Roman" w:cs="Times New Roman"/>
          <w:i/>
          <w:sz w:val="24"/>
          <w:szCs w:val="24"/>
        </w:rPr>
        <w:t>d</w:t>
      </w:r>
      <w:r w:rsidRPr="0070679B">
        <w:rPr>
          <w:rFonts w:ascii="Times New Roman" w:hAnsi="Times New Roman" w:cs="Times New Roman"/>
          <w:i/>
          <w:sz w:val="24"/>
          <w:szCs w:val="24"/>
        </w:rPr>
        <w:t>efendant is a son to the 2</w:t>
      </w:r>
      <w:r w:rsidRPr="0070679B">
        <w:rPr>
          <w:rFonts w:ascii="Times New Roman" w:hAnsi="Times New Roman" w:cs="Times New Roman"/>
          <w:i/>
          <w:sz w:val="24"/>
          <w:szCs w:val="24"/>
          <w:vertAlign w:val="superscript"/>
        </w:rPr>
        <w:t>nd</w:t>
      </w:r>
      <w:r w:rsidRPr="0070679B">
        <w:rPr>
          <w:rFonts w:ascii="Times New Roman" w:hAnsi="Times New Roman" w:cs="Times New Roman"/>
          <w:i/>
          <w:sz w:val="24"/>
          <w:szCs w:val="24"/>
        </w:rPr>
        <w:t xml:space="preserve"> </w:t>
      </w:r>
      <w:r w:rsidR="00220FD3" w:rsidRPr="0070679B">
        <w:rPr>
          <w:rFonts w:ascii="Times New Roman" w:hAnsi="Times New Roman" w:cs="Times New Roman"/>
          <w:i/>
          <w:sz w:val="24"/>
          <w:szCs w:val="24"/>
        </w:rPr>
        <w:t>d</w:t>
      </w:r>
      <w:r w:rsidRPr="0070679B">
        <w:rPr>
          <w:rFonts w:ascii="Times New Roman" w:hAnsi="Times New Roman" w:cs="Times New Roman"/>
          <w:i/>
          <w:sz w:val="24"/>
          <w:szCs w:val="24"/>
        </w:rPr>
        <w:t>efendant</w:t>
      </w:r>
    </w:p>
    <w:p w:rsidR="00D97951" w:rsidRPr="0070679B" w:rsidRDefault="00D97951"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 xml:space="preserve">The </w:t>
      </w:r>
      <w:r w:rsidR="006513F5" w:rsidRPr="0070679B">
        <w:rPr>
          <w:rFonts w:ascii="Times New Roman" w:hAnsi="Times New Roman" w:cs="Times New Roman"/>
          <w:i/>
          <w:sz w:val="24"/>
          <w:szCs w:val="24"/>
        </w:rPr>
        <w:t>p</w:t>
      </w:r>
      <w:r w:rsidRPr="0070679B">
        <w:rPr>
          <w:rFonts w:ascii="Times New Roman" w:hAnsi="Times New Roman" w:cs="Times New Roman"/>
          <w:i/>
          <w:sz w:val="24"/>
          <w:szCs w:val="24"/>
        </w:rPr>
        <w:t>laintiff and 1</w:t>
      </w:r>
      <w:r w:rsidRPr="0070679B">
        <w:rPr>
          <w:rFonts w:ascii="Times New Roman" w:hAnsi="Times New Roman" w:cs="Times New Roman"/>
          <w:i/>
          <w:sz w:val="24"/>
          <w:szCs w:val="24"/>
          <w:vertAlign w:val="superscript"/>
        </w:rPr>
        <w:t>st</w:t>
      </w:r>
      <w:r w:rsidRPr="0070679B">
        <w:rPr>
          <w:rFonts w:ascii="Times New Roman" w:hAnsi="Times New Roman" w:cs="Times New Roman"/>
          <w:i/>
          <w:sz w:val="24"/>
          <w:szCs w:val="24"/>
        </w:rPr>
        <w:t xml:space="preserve"> </w:t>
      </w:r>
      <w:r w:rsidR="00220FD3" w:rsidRPr="0070679B">
        <w:rPr>
          <w:rFonts w:ascii="Times New Roman" w:hAnsi="Times New Roman" w:cs="Times New Roman"/>
          <w:i/>
          <w:sz w:val="24"/>
          <w:szCs w:val="24"/>
        </w:rPr>
        <w:t>d</w:t>
      </w:r>
      <w:r w:rsidRPr="0070679B">
        <w:rPr>
          <w:rFonts w:ascii="Times New Roman" w:hAnsi="Times New Roman" w:cs="Times New Roman"/>
          <w:i/>
          <w:sz w:val="24"/>
          <w:szCs w:val="24"/>
        </w:rPr>
        <w:t xml:space="preserve">efendant are grandsons of </w:t>
      </w:r>
      <w:r w:rsidR="00845552" w:rsidRPr="0070679B">
        <w:rPr>
          <w:rFonts w:ascii="Times New Roman" w:hAnsi="Times New Roman" w:cs="Times New Roman"/>
          <w:i/>
          <w:sz w:val="24"/>
          <w:szCs w:val="24"/>
        </w:rPr>
        <w:t>the</w:t>
      </w:r>
      <w:r w:rsidRPr="0070679B">
        <w:rPr>
          <w:rFonts w:ascii="Times New Roman" w:hAnsi="Times New Roman" w:cs="Times New Roman"/>
          <w:i/>
          <w:sz w:val="24"/>
          <w:szCs w:val="24"/>
        </w:rPr>
        <w:t xml:space="preserve"> late Benedicto Katende </w:t>
      </w:r>
    </w:p>
    <w:p w:rsidR="00845552" w:rsidRPr="0070679B" w:rsidRDefault="00845552"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Land comprised in Busega Block 21 Plot 211 was at all material times registered into the names of Benedicto Katende and Apolina Mbawadde as tenants in common with equal shares.</w:t>
      </w:r>
    </w:p>
    <w:p w:rsidR="00845552" w:rsidRPr="0070679B" w:rsidRDefault="00845552"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In 1998 Benedicto Katende passed away consequent to which Apolina Katende Mbawadde (wife and co-proprietor of the suit land) together with Margaret Namug</w:t>
      </w:r>
      <w:r w:rsidR="00676B01" w:rsidRPr="0070679B">
        <w:rPr>
          <w:rFonts w:ascii="Times New Roman" w:hAnsi="Times New Roman" w:cs="Times New Roman"/>
          <w:i/>
          <w:sz w:val="24"/>
          <w:szCs w:val="24"/>
        </w:rPr>
        <w:t>a</w:t>
      </w:r>
      <w:r w:rsidRPr="0070679B">
        <w:rPr>
          <w:rFonts w:ascii="Times New Roman" w:hAnsi="Times New Roman" w:cs="Times New Roman"/>
          <w:i/>
          <w:sz w:val="24"/>
          <w:szCs w:val="24"/>
        </w:rPr>
        <w:t xml:space="preserve">yi (daughter) applied and were granted letters of </w:t>
      </w:r>
      <w:r w:rsidR="00676B01" w:rsidRPr="0070679B">
        <w:rPr>
          <w:rFonts w:ascii="Times New Roman" w:hAnsi="Times New Roman" w:cs="Times New Roman"/>
          <w:i/>
          <w:sz w:val="24"/>
          <w:szCs w:val="24"/>
        </w:rPr>
        <w:t>a</w:t>
      </w:r>
      <w:r w:rsidRPr="0070679B">
        <w:rPr>
          <w:rFonts w:ascii="Times New Roman" w:hAnsi="Times New Roman" w:cs="Times New Roman"/>
          <w:i/>
          <w:sz w:val="24"/>
          <w:szCs w:val="24"/>
        </w:rPr>
        <w:t xml:space="preserve">dministration in respect of the </w:t>
      </w:r>
      <w:r w:rsidR="00676B01" w:rsidRPr="0070679B">
        <w:rPr>
          <w:rFonts w:ascii="Times New Roman" w:hAnsi="Times New Roman" w:cs="Times New Roman"/>
          <w:i/>
          <w:sz w:val="24"/>
          <w:szCs w:val="24"/>
        </w:rPr>
        <w:t>e</w:t>
      </w:r>
      <w:r w:rsidRPr="0070679B">
        <w:rPr>
          <w:rFonts w:ascii="Times New Roman" w:hAnsi="Times New Roman" w:cs="Times New Roman"/>
          <w:i/>
          <w:sz w:val="24"/>
          <w:szCs w:val="24"/>
        </w:rPr>
        <w:t xml:space="preserve">state of the late Benedicto Katende </w:t>
      </w:r>
      <w:r w:rsidR="00220FD3" w:rsidRPr="0070679B">
        <w:rPr>
          <w:rFonts w:ascii="Times New Roman" w:hAnsi="Times New Roman" w:cs="Times New Roman"/>
          <w:i/>
          <w:sz w:val="24"/>
          <w:szCs w:val="24"/>
        </w:rPr>
        <w:t>v</w:t>
      </w:r>
      <w:r w:rsidRPr="0070679B">
        <w:rPr>
          <w:rFonts w:ascii="Times New Roman" w:hAnsi="Times New Roman" w:cs="Times New Roman"/>
          <w:i/>
          <w:sz w:val="24"/>
          <w:szCs w:val="24"/>
        </w:rPr>
        <w:t>ide Mengo Magistrate’s Court Administration Cause 119 of 1989.</w:t>
      </w:r>
    </w:p>
    <w:p w:rsidR="00845552" w:rsidRPr="0070679B" w:rsidRDefault="00845552" w:rsidP="00E02A3D">
      <w:pPr>
        <w:pStyle w:val="ListParagraph"/>
        <w:numPr>
          <w:ilvl w:val="0"/>
          <w:numId w:val="2"/>
        </w:numPr>
        <w:spacing w:after="0" w:line="480" w:lineRule="auto"/>
        <w:ind w:left="540"/>
        <w:jc w:val="both"/>
        <w:rPr>
          <w:rFonts w:ascii="Times New Roman" w:hAnsi="Times New Roman" w:cs="Times New Roman"/>
          <w:i/>
          <w:sz w:val="24"/>
          <w:szCs w:val="24"/>
        </w:rPr>
      </w:pPr>
      <w:r w:rsidRPr="0070679B">
        <w:rPr>
          <w:rFonts w:ascii="Times New Roman" w:hAnsi="Times New Roman" w:cs="Times New Roman"/>
          <w:i/>
          <w:sz w:val="24"/>
          <w:szCs w:val="24"/>
        </w:rPr>
        <w:t xml:space="preserve">In May, 2009, the </w:t>
      </w:r>
      <w:r w:rsidR="00220FD3" w:rsidRPr="0070679B">
        <w:rPr>
          <w:rFonts w:ascii="Times New Roman" w:hAnsi="Times New Roman" w:cs="Times New Roman"/>
          <w:i/>
          <w:sz w:val="24"/>
          <w:szCs w:val="24"/>
        </w:rPr>
        <w:t>d</w:t>
      </w:r>
      <w:r w:rsidRPr="0070679B">
        <w:rPr>
          <w:rFonts w:ascii="Times New Roman" w:hAnsi="Times New Roman" w:cs="Times New Roman"/>
          <w:i/>
          <w:sz w:val="24"/>
          <w:szCs w:val="24"/>
        </w:rPr>
        <w:t xml:space="preserve">efendants lodged a </w:t>
      </w:r>
      <w:r w:rsidR="00676B01" w:rsidRPr="0070679B">
        <w:rPr>
          <w:rFonts w:ascii="Times New Roman" w:hAnsi="Times New Roman" w:cs="Times New Roman"/>
          <w:i/>
          <w:sz w:val="24"/>
          <w:szCs w:val="24"/>
        </w:rPr>
        <w:t>c</w:t>
      </w:r>
      <w:r w:rsidRPr="0070679B">
        <w:rPr>
          <w:rFonts w:ascii="Times New Roman" w:hAnsi="Times New Roman" w:cs="Times New Roman"/>
          <w:i/>
          <w:sz w:val="24"/>
          <w:szCs w:val="24"/>
        </w:rPr>
        <w:t xml:space="preserve">aveat on the suit land. </w:t>
      </w:r>
    </w:p>
    <w:p w:rsidR="00220FD3" w:rsidRPr="0070679B" w:rsidRDefault="00220FD3" w:rsidP="00220F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The following issues were agreed upon for court’s determination;</w:t>
      </w:r>
    </w:p>
    <w:p w:rsidR="00845552" w:rsidRPr="0070679B" w:rsidRDefault="00845552"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Whether the registration of the suit land in the names of the plaintiff was lawful.</w:t>
      </w:r>
    </w:p>
    <w:p w:rsidR="00845552" w:rsidRPr="0070679B" w:rsidRDefault="00845552"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Whether the plaintiff is a beneficiary to the estate of the late Benedicto Katende and also the </w:t>
      </w:r>
      <w:r w:rsidR="0009608D" w:rsidRPr="0070679B">
        <w:rPr>
          <w:rFonts w:ascii="Times New Roman" w:hAnsi="Times New Roman" w:cs="Times New Roman"/>
          <w:b/>
          <w:i/>
          <w:sz w:val="24"/>
          <w:szCs w:val="24"/>
        </w:rPr>
        <w:t>e</w:t>
      </w:r>
      <w:r w:rsidRPr="0070679B">
        <w:rPr>
          <w:rFonts w:ascii="Times New Roman" w:hAnsi="Times New Roman" w:cs="Times New Roman"/>
          <w:b/>
          <w:i/>
          <w:sz w:val="24"/>
          <w:szCs w:val="24"/>
        </w:rPr>
        <w:t xml:space="preserve">state of the </w:t>
      </w:r>
      <w:r w:rsidR="0009608D" w:rsidRPr="0070679B">
        <w:rPr>
          <w:rFonts w:ascii="Times New Roman" w:hAnsi="Times New Roman" w:cs="Times New Roman"/>
          <w:b/>
          <w:i/>
          <w:sz w:val="24"/>
          <w:szCs w:val="24"/>
        </w:rPr>
        <w:t>l</w:t>
      </w:r>
      <w:r w:rsidRPr="0070679B">
        <w:rPr>
          <w:rFonts w:ascii="Times New Roman" w:hAnsi="Times New Roman" w:cs="Times New Roman"/>
          <w:b/>
          <w:i/>
          <w:sz w:val="24"/>
          <w:szCs w:val="24"/>
        </w:rPr>
        <w:t xml:space="preserve">ate Apolina Katende. </w:t>
      </w:r>
    </w:p>
    <w:p w:rsidR="00845552" w:rsidRPr="0070679B" w:rsidRDefault="00845552"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Whether the 3</w:t>
      </w:r>
      <w:r w:rsidRPr="0070679B">
        <w:rPr>
          <w:rFonts w:ascii="Times New Roman" w:hAnsi="Times New Roman" w:cs="Times New Roman"/>
          <w:b/>
          <w:i/>
          <w:sz w:val="24"/>
          <w:szCs w:val="24"/>
          <w:vertAlign w:val="superscript"/>
        </w:rPr>
        <w:t>rd</w:t>
      </w:r>
      <w:r w:rsidRPr="0070679B">
        <w:rPr>
          <w:rFonts w:ascii="Times New Roman" w:hAnsi="Times New Roman" w:cs="Times New Roman"/>
          <w:b/>
          <w:i/>
          <w:sz w:val="24"/>
          <w:szCs w:val="24"/>
        </w:rPr>
        <w:t xml:space="preserve"> </w:t>
      </w:r>
      <w:r w:rsidR="0009608D" w:rsidRPr="0070679B">
        <w:rPr>
          <w:rFonts w:ascii="Times New Roman" w:hAnsi="Times New Roman" w:cs="Times New Roman"/>
          <w:b/>
          <w:i/>
          <w:sz w:val="24"/>
          <w:szCs w:val="24"/>
        </w:rPr>
        <w:t>d</w:t>
      </w:r>
      <w:r w:rsidRPr="0070679B">
        <w:rPr>
          <w:rFonts w:ascii="Times New Roman" w:hAnsi="Times New Roman" w:cs="Times New Roman"/>
          <w:b/>
          <w:i/>
          <w:sz w:val="24"/>
          <w:szCs w:val="24"/>
        </w:rPr>
        <w:t>efendant and the late Apolina</w:t>
      </w:r>
      <w:r w:rsidR="0017366E" w:rsidRPr="0070679B">
        <w:rPr>
          <w:rFonts w:ascii="Times New Roman" w:hAnsi="Times New Roman" w:cs="Times New Roman"/>
          <w:b/>
          <w:i/>
          <w:sz w:val="24"/>
          <w:szCs w:val="24"/>
        </w:rPr>
        <w:t xml:space="preserve"> Katende </w:t>
      </w:r>
      <w:r w:rsidR="009C4783" w:rsidRPr="0070679B">
        <w:rPr>
          <w:rFonts w:ascii="Times New Roman" w:hAnsi="Times New Roman" w:cs="Times New Roman"/>
          <w:b/>
          <w:i/>
          <w:sz w:val="24"/>
          <w:szCs w:val="24"/>
        </w:rPr>
        <w:t>Mbawadde</w:t>
      </w:r>
      <w:r w:rsidRPr="0070679B">
        <w:rPr>
          <w:rFonts w:ascii="Times New Roman" w:hAnsi="Times New Roman" w:cs="Times New Roman"/>
          <w:b/>
          <w:i/>
          <w:sz w:val="24"/>
          <w:szCs w:val="24"/>
        </w:rPr>
        <w:t xml:space="preserve"> </w:t>
      </w:r>
      <w:r w:rsidR="0009608D" w:rsidRPr="0070679B">
        <w:rPr>
          <w:rFonts w:ascii="Times New Roman" w:hAnsi="Times New Roman" w:cs="Times New Roman"/>
          <w:b/>
          <w:i/>
          <w:sz w:val="24"/>
          <w:szCs w:val="24"/>
        </w:rPr>
        <w:t>g</w:t>
      </w:r>
      <w:r w:rsidRPr="0070679B">
        <w:rPr>
          <w:rFonts w:ascii="Times New Roman" w:hAnsi="Times New Roman" w:cs="Times New Roman"/>
          <w:b/>
          <w:i/>
          <w:sz w:val="24"/>
          <w:szCs w:val="24"/>
        </w:rPr>
        <w:t>ifted the suit land to the plaintiff.</w:t>
      </w:r>
    </w:p>
    <w:p w:rsidR="00845552" w:rsidRPr="0070679B" w:rsidRDefault="00845552"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Whether Plot 533 encroaches on the 1</w:t>
      </w:r>
      <w:r w:rsidRPr="0070679B">
        <w:rPr>
          <w:rFonts w:ascii="Times New Roman" w:hAnsi="Times New Roman" w:cs="Times New Roman"/>
          <w:b/>
          <w:i/>
          <w:sz w:val="24"/>
          <w:szCs w:val="24"/>
          <w:vertAlign w:val="superscript"/>
        </w:rPr>
        <w:t>st</w:t>
      </w:r>
      <w:r w:rsidRPr="0070679B">
        <w:rPr>
          <w:rFonts w:ascii="Times New Roman" w:hAnsi="Times New Roman" w:cs="Times New Roman"/>
          <w:b/>
          <w:i/>
          <w:sz w:val="24"/>
          <w:szCs w:val="24"/>
        </w:rPr>
        <w:t xml:space="preserve"> </w:t>
      </w:r>
      <w:r w:rsidR="0009608D" w:rsidRPr="0070679B">
        <w:rPr>
          <w:rFonts w:ascii="Times New Roman" w:hAnsi="Times New Roman" w:cs="Times New Roman"/>
          <w:b/>
          <w:i/>
          <w:sz w:val="24"/>
          <w:szCs w:val="24"/>
        </w:rPr>
        <w:t>d</w:t>
      </w:r>
      <w:r w:rsidR="0076550B" w:rsidRPr="0070679B">
        <w:rPr>
          <w:rFonts w:ascii="Times New Roman" w:hAnsi="Times New Roman" w:cs="Times New Roman"/>
          <w:b/>
          <w:i/>
          <w:sz w:val="24"/>
          <w:szCs w:val="24"/>
        </w:rPr>
        <w:t xml:space="preserve">efendant’s </w:t>
      </w:r>
      <w:r w:rsidR="009C4783" w:rsidRPr="0070679B">
        <w:rPr>
          <w:rFonts w:ascii="Times New Roman" w:hAnsi="Times New Roman" w:cs="Times New Roman"/>
          <w:b/>
          <w:i/>
          <w:sz w:val="24"/>
          <w:szCs w:val="24"/>
        </w:rPr>
        <w:t>Kibanja</w:t>
      </w:r>
      <w:r w:rsidR="0076550B" w:rsidRPr="0070679B">
        <w:rPr>
          <w:rFonts w:ascii="Times New Roman" w:hAnsi="Times New Roman" w:cs="Times New Roman"/>
          <w:b/>
          <w:i/>
          <w:sz w:val="24"/>
          <w:szCs w:val="24"/>
        </w:rPr>
        <w:t>.</w:t>
      </w:r>
    </w:p>
    <w:p w:rsidR="0076550B" w:rsidRPr="0070679B" w:rsidRDefault="0076550B"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Whether the </w:t>
      </w:r>
      <w:r w:rsidR="0009608D" w:rsidRPr="0070679B">
        <w:rPr>
          <w:rFonts w:ascii="Times New Roman" w:hAnsi="Times New Roman" w:cs="Times New Roman"/>
          <w:b/>
          <w:i/>
          <w:sz w:val="24"/>
          <w:szCs w:val="24"/>
        </w:rPr>
        <w:t>d</w:t>
      </w:r>
      <w:r w:rsidRPr="0070679B">
        <w:rPr>
          <w:rFonts w:ascii="Times New Roman" w:hAnsi="Times New Roman" w:cs="Times New Roman"/>
          <w:b/>
          <w:i/>
          <w:sz w:val="24"/>
          <w:szCs w:val="24"/>
        </w:rPr>
        <w:t>efendants</w:t>
      </w:r>
      <w:r w:rsidR="0009608D" w:rsidRPr="0070679B">
        <w:rPr>
          <w:rFonts w:ascii="Times New Roman" w:hAnsi="Times New Roman" w:cs="Times New Roman"/>
          <w:b/>
          <w:i/>
          <w:sz w:val="24"/>
          <w:szCs w:val="24"/>
        </w:rPr>
        <w:t>’</w:t>
      </w:r>
      <w:r w:rsidRPr="0070679B">
        <w:rPr>
          <w:rFonts w:ascii="Times New Roman" w:hAnsi="Times New Roman" w:cs="Times New Roman"/>
          <w:b/>
          <w:i/>
          <w:sz w:val="24"/>
          <w:szCs w:val="24"/>
        </w:rPr>
        <w:t xml:space="preserve"> registration of the caveat on the suit land is justified and lawful.</w:t>
      </w:r>
    </w:p>
    <w:p w:rsidR="0076550B" w:rsidRPr="0070679B" w:rsidRDefault="0076550B"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Whether the </w:t>
      </w:r>
      <w:r w:rsidR="0009608D" w:rsidRPr="0070679B">
        <w:rPr>
          <w:rFonts w:ascii="Times New Roman" w:hAnsi="Times New Roman" w:cs="Times New Roman"/>
          <w:b/>
          <w:i/>
          <w:sz w:val="24"/>
          <w:szCs w:val="24"/>
        </w:rPr>
        <w:t>c</w:t>
      </w:r>
      <w:r w:rsidRPr="0070679B">
        <w:rPr>
          <w:rFonts w:ascii="Times New Roman" w:hAnsi="Times New Roman" w:cs="Times New Roman"/>
          <w:b/>
          <w:i/>
          <w:sz w:val="24"/>
          <w:szCs w:val="24"/>
        </w:rPr>
        <w:t>ounterclaimants are entitled to the remedies prayed for.</w:t>
      </w:r>
    </w:p>
    <w:p w:rsidR="0076550B" w:rsidRPr="0070679B" w:rsidRDefault="0076550B" w:rsidP="00E02A3D">
      <w:pPr>
        <w:pStyle w:val="ListParagraph"/>
        <w:numPr>
          <w:ilvl w:val="0"/>
          <w:numId w:val="3"/>
        </w:numPr>
        <w:spacing w:after="0" w:line="480" w:lineRule="auto"/>
        <w:ind w:left="540"/>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Whether the </w:t>
      </w:r>
      <w:r w:rsidR="0009608D" w:rsidRPr="0070679B">
        <w:rPr>
          <w:rFonts w:ascii="Times New Roman" w:hAnsi="Times New Roman" w:cs="Times New Roman"/>
          <w:b/>
          <w:i/>
          <w:sz w:val="24"/>
          <w:szCs w:val="24"/>
        </w:rPr>
        <w:t>d</w:t>
      </w:r>
      <w:r w:rsidRPr="0070679B">
        <w:rPr>
          <w:rFonts w:ascii="Times New Roman" w:hAnsi="Times New Roman" w:cs="Times New Roman"/>
          <w:b/>
          <w:i/>
          <w:sz w:val="24"/>
          <w:szCs w:val="24"/>
        </w:rPr>
        <w:t>efendants are entitled to the remedies prayed for in the respective counter claims.</w:t>
      </w:r>
    </w:p>
    <w:p w:rsidR="0076550B" w:rsidRPr="0070679B" w:rsidRDefault="0009608D" w:rsidP="00E02A3D">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Resolution of the issues:</w:t>
      </w:r>
    </w:p>
    <w:p w:rsidR="0009608D" w:rsidRPr="0070679B" w:rsidRDefault="0009608D" w:rsidP="0009608D">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lastRenderedPageBreak/>
        <w:t>Issue No.1: Whether the registration of the suit land in the name of the plaintiff was lawful.</w:t>
      </w:r>
    </w:p>
    <w:p w:rsidR="00676B01" w:rsidRPr="0070679B" w:rsidRDefault="000450EB" w:rsidP="003E27A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This issue </w:t>
      </w:r>
      <w:r w:rsidR="003A3661" w:rsidRPr="0070679B">
        <w:rPr>
          <w:rFonts w:ascii="Times New Roman" w:hAnsi="Times New Roman" w:cs="Times New Roman"/>
          <w:sz w:val="24"/>
          <w:szCs w:val="24"/>
        </w:rPr>
        <w:t xml:space="preserve">essentially </w:t>
      </w:r>
      <w:r w:rsidR="00220FD3" w:rsidRPr="0070679B">
        <w:rPr>
          <w:rFonts w:ascii="Times New Roman" w:hAnsi="Times New Roman" w:cs="Times New Roman"/>
          <w:sz w:val="24"/>
          <w:szCs w:val="24"/>
        </w:rPr>
        <w:t>arises from</w:t>
      </w:r>
      <w:r w:rsidRPr="0070679B">
        <w:rPr>
          <w:rFonts w:ascii="Times New Roman" w:hAnsi="Times New Roman" w:cs="Times New Roman"/>
          <w:sz w:val="24"/>
          <w:szCs w:val="24"/>
        </w:rPr>
        <w:t xml:space="preserve"> counterclaim </w:t>
      </w:r>
      <w:r w:rsidR="003A3661" w:rsidRPr="0070679B">
        <w:rPr>
          <w:rFonts w:ascii="Times New Roman" w:hAnsi="Times New Roman" w:cs="Times New Roman"/>
          <w:sz w:val="24"/>
          <w:szCs w:val="24"/>
        </w:rPr>
        <w:t xml:space="preserve">wherein the defendants </w:t>
      </w:r>
      <w:r w:rsidR="00220FD3" w:rsidRPr="0070679B">
        <w:rPr>
          <w:rFonts w:ascii="Times New Roman" w:hAnsi="Times New Roman" w:cs="Times New Roman"/>
          <w:sz w:val="24"/>
          <w:szCs w:val="24"/>
        </w:rPr>
        <w:t>alleg</w:t>
      </w:r>
      <w:r w:rsidR="003A3661" w:rsidRPr="0070679B">
        <w:rPr>
          <w:rFonts w:ascii="Times New Roman" w:hAnsi="Times New Roman" w:cs="Times New Roman"/>
          <w:sz w:val="24"/>
          <w:szCs w:val="24"/>
        </w:rPr>
        <w:t xml:space="preserve">e </w:t>
      </w:r>
      <w:r w:rsidR="00220FD3" w:rsidRPr="0070679B">
        <w:rPr>
          <w:rFonts w:ascii="Times New Roman" w:hAnsi="Times New Roman" w:cs="Times New Roman"/>
          <w:sz w:val="24"/>
          <w:szCs w:val="24"/>
        </w:rPr>
        <w:t>that</w:t>
      </w:r>
      <w:r w:rsidRPr="0070679B">
        <w:rPr>
          <w:rFonts w:ascii="Times New Roman" w:hAnsi="Times New Roman" w:cs="Times New Roman"/>
          <w:sz w:val="24"/>
          <w:szCs w:val="24"/>
        </w:rPr>
        <w:t xml:space="preserve"> the plaintiff got registered on the suit land </w:t>
      </w:r>
      <w:r w:rsidR="0017366E" w:rsidRPr="0070679B">
        <w:rPr>
          <w:rFonts w:ascii="Times New Roman" w:hAnsi="Times New Roman" w:cs="Times New Roman"/>
          <w:sz w:val="24"/>
          <w:szCs w:val="24"/>
        </w:rPr>
        <w:t>unlawfully.</w:t>
      </w:r>
      <w:r w:rsidR="00676B01" w:rsidRPr="0070679B">
        <w:rPr>
          <w:rFonts w:ascii="Times New Roman" w:hAnsi="Times New Roman" w:cs="Times New Roman"/>
          <w:sz w:val="24"/>
          <w:szCs w:val="24"/>
        </w:rPr>
        <w:t xml:space="preserve"> The issue primarily seeks to investigate the process leading up to the registration of the plaintiff on the suit land.</w:t>
      </w:r>
    </w:p>
    <w:p w:rsidR="003E27AD" w:rsidRPr="0070679B" w:rsidRDefault="003E27AD" w:rsidP="003E27A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The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defendant avers that she only allowed the plaintiff to construct a small house   on a small portion of the suit land but did not donate the land to the plaintiff.</w:t>
      </w:r>
      <w:r w:rsidR="003A3661" w:rsidRPr="0070679B">
        <w:rPr>
          <w:rFonts w:ascii="Times New Roman" w:hAnsi="Times New Roman" w:cs="Times New Roman"/>
          <w:sz w:val="24"/>
          <w:szCs w:val="24"/>
        </w:rPr>
        <w:t xml:space="preserve"> For his part, t</w:t>
      </w:r>
      <w:r w:rsidRPr="0070679B">
        <w:rPr>
          <w:rFonts w:ascii="Times New Roman" w:hAnsi="Times New Roman" w:cs="Times New Roman"/>
          <w:sz w:val="24"/>
          <w:szCs w:val="24"/>
        </w:rPr>
        <w: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avers that Margaret Namugayi</w:t>
      </w:r>
      <w:r w:rsidR="003A3661" w:rsidRPr="0070679B">
        <w:rPr>
          <w:rFonts w:ascii="Times New Roman" w:hAnsi="Times New Roman" w:cs="Times New Roman"/>
          <w:sz w:val="24"/>
          <w:szCs w:val="24"/>
        </w:rPr>
        <w:t>, mother to the plaintiff,</w:t>
      </w:r>
      <w:r w:rsidRPr="0070679B">
        <w:rPr>
          <w:rFonts w:ascii="Times New Roman" w:hAnsi="Times New Roman" w:cs="Times New Roman"/>
          <w:sz w:val="24"/>
          <w:szCs w:val="24"/>
        </w:rPr>
        <w:t xml:space="preserve"> connived with the plaintiff and unlawfully made subdivision of the suit land creating Plot 533 without the knowledge and consent of the beneficiaries. </w:t>
      </w:r>
      <w:r w:rsidR="003A3661" w:rsidRPr="0070679B">
        <w:rPr>
          <w:rFonts w:ascii="Times New Roman" w:hAnsi="Times New Roman" w:cs="Times New Roman"/>
          <w:sz w:val="24"/>
          <w:szCs w:val="24"/>
        </w:rPr>
        <w:t>The 1</w:t>
      </w:r>
      <w:r w:rsidR="003A3661" w:rsidRPr="0070679B">
        <w:rPr>
          <w:rFonts w:ascii="Times New Roman" w:hAnsi="Times New Roman" w:cs="Times New Roman"/>
          <w:sz w:val="24"/>
          <w:szCs w:val="24"/>
          <w:vertAlign w:val="superscript"/>
        </w:rPr>
        <w:t>st</w:t>
      </w:r>
      <w:r w:rsidR="003A3661" w:rsidRPr="0070679B">
        <w:rPr>
          <w:rFonts w:ascii="Times New Roman" w:hAnsi="Times New Roman" w:cs="Times New Roman"/>
          <w:sz w:val="24"/>
          <w:szCs w:val="24"/>
        </w:rPr>
        <w:t xml:space="preserve"> defendant avers that </w:t>
      </w:r>
      <w:r w:rsidRPr="0070679B">
        <w:rPr>
          <w:rFonts w:ascii="Times New Roman" w:hAnsi="Times New Roman" w:cs="Times New Roman"/>
          <w:sz w:val="24"/>
          <w:szCs w:val="24"/>
        </w:rPr>
        <w:t xml:space="preserve">Plot 533 encroaches on the Kibanja which </w:t>
      </w:r>
      <w:r w:rsidR="003A3661" w:rsidRPr="0070679B">
        <w:rPr>
          <w:rFonts w:ascii="Times New Roman" w:hAnsi="Times New Roman" w:cs="Times New Roman"/>
          <w:sz w:val="24"/>
          <w:szCs w:val="24"/>
        </w:rPr>
        <w:t>the 1</w:t>
      </w:r>
      <w:r w:rsidR="003A3661" w:rsidRPr="0070679B">
        <w:rPr>
          <w:rFonts w:ascii="Times New Roman" w:hAnsi="Times New Roman" w:cs="Times New Roman"/>
          <w:sz w:val="24"/>
          <w:szCs w:val="24"/>
          <w:vertAlign w:val="superscript"/>
        </w:rPr>
        <w:t>st</w:t>
      </w:r>
      <w:r w:rsidR="003A3661" w:rsidRPr="0070679B">
        <w:rPr>
          <w:rFonts w:ascii="Times New Roman" w:hAnsi="Times New Roman" w:cs="Times New Roman"/>
          <w:sz w:val="24"/>
          <w:szCs w:val="24"/>
        </w:rPr>
        <w:t xml:space="preserve"> defendant w</w:t>
      </w:r>
      <w:r w:rsidRPr="0070679B">
        <w:rPr>
          <w:rFonts w:ascii="Times New Roman" w:hAnsi="Times New Roman" w:cs="Times New Roman"/>
          <w:sz w:val="24"/>
          <w:szCs w:val="24"/>
        </w:rPr>
        <w:t xml:space="preserve">as given by his grandmother Apolonia </w:t>
      </w:r>
      <w:r w:rsidR="009C4783" w:rsidRPr="0070679B">
        <w:rPr>
          <w:rFonts w:ascii="Times New Roman" w:hAnsi="Times New Roman" w:cs="Times New Roman"/>
          <w:sz w:val="24"/>
          <w:szCs w:val="24"/>
        </w:rPr>
        <w:t>Mbawadde</w:t>
      </w:r>
      <w:r w:rsidRPr="0070679B">
        <w:rPr>
          <w:rFonts w:ascii="Times New Roman" w:hAnsi="Times New Roman" w:cs="Times New Roman"/>
          <w:sz w:val="24"/>
          <w:szCs w:val="24"/>
        </w:rPr>
        <w:t xml:space="preserve"> Katende.</w:t>
      </w:r>
    </w:p>
    <w:p w:rsidR="000450EB" w:rsidRPr="0070679B" w:rsidRDefault="003A3661" w:rsidP="003E27AD">
      <w:pPr>
        <w:spacing w:after="0" w:line="480" w:lineRule="auto"/>
        <w:jc w:val="both"/>
        <w:rPr>
          <w:rFonts w:ascii="Times New Roman" w:hAnsi="Times New Roman" w:cs="Times New Roman"/>
          <w:i/>
          <w:sz w:val="24"/>
          <w:szCs w:val="24"/>
        </w:rPr>
      </w:pPr>
      <w:r w:rsidRPr="0070679B">
        <w:rPr>
          <w:rFonts w:ascii="Times New Roman" w:hAnsi="Times New Roman" w:cs="Times New Roman"/>
          <w:sz w:val="24"/>
          <w:szCs w:val="24"/>
        </w:rPr>
        <w:t>It needs to be observed a</w:t>
      </w:r>
      <w:r w:rsidR="003E27AD" w:rsidRPr="0070679B">
        <w:rPr>
          <w:rFonts w:ascii="Times New Roman" w:hAnsi="Times New Roman" w:cs="Times New Roman"/>
          <w:sz w:val="24"/>
          <w:szCs w:val="24"/>
        </w:rPr>
        <w:t>t the outset</w:t>
      </w:r>
      <w:r w:rsidRPr="0070679B">
        <w:rPr>
          <w:rFonts w:ascii="Times New Roman" w:hAnsi="Times New Roman" w:cs="Times New Roman"/>
          <w:sz w:val="24"/>
          <w:szCs w:val="24"/>
        </w:rPr>
        <w:t xml:space="preserve"> </w:t>
      </w:r>
      <w:r w:rsidR="0017366E" w:rsidRPr="0070679B">
        <w:rPr>
          <w:rFonts w:ascii="Times New Roman" w:hAnsi="Times New Roman" w:cs="Times New Roman"/>
          <w:sz w:val="24"/>
          <w:szCs w:val="24"/>
        </w:rPr>
        <w:t xml:space="preserve">that </w:t>
      </w:r>
      <w:r w:rsidR="003E27AD" w:rsidRPr="0070679B">
        <w:rPr>
          <w:rFonts w:ascii="Times New Roman" w:hAnsi="Times New Roman" w:cs="Times New Roman"/>
          <w:sz w:val="24"/>
          <w:szCs w:val="24"/>
        </w:rPr>
        <w:t>al</w:t>
      </w:r>
      <w:r w:rsidR="0017366E" w:rsidRPr="0070679B">
        <w:rPr>
          <w:rFonts w:ascii="Times New Roman" w:hAnsi="Times New Roman" w:cs="Times New Roman"/>
          <w:sz w:val="24"/>
          <w:szCs w:val="24"/>
        </w:rPr>
        <w:t xml:space="preserve">though </w:t>
      </w:r>
      <w:r w:rsidR="000450EB" w:rsidRPr="0070679B">
        <w:rPr>
          <w:rFonts w:ascii="Times New Roman" w:hAnsi="Times New Roman" w:cs="Times New Roman"/>
          <w:sz w:val="24"/>
          <w:szCs w:val="24"/>
        </w:rPr>
        <w:t>the 3</w:t>
      </w:r>
      <w:r w:rsidR="000450EB" w:rsidRPr="0070679B">
        <w:rPr>
          <w:rFonts w:ascii="Times New Roman" w:hAnsi="Times New Roman" w:cs="Times New Roman"/>
          <w:sz w:val="24"/>
          <w:szCs w:val="24"/>
          <w:vertAlign w:val="superscript"/>
        </w:rPr>
        <w:t>rd</w:t>
      </w:r>
      <w:r w:rsidR="000450EB" w:rsidRPr="0070679B">
        <w:rPr>
          <w:rFonts w:ascii="Times New Roman" w:hAnsi="Times New Roman" w:cs="Times New Roman"/>
          <w:sz w:val="24"/>
          <w:szCs w:val="24"/>
        </w:rPr>
        <w:t xml:space="preserve"> defendant </w:t>
      </w:r>
      <w:r w:rsidR="0017366E" w:rsidRPr="0070679B">
        <w:rPr>
          <w:rFonts w:ascii="Times New Roman" w:hAnsi="Times New Roman" w:cs="Times New Roman"/>
          <w:sz w:val="24"/>
          <w:szCs w:val="24"/>
        </w:rPr>
        <w:t xml:space="preserve">also pleaded </w:t>
      </w:r>
      <w:r w:rsidR="00220FD3" w:rsidRPr="0070679B">
        <w:rPr>
          <w:rFonts w:ascii="Times New Roman" w:hAnsi="Times New Roman" w:cs="Times New Roman"/>
          <w:sz w:val="24"/>
          <w:szCs w:val="24"/>
        </w:rPr>
        <w:t xml:space="preserve">fraud </w:t>
      </w:r>
      <w:r w:rsidR="003E27AD" w:rsidRPr="0070679B">
        <w:rPr>
          <w:rFonts w:ascii="Times New Roman" w:hAnsi="Times New Roman" w:cs="Times New Roman"/>
          <w:sz w:val="24"/>
          <w:szCs w:val="24"/>
        </w:rPr>
        <w:t xml:space="preserve">and particularized it </w:t>
      </w:r>
      <w:r w:rsidRPr="0070679B">
        <w:rPr>
          <w:rFonts w:ascii="Times New Roman" w:hAnsi="Times New Roman" w:cs="Times New Roman"/>
          <w:sz w:val="24"/>
          <w:szCs w:val="24"/>
        </w:rPr>
        <w:t xml:space="preserve">as </w:t>
      </w:r>
      <w:r w:rsidR="00220FD3" w:rsidRPr="0070679B">
        <w:rPr>
          <w:rFonts w:ascii="Times New Roman" w:hAnsi="Times New Roman" w:cs="Times New Roman"/>
          <w:sz w:val="24"/>
          <w:szCs w:val="24"/>
        </w:rPr>
        <w:t>against the plaintiff</w:t>
      </w:r>
      <w:r w:rsidR="0017366E" w:rsidRPr="0070679B">
        <w:rPr>
          <w:rFonts w:ascii="Times New Roman" w:hAnsi="Times New Roman" w:cs="Times New Roman"/>
          <w:sz w:val="24"/>
          <w:szCs w:val="24"/>
        </w:rPr>
        <w:t>, no issue regarding fraud was framed</w:t>
      </w:r>
      <w:r w:rsidR="003E27AD" w:rsidRPr="0070679B">
        <w:rPr>
          <w:rFonts w:ascii="Times New Roman" w:hAnsi="Times New Roman" w:cs="Times New Roman"/>
          <w:sz w:val="24"/>
          <w:szCs w:val="24"/>
        </w:rPr>
        <w:t xml:space="preserve"> for court’s determination. </w:t>
      </w:r>
      <w:r w:rsidRPr="0070679B">
        <w:rPr>
          <w:rFonts w:ascii="Times New Roman" w:hAnsi="Times New Roman" w:cs="Times New Roman"/>
          <w:sz w:val="24"/>
          <w:szCs w:val="24"/>
        </w:rPr>
        <w:t xml:space="preserve">Specifically no evidence was led to prove the particulars of the alleged fraud. </w:t>
      </w:r>
      <w:r w:rsidR="003E27AD" w:rsidRPr="0070679B">
        <w:rPr>
          <w:rFonts w:ascii="Times New Roman" w:hAnsi="Times New Roman" w:cs="Times New Roman"/>
          <w:sz w:val="24"/>
          <w:szCs w:val="24"/>
        </w:rPr>
        <w:t>The logical</w:t>
      </w:r>
      <w:r w:rsidR="0017366E" w:rsidRPr="0070679B">
        <w:rPr>
          <w:rFonts w:ascii="Times New Roman" w:hAnsi="Times New Roman" w:cs="Times New Roman"/>
          <w:sz w:val="24"/>
          <w:szCs w:val="24"/>
        </w:rPr>
        <w:t xml:space="preserve"> presumption </w:t>
      </w:r>
      <w:r w:rsidRPr="0070679B">
        <w:rPr>
          <w:rFonts w:ascii="Times New Roman" w:hAnsi="Times New Roman" w:cs="Times New Roman"/>
          <w:sz w:val="24"/>
          <w:szCs w:val="24"/>
        </w:rPr>
        <w:t xml:space="preserve">therefore </w:t>
      </w:r>
      <w:r w:rsidR="003E27AD" w:rsidRPr="0070679B">
        <w:rPr>
          <w:rFonts w:ascii="Times New Roman" w:hAnsi="Times New Roman" w:cs="Times New Roman"/>
          <w:sz w:val="24"/>
          <w:szCs w:val="24"/>
        </w:rPr>
        <w:t xml:space="preserve">is that </w:t>
      </w:r>
      <w:r w:rsidRPr="0070679B">
        <w:rPr>
          <w:rFonts w:ascii="Times New Roman" w:hAnsi="Times New Roman" w:cs="Times New Roman"/>
          <w:sz w:val="24"/>
          <w:szCs w:val="24"/>
        </w:rPr>
        <w:t>the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defendant </w:t>
      </w:r>
      <w:r w:rsidR="003E27AD" w:rsidRPr="0070679B">
        <w:rPr>
          <w:rFonts w:ascii="Times New Roman" w:hAnsi="Times New Roman" w:cs="Times New Roman"/>
          <w:sz w:val="24"/>
          <w:szCs w:val="24"/>
        </w:rPr>
        <w:t xml:space="preserve">abandoned </w:t>
      </w:r>
      <w:r w:rsidRPr="0070679B">
        <w:rPr>
          <w:rFonts w:ascii="Times New Roman" w:hAnsi="Times New Roman" w:cs="Times New Roman"/>
          <w:sz w:val="24"/>
          <w:szCs w:val="24"/>
        </w:rPr>
        <w:t>her claim based on fraud altogether</w:t>
      </w:r>
      <w:r w:rsidR="003E27AD" w:rsidRPr="0070679B">
        <w:rPr>
          <w:rFonts w:ascii="Times New Roman" w:hAnsi="Times New Roman" w:cs="Times New Roman"/>
          <w:sz w:val="24"/>
          <w:szCs w:val="24"/>
        </w:rPr>
        <w:t xml:space="preserve">. </w:t>
      </w:r>
    </w:p>
    <w:p w:rsidR="000473EA" w:rsidRPr="0070679B" w:rsidRDefault="003E27AD" w:rsidP="0009608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Regarding the registration of the </w:t>
      </w:r>
      <w:r w:rsidR="00767FC9" w:rsidRPr="0070679B">
        <w:rPr>
          <w:rFonts w:ascii="Times New Roman" w:hAnsi="Times New Roman" w:cs="Times New Roman"/>
          <w:sz w:val="24"/>
          <w:szCs w:val="24"/>
        </w:rPr>
        <w:t>plaintiff</w:t>
      </w:r>
      <w:r w:rsidR="00115747" w:rsidRPr="0070679B">
        <w:rPr>
          <w:rFonts w:ascii="Times New Roman" w:hAnsi="Times New Roman" w:cs="Times New Roman"/>
          <w:sz w:val="24"/>
          <w:szCs w:val="24"/>
        </w:rPr>
        <w:t xml:space="preserve"> on the suit land</w:t>
      </w:r>
      <w:r w:rsidR="00767FC9" w:rsidRPr="0070679B">
        <w:rPr>
          <w:rFonts w:ascii="Times New Roman" w:hAnsi="Times New Roman" w:cs="Times New Roman"/>
          <w:sz w:val="24"/>
          <w:szCs w:val="24"/>
        </w:rPr>
        <w:t>,</w:t>
      </w:r>
      <w:r w:rsidRPr="0070679B">
        <w:rPr>
          <w:rFonts w:ascii="Times New Roman" w:hAnsi="Times New Roman" w:cs="Times New Roman"/>
          <w:sz w:val="24"/>
          <w:szCs w:val="24"/>
        </w:rPr>
        <w:t xml:space="preserve"> al</w:t>
      </w:r>
      <w:r w:rsidR="006513F5" w:rsidRPr="0070679B">
        <w:rPr>
          <w:rFonts w:ascii="Times New Roman" w:hAnsi="Times New Roman" w:cs="Times New Roman"/>
          <w:sz w:val="24"/>
          <w:szCs w:val="24"/>
        </w:rPr>
        <w:t>though it is not an agreed fact, it is n</w:t>
      </w:r>
      <w:r w:rsidR="00115747" w:rsidRPr="0070679B">
        <w:rPr>
          <w:rFonts w:ascii="Times New Roman" w:hAnsi="Times New Roman" w:cs="Times New Roman"/>
          <w:sz w:val="24"/>
          <w:szCs w:val="24"/>
        </w:rPr>
        <w:t>ot</w:t>
      </w:r>
      <w:r w:rsidR="006513F5" w:rsidRPr="0070679B">
        <w:rPr>
          <w:rFonts w:ascii="Times New Roman" w:hAnsi="Times New Roman" w:cs="Times New Roman"/>
          <w:sz w:val="24"/>
          <w:szCs w:val="24"/>
        </w:rPr>
        <w:t xml:space="preserve"> contested that the plaintiff is </w:t>
      </w:r>
      <w:r w:rsidR="00870D62" w:rsidRPr="0070679B">
        <w:rPr>
          <w:rFonts w:ascii="Times New Roman" w:hAnsi="Times New Roman" w:cs="Times New Roman"/>
          <w:sz w:val="24"/>
          <w:szCs w:val="24"/>
        </w:rPr>
        <w:t xml:space="preserve">currently </w:t>
      </w:r>
      <w:r w:rsidR="006513F5" w:rsidRPr="0070679B">
        <w:rPr>
          <w:rFonts w:ascii="Times New Roman" w:hAnsi="Times New Roman" w:cs="Times New Roman"/>
          <w:sz w:val="24"/>
          <w:szCs w:val="24"/>
        </w:rPr>
        <w:t xml:space="preserve">the registered proprietor of the suit land, having been registered on 22/03/1995 vide </w:t>
      </w:r>
      <w:r w:rsidR="006513F5" w:rsidRPr="0070679B">
        <w:rPr>
          <w:rFonts w:ascii="Times New Roman" w:hAnsi="Times New Roman" w:cs="Times New Roman"/>
          <w:i/>
          <w:sz w:val="24"/>
          <w:szCs w:val="24"/>
        </w:rPr>
        <w:t xml:space="preserve">Instrument No. KLA172102. </w:t>
      </w:r>
      <w:r w:rsidR="006513F5" w:rsidRPr="0070679B">
        <w:rPr>
          <w:rFonts w:ascii="Times New Roman" w:hAnsi="Times New Roman" w:cs="Times New Roman"/>
          <w:sz w:val="24"/>
          <w:szCs w:val="24"/>
        </w:rPr>
        <w:t xml:space="preserve">According to the certificate of title </w:t>
      </w:r>
      <w:r w:rsidR="006513F5" w:rsidRPr="0070679B">
        <w:rPr>
          <w:rFonts w:ascii="Times New Roman" w:hAnsi="Times New Roman" w:cs="Times New Roman"/>
          <w:i/>
          <w:sz w:val="24"/>
          <w:szCs w:val="24"/>
        </w:rPr>
        <w:t>Exhibit P</w:t>
      </w:r>
      <w:r w:rsidR="00115747" w:rsidRPr="0070679B">
        <w:rPr>
          <w:rFonts w:ascii="Times New Roman" w:hAnsi="Times New Roman" w:cs="Times New Roman"/>
          <w:i/>
          <w:sz w:val="24"/>
          <w:szCs w:val="24"/>
        </w:rPr>
        <w:t>2,</w:t>
      </w:r>
      <w:r w:rsidR="00767FC9" w:rsidRPr="0070679B">
        <w:rPr>
          <w:rFonts w:ascii="Times New Roman" w:hAnsi="Times New Roman" w:cs="Times New Roman"/>
          <w:sz w:val="24"/>
          <w:szCs w:val="24"/>
        </w:rPr>
        <w:t xml:space="preserve"> the plaintiff’s registration </w:t>
      </w:r>
      <w:r w:rsidR="00115747" w:rsidRPr="0070679B">
        <w:rPr>
          <w:rFonts w:ascii="Times New Roman" w:hAnsi="Times New Roman" w:cs="Times New Roman"/>
          <w:sz w:val="24"/>
          <w:szCs w:val="24"/>
        </w:rPr>
        <w:t xml:space="preserve">is </w:t>
      </w:r>
      <w:r w:rsidR="00310C48" w:rsidRPr="0070679B">
        <w:rPr>
          <w:rFonts w:ascii="Times New Roman" w:hAnsi="Times New Roman" w:cs="Times New Roman"/>
          <w:sz w:val="24"/>
          <w:szCs w:val="24"/>
        </w:rPr>
        <w:t xml:space="preserve">the </w:t>
      </w:r>
      <w:r w:rsidR="00767FC9" w:rsidRPr="0070679B">
        <w:rPr>
          <w:rFonts w:ascii="Times New Roman" w:hAnsi="Times New Roman" w:cs="Times New Roman"/>
          <w:sz w:val="24"/>
          <w:szCs w:val="24"/>
        </w:rPr>
        <w:t>immediate</w:t>
      </w:r>
      <w:r w:rsidR="00115747" w:rsidRPr="0070679B">
        <w:rPr>
          <w:rFonts w:ascii="Times New Roman" w:hAnsi="Times New Roman" w:cs="Times New Roman"/>
          <w:sz w:val="24"/>
          <w:szCs w:val="24"/>
        </w:rPr>
        <w:t xml:space="preserve"> one</w:t>
      </w:r>
      <w:r w:rsidR="00767FC9" w:rsidRPr="0070679B">
        <w:rPr>
          <w:rFonts w:ascii="Times New Roman" w:hAnsi="Times New Roman" w:cs="Times New Roman"/>
          <w:sz w:val="24"/>
          <w:szCs w:val="24"/>
        </w:rPr>
        <w:t xml:space="preserve"> </w:t>
      </w:r>
      <w:r w:rsidR="006513F5" w:rsidRPr="0070679B">
        <w:rPr>
          <w:rFonts w:ascii="Times New Roman" w:hAnsi="Times New Roman" w:cs="Times New Roman"/>
          <w:sz w:val="24"/>
          <w:szCs w:val="24"/>
        </w:rPr>
        <w:t xml:space="preserve">after </w:t>
      </w:r>
      <w:r w:rsidR="00115747" w:rsidRPr="0070679B">
        <w:rPr>
          <w:rFonts w:ascii="Times New Roman" w:hAnsi="Times New Roman" w:cs="Times New Roman"/>
          <w:sz w:val="24"/>
          <w:szCs w:val="24"/>
        </w:rPr>
        <w:t xml:space="preserve">that </w:t>
      </w:r>
      <w:r w:rsidR="00767FC9" w:rsidRPr="0070679B">
        <w:rPr>
          <w:rFonts w:ascii="Times New Roman" w:hAnsi="Times New Roman" w:cs="Times New Roman"/>
          <w:sz w:val="24"/>
          <w:szCs w:val="24"/>
        </w:rPr>
        <w:t>of</w:t>
      </w:r>
      <w:r w:rsidR="006513F5" w:rsidRPr="0070679B">
        <w:rPr>
          <w:rFonts w:ascii="Times New Roman" w:hAnsi="Times New Roman" w:cs="Times New Roman"/>
          <w:sz w:val="24"/>
          <w:szCs w:val="24"/>
        </w:rPr>
        <w:t xml:space="preserve"> Apolonia Katende Mbawadde his </w:t>
      </w:r>
      <w:r w:rsidR="00870D62" w:rsidRPr="0070679B">
        <w:rPr>
          <w:rFonts w:ascii="Times New Roman" w:hAnsi="Times New Roman" w:cs="Times New Roman"/>
          <w:sz w:val="24"/>
          <w:szCs w:val="24"/>
        </w:rPr>
        <w:t>paternal</w:t>
      </w:r>
      <w:r w:rsidR="006513F5" w:rsidRPr="0070679B">
        <w:rPr>
          <w:rFonts w:ascii="Times New Roman" w:hAnsi="Times New Roman" w:cs="Times New Roman"/>
          <w:sz w:val="24"/>
          <w:szCs w:val="24"/>
        </w:rPr>
        <w:t xml:space="preserve"> grandmother and Margaret Namugayi who were </w:t>
      </w:r>
      <w:r w:rsidR="00870D62" w:rsidRPr="0070679B">
        <w:rPr>
          <w:rFonts w:ascii="Times New Roman" w:hAnsi="Times New Roman" w:cs="Times New Roman"/>
          <w:sz w:val="24"/>
          <w:szCs w:val="24"/>
        </w:rPr>
        <w:t xml:space="preserve">co - </w:t>
      </w:r>
      <w:r w:rsidR="006513F5" w:rsidRPr="0070679B">
        <w:rPr>
          <w:rFonts w:ascii="Times New Roman" w:hAnsi="Times New Roman" w:cs="Times New Roman"/>
          <w:sz w:val="24"/>
          <w:szCs w:val="24"/>
        </w:rPr>
        <w:t>administrators of the estate of late Benedict Katende</w:t>
      </w:r>
      <w:r w:rsidR="00310C48" w:rsidRPr="0070679B">
        <w:rPr>
          <w:rFonts w:ascii="Times New Roman" w:hAnsi="Times New Roman" w:cs="Times New Roman"/>
          <w:sz w:val="24"/>
          <w:szCs w:val="24"/>
        </w:rPr>
        <w:t xml:space="preserve"> having obtained latters of probate Exhibit P1. </w:t>
      </w:r>
      <w:r w:rsidR="006513F5" w:rsidRPr="0070679B">
        <w:rPr>
          <w:rFonts w:ascii="Times New Roman" w:hAnsi="Times New Roman" w:cs="Times New Roman"/>
          <w:sz w:val="24"/>
          <w:szCs w:val="24"/>
        </w:rPr>
        <w:t xml:space="preserve"> </w:t>
      </w:r>
      <w:r w:rsidR="00310C48" w:rsidRPr="0070679B">
        <w:rPr>
          <w:rFonts w:ascii="Times New Roman" w:hAnsi="Times New Roman" w:cs="Times New Roman"/>
          <w:sz w:val="24"/>
          <w:szCs w:val="24"/>
        </w:rPr>
        <w:t xml:space="preserve">Benedict Katende was </w:t>
      </w:r>
      <w:r w:rsidR="00767FC9" w:rsidRPr="0070679B">
        <w:rPr>
          <w:rFonts w:ascii="Times New Roman" w:hAnsi="Times New Roman" w:cs="Times New Roman"/>
          <w:sz w:val="24"/>
          <w:szCs w:val="24"/>
        </w:rPr>
        <w:t>original</w:t>
      </w:r>
      <w:r w:rsidR="00115747" w:rsidRPr="0070679B">
        <w:rPr>
          <w:rFonts w:ascii="Times New Roman" w:hAnsi="Times New Roman" w:cs="Times New Roman"/>
          <w:sz w:val="24"/>
          <w:szCs w:val="24"/>
        </w:rPr>
        <w:t xml:space="preserve">ly the owner as a </w:t>
      </w:r>
      <w:r w:rsidR="00310C48" w:rsidRPr="0070679B">
        <w:rPr>
          <w:rFonts w:ascii="Times New Roman" w:hAnsi="Times New Roman" w:cs="Times New Roman"/>
          <w:sz w:val="24"/>
          <w:szCs w:val="24"/>
        </w:rPr>
        <w:t>joint tenant</w:t>
      </w:r>
      <w:r w:rsidR="00115747" w:rsidRPr="0070679B">
        <w:rPr>
          <w:rFonts w:ascii="Times New Roman" w:hAnsi="Times New Roman" w:cs="Times New Roman"/>
          <w:sz w:val="24"/>
          <w:szCs w:val="24"/>
        </w:rPr>
        <w:t xml:space="preserve"> in equal shares with Apolonia Katende Mbawadde</w:t>
      </w:r>
      <w:r w:rsidR="006513F5" w:rsidRPr="0070679B">
        <w:rPr>
          <w:rFonts w:ascii="Times New Roman" w:hAnsi="Times New Roman" w:cs="Times New Roman"/>
          <w:sz w:val="24"/>
          <w:szCs w:val="24"/>
        </w:rPr>
        <w:t>.</w:t>
      </w:r>
    </w:p>
    <w:p w:rsidR="00C330F0" w:rsidRPr="0070679B" w:rsidRDefault="00870D62" w:rsidP="00870D62">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lastRenderedPageBreak/>
        <w:t>The plaintiff</w:t>
      </w:r>
      <w:r w:rsidR="00767FC9" w:rsidRPr="0070679B">
        <w:rPr>
          <w:rFonts w:ascii="Times New Roman" w:hAnsi="Times New Roman" w:cs="Times New Roman"/>
          <w:sz w:val="24"/>
          <w:szCs w:val="24"/>
        </w:rPr>
        <w:t>’s case is that h</w:t>
      </w:r>
      <w:r w:rsidRPr="0070679B">
        <w:rPr>
          <w:rFonts w:ascii="Times New Roman" w:hAnsi="Times New Roman" w:cs="Times New Roman"/>
          <w:sz w:val="24"/>
          <w:szCs w:val="24"/>
        </w:rPr>
        <w:t>is registration was lawful</w:t>
      </w:r>
      <w:r w:rsidR="00310C48" w:rsidRPr="0070679B">
        <w:rPr>
          <w:rFonts w:ascii="Times New Roman" w:hAnsi="Times New Roman" w:cs="Times New Roman"/>
          <w:sz w:val="24"/>
          <w:szCs w:val="24"/>
        </w:rPr>
        <w:t>ly done;</w:t>
      </w:r>
      <w:r w:rsidRPr="0070679B">
        <w:rPr>
          <w:rFonts w:ascii="Times New Roman" w:hAnsi="Times New Roman" w:cs="Times New Roman"/>
          <w:sz w:val="24"/>
          <w:szCs w:val="24"/>
        </w:rPr>
        <w:t xml:space="preserve"> </w:t>
      </w:r>
      <w:r w:rsidR="00115747" w:rsidRPr="0070679B">
        <w:rPr>
          <w:rFonts w:ascii="Times New Roman" w:hAnsi="Times New Roman" w:cs="Times New Roman"/>
          <w:sz w:val="24"/>
          <w:szCs w:val="24"/>
        </w:rPr>
        <w:t xml:space="preserve">the </w:t>
      </w:r>
      <w:r w:rsidRPr="0070679B">
        <w:rPr>
          <w:rFonts w:ascii="Times New Roman" w:hAnsi="Times New Roman" w:cs="Times New Roman"/>
          <w:sz w:val="24"/>
          <w:szCs w:val="24"/>
        </w:rPr>
        <w:t xml:space="preserve">transfer deeds </w:t>
      </w:r>
      <w:r w:rsidR="00115747" w:rsidRPr="0070679B">
        <w:rPr>
          <w:rFonts w:ascii="Times New Roman" w:hAnsi="Times New Roman" w:cs="Times New Roman"/>
          <w:sz w:val="24"/>
          <w:szCs w:val="24"/>
        </w:rPr>
        <w:t xml:space="preserve">having been </w:t>
      </w:r>
      <w:r w:rsidR="00767FC9" w:rsidRPr="0070679B">
        <w:rPr>
          <w:rFonts w:ascii="Times New Roman" w:hAnsi="Times New Roman" w:cs="Times New Roman"/>
          <w:sz w:val="24"/>
          <w:szCs w:val="24"/>
        </w:rPr>
        <w:t xml:space="preserve">duly </w:t>
      </w:r>
      <w:r w:rsidRPr="0070679B">
        <w:rPr>
          <w:rFonts w:ascii="Times New Roman" w:hAnsi="Times New Roman" w:cs="Times New Roman"/>
          <w:sz w:val="24"/>
          <w:szCs w:val="24"/>
        </w:rPr>
        <w:t xml:space="preserve">executed with </w:t>
      </w:r>
      <w:r w:rsidR="00767FC9" w:rsidRPr="0070679B">
        <w:rPr>
          <w:rFonts w:ascii="Times New Roman" w:hAnsi="Times New Roman" w:cs="Times New Roman"/>
          <w:sz w:val="24"/>
          <w:szCs w:val="24"/>
        </w:rPr>
        <w:t>consent</w:t>
      </w:r>
      <w:r w:rsidRPr="0070679B">
        <w:rPr>
          <w:rFonts w:ascii="Times New Roman" w:hAnsi="Times New Roman" w:cs="Times New Roman"/>
          <w:sz w:val="24"/>
          <w:szCs w:val="24"/>
        </w:rPr>
        <w:t xml:space="preserve"> of Apolonia Katende Mbawadde and Margaret Namugayi the legal representatives of the estate of the late Benedicto Katende</w:t>
      </w:r>
      <w:r w:rsidR="00767FC9" w:rsidRPr="0070679B">
        <w:rPr>
          <w:rFonts w:ascii="Times New Roman" w:hAnsi="Times New Roman" w:cs="Times New Roman"/>
          <w:sz w:val="24"/>
          <w:szCs w:val="24"/>
        </w:rPr>
        <w:t xml:space="preserve">. That </w:t>
      </w:r>
      <w:r w:rsidR="00310C48" w:rsidRPr="0070679B">
        <w:rPr>
          <w:rFonts w:ascii="Times New Roman" w:hAnsi="Times New Roman" w:cs="Times New Roman"/>
          <w:sz w:val="24"/>
          <w:szCs w:val="24"/>
        </w:rPr>
        <w:t xml:space="preserve">the </w:t>
      </w:r>
      <w:r w:rsidRPr="0070679B">
        <w:rPr>
          <w:rFonts w:ascii="Times New Roman" w:hAnsi="Times New Roman" w:cs="Times New Roman"/>
          <w:sz w:val="24"/>
          <w:szCs w:val="24"/>
        </w:rPr>
        <w:t xml:space="preserve">two </w:t>
      </w:r>
      <w:r w:rsidR="00310C48" w:rsidRPr="0070679B">
        <w:rPr>
          <w:rFonts w:ascii="Times New Roman" w:hAnsi="Times New Roman" w:cs="Times New Roman"/>
          <w:sz w:val="24"/>
          <w:szCs w:val="24"/>
        </w:rPr>
        <w:t xml:space="preserve">duly </w:t>
      </w:r>
      <w:r w:rsidRPr="0070679B">
        <w:rPr>
          <w:rFonts w:ascii="Times New Roman" w:hAnsi="Times New Roman" w:cs="Times New Roman"/>
          <w:sz w:val="24"/>
          <w:szCs w:val="24"/>
        </w:rPr>
        <w:t>signed the transfer instruments</w:t>
      </w:r>
      <w:r w:rsidR="00767FC9" w:rsidRPr="0070679B">
        <w:rPr>
          <w:rFonts w:ascii="Times New Roman" w:hAnsi="Times New Roman" w:cs="Times New Roman"/>
          <w:sz w:val="24"/>
          <w:szCs w:val="24"/>
        </w:rPr>
        <w:t xml:space="preserve"> in his </w:t>
      </w:r>
      <w:r w:rsidR="009C4783" w:rsidRPr="0070679B">
        <w:rPr>
          <w:rFonts w:ascii="Times New Roman" w:hAnsi="Times New Roman" w:cs="Times New Roman"/>
          <w:sz w:val="24"/>
          <w:szCs w:val="24"/>
        </w:rPr>
        <w:t>favor</w:t>
      </w:r>
      <w:r w:rsidRPr="0070679B">
        <w:rPr>
          <w:rFonts w:ascii="Times New Roman" w:hAnsi="Times New Roman" w:cs="Times New Roman"/>
          <w:sz w:val="24"/>
          <w:szCs w:val="24"/>
        </w:rPr>
        <w:t xml:space="preserve">. </w:t>
      </w:r>
      <w:r w:rsidR="00767FC9" w:rsidRPr="0070679B">
        <w:rPr>
          <w:rFonts w:ascii="Times New Roman" w:hAnsi="Times New Roman" w:cs="Times New Roman"/>
          <w:sz w:val="24"/>
          <w:szCs w:val="24"/>
        </w:rPr>
        <w:t xml:space="preserve">As proof </w:t>
      </w:r>
      <w:r w:rsidRPr="0070679B">
        <w:rPr>
          <w:rFonts w:ascii="Times New Roman" w:hAnsi="Times New Roman" w:cs="Times New Roman"/>
          <w:sz w:val="24"/>
          <w:szCs w:val="24"/>
        </w:rPr>
        <w:t xml:space="preserve">the plaintiff adduced in evidence </w:t>
      </w:r>
      <w:r w:rsidR="00767FC9" w:rsidRPr="0070679B">
        <w:rPr>
          <w:rFonts w:ascii="Times New Roman" w:hAnsi="Times New Roman" w:cs="Times New Roman"/>
          <w:sz w:val="24"/>
          <w:szCs w:val="24"/>
        </w:rPr>
        <w:t xml:space="preserve">the </w:t>
      </w:r>
      <w:r w:rsidR="00C330F0" w:rsidRPr="0070679B">
        <w:rPr>
          <w:rFonts w:ascii="Times New Roman" w:hAnsi="Times New Roman" w:cs="Times New Roman"/>
          <w:sz w:val="24"/>
          <w:szCs w:val="24"/>
        </w:rPr>
        <w:t xml:space="preserve">application to </w:t>
      </w:r>
      <w:r w:rsidR="00310C48" w:rsidRPr="0070679B">
        <w:rPr>
          <w:rFonts w:ascii="Times New Roman" w:hAnsi="Times New Roman" w:cs="Times New Roman"/>
          <w:sz w:val="24"/>
          <w:szCs w:val="24"/>
        </w:rPr>
        <w:t>be registered on the suit land as</w:t>
      </w:r>
      <w:r w:rsidR="00C330F0" w:rsidRPr="0070679B">
        <w:rPr>
          <w:rFonts w:ascii="Times New Roman" w:hAnsi="Times New Roman" w:cs="Times New Roman"/>
          <w:sz w:val="24"/>
          <w:szCs w:val="24"/>
        </w:rPr>
        <w:t xml:space="preserve"> administrators </w:t>
      </w:r>
      <w:r w:rsidR="00C330F0" w:rsidRPr="0070679B">
        <w:rPr>
          <w:rFonts w:ascii="Times New Roman" w:hAnsi="Times New Roman" w:cs="Times New Roman"/>
          <w:i/>
          <w:sz w:val="24"/>
          <w:szCs w:val="24"/>
        </w:rPr>
        <w:t>Exhibit P6</w:t>
      </w:r>
      <w:r w:rsidR="00C330F0" w:rsidRPr="0070679B">
        <w:rPr>
          <w:rFonts w:ascii="Times New Roman" w:hAnsi="Times New Roman" w:cs="Times New Roman"/>
          <w:sz w:val="24"/>
          <w:szCs w:val="24"/>
        </w:rPr>
        <w:t xml:space="preserve">, mutation form </w:t>
      </w:r>
      <w:r w:rsidR="00C330F0" w:rsidRPr="0070679B">
        <w:rPr>
          <w:rFonts w:ascii="Times New Roman" w:hAnsi="Times New Roman" w:cs="Times New Roman"/>
          <w:i/>
          <w:sz w:val="24"/>
          <w:szCs w:val="24"/>
        </w:rPr>
        <w:t>E</w:t>
      </w:r>
      <w:r w:rsidRPr="0070679B">
        <w:rPr>
          <w:rFonts w:ascii="Times New Roman" w:hAnsi="Times New Roman" w:cs="Times New Roman"/>
          <w:i/>
          <w:sz w:val="24"/>
          <w:szCs w:val="24"/>
        </w:rPr>
        <w:t>xhibit P4</w:t>
      </w:r>
      <w:r w:rsidR="00C330F0" w:rsidRPr="0070679B">
        <w:rPr>
          <w:rFonts w:ascii="Times New Roman" w:hAnsi="Times New Roman" w:cs="Times New Roman"/>
          <w:sz w:val="24"/>
          <w:szCs w:val="24"/>
        </w:rPr>
        <w:t>,</w:t>
      </w:r>
      <w:r w:rsidRPr="0070679B">
        <w:rPr>
          <w:rFonts w:ascii="Times New Roman" w:hAnsi="Times New Roman" w:cs="Times New Roman"/>
          <w:sz w:val="24"/>
          <w:szCs w:val="24"/>
        </w:rPr>
        <w:t xml:space="preserve"> </w:t>
      </w:r>
      <w:r w:rsidR="00C330F0" w:rsidRPr="0070679B">
        <w:rPr>
          <w:rFonts w:ascii="Times New Roman" w:hAnsi="Times New Roman" w:cs="Times New Roman"/>
          <w:sz w:val="24"/>
          <w:szCs w:val="24"/>
        </w:rPr>
        <w:t xml:space="preserve">transfer form </w:t>
      </w:r>
      <w:r w:rsidR="00C330F0" w:rsidRPr="0070679B">
        <w:rPr>
          <w:rFonts w:ascii="Times New Roman" w:hAnsi="Times New Roman" w:cs="Times New Roman"/>
          <w:i/>
          <w:sz w:val="24"/>
          <w:szCs w:val="24"/>
        </w:rPr>
        <w:t>Exhibit</w:t>
      </w:r>
      <w:r w:rsidRPr="0070679B">
        <w:rPr>
          <w:rFonts w:ascii="Times New Roman" w:hAnsi="Times New Roman" w:cs="Times New Roman"/>
          <w:i/>
          <w:sz w:val="24"/>
          <w:szCs w:val="24"/>
        </w:rPr>
        <w:t xml:space="preserve"> P5</w:t>
      </w:r>
      <w:r w:rsidR="00C330F0" w:rsidRPr="0070679B">
        <w:rPr>
          <w:rFonts w:ascii="Times New Roman" w:hAnsi="Times New Roman" w:cs="Times New Roman"/>
          <w:i/>
          <w:sz w:val="24"/>
          <w:szCs w:val="24"/>
        </w:rPr>
        <w:t>,</w:t>
      </w:r>
      <w:r w:rsidRPr="0070679B">
        <w:rPr>
          <w:rFonts w:ascii="Times New Roman" w:hAnsi="Times New Roman" w:cs="Times New Roman"/>
          <w:sz w:val="24"/>
          <w:szCs w:val="24"/>
        </w:rPr>
        <w:t xml:space="preserve"> and the consent </w:t>
      </w:r>
      <w:r w:rsidR="00310C48" w:rsidRPr="0070679B">
        <w:rPr>
          <w:rFonts w:ascii="Times New Roman" w:hAnsi="Times New Roman" w:cs="Times New Roman"/>
          <w:sz w:val="24"/>
          <w:szCs w:val="24"/>
        </w:rPr>
        <w:t xml:space="preserve">to transfer </w:t>
      </w:r>
      <w:r w:rsidRPr="0070679B">
        <w:rPr>
          <w:rFonts w:ascii="Times New Roman" w:hAnsi="Times New Roman" w:cs="Times New Roman"/>
          <w:sz w:val="24"/>
          <w:szCs w:val="24"/>
        </w:rPr>
        <w:t>form</w:t>
      </w:r>
      <w:r w:rsidR="00C330F0" w:rsidRPr="0070679B">
        <w:rPr>
          <w:rFonts w:ascii="Times New Roman" w:hAnsi="Times New Roman" w:cs="Times New Roman"/>
          <w:sz w:val="24"/>
          <w:szCs w:val="24"/>
        </w:rPr>
        <w:t xml:space="preserve"> </w:t>
      </w:r>
      <w:r w:rsidR="00C330F0" w:rsidRPr="0070679B">
        <w:rPr>
          <w:rFonts w:ascii="Times New Roman" w:hAnsi="Times New Roman" w:cs="Times New Roman"/>
          <w:i/>
          <w:sz w:val="24"/>
          <w:szCs w:val="24"/>
        </w:rPr>
        <w:t>Exhibit P7</w:t>
      </w:r>
      <w:r w:rsidRPr="0070679B">
        <w:rPr>
          <w:rFonts w:ascii="Times New Roman" w:hAnsi="Times New Roman" w:cs="Times New Roman"/>
          <w:sz w:val="24"/>
          <w:szCs w:val="24"/>
        </w:rPr>
        <w:t xml:space="preserve">. </w:t>
      </w:r>
      <w:r w:rsidR="00C330F0" w:rsidRPr="0070679B">
        <w:rPr>
          <w:rFonts w:ascii="Times New Roman" w:hAnsi="Times New Roman" w:cs="Times New Roman"/>
          <w:sz w:val="24"/>
          <w:szCs w:val="24"/>
        </w:rPr>
        <w:t xml:space="preserve">The plaintiff </w:t>
      </w:r>
      <w:r w:rsidR="00310C48" w:rsidRPr="0070679B">
        <w:rPr>
          <w:rFonts w:ascii="Times New Roman" w:hAnsi="Times New Roman" w:cs="Times New Roman"/>
          <w:sz w:val="24"/>
          <w:szCs w:val="24"/>
        </w:rPr>
        <w:t>contends</w:t>
      </w:r>
      <w:r w:rsidR="00767FC9" w:rsidRPr="0070679B">
        <w:rPr>
          <w:rFonts w:ascii="Times New Roman" w:hAnsi="Times New Roman" w:cs="Times New Roman"/>
          <w:sz w:val="24"/>
          <w:szCs w:val="24"/>
        </w:rPr>
        <w:t xml:space="preserve"> that t</w:t>
      </w:r>
      <w:r w:rsidRPr="0070679B">
        <w:rPr>
          <w:rFonts w:ascii="Times New Roman" w:hAnsi="Times New Roman" w:cs="Times New Roman"/>
          <w:sz w:val="24"/>
          <w:szCs w:val="24"/>
        </w:rPr>
        <w:t>h</w:t>
      </w:r>
      <w:r w:rsidR="00C330F0" w:rsidRPr="0070679B">
        <w:rPr>
          <w:rFonts w:ascii="Times New Roman" w:hAnsi="Times New Roman" w:cs="Times New Roman"/>
          <w:sz w:val="24"/>
          <w:szCs w:val="24"/>
        </w:rPr>
        <w:t>e</w:t>
      </w:r>
      <w:r w:rsidR="00310C48" w:rsidRPr="0070679B">
        <w:rPr>
          <w:rFonts w:ascii="Times New Roman" w:hAnsi="Times New Roman" w:cs="Times New Roman"/>
          <w:sz w:val="24"/>
          <w:szCs w:val="24"/>
        </w:rPr>
        <w:t>se</w:t>
      </w:r>
      <w:r w:rsidR="00767FC9" w:rsidRPr="0070679B">
        <w:rPr>
          <w:rFonts w:ascii="Times New Roman" w:hAnsi="Times New Roman" w:cs="Times New Roman"/>
          <w:sz w:val="24"/>
          <w:szCs w:val="24"/>
        </w:rPr>
        <w:t xml:space="preserve"> documents </w:t>
      </w:r>
      <w:r w:rsidRPr="0070679B">
        <w:rPr>
          <w:rFonts w:ascii="Times New Roman" w:hAnsi="Times New Roman" w:cs="Times New Roman"/>
          <w:sz w:val="24"/>
          <w:szCs w:val="24"/>
        </w:rPr>
        <w:t xml:space="preserve">demonstrate that </w:t>
      </w:r>
      <w:r w:rsidR="00C330F0" w:rsidRPr="0070679B">
        <w:rPr>
          <w:rFonts w:ascii="Times New Roman" w:hAnsi="Times New Roman" w:cs="Times New Roman"/>
          <w:sz w:val="24"/>
          <w:szCs w:val="24"/>
        </w:rPr>
        <w:t>h</w:t>
      </w:r>
      <w:r w:rsidR="00767FC9" w:rsidRPr="0070679B">
        <w:rPr>
          <w:rFonts w:ascii="Times New Roman" w:hAnsi="Times New Roman" w:cs="Times New Roman"/>
          <w:sz w:val="24"/>
          <w:szCs w:val="24"/>
        </w:rPr>
        <w:t xml:space="preserve">is registration </w:t>
      </w:r>
      <w:r w:rsidR="00C330F0" w:rsidRPr="0070679B">
        <w:rPr>
          <w:rFonts w:ascii="Times New Roman" w:hAnsi="Times New Roman" w:cs="Times New Roman"/>
          <w:sz w:val="24"/>
          <w:szCs w:val="24"/>
        </w:rPr>
        <w:t xml:space="preserve">fully complied with the </w:t>
      </w:r>
      <w:r w:rsidR="00767FC9" w:rsidRPr="0070679B">
        <w:rPr>
          <w:rFonts w:ascii="Times New Roman" w:hAnsi="Times New Roman" w:cs="Times New Roman"/>
          <w:sz w:val="24"/>
          <w:szCs w:val="24"/>
        </w:rPr>
        <w:t xml:space="preserve">stipulated </w:t>
      </w:r>
      <w:r w:rsidR="00C330F0" w:rsidRPr="0070679B">
        <w:rPr>
          <w:rFonts w:ascii="Times New Roman" w:hAnsi="Times New Roman" w:cs="Times New Roman"/>
          <w:sz w:val="24"/>
          <w:szCs w:val="24"/>
        </w:rPr>
        <w:t>procedure under the R</w:t>
      </w:r>
      <w:r w:rsidR="00310C48" w:rsidRPr="0070679B">
        <w:rPr>
          <w:rFonts w:ascii="Times New Roman" w:hAnsi="Times New Roman" w:cs="Times New Roman"/>
          <w:sz w:val="24"/>
          <w:szCs w:val="24"/>
        </w:rPr>
        <w:t>egistration of Titles Act, Cap 230 (RTA).</w:t>
      </w:r>
      <w:r w:rsidRPr="0070679B">
        <w:rPr>
          <w:rFonts w:ascii="Times New Roman" w:hAnsi="Times New Roman" w:cs="Times New Roman"/>
          <w:sz w:val="24"/>
          <w:szCs w:val="24"/>
        </w:rPr>
        <w:t xml:space="preserve"> </w:t>
      </w:r>
    </w:p>
    <w:p w:rsidR="00870D62" w:rsidRPr="0070679B" w:rsidRDefault="00310C48" w:rsidP="00870D62">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Premised on t</w:t>
      </w:r>
      <w:r w:rsidR="00767FC9" w:rsidRPr="0070679B">
        <w:rPr>
          <w:rFonts w:ascii="Times New Roman" w:hAnsi="Times New Roman" w:cs="Times New Roman"/>
          <w:sz w:val="24"/>
          <w:szCs w:val="24"/>
        </w:rPr>
        <w:t xml:space="preserve">he plaintiff’s evidence </w:t>
      </w:r>
      <w:r w:rsidR="00C330F0" w:rsidRPr="0070679B">
        <w:rPr>
          <w:rFonts w:ascii="Times New Roman" w:hAnsi="Times New Roman" w:cs="Times New Roman"/>
          <w:sz w:val="24"/>
          <w:szCs w:val="24"/>
        </w:rPr>
        <w:t>Mr. Sempala submitted that section 56 RTA</w:t>
      </w:r>
      <w:r w:rsidR="00767FC9" w:rsidRPr="0070679B">
        <w:rPr>
          <w:rFonts w:ascii="Times New Roman" w:hAnsi="Times New Roman" w:cs="Times New Roman"/>
          <w:sz w:val="24"/>
          <w:szCs w:val="24"/>
        </w:rPr>
        <w:t>,</w:t>
      </w:r>
      <w:r w:rsidRPr="0070679B">
        <w:rPr>
          <w:rFonts w:ascii="Times New Roman" w:hAnsi="Times New Roman" w:cs="Times New Roman"/>
          <w:sz w:val="24"/>
          <w:szCs w:val="24"/>
        </w:rPr>
        <w:t xml:space="preserve"> provides that </w:t>
      </w:r>
      <w:r w:rsidR="00C330F0" w:rsidRPr="0070679B">
        <w:rPr>
          <w:rFonts w:ascii="Times New Roman" w:hAnsi="Times New Roman" w:cs="Times New Roman"/>
          <w:sz w:val="24"/>
          <w:szCs w:val="24"/>
        </w:rPr>
        <w:t xml:space="preserve">possession of a certificate of title is conclusive evidence of ownership. Further, that under </w:t>
      </w:r>
      <w:r w:rsidR="00767FC9" w:rsidRPr="0070679B">
        <w:rPr>
          <w:rFonts w:ascii="Times New Roman" w:hAnsi="Times New Roman" w:cs="Times New Roman"/>
          <w:sz w:val="24"/>
          <w:szCs w:val="24"/>
        </w:rPr>
        <w:t>section 64</w:t>
      </w:r>
      <w:r w:rsidR="00C330F0" w:rsidRPr="0070679B">
        <w:rPr>
          <w:rFonts w:ascii="Times New Roman" w:hAnsi="Times New Roman" w:cs="Times New Roman"/>
          <w:sz w:val="24"/>
          <w:szCs w:val="24"/>
        </w:rPr>
        <w:t xml:space="preserve"> (supra) the estate of a registered </w:t>
      </w:r>
      <w:r w:rsidR="00767FC9" w:rsidRPr="0070679B">
        <w:rPr>
          <w:rFonts w:ascii="Times New Roman" w:hAnsi="Times New Roman" w:cs="Times New Roman"/>
          <w:sz w:val="24"/>
          <w:szCs w:val="24"/>
        </w:rPr>
        <w:t>person is</w:t>
      </w:r>
      <w:r w:rsidR="00C330F0" w:rsidRPr="0070679B">
        <w:rPr>
          <w:rFonts w:ascii="Times New Roman" w:hAnsi="Times New Roman" w:cs="Times New Roman"/>
          <w:sz w:val="24"/>
          <w:szCs w:val="24"/>
        </w:rPr>
        <w:t xml:space="preserve"> paramount and his or her title cannot be impeached unless there is any fraud or proof of fraud. </w:t>
      </w:r>
      <w:r w:rsidRPr="0070679B">
        <w:rPr>
          <w:rFonts w:ascii="Times New Roman" w:hAnsi="Times New Roman" w:cs="Times New Roman"/>
          <w:sz w:val="24"/>
          <w:szCs w:val="24"/>
        </w:rPr>
        <w:t xml:space="preserve">Mr. Sempala also </w:t>
      </w:r>
      <w:r w:rsidR="00C330F0" w:rsidRPr="0070679B">
        <w:rPr>
          <w:rFonts w:ascii="Times New Roman" w:hAnsi="Times New Roman" w:cs="Times New Roman"/>
          <w:sz w:val="24"/>
          <w:szCs w:val="24"/>
        </w:rPr>
        <w:t xml:space="preserve">relied on the case </w:t>
      </w:r>
      <w:r w:rsidRPr="0070679B">
        <w:rPr>
          <w:rFonts w:ascii="Times New Roman" w:hAnsi="Times New Roman" w:cs="Times New Roman"/>
          <w:sz w:val="24"/>
          <w:szCs w:val="24"/>
        </w:rPr>
        <w:t xml:space="preserve">of </w:t>
      </w:r>
      <w:r w:rsidRPr="0070679B">
        <w:rPr>
          <w:rFonts w:ascii="Times New Roman" w:hAnsi="Times New Roman" w:cs="Times New Roman"/>
          <w:b/>
          <w:i/>
          <w:sz w:val="24"/>
          <w:szCs w:val="24"/>
        </w:rPr>
        <w:t>Ddungu</w:t>
      </w:r>
      <w:r w:rsidR="00C330F0" w:rsidRPr="0070679B">
        <w:rPr>
          <w:rFonts w:ascii="Times New Roman" w:hAnsi="Times New Roman" w:cs="Times New Roman"/>
          <w:b/>
          <w:i/>
          <w:sz w:val="24"/>
          <w:szCs w:val="24"/>
        </w:rPr>
        <w:t xml:space="preserve"> vs. Mark Goodma</w:t>
      </w:r>
      <w:r w:rsidR="006C1837" w:rsidRPr="0070679B">
        <w:rPr>
          <w:rFonts w:ascii="Times New Roman" w:hAnsi="Times New Roman" w:cs="Times New Roman"/>
          <w:b/>
          <w:i/>
          <w:sz w:val="24"/>
          <w:szCs w:val="24"/>
        </w:rPr>
        <w:t>n</w:t>
      </w:r>
      <w:r w:rsidR="00C330F0" w:rsidRPr="0070679B">
        <w:rPr>
          <w:rFonts w:ascii="Times New Roman" w:hAnsi="Times New Roman" w:cs="Times New Roman"/>
          <w:b/>
          <w:i/>
          <w:sz w:val="24"/>
          <w:szCs w:val="24"/>
        </w:rPr>
        <w:t xml:space="preserve"> &amp; Another, </w:t>
      </w:r>
      <w:r w:rsidR="006C1837" w:rsidRPr="0070679B">
        <w:rPr>
          <w:rFonts w:ascii="Times New Roman" w:hAnsi="Times New Roman" w:cs="Times New Roman"/>
          <w:b/>
          <w:i/>
          <w:sz w:val="24"/>
          <w:szCs w:val="24"/>
        </w:rPr>
        <w:t>CA</w:t>
      </w:r>
      <w:r w:rsidR="00C330F0" w:rsidRPr="0070679B">
        <w:rPr>
          <w:rFonts w:ascii="Times New Roman" w:hAnsi="Times New Roman" w:cs="Times New Roman"/>
          <w:b/>
          <w:i/>
          <w:sz w:val="24"/>
          <w:szCs w:val="24"/>
        </w:rPr>
        <w:t xml:space="preserve">CA NO. 38 of </w:t>
      </w:r>
      <w:r w:rsidRPr="0070679B">
        <w:rPr>
          <w:rFonts w:ascii="Times New Roman" w:hAnsi="Times New Roman" w:cs="Times New Roman"/>
          <w:b/>
          <w:i/>
          <w:sz w:val="24"/>
          <w:szCs w:val="24"/>
        </w:rPr>
        <w:t>2009</w:t>
      </w:r>
      <w:r w:rsidR="006C1837" w:rsidRPr="0070679B">
        <w:rPr>
          <w:rFonts w:ascii="Times New Roman" w:hAnsi="Times New Roman" w:cs="Times New Roman"/>
          <w:b/>
          <w:i/>
          <w:sz w:val="24"/>
          <w:szCs w:val="24"/>
        </w:rPr>
        <w:t xml:space="preserve"> </w:t>
      </w:r>
      <w:r w:rsidR="006C1837" w:rsidRPr="0070679B">
        <w:rPr>
          <w:rFonts w:ascii="Times New Roman" w:hAnsi="Times New Roman" w:cs="Times New Roman"/>
          <w:sz w:val="24"/>
          <w:szCs w:val="24"/>
        </w:rPr>
        <w:t>and submitted</w:t>
      </w:r>
      <w:r w:rsidR="00C330F0" w:rsidRPr="0070679B">
        <w:rPr>
          <w:rFonts w:ascii="Times New Roman" w:hAnsi="Times New Roman" w:cs="Times New Roman"/>
          <w:sz w:val="24"/>
          <w:szCs w:val="24"/>
        </w:rPr>
        <w:t xml:space="preserve"> that </w:t>
      </w:r>
      <w:r w:rsidR="00870D62" w:rsidRPr="0070679B">
        <w:rPr>
          <w:rFonts w:ascii="Times New Roman" w:hAnsi="Times New Roman" w:cs="Times New Roman"/>
          <w:sz w:val="24"/>
          <w:szCs w:val="24"/>
        </w:rPr>
        <w:t xml:space="preserve">court is not supposed to go outside or behind the registration unless there is evidence of fraud which according to the plaintiff </w:t>
      </w:r>
      <w:r w:rsidR="00811A1D" w:rsidRPr="0070679B">
        <w:rPr>
          <w:rFonts w:ascii="Times New Roman" w:hAnsi="Times New Roman" w:cs="Times New Roman"/>
          <w:sz w:val="24"/>
          <w:szCs w:val="24"/>
        </w:rPr>
        <w:t>wa</w:t>
      </w:r>
      <w:r w:rsidR="00870D62" w:rsidRPr="0070679B">
        <w:rPr>
          <w:rFonts w:ascii="Times New Roman" w:hAnsi="Times New Roman" w:cs="Times New Roman"/>
          <w:sz w:val="24"/>
          <w:szCs w:val="24"/>
        </w:rPr>
        <w:t>s not brought up by the defendant</w:t>
      </w:r>
      <w:r w:rsidR="00767FC9" w:rsidRPr="0070679B">
        <w:rPr>
          <w:rFonts w:ascii="Times New Roman" w:hAnsi="Times New Roman" w:cs="Times New Roman"/>
          <w:sz w:val="24"/>
          <w:szCs w:val="24"/>
        </w:rPr>
        <w:t>s</w:t>
      </w:r>
      <w:r w:rsidR="00870D62" w:rsidRPr="0070679B">
        <w:rPr>
          <w:rFonts w:ascii="Times New Roman" w:hAnsi="Times New Roman" w:cs="Times New Roman"/>
          <w:sz w:val="24"/>
          <w:szCs w:val="24"/>
        </w:rPr>
        <w:t>.</w:t>
      </w:r>
    </w:p>
    <w:p w:rsidR="00927A5A" w:rsidRPr="0070679B" w:rsidRDefault="006C1837" w:rsidP="00AF60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w:t>
      </w:r>
      <w:r w:rsidR="00AF60D3" w:rsidRPr="0070679B">
        <w:rPr>
          <w:rFonts w:ascii="Times New Roman" w:hAnsi="Times New Roman" w:cs="Times New Roman"/>
          <w:sz w:val="24"/>
          <w:szCs w:val="24"/>
        </w:rPr>
        <w:t>he defendants</w:t>
      </w:r>
      <w:r w:rsidR="00927A5A" w:rsidRPr="0070679B">
        <w:rPr>
          <w:rFonts w:ascii="Times New Roman" w:hAnsi="Times New Roman" w:cs="Times New Roman"/>
          <w:sz w:val="24"/>
          <w:szCs w:val="24"/>
        </w:rPr>
        <w:t>,</w:t>
      </w:r>
      <w:r w:rsidR="00AF60D3" w:rsidRPr="0070679B">
        <w:rPr>
          <w:rFonts w:ascii="Times New Roman" w:hAnsi="Times New Roman" w:cs="Times New Roman"/>
          <w:sz w:val="24"/>
          <w:szCs w:val="24"/>
        </w:rPr>
        <w:t xml:space="preserve"> </w:t>
      </w:r>
      <w:r w:rsidRPr="0070679B">
        <w:rPr>
          <w:rFonts w:ascii="Times New Roman" w:hAnsi="Times New Roman" w:cs="Times New Roman"/>
          <w:sz w:val="24"/>
          <w:szCs w:val="24"/>
        </w:rPr>
        <w:t>on the other hand</w:t>
      </w:r>
      <w:r w:rsidR="00927A5A" w:rsidRPr="0070679B">
        <w:rPr>
          <w:rFonts w:ascii="Times New Roman" w:hAnsi="Times New Roman" w:cs="Times New Roman"/>
          <w:sz w:val="24"/>
          <w:szCs w:val="24"/>
        </w:rPr>
        <w:t>,</w:t>
      </w:r>
      <w:r w:rsidRPr="0070679B">
        <w:rPr>
          <w:rFonts w:ascii="Times New Roman" w:hAnsi="Times New Roman" w:cs="Times New Roman"/>
          <w:sz w:val="24"/>
          <w:szCs w:val="24"/>
        </w:rPr>
        <w:t xml:space="preserve"> </w:t>
      </w:r>
      <w:r w:rsidR="00AF60D3" w:rsidRPr="0070679B">
        <w:rPr>
          <w:rFonts w:ascii="Times New Roman" w:hAnsi="Times New Roman" w:cs="Times New Roman"/>
          <w:sz w:val="24"/>
          <w:szCs w:val="24"/>
        </w:rPr>
        <w:t xml:space="preserve">contend that the actual acquisition </w:t>
      </w:r>
      <w:r w:rsidRPr="0070679B">
        <w:rPr>
          <w:rFonts w:ascii="Times New Roman" w:hAnsi="Times New Roman" w:cs="Times New Roman"/>
          <w:sz w:val="24"/>
          <w:szCs w:val="24"/>
        </w:rPr>
        <w:t xml:space="preserve">of the suit land by the plaintiff </w:t>
      </w:r>
      <w:r w:rsidR="00AF60D3" w:rsidRPr="0070679B">
        <w:rPr>
          <w:rFonts w:ascii="Times New Roman" w:hAnsi="Times New Roman" w:cs="Times New Roman"/>
          <w:sz w:val="24"/>
          <w:szCs w:val="24"/>
        </w:rPr>
        <w:t>itself was unlawful</w:t>
      </w:r>
      <w:r w:rsidR="00767FC9" w:rsidRPr="0070679B">
        <w:rPr>
          <w:rFonts w:ascii="Times New Roman" w:hAnsi="Times New Roman" w:cs="Times New Roman"/>
          <w:sz w:val="24"/>
          <w:szCs w:val="24"/>
        </w:rPr>
        <w:t>. That as such it</w:t>
      </w:r>
      <w:r w:rsidR="00AF60D3" w:rsidRPr="0070679B">
        <w:rPr>
          <w:rFonts w:ascii="Times New Roman" w:hAnsi="Times New Roman" w:cs="Times New Roman"/>
          <w:sz w:val="24"/>
          <w:szCs w:val="24"/>
        </w:rPr>
        <w:t xml:space="preserve"> </w:t>
      </w:r>
      <w:r w:rsidRPr="0070679B">
        <w:rPr>
          <w:rFonts w:ascii="Times New Roman" w:hAnsi="Times New Roman" w:cs="Times New Roman"/>
          <w:sz w:val="24"/>
          <w:szCs w:val="24"/>
        </w:rPr>
        <w:t>cannot</w:t>
      </w:r>
      <w:r w:rsidR="00AF60D3" w:rsidRPr="0070679B">
        <w:rPr>
          <w:rFonts w:ascii="Times New Roman" w:hAnsi="Times New Roman" w:cs="Times New Roman"/>
          <w:sz w:val="24"/>
          <w:szCs w:val="24"/>
        </w:rPr>
        <w:t xml:space="preserve"> form a basis for proper registration of </w:t>
      </w:r>
      <w:r w:rsidR="00767FC9" w:rsidRPr="0070679B">
        <w:rPr>
          <w:rFonts w:ascii="Times New Roman" w:hAnsi="Times New Roman" w:cs="Times New Roman"/>
          <w:sz w:val="24"/>
          <w:szCs w:val="24"/>
        </w:rPr>
        <w:t xml:space="preserve">the plaintiff on the </w:t>
      </w:r>
      <w:r w:rsidR="00AF60D3" w:rsidRPr="0070679B">
        <w:rPr>
          <w:rFonts w:ascii="Times New Roman" w:hAnsi="Times New Roman" w:cs="Times New Roman"/>
          <w:sz w:val="24"/>
          <w:szCs w:val="24"/>
        </w:rPr>
        <w:t xml:space="preserve">suit land in his name. </w:t>
      </w:r>
      <w:r w:rsidRPr="0070679B">
        <w:rPr>
          <w:rFonts w:ascii="Times New Roman" w:hAnsi="Times New Roman" w:cs="Times New Roman"/>
          <w:sz w:val="24"/>
          <w:szCs w:val="24"/>
        </w:rPr>
        <w:t xml:space="preserve">The defendants </w:t>
      </w:r>
      <w:r w:rsidR="00927A5A" w:rsidRPr="0070679B">
        <w:rPr>
          <w:rFonts w:ascii="Times New Roman" w:hAnsi="Times New Roman" w:cs="Times New Roman"/>
          <w:sz w:val="24"/>
          <w:szCs w:val="24"/>
        </w:rPr>
        <w:t xml:space="preserve">denied </w:t>
      </w:r>
      <w:r w:rsidRPr="0070679B">
        <w:rPr>
          <w:rFonts w:ascii="Times New Roman" w:hAnsi="Times New Roman" w:cs="Times New Roman"/>
          <w:sz w:val="24"/>
          <w:szCs w:val="24"/>
        </w:rPr>
        <w:t xml:space="preserve">that </w:t>
      </w:r>
      <w:r w:rsidR="00AF60D3" w:rsidRPr="0070679B">
        <w:rPr>
          <w:rFonts w:ascii="Times New Roman" w:hAnsi="Times New Roman" w:cs="Times New Roman"/>
          <w:sz w:val="24"/>
          <w:szCs w:val="24"/>
        </w:rPr>
        <w:t xml:space="preserve">the plaintiff is </w:t>
      </w:r>
      <w:r w:rsidR="00767FC9" w:rsidRPr="0070679B">
        <w:rPr>
          <w:rFonts w:ascii="Times New Roman" w:hAnsi="Times New Roman" w:cs="Times New Roman"/>
          <w:sz w:val="24"/>
          <w:szCs w:val="24"/>
        </w:rPr>
        <w:t xml:space="preserve">at all </w:t>
      </w:r>
      <w:r w:rsidR="00AF60D3" w:rsidRPr="0070679B">
        <w:rPr>
          <w:rFonts w:ascii="Times New Roman" w:hAnsi="Times New Roman" w:cs="Times New Roman"/>
          <w:sz w:val="24"/>
          <w:szCs w:val="24"/>
        </w:rPr>
        <w:t xml:space="preserve">a beneficiary to the estate of the late </w:t>
      </w:r>
      <w:r w:rsidR="009C4783" w:rsidRPr="0070679B">
        <w:rPr>
          <w:rFonts w:ascii="Times New Roman" w:hAnsi="Times New Roman" w:cs="Times New Roman"/>
          <w:sz w:val="24"/>
          <w:szCs w:val="24"/>
        </w:rPr>
        <w:t>Benedicto</w:t>
      </w:r>
      <w:r w:rsidR="00AF60D3" w:rsidRPr="0070679B">
        <w:rPr>
          <w:rFonts w:ascii="Times New Roman" w:hAnsi="Times New Roman" w:cs="Times New Roman"/>
          <w:sz w:val="24"/>
          <w:szCs w:val="24"/>
        </w:rPr>
        <w:t xml:space="preserve"> Katende</w:t>
      </w:r>
      <w:r w:rsidR="00927A5A" w:rsidRPr="0070679B">
        <w:rPr>
          <w:rFonts w:ascii="Times New Roman" w:hAnsi="Times New Roman" w:cs="Times New Roman"/>
          <w:sz w:val="24"/>
          <w:szCs w:val="24"/>
        </w:rPr>
        <w:t xml:space="preserve">. </w:t>
      </w:r>
      <w:r w:rsidR="009C4783" w:rsidRPr="0070679B">
        <w:rPr>
          <w:rFonts w:ascii="Times New Roman" w:hAnsi="Times New Roman" w:cs="Times New Roman"/>
          <w:sz w:val="24"/>
          <w:szCs w:val="24"/>
        </w:rPr>
        <w:t>They also denied that the 3</w:t>
      </w:r>
      <w:r w:rsidR="009C4783" w:rsidRPr="0070679B">
        <w:rPr>
          <w:rFonts w:ascii="Times New Roman" w:hAnsi="Times New Roman" w:cs="Times New Roman"/>
          <w:sz w:val="24"/>
          <w:szCs w:val="24"/>
          <w:vertAlign w:val="superscript"/>
        </w:rPr>
        <w:t>rd</w:t>
      </w:r>
      <w:r w:rsidR="009C4783" w:rsidRPr="0070679B">
        <w:rPr>
          <w:rFonts w:ascii="Times New Roman" w:hAnsi="Times New Roman" w:cs="Times New Roman"/>
          <w:sz w:val="24"/>
          <w:szCs w:val="24"/>
        </w:rPr>
        <w:t>defendant ever gifted the suit land to the plaintiff or that the plaintiff was ever given a registerable interest or any interest by Apolonia Katende Mbawadde in the portion of land belonging to the 3</w:t>
      </w:r>
      <w:r w:rsidR="009C4783" w:rsidRPr="0070679B">
        <w:rPr>
          <w:rFonts w:ascii="Times New Roman" w:hAnsi="Times New Roman" w:cs="Times New Roman"/>
          <w:sz w:val="24"/>
          <w:szCs w:val="24"/>
          <w:vertAlign w:val="superscript"/>
        </w:rPr>
        <w:t>rd</w:t>
      </w:r>
      <w:r w:rsidR="009C4783" w:rsidRPr="0070679B">
        <w:rPr>
          <w:rFonts w:ascii="Times New Roman" w:hAnsi="Times New Roman" w:cs="Times New Roman"/>
          <w:sz w:val="24"/>
          <w:szCs w:val="24"/>
        </w:rPr>
        <w:t xml:space="preserve"> defendant or any other land.</w:t>
      </w:r>
    </w:p>
    <w:p w:rsidR="00927A5A" w:rsidRPr="0070679B" w:rsidRDefault="00927A5A" w:rsidP="00AF60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lastRenderedPageBreak/>
        <w:t xml:space="preserve">The defendants </w:t>
      </w:r>
      <w:r w:rsidR="005D7582" w:rsidRPr="0070679B">
        <w:rPr>
          <w:rFonts w:ascii="Times New Roman" w:hAnsi="Times New Roman" w:cs="Times New Roman"/>
          <w:sz w:val="24"/>
          <w:szCs w:val="24"/>
        </w:rPr>
        <w:t xml:space="preserve">further contend </w:t>
      </w:r>
      <w:r w:rsidRPr="0070679B">
        <w:rPr>
          <w:rFonts w:ascii="Times New Roman" w:hAnsi="Times New Roman" w:cs="Times New Roman"/>
          <w:sz w:val="24"/>
          <w:szCs w:val="24"/>
        </w:rPr>
        <w:t>that</w:t>
      </w:r>
      <w:r w:rsidR="00AF60D3" w:rsidRPr="0070679B">
        <w:rPr>
          <w:rFonts w:ascii="Times New Roman" w:hAnsi="Times New Roman" w:cs="Times New Roman"/>
          <w:sz w:val="24"/>
          <w:szCs w:val="24"/>
        </w:rPr>
        <w:t xml:space="preserve"> the late Benedict Katende left a Will</w:t>
      </w:r>
      <w:r w:rsidRPr="0070679B">
        <w:rPr>
          <w:rFonts w:ascii="Times New Roman" w:hAnsi="Times New Roman" w:cs="Times New Roman"/>
          <w:sz w:val="24"/>
          <w:szCs w:val="24"/>
        </w:rPr>
        <w:t xml:space="preserve">. That </w:t>
      </w:r>
      <w:r w:rsidR="00811A1D" w:rsidRPr="0070679B">
        <w:rPr>
          <w:rFonts w:ascii="Times New Roman" w:hAnsi="Times New Roman" w:cs="Times New Roman"/>
          <w:sz w:val="24"/>
          <w:szCs w:val="24"/>
        </w:rPr>
        <w:t xml:space="preserve">according to </w:t>
      </w:r>
      <w:r w:rsidR="005D7582" w:rsidRPr="0070679B">
        <w:rPr>
          <w:rFonts w:ascii="Times New Roman" w:hAnsi="Times New Roman" w:cs="Times New Roman"/>
          <w:sz w:val="24"/>
          <w:szCs w:val="24"/>
        </w:rPr>
        <w:t>the</w:t>
      </w:r>
      <w:r w:rsidR="00AF60D3" w:rsidRPr="0070679B">
        <w:rPr>
          <w:rFonts w:ascii="Times New Roman" w:hAnsi="Times New Roman" w:cs="Times New Roman"/>
          <w:sz w:val="24"/>
          <w:szCs w:val="24"/>
        </w:rPr>
        <w:t xml:space="preserve"> Will the land was to be shared among his children whom he named </w:t>
      </w:r>
      <w:r w:rsidRPr="0070679B">
        <w:rPr>
          <w:rFonts w:ascii="Times New Roman" w:hAnsi="Times New Roman" w:cs="Times New Roman"/>
          <w:sz w:val="24"/>
          <w:szCs w:val="24"/>
        </w:rPr>
        <w:t>and</w:t>
      </w:r>
      <w:r w:rsidR="00AF60D3" w:rsidRPr="0070679B">
        <w:rPr>
          <w:rFonts w:ascii="Times New Roman" w:hAnsi="Times New Roman" w:cs="Times New Roman"/>
          <w:sz w:val="24"/>
          <w:szCs w:val="24"/>
        </w:rPr>
        <w:t xml:space="preserve"> </w:t>
      </w:r>
      <w:r w:rsidR="00D77F14" w:rsidRPr="0070679B">
        <w:rPr>
          <w:rFonts w:ascii="Times New Roman" w:hAnsi="Times New Roman" w:cs="Times New Roman"/>
          <w:sz w:val="24"/>
          <w:szCs w:val="24"/>
        </w:rPr>
        <w:t xml:space="preserve">they </w:t>
      </w:r>
      <w:r w:rsidR="00AF60D3" w:rsidRPr="0070679B">
        <w:rPr>
          <w:rFonts w:ascii="Times New Roman" w:hAnsi="Times New Roman" w:cs="Times New Roman"/>
          <w:sz w:val="24"/>
          <w:szCs w:val="24"/>
        </w:rPr>
        <w:t xml:space="preserve">do not include the </w:t>
      </w:r>
      <w:r w:rsidRPr="0070679B">
        <w:rPr>
          <w:rFonts w:ascii="Times New Roman" w:hAnsi="Times New Roman" w:cs="Times New Roman"/>
          <w:sz w:val="24"/>
          <w:szCs w:val="24"/>
        </w:rPr>
        <w:t>plaintiff</w:t>
      </w:r>
      <w:r w:rsidR="00811A1D" w:rsidRPr="0070679B">
        <w:rPr>
          <w:rFonts w:ascii="Times New Roman" w:hAnsi="Times New Roman" w:cs="Times New Roman"/>
          <w:sz w:val="24"/>
          <w:szCs w:val="24"/>
        </w:rPr>
        <w:t>. That he is</w:t>
      </w:r>
      <w:r w:rsidRPr="0070679B">
        <w:rPr>
          <w:rFonts w:ascii="Times New Roman" w:hAnsi="Times New Roman" w:cs="Times New Roman"/>
          <w:sz w:val="24"/>
          <w:szCs w:val="24"/>
        </w:rPr>
        <w:t xml:space="preserve"> therefore, </w:t>
      </w:r>
      <w:r w:rsidR="00AF60D3" w:rsidRPr="0070679B">
        <w:rPr>
          <w:rFonts w:ascii="Times New Roman" w:hAnsi="Times New Roman" w:cs="Times New Roman"/>
          <w:sz w:val="24"/>
          <w:szCs w:val="24"/>
        </w:rPr>
        <w:t xml:space="preserve">not a beneficiary </w:t>
      </w:r>
      <w:r w:rsidR="00811A1D" w:rsidRPr="0070679B">
        <w:rPr>
          <w:rFonts w:ascii="Times New Roman" w:hAnsi="Times New Roman" w:cs="Times New Roman"/>
          <w:sz w:val="24"/>
          <w:szCs w:val="24"/>
        </w:rPr>
        <w:t xml:space="preserve">in the estate </w:t>
      </w:r>
      <w:r w:rsidR="00AF60D3" w:rsidRPr="0070679B">
        <w:rPr>
          <w:rFonts w:ascii="Times New Roman" w:hAnsi="Times New Roman" w:cs="Times New Roman"/>
          <w:sz w:val="24"/>
          <w:szCs w:val="24"/>
        </w:rPr>
        <w:t xml:space="preserve">and could not have got any portion of </w:t>
      </w:r>
      <w:r w:rsidR="00811A1D" w:rsidRPr="0070679B">
        <w:rPr>
          <w:rFonts w:ascii="Times New Roman" w:hAnsi="Times New Roman" w:cs="Times New Roman"/>
          <w:sz w:val="24"/>
          <w:szCs w:val="24"/>
        </w:rPr>
        <w:t>the</w:t>
      </w:r>
      <w:r w:rsidR="00AF60D3" w:rsidRPr="0070679B">
        <w:rPr>
          <w:rFonts w:ascii="Times New Roman" w:hAnsi="Times New Roman" w:cs="Times New Roman"/>
          <w:sz w:val="24"/>
          <w:szCs w:val="24"/>
        </w:rPr>
        <w:t xml:space="preserve"> land as such. </w:t>
      </w:r>
      <w:r w:rsidRPr="0070679B">
        <w:rPr>
          <w:rFonts w:ascii="Times New Roman" w:hAnsi="Times New Roman" w:cs="Times New Roman"/>
          <w:sz w:val="24"/>
          <w:szCs w:val="24"/>
        </w:rPr>
        <w:t>The defendants also dispute</w:t>
      </w:r>
      <w:r w:rsidR="00811A1D" w:rsidRPr="0070679B">
        <w:rPr>
          <w:rFonts w:ascii="Times New Roman" w:hAnsi="Times New Roman" w:cs="Times New Roman"/>
          <w:sz w:val="24"/>
          <w:szCs w:val="24"/>
        </w:rPr>
        <w:t xml:space="preserve"> </w:t>
      </w:r>
      <w:r w:rsidRPr="0070679B">
        <w:rPr>
          <w:rFonts w:ascii="Times New Roman" w:hAnsi="Times New Roman" w:cs="Times New Roman"/>
          <w:sz w:val="24"/>
          <w:szCs w:val="24"/>
        </w:rPr>
        <w:t>the plaintiff</w:t>
      </w:r>
      <w:r w:rsidR="005D7582" w:rsidRPr="0070679B">
        <w:rPr>
          <w:rFonts w:ascii="Times New Roman" w:hAnsi="Times New Roman" w:cs="Times New Roman"/>
          <w:sz w:val="24"/>
          <w:szCs w:val="24"/>
        </w:rPr>
        <w:t>’s claim</w:t>
      </w:r>
      <w:r w:rsidRPr="0070679B">
        <w:rPr>
          <w:rFonts w:ascii="Times New Roman" w:hAnsi="Times New Roman" w:cs="Times New Roman"/>
          <w:sz w:val="24"/>
          <w:szCs w:val="24"/>
        </w:rPr>
        <w:t xml:space="preserve"> that he was</w:t>
      </w:r>
      <w:r w:rsidR="00AF60D3" w:rsidRPr="0070679B">
        <w:rPr>
          <w:rFonts w:ascii="Times New Roman" w:hAnsi="Times New Roman" w:cs="Times New Roman"/>
          <w:sz w:val="24"/>
          <w:szCs w:val="24"/>
        </w:rPr>
        <w:t xml:space="preserve"> </w:t>
      </w:r>
      <w:r w:rsidR="00811A1D" w:rsidRPr="0070679B">
        <w:rPr>
          <w:rFonts w:ascii="Times New Roman" w:hAnsi="Times New Roman" w:cs="Times New Roman"/>
          <w:sz w:val="24"/>
          <w:szCs w:val="24"/>
        </w:rPr>
        <w:t xml:space="preserve">ever </w:t>
      </w:r>
      <w:r w:rsidR="00AF60D3" w:rsidRPr="0070679B">
        <w:rPr>
          <w:rFonts w:ascii="Times New Roman" w:hAnsi="Times New Roman" w:cs="Times New Roman"/>
          <w:sz w:val="24"/>
          <w:szCs w:val="24"/>
        </w:rPr>
        <w:t>gift</w:t>
      </w:r>
      <w:r w:rsidRPr="0070679B">
        <w:rPr>
          <w:rFonts w:ascii="Times New Roman" w:hAnsi="Times New Roman" w:cs="Times New Roman"/>
          <w:sz w:val="24"/>
          <w:szCs w:val="24"/>
        </w:rPr>
        <w:t>ed part of the land by his</w:t>
      </w:r>
      <w:r w:rsidR="00AF60D3" w:rsidRPr="0070679B">
        <w:rPr>
          <w:rFonts w:ascii="Times New Roman" w:hAnsi="Times New Roman" w:cs="Times New Roman"/>
          <w:sz w:val="24"/>
          <w:szCs w:val="24"/>
        </w:rPr>
        <w:t xml:space="preserve"> mother</w:t>
      </w:r>
      <w:r w:rsidRPr="0070679B">
        <w:rPr>
          <w:rFonts w:ascii="Times New Roman" w:hAnsi="Times New Roman" w:cs="Times New Roman"/>
          <w:sz w:val="24"/>
          <w:szCs w:val="24"/>
        </w:rPr>
        <w:t xml:space="preserve">. </w:t>
      </w:r>
      <w:r w:rsidR="00AF60D3" w:rsidRPr="0070679B">
        <w:rPr>
          <w:rFonts w:ascii="Times New Roman" w:hAnsi="Times New Roman" w:cs="Times New Roman"/>
          <w:sz w:val="24"/>
          <w:szCs w:val="24"/>
        </w:rPr>
        <w:t xml:space="preserve"> </w:t>
      </w:r>
    </w:p>
    <w:p w:rsidR="00C33C5E" w:rsidRPr="0070679B" w:rsidRDefault="00D77F14" w:rsidP="00C33C5E">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In support of their case</w:t>
      </w:r>
      <w:r w:rsidR="00811A1D" w:rsidRPr="0070679B">
        <w:rPr>
          <w:rFonts w:ascii="Times New Roman" w:hAnsi="Times New Roman" w:cs="Times New Roman"/>
          <w:sz w:val="24"/>
          <w:szCs w:val="24"/>
        </w:rPr>
        <w:t>,</w:t>
      </w:r>
      <w:r w:rsidRPr="0070679B">
        <w:rPr>
          <w:rFonts w:ascii="Times New Roman" w:hAnsi="Times New Roman" w:cs="Times New Roman"/>
          <w:sz w:val="24"/>
          <w:szCs w:val="24"/>
        </w:rPr>
        <w:t xml:space="preserve"> </w:t>
      </w:r>
      <w:r w:rsidR="005D7582" w:rsidRPr="0070679B">
        <w:rPr>
          <w:rFonts w:ascii="Times New Roman" w:hAnsi="Times New Roman" w:cs="Times New Roman"/>
          <w:sz w:val="24"/>
          <w:szCs w:val="24"/>
        </w:rPr>
        <w:t xml:space="preserve">Mr. Kabayo Alex counsel for the defendants cited </w:t>
      </w:r>
      <w:r w:rsidR="00AF60D3" w:rsidRPr="0070679B">
        <w:rPr>
          <w:rFonts w:ascii="Times New Roman" w:hAnsi="Times New Roman" w:cs="Times New Roman"/>
          <w:i/>
          <w:sz w:val="24"/>
          <w:szCs w:val="24"/>
        </w:rPr>
        <w:t>Halsbury’s Laws of England 4</w:t>
      </w:r>
      <w:r w:rsidR="00AF60D3" w:rsidRPr="0070679B">
        <w:rPr>
          <w:rFonts w:ascii="Times New Roman" w:hAnsi="Times New Roman" w:cs="Times New Roman"/>
          <w:i/>
          <w:sz w:val="24"/>
          <w:szCs w:val="24"/>
          <w:vertAlign w:val="superscript"/>
        </w:rPr>
        <w:t>th</w:t>
      </w:r>
      <w:r w:rsidR="00AF60D3" w:rsidRPr="0070679B">
        <w:rPr>
          <w:rFonts w:ascii="Times New Roman" w:hAnsi="Times New Roman" w:cs="Times New Roman"/>
          <w:i/>
          <w:sz w:val="24"/>
          <w:szCs w:val="24"/>
        </w:rPr>
        <w:t xml:space="preserve"> Edition Volume 20 at page 2, paragraph 1</w:t>
      </w:r>
      <w:r w:rsidR="00AF60D3" w:rsidRPr="0070679B">
        <w:rPr>
          <w:rFonts w:ascii="Times New Roman" w:hAnsi="Times New Roman" w:cs="Times New Roman"/>
          <w:sz w:val="24"/>
          <w:szCs w:val="24"/>
        </w:rPr>
        <w:t xml:space="preserve">, </w:t>
      </w:r>
      <w:r w:rsidR="005D7582" w:rsidRPr="0070679B">
        <w:rPr>
          <w:rFonts w:ascii="Times New Roman" w:hAnsi="Times New Roman" w:cs="Times New Roman"/>
          <w:sz w:val="24"/>
          <w:szCs w:val="24"/>
        </w:rPr>
        <w:t xml:space="preserve">which defines a gift </w:t>
      </w:r>
      <w:r w:rsidR="00AF60D3" w:rsidRPr="0070679B">
        <w:rPr>
          <w:rFonts w:ascii="Times New Roman" w:hAnsi="Times New Roman" w:cs="Times New Roman"/>
          <w:sz w:val="24"/>
          <w:szCs w:val="24"/>
        </w:rPr>
        <w:t xml:space="preserve">as a transfer of any property from one person to another gratuitously while the donor is alive and not in expectation of death. </w:t>
      </w:r>
      <w:r w:rsidR="00C33C5E" w:rsidRPr="0070679B">
        <w:rPr>
          <w:rFonts w:ascii="Times New Roman" w:hAnsi="Times New Roman" w:cs="Times New Roman"/>
          <w:sz w:val="24"/>
          <w:szCs w:val="24"/>
        </w:rPr>
        <w:t xml:space="preserve">Further, that </w:t>
      </w:r>
      <w:r w:rsidR="00AF60D3" w:rsidRPr="0070679B">
        <w:rPr>
          <w:rFonts w:ascii="Times New Roman" w:hAnsi="Times New Roman" w:cs="Times New Roman"/>
          <w:sz w:val="24"/>
          <w:szCs w:val="24"/>
        </w:rPr>
        <w:t xml:space="preserve">a gift may be made by deed or other instrument in writing by delivering and by declaration of trust which is the equitable equivalent of a gift. </w:t>
      </w:r>
      <w:r w:rsidR="00C33C5E" w:rsidRPr="0070679B">
        <w:rPr>
          <w:rFonts w:ascii="Times New Roman" w:hAnsi="Times New Roman" w:cs="Times New Roman"/>
          <w:sz w:val="24"/>
          <w:szCs w:val="24"/>
        </w:rPr>
        <w:t>That in</w:t>
      </w:r>
      <w:r w:rsidR="00AF60D3" w:rsidRPr="0070679B">
        <w:rPr>
          <w:rFonts w:ascii="Times New Roman" w:hAnsi="Times New Roman" w:cs="Times New Roman"/>
          <w:b/>
          <w:i/>
          <w:sz w:val="24"/>
          <w:szCs w:val="24"/>
        </w:rPr>
        <w:t xml:space="preserve"> </w:t>
      </w:r>
      <w:r w:rsidR="00AF60D3" w:rsidRPr="0070679B">
        <w:rPr>
          <w:rFonts w:ascii="Times New Roman" w:hAnsi="Times New Roman" w:cs="Times New Roman"/>
          <w:sz w:val="24"/>
          <w:szCs w:val="24"/>
        </w:rPr>
        <w:t xml:space="preserve">order for a gift to be valid, the donor must have done everything which according to the nature of the property comprised in the gift was necessary to be done by him in order to transfer the property and which it was in his power to do. </w:t>
      </w:r>
      <w:r w:rsidR="00C33C5E" w:rsidRPr="0070679B">
        <w:rPr>
          <w:rFonts w:ascii="Times New Roman" w:hAnsi="Times New Roman" w:cs="Times New Roman"/>
          <w:sz w:val="24"/>
          <w:szCs w:val="24"/>
        </w:rPr>
        <w:t xml:space="preserve">Counsel </w:t>
      </w:r>
      <w:r w:rsidRPr="0070679B">
        <w:rPr>
          <w:rFonts w:ascii="Times New Roman" w:hAnsi="Times New Roman" w:cs="Times New Roman"/>
          <w:sz w:val="24"/>
          <w:szCs w:val="24"/>
        </w:rPr>
        <w:t>also relied on the</w:t>
      </w:r>
      <w:r w:rsidR="00C33C5E" w:rsidRPr="0070679B">
        <w:rPr>
          <w:rFonts w:ascii="Times New Roman" w:hAnsi="Times New Roman" w:cs="Times New Roman"/>
          <w:sz w:val="24"/>
          <w:szCs w:val="24"/>
        </w:rPr>
        <w:t xml:space="preserve"> case of </w:t>
      </w:r>
      <w:r w:rsidR="00C33C5E" w:rsidRPr="0070679B">
        <w:rPr>
          <w:rFonts w:ascii="Times New Roman" w:hAnsi="Times New Roman" w:cs="Times New Roman"/>
          <w:b/>
          <w:i/>
          <w:sz w:val="24"/>
          <w:szCs w:val="24"/>
        </w:rPr>
        <w:t>Namugambe Balopera &amp; Others vs. Fredrick Njuki &amp; Another</w:t>
      </w:r>
      <w:r w:rsidR="00C33C5E" w:rsidRPr="0070679B">
        <w:rPr>
          <w:rFonts w:ascii="Times New Roman" w:hAnsi="Times New Roman" w:cs="Times New Roman"/>
          <w:sz w:val="24"/>
          <w:szCs w:val="24"/>
        </w:rPr>
        <w:t xml:space="preserve"> </w:t>
      </w:r>
      <w:r w:rsidR="00C33C5E" w:rsidRPr="0070679B">
        <w:rPr>
          <w:rFonts w:ascii="Times New Roman" w:hAnsi="Times New Roman" w:cs="Times New Roman"/>
          <w:b/>
          <w:i/>
          <w:sz w:val="24"/>
          <w:szCs w:val="24"/>
        </w:rPr>
        <w:t xml:space="preserve">HCT-CS-241- 2013 </w:t>
      </w:r>
      <w:r w:rsidR="00C33C5E" w:rsidRPr="0070679B">
        <w:rPr>
          <w:rFonts w:ascii="Times New Roman" w:hAnsi="Times New Roman" w:cs="Times New Roman"/>
          <w:sz w:val="24"/>
          <w:szCs w:val="24"/>
        </w:rPr>
        <w:t xml:space="preserve">where </w:t>
      </w:r>
      <w:r w:rsidRPr="0070679B">
        <w:rPr>
          <w:rFonts w:ascii="Times New Roman" w:hAnsi="Times New Roman" w:cs="Times New Roman"/>
          <w:sz w:val="24"/>
          <w:szCs w:val="24"/>
        </w:rPr>
        <w:t>it was</w:t>
      </w:r>
      <w:r w:rsidR="00C33C5E" w:rsidRPr="0070679B">
        <w:rPr>
          <w:rFonts w:ascii="Times New Roman" w:hAnsi="Times New Roman" w:cs="Times New Roman"/>
          <w:sz w:val="24"/>
          <w:szCs w:val="24"/>
        </w:rPr>
        <w:t xml:space="preserve"> held that a gift of land can be made by a deed between the donor and the donee or under the donor’s hand and must be delivered as a deed by the donor or a person authorized to do so on his behalf. </w:t>
      </w:r>
      <w:r w:rsidRPr="0070679B">
        <w:rPr>
          <w:rFonts w:ascii="Times New Roman" w:hAnsi="Times New Roman" w:cs="Times New Roman"/>
          <w:sz w:val="24"/>
          <w:szCs w:val="24"/>
        </w:rPr>
        <w:t>That i</w:t>
      </w:r>
      <w:r w:rsidR="00C33C5E" w:rsidRPr="0070679B">
        <w:rPr>
          <w:rFonts w:ascii="Times New Roman" w:hAnsi="Times New Roman" w:cs="Times New Roman"/>
          <w:sz w:val="24"/>
          <w:szCs w:val="24"/>
        </w:rPr>
        <w:t>t must be signed by the donor in the presence of a witness who attests to the signature</w:t>
      </w:r>
      <w:r w:rsidRPr="0070679B">
        <w:rPr>
          <w:rFonts w:ascii="Times New Roman" w:hAnsi="Times New Roman" w:cs="Times New Roman"/>
          <w:sz w:val="24"/>
          <w:szCs w:val="24"/>
        </w:rPr>
        <w:t>.</w:t>
      </w:r>
      <w:r w:rsidR="00C33C5E" w:rsidRPr="0070679B">
        <w:rPr>
          <w:rFonts w:ascii="Times New Roman" w:hAnsi="Times New Roman" w:cs="Times New Roman"/>
          <w:sz w:val="24"/>
          <w:szCs w:val="24"/>
        </w:rPr>
        <w:t xml:space="preserve"> In short, there must be a donative </w:t>
      </w:r>
      <w:r w:rsidR="00D06065" w:rsidRPr="0070679B">
        <w:rPr>
          <w:rFonts w:ascii="Times New Roman" w:hAnsi="Times New Roman" w:cs="Times New Roman"/>
          <w:sz w:val="24"/>
          <w:szCs w:val="24"/>
        </w:rPr>
        <w:t>intention</w:t>
      </w:r>
      <w:r w:rsidR="00C33C5E" w:rsidRPr="0070679B">
        <w:rPr>
          <w:rFonts w:ascii="Times New Roman" w:hAnsi="Times New Roman" w:cs="Times New Roman"/>
          <w:sz w:val="24"/>
          <w:szCs w:val="24"/>
        </w:rPr>
        <w:t xml:space="preserve"> and actual </w:t>
      </w:r>
      <w:r w:rsidRPr="0070679B">
        <w:rPr>
          <w:rFonts w:ascii="Times New Roman" w:hAnsi="Times New Roman" w:cs="Times New Roman"/>
          <w:sz w:val="24"/>
          <w:szCs w:val="24"/>
        </w:rPr>
        <w:t xml:space="preserve">and </w:t>
      </w:r>
      <w:r w:rsidR="00C33C5E" w:rsidRPr="0070679B">
        <w:rPr>
          <w:rFonts w:ascii="Times New Roman" w:hAnsi="Times New Roman" w:cs="Times New Roman"/>
          <w:sz w:val="24"/>
          <w:szCs w:val="24"/>
        </w:rPr>
        <w:t>constructive delivery and there must be acceptance by the donee.</w:t>
      </w:r>
    </w:p>
    <w:p w:rsidR="00811A1D" w:rsidRPr="0070679B" w:rsidRDefault="00D77F14" w:rsidP="00AF60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Mr. Kabayo</w:t>
      </w:r>
      <w:r w:rsidR="00C33C5E" w:rsidRPr="0070679B">
        <w:rPr>
          <w:rFonts w:ascii="Times New Roman" w:hAnsi="Times New Roman" w:cs="Times New Roman"/>
          <w:sz w:val="24"/>
          <w:szCs w:val="24"/>
        </w:rPr>
        <w:t xml:space="preserve"> submitted that i</w:t>
      </w:r>
      <w:r w:rsidR="00AF60D3" w:rsidRPr="0070679B">
        <w:rPr>
          <w:rFonts w:ascii="Times New Roman" w:hAnsi="Times New Roman" w:cs="Times New Roman"/>
          <w:sz w:val="24"/>
          <w:szCs w:val="24"/>
        </w:rPr>
        <w:t>n the instant case, the property in question is land</w:t>
      </w:r>
      <w:r w:rsidR="00811A1D" w:rsidRPr="0070679B">
        <w:rPr>
          <w:rFonts w:ascii="Times New Roman" w:hAnsi="Times New Roman" w:cs="Times New Roman"/>
          <w:sz w:val="24"/>
          <w:szCs w:val="24"/>
        </w:rPr>
        <w:t>, and t</w:t>
      </w:r>
      <w:r w:rsidR="00C33C5E" w:rsidRPr="0070679B">
        <w:rPr>
          <w:rFonts w:ascii="Times New Roman" w:hAnsi="Times New Roman" w:cs="Times New Roman"/>
          <w:sz w:val="24"/>
          <w:szCs w:val="24"/>
        </w:rPr>
        <w:t>hat all the transfer</w:t>
      </w:r>
      <w:r w:rsidR="00AF60D3" w:rsidRPr="0070679B">
        <w:rPr>
          <w:rFonts w:ascii="Times New Roman" w:hAnsi="Times New Roman" w:cs="Times New Roman"/>
          <w:sz w:val="24"/>
          <w:szCs w:val="24"/>
        </w:rPr>
        <w:t xml:space="preserve"> </w:t>
      </w:r>
      <w:r w:rsidR="00C33C5E" w:rsidRPr="0070679B">
        <w:rPr>
          <w:rFonts w:ascii="Times New Roman" w:hAnsi="Times New Roman" w:cs="Times New Roman"/>
          <w:sz w:val="24"/>
          <w:szCs w:val="24"/>
        </w:rPr>
        <w:t>form</w:t>
      </w:r>
      <w:r w:rsidRPr="0070679B">
        <w:rPr>
          <w:rFonts w:ascii="Times New Roman" w:hAnsi="Times New Roman" w:cs="Times New Roman"/>
          <w:sz w:val="24"/>
          <w:szCs w:val="24"/>
        </w:rPr>
        <w:t>s</w:t>
      </w:r>
      <w:r w:rsidR="00AF60D3" w:rsidRPr="0070679B">
        <w:rPr>
          <w:rFonts w:ascii="Times New Roman" w:hAnsi="Times New Roman" w:cs="Times New Roman"/>
          <w:sz w:val="24"/>
          <w:szCs w:val="24"/>
        </w:rPr>
        <w:t xml:space="preserve"> w</w:t>
      </w:r>
      <w:r w:rsidRPr="0070679B">
        <w:rPr>
          <w:rFonts w:ascii="Times New Roman" w:hAnsi="Times New Roman" w:cs="Times New Roman"/>
          <w:sz w:val="24"/>
          <w:szCs w:val="24"/>
        </w:rPr>
        <w:t xml:space="preserve">ere </w:t>
      </w:r>
      <w:r w:rsidR="00AF60D3" w:rsidRPr="0070679B">
        <w:rPr>
          <w:rFonts w:ascii="Times New Roman" w:hAnsi="Times New Roman" w:cs="Times New Roman"/>
          <w:sz w:val="24"/>
          <w:szCs w:val="24"/>
        </w:rPr>
        <w:t xml:space="preserve">signed by Namugayi and </w:t>
      </w:r>
      <w:r w:rsidR="009C4783" w:rsidRPr="0070679B">
        <w:rPr>
          <w:rFonts w:ascii="Times New Roman" w:hAnsi="Times New Roman" w:cs="Times New Roman"/>
          <w:sz w:val="24"/>
          <w:szCs w:val="24"/>
        </w:rPr>
        <w:t>Apolonia</w:t>
      </w:r>
      <w:r w:rsidR="00AF60D3" w:rsidRPr="0070679B">
        <w:rPr>
          <w:rFonts w:ascii="Times New Roman" w:hAnsi="Times New Roman" w:cs="Times New Roman"/>
          <w:sz w:val="24"/>
          <w:szCs w:val="24"/>
        </w:rPr>
        <w:t xml:space="preserve"> Mbawadde</w:t>
      </w:r>
      <w:r w:rsidR="00C33C5E" w:rsidRPr="0070679B">
        <w:rPr>
          <w:rFonts w:ascii="Times New Roman" w:hAnsi="Times New Roman" w:cs="Times New Roman"/>
          <w:sz w:val="24"/>
          <w:szCs w:val="24"/>
        </w:rPr>
        <w:t>.</w:t>
      </w:r>
      <w:r w:rsidR="00811A1D" w:rsidRPr="0070679B">
        <w:rPr>
          <w:rFonts w:ascii="Times New Roman" w:hAnsi="Times New Roman" w:cs="Times New Roman"/>
          <w:sz w:val="24"/>
          <w:szCs w:val="24"/>
        </w:rPr>
        <w:t xml:space="preserve"> That</w:t>
      </w:r>
      <w:r w:rsidR="00C33C5E" w:rsidRPr="0070679B">
        <w:rPr>
          <w:rFonts w:ascii="Times New Roman" w:hAnsi="Times New Roman" w:cs="Times New Roman"/>
          <w:sz w:val="24"/>
          <w:szCs w:val="24"/>
        </w:rPr>
        <w:t xml:space="preserve"> </w:t>
      </w:r>
      <w:r w:rsidRPr="0070679B">
        <w:rPr>
          <w:rFonts w:ascii="Times New Roman" w:hAnsi="Times New Roman" w:cs="Times New Roman"/>
          <w:sz w:val="24"/>
          <w:szCs w:val="24"/>
        </w:rPr>
        <w:t>although t</w:t>
      </w:r>
      <w:r w:rsidR="00AF60D3" w:rsidRPr="0070679B">
        <w:rPr>
          <w:rFonts w:ascii="Times New Roman" w:hAnsi="Times New Roman" w:cs="Times New Roman"/>
          <w:sz w:val="24"/>
          <w:szCs w:val="24"/>
        </w:rPr>
        <w:t>he testimony of PW1 Namugayi tends to show that the transfer was made by them as administrators of the estate of the late Benedicto Katende</w:t>
      </w:r>
      <w:r w:rsidRPr="0070679B">
        <w:rPr>
          <w:rFonts w:ascii="Times New Roman" w:hAnsi="Times New Roman" w:cs="Times New Roman"/>
          <w:sz w:val="24"/>
          <w:szCs w:val="24"/>
        </w:rPr>
        <w:t>,</w:t>
      </w:r>
      <w:r w:rsidR="00C33C5E" w:rsidRPr="0070679B">
        <w:rPr>
          <w:rFonts w:ascii="Times New Roman" w:hAnsi="Times New Roman" w:cs="Times New Roman"/>
          <w:sz w:val="24"/>
          <w:szCs w:val="24"/>
        </w:rPr>
        <w:t xml:space="preserve"> the </w:t>
      </w:r>
      <w:r w:rsidR="00AF60D3" w:rsidRPr="0070679B">
        <w:rPr>
          <w:rFonts w:ascii="Times New Roman" w:hAnsi="Times New Roman" w:cs="Times New Roman"/>
          <w:sz w:val="24"/>
          <w:szCs w:val="24"/>
        </w:rPr>
        <w:t>transfer form does</w:t>
      </w:r>
      <w:r w:rsidR="00C33C5E" w:rsidRPr="0070679B">
        <w:rPr>
          <w:rFonts w:ascii="Times New Roman" w:hAnsi="Times New Roman" w:cs="Times New Roman"/>
          <w:sz w:val="24"/>
          <w:szCs w:val="24"/>
        </w:rPr>
        <w:t xml:space="preserve"> not</w:t>
      </w:r>
      <w:r w:rsidR="00AF60D3" w:rsidRPr="0070679B">
        <w:rPr>
          <w:rFonts w:ascii="Times New Roman" w:hAnsi="Times New Roman" w:cs="Times New Roman"/>
          <w:sz w:val="24"/>
          <w:szCs w:val="24"/>
        </w:rPr>
        <w:t xml:space="preserve"> indicate that. </w:t>
      </w:r>
      <w:r w:rsidRPr="0070679B">
        <w:rPr>
          <w:rFonts w:ascii="Times New Roman" w:hAnsi="Times New Roman" w:cs="Times New Roman"/>
          <w:sz w:val="24"/>
          <w:szCs w:val="24"/>
        </w:rPr>
        <w:t>Further, t</w:t>
      </w:r>
      <w:r w:rsidR="00AF60D3" w:rsidRPr="0070679B">
        <w:rPr>
          <w:rFonts w:ascii="Times New Roman" w:hAnsi="Times New Roman" w:cs="Times New Roman"/>
          <w:sz w:val="24"/>
          <w:szCs w:val="24"/>
        </w:rPr>
        <w:t>h</w:t>
      </w:r>
      <w:r w:rsidR="00C33C5E" w:rsidRPr="0070679B">
        <w:rPr>
          <w:rFonts w:ascii="Times New Roman" w:hAnsi="Times New Roman" w:cs="Times New Roman"/>
          <w:sz w:val="24"/>
          <w:szCs w:val="24"/>
        </w:rPr>
        <w:t xml:space="preserve">at the </w:t>
      </w:r>
      <w:r w:rsidR="00AF60D3" w:rsidRPr="0070679B">
        <w:rPr>
          <w:rFonts w:ascii="Times New Roman" w:hAnsi="Times New Roman" w:cs="Times New Roman"/>
          <w:sz w:val="24"/>
          <w:szCs w:val="24"/>
        </w:rPr>
        <w:t xml:space="preserve">consent </w:t>
      </w:r>
      <w:r w:rsidRPr="0070679B">
        <w:rPr>
          <w:rFonts w:ascii="Times New Roman" w:hAnsi="Times New Roman" w:cs="Times New Roman"/>
          <w:sz w:val="24"/>
          <w:szCs w:val="24"/>
        </w:rPr>
        <w:t xml:space="preserve">also </w:t>
      </w:r>
      <w:r w:rsidR="00AF60D3" w:rsidRPr="0070679B">
        <w:rPr>
          <w:rFonts w:ascii="Times New Roman" w:hAnsi="Times New Roman" w:cs="Times New Roman"/>
          <w:sz w:val="24"/>
          <w:szCs w:val="24"/>
        </w:rPr>
        <w:t>does</w:t>
      </w:r>
      <w:r w:rsidR="00C33C5E" w:rsidRPr="0070679B">
        <w:rPr>
          <w:rFonts w:ascii="Times New Roman" w:hAnsi="Times New Roman" w:cs="Times New Roman"/>
          <w:sz w:val="24"/>
          <w:szCs w:val="24"/>
        </w:rPr>
        <w:t xml:space="preserve"> not</w:t>
      </w:r>
      <w:r w:rsidR="00AF60D3" w:rsidRPr="0070679B">
        <w:rPr>
          <w:rFonts w:ascii="Times New Roman" w:hAnsi="Times New Roman" w:cs="Times New Roman"/>
          <w:sz w:val="24"/>
          <w:szCs w:val="24"/>
        </w:rPr>
        <w:t xml:space="preserve"> refer to Nabatanzi. </w:t>
      </w:r>
      <w:r w:rsidR="00C33C5E" w:rsidRPr="0070679B">
        <w:rPr>
          <w:rFonts w:ascii="Times New Roman" w:hAnsi="Times New Roman" w:cs="Times New Roman"/>
          <w:sz w:val="24"/>
          <w:szCs w:val="24"/>
        </w:rPr>
        <w:t>That</w:t>
      </w:r>
      <w:r w:rsidR="00AF60D3" w:rsidRPr="0070679B">
        <w:rPr>
          <w:rFonts w:ascii="Times New Roman" w:hAnsi="Times New Roman" w:cs="Times New Roman"/>
          <w:sz w:val="24"/>
          <w:szCs w:val="24"/>
        </w:rPr>
        <w:t xml:space="preserve"> the only document in th</w:t>
      </w:r>
      <w:r w:rsidRPr="0070679B">
        <w:rPr>
          <w:rFonts w:ascii="Times New Roman" w:hAnsi="Times New Roman" w:cs="Times New Roman"/>
          <w:sz w:val="24"/>
          <w:szCs w:val="24"/>
        </w:rPr>
        <w:t>e</w:t>
      </w:r>
      <w:r w:rsidR="00AF60D3" w:rsidRPr="0070679B">
        <w:rPr>
          <w:rFonts w:ascii="Times New Roman" w:hAnsi="Times New Roman" w:cs="Times New Roman"/>
          <w:sz w:val="24"/>
          <w:szCs w:val="24"/>
        </w:rPr>
        <w:t xml:space="preserve"> whole transaction that </w:t>
      </w:r>
      <w:r w:rsidR="00AF60D3" w:rsidRPr="0070679B">
        <w:rPr>
          <w:rFonts w:ascii="Times New Roman" w:hAnsi="Times New Roman" w:cs="Times New Roman"/>
          <w:sz w:val="24"/>
          <w:szCs w:val="24"/>
        </w:rPr>
        <w:lastRenderedPageBreak/>
        <w:t>indicates knowledge of Nabatanzi the 3</w:t>
      </w:r>
      <w:r w:rsidR="00AF60D3" w:rsidRPr="0070679B">
        <w:rPr>
          <w:rFonts w:ascii="Times New Roman" w:hAnsi="Times New Roman" w:cs="Times New Roman"/>
          <w:sz w:val="24"/>
          <w:szCs w:val="24"/>
          <w:vertAlign w:val="superscript"/>
        </w:rPr>
        <w:t>rd</w:t>
      </w:r>
      <w:r w:rsidR="00AF60D3" w:rsidRPr="0070679B">
        <w:rPr>
          <w:rFonts w:ascii="Times New Roman" w:hAnsi="Times New Roman" w:cs="Times New Roman"/>
          <w:sz w:val="24"/>
          <w:szCs w:val="24"/>
        </w:rPr>
        <w:t xml:space="preserve"> defendant in processing the title</w:t>
      </w:r>
      <w:r w:rsidR="00C33C5E" w:rsidRPr="0070679B">
        <w:rPr>
          <w:rFonts w:ascii="Times New Roman" w:hAnsi="Times New Roman" w:cs="Times New Roman"/>
          <w:sz w:val="24"/>
          <w:szCs w:val="24"/>
        </w:rPr>
        <w:t xml:space="preserve"> </w:t>
      </w:r>
      <w:r w:rsidR="00AF60D3" w:rsidRPr="0070679B">
        <w:rPr>
          <w:rFonts w:ascii="Times New Roman" w:hAnsi="Times New Roman" w:cs="Times New Roman"/>
          <w:sz w:val="24"/>
          <w:szCs w:val="24"/>
        </w:rPr>
        <w:t>is the mutation</w:t>
      </w:r>
      <w:r w:rsidR="00C33C5E" w:rsidRPr="0070679B">
        <w:rPr>
          <w:rFonts w:ascii="Times New Roman" w:hAnsi="Times New Roman" w:cs="Times New Roman"/>
          <w:sz w:val="24"/>
          <w:szCs w:val="24"/>
        </w:rPr>
        <w:t xml:space="preserve"> form, but that </w:t>
      </w:r>
      <w:r w:rsidR="00AF60D3" w:rsidRPr="0070679B">
        <w:rPr>
          <w:rFonts w:ascii="Times New Roman" w:hAnsi="Times New Roman" w:cs="Times New Roman"/>
          <w:sz w:val="24"/>
          <w:szCs w:val="24"/>
        </w:rPr>
        <w:t xml:space="preserve"> the rest of the documents are executed by </w:t>
      </w:r>
      <w:r w:rsidR="009C4783" w:rsidRPr="0070679B">
        <w:rPr>
          <w:rFonts w:ascii="Times New Roman" w:hAnsi="Times New Roman" w:cs="Times New Roman"/>
          <w:sz w:val="24"/>
          <w:szCs w:val="24"/>
        </w:rPr>
        <w:t>Apolonia</w:t>
      </w:r>
      <w:r w:rsidR="00AF60D3" w:rsidRPr="0070679B">
        <w:rPr>
          <w:rFonts w:ascii="Times New Roman" w:hAnsi="Times New Roman" w:cs="Times New Roman"/>
          <w:sz w:val="24"/>
          <w:szCs w:val="24"/>
        </w:rPr>
        <w:t xml:space="preserve"> Mbawadde and Namugayi Margret</w:t>
      </w:r>
      <w:r w:rsidR="00C33C5E" w:rsidRPr="0070679B">
        <w:rPr>
          <w:rFonts w:ascii="Times New Roman" w:hAnsi="Times New Roman" w:cs="Times New Roman"/>
          <w:sz w:val="24"/>
          <w:szCs w:val="24"/>
        </w:rPr>
        <w:t>;</w:t>
      </w:r>
      <w:r w:rsidR="00AF60D3" w:rsidRPr="0070679B">
        <w:rPr>
          <w:rFonts w:ascii="Times New Roman" w:hAnsi="Times New Roman" w:cs="Times New Roman"/>
          <w:sz w:val="24"/>
          <w:szCs w:val="24"/>
        </w:rPr>
        <w:t xml:space="preserve"> </w:t>
      </w:r>
      <w:r w:rsidR="00811A1D" w:rsidRPr="0070679B">
        <w:rPr>
          <w:rFonts w:ascii="Times New Roman" w:hAnsi="Times New Roman" w:cs="Times New Roman"/>
          <w:sz w:val="24"/>
          <w:szCs w:val="24"/>
        </w:rPr>
        <w:t>and</w:t>
      </w:r>
      <w:r w:rsidR="00AF60D3" w:rsidRPr="0070679B">
        <w:rPr>
          <w:rFonts w:ascii="Times New Roman" w:hAnsi="Times New Roman" w:cs="Times New Roman"/>
          <w:sz w:val="24"/>
          <w:szCs w:val="24"/>
        </w:rPr>
        <w:t xml:space="preserve"> not the 3</w:t>
      </w:r>
      <w:r w:rsidR="00AF60D3" w:rsidRPr="0070679B">
        <w:rPr>
          <w:rFonts w:ascii="Times New Roman" w:hAnsi="Times New Roman" w:cs="Times New Roman"/>
          <w:sz w:val="24"/>
          <w:szCs w:val="24"/>
          <w:vertAlign w:val="superscript"/>
        </w:rPr>
        <w:t>rd</w:t>
      </w:r>
      <w:r w:rsidR="00AF60D3" w:rsidRPr="0070679B">
        <w:rPr>
          <w:rFonts w:ascii="Times New Roman" w:hAnsi="Times New Roman" w:cs="Times New Roman"/>
          <w:sz w:val="24"/>
          <w:szCs w:val="24"/>
        </w:rPr>
        <w:t xml:space="preserve"> defendant.</w:t>
      </w:r>
    </w:p>
    <w:p w:rsidR="00857FE9" w:rsidRPr="0070679B" w:rsidRDefault="00C33C5E" w:rsidP="00AF60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Further, that</w:t>
      </w:r>
      <w:r w:rsidR="00AF60D3" w:rsidRPr="0070679B">
        <w:rPr>
          <w:rFonts w:ascii="Times New Roman" w:hAnsi="Times New Roman" w:cs="Times New Roman"/>
          <w:sz w:val="24"/>
          <w:szCs w:val="24"/>
        </w:rPr>
        <w:t xml:space="preserve"> even </w:t>
      </w:r>
      <w:r w:rsidRPr="0070679B">
        <w:rPr>
          <w:rFonts w:ascii="Times New Roman" w:hAnsi="Times New Roman" w:cs="Times New Roman"/>
          <w:sz w:val="24"/>
          <w:szCs w:val="24"/>
        </w:rPr>
        <w:t xml:space="preserve">for </w:t>
      </w:r>
      <w:r w:rsidR="00AF60D3" w:rsidRPr="0070679B">
        <w:rPr>
          <w:rFonts w:ascii="Times New Roman" w:hAnsi="Times New Roman" w:cs="Times New Roman"/>
          <w:sz w:val="24"/>
          <w:szCs w:val="24"/>
        </w:rPr>
        <w:t xml:space="preserve">the </w:t>
      </w:r>
      <w:r w:rsidRPr="0070679B">
        <w:rPr>
          <w:rFonts w:ascii="Times New Roman" w:hAnsi="Times New Roman" w:cs="Times New Roman"/>
          <w:sz w:val="24"/>
          <w:szCs w:val="24"/>
        </w:rPr>
        <w:t>K</w:t>
      </w:r>
      <w:r w:rsidR="00AF60D3" w:rsidRPr="0070679B">
        <w:rPr>
          <w:rFonts w:ascii="Times New Roman" w:hAnsi="Times New Roman" w:cs="Times New Roman"/>
          <w:sz w:val="24"/>
          <w:szCs w:val="24"/>
        </w:rPr>
        <w:t>ibanja or the equitable interest</w:t>
      </w:r>
      <w:r w:rsidR="00D77F14" w:rsidRPr="0070679B">
        <w:rPr>
          <w:rFonts w:ascii="Times New Roman" w:hAnsi="Times New Roman" w:cs="Times New Roman"/>
          <w:sz w:val="24"/>
          <w:szCs w:val="24"/>
        </w:rPr>
        <w:t xml:space="preserve"> in issue</w:t>
      </w:r>
      <w:r w:rsidRPr="0070679B">
        <w:rPr>
          <w:rFonts w:ascii="Times New Roman" w:hAnsi="Times New Roman" w:cs="Times New Roman"/>
          <w:sz w:val="24"/>
          <w:szCs w:val="24"/>
        </w:rPr>
        <w:t>,</w:t>
      </w:r>
      <w:r w:rsidR="00AF60D3" w:rsidRPr="0070679B">
        <w:rPr>
          <w:rFonts w:ascii="Times New Roman" w:hAnsi="Times New Roman" w:cs="Times New Roman"/>
          <w:sz w:val="24"/>
          <w:szCs w:val="24"/>
        </w:rPr>
        <w:t xml:space="preserve"> save for </w:t>
      </w:r>
      <w:r w:rsidRPr="0070679B">
        <w:rPr>
          <w:rFonts w:ascii="Times New Roman" w:hAnsi="Times New Roman" w:cs="Times New Roman"/>
          <w:sz w:val="24"/>
          <w:szCs w:val="24"/>
        </w:rPr>
        <w:t>the plaintiff’s</w:t>
      </w:r>
      <w:r w:rsidR="00AF60D3" w:rsidRPr="0070679B">
        <w:rPr>
          <w:rFonts w:ascii="Times New Roman" w:hAnsi="Times New Roman" w:cs="Times New Roman"/>
          <w:sz w:val="24"/>
          <w:szCs w:val="24"/>
        </w:rPr>
        <w:t xml:space="preserve"> occupation of the same, there is no deed to th</w:t>
      </w:r>
      <w:r w:rsidR="00811A1D" w:rsidRPr="0070679B">
        <w:rPr>
          <w:rFonts w:ascii="Times New Roman" w:hAnsi="Times New Roman" w:cs="Times New Roman"/>
          <w:sz w:val="24"/>
          <w:szCs w:val="24"/>
        </w:rPr>
        <w:t>e</w:t>
      </w:r>
      <w:r w:rsidR="00AF60D3" w:rsidRPr="0070679B">
        <w:rPr>
          <w:rFonts w:ascii="Times New Roman" w:hAnsi="Times New Roman" w:cs="Times New Roman"/>
          <w:sz w:val="24"/>
          <w:szCs w:val="24"/>
        </w:rPr>
        <w:t xml:space="preserve"> effect </w:t>
      </w:r>
      <w:r w:rsidR="00811A1D" w:rsidRPr="0070679B">
        <w:rPr>
          <w:rFonts w:ascii="Times New Roman" w:hAnsi="Times New Roman" w:cs="Times New Roman"/>
          <w:sz w:val="24"/>
          <w:szCs w:val="24"/>
        </w:rPr>
        <w:t xml:space="preserve">that it was given to the plaintiff </w:t>
      </w:r>
      <w:r w:rsidR="00AF60D3" w:rsidRPr="0070679B">
        <w:rPr>
          <w:rFonts w:ascii="Times New Roman" w:hAnsi="Times New Roman" w:cs="Times New Roman"/>
          <w:sz w:val="24"/>
          <w:szCs w:val="24"/>
        </w:rPr>
        <w:t>and as such there was n</w:t>
      </w:r>
      <w:r w:rsidR="00811A1D" w:rsidRPr="0070679B">
        <w:rPr>
          <w:rFonts w:ascii="Times New Roman" w:hAnsi="Times New Roman" w:cs="Times New Roman"/>
          <w:sz w:val="24"/>
          <w:szCs w:val="24"/>
        </w:rPr>
        <w:t>o</w:t>
      </w:r>
      <w:r w:rsidR="00AF60D3" w:rsidRPr="0070679B">
        <w:rPr>
          <w:rFonts w:ascii="Times New Roman" w:hAnsi="Times New Roman" w:cs="Times New Roman"/>
          <w:sz w:val="24"/>
          <w:szCs w:val="24"/>
        </w:rPr>
        <w:t xml:space="preserve"> gift of land to the plaintiff. </w:t>
      </w:r>
      <w:r w:rsidR="00D77F14" w:rsidRPr="0070679B">
        <w:rPr>
          <w:rFonts w:ascii="Times New Roman" w:hAnsi="Times New Roman" w:cs="Times New Roman"/>
          <w:sz w:val="24"/>
          <w:szCs w:val="24"/>
        </w:rPr>
        <w:t xml:space="preserve">That </w:t>
      </w:r>
      <w:r w:rsidR="00811A1D" w:rsidRPr="0070679B">
        <w:rPr>
          <w:rFonts w:ascii="Times New Roman" w:hAnsi="Times New Roman" w:cs="Times New Roman"/>
          <w:sz w:val="24"/>
          <w:szCs w:val="24"/>
        </w:rPr>
        <w:t xml:space="preserve">it also means that that </w:t>
      </w:r>
      <w:r w:rsidR="00AF60D3" w:rsidRPr="0070679B">
        <w:rPr>
          <w:rFonts w:ascii="Times New Roman" w:hAnsi="Times New Roman" w:cs="Times New Roman"/>
          <w:sz w:val="24"/>
          <w:szCs w:val="24"/>
        </w:rPr>
        <w:t xml:space="preserve">the plaintiff was </w:t>
      </w:r>
      <w:r w:rsidR="00811A1D" w:rsidRPr="0070679B">
        <w:rPr>
          <w:rFonts w:ascii="Times New Roman" w:hAnsi="Times New Roman" w:cs="Times New Roman"/>
          <w:sz w:val="24"/>
          <w:szCs w:val="24"/>
        </w:rPr>
        <w:t xml:space="preserve">never </w:t>
      </w:r>
      <w:r w:rsidR="00AF60D3" w:rsidRPr="0070679B">
        <w:rPr>
          <w:rFonts w:ascii="Times New Roman" w:hAnsi="Times New Roman" w:cs="Times New Roman"/>
          <w:sz w:val="24"/>
          <w:szCs w:val="24"/>
        </w:rPr>
        <w:t xml:space="preserve">given a registrable interest by </w:t>
      </w:r>
      <w:r w:rsidR="009C4783" w:rsidRPr="0070679B">
        <w:rPr>
          <w:rFonts w:ascii="Times New Roman" w:hAnsi="Times New Roman" w:cs="Times New Roman"/>
          <w:sz w:val="24"/>
          <w:szCs w:val="24"/>
        </w:rPr>
        <w:t>Apolonia</w:t>
      </w:r>
      <w:r w:rsidR="00AF60D3" w:rsidRPr="0070679B">
        <w:rPr>
          <w:rFonts w:ascii="Times New Roman" w:hAnsi="Times New Roman" w:cs="Times New Roman"/>
          <w:sz w:val="24"/>
          <w:szCs w:val="24"/>
        </w:rPr>
        <w:t xml:space="preserve"> Mbawadde in the portion of land of the 3</w:t>
      </w:r>
      <w:r w:rsidR="00AF60D3" w:rsidRPr="0070679B">
        <w:rPr>
          <w:rFonts w:ascii="Times New Roman" w:hAnsi="Times New Roman" w:cs="Times New Roman"/>
          <w:sz w:val="24"/>
          <w:szCs w:val="24"/>
          <w:vertAlign w:val="superscript"/>
        </w:rPr>
        <w:t>rd</w:t>
      </w:r>
      <w:r w:rsidR="00AF60D3" w:rsidRPr="0070679B">
        <w:rPr>
          <w:rFonts w:ascii="Times New Roman" w:hAnsi="Times New Roman" w:cs="Times New Roman"/>
          <w:sz w:val="24"/>
          <w:szCs w:val="24"/>
        </w:rPr>
        <w:t xml:space="preserve"> defendant.</w:t>
      </w:r>
    </w:p>
    <w:p w:rsidR="00AF60D3" w:rsidRPr="0070679B" w:rsidRDefault="00857FE9" w:rsidP="00AF60D3">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Counsel maintained </w:t>
      </w:r>
      <w:r w:rsidR="00D77F14" w:rsidRPr="0070679B">
        <w:rPr>
          <w:rFonts w:ascii="Times New Roman" w:hAnsi="Times New Roman" w:cs="Times New Roman"/>
          <w:sz w:val="24"/>
          <w:szCs w:val="24"/>
        </w:rPr>
        <w:t>that the</w:t>
      </w:r>
      <w:r w:rsidR="00AF60D3" w:rsidRPr="0070679B">
        <w:rPr>
          <w:rFonts w:ascii="Times New Roman" w:hAnsi="Times New Roman" w:cs="Times New Roman"/>
          <w:sz w:val="24"/>
          <w:szCs w:val="24"/>
        </w:rPr>
        <w:t xml:space="preserve"> role of </w:t>
      </w:r>
      <w:r w:rsidR="009C4783" w:rsidRPr="0070679B">
        <w:rPr>
          <w:rFonts w:ascii="Times New Roman" w:hAnsi="Times New Roman" w:cs="Times New Roman"/>
          <w:sz w:val="24"/>
          <w:szCs w:val="24"/>
        </w:rPr>
        <w:t>Apolonia</w:t>
      </w:r>
      <w:r w:rsidR="00AF60D3" w:rsidRPr="0070679B">
        <w:rPr>
          <w:rFonts w:ascii="Times New Roman" w:hAnsi="Times New Roman" w:cs="Times New Roman"/>
          <w:sz w:val="24"/>
          <w:szCs w:val="24"/>
        </w:rPr>
        <w:t xml:space="preserve"> Mbawadde</w:t>
      </w:r>
      <w:r w:rsidRPr="0070679B">
        <w:rPr>
          <w:rFonts w:ascii="Times New Roman" w:hAnsi="Times New Roman" w:cs="Times New Roman"/>
          <w:sz w:val="24"/>
          <w:szCs w:val="24"/>
        </w:rPr>
        <w:t xml:space="preserve"> </w:t>
      </w:r>
      <w:r w:rsidR="00AF60D3" w:rsidRPr="0070679B">
        <w:rPr>
          <w:rFonts w:ascii="Times New Roman" w:hAnsi="Times New Roman" w:cs="Times New Roman"/>
          <w:sz w:val="24"/>
          <w:szCs w:val="24"/>
        </w:rPr>
        <w:t xml:space="preserve">and Margret Namugayi </w:t>
      </w:r>
      <w:r w:rsidRPr="0070679B">
        <w:rPr>
          <w:rFonts w:ascii="Times New Roman" w:hAnsi="Times New Roman" w:cs="Times New Roman"/>
          <w:sz w:val="24"/>
          <w:szCs w:val="24"/>
        </w:rPr>
        <w:t>was that of</w:t>
      </w:r>
      <w:r w:rsidR="00AF60D3" w:rsidRPr="0070679B">
        <w:rPr>
          <w:rFonts w:ascii="Times New Roman" w:hAnsi="Times New Roman" w:cs="Times New Roman"/>
          <w:sz w:val="24"/>
          <w:szCs w:val="24"/>
        </w:rPr>
        <w:t xml:space="preserve"> administrators of the estate of the late Benedicto Katende</w:t>
      </w:r>
      <w:r w:rsidR="00811A1D" w:rsidRPr="0070679B">
        <w:rPr>
          <w:rFonts w:ascii="Times New Roman" w:hAnsi="Times New Roman" w:cs="Times New Roman"/>
          <w:sz w:val="24"/>
          <w:szCs w:val="24"/>
        </w:rPr>
        <w:t>. Tha</w:t>
      </w:r>
      <w:r w:rsidRPr="0070679B">
        <w:rPr>
          <w:rFonts w:ascii="Times New Roman" w:hAnsi="Times New Roman" w:cs="Times New Roman"/>
          <w:sz w:val="24"/>
          <w:szCs w:val="24"/>
        </w:rPr>
        <w:t>t</w:t>
      </w:r>
      <w:r w:rsidR="00AF60D3" w:rsidRPr="0070679B">
        <w:rPr>
          <w:rFonts w:ascii="Times New Roman" w:hAnsi="Times New Roman" w:cs="Times New Roman"/>
          <w:sz w:val="24"/>
          <w:szCs w:val="24"/>
        </w:rPr>
        <w:t xml:space="preserve"> at the time of transferring, the legal interest in that property was supposed to be transferred to the 3</w:t>
      </w:r>
      <w:r w:rsidR="00AF60D3" w:rsidRPr="0070679B">
        <w:rPr>
          <w:rFonts w:ascii="Times New Roman" w:hAnsi="Times New Roman" w:cs="Times New Roman"/>
          <w:sz w:val="24"/>
          <w:szCs w:val="24"/>
          <w:vertAlign w:val="superscript"/>
        </w:rPr>
        <w:t>rd</w:t>
      </w:r>
      <w:r w:rsidR="00AF60D3" w:rsidRPr="0070679B">
        <w:rPr>
          <w:rFonts w:ascii="Times New Roman" w:hAnsi="Times New Roman" w:cs="Times New Roman"/>
          <w:sz w:val="24"/>
          <w:szCs w:val="24"/>
        </w:rPr>
        <w:t xml:space="preserve"> defendant and not the plaintiff. </w:t>
      </w:r>
      <w:r w:rsidRPr="0070679B">
        <w:rPr>
          <w:rFonts w:ascii="Times New Roman" w:hAnsi="Times New Roman" w:cs="Times New Roman"/>
          <w:sz w:val="24"/>
          <w:szCs w:val="24"/>
        </w:rPr>
        <w:t xml:space="preserve">That there is no </w:t>
      </w:r>
      <w:r w:rsidR="00AF60D3" w:rsidRPr="0070679B">
        <w:rPr>
          <w:rFonts w:ascii="Times New Roman" w:hAnsi="Times New Roman" w:cs="Times New Roman"/>
          <w:sz w:val="24"/>
          <w:szCs w:val="24"/>
        </w:rPr>
        <w:t xml:space="preserve">any evidence </w:t>
      </w:r>
      <w:r w:rsidR="00811A1D" w:rsidRPr="0070679B">
        <w:rPr>
          <w:rFonts w:ascii="Times New Roman" w:hAnsi="Times New Roman" w:cs="Times New Roman"/>
          <w:sz w:val="24"/>
          <w:szCs w:val="24"/>
        </w:rPr>
        <w:t>showing</w:t>
      </w:r>
      <w:r w:rsidR="00AF60D3" w:rsidRPr="0070679B">
        <w:rPr>
          <w:rFonts w:ascii="Times New Roman" w:hAnsi="Times New Roman" w:cs="Times New Roman"/>
          <w:sz w:val="24"/>
          <w:szCs w:val="24"/>
        </w:rPr>
        <w:t xml:space="preserve"> authorization by the 3</w:t>
      </w:r>
      <w:r w:rsidR="00AF60D3" w:rsidRPr="0070679B">
        <w:rPr>
          <w:rFonts w:ascii="Times New Roman" w:hAnsi="Times New Roman" w:cs="Times New Roman"/>
          <w:sz w:val="24"/>
          <w:szCs w:val="24"/>
          <w:vertAlign w:val="superscript"/>
        </w:rPr>
        <w:t>rd</w:t>
      </w:r>
      <w:r w:rsidR="00AF60D3" w:rsidRPr="0070679B">
        <w:rPr>
          <w:rFonts w:ascii="Times New Roman" w:hAnsi="Times New Roman" w:cs="Times New Roman"/>
          <w:sz w:val="24"/>
          <w:szCs w:val="24"/>
        </w:rPr>
        <w:t xml:space="preserve"> defendant to the administrators to transfer her interest directly to the plaintiff.</w:t>
      </w:r>
    </w:p>
    <w:p w:rsidR="00B41A2A" w:rsidRPr="0070679B" w:rsidRDefault="00F977D5" w:rsidP="00F977D5">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After carefully evaluating the evidence </w:t>
      </w:r>
      <w:r w:rsidR="00811A1D" w:rsidRPr="0070679B">
        <w:rPr>
          <w:rFonts w:ascii="Times New Roman" w:hAnsi="Times New Roman" w:cs="Times New Roman"/>
          <w:sz w:val="24"/>
          <w:szCs w:val="24"/>
        </w:rPr>
        <w:t xml:space="preserve">as a whole on this issue </w:t>
      </w:r>
      <w:r w:rsidRPr="0070679B">
        <w:rPr>
          <w:rFonts w:ascii="Times New Roman" w:hAnsi="Times New Roman" w:cs="Times New Roman"/>
          <w:sz w:val="24"/>
          <w:szCs w:val="24"/>
        </w:rPr>
        <w:t xml:space="preserve">and the </w:t>
      </w:r>
      <w:r w:rsidR="00B41A2A" w:rsidRPr="0070679B">
        <w:rPr>
          <w:rFonts w:ascii="Times New Roman" w:hAnsi="Times New Roman" w:cs="Times New Roman"/>
          <w:sz w:val="24"/>
          <w:szCs w:val="24"/>
        </w:rPr>
        <w:t xml:space="preserve">law </w:t>
      </w:r>
      <w:r w:rsidRPr="0070679B">
        <w:rPr>
          <w:rFonts w:ascii="Times New Roman" w:hAnsi="Times New Roman" w:cs="Times New Roman"/>
          <w:sz w:val="24"/>
          <w:szCs w:val="24"/>
        </w:rPr>
        <w:t xml:space="preserve">applicable, the inevitable </w:t>
      </w:r>
      <w:r w:rsidR="00B41A2A" w:rsidRPr="0070679B">
        <w:rPr>
          <w:rFonts w:ascii="Times New Roman" w:hAnsi="Times New Roman" w:cs="Times New Roman"/>
          <w:sz w:val="24"/>
          <w:szCs w:val="24"/>
        </w:rPr>
        <w:t xml:space="preserve">logical </w:t>
      </w:r>
      <w:r w:rsidRPr="0070679B">
        <w:rPr>
          <w:rFonts w:ascii="Times New Roman" w:hAnsi="Times New Roman" w:cs="Times New Roman"/>
          <w:sz w:val="24"/>
          <w:szCs w:val="24"/>
        </w:rPr>
        <w:t xml:space="preserve">inference </w:t>
      </w:r>
      <w:r w:rsidR="002F1361" w:rsidRPr="0070679B">
        <w:rPr>
          <w:rFonts w:ascii="Times New Roman" w:hAnsi="Times New Roman" w:cs="Times New Roman"/>
          <w:sz w:val="24"/>
          <w:szCs w:val="24"/>
        </w:rPr>
        <w:t xml:space="preserve">drawn </w:t>
      </w:r>
      <w:r w:rsidRPr="0070679B">
        <w:rPr>
          <w:rFonts w:ascii="Times New Roman" w:hAnsi="Times New Roman" w:cs="Times New Roman"/>
          <w:sz w:val="24"/>
          <w:szCs w:val="24"/>
        </w:rPr>
        <w:t xml:space="preserve">is that the plaintiff properly obtained the suit land and lawfully acquired registration on it. The </w:t>
      </w:r>
      <w:r w:rsidR="00D77F14" w:rsidRPr="0070679B">
        <w:rPr>
          <w:rFonts w:ascii="Times New Roman" w:hAnsi="Times New Roman" w:cs="Times New Roman"/>
          <w:sz w:val="24"/>
          <w:szCs w:val="24"/>
        </w:rPr>
        <w:t xml:space="preserve">plaintiff </w:t>
      </w:r>
      <w:r w:rsidR="00B41A2A" w:rsidRPr="0070679B">
        <w:rPr>
          <w:rFonts w:ascii="Times New Roman" w:hAnsi="Times New Roman" w:cs="Times New Roman"/>
          <w:sz w:val="24"/>
          <w:szCs w:val="24"/>
        </w:rPr>
        <w:t xml:space="preserve">adduced cogent documentary and oral evidence </w:t>
      </w:r>
      <w:r w:rsidR="00D77F14" w:rsidRPr="0070679B">
        <w:rPr>
          <w:rFonts w:ascii="Times New Roman" w:hAnsi="Times New Roman" w:cs="Times New Roman"/>
          <w:sz w:val="24"/>
          <w:szCs w:val="24"/>
        </w:rPr>
        <w:t>and</w:t>
      </w:r>
      <w:r w:rsidR="00B41A2A" w:rsidRPr="0070679B">
        <w:rPr>
          <w:rFonts w:ascii="Times New Roman" w:hAnsi="Times New Roman" w:cs="Times New Roman"/>
          <w:sz w:val="24"/>
          <w:szCs w:val="24"/>
        </w:rPr>
        <w:t xml:space="preserve"> that of</w:t>
      </w:r>
      <w:r w:rsidR="00D77F14" w:rsidRPr="0070679B">
        <w:rPr>
          <w:rFonts w:ascii="Times New Roman" w:hAnsi="Times New Roman" w:cs="Times New Roman"/>
          <w:sz w:val="24"/>
          <w:szCs w:val="24"/>
        </w:rPr>
        <w:t xml:space="preserve"> his witnesses </w:t>
      </w:r>
      <w:r w:rsidR="00B41A2A" w:rsidRPr="0070679B">
        <w:rPr>
          <w:rFonts w:ascii="Times New Roman" w:hAnsi="Times New Roman" w:cs="Times New Roman"/>
          <w:sz w:val="24"/>
          <w:szCs w:val="24"/>
        </w:rPr>
        <w:t xml:space="preserve">which </w:t>
      </w:r>
      <w:r w:rsidR="002F1361" w:rsidRPr="0070679B">
        <w:rPr>
          <w:rFonts w:ascii="Times New Roman" w:hAnsi="Times New Roman" w:cs="Times New Roman"/>
          <w:sz w:val="24"/>
          <w:szCs w:val="24"/>
        </w:rPr>
        <w:t xml:space="preserve">clearly </w:t>
      </w:r>
      <w:r w:rsidRPr="0070679B">
        <w:rPr>
          <w:rFonts w:ascii="Times New Roman" w:hAnsi="Times New Roman" w:cs="Times New Roman"/>
          <w:sz w:val="24"/>
          <w:szCs w:val="24"/>
        </w:rPr>
        <w:t>show</w:t>
      </w:r>
      <w:r w:rsidR="00B41A2A" w:rsidRPr="0070679B">
        <w:rPr>
          <w:rFonts w:ascii="Times New Roman" w:hAnsi="Times New Roman" w:cs="Times New Roman"/>
          <w:sz w:val="24"/>
          <w:szCs w:val="24"/>
        </w:rPr>
        <w:t xml:space="preserve">s </w:t>
      </w:r>
      <w:r w:rsidRPr="0070679B">
        <w:rPr>
          <w:rFonts w:ascii="Times New Roman" w:hAnsi="Times New Roman" w:cs="Times New Roman"/>
          <w:sz w:val="24"/>
          <w:szCs w:val="24"/>
        </w:rPr>
        <w:t xml:space="preserve">that he obtained the suit land from </w:t>
      </w:r>
      <w:r w:rsidR="009C4783" w:rsidRPr="0070679B">
        <w:rPr>
          <w:rFonts w:ascii="Times New Roman" w:hAnsi="Times New Roman" w:cs="Times New Roman"/>
          <w:sz w:val="24"/>
          <w:szCs w:val="24"/>
        </w:rPr>
        <w:t>Apolonia</w:t>
      </w:r>
      <w:r w:rsidRPr="0070679B">
        <w:rPr>
          <w:rFonts w:ascii="Times New Roman" w:hAnsi="Times New Roman" w:cs="Times New Roman"/>
          <w:sz w:val="24"/>
          <w:szCs w:val="24"/>
        </w:rPr>
        <w:t xml:space="preserve"> Mbawadde</w:t>
      </w:r>
      <w:r w:rsidR="002F1361" w:rsidRPr="0070679B">
        <w:rPr>
          <w:rFonts w:ascii="Times New Roman" w:hAnsi="Times New Roman" w:cs="Times New Roman"/>
          <w:sz w:val="24"/>
          <w:szCs w:val="24"/>
        </w:rPr>
        <w:t xml:space="preserve"> his grandmother</w:t>
      </w:r>
      <w:r w:rsidRPr="0070679B">
        <w:rPr>
          <w:rFonts w:ascii="Times New Roman" w:hAnsi="Times New Roman" w:cs="Times New Roman"/>
          <w:sz w:val="24"/>
          <w:szCs w:val="24"/>
        </w:rPr>
        <w:t xml:space="preserve"> and </w:t>
      </w:r>
      <w:r w:rsidR="009C4783" w:rsidRPr="0070679B">
        <w:rPr>
          <w:rFonts w:ascii="Times New Roman" w:hAnsi="Times New Roman" w:cs="Times New Roman"/>
          <w:sz w:val="24"/>
          <w:szCs w:val="24"/>
        </w:rPr>
        <w:t>Margaret</w:t>
      </w:r>
      <w:r w:rsidRPr="0070679B">
        <w:rPr>
          <w:rFonts w:ascii="Times New Roman" w:hAnsi="Times New Roman" w:cs="Times New Roman"/>
          <w:sz w:val="24"/>
          <w:szCs w:val="24"/>
        </w:rPr>
        <w:t xml:space="preserve"> Namugayi</w:t>
      </w:r>
      <w:r w:rsidR="00B41A2A" w:rsidRPr="0070679B">
        <w:rPr>
          <w:rFonts w:ascii="Times New Roman" w:hAnsi="Times New Roman" w:cs="Times New Roman"/>
          <w:sz w:val="24"/>
          <w:szCs w:val="24"/>
        </w:rPr>
        <w:t xml:space="preserve"> his mother. Whereas </w:t>
      </w:r>
      <w:r w:rsidR="009C4783" w:rsidRPr="0070679B">
        <w:rPr>
          <w:rFonts w:ascii="Times New Roman" w:hAnsi="Times New Roman" w:cs="Times New Roman"/>
          <w:sz w:val="24"/>
          <w:szCs w:val="24"/>
        </w:rPr>
        <w:t>Margaret</w:t>
      </w:r>
      <w:r w:rsidR="00B41A2A" w:rsidRPr="0070679B">
        <w:rPr>
          <w:rFonts w:ascii="Times New Roman" w:hAnsi="Times New Roman" w:cs="Times New Roman"/>
          <w:sz w:val="24"/>
          <w:szCs w:val="24"/>
        </w:rPr>
        <w:t xml:space="preserve"> Namugayi gave the plaintiff her share of land in the estate of her late father, Apolonia Mbawadde gave a portion to the plaintiff inn her own right as a co – owner of land originally comprised in Plot 221. At that point and in that capacity she did not require making reference to any of the beneficiaries of the estate since upon the death of late Benedicto Katende his share in the land devolved automatically in Apolonia Mbawadde. The latter could only seek letters of administration to deal </w:t>
      </w:r>
      <w:r w:rsidR="00B41A2A" w:rsidRPr="0070679B">
        <w:rPr>
          <w:rFonts w:ascii="Times New Roman" w:hAnsi="Times New Roman" w:cs="Times New Roman"/>
          <w:sz w:val="24"/>
          <w:szCs w:val="24"/>
        </w:rPr>
        <w:lastRenderedPageBreak/>
        <w:t>with the rest of the of late Benedicto Katende’s estate but not his share in the land as that was already legally taken care of.</w:t>
      </w:r>
    </w:p>
    <w:p w:rsidR="002F1361" w:rsidRPr="0070679B" w:rsidRDefault="008D4266" w:rsidP="00F977D5">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It is also </w:t>
      </w:r>
      <w:r w:rsidR="000E140F" w:rsidRPr="0070679B">
        <w:rPr>
          <w:rFonts w:ascii="Times New Roman" w:hAnsi="Times New Roman" w:cs="Times New Roman"/>
          <w:sz w:val="24"/>
          <w:szCs w:val="24"/>
        </w:rPr>
        <w:t>evident that</w:t>
      </w:r>
      <w:r w:rsidR="00F977D5" w:rsidRPr="0070679B">
        <w:rPr>
          <w:rFonts w:ascii="Times New Roman" w:hAnsi="Times New Roman" w:cs="Times New Roman"/>
          <w:sz w:val="24"/>
          <w:szCs w:val="24"/>
        </w:rPr>
        <w:t xml:space="preserve"> </w:t>
      </w:r>
      <w:r w:rsidR="002F1361" w:rsidRPr="0070679B">
        <w:rPr>
          <w:rFonts w:ascii="Times New Roman" w:hAnsi="Times New Roman" w:cs="Times New Roman"/>
          <w:sz w:val="24"/>
          <w:szCs w:val="24"/>
        </w:rPr>
        <w:t xml:space="preserve">both </w:t>
      </w:r>
      <w:r w:rsidR="00F977D5" w:rsidRPr="0070679B">
        <w:rPr>
          <w:rFonts w:ascii="Times New Roman" w:hAnsi="Times New Roman" w:cs="Times New Roman"/>
          <w:sz w:val="24"/>
          <w:szCs w:val="24"/>
        </w:rPr>
        <w:t>administrators of the estate of the late Benedicto Katende signed transfer</w:t>
      </w:r>
      <w:r w:rsidR="002F1361" w:rsidRPr="0070679B">
        <w:rPr>
          <w:rFonts w:ascii="Times New Roman" w:hAnsi="Times New Roman" w:cs="Times New Roman"/>
          <w:sz w:val="24"/>
          <w:szCs w:val="24"/>
        </w:rPr>
        <w:t>s</w:t>
      </w:r>
      <w:r w:rsidR="00F977D5" w:rsidRPr="0070679B">
        <w:rPr>
          <w:rFonts w:ascii="Times New Roman" w:hAnsi="Times New Roman" w:cs="Times New Roman"/>
          <w:sz w:val="24"/>
          <w:szCs w:val="24"/>
        </w:rPr>
        <w:t xml:space="preserve"> in </w:t>
      </w:r>
      <w:r w:rsidR="009C4783" w:rsidRPr="0070679B">
        <w:rPr>
          <w:rFonts w:ascii="Times New Roman" w:hAnsi="Times New Roman" w:cs="Times New Roman"/>
          <w:sz w:val="24"/>
          <w:szCs w:val="24"/>
        </w:rPr>
        <w:t>favor</w:t>
      </w:r>
      <w:r w:rsidR="000E140F" w:rsidRPr="0070679B">
        <w:rPr>
          <w:rFonts w:ascii="Times New Roman" w:hAnsi="Times New Roman" w:cs="Times New Roman"/>
          <w:sz w:val="24"/>
          <w:szCs w:val="24"/>
        </w:rPr>
        <w:t xml:space="preserve"> of the plaintiff for the two portions each had given him. A</w:t>
      </w:r>
      <w:r w:rsidR="002F1361" w:rsidRPr="0070679B">
        <w:rPr>
          <w:rFonts w:ascii="Times New Roman" w:hAnsi="Times New Roman" w:cs="Times New Roman"/>
          <w:sz w:val="24"/>
          <w:szCs w:val="24"/>
        </w:rPr>
        <w:t xml:space="preserve">s administrators, they were duly clothed with the </w:t>
      </w:r>
      <w:r w:rsidR="00D77F14" w:rsidRPr="0070679B">
        <w:rPr>
          <w:rFonts w:ascii="Times New Roman" w:hAnsi="Times New Roman" w:cs="Times New Roman"/>
          <w:sz w:val="24"/>
          <w:szCs w:val="24"/>
        </w:rPr>
        <w:t xml:space="preserve">necessary legal </w:t>
      </w:r>
      <w:r w:rsidR="002F1361" w:rsidRPr="0070679B">
        <w:rPr>
          <w:rFonts w:ascii="Times New Roman" w:hAnsi="Times New Roman" w:cs="Times New Roman"/>
          <w:sz w:val="24"/>
          <w:szCs w:val="24"/>
        </w:rPr>
        <w:t xml:space="preserve">authority to do so. </w:t>
      </w:r>
      <w:r w:rsidR="00F977D5" w:rsidRPr="0070679B">
        <w:rPr>
          <w:rFonts w:ascii="Times New Roman" w:hAnsi="Times New Roman" w:cs="Times New Roman"/>
          <w:sz w:val="24"/>
          <w:szCs w:val="24"/>
        </w:rPr>
        <w:t>Se</w:t>
      </w:r>
      <w:r w:rsidR="002F1361" w:rsidRPr="0070679B">
        <w:rPr>
          <w:rFonts w:ascii="Times New Roman" w:hAnsi="Times New Roman" w:cs="Times New Roman"/>
          <w:sz w:val="24"/>
          <w:szCs w:val="24"/>
        </w:rPr>
        <w:t>ction 192 of The Succession Act</w:t>
      </w:r>
      <w:r w:rsidR="00D77F14" w:rsidRPr="0070679B">
        <w:rPr>
          <w:rFonts w:ascii="Times New Roman" w:hAnsi="Times New Roman" w:cs="Times New Roman"/>
          <w:sz w:val="24"/>
          <w:szCs w:val="24"/>
        </w:rPr>
        <w:t>, Cap 163 provides that;</w:t>
      </w:r>
    </w:p>
    <w:p w:rsidR="002F1361" w:rsidRPr="0070679B" w:rsidRDefault="002F1361" w:rsidP="002F1361">
      <w:pPr>
        <w:spacing w:after="0" w:line="480" w:lineRule="auto"/>
        <w:ind w:left="720"/>
        <w:jc w:val="both"/>
        <w:rPr>
          <w:rFonts w:ascii="Times New Roman" w:hAnsi="Times New Roman" w:cs="Times New Roman"/>
          <w:b/>
          <w:i/>
          <w:sz w:val="24"/>
          <w:szCs w:val="24"/>
        </w:rPr>
      </w:pPr>
      <w:r w:rsidRPr="0070679B">
        <w:rPr>
          <w:rFonts w:ascii="Times New Roman" w:hAnsi="Times New Roman" w:cs="Times New Roman"/>
          <w:b/>
          <w:i/>
          <w:sz w:val="24"/>
          <w:szCs w:val="24"/>
        </w:rPr>
        <w:t>“Letters of administration entitle the administrator to all rights belonging to the intestate as effectually as if the administration has been granted at the moment after his or her death.”</w:t>
      </w:r>
    </w:p>
    <w:p w:rsidR="00627729" w:rsidRPr="0070679B" w:rsidRDefault="000473EA" w:rsidP="000473EA">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Having obtained registration, the plaintiff </w:t>
      </w:r>
      <w:r w:rsidR="00627729" w:rsidRPr="0070679B">
        <w:rPr>
          <w:rFonts w:ascii="Times New Roman" w:hAnsi="Times New Roman" w:cs="Times New Roman"/>
          <w:sz w:val="24"/>
          <w:szCs w:val="24"/>
        </w:rPr>
        <w:t xml:space="preserve">became </w:t>
      </w:r>
      <w:r w:rsidRPr="0070679B">
        <w:rPr>
          <w:rFonts w:ascii="Times New Roman" w:hAnsi="Times New Roman" w:cs="Times New Roman"/>
          <w:sz w:val="24"/>
          <w:szCs w:val="24"/>
        </w:rPr>
        <w:t>the</w:t>
      </w:r>
      <w:r w:rsidR="00627729" w:rsidRPr="0070679B">
        <w:rPr>
          <w:rFonts w:ascii="Times New Roman" w:hAnsi="Times New Roman" w:cs="Times New Roman"/>
          <w:sz w:val="24"/>
          <w:szCs w:val="24"/>
        </w:rPr>
        <w:t xml:space="preserve"> duly</w:t>
      </w:r>
      <w:r w:rsidRPr="0070679B">
        <w:rPr>
          <w:rFonts w:ascii="Times New Roman" w:hAnsi="Times New Roman" w:cs="Times New Roman"/>
          <w:sz w:val="24"/>
          <w:szCs w:val="24"/>
        </w:rPr>
        <w:t xml:space="preserve"> registered proprietor</w:t>
      </w:r>
      <w:r w:rsidR="00972AF6" w:rsidRPr="0070679B">
        <w:rPr>
          <w:rFonts w:ascii="Times New Roman" w:hAnsi="Times New Roman" w:cs="Times New Roman"/>
          <w:sz w:val="24"/>
          <w:szCs w:val="24"/>
        </w:rPr>
        <w:t xml:space="preserve"> of the suit land</w:t>
      </w:r>
      <w:r w:rsidR="00627729" w:rsidRPr="0070679B">
        <w:rPr>
          <w:rFonts w:ascii="Times New Roman" w:hAnsi="Times New Roman" w:cs="Times New Roman"/>
          <w:sz w:val="24"/>
          <w:szCs w:val="24"/>
        </w:rPr>
        <w:t xml:space="preserve"> and was accorded protection under the law</w:t>
      </w:r>
      <w:r w:rsidRPr="0070679B">
        <w:rPr>
          <w:rFonts w:ascii="Times New Roman" w:hAnsi="Times New Roman" w:cs="Times New Roman"/>
          <w:sz w:val="24"/>
          <w:szCs w:val="24"/>
        </w:rPr>
        <w:t xml:space="preserve">. The Torren </w:t>
      </w:r>
      <w:r w:rsidR="00972AF6" w:rsidRPr="0070679B">
        <w:rPr>
          <w:rFonts w:ascii="Times New Roman" w:hAnsi="Times New Roman" w:cs="Times New Roman"/>
          <w:sz w:val="24"/>
          <w:szCs w:val="24"/>
        </w:rPr>
        <w:t>s</w:t>
      </w:r>
      <w:r w:rsidRPr="0070679B">
        <w:rPr>
          <w:rFonts w:ascii="Times New Roman" w:hAnsi="Times New Roman" w:cs="Times New Roman"/>
          <w:sz w:val="24"/>
          <w:szCs w:val="24"/>
        </w:rPr>
        <w:t xml:space="preserve">ystem of land holding which </w:t>
      </w:r>
      <w:r w:rsidR="000E140F" w:rsidRPr="0070679B">
        <w:rPr>
          <w:rFonts w:ascii="Times New Roman" w:hAnsi="Times New Roman" w:cs="Times New Roman"/>
          <w:sz w:val="24"/>
          <w:szCs w:val="24"/>
        </w:rPr>
        <w:t xml:space="preserve">was introduced </w:t>
      </w:r>
      <w:r w:rsidRPr="0070679B">
        <w:rPr>
          <w:rFonts w:ascii="Times New Roman" w:hAnsi="Times New Roman" w:cs="Times New Roman"/>
          <w:sz w:val="24"/>
          <w:szCs w:val="24"/>
        </w:rPr>
        <w:t xml:space="preserve">Uganda </w:t>
      </w:r>
      <w:r w:rsidR="000E140F" w:rsidRPr="0070679B">
        <w:rPr>
          <w:rFonts w:ascii="Times New Roman" w:hAnsi="Times New Roman" w:cs="Times New Roman"/>
          <w:sz w:val="24"/>
          <w:szCs w:val="24"/>
        </w:rPr>
        <w:t xml:space="preserve">by the 1900 Agreement and which has since been </w:t>
      </w:r>
      <w:r w:rsidR="00972AF6" w:rsidRPr="0070679B">
        <w:rPr>
          <w:rFonts w:ascii="Times New Roman" w:hAnsi="Times New Roman" w:cs="Times New Roman"/>
          <w:sz w:val="24"/>
          <w:szCs w:val="24"/>
        </w:rPr>
        <w:t>follow</w:t>
      </w:r>
      <w:r w:rsidR="000E140F" w:rsidRPr="0070679B">
        <w:rPr>
          <w:rFonts w:ascii="Times New Roman" w:hAnsi="Times New Roman" w:cs="Times New Roman"/>
          <w:sz w:val="24"/>
          <w:szCs w:val="24"/>
        </w:rPr>
        <w:t>ed;</w:t>
      </w:r>
      <w:r w:rsidRPr="0070679B">
        <w:rPr>
          <w:rFonts w:ascii="Times New Roman" w:hAnsi="Times New Roman" w:cs="Times New Roman"/>
          <w:sz w:val="24"/>
          <w:szCs w:val="24"/>
        </w:rPr>
        <w:t xml:space="preserve"> emphasizes the principle of indefeasibility of a certificate of tile</w:t>
      </w:r>
      <w:r w:rsidR="00972AF6" w:rsidRPr="0070679B">
        <w:rPr>
          <w:rFonts w:ascii="Times New Roman" w:hAnsi="Times New Roman" w:cs="Times New Roman"/>
          <w:sz w:val="24"/>
          <w:szCs w:val="24"/>
        </w:rPr>
        <w:t xml:space="preserve"> of a registered proprietor</w:t>
      </w:r>
      <w:r w:rsidRPr="0070679B">
        <w:rPr>
          <w:rFonts w:ascii="Times New Roman" w:hAnsi="Times New Roman" w:cs="Times New Roman"/>
          <w:sz w:val="24"/>
          <w:szCs w:val="24"/>
        </w:rPr>
        <w:t>. Th</w:t>
      </w:r>
      <w:r w:rsidR="000E140F" w:rsidRPr="0070679B">
        <w:rPr>
          <w:rFonts w:ascii="Times New Roman" w:hAnsi="Times New Roman" w:cs="Times New Roman"/>
          <w:sz w:val="24"/>
          <w:szCs w:val="24"/>
        </w:rPr>
        <w:t xml:space="preserve">at </w:t>
      </w:r>
      <w:r w:rsidRPr="0070679B">
        <w:rPr>
          <w:rFonts w:ascii="Times New Roman" w:hAnsi="Times New Roman" w:cs="Times New Roman"/>
          <w:sz w:val="24"/>
          <w:szCs w:val="24"/>
        </w:rPr>
        <w:t>principle is encapsulated in section 59 RTA to the effect that possession of a certificate of title is conclusive evidence of ownership of land described therein</w:t>
      </w:r>
      <w:r w:rsidR="00972AF6" w:rsidRPr="0070679B">
        <w:rPr>
          <w:rFonts w:ascii="Times New Roman" w:hAnsi="Times New Roman" w:cs="Times New Roman"/>
          <w:sz w:val="24"/>
          <w:szCs w:val="24"/>
        </w:rPr>
        <w:t xml:space="preserve">. </w:t>
      </w:r>
      <w:r w:rsidR="00627729" w:rsidRPr="0070679B">
        <w:rPr>
          <w:rFonts w:ascii="Times New Roman" w:hAnsi="Times New Roman" w:cs="Times New Roman"/>
          <w:sz w:val="24"/>
          <w:szCs w:val="24"/>
        </w:rPr>
        <w:t>The provision</w:t>
      </w:r>
      <w:r w:rsidR="00CB41D7" w:rsidRPr="0070679B">
        <w:rPr>
          <w:rFonts w:ascii="Times New Roman" w:hAnsi="Times New Roman" w:cs="Times New Roman"/>
          <w:sz w:val="24"/>
          <w:szCs w:val="24"/>
        </w:rPr>
        <w:t xml:space="preserve"> was</w:t>
      </w:r>
      <w:r w:rsidR="00627729" w:rsidRPr="0070679B">
        <w:rPr>
          <w:rFonts w:ascii="Times New Roman" w:hAnsi="Times New Roman" w:cs="Times New Roman"/>
          <w:sz w:val="24"/>
          <w:szCs w:val="24"/>
        </w:rPr>
        <w:t xml:space="preserve"> interpreted in the case of </w:t>
      </w:r>
      <w:r w:rsidR="00627729" w:rsidRPr="0070679B">
        <w:rPr>
          <w:rFonts w:ascii="Times New Roman" w:hAnsi="Times New Roman" w:cs="Times New Roman"/>
          <w:b/>
          <w:i/>
          <w:sz w:val="24"/>
          <w:szCs w:val="24"/>
        </w:rPr>
        <w:t xml:space="preserve">Ddungu vs. Marc Widmer &amp; Anor (Civil Appeal No. 38 of 2009) [2012] UGHC 253 November 2012) </w:t>
      </w:r>
      <w:r w:rsidR="00627729" w:rsidRPr="0070679B">
        <w:rPr>
          <w:rFonts w:ascii="Times New Roman" w:hAnsi="Times New Roman" w:cs="Times New Roman"/>
          <w:sz w:val="24"/>
          <w:szCs w:val="24"/>
        </w:rPr>
        <w:t>that a certificate of title is conclusive evidence ownership.</w:t>
      </w:r>
    </w:p>
    <w:p w:rsidR="00CB41D7" w:rsidRPr="0070679B" w:rsidRDefault="000E140F" w:rsidP="000473EA">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The other bedrock of the system is found under</w:t>
      </w:r>
      <w:r w:rsidR="00CB41D7" w:rsidRPr="0070679B">
        <w:rPr>
          <w:rFonts w:ascii="Times New Roman" w:hAnsi="Times New Roman" w:cs="Times New Roman"/>
          <w:sz w:val="24"/>
          <w:szCs w:val="24"/>
        </w:rPr>
        <w:t xml:space="preserve"> s</w:t>
      </w:r>
      <w:r w:rsidR="000473EA" w:rsidRPr="0070679B">
        <w:rPr>
          <w:rFonts w:ascii="Times New Roman" w:hAnsi="Times New Roman" w:cs="Times New Roman"/>
          <w:sz w:val="24"/>
          <w:szCs w:val="24"/>
        </w:rPr>
        <w:t>ection</w:t>
      </w:r>
      <w:r w:rsidR="00972AF6" w:rsidRPr="0070679B">
        <w:rPr>
          <w:rFonts w:ascii="Times New Roman" w:hAnsi="Times New Roman" w:cs="Times New Roman"/>
          <w:sz w:val="24"/>
          <w:szCs w:val="24"/>
        </w:rPr>
        <w:t xml:space="preserve"> </w:t>
      </w:r>
      <w:r w:rsidR="000473EA" w:rsidRPr="0070679B">
        <w:rPr>
          <w:rFonts w:ascii="Times New Roman" w:hAnsi="Times New Roman" w:cs="Times New Roman"/>
          <w:sz w:val="24"/>
          <w:szCs w:val="24"/>
        </w:rPr>
        <w:t>64 (supra)</w:t>
      </w:r>
      <w:r w:rsidRPr="0070679B">
        <w:rPr>
          <w:rFonts w:ascii="Times New Roman" w:hAnsi="Times New Roman" w:cs="Times New Roman"/>
          <w:sz w:val="24"/>
          <w:szCs w:val="24"/>
        </w:rPr>
        <w:t>. The provision also</w:t>
      </w:r>
      <w:r w:rsidR="000473EA" w:rsidRPr="0070679B">
        <w:rPr>
          <w:rFonts w:ascii="Times New Roman" w:hAnsi="Times New Roman" w:cs="Times New Roman"/>
          <w:sz w:val="24"/>
          <w:szCs w:val="24"/>
        </w:rPr>
        <w:t xml:space="preserve"> recognizes the estate of a registered proprietor as paramount except in cases of fraud. </w:t>
      </w:r>
      <w:r w:rsidRPr="0070679B">
        <w:rPr>
          <w:rFonts w:ascii="Times New Roman" w:hAnsi="Times New Roman" w:cs="Times New Roman"/>
          <w:sz w:val="24"/>
          <w:szCs w:val="24"/>
        </w:rPr>
        <w:t xml:space="preserve">Furthermore, </w:t>
      </w:r>
      <w:r w:rsidR="00CB41D7" w:rsidRPr="0070679B">
        <w:rPr>
          <w:rFonts w:ascii="Times New Roman" w:hAnsi="Times New Roman" w:cs="Times New Roman"/>
          <w:sz w:val="24"/>
          <w:szCs w:val="24"/>
        </w:rPr>
        <w:t>s</w:t>
      </w:r>
      <w:r w:rsidR="000473EA" w:rsidRPr="0070679B">
        <w:rPr>
          <w:rFonts w:ascii="Times New Roman" w:hAnsi="Times New Roman" w:cs="Times New Roman"/>
          <w:sz w:val="24"/>
          <w:szCs w:val="24"/>
        </w:rPr>
        <w:t>ection 176 (c</w:t>
      </w:r>
      <w:r w:rsidR="00972AF6" w:rsidRPr="0070679B">
        <w:rPr>
          <w:rFonts w:ascii="Times New Roman" w:hAnsi="Times New Roman" w:cs="Times New Roman"/>
          <w:sz w:val="24"/>
          <w:szCs w:val="24"/>
        </w:rPr>
        <w:t>) (</w:t>
      </w:r>
      <w:r w:rsidR="000473EA" w:rsidRPr="0070679B">
        <w:rPr>
          <w:rFonts w:ascii="Times New Roman" w:hAnsi="Times New Roman" w:cs="Times New Roman"/>
          <w:sz w:val="24"/>
          <w:szCs w:val="24"/>
        </w:rPr>
        <w:t xml:space="preserve">supra) protects the registered proprietor against ejectment except on grounds of fraud. </w:t>
      </w:r>
      <w:r w:rsidR="00972AF6" w:rsidRPr="0070679B">
        <w:rPr>
          <w:rFonts w:ascii="Times New Roman" w:hAnsi="Times New Roman" w:cs="Times New Roman"/>
          <w:sz w:val="24"/>
          <w:szCs w:val="24"/>
        </w:rPr>
        <w:t>T</w:t>
      </w:r>
      <w:r w:rsidR="000473EA" w:rsidRPr="0070679B">
        <w:rPr>
          <w:rFonts w:ascii="Times New Roman" w:hAnsi="Times New Roman" w:cs="Times New Roman"/>
          <w:sz w:val="24"/>
          <w:szCs w:val="24"/>
        </w:rPr>
        <w:t>h</w:t>
      </w:r>
      <w:r w:rsidR="00972AF6" w:rsidRPr="0070679B">
        <w:rPr>
          <w:rFonts w:ascii="Times New Roman" w:hAnsi="Times New Roman" w:cs="Times New Roman"/>
          <w:sz w:val="24"/>
          <w:szCs w:val="24"/>
        </w:rPr>
        <w:t xml:space="preserve">is </w:t>
      </w:r>
      <w:r w:rsidR="000473EA" w:rsidRPr="0070679B">
        <w:rPr>
          <w:rFonts w:ascii="Times New Roman" w:hAnsi="Times New Roman" w:cs="Times New Roman"/>
          <w:sz w:val="24"/>
          <w:szCs w:val="24"/>
        </w:rPr>
        <w:t xml:space="preserve">position was </w:t>
      </w:r>
      <w:r w:rsidR="00CB41D7" w:rsidRPr="0070679B">
        <w:rPr>
          <w:rFonts w:ascii="Times New Roman" w:hAnsi="Times New Roman" w:cs="Times New Roman"/>
          <w:sz w:val="24"/>
          <w:szCs w:val="24"/>
        </w:rPr>
        <w:t xml:space="preserve">also </w:t>
      </w:r>
      <w:r w:rsidR="000473EA" w:rsidRPr="0070679B">
        <w:rPr>
          <w:rFonts w:ascii="Times New Roman" w:hAnsi="Times New Roman" w:cs="Times New Roman"/>
          <w:sz w:val="24"/>
          <w:szCs w:val="24"/>
        </w:rPr>
        <w:t xml:space="preserve">reaffirmed by the Supreme Court in the case </w:t>
      </w:r>
      <w:r w:rsidR="00972AF6" w:rsidRPr="0070679B">
        <w:rPr>
          <w:rFonts w:ascii="Times New Roman" w:hAnsi="Times New Roman" w:cs="Times New Roman"/>
          <w:sz w:val="24"/>
          <w:szCs w:val="24"/>
        </w:rPr>
        <w:t>of</w:t>
      </w:r>
      <w:r w:rsidR="00972AF6" w:rsidRPr="0070679B">
        <w:rPr>
          <w:rFonts w:ascii="Times New Roman" w:hAnsi="Times New Roman" w:cs="Times New Roman"/>
          <w:b/>
          <w:sz w:val="24"/>
          <w:szCs w:val="24"/>
        </w:rPr>
        <w:t xml:space="preserve"> </w:t>
      </w:r>
      <w:r w:rsidR="00972AF6" w:rsidRPr="0070679B">
        <w:rPr>
          <w:rFonts w:ascii="Times New Roman" w:hAnsi="Times New Roman" w:cs="Times New Roman"/>
          <w:b/>
          <w:i/>
          <w:sz w:val="24"/>
          <w:szCs w:val="24"/>
        </w:rPr>
        <w:t>J.L.</w:t>
      </w:r>
      <w:r w:rsidR="000473EA" w:rsidRPr="0070679B">
        <w:rPr>
          <w:rFonts w:ascii="Times New Roman" w:hAnsi="Times New Roman" w:cs="Times New Roman"/>
          <w:b/>
          <w:i/>
          <w:sz w:val="24"/>
          <w:szCs w:val="24"/>
        </w:rPr>
        <w:t xml:space="preserve"> Okello vs. Uganda National Examinations Board, SCCA No. 12 of 1987,</w:t>
      </w:r>
      <w:r w:rsidR="000473EA" w:rsidRPr="0070679B">
        <w:rPr>
          <w:rFonts w:ascii="Times New Roman" w:hAnsi="Times New Roman" w:cs="Times New Roman"/>
          <w:b/>
          <w:sz w:val="24"/>
          <w:szCs w:val="24"/>
        </w:rPr>
        <w:t xml:space="preserve"> </w:t>
      </w:r>
      <w:r w:rsidR="000473EA" w:rsidRPr="0070679B">
        <w:rPr>
          <w:rFonts w:ascii="Times New Roman" w:hAnsi="Times New Roman" w:cs="Times New Roman"/>
          <w:sz w:val="24"/>
          <w:szCs w:val="24"/>
        </w:rPr>
        <w:t>where it was held</w:t>
      </w:r>
      <w:r w:rsidR="00972AF6" w:rsidRPr="0070679B">
        <w:rPr>
          <w:rFonts w:ascii="Times New Roman" w:hAnsi="Times New Roman" w:cs="Times New Roman"/>
          <w:sz w:val="24"/>
          <w:szCs w:val="24"/>
        </w:rPr>
        <w:t>, at page 11 of the judgment,</w:t>
      </w:r>
      <w:r w:rsidR="000473EA" w:rsidRPr="0070679B">
        <w:rPr>
          <w:rFonts w:ascii="Times New Roman" w:hAnsi="Times New Roman" w:cs="Times New Roman"/>
          <w:sz w:val="24"/>
          <w:szCs w:val="24"/>
        </w:rPr>
        <w:t xml:space="preserve"> </w:t>
      </w:r>
      <w:r w:rsidR="00CB41D7" w:rsidRPr="0070679B">
        <w:rPr>
          <w:rFonts w:ascii="Times New Roman" w:hAnsi="Times New Roman" w:cs="Times New Roman"/>
          <w:sz w:val="24"/>
          <w:szCs w:val="24"/>
        </w:rPr>
        <w:t xml:space="preserve">that </w:t>
      </w:r>
      <w:r w:rsidR="00972AF6" w:rsidRPr="0070679B">
        <w:rPr>
          <w:rFonts w:ascii="Times New Roman" w:hAnsi="Times New Roman" w:cs="Times New Roman"/>
          <w:sz w:val="24"/>
          <w:szCs w:val="24"/>
        </w:rPr>
        <w:t>for one to impeach a title of registered</w:t>
      </w:r>
      <w:r w:rsidR="000473EA" w:rsidRPr="0070679B">
        <w:rPr>
          <w:rFonts w:ascii="Times New Roman" w:hAnsi="Times New Roman" w:cs="Times New Roman"/>
          <w:sz w:val="24"/>
          <w:szCs w:val="24"/>
        </w:rPr>
        <w:t xml:space="preserve"> proprietor</w:t>
      </w:r>
      <w:r w:rsidR="00972AF6" w:rsidRPr="0070679B">
        <w:rPr>
          <w:rFonts w:ascii="Times New Roman" w:hAnsi="Times New Roman" w:cs="Times New Roman"/>
          <w:sz w:val="24"/>
          <w:szCs w:val="24"/>
        </w:rPr>
        <w:t xml:space="preserve">, he or she must show that it was </w:t>
      </w:r>
      <w:r w:rsidR="00972AF6" w:rsidRPr="0070679B">
        <w:rPr>
          <w:rFonts w:ascii="Times New Roman" w:hAnsi="Times New Roman" w:cs="Times New Roman"/>
          <w:sz w:val="24"/>
          <w:szCs w:val="24"/>
        </w:rPr>
        <w:lastRenderedPageBreak/>
        <w:t xml:space="preserve">tainted with fraud. The Court found that evidence of fraud had not been tendered and the standard of proof for fraud </w:t>
      </w:r>
      <w:r w:rsidR="00CB41D7" w:rsidRPr="0070679B">
        <w:rPr>
          <w:rFonts w:ascii="Times New Roman" w:hAnsi="Times New Roman" w:cs="Times New Roman"/>
          <w:sz w:val="24"/>
          <w:szCs w:val="24"/>
        </w:rPr>
        <w:t xml:space="preserve">was </w:t>
      </w:r>
      <w:r w:rsidR="00972AF6" w:rsidRPr="0070679B">
        <w:rPr>
          <w:rFonts w:ascii="Times New Roman" w:hAnsi="Times New Roman" w:cs="Times New Roman"/>
          <w:sz w:val="24"/>
          <w:szCs w:val="24"/>
        </w:rPr>
        <w:t>not met.</w:t>
      </w:r>
    </w:p>
    <w:p w:rsidR="000473EA" w:rsidRPr="0070679B" w:rsidRDefault="00972AF6" w:rsidP="000473EA">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Clearly</w:t>
      </w:r>
      <w:r w:rsidR="00CB41D7" w:rsidRPr="0070679B">
        <w:rPr>
          <w:rFonts w:ascii="Times New Roman" w:hAnsi="Times New Roman" w:cs="Times New Roman"/>
          <w:sz w:val="24"/>
          <w:szCs w:val="24"/>
        </w:rPr>
        <w:t>,</w:t>
      </w:r>
      <w:r w:rsidRPr="0070679B">
        <w:rPr>
          <w:rFonts w:ascii="Times New Roman" w:hAnsi="Times New Roman" w:cs="Times New Roman"/>
          <w:sz w:val="24"/>
          <w:szCs w:val="24"/>
        </w:rPr>
        <w:t xml:space="preserve"> therefore, </w:t>
      </w:r>
      <w:r w:rsidR="000E140F" w:rsidRPr="0070679B">
        <w:rPr>
          <w:rFonts w:ascii="Times New Roman" w:hAnsi="Times New Roman" w:cs="Times New Roman"/>
          <w:sz w:val="24"/>
          <w:szCs w:val="24"/>
        </w:rPr>
        <w:t xml:space="preserve">the cross – cutting feature in all these provision is that </w:t>
      </w:r>
      <w:r w:rsidRPr="0070679B">
        <w:rPr>
          <w:rFonts w:ascii="Times New Roman" w:hAnsi="Times New Roman" w:cs="Times New Roman"/>
          <w:sz w:val="24"/>
          <w:szCs w:val="24"/>
        </w:rPr>
        <w:t xml:space="preserve">except only for fraud, a registered proprietor’s title cannot be impeached. As </w:t>
      </w:r>
      <w:r w:rsidR="000E140F" w:rsidRPr="0070679B">
        <w:rPr>
          <w:rFonts w:ascii="Times New Roman" w:hAnsi="Times New Roman" w:cs="Times New Roman"/>
          <w:sz w:val="24"/>
          <w:szCs w:val="24"/>
        </w:rPr>
        <w:t>earlier observed in this judgment,</w:t>
      </w:r>
      <w:r w:rsidRPr="0070679B">
        <w:rPr>
          <w:rFonts w:ascii="Times New Roman" w:hAnsi="Times New Roman" w:cs="Times New Roman"/>
          <w:sz w:val="24"/>
          <w:szCs w:val="24"/>
        </w:rPr>
        <w:t xml:space="preserve"> the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defendant who pleaded fraud and set out the alleged particulars</w:t>
      </w:r>
      <w:r w:rsidR="000E140F" w:rsidRPr="0070679B">
        <w:rPr>
          <w:rFonts w:ascii="Times New Roman" w:hAnsi="Times New Roman" w:cs="Times New Roman"/>
          <w:sz w:val="24"/>
          <w:szCs w:val="24"/>
        </w:rPr>
        <w:t xml:space="preserve"> of fraud </w:t>
      </w:r>
      <w:r w:rsidRPr="0070679B">
        <w:rPr>
          <w:rFonts w:ascii="Times New Roman" w:hAnsi="Times New Roman" w:cs="Times New Roman"/>
          <w:sz w:val="24"/>
          <w:szCs w:val="24"/>
        </w:rPr>
        <w:t>in her counterclaim made no issue out of the same.</w:t>
      </w:r>
      <w:r w:rsidR="000E140F" w:rsidRPr="0070679B">
        <w:rPr>
          <w:rFonts w:ascii="Times New Roman" w:hAnsi="Times New Roman" w:cs="Times New Roman"/>
          <w:sz w:val="24"/>
          <w:szCs w:val="24"/>
        </w:rPr>
        <w:t xml:space="preserve"> She also led no evidence to</w:t>
      </w:r>
      <w:r w:rsidR="00E46559" w:rsidRPr="0070679B">
        <w:rPr>
          <w:rFonts w:ascii="Times New Roman" w:hAnsi="Times New Roman" w:cs="Times New Roman"/>
          <w:sz w:val="24"/>
          <w:szCs w:val="24"/>
        </w:rPr>
        <w:t xml:space="preserve"> </w:t>
      </w:r>
      <w:r w:rsidR="000E140F" w:rsidRPr="0070679B">
        <w:rPr>
          <w:rFonts w:ascii="Times New Roman" w:hAnsi="Times New Roman" w:cs="Times New Roman"/>
          <w:sz w:val="24"/>
          <w:szCs w:val="24"/>
        </w:rPr>
        <w:t xml:space="preserve">prove the alleged particulars of fraud. </w:t>
      </w:r>
      <w:r w:rsidRPr="0070679B">
        <w:rPr>
          <w:rFonts w:ascii="Times New Roman" w:hAnsi="Times New Roman" w:cs="Times New Roman"/>
          <w:sz w:val="24"/>
          <w:szCs w:val="24"/>
        </w:rPr>
        <w:t xml:space="preserve">She was </w:t>
      </w:r>
      <w:r w:rsidR="000E140F" w:rsidRPr="0070679B">
        <w:rPr>
          <w:rFonts w:ascii="Times New Roman" w:hAnsi="Times New Roman" w:cs="Times New Roman"/>
          <w:sz w:val="24"/>
          <w:szCs w:val="24"/>
        </w:rPr>
        <w:t xml:space="preserve">thus </w:t>
      </w:r>
      <w:r w:rsidRPr="0070679B">
        <w:rPr>
          <w:rFonts w:ascii="Times New Roman" w:hAnsi="Times New Roman" w:cs="Times New Roman"/>
          <w:sz w:val="24"/>
          <w:szCs w:val="24"/>
        </w:rPr>
        <w:t>deemed to have abandoned her claim based on fraud</w:t>
      </w:r>
      <w:r w:rsidR="000E140F" w:rsidRPr="0070679B">
        <w:rPr>
          <w:rFonts w:ascii="Times New Roman" w:hAnsi="Times New Roman" w:cs="Times New Roman"/>
          <w:sz w:val="24"/>
          <w:szCs w:val="24"/>
        </w:rPr>
        <w:t xml:space="preserve">. </w:t>
      </w:r>
      <w:r w:rsidRPr="0070679B">
        <w:rPr>
          <w:rFonts w:ascii="Times New Roman" w:hAnsi="Times New Roman" w:cs="Times New Roman"/>
          <w:sz w:val="24"/>
          <w:szCs w:val="24"/>
        </w:rPr>
        <w:t xml:space="preserve">That leaves </w:t>
      </w:r>
      <w:r w:rsidR="000E140F" w:rsidRPr="0070679B">
        <w:rPr>
          <w:rFonts w:ascii="Times New Roman" w:hAnsi="Times New Roman" w:cs="Times New Roman"/>
          <w:sz w:val="24"/>
          <w:szCs w:val="24"/>
        </w:rPr>
        <w:t>the respective counter</w:t>
      </w:r>
      <w:r w:rsidRPr="0070679B">
        <w:rPr>
          <w:rFonts w:ascii="Times New Roman" w:hAnsi="Times New Roman" w:cs="Times New Roman"/>
          <w:sz w:val="24"/>
          <w:szCs w:val="24"/>
        </w:rPr>
        <w:t>claim</w:t>
      </w:r>
      <w:r w:rsidR="000E140F" w:rsidRPr="0070679B">
        <w:rPr>
          <w:rFonts w:ascii="Times New Roman" w:hAnsi="Times New Roman" w:cs="Times New Roman"/>
          <w:sz w:val="24"/>
          <w:szCs w:val="24"/>
        </w:rPr>
        <w:t>s</w:t>
      </w:r>
      <w:r w:rsidRPr="0070679B">
        <w:rPr>
          <w:rFonts w:ascii="Times New Roman" w:hAnsi="Times New Roman" w:cs="Times New Roman"/>
          <w:sz w:val="24"/>
          <w:szCs w:val="24"/>
        </w:rPr>
        <w:t xml:space="preserve"> of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and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defendants</w:t>
      </w:r>
      <w:r w:rsidR="000E140F" w:rsidRPr="0070679B">
        <w:rPr>
          <w:rFonts w:ascii="Times New Roman" w:hAnsi="Times New Roman" w:cs="Times New Roman"/>
          <w:sz w:val="24"/>
          <w:szCs w:val="24"/>
        </w:rPr>
        <w:t xml:space="preserve"> only premised</w:t>
      </w:r>
      <w:r w:rsidRPr="0070679B">
        <w:rPr>
          <w:rFonts w:ascii="Times New Roman" w:hAnsi="Times New Roman" w:cs="Times New Roman"/>
          <w:sz w:val="24"/>
          <w:szCs w:val="24"/>
        </w:rPr>
        <w:t xml:space="preserve"> on the alleged unlawful registration of the plaintiff.</w:t>
      </w:r>
    </w:p>
    <w:p w:rsidR="00D504E4" w:rsidRPr="0070679B" w:rsidRDefault="000E140F" w:rsidP="00F977D5">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Again at the risk of repetition, it has been shown that there was nothing unlawful in the registration of the plaintiff wh</w:t>
      </w:r>
      <w:r w:rsidR="00E46559" w:rsidRPr="0070679B">
        <w:rPr>
          <w:rFonts w:ascii="Times New Roman" w:hAnsi="Times New Roman" w:cs="Times New Roman"/>
          <w:sz w:val="24"/>
          <w:szCs w:val="24"/>
        </w:rPr>
        <w:t>o</w:t>
      </w:r>
      <w:r w:rsidRPr="0070679B">
        <w:rPr>
          <w:rFonts w:ascii="Times New Roman" w:hAnsi="Times New Roman" w:cs="Times New Roman"/>
          <w:sz w:val="24"/>
          <w:szCs w:val="24"/>
        </w:rPr>
        <w:t xml:space="preserve"> dully complied with </w:t>
      </w:r>
      <w:r w:rsidR="00E83753" w:rsidRPr="0070679B">
        <w:rPr>
          <w:rFonts w:ascii="Times New Roman" w:hAnsi="Times New Roman" w:cs="Times New Roman"/>
          <w:sz w:val="24"/>
          <w:szCs w:val="24"/>
        </w:rPr>
        <w:t>provisions</w:t>
      </w:r>
      <w:r w:rsidRPr="0070679B">
        <w:rPr>
          <w:rFonts w:ascii="Times New Roman" w:hAnsi="Times New Roman" w:cs="Times New Roman"/>
          <w:sz w:val="24"/>
          <w:szCs w:val="24"/>
        </w:rPr>
        <w:t xml:space="preserve"> of the RTA as to registration. </w:t>
      </w:r>
      <w:r w:rsidR="00E268BA" w:rsidRPr="0070679B">
        <w:rPr>
          <w:rFonts w:ascii="Times New Roman" w:hAnsi="Times New Roman" w:cs="Times New Roman"/>
          <w:sz w:val="24"/>
          <w:szCs w:val="24"/>
        </w:rPr>
        <w:t xml:space="preserve">The testimony of </w:t>
      </w:r>
      <w:r w:rsidR="00F977D5" w:rsidRPr="0070679B">
        <w:rPr>
          <w:rFonts w:ascii="Times New Roman" w:hAnsi="Times New Roman" w:cs="Times New Roman"/>
          <w:sz w:val="24"/>
          <w:szCs w:val="24"/>
        </w:rPr>
        <w:t xml:space="preserve">PW1 </w:t>
      </w:r>
      <w:r w:rsidR="00E268BA" w:rsidRPr="0070679B">
        <w:rPr>
          <w:rFonts w:ascii="Times New Roman" w:hAnsi="Times New Roman" w:cs="Times New Roman"/>
          <w:sz w:val="24"/>
          <w:szCs w:val="24"/>
        </w:rPr>
        <w:t xml:space="preserve">Margret Namugayi </w:t>
      </w:r>
      <w:r w:rsidR="00F977D5" w:rsidRPr="0070679B">
        <w:rPr>
          <w:rFonts w:ascii="Times New Roman" w:hAnsi="Times New Roman" w:cs="Times New Roman"/>
          <w:sz w:val="24"/>
          <w:szCs w:val="24"/>
        </w:rPr>
        <w:t xml:space="preserve">and </w:t>
      </w:r>
      <w:r w:rsidR="00E268BA" w:rsidRPr="0070679B">
        <w:rPr>
          <w:rFonts w:ascii="Times New Roman" w:hAnsi="Times New Roman" w:cs="Times New Roman"/>
          <w:sz w:val="24"/>
          <w:szCs w:val="24"/>
        </w:rPr>
        <w:t xml:space="preserve">the plaintiff, </w:t>
      </w:r>
      <w:r w:rsidR="00F977D5" w:rsidRPr="0070679B">
        <w:rPr>
          <w:rFonts w:ascii="Times New Roman" w:hAnsi="Times New Roman" w:cs="Times New Roman"/>
          <w:sz w:val="24"/>
          <w:szCs w:val="24"/>
        </w:rPr>
        <w:t>PW2</w:t>
      </w:r>
      <w:r w:rsidR="00E268BA" w:rsidRPr="0070679B">
        <w:rPr>
          <w:rFonts w:ascii="Times New Roman" w:hAnsi="Times New Roman" w:cs="Times New Roman"/>
          <w:sz w:val="24"/>
          <w:szCs w:val="24"/>
        </w:rPr>
        <w:t>,</w:t>
      </w:r>
      <w:r w:rsidR="00F977D5" w:rsidRPr="0070679B">
        <w:rPr>
          <w:rFonts w:ascii="Times New Roman" w:hAnsi="Times New Roman" w:cs="Times New Roman"/>
          <w:sz w:val="24"/>
          <w:szCs w:val="24"/>
        </w:rPr>
        <w:t xml:space="preserve"> </w:t>
      </w:r>
      <w:r w:rsidR="00E268BA" w:rsidRPr="0070679B">
        <w:rPr>
          <w:rFonts w:ascii="Times New Roman" w:hAnsi="Times New Roman" w:cs="Times New Roman"/>
          <w:sz w:val="24"/>
          <w:szCs w:val="24"/>
        </w:rPr>
        <w:t>shows that</w:t>
      </w:r>
      <w:r w:rsidR="00F977D5" w:rsidRPr="0070679B">
        <w:rPr>
          <w:rFonts w:ascii="Times New Roman" w:hAnsi="Times New Roman" w:cs="Times New Roman"/>
          <w:sz w:val="24"/>
          <w:szCs w:val="24"/>
        </w:rPr>
        <w:t xml:space="preserve"> the plaintiff was given an equitable </w:t>
      </w:r>
      <w:r w:rsidR="00E83753" w:rsidRPr="0070679B">
        <w:rPr>
          <w:rFonts w:ascii="Times New Roman" w:hAnsi="Times New Roman" w:cs="Times New Roman"/>
          <w:sz w:val="24"/>
          <w:szCs w:val="24"/>
        </w:rPr>
        <w:t xml:space="preserve">interest in </w:t>
      </w:r>
      <w:r w:rsidR="00F977D5" w:rsidRPr="0070679B">
        <w:rPr>
          <w:rFonts w:ascii="Times New Roman" w:hAnsi="Times New Roman" w:cs="Times New Roman"/>
          <w:sz w:val="24"/>
          <w:szCs w:val="24"/>
        </w:rPr>
        <w:t xml:space="preserve">portion </w:t>
      </w:r>
      <w:r w:rsidR="00CB41D7" w:rsidRPr="0070679B">
        <w:rPr>
          <w:rFonts w:ascii="Times New Roman" w:hAnsi="Times New Roman" w:cs="Times New Roman"/>
          <w:sz w:val="24"/>
          <w:szCs w:val="24"/>
        </w:rPr>
        <w:t xml:space="preserve">of the land </w:t>
      </w:r>
      <w:r w:rsidR="00F977D5" w:rsidRPr="0070679B">
        <w:rPr>
          <w:rFonts w:ascii="Times New Roman" w:hAnsi="Times New Roman" w:cs="Times New Roman"/>
          <w:sz w:val="24"/>
          <w:szCs w:val="24"/>
        </w:rPr>
        <w:t>by the 3</w:t>
      </w:r>
      <w:r w:rsidR="00E268BA" w:rsidRPr="0070679B">
        <w:rPr>
          <w:rFonts w:ascii="Times New Roman" w:hAnsi="Times New Roman" w:cs="Times New Roman"/>
          <w:sz w:val="24"/>
          <w:szCs w:val="24"/>
          <w:vertAlign w:val="superscript"/>
        </w:rPr>
        <w:t>rd</w:t>
      </w:r>
      <w:r w:rsidR="00E268BA" w:rsidRPr="0070679B">
        <w:rPr>
          <w:rFonts w:ascii="Times New Roman" w:hAnsi="Times New Roman" w:cs="Times New Roman"/>
          <w:sz w:val="24"/>
          <w:szCs w:val="24"/>
        </w:rPr>
        <w:t xml:space="preserve"> </w:t>
      </w:r>
      <w:r w:rsidR="00F977D5" w:rsidRPr="0070679B">
        <w:rPr>
          <w:rFonts w:ascii="Times New Roman" w:hAnsi="Times New Roman" w:cs="Times New Roman"/>
          <w:sz w:val="24"/>
          <w:szCs w:val="24"/>
        </w:rPr>
        <w:t>defendant</w:t>
      </w:r>
      <w:r w:rsidR="00E83753" w:rsidRPr="0070679B">
        <w:rPr>
          <w:rFonts w:ascii="Times New Roman" w:hAnsi="Times New Roman" w:cs="Times New Roman"/>
          <w:sz w:val="24"/>
          <w:szCs w:val="24"/>
        </w:rPr>
        <w:t>, which he</w:t>
      </w:r>
      <w:r w:rsidR="00F977D5" w:rsidRPr="0070679B">
        <w:rPr>
          <w:rFonts w:ascii="Times New Roman" w:hAnsi="Times New Roman" w:cs="Times New Roman"/>
          <w:sz w:val="24"/>
          <w:szCs w:val="24"/>
        </w:rPr>
        <w:t xml:space="preserve"> developed</w:t>
      </w:r>
      <w:r w:rsidR="00095189" w:rsidRPr="0070679B">
        <w:rPr>
          <w:rFonts w:ascii="Times New Roman" w:hAnsi="Times New Roman" w:cs="Times New Roman"/>
          <w:sz w:val="24"/>
          <w:szCs w:val="24"/>
        </w:rPr>
        <w:t>. Th</w:t>
      </w:r>
      <w:r w:rsidR="00E83753" w:rsidRPr="0070679B">
        <w:rPr>
          <w:rFonts w:ascii="Times New Roman" w:hAnsi="Times New Roman" w:cs="Times New Roman"/>
          <w:sz w:val="24"/>
          <w:szCs w:val="24"/>
        </w:rPr>
        <w:t>at</w:t>
      </w:r>
      <w:r w:rsidR="00095189" w:rsidRPr="0070679B">
        <w:rPr>
          <w:rFonts w:ascii="Times New Roman" w:hAnsi="Times New Roman" w:cs="Times New Roman"/>
          <w:sz w:val="24"/>
          <w:szCs w:val="24"/>
        </w:rPr>
        <w:t xml:space="preserve"> portion not being big </w:t>
      </w:r>
      <w:r w:rsidR="00F977D5" w:rsidRPr="0070679B">
        <w:rPr>
          <w:rFonts w:ascii="Times New Roman" w:hAnsi="Times New Roman" w:cs="Times New Roman"/>
          <w:sz w:val="24"/>
          <w:szCs w:val="24"/>
        </w:rPr>
        <w:t>enough</w:t>
      </w:r>
      <w:r w:rsidR="00095189" w:rsidRPr="0070679B">
        <w:rPr>
          <w:rFonts w:ascii="Times New Roman" w:hAnsi="Times New Roman" w:cs="Times New Roman"/>
          <w:sz w:val="24"/>
          <w:szCs w:val="24"/>
        </w:rPr>
        <w:t xml:space="preserve"> for his need</w:t>
      </w:r>
      <w:r w:rsidR="00CB41D7" w:rsidRPr="0070679B">
        <w:rPr>
          <w:rFonts w:ascii="Times New Roman" w:hAnsi="Times New Roman" w:cs="Times New Roman"/>
          <w:sz w:val="24"/>
          <w:szCs w:val="24"/>
        </w:rPr>
        <w:t>s</w:t>
      </w:r>
      <w:r w:rsidR="00E268BA" w:rsidRPr="0070679B">
        <w:rPr>
          <w:rFonts w:ascii="Times New Roman" w:hAnsi="Times New Roman" w:cs="Times New Roman"/>
          <w:sz w:val="24"/>
          <w:szCs w:val="24"/>
        </w:rPr>
        <w:t>,</w:t>
      </w:r>
      <w:r w:rsidR="00F977D5" w:rsidRPr="0070679B">
        <w:rPr>
          <w:rFonts w:ascii="Times New Roman" w:hAnsi="Times New Roman" w:cs="Times New Roman"/>
          <w:sz w:val="24"/>
          <w:szCs w:val="24"/>
        </w:rPr>
        <w:t xml:space="preserve"> </w:t>
      </w:r>
      <w:r w:rsidR="00095189" w:rsidRPr="0070679B">
        <w:rPr>
          <w:rFonts w:ascii="Times New Roman" w:hAnsi="Times New Roman" w:cs="Times New Roman"/>
          <w:sz w:val="24"/>
          <w:szCs w:val="24"/>
        </w:rPr>
        <w:t>t</w:t>
      </w:r>
      <w:r w:rsidR="00F977D5" w:rsidRPr="0070679B">
        <w:rPr>
          <w:rFonts w:ascii="Times New Roman" w:hAnsi="Times New Roman" w:cs="Times New Roman"/>
          <w:sz w:val="24"/>
          <w:szCs w:val="24"/>
        </w:rPr>
        <w:t xml:space="preserve">he </w:t>
      </w:r>
      <w:r w:rsidR="00095189" w:rsidRPr="0070679B">
        <w:rPr>
          <w:rFonts w:ascii="Times New Roman" w:hAnsi="Times New Roman" w:cs="Times New Roman"/>
          <w:sz w:val="24"/>
          <w:szCs w:val="24"/>
        </w:rPr>
        <w:t xml:space="preserve">plaintiff </w:t>
      </w:r>
      <w:r w:rsidR="00F977D5" w:rsidRPr="0070679B">
        <w:rPr>
          <w:rFonts w:ascii="Times New Roman" w:hAnsi="Times New Roman" w:cs="Times New Roman"/>
          <w:sz w:val="24"/>
          <w:szCs w:val="24"/>
        </w:rPr>
        <w:t>approached his grandmother</w:t>
      </w:r>
      <w:r w:rsidR="00095189" w:rsidRPr="0070679B">
        <w:rPr>
          <w:rFonts w:ascii="Times New Roman" w:hAnsi="Times New Roman" w:cs="Times New Roman"/>
          <w:sz w:val="24"/>
          <w:szCs w:val="24"/>
        </w:rPr>
        <w:t xml:space="preserve"> Apolonia Mbawadde</w:t>
      </w:r>
      <w:r w:rsidR="00F977D5" w:rsidRPr="0070679B">
        <w:rPr>
          <w:rFonts w:ascii="Times New Roman" w:hAnsi="Times New Roman" w:cs="Times New Roman"/>
          <w:sz w:val="24"/>
          <w:szCs w:val="24"/>
        </w:rPr>
        <w:t xml:space="preserve"> who added him another </w:t>
      </w:r>
      <w:r w:rsidR="00E83753" w:rsidRPr="0070679B">
        <w:rPr>
          <w:rFonts w:ascii="Times New Roman" w:hAnsi="Times New Roman" w:cs="Times New Roman"/>
          <w:sz w:val="24"/>
          <w:szCs w:val="24"/>
        </w:rPr>
        <w:t xml:space="preserve">small </w:t>
      </w:r>
      <w:r w:rsidR="00F977D5" w:rsidRPr="0070679B">
        <w:rPr>
          <w:rFonts w:ascii="Times New Roman" w:hAnsi="Times New Roman" w:cs="Times New Roman"/>
          <w:sz w:val="24"/>
          <w:szCs w:val="24"/>
        </w:rPr>
        <w:t>portion</w:t>
      </w:r>
      <w:r w:rsidR="00095189" w:rsidRPr="0070679B">
        <w:rPr>
          <w:rFonts w:ascii="Times New Roman" w:hAnsi="Times New Roman" w:cs="Times New Roman"/>
          <w:sz w:val="24"/>
          <w:szCs w:val="24"/>
        </w:rPr>
        <w:t xml:space="preserve"> out of the entire estate</w:t>
      </w:r>
      <w:r w:rsidR="00E268BA" w:rsidRPr="0070679B">
        <w:rPr>
          <w:rFonts w:ascii="Times New Roman" w:hAnsi="Times New Roman" w:cs="Times New Roman"/>
          <w:sz w:val="24"/>
          <w:szCs w:val="24"/>
        </w:rPr>
        <w:t xml:space="preserve">. </w:t>
      </w:r>
      <w:r w:rsidR="00CB41D7" w:rsidRPr="0070679B">
        <w:rPr>
          <w:rFonts w:ascii="Times New Roman" w:hAnsi="Times New Roman" w:cs="Times New Roman"/>
          <w:sz w:val="24"/>
          <w:szCs w:val="24"/>
        </w:rPr>
        <w:t xml:space="preserve">The combined portions are what came to constitute Plot 533 the suit land. </w:t>
      </w:r>
      <w:r w:rsidR="00A354F3" w:rsidRPr="0070679B">
        <w:rPr>
          <w:rFonts w:ascii="Times New Roman" w:hAnsi="Times New Roman" w:cs="Times New Roman"/>
          <w:sz w:val="24"/>
          <w:szCs w:val="24"/>
        </w:rPr>
        <w:t xml:space="preserve">According to </w:t>
      </w:r>
      <w:r w:rsidR="00A354F3" w:rsidRPr="0070679B">
        <w:rPr>
          <w:rFonts w:ascii="Times New Roman" w:hAnsi="Times New Roman" w:cs="Times New Roman"/>
          <w:i/>
          <w:sz w:val="24"/>
          <w:szCs w:val="24"/>
        </w:rPr>
        <w:t>Exhibit P2 A</w:t>
      </w:r>
      <w:r w:rsidR="00A354F3" w:rsidRPr="0070679B">
        <w:rPr>
          <w:rFonts w:ascii="Times New Roman" w:hAnsi="Times New Roman" w:cs="Times New Roman"/>
          <w:sz w:val="24"/>
          <w:szCs w:val="24"/>
        </w:rPr>
        <w:t xml:space="preserve"> and </w:t>
      </w:r>
      <w:r w:rsidR="00A354F3" w:rsidRPr="0070679B">
        <w:rPr>
          <w:rFonts w:ascii="Times New Roman" w:hAnsi="Times New Roman" w:cs="Times New Roman"/>
          <w:i/>
          <w:sz w:val="24"/>
          <w:szCs w:val="24"/>
        </w:rPr>
        <w:t xml:space="preserve">P2B </w:t>
      </w:r>
      <w:r w:rsidR="00E83753" w:rsidRPr="0070679B">
        <w:rPr>
          <w:rFonts w:ascii="Times New Roman" w:hAnsi="Times New Roman" w:cs="Times New Roman"/>
          <w:sz w:val="24"/>
          <w:szCs w:val="24"/>
        </w:rPr>
        <w:t xml:space="preserve">minutes of </w:t>
      </w:r>
      <w:r w:rsidR="00A354F3" w:rsidRPr="0070679B">
        <w:rPr>
          <w:rFonts w:ascii="Times New Roman" w:hAnsi="Times New Roman" w:cs="Times New Roman"/>
          <w:sz w:val="24"/>
          <w:szCs w:val="24"/>
        </w:rPr>
        <w:t>a family meeting for the late Benedicto Katende held on 17/09/2006, which was attended by the 1</w:t>
      </w:r>
      <w:r w:rsidR="00A354F3" w:rsidRPr="0070679B">
        <w:rPr>
          <w:rFonts w:ascii="Times New Roman" w:hAnsi="Times New Roman" w:cs="Times New Roman"/>
          <w:sz w:val="24"/>
          <w:szCs w:val="24"/>
          <w:vertAlign w:val="superscript"/>
        </w:rPr>
        <w:t>st</w:t>
      </w:r>
      <w:r w:rsidR="00A354F3" w:rsidRPr="0070679B">
        <w:rPr>
          <w:rFonts w:ascii="Times New Roman" w:hAnsi="Times New Roman" w:cs="Times New Roman"/>
          <w:sz w:val="24"/>
          <w:szCs w:val="24"/>
        </w:rPr>
        <w:t xml:space="preserve"> and the 3</w:t>
      </w:r>
      <w:r w:rsidR="00A354F3" w:rsidRPr="0070679B">
        <w:rPr>
          <w:rFonts w:ascii="Times New Roman" w:hAnsi="Times New Roman" w:cs="Times New Roman"/>
          <w:sz w:val="24"/>
          <w:szCs w:val="24"/>
          <w:vertAlign w:val="superscript"/>
        </w:rPr>
        <w:t>rd</w:t>
      </w:r>
      <w:r w:rsidR="00A354F3" w:rsidRPr="0070679B">
        <w:rPr>
          <w:rFonts w:ascii="Times New Roman" w:hAnsi="Times New Roman" w:cs="Times New Roman"/>
          <w:sz w:val="24"/>
          <w:szCs w:val="24"/>
        </w:rPr>
        <w:t xml:space="preserve"> defendants, it is clearly s</w:t>
      </w:r>
      <w:r w:rsidR="00E83753" w:rsidRPr="0070679B">
        <w:rPr>
          <w:rFonts w:ascii="Times New Roman" w:hAnsi="Times New Roman" w:cs="Times New Roman"/>
          <w:sz w:val="24"/>
          <w:szCs w:val="24"/>
        </w:rPr>
        <w:t>hown</w:t>
      </w:r>
      <w:r w:rsidR="00A354F3" w:rsidRPr="0070679B">
        <w:rPr>
          <w:rFonts w:ascii="Times New Roman" w:hAnsi="Times New Roman" w:cs="Times New Roman"/>
          <w:sz w:val="24"/>
          <w:szCs w:val="24"/>
        </w:rPr>
        <w:t xml:space="preserve"> that the 3</w:t>
      </w:r>
      <w:r w:rsidR="00A354F3" w:rsidRPr="0070679B">
        <w:rPr>
          <w:rFonts w:ascii="Times New Roman" w:hAnsi="Times New Roman" w:cs="Times New Roman"/>
          <w:sz w:val="24"/>
          <w:szCs w:val="24"/>
          <w:vertAlign w:val="superscript"/>
        </w:rPr>
        <w:t>rd</w:t>
      </w:r>
      <w:r w:rsidR="00A354F3" w:rsidRPr="0070679B">
        <w:rPr>
          <w:rFonts w:ascii="Times New Roman" w:hAnsi="Times New Roman" w:cs="Times New Roman"/>
          <w:sz w:val="24"/>
          <w:szCs w:val="24"/>
        </w:rPr>
        <w:t xml:space="preserve"> defendant acknowledged </w:t>
      </w:r>
      <w:r w:rsidR="00E83753" w:rsidRPr="0070679B">
        <w:rPr>
          <w:rFonts w:ascii="Times New Roman" w:hAnsi="Times New Roman" w:cs="Times New Roman"/>
          <w:sz w:val="24"/>
          <w:szCs w:val="24"/>
        </w:rPr>
        <w:t xml:space="preserve">having </w:t>
      </w:r>
      <w:r w:rsidR="00A354F3" w:rsidRPr="0070679B">
        <w:rPr>
          <w:rFonts w:ascii="Times New Roman" w:hAnsi="Times New Roman" w:cs="Times New Roman"/>
          <w:sz w:val="24"/>
          <w:szCs w:val="24"/>
        </w:rPr>
        <w:t xml:space="preserve">given the plaintiff a plot of land. </w:t>
      </w:r>
      <w:r w:rsidR="00E268BA" w:rsidRPr="0070679B">
        <w:rPr>
          <w:rFonts w:ascii="Times New Roman" w:hAnsi="Times New Roman" w:cs="Times New Roman"/>
          <w:sz w:val="24"/>
          <w:szCs w:val="24"/>
        </w:rPr>
        <w:t xml:space="preserve">This </w:t>
      </w:r>
      <w:r w:rsidR="00095189" w:rsidRPr="0070679B">
        <w:rPr>
          <w:rFonts w:ascii="Times New Roman" w:hAnsi="Times New Roman" w:cs="Times New Roman"/>
          <w:sz w:val="24"/>
          <w:szCs w:val="24"/>
        </w:rPr>
        <w:t xml:space="preserve">evidence </w:t>
      </w:r>
      <w:r w:rsidR="00E83753" w:rsidRPr="0070679B">
        <w:rPr>
          <w:rFonts w:ascii="Times New Roman" w:hAnsi="Times New Roman" w:cs="Times New Roman"/>
          <w:sz w:val="24"/>
          <w:szCs w:val="24"/>
        </w:rPr>
        <w:t xml:space="preserve">is reinforced in document made by Apolonia </w:t>
      </w:r>
      <w:r w:rsidR="009C4783" w:rsidRPr="0070679B">
        <w:rPr>
          <w:rFonts w:ascii="Times New Roman" w:hAnsi="Times New Roman" w:cs="Times New Roman"/>
          <w:sz w:val="24"/>
          <w:szCs w:val="24"/>
        </w:rPr>
        <w:t>Mbawadde</w:t>
      </w:r>
      <w:r w:rsidR="00E83753" w:rsidRPr="0070679B">
        <w:rPr>
          <w:rFonts w:ascii="Times New Roman" w:hAnsi="Times New Roman" w:cs="Times New Roman"/>
          <w:sz w:val="24"/>
          <w:szCs w:val="24"/>
        </w:rPr>
        <w:t xml:space="preserve"> </w:t>
      </w:r>
      <w:r w:rsidR="00F977D5" w:rsidRPr="0070679B">
        <w:rPr>
          <w:rFonts w:ascii="Times New Roman" w:hAnsi="Times New Roman" w:cs="Times New Roman"/>
          <w:sz w:val="24"/>
          <w:szCs w:val="24"/>
        </w:rPr>
        <w:t>dated 10</w:t>
      </w:r>
      <w:r w:rsidR="00E268BA" w:rsidRPr="0070679B">
        <w:rPr>
          <w:rFonts w:ascii="Times New Roman" w:hAnsi="Times New Roman" w:cs="Times New Roman"/>
          <w:sz w:val="24"/>
          <w:szCs w:val="24"/>
        </w:rPr>
        <w:t>/08/</w:t>
      </w:r>
      <w:r w:rsidR="00F977D5" w:rsidRPr="0070679B">
        <w:rPr>
          <w:rFonts w:ascii="Times New Roman" w:hAnsi="Times New Roman" w:cs="Times New Roman"/>
          <w:sz w:val="24"/>
          <w:szCs w:val="24"/>
        </w:rPr>
        <w:t>1992</w:t>
      </w:r>
      <w:r w:rsidR="00E83753" w:rsidRPr="0070679B">
        <w:rPr>
          <w:rFonts w:ascii="Times New Roman" w:hAnsi="Times New Roman" w:cs="Times New Roman"/>
          <w:sz w:val="24"/>
          <w:szCs w:val="24"/>
        </w:rPr>
        <w:t xml:space="preserve"> addressed to </w:t>
      </w:r>
      <w:r w:rsidR="00E83753" w:rsidRPr="0070679B">
        <w:rPr>
          <w:rFonts w:ascii="Times New Roman" w:hAnsi="Times New Roman" w:cs="Times New Roman"/>
          <w:i/>
          <w:sz w:val="24"/>
          <w:szCs w:val="24"/>
        </w:rPr>
        <w:t>“Family and relatives of the Late B. Katende”</w:t>
      </w:r>
      <w:r w:rsidR="00F977D5" w:rsidRPr="0070679B">
        <w:rPr>
          <w:rFonts w:ascii="Times New Roman" w:hAnsi="Times New Roman" w:cs="Times New Roman"/>
          <w:i/>
          <w:sz w:val="24"/>
          <w:szCs w:val="24"/>
        </w:rPr>
        <w:t>.</w:t>
      </w:r>
      <w:r w:rsidR="00F977D5" w:rsidRPr="0070679B">
        <w:rPr>
          <w:rFonts w:ascii="Times New Roman" w:hAnsi="Times New Roman" w:cs="Times New Roman"/>
          <w:sz w:val="24"/>
          <w:szCs w:val="24"/>
        </w:rPr>
        <w:t xml:space="preserve"> </w:t>
      </w:r>
      <w:r w:rsidR="00E83753" w:rsidRPr="0070679B">
        <w:rPr>
          <w:rFonts w:ascii="Times New Roman" w:hAnsi="Times New Roman" w:cs="Times New Roman"/>
          <w:sz w:val="24"/>
          <w:szCs w:val="24"/>
        </w:rPr>
        <w:t xml:space="preserve">She clearly </w:t>
      </w:r>
      <w:r w:rsidR="00E268BA" w:rsidRPr="0070679B">
        <w:rPr>
          <w:rFonts w:ascii="Times New Roman" w:hAnsi="Times New Roman" w:cs="Times New Roman"/>
          <w:sz w:val="24"/>
          <w:szCs w:val="24"/>
        </w:rPr>
        <w:t xml:space="preserve">stated therein </w:t>
      </w:r>
      <w:r w:rsidR="00E83753" w:rsidRPr="0070679B">
        <w:rPr>
          <w:rFonts w:ascii="Times New Roman" w:hAnsi="Times New Roman" w:cs="Times New Roman"/>
          <w:sz w:val="24"/>
          <w:szCs w:val="24"/>
        </w:rPr>
        <w:t xml:space="preserve">that </w:t>
      </w:r>
      <w:r w:rsidR="00F977D5" w:rsidRPr="0070679B">
        <w:rPr>
          <w:rFonts w:ascii="Times New Roman" w:hAnsi="Times New Roman" w:cs="Times New Roman"/>
          <w:sz w:val="24"/>
          <w:szCs w:val="24"/>
        </w:rPr>
        <w:t xml:space="preserve">the </w:t>
      </w:r>
      <w:r w:rsidR="00D504E4" w:rsidRPr="0070679B">
        <w:rPr>
          <w:rFonts w:ascii="Times New Roman" w:hAnsi="Times New Roman" w:cs="Times New Roman"/>
          <w:sz w:val="24"/>
          <w:szCs w:val="24"/>
        </w:rPr>
        <w:t xml:space="preserve">plaintiff’s mother </w:t>
      </w:r>
      <w:r w:rsidR="00F977D5" w:rsidRPr="0070679B">
        <w:rPr>
          <w:rFonts w:ascii="Times New Roman" w:hAnsi="Times New Roman" w:cs="Times New Roman"/>
          <w:sz w:val="24"/>
          <w:szCs w:val="24"/>
        </w:rPr>
        <w:t xml:space="preserve">gave </w:t>
      </w:r>
      <w:r w:rsidR="00D504E4" w:rsidRPr="0070679B">
        <w:rPr>
          <w:rFonts w:ascii="Times New Roman" w:hAnsi="Times New Roman" w:cs="Times New Roman"/>
          <w:sz w:val="24"/>
          <w:szCs w:val="24"/>
        </w:rPr>
        <w:t>her portion of the land</w:t>
      </w:r>
      <w:r w:rsidR="00F977D5" w:rsidRPr="0070679B">
        <w:rPr>
          <w:rFonts w:ascii="Times New Roman" w:hAnsi="Times New Roman" w:cs="Times New Roman"/>
          <w:sz w:val="24"/>
          <w:szCs w:val="24"/>
        </w:rPr>
        <w:t xml:space="preserve"> to her son where he constructed a residential house</w:t>
      </w:r>
      <w:r w:rsidR="00E268BA" w:rsidRPr="0070679B">
        <w:rPr>
          <w:rFonts w:ascii="Times New Roman" w:hAnsi="Times New Roman" w:cs="Times New Roman"/>
          <w:sz w:val="24"/>
          <w:szCs w:val="24"/>
        </w:rPr>
        <w:t xml:space="preserve">. </w:t>
      </w:r>
      <w:r w:rsidR="00D504E4" w:rsidRPr="0070679B">
        <w:rPr>
          <w:rFonts w:ascii="Times New Roman" w:hAnsi="Times New Roman" w:cs="Times New Roman"/>
          <w:sz w:val="24"/>
          <w:szCs w:val="24"/>
        </w:rPr>
        <w:t>The relevant extract states as follows;</w:t>
      </w:r>
    </w:p>
    <w:p w:rsidR="00D504E4" w:rsidRPr="0070679B" w:rsidRDefault="00D504E4" w:rsidP="00D504E4">
      <w:pPr>
        <w:spacing w:after="0" w:line="480" w:lineRule="auto"/>
        <w:ind w:left="720"/>
        <w:jc w:val="both"/>
        <w:rPr>
          <w:rFonts w:ascii="Times New Roman" w:hAnsi="Times New Roman" w:cs="Times New Roman"/>
          <w:b/>
          <w:i/>
          <w:sz w:val="24"/>
          <w:szCs w:val="24"/>
        </w:rPr>
      </w:pPr>
      <w:r w:rsidRPr="0070679B">
        <w:rPr>
          <w:rFonts w:ascii="Times New Roman" w:hAnsi="Times New Roman" w:cs="Times New Roman"/>
          <w:sz w:val="24"/>
          <w:szCs w:val="24"/>
        </w:rPr>
        <w:lastRenderedPageBreak/>
        <w:t>“</w:t>
      </w:r>
      <w:r w:rsidRPr="0070679B">
        <w:rPr>
          <w:rFonts w:ascii="Times New Roman" w:hAnsi="Times New Roman" w:cs="Times New Roman"/>
          <w:b/>
          <w:i/>
          <w:sz w:val="24"/>
          <w:szCs w:val="24"/>
        </w:rPr>
        <w:t>My daughters who are named above are free to develop the land as they wish but not to sell….Namugayi built in her portion and Mawejje has built in his mother, Nalongo’s portion…”</w:t>
      </w:r>
    </w:p>
    <w:p w:rsidR="00F977D5" w:rsidRPr="0070679B" w:rsidRDefault="00D504E4" w:rsidP="00F977D5">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Clearly, t</w:t>
      </w:r>
      <w:r w:rsidR="00E268BA" w:rsidRPr="0070679B">
        <w:rPr>
          <w:rFonts w:ascii="Times New Roman" w:hAnsi="Times New Roman" w:cs="Times New Roman"/>
          <w:sz w:val="24"/>
          <w:szCs w:val="24"/>
        </w:rPr>
        <w:t>h</w:t>
      </w:r>
      <w:r w:rsidR="00A354F3" w:rsidRPr="0070679B">
        <w:rPr>
          <w:rFonts w:ascii="Times New Roman" w:hAnsi="Times New Roman" w:cs="Times New Roman"/>
          <w:sz w:val="24"/>
          <w:szCs w:val="24"/>
        </w:rPr>
        <w:t>e</w:t>
      </w:r>
      <w:r w:rsidR="00F977D5" w:rsidRPr="0070679B">
        <w:rPr>
          <w:rFonts w:ascii="Times New Roman" w:hAnsi="Times New Roman" w:cs="Times New Roman"/>
          <w:sz w:val="24"/>
          <w:szCs w:val="24"/>
        </w:rPr>
        <w:t xml:space="preserve"> portion which was</w:t>
      </w:r>
      <w:r w:rsidR="00A354F3" w:rsidRPr="0070679B">
        <w:rPr>
          <w:rFonts w:ascii="Times New Roman" w:hAnsi="Times New Roman" w:cs="Times New Roman"/>
          <w:sz w:val="24"/>
          <w:szCs w:val="24"/>
        </w:rPr>
        <w:t xml:space="preserve"> the share of </w:t>
      </w:r>
      <w:r w:rsidR="00F977D5" w:rsidRPr="0070679B">
        <w:rPr>
          <w:rFonts w:ascii="Times New Roman" w:hAnsi="Times New Roman" w:cs="Times New Roman"/>
          <w:sz w:val="24"/>
          <w:szCs w:val="24"/>
        </w:rPr>
        <w:t>the 3</w:t>
      </w:r>
      <w:r w:rsidR="00E268BA" w:rsidRPr="0070679B">
        <w:rPr>
          <w:rFonts w:ascii="Times New Roman" w:hAnsi="Times New Roman" w:cs="Times New Roman"/>
          <w:sz w:val="24"/>
          <w:szCs w:val="24"/>
          <w:vertAlign w:val="superscript"/>
        </w:rPr>
        <w:t>rd</w:t>
      </w:r>
      <w:r w:rsidR="00E268BA" w:rsidRPr="0070679B">
        <w:rPr>
          <w:rFonts w:ascii="Times New Roman" w:hAnsi="Times New Roman" w:cs="Times New Roman"/>
          <w:sz w:val="24"/>
          <w:szCs w:val="24"/>
        </w:rPr>
        <w:t xml:space="preserve"> </w:t>
      </w:r>
      <w:r w:rsidR="00F977D5" w:rsidRPr="0070679B">
        <w:rPr>
          <w:rFonts w:ascii="Times New Roman" w:hAnsi="Times New Roman" w:cs="Times New Roman"/>
          <w:sz w:val="24"/>
          <w:szCs w:val="24"/>
        </w:rPr>
        <w:t>defendant was given to the plaintiff by the 3</w:t>
      </w:r>
      <w:r w:rsidR="00E268BA" w:rsidRPr="0070679B">
        <w:rPr>
          <w:rFonts w:ascii="Times New Roman" w:hAnsi="Times New Roman" w:cs="Times New Roman"/>
          <w:sz w:val="24"/>
          <w:szCs w:val="24"/>
          <w:vertAlign w:val="superscript"/>
        </w:rPr>
        <w:t>rd</w:t>
      </w:r>
      <w:r w:rsidR="00E268BA" w:rsidRPr="0070679B">
        <w:rPr>
          <w:rFonts w:ascii="Times New Roman" w:hAnsi="Times New Roman" w:cs="Times New Roman"/>
          <w:sz w:val="24"/>
          <w:szCs w:val="24"/>
        </w:rPr>
        <w:t xml:space="preserve"> </w:t>
      </w:r>
      <w:r w:rsidR="00F977D5" w:rsidRPr="0070679B">
        <w:rPr>
          <w:rFonts w:ascii="Times New Roman" w:hAnsi="Times New Roman" w:cs="Times New Roman"/>
          <w:sz w:val="24"/>
          <w:szCs w:val="24"/>
        </w:rPr>
        <w:t>defendant</w:t>
      </w:r>
      <w:r w:rsidR="00CB41D7" w:rsidRPr="0070679B">
        <w:rPr>
          <w:rFonts w:ascii="Times New Roman" w:hAnsi="Times New Roman" w:cs="Times New Roman"/>
          <w:sz w:val="24"/>
          <w:szCs w:val="24"/>
        </w:rPr>
        <w:t xml:space="preserve"> herself</w:t>
      </w:r>
      <w:r w:rsidR="00F977D5" w:rsidRPr="0070679B">
        <w:rPr>
          <w:rFonts w:ascii="Times New Roman" w:hAnsi="Times New Roman" w:cs="Times New Roman"/>
          <w:sz w:val="24"/>
          <w:szCs w:val="24"/>
        </w:rPr>
        <w:t xml:space="preserve">. </w:t>
      </w:r>
      <w:r w:rsidR="00E268BA" w:rsidRPr="0070679B">
        <w:rPr>
          <w:rFonts w:ascii="Times New Roman" w:hAnsi="Times New Roman" w:cs="Times New Roman"/>
          <w:sz w:val="24"/>
          <w:szCs w:val="24"/>
        </w:rPr>
        <w:t xml:space="preserve">This </w:t>
      </w:r>
      <w:r w:rsidR="00095189" w:rsidRPr="0070679B">
        <w:rPr>
          <w:rFonts w:ascii="Times New Roman" w:hAnsi="Times New Roman" w:cs="Times New Roman"/>
          <w:sz w:val="24"/>
          <w:szCs w:val="24"/>
        </w:rPr>
        <w:t>clarifies</w:t>
      </w:r>
      <w:r w:rsidR="00E268BA" w:rsidRPr="0070679B">
        <w:rPr>
          <w:rFonts w:ascii="Times New Roman" w:hAnsi="Times New Roman" w:cs="Times New Roman"/>
          <w:sz w:val="24"/>
          <w:szCs w:val="24"/>
        </w:rPr>
        <w:t xml:space="preserve"> </w:t>
      </w:r>
      <w:r w:rsidR="00A434AC" w:rsidRPr="0070679B">
        <w:rPr>
          <w:rFonts w:ascii="Times New Roman" w:hAnsi="Times New Roman" w:cs="Times New Roman"/>
          <w:sz w:val="24"/>
          <w:szCs w:val="24"/>
        </w:rPr>
        <w:t xml:space="preserve">the point </w:t>
      </w:r>
      <w:r w:rsidR="00E268BA" w:rsidRPr="0070679B">
        <w:rPr>
          <w:rFonts w:ascii="Times New Roman" w:hAnsi="Times New Roman" w:cs="Times New Roman"/>
          <w:sz w:val="24"/>
          <w:szCs w:val="24"/>
        </w:rPr>
        <w:t>that the 3</w:t>
      </w:r>
      <w:r w:rsidR="00E268BA" w:rsidRPr="0070679B">
        <w:rPr>
          <w:rFonts w:ascii="Times New Roman" w:hAnsi="Times New Roman" w:cs="Times New Roman"/>
          <w:sz w:val="24"/>
          <w:szCs w:val="24"/>
          <w:vertAlign w:val="superscript"/>
        </w:rPr>
        <w:t>rd</w:t>
      </w:r>
      <w:r w:rsidR="00E268BA" w:rsidRPr="0070679B">
        <w:rPr>
          <w:rFonts w:ascii="Times New Roman" w:hAnsi="Times New Roman" w:cs="Times New Roman"/>
          <w:sz w:val="24"/>
          <w:szCs w:val="24"/>
        </w:rPr>
        <w:t xml:space="preserve"> defendant </w:t>
      </w:r>
      <w:r w:rsidR="00F977D5" w:rsidRPr="0070679B">
        <w:rPr>
          <w:rFonts w:ascii="Times New Roman" w:hAnsi="Times New Roman" w:cs="Times New Roman"/>
          <w:sz w:val="24"/>
          <w:szCs w:val="24"/>
        </w:rPr>
        <w:t xml:space="preserve">willingly gave </w:t>
      </w:r>
      <w:r w:rsidR="00E268BA" w:rsidRPr="0070679B">
        <w:rPr>
          <w:rFonts w:ascii="Times New Roman" w:hAnsi="Times New Roman" w:cs="Times New Roman"/>
          <w:sz w:val="24"/>
          <w:szCs w:val="24"/>
        </w:rPr>
        <w:t xml:space="preserve">out </w:t>
      </w:r>
      <w:r w:rsidR="00095189" w:rsidRPr="0070679B">
        <w:rPr>
          <w:rFonts w:ascii="Times New Roman" w:hAnsi="Times New Roman" w:cs="Times New Roman"/>
          <w:sz w:val="24"/>
          <w:szCs w:val="24"/>
        </w:rPr>
        <w:t xml:space="preserve">as a gift </w:t>
      </w:r>
      <w:r w:rsidR="00F977D5" w:rsidRPr="0070679B">
        <w:rPr>
          <w:rFonts w:ascii="Times New Roman" w:hAnsi="Times New Roman" w:cs="Times New Roman"/>
          <w:sz w:val="24"/>
          <w:szCs w:val="24"/>
        </w:rPr>
        <w:t>her portion to the plaintiff.</w:t>
      </w:r>
    </w:p>
    <w:p w:rsidR="00A434AC" w:rsidRPr="0070679B" w:rsidRDefault="00707E19" w:rsidP="0009608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It </w:t>
      </w:r>
      <w:r w:rsidR="00CB41D7" w:rsidRPr="0070679B">
        <w:rPr>
          <w:rFonts w:ascii="Times New Roman" w:hAnsi="Times New Roman" w:cs="Times New Roman"/>
          <w:sz w:val="24"/>
          <w:szCs w:val="24"/>
        </w:rPr>
        <w:t xml:space="preserve">is </w:t>
      </w:r>
      <w:r w:rsidR="00A434AC" w:rsidRPr="0070679B">
        <w:rPr>
          <w:rFonts w:ascii="Times New Roman" w:hAnsi="Times New Roman" w:cs="Times New Roman"/>
          <w:sz w:val="24"/>
          <w:szCs w:val="24"/>
        </w:rPr>
        <w:t>also observed</w:t>
      </w:r>
      <w:r w:rsidRPr="0070679B">
        <w:rPr>
          <w:rFonts w:ascii="Times New Roman" w:hAnsi="Times New Roman" w:cs="Times New Roman"/>
          <w:sz w:val="24"/>
          <w:szCs w:val="24"/>
        </w:rPr>
        <w:t xml:space="preserve"> that the </w:t>
      </w:r>
      <w:r w:rsidR="00F977D5" w:rsidRPr="0070679B">
        <w:rPr>
          <w:rFonts w:ascii="Times New Roman" w:hAnsi="Times New Roman" w:cs="Times New Roman"/>
          <w:sz w:val="24"/>
          <w:szCs w:val="24"/>
        </w:rPr>
        <w:t>plaintiff acquired the suit land</w:t>
      </w:r>
      <w:r w:rsidRPr="0070679B">
        <w:rPr>
          <w:rFonts w:ascii="Times New Roman" w:hAnsi="Times New Roman" w:cs="Times New Roman"/>
          <w:sz w:val="24"/>
          <w:szCs w:val="24"/>
        </w:rPr>
        <w:t xml:space="preserve"> and</w:t>
      </w:r>
      <w:r w:rsidR="00F977D5" w:rsidRPr="0070679B">
        <w:rPr>
          <w:rFonts w:ascii="Times New Roman" w:hAnsi="Times New Roman" w:cs="Times New Roman"/>
          <w:sz w:val="24"/>
          <w:szCs w:val="24"/>
        </w:rPr>
        <w:t xml:space="preserve"> developed it since 1991</w:t>
      </w:r>
      <w:r w:rsidRPr="0070679B">
        <w:rPr>
          <w:rFonts w:ascii="Times New Roman" w:hAnsi="Times New Roman" w:cs="Times New Roman"/>
          <w:sz w:val="24"/>
          <w:szCs w:val="24"/>
        </w:rPr>
        <w:t xml:space="preserve">. He got </w:t>
      </w:r>
      <w:r w:rsidR="00F977D5" w:rsidRPr="0070679B">
        <w:rPr>
          <w:rFonts w:ascii="Times New Roman" w:hAnsi="Times New Roman" w:cs="Times New Roman"/>
          <w:sz w:val="24"/>
          <w:szCs w:val="24"/>
        </w:rPr>
        <w:t xml:space="preserve">registered </w:t>
      </w:r>
      <w:r w:rsidR="00A434AC" w:rsidRPr="0070679B">
        <w:rPr>
          <w:rFonts w:ascii="Times New Roman" w:hAnsi="Times New Roman" w:cs="Times New Roman"/>
          <w:sz w:val="24"/>
          <w:szCs w:val="24"/>
        </w:rPr>
        <w:t xml:space="preserve">thereon </w:t>
      </w:r>
      <w:r w:rsidR="00F977D5" w:rsidRPr="0070679B">
        <w:rPr>
          <w:rFonts w:ascii="Times New Roman" w:hAnsi="Times New Roman" w:cs="Times New Roman"/>
          <w:sz w:val="24"/>
          <w:szCs w:val="24"/>
        </w:rPr>
        <w:t>in 2005</w:t>
      </w:r>
      <w:r w:rsidRPr="0070679B">
        <w:rPr>
          <w:rFonts w:ascii="Times New Roman" w:hAnsi="Times New Roman" w:cs="Times New Roman"/>
          <w:sz w:val="24"/>
          <w:szCs w:val="24"/>
        </w:rPr>
        <w:t>.</w:t>
      </w:r>
      <w:r w:rsidR="00A434AC" w:rsidRPr="0070679B">
        <w:rPr>
          <w:rFonts w:ascii="Times New Roman" w:hAnsi="Times New Roman" w:cs="Times New Roman"/>
          <w:sz w:val="24"/>
          <w:szCs w:val="24"/>
        </w:rPr>
        <w:t xml:space="preserve"> This was </w:t>
      </w:r>
      <w:r w:rsidR="00CB41D7" w:rsidRPr="0070679B">
        <w:rPr>
          <w:rFonts w:ascii="Times New Roman" w:hAnsi="Times New Roman" w:cs="Times New Roman"/>
          <w:sz w:val="24"/>
          <w:szCs w:val="24"/>
        </w:rPr>
        <w:t xml:space="preserve">well </w:t>
      </w:r>
      <w:r w:rsidR="00A434AC" w:rsidRPr="0070679B">
        <w:rPr>
          <w:rFonts w:ascii="Times New Roman" w:hAnsi="Times New Roman" w:cs="Times New Roman"/>
          <w:sz w:val="24"/>
          <w:szCs w:val="24"/>
        </w:rPr>
        <w:t xml:space="preserve">over 14 years from the time </w:t>
      </w:r>
      <w:r w:rsidR="00A102F1" w:rsidRPr="0070679B">
        <w:rPr>
          <w:rFonts w:ascii="Times New Roman" w:hAnsi="Times New Roman" w:cs="Times New Roman"/>
          <w:sz w:val="24"/>
          <w:szCs w:val="24"/>
        </w:rPr>
        <w:t xml:space="preserve">when </w:t>
      </w:r>
      <w:r w:rsidR="00A434AC" w:rsidRPr="0070679B">
        <w:rPr>
          <w:rFonts w:ascii="Times New Roman" w:hAnsi="Times New Roman" w:cs="Times New Roman"/>
          <w:sz w:val="24"/>
          <w:szCs w:val="24"/>
        </w:rPr>
        <w:t>he acquired and occupied the suit land.</w:t>
      </w:r>
      <w:r w:rsidR="00F977D5" w:rsidRPr="0070679B">
        <w:rPr>
          <w:rFonts w:ascii="Times New Roman" w:hAnsi="Times New Roman" w:cs="Times New Roman"/>
          <w:sz w:val="24"/>
          <w:szCs w:val="24"/>
        </w:rPr>
        <w:t xml:space="preserve"> </w:t>
      </w:r>
      <w:r w:rsidR="00A434AC" w:rsidRPr="0070679B">
        <w:rPr>
          <w:rFonts w:ascii="Times New Roman" w:hAnsi="Times New Roman" w:cs="Times New Roman"/>
          <w:sz w:val="24"/>
          <w:szCs w:val="24"/>
        </w:rPr>
        <w:t>For all th</w:t>
      </w:r>
      <w:r w:rsidR="00CB41D7" w:rsidRPr="0070679B">
        <w:rPr>
          <w:rFonts w:ascii="Times New Roman" w:hAnsi="Times New Roman" w:cs="Times New Roman"/>
          <w:sz w:val="24"/>
          <w:szCs w:val="24"/>
        </w:rPr>
        <w:t>at</w:t>
      </w:r>
      <w:r w:rsidR="00A434AC" w:rsidRPr="0070679B">
        <w:rPr>
          <w:rFonts w:ascii="Times New Roman" w:hAnsi="Times New Roman" w:cs="Times New Roman"/>
          <w:sz w:val="24"/>
          <w:szCs w:val="24"/>
        </w:rPr>
        <w:t xml:space="preserve"> time</w:t>
      </w:r>
      <w:r w:rsidRPr="0070679B">
        <w:rPr>
          <w:rFonts w:ascii="Times New Roman" w:hAnsi="Times New Roman" w:cs="Times New Roman"/>
          <w:sz w:val="24"/>
          <w:szCs w:val="24"/>
        </w:rPr>
        <w:t xml:space="preserve"> the </w:t>
      </w:r>
      <w:r w:rsidR="000D6748" w:rsidRPr="0070679B">
        <w:rPr>
          <w:rFonts w:ascii="Times New Roman" w:hAnsi="Times New Roman" w:cs="Times New Roman"/>
          <w:sz w:val="24"/>
          <w:szCs w:val="24"/>
        </w:rPr>
        <w:t>defendants</w:t>
      </w:r>
      <w:r w:rsidRPr="0070679B">
        <w:rPr>
          <w:rFonts w:ascii="Times New Roman" w:hAnsi="Times New Roman" w:cs="Times New Roman"/>
          <w:sz w:val="24"/>
          <w:szCs w:val="24"/>
        </w:rPr>
        <w:t xml:space="preserve"> were </w:t>
      </w:r>
      <w:r w:rsidR="00CB41D7" w:rsidRPr="0070679B">
        <w:rPr>
          <w:rFonts w:ascii="Times New Roman" w:hAnsi="Times New Roman" w:cs="Times New Roman"/>
          <w:sz w:val="24"/>
          <w:szCs w:val="24"/>
        </w:rPr>
        <w:t xml:space="preserve">acutely alive to the fact </w:t>
      </w:r>
      <w:r w:rsidR="00A102F1" w:rsidRPr="0070679B">
        <w:rPr>
          <w:rFonts w:ascii="Times New Roman" w:hAnsi="Times New Roman" w:cs="Times New Roman"/>
          <w:sz w:val="24"/>
          <w:szCs w:val="24"/>
        </w:rPr>
        <w:t xml:space="preserve">of his </w:t>
      </w:r>
      <w:r w:rsidR="00CB41D7" w:rsidRPr="0070679B">
        <w:rPr>
          <w:rFonts w:ascii="Times New Roman" w:hAnsi="Times New Roman" w:cs="Times New Roman"/>
          <w:sz w:val="24"/>
          <w:szCs w:val="24"/>
        </w:rPr>
        <w:t>occupation. Nevertheless</w:t>
      </w:r>
      <w:r w:rsidR="00A102F1" w:rsidRPr="0070679B">
        <w:rPr>
          <w:rFonts w:ascii="Times New Roman" w:hAnsi="Times New Roman" w:cs="Times New Roman"/>
          <w:sz w:val="24"/>
          <w:szCs w:val="24"/>
        </w:rPr>
        <w:t>,</w:t>
      </w:r>
      <w:r w:rsidR="000D6748" w:rsidRPr="0070679B">
        <w:rPr>
          <w:rFonts w:ascii="Times New Roman" w:hAnsi="Times New Roman" w:cs="Times New Roman"/>
          <w:sz w:val="24"/>
          <w:szCs w:val="24"/>
        </w:rPr>
        <w:t xml:space="preserve"> </w:t>
      </w:r>
      <w:r w:rsidR="00CB41D7" w:rsidRPr="0070679B">
        <w:rPr>
          <w:rFonts w:ascii="Times New Roman" w:hAnsi="Times New Roman" w:cs="Times New Roman"/>
          <w:sz w:val="24"/>
          <w:szCs w:val="24"/>
        </w:rPr>
        <w:t>it was not</w:t>
      </w:r>
      <w:r w:rsidR="00A434AC" w:rsidRPr="0070679B">
        <w:rPr>
          <w:rFonts w:ascii="Times New Roman" w:hAnsi="Times New Roman" w:cs="Times New Roman"/>
          <w:sz w:val="24"/>
          <w:szCs w:val="24"/>
        </w:rPr>
        <w:t xml:space="preserve"> </w:t>
      </w:r>
      <w:r w:rsidR="000D6748" w:rsidRPr="0070679B">
        <w:rPr>
          <w:rFonts w:ascii="Times New Roman" w:hAnsi="Times New Roman" w:cs="Times New Roman"/>
          <w:sz w:val="24"/>
          <w:szCs w:val="24"/>
        </w:rPr>
        <w:t>until 25</w:t>
      </w:r>
      <w:r w:rsidR="00A434AC" w:rsidRPr="0070679B">
        <w:rPr>
          <w:rFonts w:ascii="Times New Roman" w:hAnsi="Times New Roman" w:cs="Times New Roman"/>
          <w:sz w:val="24"/>
          <w:szCs w:val="24"/>
        </w:rPr>
        <w:t>/</w:t>
      </w:r>
      <w:r w:rsidR="000D6748" w:rsidRPr="0070679B">
        <w:rPr>
          <w:rFonts w:ascii="Times New Roman" w:hAnsi="Times New Roman" w:cs="Times New Roman"/>
          <w:sz w:val="24"/>
          <w:szCs w:val="24"/>
        </w:rPr>
        <w:t xml:space="preserve">05/2009 </w:t>
      </w:r>
      <w:r w:rsidR="00A434AC" w:rsidRPr="0070679B">
        <w:rPr>
          <w:rFonts w:ascii="Times New Roman" w:hAnsi="Times New Roman" w:cs="Times New Roman"/>
          <w:sz w:val="24"/>
          <w:szCs w:val="24"/>
        </w:rPr>
        <w:t>when they</w:t>
      </w:r>
      <w:r w:rsidR="000D6748" w:rsidRPr="0070679B">
        <w:rPr>
          <w:rFonts w:ascii="Times New Roman" w:hAnsi="Times New Roman" w:cs="Times New Roman"/>
          <w:sz w:val="24"/>
          <w:szCs w:val="24"/>
        </w:rPr>
        <w:t xml:space="preserve"> choose to lodge</w:t>
      </w:r>
      <w:r w:rsidR="00F977D5" w:rsidRPr="0070679B">
        <w:rPr>
          <w:rFonts w:ascii="Times New Roman" w:hAnsi="Times New Roman" w:cs="Times New Roman"/>
          <w:sz w:val="24"/>
          <w:szCs w:val="24"/>
        </w:rPr>
        <w:t xml:space="preserve"> a caveat</w:t>
      </w:r>
      <w:r w:rsidR="00A102F1" w:rsidRPr="0070679B">
        <w:rPr>
          <w:rFonts w:ascii="Times New Roman" w:hAnsi="Times New Roman" w:cs="Times New Roman"/>
          <w:sz w:val="24"/>
          <w:szCs w:val="24"/>
        </w:rPr>
        <w:t xml:space="preserve">, </w:t>
      </w:r>
      <w:r w:rsidR="00A102F1" w:rsidRPr="0070679B">
        <w:rPr>
          <w:rFonts w:ascii="Times New Roman" w:hAnsi="Times New Roman" w:cs="Times New Roman"/>
          <w:i/>
          <w:sz w:val="24"/>
          <w:szCs w:val="24"/>
        </w:rPr>
        <w:t>Exhibit D3,</w:t>
      </w:r>
      <w:r w:rsidR="00A434AC" w:rsidRPr="0070679B">
        <w:rPr>
          <w:rFonts w:ascii="Times New Roman" w:hAnsi="Times New Roman" w:cs="Times New Roman"/>
          <w:sz w:val="24"/>
          <w:szCs w:val="24"/>
        </w:rPr>
        <w:t xml:space="preserve"> on the plaintiff’s title</w:t>
      </w:r>
      <w:r w:rsidR="00CB41D7" w:rsidRPr="0070679B">
        <w:rPr>
          <w:rFonts w:ascii="Times New Roman" w:hAnsi="Times New Roman" w:cs="Times New Roman"/>
          <w:sz w:val="24"/>
          <w:szCs w:val="24"/>
        </w:rPr>
        <w:t xml:space="preserve"> for the reasons stated in the statutory declaration accompanying the caveat</w:t>
      </w:r>
      <w:r w:rsidR="00A102F1" w:rsidRPr="0070679B">
        <w:rPr>
          <w:rFonts w:ascii="Times New Roman" w:hAnsi="Times New Roman" w:cs="Times New Roman"/>
          <w:sz w:val="24"/>
          <w:szCs w:val="24"/>
        </w:rPr>
        <w:t xml:space="preserve"> which I will address later in </w:t>
      </w:r>
      <w:r w:rsidR="00A102F1" w:rsidRPr="0070679B">
        <w:rPr>
          <w:rFonts w:ascii="Times New Roman" w:hAnsi="Times New Roman" w:cs="Times New Roman"/>
          <w:i/>
          <w:sz w:val="24"/>
          <w:szCs w:val="24"/>
        </w:rPr>
        <w:t>Issue No.5</w:t>
      </w:r>
      <w:r w:rsidR="000D6748" w:rsidRPr="0070679B">
        <w:rPr>
          <w:rFonts w:ascii="Times New Roman" w:hAnsi="Times New Roman" w:cs="Times New Roman"/>
          <w:sz w:val="24"/>
          <w:szCs w:val="24"/>
        </w:rPr>
        <w:t>.</w:t>
      </w:r>
    </w:p>
    <w:p w:rsidR="0076550B" w:rsidRPr="0070679B" w:rsidRDefault="00C04D76" w:rsidP="0009608D">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M</w:t>
      </w:r>
      <w:r w:rsidR="000D6748" w:rsidRPr="0070679B">
        <w:rPr>
          <w:rFonts w:ascii="Times New Roman" w:hAnsi="Times New Roman" w:cs="Times New Roman"/>
          <w:sz w:val="24"/>
          <w:szCs w:val="24"/>
        </w:rPr>
        <w:t xml:space="preserve">uch as </w:t>
      </w:r>
      <w:r w:rsidRPr="0070679B">
        <w:rPr>
          <w:rFonts w:ascii="Times New Roman" w:hAnsi="Times New Roman" w:cs="Times New Roman"/>
          <w:sz w:val="24"/>
          <w:szCs w:val="24"/>
        </w:rPr>
        <w:t xml:space="preserve">there is </w:t>
      </w:r>
      <w:r w:rsidR="000D6748" w:rsidRPr="0070679B">
        <w:rPr>
          <w:rFonts w:ascii="Times New Roman" w:hAnsi="Times New Roman" w:cs="Times New Roman"/>
          <w:sz w:val="24"/>
          <w:szCs w:val="24"/>
        </w:rPr>
        <w:t xml:space="preserve">no law </w:t>
      </w:r>
      <w:r w:rsidR="00A102F1" w:rsidRPr="0070679B">
        <w:rPr>
          <w:rFonts w:ascii="Times New Roman" w:hAnsi="Times New Roman" w:cs="Times New Roman"/>
          <w:sz w:val="24"/>
          <w:szCs w:val="24"/>
        </w:rPr>
        <w:t xml:space="preserve">that </w:t>
      </w:r>
      <w:r w:rsidR="000D6748" w:rsidRPr="0070679B">
        <w:rPr>
          <w:rFonts w:ascii="Times New Roman" w:hAnsi="Times New Roman" w:cs="Times New Roman"/>
          <w:sz w:val="24"/>
          <w:szCs w:val="24"/>
        </w:rPr>
        <w:t xml:space="preserve">precludes the defendants from lodging a caveat due to </w:t>
      </w:r>
      <w:r w:rsidR="00A434AC" w:rsidRPr="0070679B">
        <w:rPr>
          <w:rFonts w:ascii="Times New Roman" w:hAnsi="Times New Roman" w:cs="Times New Roman"/>
          <w:sz w:val="24"/>
          <w:szCs w:val="24"/>
        </w:rPr>
        <w:t>passage</w:t>
      </w:r>
      <w:r w:rsidR="000D6748" w:rsidRPr="0070679B">
        <w:rPr>
          <w:rFonts w:ascii="Times New Roman" w:hAnsi="Times New Roman" w:cs="Times New Roman"/>
          <w:sz w:val="24"/>
          <w:szCs w:val="24"/>
        </w:rPr>
        <w:t xml:space="preserve"> of time, it cannot be lost on </w:t>
      </w:r>
      <w:r w:rsidR="00A102F1" w:rsidRPr="0070679B">
        <w:rPr>
          <w:rFonts w:ascii="Times New Roman" w:hAnsi="Times New Roman" w:cs="Times New Roman"/>
          <w:sz w:val="24"/>
          <w:szCs w:val="24"/>
        </w:rPr>
        <w:t>any one</w:t>
      </w:r>
      <w:r w:rsidR="000D6748" w:rsidRPr="0070679B">
        <w:rPr>
          <w:rFonts w:ascii="Times New Roman" w:hAnsi="Times New Roman" w:cs="Times New Roman"/>
          <w:sz w:val="24"/>
          <w:szCs w:val="24"/>
        </w:rPr>
        <w:t xml:space="preserve"> that </w:t>
      </w:r>
      <w:r w:rsidRPr="0070679B">
        <w:rPr>
          <w:rFonts w:ascii="Times New Roman" w:hAnsi="Times New Roman" w:cs="Times New Roman"/>
          <w:sz w:val="24"/>
          <w:szCs w:val="24"/>
        </w:rPr>
        <w:t>the defendants’ conduct in that regard</w:t>
      </w:r>
      <w:r w:rsidR="00F977D5" w:rsidRPr="0070679B">
        <w:rPr>
          <w:rFonts w:ascii="Times New Roman" w:hAnsi="Times New Roman" w:cs="Times New Roman"/>
          <w:sz w:val="24"/>
          <w:szCs w:val="24"/>
        </w:rPr>
        <w:t xml:space="preserve"> </w:t>
      </w:r>
      <w:r w:rsidR="00B51778" w:rsidRPr="0070679B">
        <w:rPr>
          <w:rFonts w:ascii="Times New Roman" w:hAnsi="Times New Roman" w:cs="Times New Roman"/>
          <w:sz w:val="24"/>
          <w:szCs w:val="24"/>
        </w:rPr>
        <w:t xml:space="preserve">is </w:t>
      </w:r>
      <w:r w:rsidR="000D6748" w:rsidRPr="0070679B">
        <w:rPr>
          <w:rFonts w:ascii="Times New Roman" w:hAnsi="Times New Roman" w:cs="Times New Roman"/>
          <w:sz w:val="24"/>
          <w:szCs w:val="24"/>
        </w:rPr>
        <w:t xml:space="preserve">consistent with </w:t>
      </w:r>
      <w:r w:rsidRPr="0070679B">
        <w:rPr>
          <w:rFonts w:ascii="Times New Roman" w:hAnsi="Times New Roman" w:cs="Times New Roman"/>
          <w:sz w:val="24"/>
          <w:szCs w:val="24"/>
        </w:rPr>
        <w:t xml:space="preserve">their </w:t>
      </w:r>
      <w:r w:rsidR="000D6748" w:rsidRPr="0070679B">
        <w:rPr>
          <w:rFonts w:ascii="Times New Roman" w:hAnsi="Times New Roman" w:cs="Times New Roman"/>
          <w:sz w:val="24"/>
          <w:szCs w:val="24"/>
        </w:rPr>
        <w:t>shift</w:t>
      </w:r>
      <w:r w:rsidRPr="0070679B">
        <w:rPr>
          <w:rFonts w:ascii="Times New Roman" w:hAnsi="Times New Roman" w:cs="Times New Roman"/>
          <w:sz w:val="24"/>
          <w:szCs w:val="24"/>
        </w:rPr>
        <w:t>ing of</w:t>
      </w:r>
      <w:r w:rsidR="000D6748" w:rsidRPr="0070679B">
        <w:rPr>
          <w:rFonts w:ascii="Times New Roman" w:hAnsi="Times New Roman" w:cs="Times New Roman"/>
          <w:sz w:val="24"/>
          <w:szCs w:val="24"/>
        </w:rPr>
        <w:t xml:space="preserve"> position</w:t>
      </w:r>
      <w:r w:rsidR="00B51778" w:rsidRPr="0070679B">
        <w:rPr>
          <w:rFonts w:ascii="Times New Roman" w:hAnsi="Times New Roman" w:cs="Times New Roman"/>
          <w:sz w:val="24"/>
          <w:szCs w:val="24"/>
        </w:rPr>
        <w:t>s</w:t>
      </w:r>
      <w:r w:rsidR="000D6748" w:rsidRPr="0070679B">
        <w:rPr>
          <w:rFonts w:ascii="Times New Roman" w:hAnsi="Times New Roman" w:cs="Times New Roman"/>
          <w:sz w:val="24"/>
          <w:szCs w:val="24"/>
        </w:rPr>
        <w:t xml:space="preserve"> </w:t>
      </w:r>
      <w:r w:rsidR="00A434AC" w:rsidRPr="0070679B">
        <w:rPr>
          <w:rFonts w:ascii="Times New Roman" w:hAnsi="Times New Roman" w:cs="Times New Roman"/>
          <w:sz w:val="24"/>
          <w:szCs w:val="24"/>
        </w:rPr>
        <w:t>from</w:t>
      </w:r>
      <w:r w:rsidR="000D6748" w:rsidRPr="0070679B">
        <w:rPr>
          <w:rFonts w:ascii="Times New Roman" w:hAnsi="Times New Roman" w:cs="Times New Roman"/>
          <w:sz w:val="24"/>
          <w:szCs w:val="24"/>
        </w:rPr>
        <w:t xml:space="preserve"> what </w:t>
      </w:r>
      <w:r w:rsidR="00A434AC" w:rsidRPr="0070679B">
        <w:rPr>
          <w:rFonts w:ascii="Times New Roman" w:hAnsi="Times New Roman" w:cs="Times New Roman"/>
          <w:sz w:val="24"/>
          <w:szCs w:val="24"/>
        </w:rPr>
        <w:t xml:space="preserve">had </w:t>
      </w:r>
      <w:r w:rsidR="000D6748" w:rsidRPr="0070679B">
        <w:rPr>
          <w:rFonts w:ascii="Times New Roman" w:hAnsi="Times New Roman" w:cs="Times New Roman"/>
          <w:sz w:val="24"/>
          <w:szCs w:val="24"/>
        </w:rPr>
        <w:t>actually obtain</w:t>
      </w:r>
      <w:r w:rsidR="00A434AC" w:rsidRPr="0070679B">
        <w:rPr>
          <w:rFonts w:ascii="Times New Roman" w:hAnsi="Times New Roman" w:cs="Times New Roman"/>
          <w:sz w:val="24"/>
          <w:szCs w:val="24"/>
        </w:rPr>
        <w:t>ed all along</w:t>
      </w:r>
      <w:r w:rsidR="000D6748" w:rsidRPr="0070679B">
        <w:rPr>
          <w:rFonts w:ascii="Times New Roman" w:hAnsi="Times New Roman" w:cs="Times New Roman"/>
          <w:sz w:val="24"/>
          <w:szCs w:val="24"/>
        </w:rPr>
        <w:t xml:space="preserve"> on the ground. </w:t>
      </w:r>
      <w:r w:rsidRPr="0070679B">
        <w:rPr>
          <w:rFonts w:ascii="Times New Roman" w:hAnsi="Times New Roman" w:cs="Times New Roman"/>
          <w:sz w:val="24"/>
          <w:szCs w:val="24"/>
        </w:rPr>
        <w:t>It is p</w:t>
      </w:r>
      <w:r w:rsidR="00BF6DAA" w:rsidRPr="0070679B">
        <w:rPr>
          <w:rFonts w:ascii="Times New Roman" w:hAnsi="Times New Roman" w:cs="Times New Roman"/>
          <w:sz w:val="24"/>
          <w:szCs w:val="24"/>
        </w:rPr>
        <w:t>articularly</w:t>
      </w:r>
      <w:r w:rsidRPr="0070679B">
        <w:rPr>
          <w:rFonts w:ascii="Times New Roman" w:hAnsi="Times New Roman" w:cs="Times New Roman"/>
          <w:sz w:val="24"/>
          <w:szCs w:val="24"/>
        </w:rPr>
        <w:t xml:space="preserve"> a</w:t>
      </w:r>
      <w:r w:rsidR="00A434AC" w:rsidRPr="0070679B">
        <w:rPr>
          <w:rFonts w:ascii="Times New Roman" w:hAnsi="Times New Roman" w:cs="Times New Roman"/>
          <w:sz w:val="24"/>
          <w:szCs w:val="24"/>
        </w:rPr>
        <w:t xml:space="preserve"> glaring </w:t>
      </w:r>
      <w:r w:rsidRPr="0070679B">
        <w:rPr>
          <w:rFonts w:ascii="Times New Roman" w:hAnsi="Times New Roman" w:cs="Times New Roman"/>
          <w:sz w:val="24"/>
          <w:szCs w:val="24"/>
        </w:rPr>
        <w:t>reminder of</w:t>
      </w:r>
      <w:r w:rsidR="00B775BF" w:rsidRPr="0070679B">
        <w:rPr>
          <w:rFonts w:ascii="Times New Roman" w:hAnsi="Times New Roman" w:cs="Times New Roman"/>
          <w:sz w:val="24"/>
          <w:szCs w:val="24"/>
        </w:rPr>
        <w:t xml:space="preserve"> a change of mind by the 3</w:t>
      </w:r>
      <w:r w:rsidR="00B775BF" w:rsidRPr="0070679B">
        <w:rPr>
          <w:rFonts w:ascii="Times New Roman" w:hAnsi="Times New Roman" w:cs="Times New Roman"/>
          <w:sz w:val="24"/>
          <w:szCs w:val="24"/>
          <w:vertAlign w:val="superscript"/>
        </w:rPr>
        <w:t>rd</w:t>
      </w:r>
      <w:r w:rsidR="00B775BF" w:rsidRPr="0070679B">
        <w:rPr>
          <w:rFonts w:ascii="Times New Roman" w:hAnsi="Times New Roman" w:cs="Times New Roman"/>
          <w:sz w:val="24"/>
          <w:szCs w:val="24"/>
        </w:rPr>
        <w:t xml:space="preserve"> defendant</w:t>
      </w:r>
      <w:r w:rsidR="00A434AC" w:rsidRPr="0070679B">
        <w:rPr>
          <w:rFonts w:ascii="Times New Roman" w:hAnsi="Times New Roman" w:cs="Times New Roman"/>
          <w:sz w:val="24"/>
          <w:szCs w:val="24"/>
        </w:rPr>
        <w:t>. A</w:t>
      </w:r>
      <w:r w:rsidR="00B775BF" w:rsidRPr="0070679B">
        <w:rPr>
          <w:rFonts w:ascii="Times New Roman" w:hAnsi="Times New Roman" w:cs="Times New Roman"/>
          <w:sz w:val="24"/>
          <w:szCs w:val="24"/>
        </w:rPr>
        <w:t xml:space="preserve">fter she had duly signed </w:t>
      </w:r>
      <w:r w:rsidR="00837785" w:rsidRPr="0070679B">
        <w:rPr>
          <w:rFonts w:ascii="Times New Roman" w:hAnsi="Times New Roman" w:cs="Times New Roman"/>
          <w:sz w:val="24"/>
          <w:szCs w:val="24"/>
        </w:rPr>
        <w:t xml:space="preserve">transfers </w:t>
      </w:r>
      <w:r w:rsidR="00B775BF" w:rsidRPr="0070679B">
        <w:rPr>
          <w:rFonts w:ascii="Times New Roman" w:hAnsi="Times New Roman" w:cs="Times New Roman"/>
          <w:sz w:val="24"/>
          <w:szCs w:val="24"/>
        </w:rPr>
        <w:t>to the plaintiff</w:t>
      </w:r>
      <w:r w:rsidR="00A434AC" w:rsidRPr="0070679B">
        <w:rPr>
          <w:rFonts w:ascii="Times New Roman" w:hAnsi="Times New Roman" w:cs="Times New Roman"/>
          <w:sz w:val="24"/>
          <w:szCs w:val="24"/>
        </w:rPr>
        <w:t xml:space="preserve">, she turned around </w:t>
      </w:r>
      <w:r w:rsidR="00837785" w:rsidRPr="0070679B">
        <w:rPr>
          <w:rFonts w:ascii="Times New Roman" w:hAnsi="Times New Roman" w:cs="Times New Roman"/>
          <w:sz w:val="24"/>
          <w:szCs w:val="24"/>
        </w:rPr>
        <w:t xml:space="preserve">and </w:t>
      </w:r>
      <w:r w:rsidR="00A434AC" w:rsidRPr="0070679B">
        <w:rPr>
          <w:rFonts w:ascii="Times New Roman" w:hAnsi="Times New Roman" w:cs="Times New Roman"/>
          <w:sz w:val="24"/>
          <w:szCs w:val="24"/>
        </w:rPr>
        <w:t>claim</w:t>
      </w:r>
      <w:r w:rsidR="00837785" w:rsidRPr="0070679B">
        <w:rPr>
          <w:rFonts w:ascii="Times New Roman" w:hAnsi="Times New Roman" w:cs="Times New Roman"/>
          <w:sz w:val="24"/>
          <w:szCs w:val="24"/>
        </w:rPr>
        <w:t>ed</w:t>
      </w:r>
      <w:r w:rsidR="00A434AC" w:rsidRPr="0070679B">
        <w:rPr>
          <w:rFonts w:ascii="Times New Roman" w:hAnsi="Times New Roman" w:cs="Times New Roman"/>
          <w:sz w:val="24"/>
          <w:szCs w:val="24"/>
        </w:rPr>
        <w:t xml:space="preserve"> that she only allowed </w:t>
      </w:r>
      <w:r w:rsidR="00BF6DAA" w:rsidRPr="0070679B">
        <w:rPr>
          <w:rFonts w:ascii="Times New Roman" w:hAnsi="Times New Roman" w:cs="Times New Roman"/>
          <w:sz w:val="24"/>
          <w:szCs w:val="24"/>
        </w:rPr>
        <w:t>him</w:t>
      </w:r>
      <w:r w:rsidR="00A434AC" w:rsidRPr="0070679B">
        <w:rPr>
          <w:rFonts w:ascii="Times New Roman" w:hAnsi="Times New Roman" w:cs="Times New Roman"/>
          <w:sz w:val="24"/>
          <w:szCs w:val="24"/>
        </w:rPr>
        <w:t xml:space="preserve"> to construct a small house on a small portion </w:t>
      </w:r>
      <w:r w:rsidR="00BF6DAA" w:rsidRPr="0070679B">
        <w:rPr>
          <w:rFonts w:ascii="Times New Roman" w:hAnsi="Times New Roman" w:cs="Times New Roman"/>
          <w:sz w:val="24"/>
          <w:szCs w:val="24"/>
        </w:rPr>
        <w:t>of the</w:t>
      </w:r>
      <w:r w:rsidR="00A434AC" w:rsidRPr="0070679B">
        <w:rPr>
          <w:rFonts w:ascii="Times New Roman" w:hAnsi="Times New Roman" w:cs="Times New Roman"/>
          <w:sz w:val="24"/>
          <w:szCs w:val="24"/>
        </w:rPr>
        <w:t xml:space="preserve"> land but never gave him </w:t>
      </w:r>
      <w:r w:rsidR="00BF6DAA" w:rsidRPr="0070679B">
        <w:rPr>
          <w:rFonts w:ascii="Times New Roman" w:hAnsi="Times New Roman" w:cs="Times New Roman"/>
          <w:sz w:val="24"/>
          <w:szCs w:val="24"/>
        </w:rPr>
        <w:t>any part thereof</w:t>
      </w:r>
      <w:r w:rsidRPr="0070679B">
        <w:rPr>
          <w:rFonts w:ascii="Times New Roman" w:hAnsi="Times New Roman" w:cs="Times New Roman"/>
          <w:sz w:val="24"/>
          <w:szCs w:val="24"/>
        </w:rPr>
        <w:t>; a</w:t>
      </w:r>
      <w:r w:rsidR="00837785" w:rsidRPr="0070679B">
        <w:rPr>
          <w:rFonts w:ascii="Times New Roman" w:hAnsi="Times New Roman" w:cs="Times New Roman"/>
          <w:sz w:val="24"/>
          <w:szCs w:val="24"/>
        </w:rPr>
        <w:t xml:space="preserve"> claim </w:t>
      </w:r>
      <w:r w:rsidRPr="0070679B">
        <w:rPr>
          <w:rFonts w:ascii="Times New Roman" w:hAnsi="Times New Roman" w:cs="Times New Roman"/>
          <w:sz w:val="24"/>
          <w:szCs w:val="24"/>
        </w:rPr>
        <w:t xml:space="preserve">that </w:t>
      </w:r>
      <w:r w:rsidR="00837785" w:rsidRPr="0070679B">
        <w:rPr>
          <w:rFonts w:ascii="Times New Roman" w:hAnsi="Times New Roman" w:cs="Times New Roman"/>
          <w:sz w:val="24"/>
          <w:szCs w:val="24"/>
        </w:rPr>
        <w:t xml:space="preserve">is not borne out by </w:t>
      </w:r>
      <w:r w:rsidRPr="0070679B">
        <w:rPr>
          <w:rFonts w:ascii="Times New Roman" w:hAnsi="Times New Roman" w:cs="Times New Roman"/>
          <w:sz w:val="24"/>
          <w:szCs w:val="24"/>
        </w:rPr>
        <w:t xml:space="preserve">any </w:t>
      </w:r>
      <w:r w:rsidR="00837785" w:rsidRPr="0070679B">
        <w:rPr>
          <w:rFonts w:ascii="Times New Roman" w:hAnsi="Times New Roman" w:cs="Times New Roman"/>
          <w:sz w:val="24"/>
          <w:szCs w:val="24"/>
        </w:rPr>
        <w:t>evidence</w:t>
      </w:r>
      <w:r w:rsidRPr="0070679B">
        <w:rPr>
          <w:rFonts w:ascii="Times New Roman" w:hAnsi="Times New Roman" w:cs="Times New Roman"/>
          <w:sz w:val="24"/>
          <w:szCs w:val="24"/>
        </w:rPr>
        <w:t xml:space="preserve"> at all</w:t>
      </w:r>
      <w:r w:rsidR="00837785" w:rsidRPr="0070679B">
        <w:rPr>
          <w:rFonts w:ascii="Times New Roman" w:hAnsi="Times New Roman" w:cs="Times New Roman"/>
          <w:sz w:val="24"/>
          <w:szCs w:val="24"/>
        </w:rPr>
        <w:t xml:space="preserve">. If anything it is contradicted </w:t>
      </w:r>
      <w:r w:rsidRPr="0070679B">
        <w:rPr>
          <w:rFonts w:ascii="Times New Roman" w:hAnsi="Times New Roman" w:cs="Times New Roman"/>
          <w:sz w:val="24"/>
          <w:szCs w:val="24"/>
        </w:rPr>
        <w:t xml:space="preserve">especially </w:t>
      </w:r>
      <w:r w:rsidR="00EF2CFA" w:rsidRPr="0070679B">
        <w:rPr>
          <w:rFonts w:ascii="Times New Roman" w:hAnsi="Times New Roman" w:cs="Times New Roman"/>
          <w:sz w:val="24"/>
          <w:szCs w:val="24"/>
        </w:rPr>
        <w:t>in</w:t>
      </w:r>
      <w:r w:rsidR="00837785" w:rsidRPr="0070679B">
        <w:rPr>
          <w:rFonts w:ascii="Times New Roman" w:hAnsi="Times New Roman" w:cs="Times New Roman"/>
          <w:sz w:val="24"/>
          <w:szCs w:val="24"/>
        </w:rPr>
        <w:t xml:space="preserve"> documentary evidence showing that </w:t>
      </w:r>
      <w:r w:rsidR="00D759F9" w:rsidRPr="0070679B">
        <w:rPr>
          <w:rFonts w:ascii="Times New Roman" w:hAnsi="Times New Roman" w:cs="Times New Roman"/>
          <w:sz w:val="24"/>
          <w:szCs w:val="24"/>
        </w:rPr>
        <w:t>she actually gave land to the p</w:t>
      </w:r>
      <w:r w:rsidR="00155F10" w:rsidRPr="0070679B">
        <w:rPr>
          <w:rFonts w:ascii="Times New Roman" w:hAnsi="Times New Roman" w:cs="Times New Roman"/>
          <w:sz w:val="24"/>
          <w:szCs w:val="24"/>
        </w:rPr>
        <w:t>laintiff</w:t>
      </w:r>
      <w:r w:rsidR="00EF2CFA" w:rsidRPr="0070679B">
        <w:rPr>
          <w:rFonts w:ascii="Times New Roman" w:hAnsi="Times New Roman" w:cs="Times New Roman"/>
          <w:sz w:val="24"/>
          <w:szCs w:val="24"/>
        </w:rPr>
        <w:t xml:space="preserve">. </w:t>
      </w:r>
      <w:r w:rsidR="00D759F9" w:rsidRPr="0070679B">
        <w:rPr>
          <w:rFonts w:ascii="Times New Roman" w:hAnsi="Times New Roman" w:cs="Times New Roman"/>
          <w:sz w:val="24"/>
          <w:szCs w:val="24"/>
        </w:rPr>
        <w:t>Evidence further strongly demonstrates that the plaintiff’s</w:t>
      </w:r>
      <w:r w:rsidR="00155F10" w:rsidRPr="0070679B">
        <w:rPr>
          <w:rFonts w:ascii="Times New Roman" w:hAnsi="Times New Roman" w:cs="Times New Roman"/>
          <w:sz w:val="24"/>
          <w:szCs w:val="24"/>
        </w:rPr>
        <w:t xml:space="preserve"> registration </w:t>
      </w:r>
      <w:r w:rsidR="0076550B" w:rsidRPr="0070679B">
        <w:rPr>
          <w:rFonts w:ascii="Times New Roman" w:hAnsi="Times New Roman" w:cs="Times New Roman"/>
          <w:sz w:val="24"/>
          <w:szCs w:val="24"/>
        </w:rPr>
        <w:t>was lawful</w:t>
      </w:r>
      <w:r w:rsidR="00D759F9" w:rsidRPr="0070679B">
        <w:rPr>
          <w:rFonts w:ascii="Times New Roman" w:hAnsi="Times New Roman" w:cs="Times New Roman"/>
          <w:sz w:val="24"/>
          <w:szCs w:val="24"/>
        </w:rPr>
        <w:t xml:space="preserve"> as the</w:t>
      </w:r>
      <w:r w:rsidR="0076550B" w:rsidRPr="0070679B">
        <w:rPr>
          <w:rFonts w:ascii="Times New Roman" w:hAnsi="Times New Roman" w:cs="Times New Roman"/>
          <w:sz w:val="24"/>
          <w:szCs w:val="24"/>
        </w:rPr>
        <w:t xml:space="preserve"> transfer deeds </w:t>
      </w:r>
      <w:r w:rsidR="00837785" w:rsidRPr="0070679B">
        <w:rPr>
          <w:rFonts w:ascii="Times New Roman" w:hAnsi="Times New Roman" w:cs="Times New Roman"/>
          <w:sz w:val="24"/>
          <w:szCs w:val="24"/>
        </w:rPr>
        <w:t xml:space="preserve">were </w:t>
      </w:r>
      <w:r w:rsidR="00155F10" w:rsidRPr="0070679B">
        <w:rPr>
          <w:rFonts w:ascii="Times New Roman" w:hAnsi="Times New Roman" w:cs="Times New Roman"/>
          <w:sz w:val="24"/>
          <w:szCs w:val="24"/>
        </w:rPr>
        <w:t>duly</w:t>
      </w:r>
      <w:r w:rsidR="0076550B" w:rsidRPr="0070679B">
        <w:rPr>
          <w:rFonts w:ascii="Times New Roman" w:hAnsi="Times New Roman" w:cs="Times New Roman"/>
          <w:sz w:val="24"/>
          <w:szCs w:val="24"/>
        </w:rPr>
        <w:t xml:space="preserve"> executed with the consent of the legal </w:t>
      </w:r>
      <w:r w:rsidR="00155F10" w:rsidRPr="0070679B">
        <w:rPr>
          <w:rFonts w:ascii="Times New Roman" w:hAnsi="Times New Roman" w:cs="Times New Roman"/>
          <w:sz w:val="24"/>
          <w:szCs w:val="24"/>
        </w:rPr>
        <w:t>r</w:t>
      </w:r>
      <w:r w:rsidR="0076550B" w:rsidRPr="0070679B">
        <w:rPr>
          <w:rFonts w:ascii="Times New Roman" w:hAnsi="Times New Roman" w:cs="Times New Roman"/>
          <w:sz w:val="24"/>
          <w:szCs w:val="24"/>
        </w:rPr>
        <w:t>epresentatives of the estate of the late Benedicto Katende.</w:t>
      </w:r>
      <w:r w:rsidR="008870F9" w:rsidRPr="0070679B">
        <w:rPr>
          <w:rFonts w:ascii="Times New Roman" w:hAnsi="Times New Roman" w:cs="Times New Roman"/>
          <w:sz w:val="24"/>
          <w:szCs w:val="24"/>
        </w:rPr>
        <w:t xml:space="preserve"> </w:t>
      </w:r>
      <w:r w:rsidR="008870F9" w:rsidRPr="0070679B">
        <w:rPr>
          <w:rFonts w:ascii="Times New Roman" w:hAnsi="Times New Roman" w:cs="Times New Roman"/>
          <w:i/>
          <w:sz w:val="24"/>
          <w:szCs w:val="24"/>
        </w:rPr>
        <w:t>Issue No.1</w:t>
      </w:r>
      <w:r w:rsidR="008870F9" w:rsidRPr="0070679B">
        <w:rPr>
          <w:rFonts w:ascii="Times New Roman" w:hAnsi="Times New Roman" w:cs="Times New Roman"/>
          <w:sz w:val="24"/>
          <w:szCs w:val="24"/>
        </w:rPr>
        <w:t xml:space="preserve"> is </w:t>
      </w:r>
      <w:r w:rsidR="00D759F9" w:rsidRPr="0070679B">
        <w:rPr>
          <w:rFonts w:ascii="Times New Roman" w:hAnsi="Times New Roman" w:cs="Times New Roman"/>
          <w:sz w:val="24"/>
          <w:szCs w:val="24"/>
        </w:rPr>
        <w:t xml:space="preserve">accordingly </w:t>
      </w:r>
      <w:r w:rsidR="008870F9" w:rsidRPr="0070679B">
        <w:rPr>
          <w:rFonts w:ascii="Times New Roman" w:hAnsi="Times New Roman" w:cs="Times New Roman"/>
          <w:sz w:val="24"/>
          <w:szCs w:val="24"/>
        </w:rPr>
        <w:t>answered in the affirmative.</w:t>
      </w:r>
    </w:p>
    <w:p w:rsidR="00D759F9" w:rsidRPr="0070679B" w:rsidRDefault="00D759F9" w:rsidP="00D759F9">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lastRenderedPageBreak/>
        <w:t xml:space="preserve">Issue No.2: Whether the plaintiff is a beneficiary to the estate of the late Benedicto Katende and the late </w:t>
      </w:r>
      <w:r w:rsidR="009C4783" w:rsidRPr="0070679B">
        <w:rPr>
          <w:rFonts w:ascii="Times New Roman" w:hAnsi="Times New Roman" w:cs="Times New Roman"/>
          <w:b/>
          <w:i/>
          <w:sz w:val="24"/>
          <w:szCs w:val="24"/>
        </w:rPr>
        <w:t>Apolonia</w:t>
      </w:r>
      <w:r w:rsidRPr="0070679B">
        <w:rPr>
          <w:rFonts w:ascii="Times New Roman" w:hAnsi="Times New Roman" w:cs="Times New Roman"/>
          <w:b/>
          <w:i/>
          <w:sz w:val="24"/>
          <w:szCs w:val="24"/>
        </w:rPr>
        <w:t xml:space="preserve"> Mbawadde Katende.</w:t>
      </w:r>
    </w:p>
    <w:p w:rsidR="001779DA" w:rsidRPr="0070679B" w:rsidRDefault="00D759F9" w:rsidP="00D759F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The subtle </w:t>
      </w:r>
      <w:r w:rsidR="00E46559" w:rsidRPr="0070679B">
        <w:rPr>
          <w:rFonts w:ascii="Times New Roman" w:hAnsi="Times New Roman" w:cs="Times New Roman"/>
          <w:sz w:val="24"/>
          <w:szCs w:val="24"/>
        </w:rPr>
        <w:t>undertones</w:t>
      </w:r>
      <w:r w:rsidRPr="0070679B">
        <w:rPr>
          <w:rFonts w:ascii="Times New Roman" w:hAnsi="Times New Roman" w:cs="Times New Roman"/>
          <w:sz w:val="24"/>
          <w:szCs w:val="24"/>
        </w:rPr>
        <w:t xml:space="preserve"> </w:t>
      </w:r>
      <w:r w:rsidR="009B6970" w:rsidRPr="0070679B">
        <w:rPr>
          <w:rFonts w:ascii="Times New Roman" w:hAnsi="Times New Roman" w:cs="Times New Roman"/>
          <w:sz w:val="24"/>
          <w:szCs w:val="24"/>
        </w:rPr>
        <w:t xml:space="preserve">of this </w:t>
      </w:r>
      <w:r w:rsidR="00AB4AF0" w:rsidRPr="0070679B">
        <w:rPr>
          <w:rFonts w:ascii="Times New Roman" w:hAnsi="Times New Roman" w:cs="Times New Roman"/>
          <w:sz w:val="24"/>
          <w:szCs w:val="24"/>
        </w:rPr>
        <w:t xml:space="preserve">particular </w:t>
      </w:r>
      <w:r w:rsidR="009B6970" w:rsidRPr="0070679B">
        <w:rPr>
          <w:rFonts w:ascii="Times New Roman" w:hAnsi="Times New Roman" w:cs="Times New Roman"/>
          <w:sz w:val="24"/>
          <w:szCs w:val="24"/>
        </w:rPr>
        <w:t xml:space="preserve">issue </w:t>
      </w:r>
      <w:r w:rsidR="00E46559" w:rsidRPr="0070679B">
        <w:rPr>
          <w:rFonts w:ascii="Times New Roman" w:hAnsi="Times New Roman" w:cs="Times New Roman"/>
          <w:sz w:val="24"/>
          <w:szCs w:val="24"/>
        </w:rPr>
        <w:t xml:space="preserve">stem from </w:t>
      </w:r>
      <w:r w:rsidRPr="0070679B">
        <w:rPr>
          <w:rFonts w:ascii="Times New Roman" w:hAnsi="Times New Roman" w:cs="Times New Roman"/>
          <w:sz w:val="24"/>
          <w:szCs w:val="24"/>
        </w:rPr>
        <w:t>the</w:t>
      </w:r>
      <w:r w:rsidR="00AB4AF0" w:rsidRPr="0070679B">
        <w:rPr>
          <w:rFonts w:ascii="Times New Roman" w:hAnsi="Times New Roman" w:cs="Times New Roman"/>
          <w:sz w:val="24"/>
          <w:szCs w:val="24"/>
        </w:rPr>
        <w:t xml:space="preserve"> </w:t>
      </w:r>
      <w:r w:rsidR="00E46559" w:rsidRPr="0070679B">
        <w:rPr>
          <w:rFonts w:ascii="Times New Roman" w:hAnsi="Times New Roman" w:cs="Times New Roman"/>
          <w:sz w:val="24"/>
          <w:szCs w:val="24"/>
        </w:rPr>
        <w:t>K</w:t>
      </w:r>
      <w:r w:rsidR="00AB4AF0" w:rsidRPr="0070679B">
        <w:rPr>
          <w:rFonts w:ascii="Times New Roman" w:hAnsi="Times New Roman" w:cs="Times New Roman"/>
          <w:sz w:val="24"/>
          <w:szCs w:val="24"/>
        </w:rPr>
        <w:t>aganda culture that the</w:t>
      </w:r>
      <w:r w:rsidRPr="0070679B">
        <w:rPr>
          <w:rFonts w:ascii="Times New Roman" w:hAnsi="Times New Roman" w:cs="Times New Roman"/>
          <w:sz w:val="24"/>
          <w:szCs w:val="24"/>
        </w:rPr>
        <w:t xml:space="preserve"> plaintiff being of a matrilineal line </w:t>
      </w:r>
      <w:r w:rsidR="00AB4AF0" w:rsidRPr="0070679B">
        <w:rPr>
          <w:rFonts w:ascii="Times New Roman" w:hAnsi="Times New Roman" w:cs="Times New Roman"/>
          <w:sz w:val="24"/>
          <w:szCs w:val="24"/>
        </w:rPr>
        <w:t xml:space="preserve">in relation to the estate is culturally considered an “outsider” who ought not to </w:t>
      </w:r>
      <w:r w:rsidRPr="0070679B">
        <w:rPr>
          <w:rFonts w:ascii="Times New Roman" w:hAnsi="Times New Roman" w:cs="Times New Roman"/>
          <w:sz w:val="24"/>
          <w:szCs w:val="24"/>
        </w:rPr>
        <w:t xml:space="preserve">partake in the inheritance of the </w:t>
      </w:r>
      <w:r w:rsidR="00AB4AF0" w:rsidRPr="0070679B">
        <w:rPr>
          <w:rFonts w:ascii="Times New Roman" w:hAnsi="Times New Roman" w:cs="Times New Roman"/>
          <w:sz w:val="24"/>
          <w:szCs w:val="24"/>
        </w:rPr>
        <w:t>patrilineal lineage</w:t>
      </w:r>
      <w:r w:rsidRPr="0070679B">
        <w:rPr>
          <w:rFonts w:ascii="Times New Roman" w:hAnsi="Times New Roman" w:cs="Times New Roman"/>
          <w:sz w:val="24"/>
          <w:szCs w:val="24"/>
        </w:rPr>
        <w:t>.</w:t>
      </w:r>
      <w:r w:rsidR="00AB4AF0" w:rsidRPr="0070679B">
        <w:rPr>
          <w:rFonts w:ascii="Times New Roman" w:hAnsi="Times New Roman" w:cs="Times New Roman"/>
          <w:sz w:val="24"/>
          <w:szCs w:val="24"/>
        </w:rPr>
        <w:t xml:space="preserve"> To that extent,</w:t>
      </w:r>
      <w:r w:rsidRPr="0070679B">
        <w:rPr>
          <w:rFonts w:ascii="Times New Roman" w:hAnsi="Times New Roman" w:cs="Times New Roman"/>
          <w:sz w:val="24"/>
          <w:szCs w:val="24"/>
        </w:rPr>
        <w:t xml:space="preserve"> </w:t>
      </w:r>
      <w:r w:rsidR="001779DA" w:rsidRPr="0070679B">
        <w:rPr>
          <w:rFonts w:ascii="Times New Roman" w:hAnsi="Times New Roman" w:cs="Times New Roman"/>
          <w:sz w:val="24"/>
          <w:szCs w:val="24"/>
        </w:rPr>
        <w:t>I entirely agree with submissions of counsel for the plaintiff that t</w:t>
      </w:r>
      <w:r w:rsidRPr="0070679B">
        <w:rPr>
          <w:rFonts w:ascii="Times New Roman" w:hAnsi="Times New Roman" w:cs="Times New Roman"/>
          <w:sz w:val="24"/>
          <w:szCs w:val="24"/>
        </w:rPr>
        <w:t>h</w:t>
      </w:r>
      <w:r w:rsidR="00AB4AF0" w:rsidRPr="0070679B">
        <w:rPr>
          <w:rFonts w:ascii="Times New Roman" w:hAnsi="Times New Roman" w:cs="Times New Roman"/>
          <w:sz w:val="24"/>
          <w:szCs w:val="24"/>
        </w:rPr>
        <w:t xml:space="preserve">e issue </w:t>
      </w:r>
      <w:r w:rsidRPr="0070679B">
        <w:rPr>
          <w:rFonts w:ascii="Times New Roman" w:hAnsi="Times New Roman" w:cs="Times New Roman"/>
          <w:sz w:val="24"/>
          <w:szCs w:val="24"/>
        </w:rPr>
        <w:t xml:space="preserve">is not important </w:t>
      </w:r>
      <w:r w:rsidR="00AB4AF0" w:rsidRPr="0070679B">
        <w:rPr>
          <w:rFonts w:ascii="Times New Roman" w:hAnsi="Times New Roman" w:cs="Times New Roman"/>
          <w:sz w:val="24"/>
          <w:szCs w:val="24"/>
        </w:rPr>
        <w:t xml:space="preserve">as </w:t>
      </w:r>
      <w:r w:rsidR="001779DA" w:rsidRPr="0070679B">
        <w:rPr>
          <w:rFonts w:ascii="Times New Roman" w:hAnsi="Times New Roman" w:cs="Times New Roman"/>
          <w:sz w:val="24"/>
          <w:szCs w:val="24"/>
        </w:rPr>
        <w:t>t</w:t>
      </w:r>
      <w:r w:rsidRPr="0070679B">
        <w:rPr>
          <w:rFonts w:ascii="Times New Roman" w:hAnsi="Times New Roman" w:cs="Times New Roman"/>
          <w:sz w:val="24"/>
          <w:szCs w:val="24"/>
        </w:rPr>
        <w:t xml:space="preserve">he </w:t>
      </w:r>
      <w:r w:rsidR="00AB4AF0" w:rsidRPr="0070679B">
        <w:rPr>
          <w:rFonts w:ascii="Times New Roman" w:hAnsi="Times New Roman" w:cs="Times New Roman"/>
          <w:sz w:val="24"/>
          <w:szCs w:val="24"/>
        </w:rPr>
        <w:t xml:space="preserve">plaintiff in any case </w:t>
      </w:r>
      <w:r w:rsidRPr="0070679B">
        <w:rPr>
          <w:rFonts w:ascii="Times New Roman" w:hAnsi="Times New Roman" w:cs="Times New Roman"/>
          <w:sz w:val="24"/>
          <w:szCs w:val="24"/>
        </w:rPr>
        <w:t xml:space="preserve">acquired </w:t>
      </w:r>
      <w:r w:rsidR="001779DA" w:rsidRPr="0070679B">
        <w:rPr>
          <w:rFonts w:ascii="Times New Roman" w:hAnsi="Times New Roman" w:cs="Times New Roman"/>
          <w:sz w:val="24"/>
          <w:szCs w:val="24"/>
        </w:rPr>
        <w:t>the suit land</w:t>
      </w:r>
      <w:r w:rsidRPr="0070679B">
        <w:rPr>
          <w:rFonts w:ascii="Times New Roman" w:hAnsi="Times New Roman" w:cs="Times New Roman"/>
          <w:sz w:val="24"/>
          <w:szCs w:val="24"/>
        </w:rPr>
        <w:t xml:space="preserve"> in a different ca</w:t>
      </w:r>
      <w:r w:rsidR="001779DA" w:rsidRPr="0070679B">
        <w:rPr>
          <w:rFonts w:ascii="Times New Roman" w:hAnsi="Times New Roman" w:cs="Times New Roman"/>
          <w:sz w:val="24"/>
          <w:szCs w:val="24"/>
        </w:rPr>
        <w:t>pacity.</w:t>
      </w:r>
    </w:p>
    <w:p w:rsidR="009B6970" w:rsidRPr="0070679B" w:rsidRDefault="00273085" w:rsidP="00D759F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The defendants solely premise on a Will of the</w:t>
      </w:r>
      <w:r w:rsidR="009B6970" w:rsidRPr="0070679B">
        <w:rPr>
          <w:rFonts w:ascii="Times New Roman" w:hAnsi="Times New Roman" w:cs="Times New Roman"/>
          <w:sz w:val="24"/>
          <w:szCs w:val="24"/>
        </w:rPr>
        <w:t xml:space="preserve"> late Katende in which he named his children</w:t>
      </w:r>
      <w:r w:rsidRPr="0070679B">
        <w:rPr>
          <w:rFonts w:ascii="Times New Roman" w:hAnsi="Times New Roman" w:cs="Times New Roman"/>
          <w:sz w:val="24"/>
          <w:szCs w:val="24"/>
        </w:rPr>
        <w:t xml:space="preserve">. The defendants contend </w:t>
      </w:r>
      <w:r w:rsidR="009B6970" w:rsidRPr="0070679B">
        <w:rPr>
          <w:rFonts w:ascii="Times New Roman" w:hAnsi="Times New Roman" w:cs="Times New Roman"/>
          <w:sz w:val="24"/>
          <w:szCs w:val="24"/>
        </w:rPr>
        <w:t xml:space="preserve">that the plaintiff </w:t>
      </w:r>
      <w:r w:rsidRPr="0070679B">
        <w:rPr>
          <w:rFonts w:ascii="Times New Roman" w:hAnsi="Times New Roman" w:cs="Times New Roman"/>
          <w:sz w:val="24"/>
          <w:szCs w:val="24"/>
        </w:rPr>
        <w:t xml:space="preserve">is not </w:t>
      </w:r>
      <w:r w:rsidR="009B6970" w:rsidRPr="0070679B">
        <w:rPr>
          <w:rFonts w:ascii="Times New Roman" w:hAnsi="Times New Roman" w:cs="Times New Roman"/>
          <w:sz w:val="24"/>
          <w:szCs w:val="24"/>
        </w:rPr>
        <w:t>among the</w:t>
      </w:r>
      <w:r w:rsidRPr="0070679B">
        <w:rPr>
          <w:rFonts w:ascii="Times New Roman" w:hAnsi="Times New Roman" w:cs="Times New Roman"/>
          <w:sz w:val="24"/>
          <w:szCs w:val="24"/>
        </w:rPr>
        <w:t xml:space="preserve"> named children </w:t>
      </w:r>
      <w:r w:rsidR="009B6970" w:rsidRPr="0070679B">
        <w:rPr>
          <w:rFonts w:ascii="Times New Roman" w:hAnsi="Times New Roman" w:cs="Times New Roman"/>
          <w:sz w:val="24"/>
          <w:szCs w:val="24"/>
        </w:rPr>
        <w:t>and</w:t>
      </w:r>
      <w:r w:rsidRPr="0070679B">
        <w:rPr>
          <w:rFonts w:ascii="Times New Roman" w:hAnsi="Times New Roman" w:cs="Times New Roman"/>
          <w:sz w:val="24"/>
          <w:szCs w:val="24"/>
        </w:rPr>
        <w:t xml:space="preserve"> hence h</w:t>
      </w:r>
      <w:r w:rsidR="009B6970" w:rsidRPr="0070679B">
        <w:rPr>
          <w:rFonts w:ascii="Times New Roman" w:hAnsi="Times New Roman" w:cs="Times New Roman"/>
          <w:sz w:val="24"/>
          <w:szCs w:val="24"/>
        </w:rPr>
        <w:t xml:space="preserve">e was not </w:t>
      </w:r>
      <w:r w:rsidRPr="0070679B">
        <w:rPr>
          <w:rFonts w:ascii="Times New Roman" w:hAnsi="Times New Roman" w:cs="Times New Roman"/>
          <w:sz w:val="24"/>
          <w:szCs w:val="24"/>
        </w:rPr>
        <w:t xml:space="preserve">entitled as </w:t>
      </w:r>
      <w:r w:rsidR="009B6970" w:rsidRPr="0070679B">
        <w:rPr>
          <w:rFonts w:ascii="Times New Roman" w:hAnsi="Times New Roman" w:cs="Times New Roman"/>
          <w:sz w:val="24"/>
          <w:szCs w:val="24"/>
        </w:rPr>
        <w:t xml:space="preserve">a beneficiary to the estate. </w:t>
      </w:r>
    </w:p>
    <w:p w:rsidR="00CD70B2" w:rsidRPr="0070679B" w:rsidRDefault="009B6970" w:rsidP="00D759F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However, the </w:t>
      </w:r>
      <w:r w:rsidR="00D759F9" w:rsidRPr="0070679B">
        <w:rPr>
          <w:rFonts w:ascii="Times New Roman" w:hAnsi="Times New Roman" w:cs="Times New Roman"/>
          <w:sz w:val="24"/>
          <w:szCs w:val="24"/>
        </w:rPr>
        <w:t xml:space="preserve">plaintiff </w:t>
      </w:r>
      <w:r w:rsidRPr="0070679B">
        <w:rPr>
          <w:rFonts w:ascii="Times New Roman" w:hAnsi="Times New Roman" w:cs="Times New Roman"/>
          <w:sz w:val="24"/>
          <w:szCs w:val="24"/>
        </w:rPr>
        <w:t xml:space="preserve">testified </w:t>
      </w:r>
      <w:r w:rsidR="00E46559" w:rsidRPr="0070679B">
        <w:rPr>
          <w:rFonts w:ascii="Times New Roman" w:hAnsi="Times New Roman" w:cs="Times New Roman"/>
          <w:sz w:val="24"/>
          <w:szCs w:val="24"/>
        </w:rPr>
        <w:t xml:space="preserve">that he </w:t>
      </w:r>
      <w:r w:rsidR="00D759F9" w:rsidRPr="0070679B">
        <w:rPr>
          <w:rFonts w:ascii="Times New Roman" w:hAnsi="Times New Roman" w:cs="Times New Roman"/>
          <w:sz w:val="24"/>
          <w:szCs w:val="24"/>
        </w:rPr>
        <w:t>stay</w:t>
      </w:r>
      <w:r w:rsidR="00273085" w:rsidRPr="0070679B">
        <w:rPr>
          <w:rFonts w:ascii="Times New Roman" w:hAnsi="Times New Roman" w:cs="Times New Roman"/>
          <w:sz w:val="24"/>
          <w:szCs w:val="24"/>
        </w:rPr>
        <w:t>ed</w:t>
      </w:r>
      <w:r w:rsidR="00D759F9" w:rsidRPr="0070679B">
        <w:rPr>
          <w:rFonts w:ascii="Times New Roman" w:hAnsi="Times New Roman" w:cs="Times New Roman"/>
          <w:sz w:val="24"/>
          <w:szCs w:val="24"/>
        </w:rPr>
        <w:t xml:space="preserve"> with his grandparents the late </w:t>
      </w:r>
      <w:r w:rsidR="009C4783" w:rsidRPr="0070679B">
        <w:rPr>
          <w:rFonts w:ascii="Times New Roman" w:hAnsi="Times New Roman" w:cs="Times New Roman"/>
          <w:sz w:val="24"/>
          <w:szCs w:val="24"/>
        </w:rPr>
        <w:t>Benedicto</w:t>
      </w:r>
      <w:r w:rsidR="00CD70B2" w:rsidRPr="0070679B">
        <w:rPr>
          <w:rFonts w:ascii="Times New Roman" w:hAnsi="Times New Roman" w:cs="Times New Roman"/>
          <w:sz w:val="24"/>
          <w:szCs w:val="24"/>
        </w:rPr>
        <w:t xml:space="preserve"> </w:t>
      </w:r>
      <w:r w:rsidR="00D759F9" w:rsidRPr="0070679B">
        <w:rPr>
          <w:rFonts w:ascii="Times New Roman" w:hAnsi="Times New Roman" w:cs="Times New Roman"/>
          <w:sz w:val="24"/>
          <w:szCs w:val="24"/>
        </w:rPr>
        <w:t xml:space="preserve">Katende and </w:t>
      </w:r>
      <w:r w:rsidR="009C4783" w:rsidRPr="0070679B">
        <w:rPr>
          <w:rFonts w:ascii="Times New Roman" w:hAnsi="Times New Roman" w:cs="Times New Roman"/>
          <w:sz w:val="24"/>
          <w:szCs w:val="24"/>
        </w:rPr>
        <w:t>Apolonia</w:t>
      </w:r>
      <w:r w:rsidR="00D759F9" w:rsidRPr="0070679B">
        <w:rPr>
          <w:rFonts w:ascii="Times New Roman" w:hAnsi="Times New Roman" w:cs="Times New Roman"/>
          <w:sz w:val="24"/>
          <w:szCs w:val="24"/>
        </w:rPr>
        <w:t xml:space="preserve"> Mbawadde</w:t>
      </w:r>
      <w:r w:rsidR="00273085" w:rsidRPr="0070679B">
        <w:rPr>
          <w:rFonts w:ascii="Times New Roman" w:hAnsi="Times New Roman" w:cs="Times New Roman"/>
          <w:sz w:val="24"/>
          <w:szCs w:val="24"/>
        </w:rPr>
        <w:t xml:space="preserve"> since he was at the age of one year in 1961 when he was brought to the estate</w:t>
      </w:r>
      <w:r w:rsidR="00D759F9" w:rsidRPr="0070679B">
        <w:rPr>
          <w:rFonts w:ascii="Times New Roman" w:hAnsi="Times New Roman" w:cs="Times New Roman"/>
          <w:sz w:val="24"/>
          <w:szCs w:val="24"/>
        </w:rPr>
        <w:t xml:space="preserve">. </w:t>
      </w:r>
      <w:r w:rsidR="00273085" w:rsidRPr="0070679B">
        <w:rPr>
          <w:rFonts w:ascii="Times New Roman" w:hAnsi="Times New Roman" w:cs="Times New Roman"/>
          <w:sz w:val="24"/>
          <w:szCs w:val="24"/>
        </w:rPr>
        <w:t>He stated that h</w:t>
      </w:r>
      <w:r w:rsidR="005B2650" w:rsidRPr="0070679B">
        <w:rPr>
          <w:rFonts w:ascii="Times New Roman" w:hAnsi="Times New Roman" w:cs="Times New Roman"/>
          <w:sz w:val="24"/>
          <w:szCs w:val="24"/>
        </w:rPr>
        <w:t xml:space="preserve">e </w:t>
      </w:r>
      <w:r w:rsidR="00273085" w:rsidRPr="0070679B">
        <w:rPr>
          <w:rFonts w:ascii="Times New Roman" w:hAnsi="Times New Roman" w:cs="Times New Roman"/>
          <w:sz w:val="24"/>
          <w:szCs w:val="24"/>
        </w:rPr>
        <w:t xml:space="preserve">has since </w:t>
      </w:r>
      <w:r w:rsidR="00CD70B2" w:rsidRPr="0070679B">
        <w:rPr>
          <w:rFonts w:ascii="Times New Roman" w:hAnsi="Times New Roman" w:cs="Times New Roman"/>
          <w:sz w:val="24"/>
          <w:szCs w:val="24"/>
        </w:rPr>
        <w:t>depended on the</w:t>
      </w:r>
      <w:r w:rsidR="00273085" w:rsidRPr="0070679B">
        <w:rPr>
          <w:rFonts w:ascii="Times New Roman" w:hAnsi="Times New Roman" w:cs="Times New Roman"/>
          <w:sz w:val="24"/>
          <w:szCs w:val="24"/>
        </w:rPr>
        <w:t xml:space="preserve"> grandparents </w:t>
      </w:r>
      <w:r w:rsidR="00CD70B2" w:rsidRPr="0070679B">
        <w:rPr>
          <w:rFonts w:ascii="Times New Roman" w:hAnsi="Times New Roman" w:cs="Times New Roman"/>
          <w:sz w:val="24"/>
          <w:szCs w:val="24"/>
        </w:rPr>
        <w:t>for all his needs</w:t>
      </w:r>
      <w:r w:rsidR="00E50218" w:rsidRPr="0070679B">
        <w:rPr>
          <w:rFonts w:ascii="Times New Roman" w:hAnsi="Times New Roman" w:cs="Times New Roman"/>
          <w:sz w:val="24"/>
          <w:szCs w:val="24"/>
        </w:rPr>
        <w:t>,</w:t>
      </w:r>
      <w:r w:rsidR="00CD70B2" w:rsidRPr="0070679B">
        <w:rPr>
          <w:rFonts w:ascii="Times New Roman" w:hAnsi="Times New Roman" w:cs="Times New Roman"/>
          <w:sz w:val="24"/>
          <w:szCs w:val="24"/>
        </w:rPr>
        <w:t xml:space="preserve"> </w:t>
      </w:r>
      <w:r w:rsidR="00E50218" w:rsidRPr="0070679B">
        <w:rPr>
          <w:rFonts w:ascii="Times New Roman" w:hAnsi="Times New Roman" w:cs="Times New Roman"/>
          <w:sz w:val="24"/>
          <w:szCs w:val="24"/>
        </w:rPr>
        <w:t xml:space="preserve">educational, medical </w:t>
      </w:r>
      <w:r w:rsidR="00CD70B2" w:rsidRPr="0070679B">
        <w:rPr>
          <w:rFonts w:ascii="Times New Roman" w:hAnsi="Times New Roman" w:cs="Times New Roman"/>
          <w:sz w:val="24"/>
          <w:szCs w:val="24"/>
        </w:rPr>
        <w:t xml:space="preserve">and </w:t>
      </w:r>
      <w:r w:rsidR="00D759F9" w:rsidRPr="0070679B">
        <w:rPr>
          <w:rFonts w:ascii="Times New Roman" w:hAnsi="Times New Roman" w:cs="Times New Roman"/>
          <w:sz w:val="24"/>
          <w:szCs w:val="24"/>
        </w:rPr>
        <w:t xml:space="preserve">other necessaries of life until the death of the </w:t>
      </w:r>
      <w:r w:rsidR="00CD70B2" w:rsidRPr="0070679B">
        <w:rPr>
          <w:rFonts w:ascii="Times New Roman" w:hAnsi="Times New Roman" w:cs="Times New Roman"/>
          <w:sz w:val="24"/>
          <w:szCs w:val="24"/>
        </w:rPr>
        <w:t xml:space="preserve">grandparents. </w:t>
      </w:r>
      <w:r w:rsidR="00960117" w:rsidRPr="0070679B">
        <w:rPr>
          <w:rFonts w:ascii="Times New Roman" w:hAnsi="Times New Roman" w:cs="Times New Roman"/>
          <w:sz w:val="24"/>
          <w:szCs w:val="24"/>
        </w:rPr>
        <w:t>This evidence was not challenged or denied by any of the defendants.</w:t>
      </w:r>
    </w:p>
    <w:p w:rsidR="006B1D8F" w:rsidRPr="0070679B" w:rsidRDefault="00960117" w:rsidP="00D759F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Apart from the above, it should be emphasized that it</w:t>
      </w:r>
      <w:r w:rsidR="009B6970" w:rsidRPr="0070679B">
        <w:rPr>
          <w:rFonts w:ascii="Times New Roman" w:hAnsi="Times New Roman" w:cs="Times New Roman"/>
          <w:sz w:val="24"/>
          <w:szCs w:val="24"/>
        </w:rPr>
        <w:t xml:space="preserve"> is not </w:t>
      </w:r>
      <w:r w:rsidR="00050AAB" w:rsidRPr="0070679B">
        <w:rPr>
          <w:rFonts w:ascii="Times New Roman" w:hAnsi="Times New Roman" w:cs="Times New Roman"/>
          <w:sz w:val="24"/>
          <w:szCs w:val="24"/>
        </w:rPr>
        <w:t>solely</w:t>
      </w:r>
      <w:r w:rsidRPr="0070679B">
        <w:rPr>
          <w:rFonts w:ascii="Times New Roman" w:hAnsi="Times New Roman" w:cs="Times New Roman"/>
          <w:sz w:val="24"/>
          <w:szCs w:val="24"/>
        </w:rPr>
        <w:t xml:space="preserve"> upon </w:t>
      </w:r>
      <w:r w:rsidR="009B6970" w:rsidRPr="0070679B">
        <w:rPr>
          <w:rFonts w:ascii="Times New Roman" w:hAnsi="Times New Roman" w:cs="Times New Roman"/>
          <w:sz w:val="24"/>
          <w:szCs w:val="24"/>
        </w:rPr>
        <w:t xml:space="preserve">a Will that </w:t>
      </w:r>
      <w:r w:rsidRPr="0070679B">
        <w:rPr>
          <w:rFonts w:ascii="Times New Roman" w:hAnsi="Times New Roman" w:cs="Times New Roman"/>
          <w:sz w:val="24"/>
          <w:szCs w:val="24"/>
        </w:rPr>
        <w:t xml:space="preserve">the issue of </w:t>
      </w:r>
      <w:r w:rsidR="009B6970" w:rsidRPr="0070679B">
        <w:rPr>
          <w:rFonts w:ascii="Times New Roman" w:hAnsi="Times New Roman" w:cs="Times New Roman"/>
          <w:sz w:val="24"/>
          <w:szCs w:val="24"/>
        </w:rPr>
        <w:t>whether one is or is not a beneficiary to an estate</w:t>
      </w:r>
      <w:r w:rsidRPr="0070679B">
        <w:rPr>
          <w:rFonts w:ascii="Times New Roman" w:hAnsi="Times New Roman" w:cs="Times New Roman"/>
          <w:sz w:val="24"/>
          <w:szCs w:val="24"/>
        </w:rPr>
        <w:t xml:space="preserve"> is determined</w:t>
      </w:r>
      <w:r w:rsidR="009B6970" w:rsidRPr="0070679B">
        <w:rPr>
          <w:rFonts w:ascii="Times New Roman" w:hAnsi="Times New Roman" w:cs="Times New Roman"/>
          <w:sz w:val="24"/>
          <w:szCs w:val="24"/>
        </w:rPr>
        <w:t xml:space="preserve">. </w:t>
      </w:r>
      <w:r w:rsidR="008B33F2" w:rsidRPr="0070679B">
        <w:rPr>
          <w:rFonts w:ascii="Times New Roman" w:hAnsi="Times New Roman" w:cs="Times New Roman"/>
          <w:sz w:val="24"/>
          <w:szCs w:val="24"/>
        </w:rPr>
        <w:t>In addition, i</w:t>
      </w:r>
      <w:r w:rsidR="009B6970" w:rsidRPr="0070679B">
        <w:rPr>
          <w:rFonts w:ascii="Times New Roman" w:hAnsi="Times New Roman" w:cs="Times New Roman"/>
          <w:sz w:val="24"/>
          <w:szCs w:val="24"/>
        </w:rPr>
        <w:t xml:space="preserve">t </w:t>
      </w:r>
      <w:r w:rsidR="00050AAB" w:rsidRPr="0070679B">
        <w:rPr>
          <w:rFonts w:ascii="Times New Roman" w:hAnsi="Times New Roman" w:cs="Times New Roman"/>
          <w:sz w:val="24"/>
          <w:szCs w:val="24"/>
        </w:rPr>
        <w:t>also a</w:t>
      </w:r>
      <w:r w:rsidR="009B6970" w:rsidRPr="0070679B">
        <w:rPr>
          <w:rFonts w:ascii="Times New Roman" w:hAnsi="Times New Roman" w:cs="Times New Roman"/>
          <w:sz w:val="24"/>
          <w:szCs w:val="24"/>
        </w:rPr>
        <w:t xml:space="preserve"> question of </w:t>
      </w:r>
      <w:r w:rsidR="00050AAB" w:rsidRPr="0070679B">
        <w:rPr>
          <w:rFonts w:ascii="Times New Roman" w:hAnsi="Times New Roman" w:cs="Times New Roman"/>
          <w:sz w:val="24"/>
          <w:szCs w:val="24"/>
        </w:rPr>
        <w:t>legal construction</w:t>
      </w:r>
      <w:r w:rsidR="009B6970" w:rsidRPr="0070679B">
        <w:rPr>
          <w:rFonts w:ascii="Times New Roman" w:hAnsi="Times New Roman" w:cs="Times New Roman"/>
          <w:sz w:val="24"/>
          <w:szCs w:val="24"/>
        </w:rPr>
        <w:t xml:space="preserve">. </w:t>
      </w:r>
      <w:r w:rsidR="00CD70B2" w:rsidRPr="0070679B">
        <w:rPr>
          <w:rFonts w:ascii="Times New Roman" w:hAnsi="Times New Roman" w:cs="Times New Roman"/>
          <w:sz w:val="24"/>
          <w:szCs w:val="24"/>
        </w:rPr>
        <w:t xml:space="preserve">Section </w:t>
      </w:r>
      <w:r w:rsidR="006B1D8F" w:rsidRPr="0070679B">
        <w:rPr>
          <w:rFonts w:ascii="Times New Roman" w:hAnsi="Times New Roman" w:cs="Times New Roman"/>
          <w:sz w:val="24"/>
          <w:szCs w:val="24"/>
        </w:rPr>
        <w:t xml:space="preserve">2 (g) (ii) </w:t>
      </w:r>
      <w:r w:rsidR="00CD70B2" w:rsidRPr="0070679B">
        <w:rPr>
          <w:rFonts w:ascii="Times New Roman" w:hAnsi="Times New Roman" w:cs="Times New Roman"/>
          <w:sz w:val="24"/>
          <w:szCs w:val="24"/>
        </w:rPr>
        <w:t xml:space="preserve">of the </w:t>
      </w:r>
      <w:r w:rsidR="00D759F9" w:rsidRPr="0070679B">
        <w:rPr>
          <w:rFonts w:ascii="Times New Roman" w:hAnsi="Times New Roman" w:cs="Times New Roman"/>
          <w:sz w:val="24"/>
          <w:szCs w:val="24"/>
        </w:rPr>
        <w:t>Succession Act</w:t>
      </w:r>
      <w:r w:rsidR="00CD70B2" w:rsidRPr="0070679B">
        <w:rPr>
          <w:rFonts w:ascii="Times New Roman" w:hAnsi="Times New Roman" w:cs="Times New Roman"/>
          <w:sz w:val="24"/>
          <w:szCs w:val="24"/>
        </w:rPr>
        <w:t xml:space="preserve"> (supra) defines a </w:t>
      </w:r>
      <w:r w:rsidR="006B1D8F" w:rsidRPr="0070679B">
        <w:rPr>
          <w:rFonts w:ascii="Times New Roman" w:hAnsi="Times New Roman" w:cs="Times New Roman"/>
          <w:sz w:val="24"/>
          <w:szCs w:val="24"/>
        </w:rPr>
        <w:t>“dependent</w:t>
      </w:r>
      <w:r w:rsidR="00CD70B2" w:rsidRPr="0070679B">
        <w:rPr>
          <w:rFonts w:ascii="Times New Roman" w:hAnsi="Times New Roman" w:cs="Times New Roman"/>
          <w:sz w:val="24"/>
          <w:szCs w:val="24"/>
        </w:rPr>
        <w:t xml:space="preserve"> relative</w:t>
      </w:r>
      <w:r w:rsidR="006B1D8F" w:rsidRPr="0070679B">
        <w:rPr>
          <w:rFonts w:ascii="Times New Roman" w:hAnsi="Times New Roman" w:cs="Times New Roman"/>
          <w:sz w:val="24"/>
          <w:szCs w:val="24"/>
        </w:rPr>
        <w:t>” to include;</w:t>
      </w:r>
    </w:p>
    <w:p w:rsidR="006B1D8F" w:rsidRPr="0070679B" w:rsidRDefault="006B1D8F" w:rsidP="006B1D8F">
      <w:pPr>
        <w:spacing w:after="0" w:line="480" w:lineRule="auto"/>
        <w:ind w:left="720"/>
        <w:jc w:val="both"/>
        <w:rPr>
          <w:rFonts w:ascii="Times New Roman" w:hAnsi="Times New Roman" w:cs="Times New Roman"/>
          <w:b/>
          <w:i/>
          <w:sz w:val="24"/>
          <w:szCs w:val="24"/>
        </w:rPr>
      </w:pPr>
      <w:r w:rsidRPr="0070679B">
        <w:rPr>
          <w:rFonts w:ascii="Times New Roman" w:hAnsi="Times New Roman" w:cs="Times New Roman"/>
          <w:b/>
          <w:i/>
          <w:sz w:val="24"/>
          <w:szCs w:val="24"/>
        </w:rPr>
        <w:t>“… a parent, a brother or sister, a grandparent or grandchild who, on the date of the deceased’s death, was wholly or substantially dependent on the deceased for the provision of the ordinary necessaries of life suitable to a person of his or her station;..”</w:t>
      </w:r>
    </w:p>
    <w:p w:rsidR="00D759F9" w:rsidRPr="0070679B" w:rsidRDefault="00960117" w:rsidP="00D759F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lastRenderedPageBreak/>
        <w:t xml:space="preserve">Evidence in the instant </w:t>
      </w:r>
      <w:r w:rsidR="008B33F2" w:rsidRPr="0070679B">
        <w:rPr>
          <w:rFonts w:ascii="Times New Roman" w:hAnsi="Times New Roman" w:cs="Times New Roman"/>
          <w:sz w:val="24"/>
          <w:szCs w:val="24"/>
        </w:rPr>
        <w:t xml:space="preserve">case shows since childhood, the plaintiff was wholly and substantially </w:t>
      </w:r>
      <w:r w:rsidR="00D759F9" w:rsidRPr="0070679B">
        <w:rPr>
          <w:rFonts w:ascii="Times New Roman" w:hAnsi="Times New Roman" w:cs="Times New Roman"/>
          <w:sz w:val="24"/>
          <w:szCs w:val="24"/>
        </w:rPr>
        <w:t xml:space="preserve">a </w:t>
      </w:r>
      <w:r w:rsidR="006B1D8F" w:rsidRPr="0070679B">
        <w:rPr>
          <w:rFonts w:ascii="Times New Roman" w:hAnsi="Times New Roman" w:cs="Times New Roman"/>
          <w:sz w:val="24"/>
          <w:szCs w:val="24"/>
        </w:rPr>
        <w:t>dependent</w:t>
      </w:r>
      <w:r w:rsidR="00D759F9" w:rsidRPr="0070679B">
        <w:rPr>
          <w:rFonts w:ascii="Times New Roman" w:hAnsi="Times New Roman" w:cs="Times New Roman"/>
          <w:sz w:val="24"/>
          <w:szCs w:val="24"/>
        </w:rPr>
        <w:t xml:space="preserve"> relative</w:t>
      </w:r>
      <w:r w:rsidR="008B33F2" w:rsidRPr="0070679B">
        <w:rPr>
          <w:rFonts w:ascii="Times New Roman" w:hAnsi="Times New Roman" w:cs="Times New Roman"/>
          <w:sz w:val="24"/>
          <w:szCs w:val="24"/>
        </w:rPr>
        <w:t xml:space="preserve"> on estate</w:t>
      </w:r>
      <w:r w:rsidR="00D759F9" w:rsidRPr="0070679B">
        <w:rPr>
          <w:rFonts w:ascii="Times New Roman" w:hAnsi="Times New Roman" w:cs="Times New Roman"/>
          <w:sz w:val="24"/>
          <w:szCs w:val="24"/>
        </w:rPr>
        <w:t xml:space="preserve"> </w:t>
      </w:r>
      <w:r w:rsidR="006B1D8F" w:rsidRPr="0070679B">
        <w:rPr>
          <w:rFonts w:ascii="Times New Roman" w:hAnsi="Times New Roman" w:cs="Times New Roman"/>
          <w:sz w:val="24"/>
          <w:szCs w:val="24"/>
        </w:rPr>
        <w:t xml:space="preserve">even as at </w:t>
      </w:r>
      <w:r w:rsidR="008B33F2" w:rsidRPr="0070679B">
        <w:rPr>
          <w:rFonts w:ascii="Times New Roman" w:hAnsi="Times New Roman" w:cs="Times New Roman"/>
          <w:sz w:val="24"/>
          <w:szCs w:val="24"/>
        </w:rPr>
        <w:t xml:space="preserve">the </w:t>
      </w:r>
      <w:r w:rsidR="00D759F9" w:rsidRPr="0070679B">
        <w:rPr>
          <w:rFonts w:ascii="Times New Roman" w:hAnsi="Times New Roman" w:cs="Times New Roman"/>
          <w:sz w:val="24"/>
          <w:szCs w:val="24"/>
        </w:rPr>
        <w:t xml:space="preserve">time </w:t>
      </w:r>
      <w:r w:rsidR="006B1D8F" w:rsidRPr="0070679B">
        <w:rPr>
          <w:rFonts w:ascii="Times New Roman" w:hAnsi="Times New Roman" w:cs="Times New Roman"/>
          <w:sz w:val="24"/>
          <w:szCs w:val="24"/>
        </w:rPr>
        <w:t xml:space="preserve">Benedicto </w:t>
      </w:r>
      <w:r w:rsidR="009C4783" w:rsidRPr="0070679B">
        <w:rPr>
          <w:rFonts w:ascii="Times New Roman" w:hAnsi="Times New Roman" w:cs="Times New Roman"/>
          <w:sz w:val="24"/>
          <w:szCs w:val="24"/>
        </w:rPr>
        <w:t>Katende</w:t>
      </w:r>
      <w:r w:rsidR="00D759F9" w:rsidRPr="0070679B">
        <w:rPr>
          <w:rFonts w:ascii="Times New Roman" w:hAnsi="Times New Roman" w:cs="Times New Roman"/>
          <w:sz w:val="24"/>
          <w:szCs w:val="24"/>
        </w:rPr>
        <w:t xml:space="preserve"> died</w:t>
      </w:r>
      <w:r w:rsidR="00CD70B2" w:rsidRPr="0070679B">
        <w:rPr>
          <w:rFonts w:ascii="Times New Roman" w:hAnsi="Times New Roman" w:cs="Times New Roman"/>
          <w:sz w:val="24"/>
          <w:szCs w:val="24"/>
        </w:rPr>
        <w:t xml:space="preserve">. </w:t>
      </w:r>
      <w:r w:rsidR="008B33F2" w:rsidRPr="0070679B">
        <w:rPr>
          <w:rFonts w:ascii="Times New Roman" w:hAnsi="Times New Roman" w:cs="Times New Roman"/>
          <w:sz w:val="24"/>
          <w:szCs w:val="24"/>
        </w:rPr>
        <w:t xml:space="preserve">The plaintiff </w:t>
      </w:r>
      <w:r w:rsidR="005B2650" w:rsidRPr="0070679B">
        <w:rPr>
          <w:rFonts w:ascii="Times New Roman" w:hAnsi="Times New Roman" w:cs="Times New Roman"/>
          <w:sz w:val="24"/>
          <w:szCs w:val="24"/>
        </w:rPr>
        <w:t>used to obtain fees, feeding</w:t>
      </w:r>
      <w:r w:rsidR="008B33F2" w:rsidRPr="0070679B">
        <w:rPr>
          <w:rFonts w:ascii="Times New Roman" w:hAnsi="Times New Roman" w:cs="Times New Roman"/>
          <w:sz w:val="24"/>
          <w:szCs w:val="24"/>
        </w:rPr>
        <w:t>,</w:t>
      </w:r>
      <w:r w:rsidR="005B2650" w:rsidRPr="0070679B">
        <w:rPr>
          <w:rFonts w:ascii="Times New Roman" w:hAnsi="Times New Roman" w:cs="Times New Roman"/>
          <w:sz w:val="24"/>
          <w:szCs w:val="24"/>
        </w:rPr>
        <w:t xml:space="preserve"> and accommodation from his grandparents. To that extent the pla</w:t>
      </w:r>
      <w:r w:rsidR="00CD70B2" w:rsidRPr="0070679B">
        <w:rPr>
          <w:rFonts w:ascii="Times New Roman" w:hAnsi="Times New Roman" w:cs="Times New Roman"/>
          <w:sz w:val="24"/>
          <w:szCs w:val="24"/>
        </w:rPr>
        <w:t xml:space="preserve">intiff </w:t>
      </w:r>
      <w:r w:rsidR="008B33F2" w:rsidRPr="0070679B">
        <w:rPr>
          <w:rFonts w:ascii="Times New Roman" w:hAnsi="Times New Roman" w:cs="Times New Roman"/>
          <w:sz w:val="24"/>
          <w:szCs w:val="24"/>
        </w:rPr>
        <w:t>would qualify a</w:t>
      </w:r>
      <w:r w:rsidR="005B2650" w:rsidRPr="0070679B">
        <w:rPr>
          <w:rFonts w:ascii="Times New Roman" w:hAnsi="Times New Roman" w:cs="Times New Roman"/>
          <w:sz w:val="24"/>
          <w:szCs w:val="24"/>
        </w:rPr>
        <w:t xml:space="preserve">s </w:t>
      </w:r>
      <w:r w:rsidR="00D759F9" w:rsidRPr="0070679B">
        <w:rPr>
          <w:rFonts w:ascii="Times New Roman" w:hAnsi="Times New Roman" w:cs="Times New Roman"/>
          <w:sz w:val="24"/>
          <w:szCs w:val="24"/>
        </w:rPr>
        <w:t xml:space="preserve">a beneficiary of that estate. </w:t>
      </w:r>
      <w:r w:rsidR="00CD70B2" w:rsidRPr="0070679B">
        <w:rPr>
          <w:rFonts w:ascii="Times New Roman" w:hAnsi="Times New Roman" w:cs="Times New Roman"/>
          <w:i/>
          <w:sz w:val="24"/>
          <w:szCs w:val="24"/>
        </w:rPr>
        <w:t>I</w:t>
      </w:r>
      <w:r w:rsidR="00D759F9" w:rsidRPr="0070679B">
        <w:rPr>
          <w:rFonts w:ascii="Times New Roman" w:hAnsi="Times New Roman" w:cs="Times New Roman"/>
          <w:i/>
          <w:sz w:val="24"/>
          <w:szCs w:val="24"/>
        </w:rPr>
        <w:t xml:space="preserve">ssue </w:t>
      </w:r>
      <w:r w:rsidR="00CD70B2" w:rsidRPr="0070679B">
        <w:rPr>
          <w:rFonts w:ascii="Times New Roman" w:hAnsi="Times New Roman" w:cs="Times New Roman"/>
          <w:i/>
          <w:sz w:val="24"/>
          <w:szCs w:val="24"/>
        </w:rPr>
        <w:t>No.2</w:t>
      </w:r>
      <w:r w:rsidR="00CD70B2" w:rsidRPr="0070679B">
        <w:rPr>
          <w:rFonts w:ascii="Times New Roman" w:hAnsi="Times New Roman" w:cs="Times New Roman"/>
          <w:sz w:val="24"/>
          <w:szCs w:val="24"/>
        </w:rPr>
        <w:t xml:space="preserve"> is answered in t</w:t>
      </w:r>
      <w:r w:rsidR="00D759F9" w:rsidRPr="0070679B">
        <w:rPr>
          <w:rFonts w:ascii="Times New Roman" w:hAnsi="Times New Roman" w:cs="Times New Roman"/>
          <w:sz w:val="24"/>
          <w:szCs w:val="24"/>
        </w:rPr>
        <w:t>he affirmative.</w:t>
      </w:r>
    </w:p>
    <w:p w:rsidR="004B7CAD" w:rsidRPr="0070679B" w:rsidRDefault="004767DD" w:rsidP="004767DD">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Issue No.3: Whether</w:t>
      </w:r>
      <w:r w:rsidR="00516374" w:rsidRPr="0070679B">
        <w:rPr>
          <w:rFonts w:ascii="Times New Roman" w:hAnsi="Times New Roman" w:cs="Times New Roman"/>
          <w:b/>
          <w:i/>
          <w:sz w:val="24"/>
          <w:szCs w:val="24"/>
        </w:rPr>
        <w:t xml:space="preserve"> the </w:t>
      </w:r>
      <w:r w:rsidR="008B33F2" w:rsidRPr="0070679B">
        <w:rPr>
          <w:rFonts w:ascii="Times New Roman" w:hAnsi="Times New Roman" w:cs="Times New Roman"/>
          <w:b/>
          <w:i/>
          <w:sz w:val="24"/>
          <w:szCs w:val="24"/>
        </w:rPr>
        <w:t>3</w:t>
      </w:r>
      <w:r w:rsidR="008B33F2" w:rsidRPr="0070679B">
        <w:rPr>
          <w:rFonts w:ascii="Times New Roman" w:hAnsi="Times New Roman" w:cs="Times New Roman"/>
          <w:b/>
          <w:i/>
          <w:sz w:val="24"/>
          <w:szCs w:val="24"/>
          <w:vertAlign w:val="superscript"/>
        </w:rPr>
        <w:t>rd</w:t>
      </w:r>
      <w:r w:rsidR="008B33F2" w:rsidRPr="0070679B">
        <w:rPr>
          <w:rFonts w:ascii="Times New Roman" w:hAnsi="Times New Roman" w:cs="Times New Roman"/>
          <w:b/>
          <w:i/>
          <w:sz w:val="24"/>
          <w:szCs w:val="24"/>
        </w:rPr>
        <w:t xml:space="preserve"> </w:t>
      </w:r>
      <w:r w:rsidR="00516374" w:rsidRPr="0070679B">
        <w:rPr>
          <w:rFonts w:ascii="Times New Roman" w:hAnsi="Times New Roman" w:cs="Times New Roman"/>
          <w:b/>
          <w:i/>
          <w:sz w:val="24"/>
          <w:szCs w:val="24"/>
        </w:rPr>
        <w:t xml:space="preserve">defendant and the late Apolina Katende </w:t>
      </w:r>
      <w:r w:rsidRPr="0070679B">
        <w:rPr>
          <w:rFonts w:ascii="Times New Roman" w:hAnsi="Times New Roman" w:cs="Times New Roman"/>
          <w:b/>
          <w:i/>
          <w:sz w:val="24"/>
          <w:szCs w:val="24"/>
        </w:rPr>
        <w:t xml:space="preserve">Mbawadde </w:t>
      </w:r>
      <w:r w:rsidR="00516374" w:rsidRPr="0070679B">
        <w:rPr>
          <w:rFonts w:ascii="Times New Roman" w:hAnsi="Times New Roman" w:cs="Times New Roman"/>
          <w:b/>
          <w:i/>
          <w:sz w:val="24"/>
          <w:szCs w:val="24"/>
        </w:rPr>
        <w:t>gifted the suit land to the plaintiff.</w:t>
      </w:r>
    </w:p>
    <w:p w:rsidR="003E1765" w:rsidRPr="0070679B" w:rsidRDefault="003E1765" w:rsidP="003E1765">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This issue was largely resolved </w:t>
      </w:r>
      <w:r w:rsidR="008B33F2" w:rsidRPr="0070679B">
        <w:rPr>
          <w:rFonts w:ascii="Times New Roman" w:hAnsi="Times New Roman" w:cs="Times New Roman"/>
          <w:sz w:val="24"/>
          <w:szCs w:val="24"/>
        </w:rPr>
        <w:t>under</w:t>
      </w:r>
      <w:r w:rsidRPr="0070679B">
        <w:rPr>
          <w:rFonts w:ascii="Times New Roman" w:hAnsi="Times New Roman" w:cs="Times New Roman"/>
          <w:sz w:val="24"/>
          <w:szCs w:val="24"/>
        </w:rPr>
        <w:t xml:space="preserve"> </w:t>
      </w:r>
      <w:r w:rsidRPr="0070679B">
        <w:rPr>
          <w:rFonts w:ascii="Times New Roman" w:hAnsi="Times New Roman" w:cs="Times New Roman"/>
          <w:i/>
          <w:sz w:val="24"/>
          <w:szCs w:val="24"/>
        </w:rPr>
        <w:t>Issue No.1</w:t>
      </w:r>
      <w:r w:rsidRPr="0070679B">
        <w:rPr>
          <w:rFonts w:ascii="Times New Roman" w:hAnsi="Times New Roman" w:cs="Times New Roman"/>
          <w:sz w:val="24"/>
          <w:szCs w:val="24"/>
        </w:rPr>
        <w:t xml:space="preserve">. Evidence was led in </w:t>
      </w:r>
      <w:r w:rsidRPr="0070679B">
        <w:rPr>
          <w:rFonts w:ascii="Times New Roman" w:hAnsi="Times New Roman" w:cs="Times New Roman"/>
          <w:i/>
          <w:sz w:val="24"/>
          <w:szCs w:val="24"/>
        </w:rPr>
        <w:t>Exhibit P2</w:t>
      </w:r>
      <w:r w:rsidR="008B33F2" w:rsidRPr="0070679B">
        <w:rPr>
          <w:rFonts w:ascii="Times New Roman" w:hAnsi="Times New Roman" w:cs="Times New Roman"/>
          <w:i/>
          <w:sz w:val="24"/>
          <w:szCs w:val="24"/>
        </w:rPr>
        <w:t>(a) and P2(b)</w:t>
      </w:r>
      <w:r w:rsidRPr="0070679B">
        <w:rPr>
          <w:rFonts w:ascii="Times New Roman" w:hAnsi="Times New Roman" w:cs="Times New Roman"/>
          <w:sz w:val="24"/>
          <w:szCs w:val="24"/>
        </w:rPr>
        <w:t xml:space="preserve">, </w:t>
      </w:r>
      <w:r w:rsidR="008B33F2" w:rsidRPr="0070679B">
        <w:rPr>
          <w:rFonts w:ascii="Times New Roman" w:hAnsi="Times New Roman" w:cs="Times New Roman"/>
          <w:sz w:val="24"/>
          <w:szCs w:val="24"/>
        </w:rPr>
        <w:t>of the minutes of a family meeting whe</w:t>
      </w:r>
      <w:r w:rsidR="009C4783" w:rsidRPr="0070679B">
        <w:rPr>
          <w:rFonts w:ascii="Times New Roman" w:hAnsi="Times New Roman" w:cs="Times New Roman"/>
          <w:sz w:val="24"/>
          <w:szCs w:val="24"/>
        </w:rPr>
        <w:t>re</w:t>
      </w:r>
      <w:r w:rsidR="008B33F2" w:rsidRPr="0070679B">
        <w:rPr>
          <w:rFonts w:ascii="Times New Roman" w:hAnsi="Times New Roman" w:cs="Times New Roman"/>
          <w:sz w:val="24"/>
          <w:szCs w:val="24"/>
        </w:rPr>
        <w:t>in</w:t>
      </w:r>
      <w:r w:rsidRPr="0070679B">
        <w:rPr>
          <w:rFonts w:ascii="Times New Roman" w:hAnsi="Times New Roman" w:cs="Times New Roman"/>
          <w:sz w:val="24"/>
          <w:szCs w:val="24"/>
        </w:rPr>
        <w:t xml:space="preserve"> the 3</w:t>
      </w:r>
      <w:r w:rsidRPr="0070679B">
        <w:rPr>
          <w:rFonts w:ascii="Times New Roman" w:hAnsi="Times New Roman" w:cs="Times New Roman"/>
          <w:sz w:val="24"/>
          <w:szCs w:val="24"/>
          <w:vertAlign w:val="superscript"/>
        </w:rPr>
        <w:t>rd</w:t>
      </w:r>
      <w:r w:rsidRPr="0070679B">
        <w:rPr>
          <w:rFonts w:ascii="Times New Roman" w:hAnsi="Times New Roman" w:cs="Times New Roman"/>
          <w:sz w:val="24"/>
          <w:szCs w:val="24"/>
        </w:rPr>
        <w:t xml:space="preserve"> defendant signed stating that she gave her portion </w:t>
      </w:r>
      <w:r w:rsidR="008B33F2" w:rsidRPr="0070679B">
        <w:rPr>
          <w:rFonts w:ascii="Times New Roman" w:hAnsi="Times New Roman" w:cs="Times New Roman"/>
          <w:sz w:val="24"/>
          <w:szCs w:val="24"/>
        </w:rPr>
        <w:t xml:space="preserve">of the land </w:t>
      </w:r>
      <w:r w:rsidRPr="0070679B">
        <w:rPr>
          <w:rFonts w:ascii="Times New Roman" w:hAnsi="Times New Roman" w:cs="Times New Roman"/>
          <w:sz w:val="24"/>
          <w:szCs w:val="24"/>
        </w:rPr>
        <w:t xml:space="preserve">to the plaintiff. </w:t>
      </w:r>
      <w:r w:rsidRPr="0070679B">
        <w:rPr>
          <w:rFonts w:ascii="Times New Roman" w:hAnsi="Times New Roman" w:cs="Times New Roman"/>
          <w:i/>
          <w:sz w:val="24"/>
          <w:szCs w:val="24"/>
        </w:rPr>
        <w:t>Exhibit P1</w:t>
      </w:r>
      <w:r w:rsidRPr="0070679B">
        <w:rPr>
          <w:rFonts w:ascii="Times New Roman" w:hAnsi="Times New Roman" w:cs="Times New Roman"/>
          <w:sz w:val="24"/>
          <w:szCs w:val="24"/>
        </w:rPr>
        <w:t xml:space="preserve"> copy of the grant of letter of </w:t>
      </w:r>
      <w:r w:rsidR="008B33F2" w:rsidRPr="0070679B">
        <w:rPr>
          <w:rFonts w:ascii="Times New Roman" w:hAnsi="Times New Roman" w:cs="Times New Roman"/>
          <w:sz w:val="24"/>
          <w:szCs w:val="24"/>
        </w:rPr>
        <w:t>probate</w:t>
      </w:r>
      <w:r w:rsidRPr="0070679B">
        <w:rPr>
          <w:rFonts w:ascii="Times New Roman" w:hAnsi="Times New Roman" w:cs="Times New Roman"/>
          <w:sz w:val="24"/>
          <w:szCs w:val="24"/>
        </w:rPr>
        <w:t xml:space="preserve"> and </w:t>
      </w:r>
      <w:r w:rsidRPr="0070679B">
        <w:rPr>
          <w:rFonts w:ascii="Times New Roman" w:hAnsi="Times New Roman" w:cs="Times New Roman"/>
          <w:i/>
          <w:sz w:val="24"/>
          <w:szCs w:val="24"/>
        </w:rPr>
        <w:t>Exhibit P5</w:t>
      </w:r>
      <w:r w:rsidRPr="0070679B">
        <w:rPr>
          <w:rFonts w:ascii="Times New Roman" w:hAnsi="Times New Roman" w:cs="Times New Roman"/>
          <w:sz w:val="24"/>
          <w:szCs w:val="24"/>
        </w:rPr>
        <w:t xml:space="preserve"> the transfer form, </w:t>
      </w:r>
      <w:r w:rsidRPr="0070679B">
        <w:rPr>
          <w:rFonts w:ascii="Times New Roman" w:hAnsi="Times New Roman" w:cs="Times New Roman"/>
          <w:i/>
          <w:sz w:val="24"/>
          <w:szCs w:val="24"/>
        </w:rPr>
        <w:t>Exhibit P7</w:t>
      </w:r>
      <w:r w:rsidRPr="0070679B">
        <w:rPr>
          <w:rFonts w:ascii="Times New Roman" w:hAnsi="Times New Roman" w:cs="Times New Roman"/>
          <w:sz w:val="24"/>
          <w:szCs w:val="24"/>
        </w:rPr>
        <w:t xml:space="preserve"> the consent form and </w:t>
      </w:r>
      <w:r w:rsidRPr="0070679B">
        <w:rPr>
          <w:rFonts w:ascii="Times New Roman" w:hAnsi="Times New Roman" w:cs="Times New Roman"/>
          <w:i/>
          <w:sz w:val="24"/>
          <w:szCs w:val="24"/>
        </w:rPr>
        <w:t>Exhibit P11</w:t>
      </w:r>
      <w:r w:rsidRPr="0070679B">
        <w:rPr>
          <w:rFonts w:ascii="Times New Roman" w:hAnsi="Times New Roman" w:cs="Times New Roman"/>
          <w:sz w:val="24"/>
          <w:szCs w:val="24"/>
        </w:rPr>
        <w:t xml:space="preserve"> </w:t>
      </w:r>
      <w:r w:rsidR="0083106F" w:rsidRPr="0070679B">
        <w:rPr>
          <w:rFonts w:ascii="Times New Roman" w:hAnsi="Times New Roman" w:cs="Times New Roman"/>
          <w:sz w:val="24"/>
          <w:szCs w:val="24"/>
        </w:rPr>
        <w:t xml:space="preserve">a document by </w:t>
      </w:r>
      <w:r w:rsidRPr="0070679B">
        <w:rPr>
          <w:rFonts w:ascii="Times New Roman" w:hAnsi="Times New Roman" w:cs="Times New Roman"/>
          <w:sz w:val="24"/>
          <w:szCs w:val="24"/>
        </w:rPr>
        <w:t>Mbawadde</w:t>
      </w:r>
      <w:r w:rsidR="0083106F" w:rsidRPr="0070679B">
        <w:rPr>
          <w:rFonts w:ascii="Times New Roman" w:hAnsi="Times New Roman" w:cs="Times New Roman"/>
          <w:sz w:val="24"/>
          <w:szCs w:val="24"/>
        </w:rPr>
        <w:t xml:space="preserve"> addressed specifically to family members and relatives, </w:t>
      </w:r>
      <w:r w:rsidRPr="0070679B">
        <w:rPr>
          <w:rFonts w:ascii="Times New Roman" w:hAnsi="Times New Roman" w:cs="Times New Roman"/>
          <w:sz w:val="24"/>
          <w:szCs w:val="24"/>
        </w:rPr>
        <w:t>have already been discussed</w:t>
      </w:r>
      <w:r w:rsidR="0083106F" w:rsidRPr="0070679B">
        <w:rPr>
          <w:rFonts w:ascii="Times New Roman" w:hAnsi="Times New Roman" w:cs="Times New Roman"/>
          <w:sz w:val="24"/>
          <w:szCs w:val="24"/>
        </w:rPr>
        <w:t>. Th</w:t>
      </w:r>
      <w:r w:rsidR="004C6CD2" w:rsidRPr="0070679B">
        <w:rPr>
          <w:rFonts w:ascii="Times New Roman" w:hAnsi="Times New Roman" w:cs="Times New Roman"/>
          <w:sz w:val="24"/>
          <w:szCs w:val="24"/>
        </w:rPr>
        <w:t>e</w:t>
      </w:r>
      <w:r w:rsidR="0083106F" w:rsidRPr="0070679B">
        <w:rPr>
          <w:rFonts w:ascii="Times New Roman" w:hAnsi="Times New Roman" w:cs="Times New Roman"/>
          <w:sz w:val="24"/>
          <w:szCs w:val="24"/>
        </w:rPr>
        <w:t>y</w:t>
      </w:r>
      <w:r w:rsidRPr="0070679B">
        <w:rPr>
          <w:rFonts w:ascii="Times New Roman" w:hAnsi="Times New Roman" w:cs="Times New Roman"/>
          <w:sz w:val="24"/>
          <w:szCs w:val="24"/>
        </w:rPr>
        <w:t xml:space="preserve"> show that the two legal representatives </w:t>
      </w:r>
      <w:r w:rsidR="004C6CD2" w:rsidRPr="0070679B">
        <w:rPr>
          <w:rFonts w:ascii="Times New Roman" w:hAnsi="Times New Roman" w:cs="Times New Roman"/>
          <w:sz w:val="24"/>
          <w:szCs w:val="24"/>
        </w:rPr>
        <w:t>to</w:t>
      </w:r>
      <w:r w:rsidRPr="0070679B">
        <w:rPr>
          <w:rFonts w:ascii="Times New Roman" w:hAnsi="Times New Roman" w:cs="Times New Roman"/>
          <w:sz w:val="24"/>
          <w:szCs w:val="24"/>
        </w:rPr>
        <w:t xml:space="preserve"> the estate of late Benedicto Katende gave their portions each to the plaintiff. Subsequently when the late Apolonia Mbawadde signed a transfer form </w:t>
      </w:r>
      <w:r w:rsidR="004C6CD2" w:rsidRPr="0070679B">
        <w:rPr>
          <w:rFonts w:ascii="Times New Roman" w:hAnsi="Times New Roman" w:cs="Times New Roman"/>
          <w:sz w:val="24"/>
          <w:szCs w:val="24"/>
        </w:rPr>
        <w:t xml:space="preserve">in his favor, </w:t>
      </w:r>
      <w:r w:rsidRPr="0070679B">
        <w:rPr>
          <w:rFonts w:ascii="Times New Roman" w:hAnsi="Times New Roman" w:cs="Times New Roman"/>
          <w:sz w:val="24"/>
          <w:szCs w:val="24"/>
        </w:rPr>
        <w:t xml:space="preserve">the plaintiff converted his equitable interest in the portions into legal interest and got registered as </w:t>
      </w:r>
      <w:r w:rsidR="004C6CD2" w:rsidRPr="0070679B">
        <w:rPr>
          <w:rFonts w:ascii="Times New Roman" w:hAnsi="Times New Roman" w:cs="Times New Roman"/>
          <w:sz w:val="24"/>
          <w:szCs w:val="24"/>
        </w:rPr>
        <w:t xml:space="preserve">proprietor </w:t>
      </w:r>
      <w:r w:rsidR="00D06065" w:rsidRPr="0070679B">
        <w:rPr>
          <w:rFonts w:ascii="Times New Roman" w:hAnsi="Times New Roman" w:cs="Times New Roman"/>
          <w:sz w:val="24"/>
          <w:szCs w:val="24"/>
        </w:rPr>
        <w:t>of</w:t>
      </w:r>
      <w:r w:rsidR="004C6CD2" w:rsidRPr="0070679B">
        <w:rPr>
          <w:rFonts w:ascii="Times New Roman" w:hAnsi="Times New Roman" w:cs="Times New Roman"/>
          <w:sz w:val="24"/>
          <w:szCs w:val="24"/>
        </w:rPr>
        <w:t xml:space="preserve"> Plot 533</w:t>
      </w:r>
      <w:r w:rsidRPr="0070679B">
        <w:rPr>
          <w:rFonts w:ascii="Times New Roman" w:hAnsi="Times New Roman" w:cs="Times New Roman"/>
          <w:sz w:val="24"/>
          <w:szCs w:val="24"/>
        </w:rPr>
        <w:t xml:space="preserve">. </w:t>
      </w:r>
    </w:p>
    <w:p w:rsidR="009007F8" w:rsidRPr="0070679B" w:rsidRDefault="00A632EF" w:rsidP="009007F8">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t>The defendants deny</w:t>
      </w:r>
      <w:r w:rsidR="00252B5F" w:rsidRPr="0070679B">
        <w:rPr>
          <w:rFonts w:ascii="Times New Roman" w:hAnsi="Times New Roman" w:cs="Times New Roman"/>
          <w:sz w:val="24"/>
          <w:szCs w:val="24"/>
        </w:rPr>
        <w:t xml:space="preserve"> that </w:t>
      </w:r>
      <w:r w:rsidRPr="0070679B">
        <w:rPr>
          <w:rFonts w:ascii="Times New Roman" w:hAnsi="Times New Roman" w:cs="Times New Roman"/>
          <w:sz w:val="24"/>
          <w:szCs w:val="24"/>
        </w:rPr>
        <w:t>Apolonia Mbawadde</w:t>
      </w:r>
      <w:r w:rsidR="00252B5F" w:rsidRPr="0070679B">
        <w:rPr>
          <w:rFonts w:ascii="Times New Roman" w:hAnsi="Times New Roman" w:cs="Times New Roman"/>
          <w:sz w:val="24"/>
          <w:szCs w:val="24"/>
        </w:rPr>
        <w:t xml:space="preserve"> ever gave any portion of land to the plaintiff</w:t>
      </w:r>
      <w:r w:rsidRPr="0070679B">
        <w:rPr>
          <w:rFonts w:ascii="Times New Roman" w:hAnsi="Times New Roman" w:cs="Times New Roman"/>
          <w:sz w:val="24"/>
          <w:szCs w:val="24"/>
        </w:rPr>
        <w:t xml:space="preserve">. </w:t>
      </w:r>
      <w:r w:rsidR="00252B5F" w:rsidRPr="0070679B">
        <w:rPr>
          <w:rFonts w:ascii="Times New Roman" w:hAnsi="Times New Roman" w:cs="Times New Roman"/>
          <w:sz w:val="24"/>
          <w:szCs w:val="24"/>
        </w:rPr>
        <w:t xml:space="preserve">They seem </w:t>
      </w:r>
      <w:r w:rsidR="00030609" w:rsidRPr="0070679B">
        <w:rPr>
          <w:rFonts w:ascii="Times New Roman" w:hAnsi="Times New Roman" w:cs="Times New Roman"/>
          <w:sz w:val="24"/>
          <w:szCs w:val="24"/>
        </w:rPr>
        <w:t xml:space="preserve">also </w:t>
      </w:r>
      <w:r w:rsidR="00252B5F" w:rsidRPr="0070679B">
        <w:rPr>
          <w:rFonts w:ascii="Times New Roman" w:hAnsi="Times New Roman" w:cs="Times New Roman"/>
          <w:sz w:val="24"/>
          <w:szCs w:val="24"/>
        </w:rPr>
        <w:t xml:space="preserve">to question </w:t>
      </w:r>
      <w:r w:rsidR="004C6CD2" w:rsidRPr="0070679B">
        <w:rPr>
          <w:rFonts w:ascii="Times New Roman" w:hAnsi="Times New Roman" w:cs="Times New Roman"/>
          <w:sz w:val="24"/>
          <w:szCs w:val="24"/>
        </w:rPr>
        <w:t xml:space="preserve">her </w:t>
      </w:r>
      <w:r w:rsidR="00030609" w:rsidRPr="0070679B">
        <w:rPr>
          <w:rFonts w:ascii="Times New Roman" w:hAnsi="Times New Roman" w:cs="Times New Roman"/>
          <w:sz w:val="24"/>
          <w:szCs w:val="24"/>
        </w:rPr>
        <w:t xml:space="preserve">authority </w:t>
      </w:r>
      <w:r w:rsidR="004F1FA2" w:rsidRPr="0070679B">
        <w:rPr>
          <w:rFonts w:ascii="Times New Roman" w:hAnsi="Times New Roman" w:cs="Times New Roman"/>
          <w:sz w:val="24"/>
          <w:szCs w:val="24"/>
        </w:rPr>
        <w:t>in having</w:t>
      </w:r>
      <w:r w:rsidR="00252B5F" w:rsidRPr="0070679B">
        <w:rPr>
          <w:rFonts w:ascii="Times New Roman" w:hAnsi="Times New Roman" w:cs="Times New Roman"/>
          <w:sz w:val="24"/>
          <w:szCs w:val="24"/>
        </w:rPr>
        <w:t xml:space="preserve"> done that. </w:t>
      </w:r>
      <w:r w:rsidR="009007F8" w:rsidRPr="0070679B">
        <w:rPr>
          <w:rFonts w:ascii="Times New Roman" w:hAnsi="Times New Roman" w:cs="Times New Roman"/>
          <w:sz w:val="24"/>
          <w:szCs w:val="24"/>
        </w:rPr>
        <w:t xml:space="preserve">Mr. Kabayo in his submissions </w:t>
      </w:r>
      <w:r w:rsidR="004F1FA2" w:rsidRPr="0070679B">
        <w:rPr>
          <w:rFonts w:ascii="Times New Roman" w:hAnsi="Times New Roman" w:cs="Times New Roman"/>
          <w:sz w:val="24"/>
          <w:szCs w:val="24"/>
        </w:rPr>
        <w:t xml:space="preserve">actually </w:t>
      </w:r>
      <w:r w:rsidR="009007F8" w:rsidRPr="0070679B">
        <w:rPr>
          <w:rFonts w:ascii="Times New Roman" w:hAnsi="Times New Roman" w:cs="Times New Roman"/>
          <w:sz w:val="24"/>
          <w:szCs w:val="24"/>
        </w:rPr>
        <w:t xml:space="preserve">argued that the two needed authorization of Nabatanzi to transfer her portion to the plaintiff because the plaintiff was not among the person who was named </w:t>
      </w:r>
      <w:r w:rsidR="004F1FA2" w:rsidRPr="0070679B">
        <w:rPr>
          <w:rFonts w:ascii="Times New Roman" w:hAnsi="Times New Roman" w:cs="Times New Roman"/>
          <w:sz w:val="24"/>
          <w:szCs w:val="24"/>
        </w:rPr>
        <w:t xml:space="preserve">in the Will </w:t>
      </w:r>
      <w:r w:rsidR="009007F8" w:rsidRPr="0070679B">
        <w:rPr>
          <w:rFonts w:ascii="Times New Roman" w:hAnsi="Times New Roman" w:cs="Times New Roman"/>
          <w:sz w:val="24"/>
          <w:szCs w:val="24"/>
        </w:rPr>
        <w:t>to benefit from th</w:t>
      </w:r>
      <w:r w:rsidR="004F1FA2" w:rsidRPr="0070679B">
        <w:rPr>
          <w:rFonts w:ascii="Times New Roman" w:hAnsi="Times New Roman" w:cs="Times New Roman"/>
          <w:sz w:val="24"/>
          <w:szCs w:val="24"/>
        </w:rPr>
        <w:t xml:space="preserve">e </w:t>
      </w:r>
      <w:r w:rsidR="009007F8" w:rsidRPr="0070679B">
        <w:rPr>
          <w:rFonts w:ascii="Times New Roman" w:hAnsi="Times New Roman" w:cs="Times New Roman"/>
          <w:sz w:val="24"/>
          <w:szCs w:val="24"/>
        </w:rPr>
        <w:t xml:space="preserve">land. That </w:t>
      </w:r>
      <w:r w:rsidR="004F1FA2" w:rsidRPr="0070679B">
        <w:rPr>
          <w:rFonts w:ascii="Times New Roman" w:hAnsi="Times New Roman" w:cs="Times New Roman"/>
          <w:sz w:val="24"/>
          <w:szCs w:val="24"/>
        </w:rPr>
        <w:t>neither Apolonia Mbawadde nor</w:t>
      </w:r>
      <w:r w:rsidR="009007F8" w:rsidRPr="0070679B">
        <w:rPr>
          <w:rFonts w:ascii="Times New Roman" w:hAnsi="Times New Roman" w:cs="Times New Roman"/>
          <w:sz w:val="24"/>
          <w:szCs w:val="24"/>
        </w:rPr>
        <w:t xml:space="preserve"> Margret Namugayi had any authority to pass a registerable interest of Nabatanzi to the plaintiff.</w:t>
      </w:r>
    </w:p>
    <w:p w:rsidR="00A632EF" w:rsidRPr="0070679B" w:rsidRDefault="004F1FA2" w:rsidP="00A632EF">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The above propositions by the defendants appear to be based on a misunderstanding of the capacity in which Apolonia Mabawadde gave out the impugned portion of land to the plaintiff. </w:t>
      </w:r>
      <w:r w:rsidRPr="0070679B">
        <w:rPr>
          <w:rFonts w:ascii="Times New Roman" w:hAnsi="Times New Roman" w:cs="Times New Roman"/>
          <w:sz w:val="24"/>
          <w:szCs w:val="24"/>
        </w:rPr>
        <w:lastRenderedPageBreak/>
        <w:t xml:space="preserve">The crux of the matter is </w:t>
      </w:r>
      <w:r w:rsidR="00252B5F" w:rsidRPr="0070679B">
        <w:rPr>
          <w:rFonts w:ascii="Times New Roman" w:hAnsi="Times New Roman" w:cs="Times New Roman"/>
          <w:sz w:val="24"/>
          <w:szCs w:val="24"/>
        </w:rPr>
        <w:t xml:space="preserve">that </w:t>
      </w:r>
      <w:r w:rsidR="009007F8" w:rsidRPr="0070679B">
        <w:rPr>
          <w:rFonts w:ascii="Times New Roman" w:hAnsi="Times New Roman" w:cs="Times New Roman"/>
          <w:sz w:val="24"/>
          <w:szCs w:val="24"/>
        </w:rPr>
        <w:t xml:space="preserve">in the whole scheme of things </w:t>
      </w:r>
      <w:r w:rsidR="00252B5F" w:rsidRPr="0070679B">
        <w:rPr>
          <w:rFonts w:ascii="Times New Roman" w:hAnsi="Times New Roman" w:cs="Times New Roman"/>
          <w:sz w:val="24"/>
          <w:szCs w:val="24"/>
        </w:rPr>
        <w:t xml:space="preserve">Apolonia Mbawadde </w:t>
      </w:r>
      <w:r w:rsidR="00A632EF" w:rsidRPr="0070679B">
        <w:rPr>
          <w:rFonts w:ascii="Times New Roman" w:hAnsi="Times New Roman" w:cs="Times New Roman"/>
          <w:sz w:val="24"/>
          <w:szCs w:val="24"/>
        </w:rPr>
        <w:t xml:space="preserve">was </w:t>
      </w:r>
      <w:r w:rsidR="00252B5F" w:rsidRPr="0070679B">
        <w:rPr>
          <w:rFonts w:ascii="Times New Roman" w:hAnsi="Times New Roman" w:cs="Times New Roman"/>
          <w:sz w:val="24"/>
          <w:szCs w:val="24"/>
        </w:rPr>
        <w:t xml:space="preserve">vested with several capacities in which she could lawfully give out land. She was </w:t>
      </w:r>
      <w:r w:rsidR="00A632EF" w:rsidRPr="0070679B">
        <w:rPr>
          <w:rFonts w:ascii="Times New Roman" w:hAnsi="Times New Roman" w:cs="Times New Roman"/>
          <w:sz w:val="24"/>
          <w:szCs w:val="24"/>
        </w:rPr>
        <w:t>a co-</w:t>
      </w:r>
      <w:r w:rsidR="00252B5F" w:rsidRPr="0070679B">
        <w:rPr>
          <w:rFonts w:ascii="Times New Roman" w:hAnsi="Times New Roman" w:cs="Times New Roman"/>
          <w:sz w:val="24"/>
          <w:szCs w:val="24"/>
        </w:rPr>
        <w:t xml:space="preserve"> owner in equal shares with her late husband</w:t>
      </w:r>
      <w:r w:rsidRPr="0070679B">
        <w:rPr>
          <w:rFonts w:ascii="Times New Roman" w:hAnsi="Times New Roman" w:cs="Times New Roman"/>
          <w:sz w:val="24"/>
          <w:szCs w:val="24"/>
        </w:rPr>
        <w:t>. This is clear from</w:t>
      </w:r>
      <w:r w:rsidR="00A632EF" w:rsidRPr="0070679B">
        <w:rPr>
          <w:rFonts w:ascii="Times New Roman" w:hAnsi="Times New Roman" w:cs="Times New Roman"/>
          <w:sz w:val="24"/>
          <w:szCs w:val="24"/>
        </w:rPr>
        <w:t xml:space="preserve"> </w:t>
      </w:r>
      <w:r w:rsidR="00252B5F" w:rsidRPr="0070679B">
        <w:rPr>
          <w:rFonts w:ascii="Times New Roman" w:hAnsi="Times New Roman" w:cs="Times New Roman"/>
          <w:sz w:val="24"/>
          <w:szCs w:val="24"/>
        </w:rPr>
        <w:t xml:space="preserve">details of registration on </w:t>
      </w:r>
      <w:r w:rsidR="00A632EF" w:rsidRPr="0070679B">
        <w:rPr>
          <w:rFonts w:ascii="Times New Roman" w:hAnsi="Times New Roman" w:cs="Times New Roman"/>
          <w:sz w:val="24"/>
          <w:szCs w:val="24"/>
        </w:rPr>
        <w:t>the certificate of title</w:t>
      </w:r>
      <w:r w:rsidRPr="0070679B">
        <w:rPr>
          <w:rFonts w:ascii="Times New Roman" w:hAnsi="Times New Roman" w:cs="Times New Roman"/>
          <w:sz w:val="24"/>
          <w:szCs w:val="24"/>
        </w:rPr>
        <w:t xml:space="preserve"> </w:t>
      </w:r>
      <w:r w:rsidRPr="0070679B">
        <w:rPr>
          <w:rFonts w:ascii="Times New Roman" w:hAnsi="Times New Roman" w:cs="Times New Roman"/>
          <w:i/>
          <w:sz w:val="24"/>
          <w:szCs w:val="24"/>
        </w:rPr>
        <w:t>Exhibit P2</w:t>
      </w:r>
      <w:r w:rsidR="00252B5F" w:rsidRPr="0070679B">
        <w:rPr>
          <w:rFonts w:ascii="Times New Roman" w:hAnsi="Times New Roman" w:cs="Times New Roman"/>
          <w:sz w:val="24"/>
          <w:szCs w:val="24"/>
        </w:rPr>
        <w:t>. S</w:t>
      </w:r>
      <w:r w:rsidR="00A632EF" w:rsidRPr="0070679B">
        <w:rPr>
          <w:rFonts w:ascii="Times New Roman" w:hAnsi="Times New Roman" w:cs="Times New Roman"/>
          <w:sz w:val="24"/>
          <w:szCs w:val="24"/>
        </w:rPr>
        <w:t xml:space="preserve">he </w:t>
      </w:r>
      <w:r w:rsidR="00252B5F" w:rsidRPr="0070679B">
        <w:rPr>
          <w:rFonts w:ascii="Times New Roman" w:hAnsi="Times New Roman" w:cs="Times New Roman"/>
          <w:sz w:val="24"/>
          <w:szCs w:val="24"/>
        </w:rPr>
        <w:t>th</w:t>
      </w:r>
      <w:r w:rsidRPr="0070679B">
        <w:rPr>
          <w:rFonts w:ascii="Times New Roman" w:hAnsi="Times New Roman" w:cs="Times New Roman"/>
          <w:sz w:val="24"/>
          <w:szCs w:val="24"/>
        </w:rPr>
        <w:t>erefore</w:t>
      </w:r>
      <w:r w:rsidR="00252B5F" w:rsidRPr="0070679B">
        <w:rPr>
          <w:rFonts w:ascii="Times New Roman" w:hAnsi="Times New Roman" w:cs="Times New Roman"/>
          <w:sz w:val="24"/>
          <w:szCs w:val="24"/>
        </w:rPr>
        <w:t xml:space="preserve"> </w:t>
      </w:r>
      <w:r w:rsidR="00A632EF" w:rsidRPr="0070679B">
        <w:rPr>
          <w:rFonts w:ascii="Times New Roman" w:hAnsi="Times New Roman" w:cs="Times New Roman"/>
          <w:sz w:val="24"/>
          <w:szCs w:val="24"/>
        </w:rPr>
        <w:t xml:space="preserve">owned the land </w:t>
      </w:r>
      <w:r w:rsidRPr="0070679B">
        <w:rPr>
          <w:rFonts w:ascii="Times New Roman" w:hAnsi="Times New Roman" w:cs="Times New Roman"/>
          <w:sz w:val="24"/>
          <w:szCs w:val="24"/>
        </w:rPr>
        <w:t xml:space="preserve">in Plot 221 </w:t>
      </w:r>
      <w:r w:rsidR="00A632EF" w:rsidRPr="0070679B">
        <w:rPr>
          <w:rFonts w:ascii="Times New Roman" w:hAnsi="Times New Roman" w:cs="Times New Roman"/>
          <w:sz w:val="24"/>
          <w:szCs w:val="24"/>
        </w:rPr>
        <w:t xml:space="preserve">in her </w:t>
      </w:r>
      <w:r w:rsidR="009007F8" w:rsidRPr="0070679B">
        <w:rPr>
          <w:rFonts w:ascii="Times New Roman" w:hAnsi="Times New Roman" w:cs="Times New Roman"/>
          <w:sz w:val="24"/>
          <w:szCs w:val="24"/>
        </w:rPr>
        <w:t>own</w:t>
      </w:r>
      <w:r w:rsidR="00A632EF" w:rsidRPr="0070679B">
        <w:rPr>
          <w:rFonts w:ascii="Times New Roman" w:hAnsi="Times New Roman" w:cs="Times New Roman"/>
          <w:sz w:val="24"/>
          <w:szCs w:val="24"/>
        </w:rPr>
        <w:t xml:space="preserve"> capacity</w:t>
      </w:r>
      <w:r w:rsidR="00252B5F" w:rsidRPr="0070679B">
        <w:rPr>
          <w:rFonts w:ascii="Times New Roman" w:hAnsi="Times New Roman" w:cs="Times New Roman"/>
          <w:sz w:val="24"/>
          <w:szCs w:val="24"/>
        </w:rPr>
        <w:t xml:space="preserve">. She was also </w:t>
      </w:r>
      <w:r w:rsidR="00A632EF" w:rsidRPr="0070679B">
        <w:rPr>
          <w:rFonts w:ascii="Times New Roman" w:hAnsi="Times New Roman" w:cs="Times New Roman"/>
          <w:sz w:val="24"/>
          <w:szCs w:val="24"/>
        </w:rPr>
        <w:t xml:space="preserve">a beneficiary </w:t>
      </w:r>
      <w:r w:rsidRPr="0070679B">
        <w:rPr>
          <w:rFonts w:ascii="Times New Roman" w:hAnsi="Times New Roman" w:cs="Times New Roman"/>
          <w:sz w:val="24"/>
          <w:szCs w:val="24"/>
        </w:rPr>
        <w:t>to</w:t>
      </w:r>
      <w:r w:rsidR="00A632EF" w:rsidRPr="0070679B">
        <w:rPr>
          <w:rFonts w:ascii="Times New Roman" w:hAnsi="Times New Roman" w:cs="Times New Roman"/>
          <w:sz w:val="24"/>
          <w:szCs w:val="24"/>
        </w:rPr>
        <w:t xml:space="preserve"> the estate of her late husband</w:t>
      </w:r>
      <w:r w:rsidRPr="0070679B">
        <w:rPr>
          <w:rFonts w:ascii="Times New Roman" w:hAnsi="Times New Roman" w:cs="Times New Roman"/>
          <w:sz w:val="24"/>
          <w:szCs w:val="24"/>
        </w:rPr>
        <w:t xml:space="preserve"> Benedicto Katende</w:t>
      </w:r>
      <w:r w:rsidR="00A632EF" w:rsidRPr="0070679B">
        <w:rPr>
          <w:rFonts w:ascii="Times New Roman" w:hAnsi="Times New Roman" w:cs="Times New Roman"/>
          <w:sz w:val="24"/>
          <w:szCs w:val="24"/>
        </w:rPr>
        <w:t>.</w:t>
      </w:r>
      <w:r w:rsidRPr="0070679B">
        <w:rPr>
          <w:rFonts w:ascii="Times New Roman" w:hAnsi="Times New Roman" w:cs="Times New Roman"/>
          <w:sz w:val="24"/>
          <w:szCs w:val="24"/>
        </w:rPr>
        <w:t xml:space="preserve"> In that capacity she could also give out land. </w:t>
      </w:r>
      <w:r w:rsidR="00252B5F" w:rsidRPr="0070679B">
        <w:rPr>
          <w:rFonts w:ascii="Times New Roman" w:hAnsi="Times New Roman" w:cs="Times New Roman"/>
          <w:sz w:val="24"/>
          <w:szCs w:val="24"/>
        </w:rPr>
        <w:t xml:space="preserve">She also became the registered proprietor </w:t>
      </w:r>
      <w:r w:rsidR="009007F8" w:rsidRPr="0070679B">
        <w:rPr>
          <w:rFonts w:ascii="Times New Roman" w:hAnsi="Times New Roman" w:cs="Times New Roman"/>
          <w:sz w:val="24"/>
          <w:szCs w:val="24"/>
        </w:rPr>
        <w:t>o</w:t>
      </w:r>
      <w:r w:rsidR="00252B5F" w:rsidRPr="0070679B">
        <w:rPr>
          <w:rFonts w:ascii="Times New Roman" w:hAnsi="Times New Roman" w:cs="Times New Roman"/>
          <w:sz w:val="24"/>
          <w:szCs w:val="24"/>
        </w:rPr>
        <w:t xml:space="preserve">f part of her late husband’s estate in the land by virtue of letters of </w:t>
      </w:r>
      <w:r w:rsidRPr="0070679B">
        <w:rPr>
          <w:rFonts w:ascii="Times New Roman" w:hAnsi="Times New Roman" w:cs="Times New Roman"/>
          <w:sz w:val="24"/>
          <w:szCs w:val="24"/>
        </w:rPr>
        <w:t>probate</w:t>
      </w:r>
      <w:r w:rsidR="00252B5F" w:rsidRPr="0070679B">
        <w:rPr>
          <w:rFonts w:ascii="Times New Roman" w:hAnsi="Times New Roman" w:cs="Times New Roman"/>
          <w:sz w:val="24"/>
          <w:szCs w:val="24"/>
        </w:rPr>
        <w:t xml:space="preserve"> </w:t>
      </w:r>
      <w:r w:rsidRPr="0070679B">
        <w:rPr>
          <w:rFonts w:ascii="Times New Roman" w:hAnsi="Times New Roman" w:cs="Times New Roman"/>
          <w:i/>
          <w:sz w:val="24"/>
          <w:szCs w:val="24"/>
        </w:rPr>
        <w:t>Exhibit P1</w:t>
      </w:r>
      <w:r w:rsidRPr="0070679B">
        <w:rPr>
          <w:rFonts w:ascii="Times New Roman" w:hAnsi="Times New Roman" w:cs="Times New Roman"/>
          <w:sz w:val="24"/>
          <w:szCs w:val="24"/>
        </w:rPr>
        <w:t xml:space="preserve"> for the estate of the </w:t>
      </w:r>
      <w:r w:rsidR="00252B5F" w:rsidRPr="0070679B">
        <w:rPr>
          <w:rFonts w:ascii="Times New Roman" w:hAnsi="Times New Roman" w:cs="Times New Roman"/>
          <w:sz w:val="24"/>
          <w:szCs w:val="24"/>
        </w:rPr>
        <w:t xml:space="preserve">late Benedicto Katende. </w:t>
      </w:r>
      <w:r w:rsidRPr="0070679B">
        <w:rPr>
          <w:rFonts w:ascii="Times New Roman" w:hAnsi="Times New Roman" w:cs="Times New Roman"/>
          <w:sz w:val="24"/>
          <w:szCs w:val="24"/>
        </w:rPr>
        <w:t xml:space="preserve">Mbawadde </w:t>
      </w:r>
      <w:r w:rsidR="00252B5F" w:rsidRPr="0070679B">
        <w:rPr>
          <w:rFonts w:ascii="Times New Roman" w:hAnsi="Times New Roman" w:cs="Times New Roman"/>
          <w:sz w:val="24"/>
          <w:szCs w:val="24"/>
        </w:rPr>
        <w:t xml:space="preserve">therefore </w:t>
      </w:r>
      <w:r w:rsidRPr="0070679B">
        <w:rPr>
          <w:rFonts w:ascii="Times New Roman" w:hAnsi="Times New Roman" w:cs="Times New Roman"/>
          <w:sz w:val="24"/>
          <w:szCs w:val="24"/>
        </w:rPr>
        <w:t>had all</w:t>
      </w:r>
      <w:r w:rsidR="00252B5F" w:rsidRPr="0070679B">
        <w:rPr>
          <w:rFonts w:ascii="Times New Roman" w:hAnsi="Times New Roman" w:cs="Times New Roman"/>
          <w:sz w:val="24"/>
          <w:szCs w:val="24"/>
        </w:rPr>
        <w:t xml:space="preserve"> the necessary legal</w:t>
      </w:r>
      <w:r w:rsidR="00A632EF" w:rsidRPr="0070679B">
        <w:rPr>
          <w:rFonts w:ascii="Times New Roman" w:hAnsi="Times New Roman" w:cs="Times New Roman"/>
          <w:sz w:val="24"/>
          <w:szCs w:val="24"/>
        </w:rPr>
        <w:t xml:space="preserve"> authority </w:t>
      </w:r>
      <w:r w:rsidR="00252B5F" w:rsidRPr="0070679B">
        <w:rPr>
          <w:rFonts w:ascii="Times New Roman" w:hAnsi="Times New Roman" w:cs="Times New Roman"/>
          <w:sz w:val="24"/>
          <w:szCs w:val="24"/>
        </w:rPr>
        <w:t xml:space="preserve">over the land in all the capacities and could </w:t>
      </w:r>
      <w:r w:rsidR="009007F8" w:rsidRPr="0070679B">
        <w:rPr>
          <w:rFonts w:ascii="Times New Roman" w:hAnsi="Times New Roman" w:cs="Times New Roman"/>
          <w:sz w:val="24"/>
          <w:szCs w:val="24"/>
        </w:rPr>
        <w:t xml:space="preserve">give </w:t>
      </w:r>
      <w:r w:rsidRPr="0070679B">
        <w:rPr>
          <w:rFonts w:ascii="Times New Roman" w:hAnsi="Times New Roman" w:cs="Times New Roman"/>
          <w:sz w:val="24"/>
          <w:szCs w:val="24"/>
        </w:rPr>
        <w:t xml:space="preserve">a </w:t>
      </w:r>
      <w:r w:rsidR="00252B5F" w:rsidRPr="0070679B">
        <w:rPr>
          <w:rFonts w:ascii="Times New Roman" w:hAnsi="Times New Roman" w:cs="Times New Roman"/>
          <w:sz w:val="24"/>
          <w:szCs w:val="24"/>
        </w:rPr>
        <w:t xml:space="preserve">portion thereof to the plaintiff. </w:t>
      </w:r>
      <w:r w:rsidR="00252B5F" w:rsidRPr="0070679B">
        <w:rPr>
          <w:rFonts w:ascii="Times New Roman" w:hAnsi="Times New Roman" w:cs="Times New Roman"/>
          <w:i/>
          <w:sz w:val="24"/>
          <w:szCs w:val="24"/>
        </w:rPr>
        <w:t>Issue No. 3</w:t>
      </w:r>
      <w:r w:rsidR="00252B5F" w:rsidRPr="0070679B">
        <w:rPr>
          <w:rFonts w:ascii="Times New Roman" w:hAnsi="Times New Roman" w:cs="Times New Roman"/>
          <w:sz w:val="24"/>
          <w:szCs w:val="24"/>
        </w:rPr>
        <w:t xml:space="preserve"> is answered in the affirmative.</w:t>
      </w:r>
    </w:p>
    <w:p w:rsidR="00417D26" w:rsidRPr="0070679B" w:rsidRDefault="00AD7B2C" w:rsidP="00417D26">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Issue No.4: </w:t>
      </w:r>
      <w:r w:rsidR="00516374" w:rsidRPr="0070679B">
        <w:rPr>
          <w:rFonts w:ascii="Times New Roman" w:hAnsi="Times New Roman" w:cs="Times New Roman"/>
          <w:b/>
          <w:i/>
          <w:sz w:val="24"/>
          <w:szCs w:val="24"/>
        </w:rPr>
        <w:t>Whether Plot 533 encroaches on the 1</w:t>
      </w:r>
      <w:r w:rsidR="00516374" w:rsidRPr="0070679B">
        <w:rPr>
          <w:rFonts w:ascii="Times New Roman" w:hAnsi="Times New Roman" w:cs="Times New Roman"/>
          <w:b/>
          <w:i/>
          <w:sz w:val="24"/>
          <w:szCs w:val="24"/>
          <w:vertAlign w:val="superscript"/>
        </w:rPr>
        <w:t>st</w:t>
      </w:r>
      <w:r w:rsidRPr="0070679B">
        <w:rPr>
          <w:rFonts w:ascii="Times New Roman" w:hAnsi="Times New Roman" w:cs="Times New Roman"/>
          <w:b/>
          <w:i/>
          <w:sz w:val="24"/>
          <w:szCs w:val="24"/>
        </w:rPr>
        <w:t xml:space="preserve"> d</w:t>
      </w:r>
      <w:r w:rsidR="00516374" w:rsidRPr="0070679B">
        <w:rPr>
          <w:rFonts w:ascii="Times New Roman" w:hAnsi="Times New Roman" w:cs="Times New Roman"/>
          <w:b/>
          <w:i/>
          <w:sz w:val="24"/>
          <w:szCs w:val="24"/>
        </w:rPr>
        <w:t xml:space="preserve">efendant’s </w:t>
      </w:r>
      <w:r w:rsidR="004F1FA2" w:rsidRPr="0070679B">
        <w:rPr>
          <w:rFonts w:ascii="Times New Roman" w:hAnsi="Times New Roman" w:cs="Times New Roman"/>
          <w:b/>
          <w:i/>
          <w:sz w:val="24"/>
          <w:szCs w:val="24"/>
        </w:rPr>
        <w:t>K</w:t>
      </w:r>
      <w:r w:rsidR="00516374" w:rsidRPr="0070679B">
        <w:rPr>
          <w:rFonts w:ascii="Times New Roman" w:hAnsi="Times New Roman" w:cs="Times New Roman"/>
          <w:b/>
          <w:i/>
          <w:sz w:val="24"/>
          <w:szCs w:val="24"/>
        </w:rPr>
        <w:t>ibanja.</w:t>
      </w:r>
    </w:p>
    <w:p w:rsidR="008719ED" w:rsidRPr="0070679B" w:rsidRDefault="00417D26" w:rsidP="00417D26">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The onus of </w:t>
      </w:r>
      <w:r w:rsidR="004F1FA2" w:rsidRPr="0070679B">
        <w:rPr>
          <w:rFonts w:ascii="Times New Roman" w:hAnsi="Times New Roman" w:cs="Times New Roman"/>
          <w:sz w:val="24"/>
          <w:szCs w:val="24"/>
        </w:rPr>
        <w:t>proving</w:t>
      </w:r>
      <w:r w:rsidRPr="0070679B">
        <w:rPr>
          <w:rFonts w:ascii="Times New Roman" w:hAnsi="Times New Roman" w:cs="Times New Roman"/>
          <w:sz w:val="24"/>
          <w:szCs w:val="24"/>
        </w:rPr>
        <w:t xml:space="preserve"> whether </w:t>
      </w:r>
      <w:r w:rsidR="004F1FA2" w:rsidRPr="0070679B">
        <w:rPr>
          <w:rFonts w:ascii="Times New Roman" w:hAnsi="Times New Roman" w:cs="Times New Roman"/>
          <w:sz w:val="24"/>
          <w:szCs w:val="24"/>
        </w:rPr>
        <w:t xml:space="preserve">the suit land </w:t>
      </w:r>
      <w:r w:rsidRPr="0070679B">
        <w:rPr>
          <w:rFonts w:ascii="Times New Roman" w:hAnsi="Times New Roman" w:cs="Times New Roman"/>
          <w:sz w:val="24"/>
          <w:szCs w:val="24"/>
        </w:rPr>
        <w:t>encroaches on 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defendant’s Kibanja </w:t>
      </w:r>
      <w:r w:rsidR="004F1FA2" w:rsidRPr="0070679B">
        <w:rPr>
          <w:rFonts w:ascii="Times New Roman" w:hAnsi="Times New Roman" w:cs="Times New Roman"/>
          <w:sz w:val="24"/>
          <w:szCs w:val="24"/>
        </w:rPr>
        <w:t>is on</w:t>
      </w:r>
      <w:r w:rsidRPr="0070679B">
        <w:rPr>
          <w:rFonts w:ascii="Times New Roman" w:hAnsi="Times New Roman" w:cs="Times New Roman"/>
          <w:sz w:val="24"/>
          <w:szCs w:val="24"/>
        </w:rPr>
        <w:t xml:space="preserve"> 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who alleged the encroachment. </w:t>
      </w:r>
      <w:r w:rsidR="004F1FA2" w:rsidRPr="0070679B">
        <w:rPr>
          <w:rFonts w:ascii="Times New Roman" w:hAnsi="Times New Roman" w:cs="Times New Roman"/>
          <w:sz w:val="24"/>
          <w:szCs w:val="24"/>
        </w:rPr>
        <w:t xml:space="preserve">To do so he needed to </w:t>
      </w:r>
      <w:r w:rsidR="008719ED" w:rsidRPr="0070679B">
        <w:rPr>
          <w:rFonts w:ascii="Times New Roman" w:hAnsi="Times New Roman" w:cs="Times New Roman"/>
          <w:sz w:val="24"/>
          <w:szCs w:val="24"/>
        </w:rPr>
        <w:t>bring evidence showing</w:t>
      </w:r>
      <w:r w:rsidR="004F1FA2" w:rsidRPr="0070679B">
        <w:rPr>
          <w:rFonts w:ascii="Times New Roman" w:hAnsi="Times New Roman" w:cs="Times New Roman"/>
          <w:sz w:val="24"/>
          <w:szCs w:val="24"/>
        </w:rPr>
        <w:t xml:space="preserve"> the demarcations</w:t>
      </w:r>
      <w:r w:rsidR="008719ED" w:rsidRPr="0070679B">
        <w:rPr>
          <w:rFonts w:ascii="Times New Roman" w:hAnsi="Times New Roman" w:cs="Times New Roman"/>
          <w:sz w:val="24"/>
          <w:szCs w:val="24"/>
        </w:rPr>
        <w:t>, dimensions,</w:t>
      </w:r>
      <w:r w:rsidR="004F1FA2" w:rsidRPr="0070679B">
        <w:rPr>
          <w:rFonts w:ascii="Times New Roman" w:hAnsi="Times New Roman" w:cs="Times New Roman"/>
          <w:sz w:val="24"/>
          <w:szCs w:val="24"/>
        </w:rPr>
        <w:t xml:space="preserve"> and the extent of his Kibanja and to demonstrate that the plaintiff’s </w:t>
      </w:r>
      <w:r w:rsidR="008719ED" w:rsidRPr="0070679B">
        <w:rPr>
          <w:rFonts w:ascii="Times New Roman" w:hAnsi="Times New Roman" w:cs="Times New Roman"/>
          <w:sz w:val="24"/>
          <w:szCs w:val="24"/>
        </w:rPr>
        <w:t xml:space="preserve">title </w:t>
      </w:r>
      <w:r w:rsidR="004F1FA2" w:rsidRPr="0070679B">
        <w:rPr>
          <w:rFonts w:ascii="Times New Roman" w:hAnsi="Times New Roman" w:cs="Times New Roman"/>
          <w:sz w:val="24"/>
          <w:szCs w:val="24"/>
        </w:rPr>
        <w:t xml:space="preserve">encroaches on it. </w:t>
      </w:r>
      <w:r w:rsidR="008719ED" w:rsidRPr="0070679B">
        <w:rPr>
          <w:rFonts w:ascii="Times New Roman" w:hAnsi="Times New Roman" w:cs="Times New Roman"/>
          <w:sz w:val="24"/>
          <w:szCs w:val="24"/>
        </w:rPr>
        <w:t>M</w:t>
      </w:r>
      <w:r w:rsidR="004F1FA2" w:rsidRPr="0070679B">
        <w:rPr>
          <w:rFonts w:ascii="Times New Roman" w:hAnsi="Times New Roman" w:cs="Times New Roman"/>
          <w:sz w:val="24"/>
          <w:szCs w:val="24"/>
        </w:rPr>
        <w:t>erely using the phrase “encroachment</w:t>
      </w:r>
      <w:r w:rsidR="008719ED" w:rsidRPr="0070679B">
        <w:rPr>
          <w:rFonts w:ascii="Times New Roman" w:hAnsi="Times New Roman" w:cs="Times New Roman"/>
          <w:sz w:val="24"/>
          <w:szCs w:val="24"/>
        </w:rPr>
        <w:t>”</w:t>
      </w:r>
      <w:r w:rsidR="004F1FA2" w:rsidRPr="0070679B">
        <w:rPr>
          <w:rFonts w:ascii="Times New Roman" w:hAnsi="Times New Roman" w:cs="Times New Roman"/>
          <w:sz w:val="24"/>
          <w:szCs w:val="24"/>
        </w:rPr>
        <w:t xml:space="preserve"> in a superfluous manner</w:t>
      </w:r>
      <w:r w:rsidR="008719ED" w:rsidRPr="0070679B">
        <w:rPr>
          <w:rFonts w:ascii="Times New Roman" w:hAnsi="Times New Roman" w:cs="Times New Roman"/>
          <w:sz w:val="24"/>
          <w:szCs w:val="24"/>
        </w:rPr>
        <w:t xml:space="preserve"> would not suffice.</w:t>
      </w:r>
    </w:p>
    <w:p w:rsidR="00417D26" w:rsidRPr="0070679B" w:rsidRDefault="008719ED" w:rsidP="00417D26">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t>T</w:t>
      </w:r>
      <w:r w:rsidR="004F1FA2" w:rsidRPr="0070679B">
        <w:rPr>
          <w:rFonts w:ascii="Times New Roman" w:hAnsi="Times New Roman" w:cs="Times New Roman"/>
          <w:sz w:val="24"/>
          <w:szCs w:val="24"/>
        </w:rPr>
        <w:t>he 1</w:t>
      </w:r>
      <w:r w:rsidR="004F1FA2" w:rsidRPr="0070679B">
        <w:rPr>
          <w:rFonts w:ascii="Times New Roman" w:hAnsi="Times New Roman" w:cs="Times New Roman"/>
          <w:sz w:val="24"/>
          <w:szCs w:val="24"/>
          <w:vertAlign w:val="superscript"/>
        </w:rPr>
        <w:t>st</w:t>
      </w:r>
      <w:r w:rsidR="004F1FA2" w:rsidRPr="0070679B">
        <w:rPr>
          <w:rFonts w:ascii="Times New Roman" w:hAnsi="Times New Roman" w:cs="Times New Roman"/>
          <w:sz w:val="24"/>
          <w:szCs w:val="24"/>
        </w:rPr>
        <w:t xml:space="preserve"> defendant did not bring any </w:t>
      </w:r>
      <w:r w:rsidRPr="0070679B">
        <w:rPr>
          <w:rFonts w:ascii="Times New Roman" w:hAnsi="Times New Roman" w:cs="Times New Roman"/>
          <w:sz w:val="24"/>
          <w:szCs w:val="24"/>
        </w:rPr>
        <w:t>cogent evidence</w:t>
      </w:r>
      <w:r w:rsidR="004F1FA2" w:rsidRPr="0070679B">
        <w:rPr>
          <w:rFonts w:ascii="Times New Roman" w:hAnsi="Times New Roman" w:cs="Times New Roman"/>
          <w:sz w:val="24"/>
          <w:szCs w:val="24"/>
        </w:rPr>
        <w:t xml:space="preserve"> </w:t>
      </w:r>
      <w:r w:rsidRPr="0070679B">
        <w:rPr>
          <w:rFonts w:ascii="Times New Roman" w:hAnsi="Times New Roman" w:cs="Times New Roman"/>
          <w:sz w:val="24"/>
          <w:szCs w:val="24"/>
        </w:rPr>
        <w:t>showing the</w:t>
      </w:r>
      <w:r w:rsidR="004F1FA2" w:rsidRPr="0070679B">
        <w:rPr>
          <w:rFonts w:ascii="Times New Roman" w:hAnsi="Times New Roman" w:cs="Times New Roman"/>
          <w:sz w:val="24"/>
          <w:szCs w:val="24"/>
        </w:rPr>
        <w:t xml:space="preserve"> clear demarcations </w:t>
      </w:r>
      <w:r w:rsidRPr="0070679B">
        <w:rPr>
          <w:rFonts w:ascii="Times New Roman" w:hAnsi="Times New Roman" w:cs="Times New Roman"/>
          <w:sz w:val="24"/>
          <w:szCs w:val="24"/>
        </w:rPr>
        <w:t xml:space="preserve">or extent </w:t>
      </w:r>
      <w:r w:rsidR="004F1FA2" w:rsidRPr="0070679B">
        <w:rPr>
          <w:rFonts w:ascii="Times New Roman" w:hAnsi="Times New Roman" w:cs="Times New Roman"/>
          <w:sz w:val="24"/>
          <w:szCs w:val="24"/>
        </w:rPr>
        <w:t>of his Kibanja</w:t>
      </w:r>
      <w:r w:rsidRPr="0070679B">
        <w:rPr>
          <w:rFonts w:ascii="Times New Roman" w:hAnsi="Times New Roman" w:cs="Times New Roman"/>
          <w:sz w:val="24"/>
          <w:szCs w:val="24"/>
        </w:rPr>
        <w:t xml:space="preserve"> to </w:t>
      </w:r>
      <w:r w:rsidR="00417D26" w:rsidRPr="0070679B">
        <w:rPr>
          <w:rFonts w:ascii="Times New Roman" w:hAnsi="Times New Roman" w:cs="Times New Roman"/>
          <w:sz w:val="24"/>
          <w:szCs w:val="24"/>
        </w:rPr>
        <w:t>prove the extent of the encroachment</w:t>
      </w:r>
      <w:r w:rsidRPr="0070679B">
        <w:rPr>
          <w:rFonts w:ascii="Times New Roman" w:hAnsi="Times New Roman" w:cs="Times New Roman"/>
          <w:sz w:val="24"/>
          <w:szCs w:val="24"/>
        </w:rPr>
        <w:t>,</w:t>
      </w:r>
      <w:r w:rsidR="00417D26" w:rsidRPr="0070679B">
        <w:rPr>
          <w:rFonts w:ascii="Times New Roman" w:hAnsi="Times New Roman" w:cs="Times New Roman"/>
          <w:sz w:val="24"/>
          <w:szCs w:val="24"/>
        </w:rPr>
        <w:t xml:space="preserve"> if any. </w:t>
      </w:r>
      <w:r w:rsidRPr="0070679B">
        <w:rPr>
          <w:rFonts w:ascii="Times New Roman" w:hAnsi="Times New Roman" w:cs="Times New Roman"/>
          <w:sz w:val="24"/>
          <w:szCs w:val="24"/>
        </w:rPr>
        <w:t>He only c</w:t>
      </w:r>
      <w:r w:rsidR="00417D26" w:rsidRPr="0070679B">
        <w:rPr>
          <w:rFonts w:ascii="Times New Roman" w:hAnsi="Times New Roman" w:cs="Times New Roman"/>
          <w:sz w:val="24"/>
          <w:szCs w:val="24"/>
        </w:rPr>
        <w:t>alled evidence of a surveyor DW2</w:t>
      </w:r>
      <w:r w:rsidRPr="0070679B">
        <w:rPr>
          <w:rFonts w:ascii="Times New Roman" w:hAnsi="Times New Roman" w:cs="Times New Roman"/>
          <w:sz w:val="24"/>
          <w:szCs w:val="24"/>
        </w:rPr>
        <w:t>,</w:t>
      </w:r>
      <w:r w:rsidR="00417D26" w:rsidRPr="0070679B">
        <w:rPr>
          <w:rFonts w:ascii="Times New Roman" w:hAnsi="Times New Roman" w:cs="Times New Roman"/>
          <w:sz w:val="24"/>
          <w:szCs w:val="24"/>
        </w:rPr>
        <w:t xml:space="preserve"> Joyce Gunze Habasa, who presented a survey report </w:t>
      </w:r>
      <w:r w:rsidRPr="0070679B">
        <w:rPr>
          <w:rFonts w:ascii="Times New Roman" w:hAnsi="Times New Roman" w:cs="Times New Roman"/>
          <w:sz w:val="24"/>
          <w:szCs w:val="24"/>
        </w:rPr>
        <w:t xml:space="preserve">only </w:t>
      </w:r>
      <w:r w:rsidR="00417D26" w:rsidRPr="0070679B">
        <w:rPr>
          <w:rFonts w:ascii="Times New Roman" w:hAnsi="Times New Roman" w:cs="Times New Roman"/>
          <w:sz w:val="24"/>
          <w:szCs w:val="24"/>
        </w:rPr>
        <w:t xml:space="preserve">showing that there were errors in the measurements that were used but </w:t>
      </w:r>
      <w:r w:rsidRPr="0070679B">
        <w:rPr>
          <w:rFonts w:ascii="Times New Roman" w:hAnsi="Times New Roman" w:cs="Times New Roman"/>
          <w:sz w:val="24"/>
          <w:szCs w:val="24"/>
        </w:rPr>
        <w:t xml:space="preserve">that </w:t>
      </w:r>
      <w:r w:rsidR="00417D26" w:rsidRPr="0070679B">
        <w:rPr>
          <w:rFonts w:ascii="Times New Roman" w:hAnsi="Times New Roman" w:cs="Times New Roman"/>
          <w:sz w:val="24"/>
          <w:szCs w:val="24"/>
        </w:rPr>
        <w:t xml:space="preserve">the totality of the evidence was that </w:t>
      </w:r>
      <w:r w:rsidRPr="0070679B">
        <w:rPr>
          <w:rFonts w:ascii="Times New Roman" w:hAnsi="Times New Roman" w:cs="Times New Roman"/>
          <w:sz w:val="24"/>
          <w:szCs w:val="24"/>
        </w:rPr>
        <w:t xml:space="preserve">by </w:t>
      </w:r>
      <w:r w:rsidR="00417D26" w:rsidRPr="0070679B">
        <w:rPr>
          <w:rFonts w:ascii="Times New Roman" w:hAnsi="Times New Roman" w:cs="Times New Roman"/>
          <w:sz w:val="24"/>
          <w:szCs w:val="24"/>
        </w:rPr>
        <w:t>using the measurements that appear on the title</w:t>
      </w:r>
      <w:r w:rsidRPr="0070679B">
        <w:rPr>
          <w:rFonts w:ascii="Times New Roman" w:hAnsi="Times New Roman" w:cs="Times New Roman"/>
          <w:sz w:val="24"/>
          <w:szCs w:val="24"/>
        </w:rPr>
        <w:t>,</w:t>
      </w:r>
      <w:r w:rsidR="00417D26" w:rsidRPr="0070679B">
        <w:rPr>
          <w:rFonts w:ascii="Times New Roman" w:hAnsi="Times New Roman" w:cs="Times New Roman"/>
          <w:sz w:val="24"/>
          <w:szCs w:val="24"/>
        </w:rPr>
        <w:t xml:space="preserve"> the acreage or the size of that portion of land would include part of the 1</w:t>
      </w:r>
      <w:r w:rsidR="00417D26" w:rsidRPr="0070679B">
        <w:rPr>
          <w:rFonts w:ascii="Times New Roman" w:hAnsi="Times New Roman" w:cs="Times New Roman"/>
          <w:sz w:val="24"/>
          <w:szCs w:val="24"/>
          <w:vertAlign w:val="superscript"/>
        </w:rPr>
        <w:t>st</w:t>
      </w:r>
      <w:r w:rsidR="00417D26" w:rsidRPr="0070679B">
        <w:rPr>
          <w:rFonts w:ascii="Times New Roman" w:hAnsi="Times New Roman" w:cs="Times New Roman"/>
          <w:sz w:val="24"/>
          <w:szCs w:val="24"/>
        </w:rPr>
        <w:t xml:space="preserve"> defendant’s backyard and the access road. This is what the 1</w:t>
      </w:r>
      <w:r w:rsidR="00417D26" w:rsidRPr="0070679B">
        <w:rPr>
          <w:rFonts w:ascii="Times New Roman" w:hAnsi="Times New Roman" w:cs="Times New Roman"/>
          <w:sz w:val="24"/>
          <w:szCs w:val="24"/>
          <w:vertAlign w:val="superscript"/>
        </w:rPr>
        <w:t>st</w:t>
      </w:r>
      <w:r w:rsidR="00417D26" w:rsidRPr="0070679B">
        <w:rPr>
          <w:rFonts w:ascii="Times New Roman" w:hAnsi="Times New Roman" w:cs="Times New Roman"/>
          <w:sz w:val="24"/>
          <w:szCs w:val="24"/>
        </w:rPr>
        <w:t xml:space="preserve"> </w:t>
      </w:r>
      <w:r w:rsidR="00FC6C98" w:rsidRPr="0070679B">
        <w:rPr>
          <w:rFonts w:ascii="Times New Roman" w:hAnsi="Times New Roman" w:cs="Times New Roman"/>
          <w:sz w:val="24"/>
          <w:szCs w:val="24"/>
        </w:rPr>
        <w:t>defendant</w:t>
      </w:r>
      <w:r w:rsidR="00417D26" w:rsidRPr="0070679B">
        <w:rPr>
          <w:rFonts w:ascii="Times New Roman" w:hAnsi="Times New Roman" w:cs="Times New Roman"/>
          <w:sz w:val="24"/>
          <w:szCs w:val="24"/>
        </w:rPr>
        <w:t xml:space="preserve"> called “encroachment”.</w:t>
      </w:r>
    </w:p>
    <w:p w:rsidR="00417D26" w:rsidRPr="0070679B" w:rsidRDefault="00FC6C98" w:rsidP="00417D26">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lastRenderedPageBreak/>
        <w:t>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further stated that he </w:t>
      </w:r>
      <w:r w:rsidR="008719ED" w:rsidRPr="0070679B">
        <w:rPr>
          <w:rFonts w:ascii="Times New Roman" w:hAnsi="Times New Roman" w:cs="Times New Roman"/>
          <w:sz w:val="24"/>
          <w:szCs w:val="24"/>
        </w:rPr>
        <w:t>has never</w:t>
      </w:r>
      <w:r w:rsidR="00417D26" w:rsidRPr="0070679B">
        <w:rPr>
          <w:rFonts w:ascii="Times New Roman" w:hAnsi="Times New Roman" w:cs="Times New Roman"/>
          <w:sz w:val="24"/>
          <w:szCs w:val="24"/>
        </w:rPr>
        <w:t xml:space="preserve"> given the access road </w:t>
      </w:r>
      <w:r w:rsidRPr="0070679B">
        <w:rPr>
          <w:rFonts w:ascii="Times New Roman" w:hAnsi="Times New Roman" w:cs="Times New Roman"/>
          <w:sz w:val="24"/>
          <w:szCs w:val="24"/>
        </w:rPr>
        <w:t>to the plaintiff</w:t>
      </w:r>
      <w:r w:rsidR="008719ED" w:rsidRPr="0070679B">
        <w:rPr>
          <w:rFonts w:ascii="Times New Roman" w:hAnsi="Times New Roman" w:cs="Times New Roman"/>
          <w:sz w:val="24"/>
          <w:szCs w:val="24"/>
        </w:rPr>
        <w:t>,</w:t>
      </w:r>
      <w:r w:rsidRPr="0070679B">
        <w:rPr>
          <w:rFonts w:ascii="Times New Roman" w:hAnsi="Times New Roman" w:cs="Times New Roman"/>
          <w:sz w:val="24"/>
          <w:szCs w:val="24"/>
        </w:rPr>
        <w:t xml:space="preserve"> </w:t>
      </w:r>
      <w:r w:rsidR="00417D26" w:rsidRPr="0070679B">
        <w:rPr>
          <w:rFonts w:ascii="Times New Roman" w:hAnsi="Times New Roman" w:cs="Times New Roman"/>
          <w:sz w:val="24"/>
          <w:szCs w:val="24"/>
        </w:rPr>
        <w:t>and that save for the land within the perimeter wall that he constructed around his home, the</w:t>
      </w:r>
      <w:r w:rsidRPr="0070679B">
        <w:rPr>
          <w:rFonts w:ascii="Times New Roman" w:hAnsi="Times New Roman" w:cs="Times New Roman"/>
          <w:sz w:val="24"/>
          <w:szCs w:val="24"/>
        </w:rPr>
        <w:t xml:space="preserve"> plaintiff owned </w:t>
      </w:r>
      <w:r w:rsidR="00417D26" w:rsidRPr="0070679B">
        <w:rPr>
          <w:rFonts w:ascii="Times New Roman" w:hAnsi="Times New Roman" w:cs="Times New Roman"/>
          <w:sz w:val="24"/>
          <w:szCs w:val="24"/>
        </w:rPr>
        <w:t xml:space="preserve">no other land outside that. </w:t>
      </w:r>
      <w:r w:rsidRPr="0070679B">
        <w:rPr>
          <w:rFonts w:ascii="Times New Roman" w:hAnsi="Times New Roman" w:cs="Times New Roman"/>
          <w:sz w:val="24"/>
          <w:szCs w:val="24"/>
        </w:rPr>
        <w:t xml:space="preserve">The defendant contended that since the </w:t>
      </w:r>
      <w:r w:rsidR="00417D26" w:rsidRPr="0070679B">
        <w:rPr>
          <w:rFonts w:ascii="Times New Roman" w:hAnsi="Times New Roman" w:cs="Times New Roman"/>
          <w:sz w:val="24"/>
          <w:szCs w:val="24"/>
        </w:rPr>
        <w:t>title extends outside the perimeter wall</w:t>
      </w:r>
      <w:r w:rsidRPr="0070679B">
        <w:rPr>
          <w:rFonts w:ascii="Times New Roman" w:hAnsi="Times New Roman" w:cs="Times New Roman"/>
          <w:sz w:val="24"/>
          <w:szCs w:val="24"/>
        </w:rPr>
        <w:t>, it</w:t>
      </w:r>
      <w:r w:rsidR="00417D26" w:rsidRPr="0070679B">
        <w:rPr>
          <w:rFonts w:ascii="Times New Roman" w:hAnsi="Times New Roman" w:cs="Times New Roman"/>
          <w:sz w:val="24"/>
          <w:szCs w:val="24"/>
        </w:rPr>
        <w:t xml:space="preserve"> would be to encroach on the property of the 1</w:t>
      </w:r>
      <w:r w:rsidR="00417D26" w:rsidRPr="0070679B">
        <w:rPr>
          <w:rFonts w:ascii="Times New Roman" w:hAnsi="Times New Roman" w:cs="Times New Roman"/>
          <w:sz w:val="24"/>
          <w:szCs w:val="24"/>
          <w:vertAlign w:val="superscript"/>
        </w:rPr>
        <w:t>st</w:t>
      </w:r>
      <w:r w:rsidR="00417D26" w:rsidRPr="0070679B">
        <w:rPr>
          <w:rFonts w:ascii="Times New Roman" w:hAnsi="Times New Roman" w:cs="Times New Roman"/>
          <w:sz w:val="24"/>
          <w:szCs w:val="24"/>
        </w:rPr>
        <w:t xml:space="preserve"> defendant and 2</w:t>
      </w:r>
      <w:r w:rsidR="00417D26" w:rsidRPr="0070679B">
        <w:rPr>
          <w:rFonts w:ascii="Times New Roman" w:hAnsi="Times New Roman" w:cs="Times New Roman"/>
          <w:sz w:val="24"/>
          <w:szCs w:val="24"/>
          <w:vertAlign w:val="superscript"/>
        </w:rPr>
        <w:t>nd</w:t>
      </w:r>
      <w:r w:rsidR="00417D26" w:rsidRPr="0070679B">
        <w:rPr>
          <w:rFonts w:ascii="Times New Roman" w:hAnsi="Times New Roman" w:cs="Times New Roman"/>
          <w:sz w:val="24"/>
          <w:szCs w:val="24"/>
        </w:rPr>
        <w:t xml:space="preserve"> defendant which is currently comprised in Plot 1027. </w:t>
      </w:r>
    </w:p>
    <w:p w:rsidR="00417D26" w:rsidRPr="0070679B" w:rsidRDefault="008719ED" w:rsidP="00FC6C98">
      <w:pPr>
        <w:spacing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Premised on that evidence </w:t>
      </w:r>
      <w:r w:rsidR="00FC6C98" w:rsidRPr="0070679B">
        <w:rPr>
          <w:rFonts w:ascii="Times New Roman" w:hAnsi="Times New Roman" w:cs="Times New Roman"/>
          <w:sz w:val="24"/>
          <w:szCs w:val="24"/>
        </w:rPr>
        <w:t xml:space="preserve">Mr. Kabayo submitted that indeed there was encroachment </w:t>
      </w:r>
      <w:r w:rsidR="00417D26" w:rsidRPr="0070679B">
        <w:rPr>
          <w:rFonts w:ascii="Times New Roman" w:hAnsi="Times New Roman" w:cs="Times New Roman"/>
          <w:sz w:val="24"/>
          <w:szCs w:val="24"/>
        </w:rPr>
        <w:t>aris</w:t>
      </w:r>
      <w:r w:rsidR="00FC6C98" w:rsidRPr="0070679B">
        <w:rPr>
          <w:rFonts w:ascii="Times New Roman" w:hAnsi="Times New Roman" w:cs="Times New Roman"/>
          <w:sz w:val="24"/>
          <w:szCs w:val="24"/>
        </w:rPr>
        <w:t>ing</w:t>
      </w:r>
      <w:r w:rsidR="00417D26" w:rsidRPr="0070679B">
        <w:rPr>
          <w:rFonts w:ascii="Times New Roman" w:hAnsi="Times New Roman" w:cs="Times New Roman"/>
          <w:sz w:val="24"/>
          <w:szCs w:val="24"/>
        </w:rPr>
        <w:t xml:space="preserve"> out of the title</w:t>
      </w:r>
      <w:r w:rsidR="00FC6C98" w:rsidRPr="0070679B">
        <w:rPr>
          <w:rFonts w:ascii="Times New Roman" w:hAnsi="Times New Roman" w:cs="Times New Roman"/>
          <w:sz w:val="24"/>
          <w:szCs w:val="24"/>
        </w:rPr>
        <w:t>.</w:t>
      </w:r>
      <w:r w:rsidR="00417D26" w:rsidRPr="0070679B">
        <w:rPr>
          <w:rFonts w:ascii="Times New Roman" w:hAnsi="Times New Roman" w:cs="Times New Roman"/>
          <w:sz w:val="24"/>
          <w:szCs w:val="24"/>
        </w:rPr>
        <w:t xml:space="preserve"> </w:t>
      </w:r>
      <w:r w:rsidR="00FC6C98" w:rsidRPr="0070679B">
        <w:rPr>
          <w:rFonts w:ascii="Times New Roman" w:hAnsi="Times New Roman" w:cs="Times New Roman"/>
          <w:sz w:val="24"/>
          <w:szCs w:val="24"/>
        </w:rPr>
        <w:t>That t</w:t>
      </w:r>
      <w:r w:rsidR="00417D26" w:rsidRPr="0070679B">
        <w:rPr>
          <w:rFonts w:ascii="Times New Roman" w:hAnsi="Times New Roman" w:cs="Times New Roman"/>
          <w:sz w:val="24"/>
          <w:szCs w:val="24"/>
        </w:rPr>
        <w:t>he land that the plaintiff was given or alleges was given by the 3</w:t>
      </w:r>
      <w:r w:rsidR="00417D26" w:rsidRPr="0070679B">
        <w:rPr>
          <w:rFonts w:ascii="Times New Roman" w:hAnsi="Times New Roman" w:cs="Times New Roman"/>
          <w:sz w:val="24"/>
          <w:szCs w:val="24"/>
          <w:vertAlign w:val="superscript"/>
        </w:rPr>
        <w:t>rd</w:t>
      </w:r>
      <w:r w:rsidR="00417D26" w:rsidRPr="0070679B">
        <w:rPr>
          <w:rFonts w:ascii="Times New Roman" w:hAnsi="Times New Roman" w:cs="Times New Roman"/>
          <w:sz w:val="24"/>
          <w:szCs w:val="24"/>
        </w:rPr>
        <w:t xml:space="preserve"> defendant lies within the perimeter wall</w:t>
      </w:r>
      <w:r w:rsidRPr="0070679B">
        <w:rPr>
          <w:rFonts w:ascii="Times New Roman" w:hAnsi="Times New Roman" w:cs="Times New Roman"/>
          <w:sz w:val="24"/>
          <w:szCs w:val="24"/>
        </w:rPr>
        <w:t xml:space="preserve"> fence</w:t>
      </w:r>
      <w:r w:rsidR="00417D26" w:rsidRPr="0070679B">
        <w:rPr>
          <w:rFonts w:ascii="Times New Roman" w:hAnsi="Times New Roman" w:cs="Times New Roman"/>
          <w:sz w:val="24"/>
          <w:szCs w:val="24"/>
        </w:rPr>
        <w:t xml:space="preserve">. </w:t>
      </w:r>
      <w:r w:rsidR="00FC6C98" w:rsidRPr="0070679B">
        <w:rPr>
          <w:rFonts w:ascii="Times New Roman" w:hAnsi="Times New Roman" w:cs="Times New Roman"/>
          <w:sz w:val="24"/>
          <w:szCs w:val="24"/>
        </w:rPr>
        <w:t xml:space="preserve">That the plaintiff’s </w:t>
      </w:r>
      <w:r w:rsidR="00417D26" w:rsidRPr="0070679B">
        <w:rPr>
          <w:rFonts w:ascii="Times New Roman" w:hAnsi="Times New Roman" w:cs="Times New Roman"/>
          <w:sz w:val="24"/>
          <w:szCs w:val="24"/>
        </w:rPr>
        <w:t xml:space="preserve">title that extends beyond the perimeter </w:t>
      </w:r>
      <w:r w:rsidR="00FC6C98" w:rsidRPr="0070679B">
        <w:rPr>
          <w:rFonts w:ascii="Times New Roman" w:hAnsi="Times New Roman" w:cs="Times New Roman"/>
          <w:sz w:val="24"/>
          <w:szCs w:val="24"/>
        </w:rPr>
        <w:t xml:space="preserve">and </w:t>
      </w:r>
      <w:r w:rsidR="00417D26" w:rsidRPr="0070679B">
        <w:rPr>
          <w:rFonts w:ascii="Times New Roman" w:hAnsi="Times New Roman" w:cs="Times New Roman"/>
          <w:sz w:val="24"/>
          <w:szCs w:val="24"/>
        </w:rPr>
        <w:t xml:space="preserve">that </w:t>
      </w:r>
      <w:r w:rsidR="00FC6C98" w:rsidRPr="0070679B">
        <w:rPr>
          <w:rFonts w:ascii="Times New Roman" w:hAnsi="Times New Roman" w:cs="Times New Roman"/>
          <w:sz w:val="24"/>
          <w:szCs w:val="24"/>
        </w:rPr>
        <w:t xml:space="preserve">the </w:t>
      </w:r>
      <w:r w:rsidR="00417D26" w:rsidRPr="0070679B">
        <w:rPr>
          <w:rFonts w:ascii="Times New Roman" w:hAnsi="Times New Roman" w:cs="Times New Roman"/>
          <w:sz w:val="24"/>
          <w:szCs w:val="24"/>
        </w:rPr>
        <w:t xml:space="preserve">portion which was indicated in the survey report is the extent on which </w:t>
      </w:r>
      <w:r w:rsidR="00FC6C98" w:rsidRPr="0070679B">
        <w:rPr>
          <w:rFonts w:ascii="Times New Roman" w:hAnsi="Times New Roman" w:cs="Times New Roman"/>
          <w:sz w:val="24"/>
          <w:szCs w:val="24"/>
        </w:rPr>
        <w:t>t</w:t>
      </w:r>
      <w:r w:rsidR="00417D26" w:rsidRPr="0070679B">
        <w:rPr>
          <w:rFonts w:ascii="Times New Roman" w:hAnsi="Times New Roman" w:cs="Times New Roman"/>
          <w:sz w:val="24"/>
          <w:szCs w:val="24"/>
        </w:rPr>
        <w:t xml:space="preserve">he </w:t>
      </w:r>
      <w:r w:rsidR="00FC6C98" w:rsidRPr="0070679B">
        <w:rPr>
          <w:rFonts w:ascii="Times New Roman" w:hAnsi="Times New Roman" w:cs="Times New Roman"/>
          <w:sz w:val="24"/>
          <w:szCs w:val="24"/>
        </w:rPr>
        <w:t xml:space="preserve">plaintiff </w:t>
      </w:r>
      <w:r w:rsidR="00417D26" w:rsidRPr="0070679B">
        <w:rPr>
          <w:rFonts w:ascii="Times New Roman" w:hAnsi="Times New Roman" w:cs="Times New Roman"/>
          <w:sz w:val="24"/>
          <w:szCs w:val="24"/>
        </w:rPr>
        <w:t>encroaches on the 1</w:t>
      </w:r>
      <w:r w:rsidR="00417D26" w:rsidRPr="0070679B">
        <w:rPr>
          <w:rFonts w:ascii="Times New Roman" w:hAnsi="Times New Roman" w:cs="Times New Roman"/>
          <w:sz w:val="24"/>
          <w:szCs w:val="24"/>
          <w:vertAlign w:val="superscript"/>
        </w:rPr>
        <w:t>st</w:t>
      </w:r>
      <w:r w:rsidR="00417D26" w:rsidRPr="0070679B">
        <w:rPr>
          <w:rFonts w:ascii="Times New Roman" w:hAnsi="Times New Roman" w:cs="Times New Roman"/>
          <w:sz w:val="24"/>
          <w:szCs w:val="24"/>
        </w:rPr>
        <w:t xml:space="preserve"> defendant’s </w:t>
      </w:r>
      <w:r w:rsidRPr="0070679B">
        <w:rPr>
          <w:rFonts w:ascii="Times New Roman" w:hAnsi="Times New Roman" w:cs="Times New Roman"/>
          <w:sz w:val="24"/>
          <w:szCs w:val="24"/>
        </w:rPr>
        <w:t>Kibanja</w:t>
      </w:r>
      <w:r w:rsidR="00417D26" w:rsidRPr="0070679B">
        <w:rPr>
          <w:rFonts w:ascii="Times New Roman" w:hAnsi="Times New Roman" w:cs="Times New Roman"/>
          <w:sz w:val="24"/>
          <w:szCs w:val="24"/>
        </w:rPr>
        <w:t>.</w:t>
      </w:r>
    </w:p>
    <w:p w:rsidR="00516374" w:rsidRPr="0070679B" w:rsidRDefault="008719ED" w:rsidP="00FC6C98">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w:t>
      </w:r>
      <w:r w:rsidR="00FC6C98" w:rsidRPr="0070679B">
        <w:rPr>
          <w:rFonts w:ascii="Times New Roman" w:hAnsi="Times New Roman" w:cs="Times New Roman"/>
          <w:sz w:val="24"/>
          <w:szCs w:val="24"/>
        </w:rPr>
        <w:t xml:space="preserve">he plaintiff </w:t>
      </w:r>
      <w:r w:rsidRPr="0070679B">
        <w:rPr>
          <w:rFonts w:ascii="Times New Roman" w:hAnsi="Times New Roman" w:cs="Times New Roman"/>
          <w:sz w:val="24"/>
          <w:szCs w:val="24"/>
        </w:rPr>
        <w:t xml:space="preserve">vehemently </w:t>
      </w:r>
      <w:r w:rsidR="00FC6C98" w:rsidRPr="0070679B">
        <w:rPr>
          <w:rFonts w:ascii="Times New Roman" w:hAnsi="Times New Roman" w:cs="Times New Roman"/>
          <w:sz w:val="24"/>
          <w:szCs w:val="24"/>
        </w:rPr>
        <w:t xml:space="preserve">denied </w:t>
      </w:r>
      <w:r w:rsidRPr="0070679B">
        <w:rPr>
          <w:rFonts w:ascii="Times New Roman" w:hAnsi="Times New Roman" w:cs="Times New Roman"/>
          <w:sz w:val="24"/>
          <w:szCs w:val="24"/>
        </w:rPr>
        <w:t xml:space="preserve">having </w:t>
      </w:r>
      <w:r w:rsidR="00FC6C98" w:rsidRPr="0070679B">
        <w:rPr>
          <w:rFonts w:ascii="Times New Roman" w:hAnsi="Times New Roman" w:cs="Times New Roman"/>
          <w:sz w:val="24"/>
          <w:szCs w:val="24"/>
        </w:rPr>
        <w:t>encroache</w:t>
      </w:r>
      <w:r w:rsidRPr="0070679B">
        <w:rPr>
          <w:rFonts w:ascii="Times New Roman" w:hAnsi="Times New Roman" w:cs="Times New Roman"/>
          <w:sz w:val="24"/>
          <w:szCs w:val="24"/>
        </w:rPr>
        <w:t>d</w:t>
      </w:r>
      <w:r w:rsidR="00FC6C98" w:rsidRPr="0070679B">
        <w:rPr>
          <w:rFonts w:ascii="Times New Roman" w:hAnsi="Times New Roman" w:cs="Times New Roman"/>
          <w:sz w:val="24"/>
          <w:szCs w:val="24"/>
        </w:rPr>
        <w:t xml:space="preserve"> on the 1</w:t>
      </w:r>
      <w:r w:rsidR="00FC6C98" w:rsidRPr="0070679B">
        <w:rPr>
          <w:rFonts w:ascii="Times New Roman" w:hAnsi="Times New Roman" w:cs="Times New Roman"/>
          <w:sz w:val="24"/>
          <w:szCs w:val="24"/>
          <w:vertAlign w:val="superscript"/>
        </w:rPr>
        <w:t>st</w:t>
      </w:r>
      <w:r w:rsidR="00FC6C98" w:rsidRPr="0070679B">
        <w:rPr>
          <w:rFonts w:ascii="Times New Roman" w:hAnsi="Times New Roman" w:cs="Times New Roman"/>
          <w:sz w:val="24"/>
          <w:szCs w:val="24"/>
        </w:rPr>
        <w:t xml:space="preserve"> and 2</w:t>
      </w:r>
      <w:r w:rsidR="00FC6C98" w:rsidRPr="0070679B">
        <w:rPr>
          <w:rFonts w:ascii="Times New Roman" w:hAnsi="Times New Roman" w:cs="Times New Roman"/>
          <w:sz w:val="24"/>
          <w:szCs w:val="24"/>
          <w:vertAlign w:val="superscript"/>
        </w:rPr>
        <w:t>nd</w:t>
      </w:r>
      <w:r w:rsidR="00FC6C98" w:rsidRPr="0070679B">
        <w:rPr>
          <w:rFonts w:ascii="Times New Roman" w:hAnsi="Times New Roman" w:cs="Times New Roman"/>
          <w:sz w:val="24"/>
          <w:szCs w:val="24"/>
        </w:rPr>
        <w:t xml:space="preserve"> defendants</w:t>
      </w:r>
      <w:r w:rsidRPr="0070679B">
        <w:rPr>
          <w:rFonts w:ascii="Times New Roman" w:hAnsi="Times New Roman" w:cs="Times New Roman"/>
          <w:sz w:val="24"/>
          <w:szCs w:val="24"/>
        </w:rPr>
        <w:t>’</w:t>
      </w:r>
      <w:r w:rsidR="00FC6C98" w:rsidRPr="0070679B">
        <w:rPr>
          <w:rFonts w:ascii="Times New Roman" w:hAnsi="Times New Roman" w:cs="Times New Roman"/>
          <w:sz w:val="24"/>
          <w:szCs w:val="24"/>
        </w:rPr>
        <w:t xml:space="preserve"> land. </w:t>
      </w:r>
      <w:r w:rsidRPr="0070679B">
        <w:rPr>
          <w:rFonts w:ascii="Times New Roman" w:hAnsi="Times New Roman" w:cs="Times New Roman"/>
          <w:sz w:val="24"/>
          <w:szCs w:val="24"/>
        </w:rPr>
        <w:t xml:space="preserve">He contended that the alleged </w:t>
      </w:r>
      <w:r w:rsidR="00FC6C98" w:rsidRPr="0070679B">
        <w:rPr>
          <w:rFonts w:ascii="Times New Roman" w:hAnsi="Times New Roman" w:cs="Times New Roman"/>
          <w:sz w:val="24"/>
          <w:szCs w:val="24"/>
        </w:rPr>
        <w:t xml:space="preserve">encroachment does not arise because </w:t>
      </w:r>
      <w:r w:rsidRPr="0070679B">
        <w:rPr>
          <w:rFonts w:ascii="Times New Roman" w:hAnsi="Times New Roman" w:cs="Times New Roman"/>
          <w:sz w:val="24"/>
          <w:szCs w:val="24"/>
        </w:rPr>
        <w:t xml:space="preserve">the land </w:t>
      </w:r>
      <w:r w:rsidR="00FC6C98" w:rsidRPr="0070679B">
        <w:rPr>
          <w:rFonts w:ascii="Times New Roman" w:hAnsi="Times New Roman" w:cs="Times New Roman"/>
          <w:sz w:val="24"/>
          <w:szCs w:val="24"/>
        </w:rPr>
        <w:t xml:space="preserve">was a lawful subdivision of the mother plot of land. That the </w:t>
      </w:r>
      <w:r w:rsidR="00516374" w:rsidRPr="0070679B">
        <w:rPr>
          <w:rFonts w:ascii="Times New Roman" w:hAnsi="Times New Roman" w:cs="Times New Roman"/>
          <w:sz w:val="24"/>
          <w:szCs w:val="24"/>
        </w:rPr>
        <w:t xml:space="preserve">survey and demarcation of </w:t>
      </w:r>
      <w:r w:rsidR="00FC6C98" w:rsidRPr="0070679B">
        <w:rPr>
          <w:rFonts w:ascii="Times New Roman" w:hAnsi="Times New Roman" w:cs="Times New Roman"/>
          <w:sz w:val="24"/>
          <w:szCs w:val="24"/>
        </w:rPr>
        <w:t>the suit land</w:t>
      </w:r>
      <w:r w:rsidR="00516374" w:rsidRPr="0070679B">
        <w:rPr>
          <w:rFonts w:ascii="Times New Roman" w:hAnsi="Times New Roman" w:cs="Times New Roman"/>
          <w:sz w:val="24"/>
          <w:szCs w:val="24"/>
        </w:rPr>
        <w:t xml:space="preserve"> in possession of the plaintiff was done in the presence of the administrators of the estate of the late Benedicto Katende</w:t>
      </w:r>
      <w:r w:rsidR="00FC6C98" w:rsidRPr="0070679B">
        <w:rPr>
          <w:rFonts w:ascii="Times New Roman" w:hAnsi="Times New Roman" w:cs="Times New Roman"/>
          <w:sz w:val="24"/>
          <w:szCs w:val="24"/>
        </w:rPr>
        <w:t>, and that a</w:t>
      </w:r>
      <w:r w:rsidR="00516374" w:rsidRPr="0070679B">
        <w:rPr>
          <w:rFonts w:ascii="Times New Roman" w:hAnsi="Times New Roman" w:cs="Times New Roman"/>
          <w:sz w:val="24"/>
          <w:szCs w:val="24"/>
        </w:rPr>
        <w:t>ny error was rectified.</w:t>
      </w:r>
    </w:p>
    <w:p w:rsidR="004A121E" w:rsidRPr="0070679B" w:rsidRDefault="004F0167" w:rsidP="004F0167">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After carefully </w:t>
      </w:r>
      <w:r w:rsidR="008719ED" w:rsidRPr="0070679B">
        <w:rPr>
          <w:rFonts w:ascii="Times New Roman" w:hAnsi="Times New Roman" w:cs="Times New Roman"/>
          <w:sz w:val="24"/>
          <w:szCs w:val="24"/>
        </w:rPr>
        <w:t>appraising the record</w:t>
      </w:r>
      <w:r w:rsidRPr="0070679B">
        <w:rPr>
          <w:rFonts w:ascii="Times New Roman" w:hAnsi="Times New Roman" w:cs="Times New Roman"/>
          <w:sz w:val="24"/>
          <w:szCs w:val="24"/>
        </w:rPr>
        <w:t>, it w</w:t>
      </w:r>
      <w:r w:rsidR="008719ED" w:rsidRPr="0070679B">
        <w:rPr>
          <w:rFonts w:ascii="Times New Roman" w:hAnsi="Times New Roman" w:cs="Times New Roman"/>
          <w:sz w:val="24"/>
          <w:szCs w:val="24"/>
        </w:rPr>
        <w:t>as noted that</w:t>
      </w:r>
      <w:r w:rsidRPr="0070679B">
        <w:rPr>
          <w:rFonts w:ascii="Times New Roman" w:hAnsi="Times New Roman" w:cs="Times New Roman"/>
          <w:sz w:val="24"/>
          <w:szCs w:val="24"/>
        </w:rPr>
        <w:t xml:space="preserve"> this </w:t>
      </w:r>
      <w:r w:rsidR="004A121E" w:rsidRPr="0070679B">
        <w:rPr>
          <w:rFonts w:ascii="Times New Roman" w:hAnsi="Times New Roman" w:cs="Times New Roman"/>
          <w:sz w:val="24"/>
          <w:szCs w:val="24"/>
        </w:rPr>
        <w:t xml:space="preserve">particular </w:t>
      </w:r>
      <w:r w:rsidRPr="0070679B">
        <w:rPr>
          <w:rFonts w:ascii="Times New Roman" w:hAnsi="Times New Roman" w:cs="Times New Roman"/>
          <w:sz w:val="24"/>
          <w:szCs w:val="24"/>
        </w:rPr>
        <w:t xml:space="preserve">issue </w:t>
      </w:r>
      <w:r w:rsidR="008719ED" w:rsidRPr="0070679B">
        <w:rPr>
          <w:rFonts w:ascii="Times New Roman" w:hAnsi="Times New Roman" w:cs="Times New Roman"/>
          <w:sz w:val="24"/>
          <w:szCs w:val="24"/>
        </w:rPr>
        <w:t>had been raised in the initial stages of the trial.</w:t>
      </w:r>
      <w:r w:rsidR="004A121E" w:rsidRPr="0070679B">
        <w:rPr>
          <w:rFonts w:ascii="Times New Roman" w:hAnsi="Times New Roman" w:cs="Times New Roman"/>
          <w:sz w:val="24"/>
          <w:szCs w:val="24"/>
        </w:rPr>
        <w:t xml:space="preserve"> </w:t>
      </w:r>
      <w:r w:rsidRPr="0070679B">
        <w:rPr>
          <w:rFonts w:ascii="Times New Roman" w:hAnsi="Times New Roman" w:cs="Times New Roman"/>
          <w:sz w:val="24"/>
          <w:szCs w:val="24"/>
        </w:rPr>
        <w:t xml:space="preserve"> </w:t>
      </w:r>
      <w:r w:rsidR="008719ED" w:rsidRPr="0070679B">
        <w:rPr>
          <w:rFonts w:ascii="Times New Roman" w:hAnsi="Times New Roman" w:cs="Times New Roman"/>
          <w:sz w:val="24"/>
          <w:szCs w:val="24"/>
        </w:rPr>
        <w:t>A</w:t>
      </w:r>
      <w:r w:rsidR="004A121E" w:rsidRPr="0070679B">
        <w:rPr>
          <w:rFonts w:ascii="Times New Roman" w:hAnsi="Times New Roman" w:cs="Times New Roman"/>
          <w:sz w:val="24"/>
          <w:szCs w:val="24"/>
        </w:rPr>
        <w:t xml:space="preserve">ttempts were made </w:t>
      </w:r>
      <w:r w:rsidRPr="0070679B">
        <w:rPr>
          <w:rFonts w:ascii="Times New Roman" w:hAnsi="Times New Roman" w:cs="Times New Roman"/>
          <w:sz w:val="24"/>
          <w:szCs w:val="24"/>
        </w:rPr>
        <w:t xml:space="preserve">to settle the matter </w:t>
      </w:r>
      <w:r w:rsidR="008719ED" w:rsidRPr="0070679B">
        <w:rPr>
          <w:rFonts w:ascii="Times New Roman" w:hAnsi="Times New Roman" w:cs="Times New Roman"/>
          <w:sz w:val="24"/>
          <w:szCs w:val="24"/>
        </w:rPr>
        <w:t xml:space="preserve">and </w:t>
      </w:r>
      <w:r w:rsidRPr="0070679B">
        <w:rPr>
          <w:rFonts w:ascii="Times New Roman" w:hAnsi="Times New Roman" w:cs="Times New Roman"/>
          <w:sz w:val="24"/>
          <w:szCs w:val="24"/>
        </w:rPr>
        <w:t xml:space="preserve">the parties went on the land each one with </w:t>
      </w:r>
      <w:r w:rsidR="004A121E" w:rsidRPr="0070679B">
        <w:rPr>
          <w:rFonts w:ascii="Times New Roman" w:hAnsi="Times New Roman" w:cs="Times New Roman"/>
          <w:sz w:val="24"/>
          <w:szCs w:val="24"/>
        </w:rPr>
        <w:t>a</w:t>
      </w:r>
      <w:r w:rsidRPr="0070679B">
        <w:rPr>
          <w:rFonts w:ascii="Times New Roman" w:hAnsi="Times New Roman" w:cs="Times New Roman"/>
          <w:sz w:val="24"/>
          <w:szCs w:val="24"/>
        </w:rPr>
        <w:t xml:space="preserve"> surveyor</w:t>
      </w:r>
      <w:r w:rsidR="004A121E" w:rsidRPr="0070679B">
        <w:rPr>
          <w:rFonts w:ascii="Times New Roman" w:hAnsi="Times New Roman" w:cs="Times New Roman"/>
          <w:sz w:val="24"/>
          <w:szCs w:val="24"/>
        </w:rPr>
        <w:t>. Apparently the errors that were in measurements were</w:t>
      </w:r>
      <w:r w:rsidRPr="0070679B">
        <w:rPr>
          <w:rFonts w:ascii="Times New Roman" w:hAnsi="Times New Roman" w:cs="Times New Roman"/>
          <w:sz w:val="24"/>
          <w:szCs w:val="24"/>
        </w:rPr>
        <w:t xml:space="preserve"> rectified</w:t>
      </w:r>
      <w:r w:rsidR="008719ED" w:rsidRPr="0070679B">
        <w:rPr>
          <w:rFonts w:ascii="Times New Roman" w:hAnsi="Times New Roman" w:cs="Times New Roman"/>
          <w:sz w:val="24"/>
          <w:szCs w:val="24"/>
        </w:rPr>
        <w:t>; which renders the issue overtaken by events</w:t>
      </w:r>
      <w:r w:rsidR="004A121E" w:rsidRPr="0070679B">
        <w:rPr>
          <w:rFonts w:ascii="Times New Roman" w:hAnsi="Times New Roman" w:cs="Times New Roman"/>
          <w:sz w:val="24"/>
          <w:szCs w:val="24"/>
        </w:rPr>
        <w:t xml:space="preserve">. </w:t>
      </w:r>
    </w:p>
    <w:p w:rsidR="004A121E" w:rsidRPr="0070679B" w:rsidRDefault="004A121E" w:rsidP="004A121E">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The above notwithstanding, </w:t>
      </w:r>
      <w:r w:rsidR="004F0167" w:rsidRPr="0070679B">
        <w:rPr>
          <w:rFonts w:ascii="Times New Roman" w:hAnsi="Times New Roman" w:cs="Times New Roman"/>
          <w:sz w:val="24"/>
          <w:szCs w:val="24"/>
        </w:rPr>
        <w:t>the</w:t>
      </w:r>
      <w:r w:rsidRPr="0070679B">
        <w:rPr>
          <w:rFonts w:ascii="Times New Roman" w:hAnsi="Times New Roman" w:cs="Times New Roman"/>
          <w:sz w:val="24"/>
          <w:szCs w:val="24"/>
        </w:rPr>
        <w:t xml:space="preserv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w:t>
      </w:r>
      <w:r w:rsidR="003E6E63" w:rsidRPr="0070679B">
        <w:rPr>
          <w:rFonts w:ascii="Times New Roman" w:hAnsi="Times New Roman" w:cs="Times New Roman"/>
          <w:sz w:val="24"/>
          <w:szCs w:val="24"/>
        </w:rPr>
        <w:t xml:space="preserve">who </w:t>
      </w:r>
      <w:r w:rsidRPr="0070679B">
        <w:rPr>
          <w:rFonts w:ascii="Times New Roman" w:hAnsi="Times New Roman" w:cs="Times New Roman"/>
          <w:sz w:val="24"/>
          <w:szCs w:val="24"/>
        </w:rPr>
        <w:t xml:space="preserve">had the </w:t>
      </w:r>
      <w:r w:rsidR="003E6E63" w:rsidRPr="0070679B">
        <w:rPr>
          <w:rFonts w:ascii="Times New Roman" w:hAnsi="Times New Roman" w:cs="Times New Roman"/>
          <w:sz w:val="24"/>
          <w:szCs w:val="24"/>
        </w:rPr>
        <w:t>burden to</w:t>
      </w:r>
      <w:r w:rsidR="004F0167" w:rsidRPr="0070679B">
        <w:rPr>
          <w:rFonts w:ascii="Times New Roman" w:hAnsi="Times New Roman" w:cs="Times New Roman"/>
          <w:sz w:val="24"/>
          <w:szCs w:val="24"/>
        </w:rPr>
        <w:t xml:space="preserve"> prove the demarcations and the extent of his </w:t>
      </w:r>
      <w:r w:rsidRPr="0070679B">
        <w:rPr>
          <w:rFonts w:ascii="Times New Roman" w:hAnsi="Times New Roman" w:cs="Times New Roman"/>
          <w:sz w:val="24"/>
          <w:szCs w:val="24"/>
        </w:rPr>
        <w:t>K</w:t>
      </w:r>
      <w:r w:rsidR="004F0167" w:rsidRPr="0070679B">
        <w:rPr>
          <w:rFonts w:ascii="Times New Roman" w:hAnsi="Times New Roman" w:cs="Times New Roman"/>
          <w:sz w:val="24"/>
          <w:szCs w:val="24"/>
        </w:rPr>
        <w:t>ibanja and</w:t>
      </w:r>
      <w:r w:rsidRPr="0070679B">
        <w:rPr>
          <w:rFonts w:ascii="Times New Roman" w:hAnsi="Times New Roman" w:cs="Times New Roman"/>
          <w:sz w:val="24"/>
          <w:szCs w:val="24"/>
        </w:rPr>
        <w:t xml:space="preserve"> to demonstrate t</w:t>
      </w:r>
      <w:r w:rsidR="004F0167" w:rsidRPr="0070679B">
        <w:rPr>
          <w:rFonts w:ascii="Times New Roman" w:hAnsi="Times New Roman" w:cs="Times New Roman"/>
          <w:sz w:val="24"/>
          <w:szCs w:val="24"/>
        </w:rPr>
        <w:t>hat the plaintiff’s land encroach</w:t>
      </w:r>
      <w:r w:rsidRPr="0070679B">
        <w:rPr>
          <w:rFonts w:ascii="Times New Roman" w:hAnsi="Times New Roman" w:cs="Times New Roman"/>
          <w:sz w:val="24"/>
          <w:szCs w:val="24"/>
        </w:rPr>
        <w:t>es</w:t>
      </w:r>
      <w:r w:rsidR="004F0167" w:rsidRPr="0070679B">
        <w:rPr>
          <w:rFonts w:ascii="Times New Roman" w:hAnsi="Times New Roman" w:cs="Times New Roman"/>
          <w:sz w:val="24"/>
          <w:szCs w:val="24"/>
        </w:rPr>
        <w:t xml:space="preserve"> on </w:t>
      </w:r>
      <w:r w:rsidR="003E6E63" w:rsidRPr="0070679B">
        <w:rPr>
          <w:rFonts w:ascii="Times New Roman" w:hAnsi="Times New Roman" w:cs="Times New Roman"/>
          <w:sz w:val="24"/>
          <w:szCs w:val="24"/>
        </w:rPr>
        <w:t>it did not discharge that burden</w:t>
      </w:r>
      <w:r w:rsidR="004F0167" w:rsidRPr="0070679B">
        <w:rPr>
          <w:rFonts w:ascii="Times New Roman" w:hAnsi="Times New Roman" w:cs="Times New Roman"/>
          <w:sz w:val="24"/>
          <w:szCs w:val="24"/>
        </w:rPr>
        <w:t>.</w:t>
      </w:r>
      <w:r w:rsidR="003E6E63" w:rsidRPr="0070679B">
        <w:rPr>
          <w:rFonts w:ascii="Times New Roman" w:hAnsi="Times New Roman" w:cs="Times New Roman"/>
          <w:sz w:val="24"/>
          <w:szCs w:val="24"/>
        </w:rPr>
        <w:t xml:space="preserve"> </w:t>
      </w:r>
      <w:r w:rsidRPr="0070679B">
        <w:rPr>
          <w:rFonts w:ascii="Times New Roman" w:hAnsi="Times New Roman" w:cs="Times New Roman"/>
          <w:sz w:val="24"/>
          <w:szCs w:val="24"/>
        </w:rPr>
        <w:t>Other than merely using the phrase “encroachment</w:t>
      </w:r>
      <w:r w:rsidR="003E6E63" w:rsidRPr="0070679B">
        <w:rPr>
          <w:rFonts w:ascii="Times New Roman" w:hAnsi="Times New Roman" w:cs="Times New Roman"/>
          <w:sz w:val="24"/>
          <w:szCs w:val="24"/>
        </w:rPr>
        <w:t>”</w:t>
      </w:r>
      <w:r w:rsidRPr="0070679B">
        <w:rPr>
          <w:rFonts w:ascii="Times New Roman" w:hAnsi="Times New Roman" w:cs="Times New Roman"/>
          <w:sz w:val="24"/>
          <w:szCs w:val="24"/>
        </w:rPr>
        <w:t xml:space="preserve">, </w:t>
      </w:r>
      <w:r w:rsidR="003E6E63" w:rsidRPr="0070679B">
        <w:rPr>
          <w:rFonts w:ascii="Times New Roman" w:hAnsi="Times New Roman" w:cs="Times New Roman"/>
          <w:sz w:val="24"/>
          <w:szCs w:val="24"/>
        </w:rPr>
        <w:t>he</w:t>
      </w:r>
      <w:r w:rsidRPr="0070679B">
        <w:rPr>
          <w:rFonts w:ascii="Times New Roman" w:hAnsi="Times New Roman" w:cs="Times New Roman"/>
          <w:sz w:val="24"/>
          <w:szCs w:val="24"/>
        </w:rPr>
        <w:t xml:space="preserve"> did not bring </w:t>
      </w:r>
      <w:r w:rsidR="003E6E63" w:rsidRPr="0070679B">
        <w:rPr>
          <w:rFonts w:ascii="Times New Roman" w:hAnsi="Times New Roman" w:cs="Times New Roman"/>
          <w:sz w:val="24"/>
          <w:szCs w:val="24"/>
        </w:rPr>
        <w:t>evidence</w:t>
      </w:r>
      <w:r w:rsidRPr="0070679B">
        <w:rPr>
          <w:rFonts w:ascii="Times New Roman" w:hAnsi="Times New Roman" w:cs="Times New Roman"/>
          <w:sz w:val="24"/>
          <w:szCs w:val="24"/>
        </w:rPr>
        <w:t xml:space="preserve"> </w:t>
      </w:r>
      <w:r w:rsidR="003E6E63" w:rsidRPr="0070679B">
        <w:rPr>
          <w:rFonts w:ascii="Times New Roman" w:hAnsi="Times New Roman" w:cs="Times New Roman"/>
          <w:sz w:val="24"/>
          <w:szCs w:val="24"/>
        </w:rPr>
        <w:t xml:space="preserve">of </w:t>
      </w:r>
      <w:r w:rsidR="004F0167" w:rsidRPr="0070679B">
        <w:rPr>
          <w:rFonts w:ascii="Times New Roman" w:hAnsi="Times New Roman" w:cs="Times New Roman"/>
          <w:sz w:val="24"/>
          <w:szCs w:val="24"/>
        </w:rPr>
        <w:t xml:space="preserve">the </w:t>
      </w:r>
      <w:r w:rsidRPr="0070679B">
        <w:rPr>
          <w:rFonts w:ascii="Times New Roman" w:hAnsi="Times New Roman" w:cs="Times New Roman"/>
          <w:sz w:val="24"/>
          <w:szCs w:val="24"/>
        </w:rPr>
        <w:t xml:space="preserve">clear demarcations </w:t>
      </w:r>
      <w:r w:rsidR="003E6E63" w:rsidRPr="0070679B">
        <w:rPr>
          <w:rFonts w:ascii="Times New Roman" w:hAnsi="Times New Roman" w:cs="Times New Roman"/>
          <w:sz w:val="24"/>
          <w:szCs w:val="24"/>
        </w:rPr>
        <w:t xml:space="preserve">and dimensions </w:t>
      </w:r>
      <w:r w:rsidRPr="0070679B">
        <w:rPr>
          <w:rFonts w:ascii="Times New Roman" w:hAnsi="Times New Roman" w:cs="Times New Roman"/>
          <w:sz w:val="24"/>
          <w:szCs w:val="24"/>
        </w:rPr>
        <w:t>of his K</w:t>
      </w:r>
      <w:r w:rsidR="004F0167" w:rsidRPr="0070679B">
        <w:rPr>
          <w:rFonts w:ascii="Times New Roman" w:hAnsi="Times New Roman" w:cs="Times New Roman"/>
          <w:sz w:val="24"/>
          <w:szCs w:val="24"/>
        </w:rPr>
        <w:t>ibanja</w:t>
      </w:r>
      <w:r w:rsidRPr="0070679B">
        <w:rPr>
          <w:rFonts w:ascii="Times New Roman" w:hAnsi="Times New Roman" w:cs="Times New Roman"/>
          <w:sz w:val="24"/>
          <w:szCs w:val="24"/>
        </w:rPr>
        <w:t xml:space="preserve">. No document of any kind was </w:t>
      </w:r>
      <w:r w:rsidRPr="0070679B">
        <w:rPr>
          <w:rFonts w:ascii="Times New Roman" w:hAnsi="Times New Roman" w:cs="Times New Roman"/>
          <w:sz w:val="24"/>
          <w:szCs w:val="24"/>
        </w:rPr>
        <w:lastRenderedPageBreak/>
        <w:t xml:space="preserve">adduced in evidence </w:t>
      </w:r>
      <w:r w:rsidR="003E6E63" w:rsidRPr="0070679B">
        <w:rPr>
          <w:rFonts w:ascii="Times New Roman" w:hAnsi="Times New Roman" w:cs="Times New Roman"/>
          <w:sz w:val="24"/>
          <w:szCs w:val="24"/>
        </w:rPr>
        <w:t xml:space="preserve">to </w:t>
      </w:r>
      <w:r w:rsidRPr="0070679B">
        <w:rPr>
          <w:rFonts w:ascii="Times New Roman" w:hAnsi="Times New Roman" w:cs="Times New Roman"/>
          <w:sz w:val="24"/>
          <w:szCs w:val="24"/>
        </w:rPr>
        <w:t>sh</w:t>
      </w:r>
      <w:r w:rsidR="003E6E63" w:rsidRPr="0070679B">
        <w:rPr>
          <w:rFonts w:ascii="Times New Roman" w:hAnsi="Times New Roman" w:cs="Times New Roman"/>
          <w:sz w:val="24"/>
          <w:szCs w:val="24"/>
        </w:rPr>
        <w:t>ow the extent of the 1</w:t>
      </w:r>
      <w:r w:rsidR="003E6E63" w:rsidRPr="0070679B">
        <w:rPr>
          <w:rFonts w:ascii="Times New Roman" w:hAnsi="Times New Roman" w:cs="Times New Roman"/>
          <w:sz w:val="24"/>
          <w:szCs w:val="24"/>
          <w:vertAlign w:val="superscript"/>
        </w:rPr>
        <w:t>st</w:t>
      </w:r>
      <w:r w:rsidR="003E6E63" w:rsidRPr="0070679B">
        <w:rPr>
          <w:rFonts w:ascii="Times New Roman" w:hAnsi="Times New Roman" w:cs="Times New Roman"/>
          <w:sz w:val="24"/>
          <w:szCs w:val="24"/>
        </w:rPr>
        <w:t xml:space="preserve"> de</w:t>
      </w:r>
      <w:r w:rsidR="004F0167" w:rsidRPr="0070679B">
        <w:rPr>
          <w:rFonts w:ascii="Times New Roman" w:hAnsi="Times New Roman" w:cs="Times New Roman"/>
          <w:sz w:val="24"/>
          <w:szCs w:val="24"/>
        </w:rPr>
        <w:t xml:space="preserve">fendant’s </w:t>
      </w:r>
      <w:r w:rsidRPr="0070679B">
        <w:rPr>
          <w:rFonts w:ascii="Times New Roman" w:hAnsi="Times New Roman" w:cs="Times New Roman"/>
          <w:sz w:val="24"/>
          <w:szCs w:val="24"/>
        </w:rPr>
        <w:t>K</w:t>
      </w:r>
      <w:r w:rsidR="004F0167" w:rsidRPr="0070679B">
        <w:rPr>
          <w:rFonts w:ascii="Times New Roman" w:hAnsi="Times New Roman" w:cs="Times New Roman"/>
          <w:sz w:val="24"/>
          <w:szCs w:val="24"/>
        </w:rPr>
        <w:t>ibanja</w:t>
      </w:r>
      <w:r w:rsidRPr="0070679B">
        <w:rPr>
          <w:rFonts w:ascii="Times New Roman" w:hAnsi="Times New Roman" w:cs="Times New Roman"/>
          <w:sz w:val="24"/>
          <w:szCs w:val="24"/>
        </w:rPr>
        <w:t>. I</w:t>
      </w:r>
      <w:r w:rsidR="004F0167" w:rsidRPr="0070679B">
        <w:rPr>
          <w:rFonts w:ascii="Times New Roman" w:hAnsi="Times New Roman" w:cs="Times New Roman"/>
          <w:sz w:val="24"/>
          <w:szCs w:val="24"/>
        </w:rPr>
        <w:t>t w</w:t>
      </w:r>
      <w:r w:rsidRPr="0070679B">
        <w:rPr>
          <w:rFonts w:ascii="Times New Roman" w:hAnsi="Times New Roman" w:cs="Times New Roman"/>
          <w:sz w:val="24"/>
          <w:szCs w:val="24"/>
        </w:rPr>
        <w:t>ould th</w:t>
      </w:r>
      <w:r w:rsidR="003E6E63" w:rsidRPr="0070679B">
        <w:rPr>
          <w:rFonts w:ascii="Times New Roman" w:hAnsi="Times New Roman" w:cs="Times New Roman"/>
          <w:sz w:val="24"/>
          <w:szCs w:val="24"/>
        </w:rPr>
        <w:t xml:space="preserve">erefore </w:t>
      </w:r>
      <w:r w:rsidRPr="0070679B">
        <w:rPr>
          <w:rFonts w:ascii="Times New Roman" w:hAnsi="Times New Roman" w:cs="Times New Roman"/>
          <w:sz w:val="24"/>
          <w:szCs w:val="24"/>
        </w:rPr>
        <w:t xml:space="preserve">be over presumptuous for court to find that </w:t>
      </w:r>
      <w:r w:rsidR="004F0167" w:rsidRPr="0070679B">
        <w:rPr>
          <w:rFonts w:ascii="Times New Roman" w:hAnsi="Times New Roman" w:cs="Times New Roman"/>
          <w:sz w:val="24"/>
          <w:szCs w:val="24"/>
        </w:rPr>
        <w:t xml:space="preserve">the registered land </w:t>
      </w:r>
      <w:r w:rsidRPr="0070679B">
        <w:rPr>
          <w:rFonts w:ascii="Times New Roman" w:hAnsi="Times New Roman" w:cs="Times New Roman"/>
          <w:sz w:val="24"/>
          <w:szCs w:val="24"/>
        </w:rPr>
        <w:t>e</w:t>
      </w:r>
      <w:r w:rsidR="004F0167" w:rsidRPr="0070679B">
        <w:rPr>
          <w:rFonts w:ascii="Times New Roman" w:hAnsi="Times New Roman" w:cs="Times New Roman"/>
          <w:sz w:val="24"/>
          <w:szCs w:val="24"/>
        </w:rPr>
        <w:t>ncroach</w:t>
      </w:r>
      <w:r w:rsidRPr="0070679B">
        <w:rPr>
          <w:rFonts w:ascii="Times New Roman" w:hAnsi="Times New Roman" w:cs="Times New Roman"/>
          <w:sz w:val="24"/>
          <w:szCs w:val="24"/>
        </w:rPr>
        <w:t>es</w:t>
      </w:r>
      <w:r w:rsidR="004F0167" w:rsidRPr="0070679B">
        <w:rPr>
          <w:rFonts w:ascii="Times New Roman" w:hAnsi="Times New Roman" w:cs="Times New Roman"/>
          <w:sz w:val="24"/>
          <w:szCs w:val="24"/>
        </w:rPr>
        <w:t xml:space="preserve"> on </w:t>
      </w:r>
      <w:r w:rsidR="003E6E63" w:rsidRPr="0070679B">
        <w:rPr>
          <w:rFonts w:ascii="Times New Roman" w:hAnsi="Times New Roman" w:cs="Times New Roman"/>
          <w:sz w:val="24"/>
          <w:szCs w:val="24"/>
        </w:rPr>
        <w:t>a</w:t>
      </w:r>
      <w:r w:rsidR="004F0167" w:rsidRPr="0070679B">
        <w:rPr>
          <w:rFonts w:ascii="Times New Roman" w:hAnsi="Times New Roman" w:cs="Times New Roman"/>
          <w:sz w:val="24"/>
          <w:szCs w:val="24"/>
        </w:rPr>
        <w:t xml:space="preserve"> </w:t>
      </w:r>
      <w:r w:rsidRPr="0070679B">
        <w:rPr>
          <w:rFonts w:ascii="Times New Roman" w:hAnsi="Times New Roman" w:cs="Times New Roman"/>
          <w:sz w:val="24"/>
          <w:szCs w:val="24"/>
        </w:rPr>
        <w:t>K</w:t>
      </w:r>
      <w:r w:rsidR="004F0167" w:rsidRPr="0070679B">
        <w:rPr>
          <w:rFonts w:ascii="Times New Roman" w:hAnsi="Times New Roman" w:cs="Times New Roman"/>
          <w:sz w:val="24"/>
          <w:szCs w:val="24"/>
        </w:rPr>
        <w:t>ibanja</w:t>
      </w:r>
      <w:r w:rsidRPr="0070679B">
        <w:rPr>
          <w:rFonts w:ascii="Times New Roman" w:hAnsi="Times New Roman" w:cs="Times New Roman"/>
          <w:sz w:val="24"/>
          <w:szCs w:val="24"/>
        </w:rPr>
        <w:t xml:space="preserve"> whose demarcations and dimensions are not known</w:t>
      </w:r>
      <w:r w:rsidR="003E6E63" w:rsidRPr="0070679B">
        <w:rPr>
          <w:rFonts w:ascii="Times New Roman" w:hAnsi="Times New Roman" w:cs="Times New Roman"/>
          <w:sz w:val="24"/>
          <w:szCs w:val="24"/>
        </w:rPr>
        <w:t xml:space="preserve">. </w:t>
      </w:r>
      <w:r w:rsidRPr="0070679B">
        <w:rPr>
          <w:rFonts w:ascii="Times New Roman" w:hAnsi="Times New Roman" w:cs="Times New Roman"/>
          <w:i/>
          <w:sz w:val="24"/>
          <w:szCs w:val="24"/>
        </w:rPr>
        <w:t>Issue No. 4</w:t>
      </w:r>
      <w:r w:rsidRPr="0070679B">
        <w:rPr>
          <w:rFonts w:ascii="Times New Roman" w:hAnsi="Times New Roman" w:cs="Times New Roman"/>
          <w:sz w:val="24"/>
          <w:szCs w:val="24"/>
        </w:rPr>
        <w:t xml:space="preserve"> is answered in the negative.</w:t>
      </w:r>
    </w:p>
    <w:p w:rsidR="00516374" w:rsidRPr="0070679B" w:rsidRDefault="004A121E" w:rsidP="004A121E">
      <w:pPr>
        <w:spacing w:after="0" w:line="480" w:lineRule="auto"/>
        <w:jc w:val="both"/>
        <w:rPr>
          <w:rFonts w:ascii="Times New Roman" w:hAnsi="Times New Roman" w:cs="Times New Roman"/>
          <w:sz w:val="24"/>
          <w:szCs w:val="24"/>
        </w:rPr>
      </w:pPr>
      <w:r w:rsidRPr="0070679B">
        <w:rPr>
          <w:rFonts w:ascii="Times New Roman" w:hAnsi="Times New Roman" w:cs="Times New Roman"/>
          <w:b/>
          <w:i/>
          <w:sz w:val="24"/>
          <w:szCs w:val="24"/>
        </w:rPr>
        <w:t xml:space="preserve">Issue No.5: </w:t>
      </w:r>
      <w:r w:rsidR="00516374" w:rsidRPr="0070679B">
        <w:rPr>
          <w:rFonts w:ascii="Times New Roman" w:hAnsi="Times New Roman" w:cs="Times New Roman"/>
          <w:b/>
          <w:i/>
          <w:sz w:val="24"/>
          <w:szCs w:val="24"/>
        </w:rPr>
        <w:t>Whether the defendant’s registration of the caveat on the suit land is justified and lawful</w:t>
      </w:r>
      <w:r w:rsidRPr="0070679B">
        <w:rPr>
          <w:rFonts w:ascii="Times New Roman" w:hAnsi="Times New Roman" w:cs="Times New Roman"/>
          <w:sz w:val="24"/>
          <w:szCs w:val="24"/>
        </w:rPr>
        <w:t>.</w:t>
      </w:r>
      <w:r w:rsidR="00516374" w:rsidRPr="0070679B">
        <w:rPr>
          <w:rFonts w:ascii="Times New Roman" w:hAnsi="Times New Roman" w:cs="Times New Roman"/>
          <w:sz w:val="24"/>
          <w:szCs w:val="24"/>
        </w:rPr>
        <w:t xml:space="preserve"> </w:t>
      </w:r>
    </w:p>
    <w:p w:rsidR="00392573" w:rsidRPr="0070679B" w:rsidRDefault="00B50F4B" w:rsidP="00B50F4B">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Under s</w:t>
      </w:r>
      <w:r w:rsidR="00392573" w:rsidRPr="0070679B">
        <w:rPr>
          <w:rFonts w:ascii="Times New Roman" w:hAnsi="Times New Roman" w:cs="Times New Roman"/>
          <w:sz w:val="24"/>
          <w:szCs w:val="24"/>
        </w:rPr>
        <w:t>ection 139 (1) RTA</w:t>
      </w:r>
      <w:r w:rsidRPr="0070679B">
        <w:rPr>
          <w:rFonts w:ascii="Times New Roman" w:hAnsi="Times New Roman" w:cs="Times New Roman"/>
          <w:sz w:val="24"/>
          <w:szCs w:val="24"/>
        </w:rPr>
        <w:t>, a caveat may be lodged on land by any beneficiary or other person claiming any estate or interest in land under the operation of the Act</w:t>
      </w:r>
      <w:r w:rsidR="003E6E63" w:rsidRPr="0070679B">
        <w:rPr>
          <w:rFonts w:ascii="Times New Roman" w:hAnsi="Times New Roman" w:cs="Times New Roman"/>
          <w:sz w:val="24"/>
          <w:szCs w:val="24"/>
        </w:rPr>
        <w:t xml:space="preserve">, </w:t>
      </w:r>
      <w:r w:rsidRPr="0070679B">
        <w:rPr>
          <w:rFonts w:ascii="Times New Roman" w:hAnsi="Times New Roman" w:cs="Times New Roman"/>
          <w:sz w:val="24"/>
          <w:szCs w:val="24"/>
        </w:rPr>
        <w:t>forbidding the registration of any person as transferee or proprietor of and of any instrument affecting that estate or interest until after notice of the intended registration or dealing is given to the caveator, or unless the instrument is expressed to be subject to the claim of the caveator or unless the caveator consents in writing to the registration.</w:t>
      </w:r>
    </w:p>
    <w:p w:rsidR="003F0BDC" w:rsidRPr="0070679B" w:rsidRDefault="003F0BDC" w:rsidP="003F0BDC">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Clearly, for one to lodge a caveat</w:t>
      </w:r>
      <w:r w:rsidR="00930668" w:rsidRPr="0070679B">
        <w:rPr>
          <w:rFonts w:ascii="Times New Roman" w:hAnsi="Times New Roman" w:cs="Times New Roman"/>
          <w:sz w:val="24"/>
          <w:szCs w:val="24"/>
        </w:rPr>
        <w:t>,</w:t>
      </w:r>
      <w:r w:rsidRPr="0070679B">
        <w:rPr>
          <w:rFonts w:ascii="Times New Roman" w:hAnsi="Times New Roman" w:cs="Times New Roman"/>
          <w:sz w:val="24"/>
          <w:szCs w:val="24"/>
        </w:rPr>
        <w:t xml:space="preserve"> the person must have a legal or equitable right of claim in the estate and there must be justifiable reasons for doing so. In </w:t>
      </w:r>
      <w:r w:rsidRPr="0070679B">
        <w:rPr>
          <w:rFonts w:ascii="Times New Roman" w:hAnsi="Times New Roman" w:cs="Times New Roman"/>
          <w:i/>
          <w:sz w:val="24"/>
          <w:szCs w:val="24"/>
        </w:rPr>
        <w:t>Exhibit P8</w:t>
      </w:r>
      <w:r w:rsidRPr="0070679B">
        <w:rPr>
          <w:rFonts w:ascii="Times New Roman" w:hAnsi="Times New Roman" w:cs="Times New Roman"/>
          <w:sz w:val="24"/>
          <w:szCs w:val="24"/>
        </w:rPr>
        <w:t xml:space="preserve">, </w:t>
      </w:r>
      <w:r w:rsidR="00930668" w:rsidRPr="0070679B">
        <w:rPr>
          <w:rFonts w:ascii="Times New Roman" w:hAnsi="Times New Roman" w:cs="Times New Roman"/>
          <w:sz w:val="24"/>
          <w:szCs w:val="24"/>
        </w:rPr>
        <w:t xml:space="preserve">a </w:t>
      </w:r>
      <w:r w:rsidRPr="0070679B">
        <w:rPr>
          <w:rFonts w:ascii="Times New Roman" w:hAnsi="Times New Roman" w:cs="Times New Roman"/>
          <w:sz w:val="24"/>
          <w:szCs w:val="24"/>
        </w:rPr>
        <w:t xml:space="preserve">copy of </w:t>
      </w:r>
      <w:r w:rsidR="00930668" w:rsidRPr="0070679B">
        <w:rPr>
          <w:rFonts w:ascii="Times New Roman" w:hAnsi="Times New Roman" w:cs="Times New Roman"/>
          <w:sz w:val="24"/>
          <w:szCs w:val="24"/>
        </w:rPr>
        <w:t xml:space="preserve">the </w:t>
      </w:r>
      <w:r w:rsidRPr="0070679B">
        <w:rPr>
          <w:rFonts w:ascii="Times New Roman" w:hAnsi="Times New Roman" w:cs="Times New Roman"/>
          <w:sz w:val="24"/>
          <w:szCs w:val="24"/>
        </w:rPr>
        <w:t xml:space="preserve">caveat and the supporting statutory declaration, the main reason assigned is that the plaintiff is not a beneficiary of the estate of the late Benedicto Katende and that he ought not to have obtained the suit land. </w:t>
      </w:r>
      <w:r w:rsidR="00930668" w:rsidRPr="0070679B">
        <w:rPr>
          <w:rFonts w:ascii="Times New Roman" w:hAnsi="Times New Roman" w:cs="Times New Roman"/>
          <w:sz w:val="24"/>
          <w:szCs w:val="24"/>
        </w:rPr>
        <w:t>T</w:t>
      </w:r>
      <w:r w:rsidRPr="0070679B">
        <w:rPr>
          <w:rFonts w:ascii="Times New Roman" w:hAnsi="Times New Roman" w:cs="Times New Roman"/>
          <w:sz w:val="24"/>
          <w:szCs w:val="24"/>
        </w:rPr>
        <w:t xml:space="preserve">he resolution of </w:t>
      </w:r>
      <w:r w:rsidRPr="0070679B">
        <w:rPr>
          <w:rFonts w:ascii="Times New Roman" w:hAnsi="Times New Roman" w:cs="Times New Roman"/>
          <w:i/>
          <w:sz w:val="24"/>
          <w:szCs w:val="24"/>
        </w:rPr>
        <w:t>Issue No.2</w:t>
      </w:r>
      <w:r w:rsidRPr="0070679B">
        <w:rPr>
          <w:rFonts w:ascii="Times New Roman" w:hAnsi="Times New Roman" w:cs="Times New Roman"/>
          <w:sz w:val="24"/>
          <w:szCs w:val="24"/>
        </w:rPr>
        <w:t xml:space="preserve"> </w:t>
      </w:r>
      <w:r w:rsidR="00930668" w:rsidRPr="0070679B">
        <w:rPr>
          <w:rFonts w:ascii="Times New Roman" w:hAnsi="Times New Roman" w:cs="Times New Roman"/>
          <w:sz w:val="24"/>
          <w:szCs w:val="24"/>
        </w:rPr>
        <w:t xml:space="preserve">has already </w:t>
      </w:r>
      <w:r w:rsidRPr="0070679B">
        <w:rPr>
          <w:rFonts w:ascii="Times New Roman" w:hAnsi="Times New Roman" w:cs="Times New Roman"/>
          <w:sz w:val="24"/>
          <w:szCs w:val="24"/>
        </w:rPr>
        <w:t xml:space="preserve">put to rest that particular question and there is no need to repeat the same issue. </w:t>
      </w:r>
      <w:r w:rsidR="00930668" w:rsidRPr="0070679B">
        <w:rPr>
          <w:rFonts w:ascii="Times New Roman" w:hAnsi="Times New Roman" w:cs="Times New Roman"/>
          <w:sz w:val="24"/>
          <w:szCs w:val="24"/>
        </w:rPr>
        <w:t xml:space="preserve">It remains to determine </w:t>
      </w:r>
      <w:r w:rsidRPr="0070679B">
        <w:rPr>
          <w:rFonts w:ascii="Times New Roman" w:hAnsi="Times New Roman" w:cs="Times New Roman"/>
          <w:sz w:val="24"/>
          <w:szCs w:val="24"/>
        </w:rPr>
        <w:t>whether the reason</w:t>
      </w:r>
      <w:r w:rsidR="00930668" w:rsidRPr="0070679B">
        <w:rPr>
          <w:rFonts w:ascii="Times New Roman" w:hAnsi="Times New Roman" w:cs="Times New Roman"/>
          <w:sz w:val="24"/>
          <w:szCs w:val="24"/>
        </w:rPr>
        <w:t>s</w:t>
      </w:r>
      <w:r w:rsidRPr="0070679B">
        <w:rPr>
          <w:rFonts w:ascii="Times New Roman" w:hAnsi="Times New Roman" w:cs="Times New Roman"/>
          <w:sz w:val="24"/>
          <w:szCs w:val="24"/>
        </w:rPr>
        <w:t xml:space="preserve"> assigned </w:t>
      </w:r>
      <w:r w:rsidR="00E46559" w:rsidRPr="0070679B">
        <w:rPr>
          <w:rFonts w:ascii="Times New Roman" w:hAnsi="Times New Roman" w:cs="Times New Roman"/>
          <w:sz w:val="24"/>
          <w:szCs w:val="24"/>
        </w:rPr>
        <w:t xml:space="preserve">for </w:t>
      </w:r>
      <w:r w:rsidR="00930668" w:rsidRPr="0070679B">
        <w:rPr>
          <w:rFonts w:ascii="Times New Roman" w:hAnsi="Times New Roman" w:cs="Times New Roman"/>
          <w:sz w:val="24"/>
          <w:szCs w:val="24"/>
        </w:rPr>
        <w:t xml:space="preserve">lodging a caveat on the plaintiff’s land title </w:t>
      </w:r>
      <w:r w:rsidRPr="0070679B">
        <w:rPr>
          <w:rFonts w:ascii="Times New Roman" w:hAnsi="Times New Roman" w:cs="Times New Roman"/>
          <w:sz w:val="24"/>
          <w:szCs w:val="24"/>
        </w:rPr>
        <w:t>w</w:t>
      </w:r>
      <w:r w:rsidR="00930668" w:rsidRPr="0070679B">
        <w:rPr>
          <w:rFonts w:ascii="Times New Roman" w:hAnsi="Times New Roman" w:cs="Times New Roman"/>
          <w:sz w:val="24"/>
          <w:szCs w:val="24"/>
        </w:rPr>
        <w:t>ere</w:t>
      </w:r>
      <w:r w:rsidRPr="0070679B">
        <w:rPr>
          <w:rFonts w:ascii="Times New Roman" w:hAnsi="Times New Roman" w:cs="Times New Roman"/>
          <w:sz w:val="24"/>
          <w:szCs w:val="24"/>
        </w:rPr>
        <w:t>, in the circumstances, justified</w:t>
      </w:r>
      <w:r w:rsidR="00930668" w:rsidRPr="0070679B">
        <w:rPr>
          <w:rFonts w:ascii="Times New Roman" w:hAnsi="Times New Roman" w:cs="Times New Roman"/>
          <w:sz w:val="24"/>
          <w:szCs w:val="24"/>
        </w:rPr>
        <w:t xml:space="preserve">. </w:t>
      </w:r>
      <w:r w:rsidRPr="0070679B">
        <w:rPr>
          <w:rFonts w:ascii="Times New Roman" w:hAnsi="Times New Roman" w:cs="Times New Roman"/>
          <w:sz w:val="24"/>
          <w:szCs w:val="24"/>
        </w:rPr>
        <w:t xml:space="preserve"> </w:t>
      </w:r>
    </w:p>
    <w:p w:rsidR="003D7457" w:rsidRPr="0070679B" w:rsidRDefault="003D7457" w:rsidP="003F0BDC">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From</w:t>
      </w:r>
      <w:r w:rsidR="003F0BDC" w:rsidRPr="0070679B">
        <w:rPr>
          <w:rFonts w:ascii="Times New Roman" w:hAnsi="Times New Roman" w:cs="Times New Roman"/>
          <w:sz w:val="24"/>
          <w:szCs w:val="24"/>
        </w:rPr>
        <w:t xml:space="preserve"> their respective testimonies,</w:t>
      </w:r>
      <w:r w:rsidRPr="0070679B">
        <w:rPr>
          <w:rFonts w:ascii="Times New Roman" w:hAnsi="Times New Roman" w:cs="Times New Roman"/>
          <w:sz w:val="24"/>
          <w:szCs w:val="24"/>
        </w:rPr>
        <w:t xml:space="preserve"> </w:t>
      </w:r>
      <w:r w:rsidR="003F0BDC" w:rsidRPr="0070679B">
        <w:rPr>
          <w:rFonts w:ascii="Times New Roman" w:hAnsi="Times New Roman" w:cs="Times New Roman"/>
          <w:sz w:val="24"/>
          <w:szCs w:val="24"/>
        </w:rPr>
        <w:t>the grounds given in the caveat</w:t>
      </w:r>
      <w:r w:rsidRPr="0070679B">
        <w:rPr>
          <w:rFonts w:ascii="Times New Roman" w:hAnsi="Times New Roman" w:cs="Times New Roman"/>
          <w:sz w:val="24"/>
          <w:szCs w:val="24"/>
        </w:rPr>
        <w:t xml:space="preserve"> remained un</w:t>
      </w:r>
      <w:r w:rsidR="003F0BDC" w:rsidRPr="0070679B">
        <w:rPr>
          <w:rFonts w:ascii="Times New Roman" w:hAnsi="Times New Roman" w:cs="Times New Roman"/>
          <w:sz w:val="24"/>
          <w:szCs w:val="24"/>
        </w:rPr>
        <w:t>supported</w:t>
      </w:r>
      <w:r w:rsidRPr="0070679B">
        <w:rPr>
          <w:rFonts w:ascii="Times New Roman" w:hAnsi="Times New Roman" w:cs="Times New Roman"/>
          <w:sz w:val="24"/>
          <w:szCs w:val="24"/>
        </w:rPr>
        <w:t>.</w:t>
      </w:r>
      <w:r w:rsidR="003F0BDC" w:rsidRPr="0070679B">
        <w:rPr>
          <w:rFonts w:ascii="Times New Roman" w:hAnsi="Times New Roman" w:cs="Times New Roman"/>
          <w:sz w:val="24"/>
          <w:szCs w:val="24"/>
        </w:rPr>
        <w:t xml:space="preserve"> </w:t>
      </w:r>
      <w:r w:rsidRPr="0070679B">
        <w:rPr>
          <w:rFonts w:ascii="Times New Roman" w:hAnsi="Times New Roman" w:cs="Times New Roman"/>
          <w:sz w:val="24"/>
          <w:szCs w:val="24"/>
        </w:rPr>
        <w:t>T</w:t>
      </w:r>
      <w:r w:rsidR="003F0BDC" w:rsidRPr="0070679B">
        <w:rPr>
          <w:rFonts w:ascii="Times New Roman" w:hAnsi="Times New Roman" w:cs="Times New Roman"/>
          <w:sz w:val="24"/>
          <w:szCs w:val="24"/>
        </w:rPr>
        <w:t xml:space="preserve">here was no </w:t>
      </w:r>
      <w:r w:rsidRPr="0070679B">
        <w:rPr>
          <w:rFonts w:ascii="Times New Roman" w:hAnsi="Times New Roman" w:cs="Times New Roman"/>
          <w:sz w:val="24"/>
          <w:szCs w:val="24"/>
        </w:rPr>
        <w:t xml:space="preserve">evidence </w:t>
      </w:r>
      <w:r w:rsidR="00930668" w:rsidRPr="0070679B">
        <w:rPr>
          <w:rFonts w:ascii="Times New Roman" w:hAnsi="Times New Roman" w:cs="Times New Roman"/>
          <w:sz w:val="24"/>
          <w:szCs w:val="24"/>
        </w:rPr>
        <w:t xml:space="preserve">proving that the subdivision of the land was unlawful. </w:t>
      </w:r>
      <w:r w:rsidRPr="0070679B">
        <w:rPr>
          <w:rFonts w:ascii="Times New Roman" w:hAnsi="Times New Roman" w:cs="Times New Roman"/>
          <w:sz w:val="24"/>
          <w:szCs w:val="24"/>
        </w:rPr>
        <w:t>T</w:t>
      </w:r>
      <w:r w:rsidR="003F0BDC" w:rsidRPr="0070679B">
        <w:rPr>
          <w:rFonts w:ascii="Times New Roman" w:hAnsi="Times New Roman" w:cs="Times New Roman"/>
          <w:sz w:val="24"/>
          <w:szCs w:val="24"/>
        </w:rPr>
        <w:t>he 3</w:t>
      </w:r>
      <w:r w:rsidR="003F0BDC" w:rsidRPr="0070679B">
        <w:rPr>
          <w:rFonts w:ascii="Times New Roman" w:hAnsi="Times New Roman" w:cs="Times New Roman"/>
          <w:sz w:val="24"/>
          <w:szCs w:val="24"/>
          <w:vertAlign w:val="superscript"/>
        </w:rPr>
        <w:t>rd</w:t>
      </w:r>
      <w:r w:rsidR="003F0BDC" w:rsidRPr="0070679B">
        <w:rPr>
          <w:rFonts w:ascii="Times New Roman" w:hAnsi="Times New Roman" w:cs="Times New Roman"/>
          <w:sz w:val="24"/>
          <w:szCs w:val="24"/>
        </w:rPr>
        <w:t xml:space="preserve"> defendant </w:t>
      </w:r>
      <w:r w:rsidRPr="0070679B">
        <w:rPr>
          <w:rFonts w:ascii="Times New Roman" w:hAnsi="Times New Roman" w:cs="Times New Roman"/>
          <w:sz w:val="24"/>
          <w:szCs w:val="24"/>
        </w:rPr>
        <w:t xml:space="preserve">though </w:t>
      </w:r>
      <w:r w:rsidR="003F0BDC" w:rsidRPr="0070679B">
        <w:rPr>
          <w:rFonts w:ascii="Times New Roman" w:hAnsi="Times New Roman" w:cs="Times New Roman"/>
          <w:sz w:val="24"/>
          <w:szCs w:val="24"/>
        </w:rPr>
        <w:t xml:space="preserve">unfortunately </w:t>
      </w:r>
      <w:r w:rsidRPr="0070679B">
        <w:rPr>
          <w:rFonts w:ascii="Times New Roman" w:hAnsi="Times New Roman" w:cs="Times New Roman"/>
          <w:sz w:val="24"/>
          <w:szCs w:val="24"/>
        </w:rPr>
        <w:t xml:space="preserve">now deceased, left documents </w:t>
      </w:r>
      <w:r w:rsidR="003F0BDC" w:rsidRPr="0070679B">
        <w:rPr>
          <w:rFonts w:ascii="Times New Roman" w:hAnsi="Times New Roman" w:cs="Times New Roman"/>
          <w:sz w:val="24"/>
          <w:szCs w:val="24"/>
        </w:rPr>
        <w:t>clearly show</w:t>
      </w:r>
      <w:r w:rsidRPr="0070679B">
        <w:rPr>
          <w:rFonts w:ascii="Times New Roman" w:hAnsi="Times New Roman" w:cs="Times New Roman"/>
          <w:sz w:val="24"/>
          <w:szCs w:val="24"/>
        </w:rPr>
        <w:t xml:space="preserve">ing </w:t>
      </w:r>
      <w:r w:rsidR="003F0BDC" w:rsidRPr="0070679B">
        <w:rPr>
          <w:rFonts w:ascii="Times New Roman" w:hAnsi="Times New Roman" w:cs="Times New Roman"/>
          <w:sz w:val="24"/>
          <w:szCs w:val="24"/>
        </w:rPr>
        <w:t>that she gave her portion to the plaintiff. The 2</w:t>
      </w:r>
      <w:r w:rsidR="003F0BDC" w:rsidRPr="0070679B">
        <w:rPr>
          <w:rFonts w:ascii="Times New Roman" w:hAnsi="Times New Roman" w:cs="Times New Roman"/>
          <w:sz w:val="24"/>
          <w:szCs w:val="24"/>
          <w:vertAlign w:val="superscript"/>
        </w:rPr>
        <w:t>nd</w:t>
      </w:r>
      <w:r w:rsidR="003F0BDC" w:rsidRPr="0070679B">
        <w:rPr>
          <w:rFonts w:ascii="Times New Roman" w:hAnsi="Times New Roman" w:cs="Times New Roman"/>
          <w:sz w:val="24"/>
          <w:szCs w:val="24"/>
        </w:rPr>
        <w:t xml:space="preserve"> defendant Mr. Katende </w:t>
      </w:r>
      <w:r w:rsidRPr="0070679B">
        <w:rPr>
          <w:rFonts w:ascii="Times New Roman" w:hAnsi="Times New Roman" w:cs="Times New Roman"/>
          <w:sz w:val="24"/>
          <w:szCs w:val="24"/>
        </w:rPr>
        <w:t>categorically stated in his evidence that h</w:t>
      </w:r>
      <w:r w:rsidR="003F0BDC" w:rsidRPr="0070679B">
        <w:rPr>
          <w:rFonts w:ascii="Times New Roman" w:hAnsi="Times New Roman" w:cs="Times New Roman"/>
          <w:sz w:val="24"/>
          <w:szCs w:val="24"/>
        </w:rPr>
        <w:t>e has no interest on the portion occupied by the plaintiff</w:t>
      </w:r>
      <w:r w:rsidRPr="0070679B">
        <w:rPr>
          <w:rFonts w:ascii="Times New Roman" w:hAnsi="Times New Roman" w:cs="Times New Roman"/>
          <w:sz w:val="24"/>
          <w:szCs w:val="24"/>
        </w:rPr>
        <w:t>. That leave</w:t>
      </w:r>
      <w:r w:rsidR="00930668" w:rsidRPr="0070679B">
        <w:rPr>
          <w:rFonts w:ascii="Times New Roman" w:hAnsi="Times New Roman" w:cs="Times New Roman"/>
          <w:sz w:val="24"/>
          <w:szCs w:val="24"/>
        </w:rPr>
        <w:t>s only</w:t>
      </w:r>
      <w:r w:rsidRPr="0070679B">
        <w:rPr>
          <w:rFonts w:ascii="Times New Roman" w:hAnsi="Times New Roman" w:cs="Times New Roman"/>
          <w:sz w:val="24"/>
          <w:szCs w:val="24"/>
        </w:rPr>
        <w:t xml:space="preserve"> </w:t>
      </w:r>
      <w:r w:rsidR="003F0BDC" w:rsidRPr="0070679B">
        <w:rPr>
          <w:rFonts w:ascii="Times New Roman" w:hAnsi="Times New Roman" w:cs="Times New Roman"/>
          <w:sz w:val="24"/>
          <w:szCs w:val="24"/>
        </w:rPr>
        <w:t>the 1</w:t>
      </w:r>
      <w:r w:rsidR="003F0BDC" w:rsidRPr="0070679B">
        <w:rPr>
          <w:rFonts w:ascii="Times New Roman" w:hAnsi="Times New Roman" w:cs="Times New Roman"/>
          <w:sz w:val="24"/>
          <w:szCs w:val="24"/>
          <w:vertAlign w:val="superscript"/>
        </w:rPr>
        <w:t>st</w:t>
      </w:r>
      <w:r w:rsidR="003F0BDC" w:rsidRPr="0070679B">
        <w:rPr>
          <w:rFonts w:ascii="Times New Roman" w:hAnsi="Times New Roman" w:cs="Times New Roman"/>
          <w:sz w:val="24"/>
          <w:szCs w:val="24"/>
        </w:rPr>
        <w:t xml:space="preserve"> defendant in contention</w:t>
      </w:r>
      <w:r w:rsidRPr="0070679B">
        <w:rPr>
          <w:rFonts w:ascii="Times New Roman" w:hAnsi="Times New Roman" w:cs="Times New Roman"/>
          <w:sz w:val="24"/>
          <w:szCs w:val="24"/>
        </w:rPr>
        <w:t>.</w:t>
      </w:r>
    </w:p>
    <w:p w:rsidR="00516374" w:rsidRPr="0070679B" w:rsidRDefault="003D7457" w:rsidP="003D7457">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lastRenderedPageBreak/>
        <w:t xml:space="preserve">The evidence </w:t>
      </w:r>
      <w:r w:rsidR="00930668" w:rsidRPr="0070679B">
        <w:rPr>
          <w:rFonts w:ascii="Times New Roman" w:hAnsi="Times New Roman" w:cs="Times New Roman"/>
          <w:sz w:val="24"/>
          <w:szCs w:val="24"/>
        </w:rPr>
        <w:t xml:space="preserve">further </w:t>
      </w:r>
      <w:r w:rsidRPr="0070679B">
        <w:rPr>
          <w:rFonts w:ascii="Times New Roman" w:hAnsi="Times New Roman" w:cs="Times New Roman"/>
          <w:sz w:val="24"/>
          <w:szCs w:val="24"/>
        </w:rPr>
        <w:t>shows that 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and the plaintiff are </w:t>
      </w:r>
      <w:r w:rsidR="00930668" w:rsidRPr="0070679B">
        <w:rPr>
          <w:rFonts w:ascii="Times New Roman" w:hAnsi="Times New Roman" w:cs="Times New Roman"/>
          <w:sz w:val="24"/>
          <w:szCs w:val="24"/>
        </w:rPr>
        <w:t xml:space="preserve">both </w:t>
      </w:r>
      <w:r w:rsidR="003F0BDC" w:rsidRPr="0070679B">
        <w:rPr>
          <w:rFonts w:ascii="Times New Roman" w:hAnsi="Times New Roman" w:cs="Times New Roman"/>
          <w:sz w:val="24"/>
          <w:szCs w:val="24"/>
        </w:rPr>
        <w:t>grand</w:t>
      </w:r>
      <w:r w:rsidRPr="0070679B">
        <w:rPr>
          <w:rFonts w:ascii="Times New Roman" w:hAnsi="Times New Roman" w:cs="Times New Roman"/>
          <w:sz w:val="24"/>
          <w:szCs w:val="24"/>
        </w:rPr>
        <w:t xml:space="preserve">children </w:t>
      </w:r>
      <w:r w:rsidR="003F0BDC" w:rsidRPr="0070679B">
        <w:rPr>
          <w:rFonts w:ascii="Times New Roman" w:hAnsi="Times New Roman" w:cs="Times New Roman"/>
          <w:sz w:val="24"/>
          <w:szCs w:val="24"/>
        </w:rPr>
        <w:t xml:space="preserve">of the late </w:t>
      </w:r>
      <w:r w:rsidRPr="0070679B">
        <w:rPr>
          <w:rFonts w:ascii="Times New Roman" w:hAnsi="Times New Roman" w:cs="Times New Roman"/>
          <w:sz w:val="24"/>
          <w:szCs w:val="24"/>
        </w:rPr>
        <w:t xml:space="preserve">Benedicto </w:t>
      </w:r>
      <w:r w:rsidR="003F0BDC" w:rsidRPr="0070679B">
        <w:rPr>
          <w:rFonts w:ascii="Times New Roman" w:hAnsi="Times New Roman" w:cs="Times New Roman"/>
          <w:sz w:val="24"/>
          <w:szCs w:val="24"/>
        </w:rPr>
        <w:t>Katende.</w:t>
      </w:r>
      <w:r w:rsidR="00930668" w:rsidRPr="0070679B">
        <w:rPr>
          <w:rFonts w:ascii="Times New Roman" w:hAnsi="Times New Roman" w:cs="Times New Roman"/>
          <w:sz w:val="24"/>
          <w:szCs w:val="24"/>
        </w:rPr>
        <w:t xml:space="preserve"> It is in fact one of the agreed facts in the scheduling memorandum.</w:t>
      </w:r>
      <w:r w:rsidR="003F0BDC" w:rsidRPr="0070679B">
        <w:rPr>
          <w:rFonts w:ascii="Times New Roman" w:hAnsi="Times New Roman" w:cs="Times New Roman"/>
          <w:sz w:val="24"/>
          <w:szCs w:val="24"/>
        </w:rPr>
        <w:t xml:space="preserve"> Therefore, it w</w:t>
      </w:r>
      <w:r w:rsidR="00930668" w:rsidRPr="0070679B">
        <w:rPr>
          <w:rFonts w:ascii="Times New Roman" w:hAnsi="Times New Roman" w:cs="Times New Roman"/>
          <w:sz w:val="24"/>
          <w:szCs w:val="24"/>
        </w:rPr>
        <w:t xml:space="preserve">ould be quite </w:t>
      </w:r>
      <w:r w:rsidR="003F0BDC" w:rsidRPr="0070679B">
        <w:rPr>
          <w:rFonts w:ascii="Times New Roman" w:hAnsi="Times New Roman" w:cs="Times New Roman"/>
          <w:sz w:val="24"/>
          <w:szCs w:val="24"/>
        </w:rPr>
        <w:t xml:space="preserve">erroneous </w:t>
      </w:r>
      <w:r w:rsidR="00930668" w:rsidRPr="0070679B">
        <w:rPr>
          <w:rFonts w:ascii="Times New Roman" w:hAnsi="Times New Roman" w:cs="Times New Roman"/>
          <w:sz w:val="24"/>
          <w:szCs w:val="24"/>
        </w:rPr>
        <w:t xml:space="preserve">of </w:t>
      </w:r>
      <w:r w:rsidRPr="0070679B">
        <w:rPr>
          <w:rFonts w:ascii="Times New Roman" w:hAnsi="Times New Roman" w:cs="Times New Roman"/>
          <w:sz w:val="24"/>
          <w:szCs w:val="24"/>
        </w:rPr>
        <w:t>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w:t>
      </w:r>
      <w:r w:rsidR="003F0BDC" w:rsidRPr="0070679B">
        <w:rPr>
          <w:rFonts w:ascii="Times New Roman" w:hAnsi="Times New Roman" w:cs="Times New Roman"/>
          <w:sz w:val="24"/>
          <w:szCs w:val="24"/>
        </w:rPr>
        <w:t xml:space="preserve">to assume </w:t>
      </w:r>
      <w:r w:rsidR="00930668" w:rsidRPr="0070679B">
        <w:rPr>
          <w:rFonts w:ascii="Times New Roman" w:hAnsi="Times New Roman" w:cs="Times New Roman"/>
          <w:sz w:val="24"/>
          <w:szCs w:val="24"/>
        </w:rPr>
        <w:t xml:space="preserve">that he has </w:t>
      </w:r>
      <w:r w:rsidRPr="0070679B">
        <w:rPr>
          <w:rFonts w:ascii="Times New Roman" w:hAnsi="Times New Roman" w:cs="Times New Roman"/>
          <w:sz w:val="24"/>
          <w:szCs w:val="24"/>
        </w:rPr>
        <w:t xml:space="preserve">more rights </w:t>
      </w:r>
      <w:r w:rsidR="003F0BDC" w:rsidRPr="0070679B">
        <w:rPr>
          <w:rFonts w:ascii="Times New Roman" w:hAnsi="Times New Roman" w:cs="Times New Roman"/>
          <w:sz w:val="24"/>
          <w:szCs w:val="24"/>
        </w:rPr>
        <w:t xml:space="preserve">of a grandson than the plaintiff. </w:t>
      </w:r>
      <w:r w:rsidRPr="0070679B">
        <w:rPr>
          <w:rFonts w:ascii="Times New Roman" w:hAnsi="Times New Roman" w:cs="Times New Roman"/>
          <w:sz w:val="24"/>
          <w:szCs w:val="24"/>
        </w:rPr>
        <w:t>T</w:t>
      </w:r>
      <w:r w:rsidR="003F0BDC" w:rsidRPr="0070679B">
        <w:rPr>
          <w:rFonts w:ascii="Times New Roman" w:hAnsi="Times New Roman" w:cs="Times New Roman"/>
          <w:sz w:val="24"/>
          <w:szCs w:val="24"/>
        </w:rPr>
        <w:t xml:space="preserve">here is no justification in law that would entitle </w:t>
      </w:r>
      <w:r w:rsidRPr="0070679B">
        <w:rPr>
          <w:rFonts w:ascii="Times New Roman" w:hAnsi="Times New Roman" w:cs="Times New Roman"/>
          <w:sz w:val="24"/>
          <w:szCs w:val="24"/>
        </w:rPr>
        <w:t>the 1</w:t>
      </w:r>
      <w:r w:rsidRPr="0070679B">
        <w:rPr>
          <w:rFonts w:ascii="Times New Roman" w:hAnsi="Times New Roman" w:cs="Times New Roman"/>
          <w:sz w:val="24"/>
          <w:szCs w:val="24"/>
          <w:vertAlign w:val="superscript"/>
        </w:rPr>
        <w:t>st</w:t>
      </w:r>
      <w:r w:rsidRPr="0070679B">
        <w:rPr>
          <w:rFonts w:ascii="Times New Roman" w:hAnsi="Times New Roman" w:cs="Times New Roman"/>
          <w:sz w:val="24"/>
          <w:szCs w:val="24"/>
        </w:rPr>
        <w:t xml:space="preserve"> defendant to</w:t>
      </w:r>
      <w:r w:rsidR="003F0BDC" w:rsidRPr="0070679B">
        <w:rPr>
          <w:rFonts w:ascii="Times New Roman" w:hAnsi="Times New Roman" w:cs="Times New Roman"/>
          <w:sz w:val="24"/>
          <w:szCs w:val="24"/>
        </w:rPr>
        <w:t xml:space="preserve"> lodge a caveat on the land.</w:t>
      </w:r>
      <w:r w:rsidRPr="0070679B">
        <w:rPr>
          <w:rFonts w:ascii="Times New Roman" w:hAnsi="Times New Roman" w:cs="Times New Roman"/>
          <w:sz w:val="24"/>
          <w:szCs w:val="24"/>
        </w:rPr>
        <w:t xml:space="preserve"> </w:t>
      </w:r>
    </w:p>
    <w:p w:rsidR="00516374" w:rsidRPr="0070679B" w:rsidRDefault="003D7457" w:rsidP="003D7457">
      <w:p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Issue No.6: </w:t>
      </w:r>
      <w:r w:rsidR="00516374" w:rsidRPr="0070679B">
        <w:rPr>
          <w:rFonts w:ascii="Times New Roman" w:hAnsi="Times New Roman" w:cs="Times New Roman"/>
          <w:b/>
          <w:i/>
          <w:sz w:val="24"/>
          <w:szCs w:val="24"/>
        </w:rPr>
        <w:t>Whether the counterclaimant</w:t>
      </w:r>
      <w:r w:rsidR="00F0072C" w:rsidRPr="0070679B">
        <w:rPr>
          <w:rFonts w:ascii="Times New Roman" w:hAnsi="Times New Roman" w:cs="Times New Roman"/>
          <w:b/>
          <w:i/>
          <w:sz w:val="24"/>
          <w:szCs w:val="24"/>
        </w:rPr>
        <w:t>s are</w:t>
      </w:r>
      <w:r w:rsidR="00516374" w:rsidRPr="0070679B">
        <w:rPr>
          <w:rFonts w:ascii="Times New Roman" w:hAnsi="Times New Roman" w:cs="Times New Roman"/>
          <w:b/>
          <w:i/>
          <w:sz w:val="24"/>
          <w:szCs w:val="24"/>
        </w:rPr>
        <w:t xml:space="preserve"> entitled to the remedies prayed for.</w:t>
      </w:r>
    </w:p>
    <w:p w:rsidR="003C6E64" w:rsidRPr="0070679B" w:rsidRDefault="00390747" w:rsidP="003C6E64">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w:t>
      </w:r>
      <w:r w:rsidR="003C6E64" w:rsidRPr="0070679B">
        <w:rPr>
          <w:rFonts w:ascii="Times New Roman" w:hAnsi="Times New Roman" w:cs="Times New Roman"/>
          <w:sz w:val="24"/>
          <w:szCs w:val="24"/>
        </w:rPr>
        <w:t>he c</w:t>
      </w:r>
      <w:r w:rsidR="00516374" w:rsidRPr="0070679B">
        <w:rPr>
          <w:rFonts w:ascii="Times New Roman" w:hAnsi="Times New Roman" w:cs="Times New Roman"/>
          <w:sz w:val="24"/>
          <w:szCs w:val="24"/>
        </w:rPr>
        <w:t>ounterclaimant</w:t>
      </w:r>
      <w:r w:rsidR="003C6E64" w:rsidRPr="0070679B">
        <w:rPr>
          <w:rFonts w:ascii="Times New Roman" w:hAnsi="Times New Roman" w:cs="Times New Roman"/>
          <w:sz w:val="24"/>
          <w:szCs w:val="24"/>
        </w:rPr>
        <w:t xml:space="preserve">s </w:t>
      </w:r>
      <w:r w:rsidR="008D5110" w:rsidRPr="0070679B">
        <w:rPr>
          <w:rFonts w:ascii="Times New Roman" w:hAnsi="Times New Roman" w:cs="Times New Roman"/>
          <w:sz w:val="24"/>
          <w:szCs w:val="24"/>
        </w:rPr>
        <w:t xml:space="preserve">failed to </w:t>
      </w:r>
      <w:r w:rsidR="003C6E64" w:rsidRPr="0070679B">
        <w:rPr>
          <w:rFonts w:ascii="Times New Roman" w:hAnsi="Times New Roman" w:cs="Times New Roman"/>
          <w:sz w:val="24"/>
          <w:szCs w:val="24"/>
        </w:rPr>
        <w:t xml:space="preserve">prove their respective counterclaims, </w:t>
      </w:r>
      <w:r w:rsidRPr="0070679B">
        <w:rPr>
          <w:rFonts w:ascii="Times New Roman" w:hAnsi="Times New Roman" w:cs="Times New Roman"/>
          <w:sz w:val="24"/>
          <w:szCs w:val="24"/>
        </w:rPr>
        <w:t>which are dismissed</w:t>
      </w:r>
      <w:r w:rsidR="003C6E64" w:rsidRPr="0070679B">
        <w:rPr>
          <w:rFonts w:ascii="Times New Roman" w:hAnsi="Times New Roman" w:cs="Times New Roman"/>
          <w:sz w:val="24"/>
          <w:szCs w:val="24"/>
        </w:rPr>
        <w:t xml:space="preserve"> with cost</w:t>
      </w:r>
      <w:r w:rsidR="00930668" w:rsidRPr="0070679B">
        <w:rPr>
          <w:rFonts w:ascii="Times New Roman" w:hAnsi="Times New Roman" w:cs="Times New Roman"/>
          <w:sz w:val="24"/>
          <w:szCs w:val="24"/>
        </w:rPr>
        <w:t xml:space="preserve">. </w:t>
      </w:r>
      <w:r w:rsidRPr="0070679B">
        <w:rPr>
          <w:rFonts w:ascii="Times New Roman" w:hAnsi="Times New Roman" w:cs="Times New Roman"/>
          <w:sz w:val="24"/>
          <w:szCs w:val="24"/>
        </w:rPr>
        <w:t>C</w:t>
      </w:r>
      <w:r w:rsidR="00930668" w:rsidRPr="0070679B">
        <w:rPr>
          <w:rFonts w:ascii="Times New Roman" w:hAnsi="Times New Roman" w:cs="Times New Roman"/>
          <w:sz w:val="24"/>
          <w:szCs w:val="24"/>
        </w:rPr>
        <w:t xml:space="preserve">ounsel for the plaintiff </w:t>
      </w:r>
      <w:r w:rsidRPr="0070679B">
        <w:rPr>
          <w:rFonts w:ascii="Times New Roman" w:hAnsi="Times New Roman" w:cs="Times New Roman"/>
          <w:sz w:val="24"/>
          <w:szCs w:val="24"/>
        </w:rPr>
        <w:t xml:space="preserve">also </w:t>
      </w:r>
      <w:r w:rsidR="00930668" w:rsidRPr="0070679B">
        <w:rPr>
          <w:rFonts w:ascii="Times New Roman" w:hAnsi="Times New Roman" w:cs="Times New Roman"/>
          <w:sz w:val="24"/>
          <w:szCs w:val="24"/>
        </w:rPr>
        <w:t>raise</w:t>
      </w:r>
      <w:r w:rsidRPr="0070679B">
        <w:rPr>
          <w:rFonts w:ascii="Times New Roman" w:hAnsi="Times New Roman" w:cs="Times New Roman"/>
          <w:sz w:val="24"/>
          <w:szCs w:val="24"/>
        </w:rPr>
        <w:t>d</w:t>
      </w:r>
      <w:r w:rsidR="00930668" w:rsidRPr="0070679B">
        <w:rPr>
          <w:rFonts w:ascii="Times New Roman" w:hAnsi="Times New Roman" w:cs="Times New Roman"/>
          <w:sz w:val="24"/>
          <w:szCs w:val="24"/>
        </w:rPr>
        <w:t xml:space="preserve"> </w:t>
      </w:r>
      <w:r w:rsidRPr="0070679B">
        <w:rPr>
          <w:rFonts w:ascii="Times New Roman" w:hAnsi="Times New Roman" w:cs="Times New Roman"/>
          <w:sz w:val="24"/>
          <w:szCs w:val="24"/>
        </w:rPr>
        <w:t xml:space="preserve">the </w:t>
      </w:r>
      <w:r w:rsidR="00930668" w:rsidRPr="0070679B">
        <w:rPr>
          <w:rFonts w:ascii="Times New Roman" w:hAnsi="Times New Roman" w:cs="Times New Roman"/>
          <w:sz w:val="24"/>
          <w:szCs w:val="24"/>
        </w:rPr>
        <w:t xml:space="preserve">issue </w:t>
      </w:r>
      <w:r w:rsidRPr="0070679B">
        <w:rPr>
          <w:rFonts w:ascii="Times New Roman" w:hAnsi="Times New Roman" w:cs="Times New Roman"/>
          <w:sz w:val="24"/>
          <w:szCs w:val="24"/>
        </w:rPr>
        <w:t xml:space="preserve">of the </w:t>
      </w:r>
      <w:r w:rsidR="00930668" w:rsidRPr="0070679B">
        <w:rPr>
          <w:rFonts w:ascii="Times New Roman" w:hAnsi="Times New Roman" w:cs="Times New Roman"/>
          <w:sz w:val="24"/>
          <w:szCs w:val="24"/>
        </w:rPr>
        <w:t>counterclaim</w:t>
      </w:r>
      <w:r w:rsidRPr="0070679B">
        <w:rPr>
          <w:rFonts w:ascii="Times New Roman" w:hAnsi="Times New Roman" w:cs="Times New Roman"/>
          <w:sz w:val="24"/>
          <w:szCs w:val="24"/>
        </w:rPr>
        <w:t>s</w:t>
      </w:r>
      <w:r w:rsidR="00930668" w:rsidRPr="0070679B">
        <w:rPr>
          <w:rFonts w:ascii="Times New Roman" w:hAnsi="Times New Roman" w:cs="Times New Roman"/>
          <w:sz w:val="24"/>
          <w:szCs w:val="24"/>
        </w:rPr>
        <w:t xml:space="preserve"> </w:t>
      </w:r>
      <w:r w:rsidRPr="0070679B">
        <w:rPr>
          <w:rFonts w:ascii="Times New Roman" w:hAnsi="Times New Roman" w:cs="Times New Roman"/>
          <w:sz w:val="24"/>
          <w:szCs w:val="24"/>
        </w:rPr>
        <w:t>being</w:t>
      </w:r>
      <w:r w:rsidR="00930668" w:rsidRPr="0070679B">
        <w:rPr>
          <w:rFonts w:ascii="Times New Roman" w:hAnsi="Times New Roman" w:cs="Times New Roman"/>
          <w:sz w:val="24"/>
          <w:szCs w:val="24"/>
        </w:rPr>
        <w:t xml:space="preserve"> time barred. Suffice it to note that </w:t>
      </w:r>
      <w:r w:rsidRPr="0070679B">
        <w:rPr>
          <w:rFonts w:ascii="Times New Roman" w:hAnsi="Times New Roman" w:cs="Times New Roman"/>
          <w:sz w:val="24"/>
          <w:szCs w:val="24"/>
        </w:rPr>
        <w:t>the issue</w:t>
      </w:r>
      <w:r w:rsidR="00930668" w:rsidRPr="0070679B">
        <w:rPr>
          <w:rFonts w:ascii="Times New Roman" w:hAnsi="Times New Roman" w:cs="Times New Roman"/>
          <w:sz w:val="24"/>
          <w:szCs w:val="24"/>
        </w:rPr>
        <w:t xml:space="preserve"> </w:t>
      </w:r>
      <w:r w:rsidRPr="0070679B">
        <w:rPr>
          <w:rFonts w:ascii="Times New Roman" w:hAnsi="Times New Roman" w:cs="Times New Roman"/>
          <w:sz w:val="24"/>
          <w:szCs w:val="24"/>
        </w:rPr>
        <w:t>does n</w:t>
      </w:r>
      <w:r w:rsidR="00930668" w:rsidRPr="0070679B">
        <w:rPr>
          <w:rFonts w:ascii="Times New Roman" w:hAnsi="Times New Roman" w:cs="Times New Roman"/>
          <w:sz w:val="24"/>
          <w:szCs w:val="24"/>
        </w:rPr>
        <w:t xml:space="preserve">ot arise </w:t>
      </w:r>
      <w:r w:rsidRPr="0070679B">
        <w:rPr>
          <w:rFonts w:ascii="Times New Roman" w:hAnsi="Times New Roman" w:cs="Times New Roman"/>
          <w:sz w:val="24"/>
          <w:szCs w:val="24"/>
        </w:rPr>
        <w:t>in the circumstances of this case in which</w:t>
      </w:r>
      <w:r w:rsidR="00930668" w:rsidRPr="0070679B">
        <w:rPr>
          <w:rFonts w:ascii="Times New Roman" w:hAnsi="Times New Roman" w:cs="Times New Roman"/>
          <w:sz w:val="24"/>
          <w:szCs w:val="24"/>
        </w:rPr>
        <w:t xml:space="preserve"> the</w:t>
      </w:r>
      <w:r w:rsidRPr="0070679B">
        <w:rPr>
          <w:rFonts w:ascii="Times New Roman" w:hAnsi="Times New Roman" w:cs="Times New Roman"/>
          <w:sz w:val="24"/>
          <w:szCs w:val="24"/>
        </w:rPr>
        <w:t xml:space="preserve">y </w:t>
      </w:r>
      <w:r w:rsidR="00930668" w:rsidRPr="0070679B">
        <w:rPr>
          <w:rFonts w:ascii="Times New Roman" w:hAnsi="Times New Roman" w:cs="Times New Roman"/>
          <w:sz w:val="24"/>
          <w:szCs w:val="24"/>
        </w:rPr>
        <w:t>premised their cause of action</w:t>
      </w:r>
      <w:r w:rsidRPr="0070679B">
        <w:rPr>
          <w:rFonts w:ascii="Times New Roman" w:hAnsi="Times New Roman" w:cs="Times New Roman"/>
          <w:sz w:val="24"/>
          <w:szCs w:val="24"/>
        </w:rPr>
        <w:t>, inter alia,</w:t>
      </w:r>
      <w:r w:rsidR="00930668" w:rsidRPr="0070679B">
        <w:rPr>
          <w:rFonts w:ascii="Times New Roman" w:hAnsi="Times New Roman" w:cs="Times New Roman"/>
          <w:sz w:val="24"/>
          <w:szCs w:val="24"/>
        </w:rPr>
        <w:t xml:space="preserve"> on trespass which is a continuing </w:t>
      </w:r>
      <w:r w:rsidR="00F0072C" w:rsidRPr="0070679B">
        <w:rPr>
          <w:rFonts w:ascii="Times New Roman" w:hAnsi="Times New Roman" w:cs="Times New Roman"/>
          <w:sz w:val="24"/>
          <w:szCs w:val="24"/>
        </w:rPr>
        <w:t xml:space="preserve">tort. </w:t>
      </w:r>
      <w:r w:rsidR="003C6E64" w:rsidRPr="0070679B">
        <w:rPr>
          <w:rFonts w:ascii="Times New Roman" w:hAnsi="Times New Roman" w:cs="Times New Roman"/>
          <w:sz w:val="24"/>
          <w:szCs w:val="24"/>
        </w:rPr>
        <w:t xml:space="preserve"> </w:t>
      </w:r>
    </w:p>
    <w:p w:rsidR="00F0072C" w:rsidRPr="0070679B" w:rsidRDefault="00F0072C" w:rsidP="00F0072C">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The plaintiff has proved his case to the required standard</w:t>
      </w:r>
      <w:r w:rsidR="00390747" w:rsidRPr="0070679B">
        <w:rPr>
          <w:rFonts w:ascii="Times New Roman" w:hAnsi="Times New Roman" w:cs="Times New Roman"/>
          <w:sz w:val="24"/>
          <w:szCs w:val="24"/>
        </w:rPr>
        <w:t>. J</w:t>
      </w:r>
      <w:r w:rsidRPr="0070679B">
        <w:rPr>
          <w:rFonts w:ascii="Times New Roman" w:hAnsi="Times New Roman" w:cs="Times New Roman"/>
          <w:sz w:val="24"/>
          <w:szCs w:val="24"/>
        </w:rPr>
        <w:t xml:space="preserve">udgment is entered in his favour. </w:t>
      </w:r>
      <w:r w:rsidR="00390747" w:rsidRPr="0070679B">
        <w:rPr>
          <w:rFonts w:ascii="Times New Roman" w:hAnsi="Times New Roman" w:cs="Times New Roman"/>
          <w:sz w:val="24"/>
          <w:szCs w:val="24"/>
        </w:rPr>
        <w:t>Except for the r</w:t>
      </w:r>
      <w:r w:rsidRPr="0070679B">
        <w:rPr>
          <w:rFonts w:ascii="Times New Roman" w:hAnsi="Times New Roman" w:cs="Times New Roman"/>
          <w:sz w:val="24"/>
          <w:szCs w:val="24"/>
        </w:rPr>
        <w:t>emedy of general damages for which he did not adduce evidence in support of, the plaintiff is granted all the other re</w:t>
      </w:r>
      <w:r w:rsidR="00390747" w:rsidRPr="0070679B">
        <w:rPr>
          <w:rFonts w:ascii="Times New Roman" w:hAnsi="Times New Roman" w:cs="Times New Roman"/>
          <w:sz w:val="24"/>
          <w:szCs w:val="24"/>
        </w:rPr>
        <w:t>liefs</w:t>
      </w:r>
      <w:r w:rsidRPr="0070679B">
        <w:rPr>
          <w:rFonts w:ascii="Times New Roman" w:hAnsi="Times New Roman" w:cs="Times New Roman"/>
          <w:sz w:val="24"/>
          <w:szCs w:val="24"/>
        </w:rPr>
        <w:t xml:space="preserve"> prayed for as follows;</w:t>
      </w:r>
    </w:p>
    <w:p w:rsidR="00F0072C" w:rsidRPr="0070679B" w:rsidRDefault="00F0072C" w:rsidP="00F0072C">
      <w:pPr>
        <w:pStyle w:val="ListParagraph"/>
        <w:numPr>
          <w:ilvl w:val="0"/>
          <w:numId w:val="15"/>
        </w:num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An order doth issue removing the defendants’ caveat on the plaintiff’s land comprised in Kibuga Block 21 Plot 533 land at Busega. </w:t>
      </w:r>
    </w:p>
    <w:p w:rsidR="00F0072C" w:rsidRPr="0070679B" w:rsidRDefault="00F0072C" w:rsidP="00F0072C">
      <w:pPr>
        <w:pStyle w:val="ListParagraph"/>
        <w:numPr>
          <w:ilvl w:val="0"/>
          <w:numId w:val="15"/>
        </w:num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The plaintiff is the lawful proprietor of all that piece of land comprised in Kibuga Block 21 Plot 533 land at Busega. </w:t>
      </w:r>
    </w:p>
    <w:p w:rsidR="00F0072C" w:rsidRPr="0070679B" w:rsidRDefault="00F0072C" w:rsidP="00F0072C">
      <w:pPr>
        <w:pStyle w:val="ListParagraph"/>
        <w:numPr>
          <w:ilvl w:val="0"/>
          <w:numId w:val="15"/>
        </w:num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The plaintiff properly acquired an interest and lawfully got the interest registered</w:t>
      </w:r>
      <w:r w:rsidR="00390747" w:rsidRPr="0070679B">
        <w:rPr>
          <w:rFonts w:ascii="Times New Roman" w:hAnsi="Times New Roman" w:cs="Times New Roman"/>
          <w:b/>
          <w:i/>
          <w:sz w:val="24"/>
          <w:szCs w:val="24"/>
        </w:rPr>
        <w:t xml:space="preserve"> in the suit land</w:t>
      </w:r>
      <w:r w:rsidRPr="0070679B">
        <w:rPr>
          <w:rFonts w:ascii="Times New Roman" w:hAnsi="Times New Roman" w:cs="Times New Roman"/>
          <w:b/>
          <w:i/>
          <w:sz w:val="24"/>
          <w:szCs w:val="24"/>
        </w:rPr>
        <w:t xml:space="preserve"> in his name.</w:t>
      </w:r>
    </w:p>
    <w:p w:rsidR="00F0072C" w:rsidRPr="0070679B" w:rsidRDefault="00F0072C" w:rsidP="00F0072C">
      <w:pPr>
        <w:pStyle w:val="ListParagraph"/>
        <w:numPr>
          <w:ilvl w:val="0"/>
          <w:numId w:val="15"/>
        </w:num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t xml:space="preserve"> A permanent injunction doth issue restraining the defendants, their agents, assignees</w:t>
      </w:r>
      <w:r w:rsidR="00390747" w:rsidRPr="0070679B">
        <w:rPr>
          <w:rFonts w:ascii="Times New Roman" w:hAnsi="Times New Roman" w:cs="Times New Roman"/>
          <w:b/>
          <w:i/>
          <w:sz w:val="24"/>
          <w:szCs w:val="24"/>
        </w:rPr>
        <w:t>,</w:t>
      </w:r>
      <w:r w:rsidRPr="0070679B">
        <w:rPr>
          <w:rFonts w:ascii="Times New Roman" w:hAnsi="Times New Roman" w:cs="Times New Roman"/>
          <w:b/>
          <w:i/>
          <w:sz w:val="24"/>
          <w:szCs w:val="24"/>
        </w:rPr>
        <w:t xml:space="preserve"> transferees in title or any person claiming an interest similar to that of the defendants from interfering with the plaintiff’s quiet enjoyment of the suit land.</w:t>
      </w:r>
    </w:p>
    <w:p w:rsidR="00F0072C" w:rsidRPr="0070679B" w:rsidRDefault="00F0072C" w:rsidP="00F0072C">
      <w:pPr>
        <w:pStyle w:val="ListParagraph"/>
        <w:numPr>
          <w:ilvl w:val="0"/>
          <w:numId w:val="15"/>
        </w:numPr>
        <w:spacing w:after="0" w:line="480" w:lineRule="auto"/>
        <w:jc w:val="both"/>
        <w:rPr>
          <w:rFonts w:ascii="Times New Roman" w:hAnsi="Times New Roman" w:cs="Times New Roman"/>
          <w:b/>
          <w:i/>
          <w:sz w:val="24"/>
          <w:szCs w:val="24"/>
        </w:rPr>
      </w:pPr>
      <w:r w:rsidRPr="0070679B">
        <w:rPr>
          <w:rFonts w:ascii="Times New Roman" w:hAnsi="Times New Roman" w:cs="Times New Roman"/>
          <w:b/>
          <w:i/>
          <w:sz w:val="24"/>
          <w:szCs w:val="24"/>
        </w:rPr>
        <w:lastRenderedPageBreak/>
        <w:t>The plaintiff is awarded costs of the main suit and of the respective counterclaims of the 1</w:t>
      </w:r>
      <w:r w:rsidRPr="0070679B">
        <w:rPr>
          <w:rFonts w:ascii="Times New Roman" w:hAnsi="Times New Roman" w:cs="Times New Roman"/>
          <w:b/>
          <w:i/>
          <w:sz w:val="24"/>
          <w:szCs w:val="24"/>
          <w:vertAlign w:val="superscript"/>
        </w:rPr>
        <w:t>st</w:t>
      </w:r>
      <w:r w:rsidRPr="0070679B">
        <w:rPr>
          <w:rFonts w:ascii="Times New Roman" w:hAnsi="Times New Roman" w:cs="Times New Roman"/>
          <w:b/>
          <w:i/>
          <w:sz w:val="24"/>
          <w:szCs w:val="24"/>
        </w:rPr>
        <w:t xml:space="preserve"> and 3</w:t>
      </w:r>
      <w:r w:rsidRPr="0070679B">
        <w:rPr>
          <w:rFonts w:ascii="Times New Roman" w:hAnsi="Times New Roman" w:cs="Times New Roman"/>
          <w:b/>
          <w:i/>
          <w:sz w:val="24"/>
          <w:szCs w:val="24"/>
          <w:vertAlign w:val="superscript"/>
        </w:rPr>
        <w:t>rd</w:t>
      </w:r>
      <w:r w:rsidRPr="0070679B">
        <w:rPr>
          <w:rFonts w:ascii="Times New Roman" w:hAnsi="Times New Roman" w:cs="Times New Roman"/>
          <w:b/>
          <w:i/>
          <w:sz w:val="24"/>
          <w:szCs w:val="24"/>
        </w:rPr>
        <w:t xml:space="preserve"> defendants.</w:t>
      </w:r>
    </w:p>
    <w:p w:rsidR="00D06065" w:rsidRPr="0070679B" w:rsidRDefault="00D06065" w:rsidP="00D06065">
      <w:pPr>
        <w:spacing w:after="0" w:line="240" w:lineRule="auto"/>
        <w:jc w:val="center"/>
        <w:rPr>
          <w:rFonts w:ascii="Times New Roman" w:hAnsi="Times New Roman" w:cs="Times New Roman"/>
          <w:b/>
          <w:i/>
          <w:sz w:val="24"/>
          <w:szCs w:val="24"/>
        </w:rPr>
      </w:pPr>
    </w:p>
    <w:p w:rsidR="00472213" w:rsidRPr="0070679B" w:rsidRDefault="00472213" w:rsidP="00D06065">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BASHAIJA K. ANDREW</w:t>
      </w:r>
    </w:p>
    <w:p w:rsidR="00FC6AFB" w:rsidRPr="0070679B" w:rsidRDefault="00472213" w:rsidP="00D06065">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JUDGE</w:t>
      </w:r>
    </w:p>
    <w:p w:rsidR="00D06065" w:rsidRPr="0070679B" w:rsidRDefault="00D06065" w:rsidP="00D06065">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27/04/2017</w:t>
      </w:r>
    </w:p>
    <w:p w:rsidR="00E46559" w:rsidRPr="0070679B" w:rsidRDefault="00E46559" w:rsidP="00D06065">
      <w:pPr>
        <w:spacing w:after="0" w:line="240" w:lineRule="auto"/>
        <w:jc w:val="center"/>
        <w:rPr>
          <w:rFonts w:ascii="Times New Roman" w:hAnsi="Times New Roman" w:cs="Times New Roman"/>
          <w:b/>
          <w:i/>
          <w:sz w:val="24"/>
          <w:szCs w:val="24"/>
        </w:rPr>
      </w:pPr>
    </w:p>
    <w:p w:rsidR="00E46559" w:rsidRPr="0070679B" w:rsidRDefault="00E46559" w:rsidP="00E4655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Mr. Kaketo Denis with David Sempala Counsel for the plaintiff present.</w:t>
      </w:r>
    </w:p>
    <w:p w:rsidR="00E46559" w:rsidRPr="0070679B" w:rsidRDefault="00E46559" w:rsidP="00E4655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Plaintiff present.</w:t>
      </w:r>
    </w:p>
    <w:p w:rsidR="00E46559" w:rsidRPr="0070679B" w:rsidRDefault="00E46559" w:rsidP="00E4655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 xml:space="preserve">Mr. Godfrey Court Clerk present. </w:t>
      </w:r>
    </w:p>
    <w:p w:rsidR="00E46559" w:rsidRPr="0070679B" w:rsidRDefault="00E46559" w:rsidP="00E46559">
      <w:pPr>
        <w:spacing w:after="0" w:line="480" w:lineRule="auto"/>
        <w:jc w:val="both"/>
        <w:rPr>
          <w:rFonts w:ascii="Times New Roman" w:hAnsi="Times New Roman" w:cs="Times New Roman"/>
          <w:sz w:val="24"/>
          <w:szCs w:val="24"/>
        </w:rPr>
      </w:pPr>
      <w:r w:rsidRPr="0070679B">
        <w:rPr>
          <w:rFonts w:ascii="Times New Roman" w:hAnsi="Times New Roman" w:cs="Times New Roman"/>
          <w:sz w:val="24"/>
          <w:szCs w:val="24"/>
        </w:rPr>
        <w:t>Court: Judgment read in open Court.</w:t>
      </w:r>
    </w:p>
    <w:p w:rsidR="00E46559" w:rsidRPr="0070679B" w:rsidRDefault="00E46559" w:rsidP="00E46559">
      <w:pPr>
        <w:spacing w:after="0" w:line="480" w:lineRule="auto"/>
        <w:jc w:val="both"/>
        <w:rPr>
          <w:rFonts w:ascii="Times New Roman" w:hAnsi="Times New Roman" w:cs="Times New Roman"/>
          <w:sz w:val="24"/>
          <w:szCs w:val="24"/>
        </w:rPr>
      </w:pPr>
    </w:p>
    <w:p w:rsidR="00E46559" w:rsidRPr="0070679B" w:rsidRDefault="00E46559" w:rsidP="00E46559">
      <w:pPr>
        <w:spacing w:after="0" w:line="480" w:lineRule="auto"/>
        <w:jc w:val="center"/>
        <w:rPr>
          <w:rFonts w:ascii="Times New Roman" w:hAnsi="Times New Roman" w:cs="Times New Roman"/>
          <w:sz w:val="24"/>
          <w:szCs w:val="24"/>
        </w:rPr>
      </w:pPr>
    </w:p>
    <w:p w:rsidR="00E46559" w:rsidRPr="0070679B" w:rsidRDefault="00E46559" w:rsidP="00E46559">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BASHAIJA K. ANDREW</w:t>
      </w:r>
    </w:p>
    <w:p w:rsidR="00E46559" w:rsidRPr="0070679B" w:rsidRDefault="00E46559" w:rsidP="00E46559">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JUDGE</w:t>
      </w:r>
    </w:p>
    <w:p w:rsidR="00E46559" w:rsidRPr="0070679B" w:rsidRDefault="00E46559" w:rsidP="00E46559">
      <w:pPr>
        <w:spacing w:after="0" w:line="240" w:lineRule="auto"/>
        <w:jc w:val="center"/>
        <w:rPr>
          <w:rFonts w:ascii="Times New Roman" w:hAnsi="Times New Roman" w:cs="Times New Roman"/>
          <w:b/>
          <w:i/>
          <w:sz w:val="24"/>
          <w:szCs w:val="24"/>
        </w:rPr>
      </w:pPr>
      <w:r w:rsidRPr="0070679B">
        <w:rPr>
          <w:rFonts w:ascii="Times New Roman" w:hAnsi="Times New Roman" w:cs="Times New Roman"/>
          <w:b/>
          <w:i/>
          <w:sz w:val="24"/>
          <w:szCs w:val="24"/>
        </w:rPr>
        <w:t>27/04/2017</w:t>
      </w:r>
    </w:p>
    <w:p w:rsidR="00E46559" w:rsidRPr="0070679B" w:rsidRDefault="00E46559" w:rsidP="00E46559">
      <w:pPr>
        <w:spacing w:after="0" w:line="240" w:lineRule="auto"/>
        <w:jc w:val="center"/>
        <w:rPr>
          <w:rFonts w:ascii="Times New Roman" w:hAnsi="Times New Roman" w:cs="Times New Roman"/>
          <w:sz w:val="24"/>
          <w:szCs w:val="24"/>
        </w:rPr>
      </w:pPr>
    </w:p>
    <w:p w:rsidR="00E46559" w:rsidRPr="0070679B" w:rsidRDefault="00E46559" w:rsidP="00E46559">
      <w:pPr>
        <w:spacing w:after="0" w:line="240" w:lineRule="auto"/>
        <w:jc w:val="both"/>
        <w:rPr>
          <w:rFonts w:ascii="Times New Roman" w:hAnsi="Times New Roman" w:cs="Times New Roman"/>
          <w:sz w:val="24"/>
          <w:szCs w:val="24"/>
        </w:rPr>
      </w:pPr>
    </w:p>
    <w:sectPr w:rsidR="00E46559" w:rsidRPr="0070679B" w:rsidSect="00472213">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F9C" w:rsidRDefault="00410F9C" w:rsidP="00472213">
      <w:pPr>
        <w:spacing w:after="0" w:line="240" w:lineRule="auto"/>
      </w:pPr>
      <w:r>
        <w:separator/>
      </w:r>
    </w:p>
  </w:endnote>
  <w:endnote w:type="continuationSeparator" w:id="0">
    <w:p w:rsidR="00410F9C" w:rsidRDefault="00410F9C" w:rsidP="0047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62295"/>
      <w:docPartObj>
        <w:docPartGallery w:val="Page Numbers (Bottom of Page)"/>
        <w:docPartUnique/>
      </w:docPartObj>
    </w:sdtPr>
    <w:sdtEndPr/>
    <w:sdtContent>
      <w:p w:rsidR="008D5110" w:rsidRDefault="008D5110">
        <w:pPr>
          <w:pStyle w:val="Footer"/>
          <w:jc w:val="center"/>
        </w:pPr>
        <w:r>
          <w:fldChar w:fldCharType="begin"/>
        </w:r>
        <w:r>
          <w:instrText xml:space="preserve"> PAGE   \* MERGEFORMAT </w:instrText>
        </w:r>
        <w:r>
          <w:fldChar w:fldCharType="separate"/>
        </w:r>
        <w:r w:rsidR="0070679B">
          <w:rPr>
            <w:noProof/>
          </w:rPr>
          <w:t>1</w:t>
        </w:r>
        <w:r>
          <w:rPr>
            <w:noProof/>
          </w:rPr>
          <w:fldChar w:fldCharType="end"/>
        </w:r>
      </w:p>
    </w:sdtContent>
  </w:sdt>
  <w:p w:rsidR="008D5110" w:rsidRDefault="008D5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F9C" w:rsidRDefault="00410F9C" w:rsidP="00472213">
      <w:pPr>
        <w:spacing w:after="0" w:line="240" w:lineRule="auto"/>
      </w:pPr>
      <w:r>
        <w:separator/>
      </w:r>
    </w:p>
  </w:footnote>
  <w:footnote w:type="continuationSeparator" w:id="0">
    <w:p w:rsidR="00410F9C" w:rsidRDefault="00410F9C" w:rsidP="00472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54A"/>
    <w:multiLevelType w:val="hybridMultilevel"/>
    <w:tmpl w:val="28BE55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1B09601D"/>
    <w:multiLevelType w:val="hybridMultilevel"/>
    <w:tmpl w:val="3DCAF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9F369A"/>
    <w:multiLevelType w:val="hybridMultilevel"/>
    <w:tmpl w:val="E2300BB0"/>
    <w:lvl w:ilvl="0" w:tplc="F3F6EE70">
      <w:numFmt w:val="bullet"/>
      <w:lvlText w:val="-"/>
      <w:lvlJc w:val="left"/>
      <w:pPr>
        <w:ind w:left="720" w:hanging="360"/>
      </w:pPr>
      <w:rPr>
        <w:rFonts w:ascii="Bookman Old Style" w:eastAsiaTheme="minorEastAsia"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D02EE"/>
    <w:multiLevelType w:val="hybridMultilevel"/>
    <w:tmpl w:val="DCE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37F05"/>
    <w:multiLevelType w:val="hybridMultilevel"/>
    <w:tmpl w:val="92566B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5BA6727"/>
    <w:multiLevelType w:val="hybridMultilevel"/>
    <w:tmpl w:val="15EECCF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8170DB3"/>
    <w:multiLevelType w:val="hybridMultilevel"/>
    <w:tmpl w:val="95124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4FA665C3"/>
    <w:multiLevelType w:val="hybridMultilevel"/>
    <w:tmpl w:val="DCE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E4807"/>
    <w:multiLevelType w:val="hybridMultilevel"/>
    <w:tmpl w:val="133E931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62475DD"/>
    <w:multiLevelType w:val="hybridMultilevel"/>
    <w:tmpl w:val="DCE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3D228C"/>
    <w:multiLevelType w:val="hybridMultilevel"/>
    <w:tmpl w:val="226A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F0EE9"/>
    <w:multiLevelType w:val="hybridMultilevel"/>
    <w:tmpl w:val="7980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A04242"/>
    <w:multiLevelType w:val="hybridMultilevel"/>
    <w:tmpl w:val="509CF9AA"/>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3">
    <w:nsid w:val="796C007C"/>
    <w:multiLevelType w:val="hybridMultilevel"/>
    <w:tmpl w:val="B958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C4C2D"/>
    <w:multiLevelType w:val="hybridMultilevel"/>
    <w:tmpl w:val="61A6B24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13"/>
  </w:num>
  <w:num w:numId="3">
    <w:abstractNumId w:val="3"/>
  </w:num>
  <w:num w:numId="4">
    <w:abstractNumId w:val="11"/>
  </w:num>
  <w:num w:numId="5">
    <w:abstractNumId w:val="5"/>
  </w:num>
  <w:num w:numId="6">
    <w:abstractNumId w:val="0"/>
  </w:num>
  <w:num w:numId="7">
    <w:abstractNumId w:val="8"/>
  </w:num>
  <w:num w:numId="8">
    <w:abstractNumId w:val="6"/>
  </w:num>
  <w:num w:numId="9">
    <w:abstractNumId w:val="14"/>
  </w:num>
  <w:num w:numId="10">
    <w:abstractNumId w:val="4"/>
  </w:num>
  <w:num w:numId="11">
    <w:abstractNumId w:val="12"/>
  </w:num>
  <w:num w:numId="12">
    <w:abstractNumId w:val="7"/>
  </w:num>
  <w:num w:numId="13">
    <w:abstractNumId w:val="9"/>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FB"/>
    <w:rsid w:val="00030609"/>
    <w:rsid w:val="000450EB"/>
    <w:rsid w:val="000473EA"/>
    <w:rsid w:val="00050AAB"/>
    <w:rsid w:val="000524EB"/>
    <w:rsid w:val="00095189"/>
    <w:rsid w:val="0009608D"/>
    <w:rsid w:val="000D6748"/>
    <w:rsid w:val="000E140F"/>
    <w:rsid w:val="00115747"/>
    <w:rsid w:val="00132ED6"/>
    <w:rsid w:val="00133498"/>
    <w:rsid w:val="00155F10"/>
    <w:rsid w:val="0017366E"/>
    <w:rsid w:val="001779DA"/>
    <w:rsid w:val="0019165F"/>
    <w:rsid w:val="00203615"/>
    <w:rsid w:val="00220FD3"/>
    <w:rsid w:val="00241AD5"/>
    <w:rsid w:val="00252B5F"/>
    <w:rsid w:val="0026082C"/>
    <w:rsid w:val="00273085"/>
    <w:rsid w:val="002D6D05"/>
    <w:rsid w:val="002F1361"/>
    <w:rsid w:val="00310C48"/>
    <w:rsid w:val="003269E0"/>
    <w:rsid w:val="00390747"/>
    <w:rsid w:val="00392573"/>
    <w:rsid w:val="003A3661"/>
    <w:rsid w:val="003C6E64"/>
    <w:rsid w:val="003D7457"/>
    <w:rsid w:val="003E1765"/>
    <w:rsid w:val="003E27AD"/>
    <w:rsid w:val="003E6E63"/>
    <w:rsid w:val="003F0BDC"/>
    <w:rsid w:val="00410F9C"/>
    <w:rsid w:val="00417D26"/>
    <w:rsid w:val="00423A58"/>
    <w:rsid w:val="00472213"/>
    <w:rsid w:val="004767DD"/>
    <w:rsid w:val="004A121E"/>
    <w:rsid w:val="004B7CAD"/>
    <w:rsid w:val="004C6CD2"/>
    <w:rsid w:val="004F0167"/>
    <w:rsid w:val="004F1FA2"/>
    <w:rsid w:val="00516374"/>
    <w:rsid w:val="005A53DC"/>
    <w:rsid w:val="005B2650"/>
    <w:rsid w:val="005D7582"/>
    <w:rsid w:val="005F0E16"/>
    <w:rsid w:val="00627729"/>
    <w:rsid w:val="0064352A"/>
    <w:rsid w:val="006513F5"/>
    <w:rsid w:val="00676B01"/>
    <w:rsid w:val="006B1D8F"/>
    <w:rsid w:val="006C1837"/>
    <w:rsid w:val="0070679B"/>
    <w:rsid w:val="00707E19"/>
    <w:rsid w:val="0076550B"/>
    <w:rsid w:val="00767FC9"/>
    <w:rsid w:val="007906B7"/>
    <w:rsid w:val="007F4BE0"/>
    <w:rsid w:val="00811A1D"/>
    <w:rsid w:val="0083106F"/>
    <w:rsid w:val="00837785"/>
    <w:rsid w:val="00845552"/>
    <w:rsid w:val="00851BB4"/>
    <w:rsid w:val="0085233B"/>
    <w:rsid w:val="00857FE9"/>
    <w:rsid w:val="00870957"/>
    <w:rsid w:val="00870D62"/>
    <w:rsid w:val="008719ED"/>
    <w:rsid w:val="008870F9"/>
    <w:rsid w:val="008B33F2"/>
    <w:rsid w:val="008D4266"/>
    <w:rsid w:val="008D5110"/>
    <w:rsid w:val="008F339B"/>
    <w:rsid w:val="009007F8"/>
    <w:rsid w:val="00927A5A"/>
    <w:rsid w:val="00930668"/>
    <w:rsid w:val="00960117"/>
    <w:rsid w:val="009642BB"/>
    <w:rsid w:val="00972AF6"/>
    <w:rsid w:val="009B2BEB"/>
    <w:rsid w:val="009B6970"/>
    <w:rsid w:val="009C4783"/>
    <w:rsid w:val="009D188D"/>
    <w:rsid w:val="00A047D7"/>
    <w:rsid w:val="00A102F1"/>
    <w:rsid w:val="00A354F3"/>
    <w:rsid w:val="00A434AC"/>
    <w:rsid w:val="00A632EF"/>
    <w:rsid w:val="00A9060B"/>
    <w:rsid w:val="00AB4AF0"/>
    <w:rsid w:val="00AB4E1D"/>
    <w:rsid w:val="00AD7B2C"/>
    <w:rsid w:val="00AF44E6"/>
    <w:rsid w:val="00AF60D3"/>
    <w:rsid w:val="00B41A2A"/>
    <w:rsid w:val="00B50F4B"/>
    <w:rsid w:val="00B51778"/>
    <w:rsid w:val="00B775BF"/>
    <w:rsid w:val="00BA151A"/>
    <w:rsid w:val="00BC0497"/>
    <w:rsid w:val="00BC0EDC"/>
    <w:rsid w:val="00BF6DAA"/>
    <w:rsid w:val="00C04D76"/>
    <w:rsid w:val="00C330F0"/>
    <w:rsid w:val="00C33C5E"/>
    <w:rsid w:val="00C61DC3"/>
    <w:rsid w:val="00CB41D7"/>
    <w:rsid w:val="00CD70B2"/>
    <w:rsid w:val="00D06065"/>
    <w:rsid w:val="00D47714"/>
    <w:rsid w:val="00D504E4"/>
    <w:rsid w:val="00D759F9"/>
    <w:rsid w:val="00D77F14"/>
    <w:rsid w:val="00D97951"/>
    <w:rsid w:val="00DD38AE"/>
    <w:rsid w:val="00E02A3D"/>
    <w:rsid w:val="00E268BA"/>
    <w:rsid w:val="00E46559"/>
    <w:rsid w:val="00E50218"/>
    <w:rsid w:val="00E83753"/>
    <w:rsid w:val="00E964BB"/>
    <w:rsid w:val="00EF2CFA"/>
    <w:rsid w:val="00F0072C"/>
    <w:rsid w:val="00F977D5"/>
    <w:rsid w:val="00FC6AFB"/>
    <w:rsid w:val="00FC6C98"/>
    <w:rsid w:val="00FD3F91"/>
    <w:rsid w:val="00F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FB"/>
    <w:pPr>
      <w:ind w:left="720"/>
      <w:contextualSpacing/>
    </w:pPr>
  </w:style>
  <w:style w:type="paragraph" w:styleId="Header">
    <w:name w:val="header"/>
    <w:basedOn w:val="Normal"/>
    <w:link w:val="HeaderChar"/>
    <w:uiPriority w:val="99"/>
    <w:semiHidden/>
    <w:unhideWhenUsed/>
    <w:rsid w:val="00472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213"/>
  </w:style>
  <w:style w:type="paragraph" w:styleId="Footer">
    <w:name w:val="footer"/>
    <w:basedOn w:val="Normal"/>
    <w:link w:val="FooterChar"/>
    <w:uiPriority w:val="99"/>
    <w:unhideWhenUsed/>
    <w:rsid w:val="0047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13"/>
  </w:style>
  <w:style w:type="character" w:styleId="LineNumber">
    <w:name w:val="line number"/>
    <w:basedOn w:val="DefaultParagraphFont"/>
    <w:uiPriority w:val="99"/>
    <w:semiHidden/>
    <w:unhideWhenUsed/>
    <w:rsid w:val="00472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AFB"/>
    <w:pPr>
      <w:ind w:left="720"/>
      <w:contextualSpacing/>
    </w:pPr>
  </w:style>
  <w:style w:type="paragraph" w:styleId="Header">
    <w:name w:val="header"/>
    <w:basedOn w:val="Normal"/>
    <w:link w:val="HeaderChar"/>
    <w:uiPriority w:val="99"/>
    <w:semiHidden/>
    <w:unhideWhenUsed/>
    <w:rsid w:val="00472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2213"/>
  </w:style>
  <w:style w:type="paragraph" w:styleId="Footer">
    <w:name w:val="footer"/>
    <w:basedOn w:val="Normal"/>
    <w:link w:val="FooterChar"/>
    <w:uiPriority w:val="99"/>
    <w:unhideWhenUsed/>
    <w:rsid w:val="00472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13"/>
  </w:style>
  <w:style w:type="character" w:styleId="LineNumber">
    <w:name w:val="line number"/>
    <w:basedOn w:val="DefaultParagraphFont"/>
    <w:uiPriority w:val="99"/>
    <w:semiHidden/>
    <w:unhideWhenUsed/>
    <w:rsid w:val="0047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D3BE6-6483-4160-AC8F-2F6AE3F2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2</cp:revision>
  <dcterms:created xsi:type="dcterms:W3CDTF">2017-05-02T12:23:00Z</dcterms:created>
  <dcterms:modified xsi:type="dcterms:W3CDTF">2017-05-02T12:23:00Z</dcterms:modified>
</cp:coreProperties>
</file>