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C9" w:rsidRPr="00AA0286" w:rsidRDefault="00C96B1B" w:rsidP="00AA0286">
      <w:pPr>
        <w:spacing w:after="0" w:line="360" w:lineRule="auto"/>
        <w:jc w:val="center"/>
        <w:rPr>
          <w:rFonts w:ascii="Times New Roman" w:hAnsi="Times New Roman" w:cs="Times New Roman"/>
          <w:b/>
          <w:sz w:val="24"/>
          <w:szCs w:val="24"/>
        </w:rPr>
      </w:pPr>
      <w:bookmarkStart w:id="0" w:name="_GoBack"/>
      <w:bookmarkEnd w:id="0"/>
      <w:r w:rsidRPr="00AA0286">
        <w:rPr>
          <w:rFonts w:ascii="Times New Roman" w:hAnsi="Times New Roman" w:cs="Times New Roman"/>
          <w:b/>
          <w:sz w:val="24"/>
          <w:szCs w:val="24"/>
        </w:rPr>
        <w:t>THE REPUBLIC OF UGANDA</w:t>
      </w:r>
    </w:p>
    <w:p w:rsidR="00C96B1B" w:rsidRPr="00AA0286" w:rsidRDefault="00C96B1B" w:rsidP="00AA0286">
      <w:pPr>
        <w:spacing w:after="0" w:line="360" w:lineRule="auto"/>
        <w:jc w:val="center"/>
        <w:rPr>
          <w:rFonts w:ascii="Times New Roman" w:hAnsi="Times New Roman" w:cs="Times New Roman"/>
          <w:b/>
          <w:sz w:val="24"/>
          <w:szCs w:val="24"/>
        </w:rPr>
      </w:pPr>
      <w:r w:rsidRPr="00AA0286">
        <w:rPr>
          <w:rFonts w:ascii="Times New Roman" w:hAnsi="Times New Roman" w:cs="Times New Roman"/>
          <w:b/>
          <w:sz w:val="24"/>
          <w:szCs w:val="24"/>
        </w:rPr>
        <w:t>IN THE HIGH COURT OF UGANDA AT KAMPALA</w:t>
      </w:r>
    </w:p>
    <w:p w:rsidR="00C96B1B" w:rsidRPr="00AA0286" w:rsidRDefault="00C96B1B" w:rsidP="00AA0286">
      <w:pPr>
        <w:spacing w:after="0" w:line="360" w:lineRule="auto"/>
        <w:jc w:val="center"/>
        <w:rPr>
          <w:rFonts w:ascii="Times New Roman" w:hAnsi="Times New Roman" w:cs="Times New Roman"/>
          <w:b/>
          <w:sz w:val="24"/>
          <w:szCs w:val="24"/>
        </w:rPr>
      </w:pPr>
      <w:r w:rsidRPr="00AA0286">
        <w:rPr>
          <w:rFonts w:ascii="Times New Roman" w:hAnsi="Times New Roman" w:cs="Times New Roman"/>
          <w:b/>
          <w:sz w:val="24"/>
          <w:szCs w:val="24"/>
        </w:rPr>
        <w:t>(LAND DIVISION)</w:t>
      </w:r>
    </w:p>
    <w:p w:rsidR="00C96B1B" w:rsidRPr="00AA0286" w:rsidRDefault="00C96B1B" w:rsidP="00AA0286">
      <w:pPr>
        <w:spacing w:after="0" w:line="360" w:lineRule="auto"/>
        <w:jc w:val="center"/>
        <w:rPr>
          <w:rFonts w:ascii="Times New Roman" w:hAnsi="Times New Roman" w:cs="Times New Roman"/>
          <w:b/>
          <w:sz w:val="24"/>
          <w:szCs w:val="24"/>
        </w:rPr>
      </w:pPr>
      <w:proofErr w:type="gramStart"/>
      <w:r w:rsidRPr="00AA0286">
        <w:rPr>
          <w:rFonts w:ascii="Times New Roman" w:hAnsi="Times New Roman" w:cs="Times New Roman"/>
          <w:b/>
          <w:sz w:val="24"/>
          <w:szCs w:val="24"/>
        </w:rPr>
        <w:t>MISCELLANEOUS APPLICATION NO.</w:t>
      </w:r>
      <w:proofErr w:type="gramEnd"/>
      <w:r w:rsidRPr="00AA0286">
        <w:rPr>
          <w:rFonts w:ascii="Times New Roman" w:hAnsi="Times New Roman" w:cs="Times New Roman"/>
          <w:b/>
          <w:sz w:val="24"/>
          <w:szCs w:val="24"/>
        </w:rPr>
        <w:t xml:space="preserve"> 221 OF 2016</w:t>
      </w:r>
    </w:p>
    <w:p w:rsidR="00C96B1B" w:rsidRPr="00AA0286" w:rsidRDefault="00C96B1B" w:rsidP="00AA0286">
      <w:pPr>
        <w:spacing w:after="0" w:line="360" w:lineRule="auto"/>
        <w:jc w:val="center"/>
        <w:rPr>
          <w:rFonts w:ascii="Times New Roman" w:hAnsi="Times New Roman" w:cs="Times New Roman"/>
          <w:b/>
          <w:sz w:val="24"/>
          <w:szCs w:val="24"/>
        </w:rPr>
      </w:pPr>
      <w:r w:rsidRPr="00AA0286">
        <w:rPr>
          <w:rFonts w:ascii="Times New Roman" w:hAnsi="Times New Roman" w:cs="Times New Roman"/>
          <w:b/>
          <w:sz w:val="24"/>
          <w:szCs w:val="24"/>
        </w:rPr>
        <w:t>(ARISING FROM HC</w:t>
      </w:r>
      <w:r w:rsidR="00CC5053" w:rsidRPr="00AA0286">
        <w:rPr>
          <w:rFonts w:ascii="Times New Roman" w:hAnsi="Times New Roman" w:cs="Times New Roman"/>
          <w:b/>
          <w:sz w:val="24"/>
          <w:szCs w:val="24"/>
        </w:rPr>
        <w:t>C</w:t>
      </w:r>
      <w:r w:rsidRPr="00AA0286">
        <w:rPr>
          <w:rFonts w:ascii="Times New Roman" w:hAnsi="Times New Roman" w:cs="Times New Roman"/>
          <w:b/>
          <w:sz w:val="24"/>
          <w:szCs w:val="24"/>
        </w:rPr>
        <w:t xml:space="preserve">S </w:t>
      </w:r>
      <w:proofErr w:type="spellStart"/>
      <w:r w:rsidRPr="00AA0286">
        <w:rPr>
          <w:rFonts w:ascii="Times New Roman" w:hAnsi="Times New Roman" w:cs="Times New Roman"/>
          <w:b/>
          <w:sz w:val="24"/>
          <w:szCs w:val="24"/>
        </w:rPr>
        <w:t>NOs.</w:t>
      </w:r>
      <w:proofErr w:type="spellEnd"/>
      <w:r w:rsidRPr="00AA0286">
        <w:rPr>
          <w:rFonts w:ascii="Times New Roman" w:hAnsi="Times New Roman" w:cs="Times New Roman"/>
          <w:b/>
          <w:sz w:val="24"/>
          <w:szCs w:val="24"/>
        </w:rPr>
        <w:t xml:space="preserve"> 188</w:t>
      </w:r>
      <w:r w:rsidR="00CC5053" w:rsidRPr="00AA0286">
        <w:rPr>
          <w:rFonts w:ascii="Times New Roman" w:hAnsi="Times New Roman" w:cs="Times New Roman"/>
          <w:b/>
          <w:sz w:val="24"/>
          <w:szCs w:val="24"/>
        </w:rPr>
        <w:t xml:space="preserve"> </w:t>
      </w:r>
      <w:r w:rsidRPr="00AA0286">
        <w:rPr>
          <w:rFonts w:ascii="Times New Roman" w:hAnsi="Times New Roman" w:cs="Times New Roman"/>
          <w:b/>
          <w:sz w:val="24"/>
          <w:szCs w:val="24"/>
        </w:rPr>
        <w:t>AND 192 OF 2015)</w:t>
      </w:r>
    </w:p>
    <w:p w:rsidR="00C96B1B" w:rsidRPr="00AA0286" w:rsidRDefault="00C96B1B" w:rsidP="00AA0286">
      <w:pPr>
        <w:spacing w:after="0" w:line="360" w:lineRule="auto"/>
        <w:jc w:val="both"/>
        <w:rPr>
          <w:rFonts w:ascii="Times New Roman" w:hAnsi="Times New Roman" w:cs="Times New Roman"/>
          <w:b/>
          <w:sz w:val="24"/>
          <w:szCs w:val="24"/>
        </w:rPr>
      </w:pPr>
      <w:r w:rsidRPr="00AA0286">
        <w:rPr>
          <w:rFonts w:ascii="Times New Roman" w:hAnsi="Times New Roman" w:cs="Times New Roman"/>
          <w:b/>
          <w:sz w:val="24"/>
          <w:szCs w:val="24"/>
        </w:rPr>
        <w:t xml:space="preserve">FALCON ESTATES </w:t>
      </w:r>
      <w:proofErr w:type="gramStart"/>
      <w:r w:rsidRPr="00AA0286">
        <w:rPr>
          <w:rFonts w:ascii="Times New Roman" w:hAnsi="Times New Roman" w:cs="Times New Roman"/>
          <w:b/>
          <w:sz w:val="24"/>
          <w:szCs w:val="24"/>
        </w:rPr>
        <w:t>LTD :</w:t>
      </w:r>
      <w:proofErr w:type="gramEnd"/>
      <w:r w:rsidRPr="00AA0286">
        <w:rPr>
          <w:rFonts w:ascii="Times New Roman" w:hAnsi="Times New Roman" w:cs="Times New Roman"/>
          <w:b/>
          <w:sz w:val="24"/>
          <w:szCs w:val="24"/>
        </w:rPr>
        <w:t xml:space="preserve">:::::::::::::::::::::::::::::::::::::::: APPLICANT </w:t>
      </w:r>
    </w:p>
    <w:p w:rsidR="00C96B1B" w:rsidRPr="00AA0286" w:rsidRDefault="00C96B1B" w:rsidP="00AA0286">
      <w:pPr>
        <w:spacing w:after="0" w:line="360" w:lineRule="auto"/>
        <w:jc w:val="center"/>
        <w:rPr>
          <w:rFonts w:ascii="Times New Roman" w:hAnsi="Times New Roman" w:cs="Times New Roman"/>
          <w:b/>
          <w:sz w:val="24"/>
          <w:szCs w:val="24"/>
        </w:rPr>
      </w:pPr>
      <w:r w:rsidRPr="00AA0286">
        <w:rPr>
          <w:rFonts w:ascii="Times New Roman" w:hAnsi="Times New Roman" w:cs="Times New Roman"/>
          <w:b/>
          <w:sz w:val="24"/>
          <w:szCs w:val="24"/>
        </w:rPr>
        <w:t>VERSUS</w:t>
      </w:r>
    </w:p>
    <w:p w:rsidR="00C96B1B" w:rsidRPr="00AA0286" w:rsidRDefault="00C96B1B" w:rsidP="00AA0286">
      <w:pPr>
        <w:spacing w:after="0" w:line="360" w:lineRule="auto"/>
        <w:jc w:val="both"/>
        <w:rPr>
          <w:rFonts w:ascii="Times New Roman" w:hAnsi="Times New Roman" w:cs="Times New Roman"/>
          <w:b/>
          <w:sz w:val="24"/>
          <w:szCs w:val="24"/>
        </w:rPr>
      </w:pPr>
      <w:r w:rsidRPr="00AA0286">
        <w:rPr>
          <w:rFonts w:ascii="Times New Roman" w:hAnsi="Times New Roman" w:cs="Times New Roman"/>
          <w:b/>
          <w:sz w:val="24"/>
          <w:szCs w:val="24"/>
        </w:rPr>
        <w:t xml:space="preserve">BISMILLAH TRADING </w:t>
      </w:r>
      <w:proofErr w:type="gramStart"/>
      <w:r w:rsidRPr="00AA0286">
        <w:rPr>
          <w:rFonts w:ascii="Times New Roman" w:hAnsi="Times New Roman" w:cs="Times New Roman"/>
          <w:b/>
          <w:sz w:val="24"/>
          <w:szCs w:val="24"/>
        </w:rPr>
        <w:t>LTD :</w:t>
      </w:r>
      <w:proofErr w:type="gramEnd"/>
      <w:r w:rsidRPr="00AA0286">
        <w:rPr>
          <w:rFonts w:ascii="Times New Roman" w:hAnsi="Times New Roman" w:cs="Times New Roman"/>
          <w:b/>
          <w:sz w:val="24"/>
          <w:szCs w:val="24"/>
        </w:rPr>
        <w:t xml:space="preserve">:::::::::::::::::::::::::::::::: RESPONDENT </w:t>
      </w:r>
    </w:p>
    <w:p w:rsidR="00C96B1B" w:rsidRPr="00AA0286" w:rsidRDefault="00C96B1B" w:rsidP="00AA0286">
      <w:pPr>
        <w:spacing w:after="0" w:line="360" w:lineRule="auto"/>
        <w:jc w:val="both"/>
        <w:rPr>
          <w:rFonts w:ascii="Times New Roman" w:hAnsi="Times New Roman" w:cs="Times New Roman"/>
          <w:sz w:val="24"/>
          <w:szCs w:val="24"/>
        </w:rPr>
      </w:pPr>
    </w:p>
    <w:p w:rsidR="00C96B1B" w:rsidRPr="00AA0286" w:rsidRDefault="00C96B1B" w:rsidP="00AA0286">
      <w:pPr>
        <w:spacing w:after="0" w:line="360" w:lineRule="auto"/>
        <w:jc w:val="center"/>
        <w:rPr>
          <w:rFonts w:ascii="Times New Roman" w:hAnsi="Times New Roman" w:cs="Times New Roman"/>
          <w:b/>
          <w:sz w:val="24"/>
          <w:szCs w:val="24"/>
          <w:u w:val="single"/>
        </w:rPr>
      </w:pPr>
      <w:r w:rsidRPr="00AA0286">
        <w:rPr>
          <w:rFonts w:ascii="Times New Roman" w:hAnsi="Times New Roman" w:cs="Times New Roman"/>
          <w:b/>
          <w:sz w:val="24"/>
          <w:szCs w:val="24"/>
          <w:u w:val="single"/>
        </w:rPr>
        <w:t>BEFORE: HON. MR. JUSTICE BASHAIJA K. ANDREW</w:t>
      </w:r>
    </w:p>
    <w:p w:rsidR="00C96B1B" w:rsidRPr="00AA0286" w:rsidRDefault="00C96B1B" w:rsidP="00AA0286">
      <w:pPr>
        <w:spacing w:after="0" w:line="360" w:lineRule="auto"/>
        <w:jc w:val="center"/>
        <w:rPr>
          <w:rFonts w:ascii="Times New Roman" w:hAnsi="Times New Roman" w:cs="Times New Roman"/>
          <w:b/>
          <w:sz w:val="24"/>
          <w:szCs w:val="24"/>
          <w:u w:val="single"/>
        </w:rPr>
      </w:pPr>
      <w:r w:rsidRPr="00AA0286">
        <w:rPr>
          <w:rFonts w:ascii="Times New Roman" w:hAnsi="Times New Roman" w:cs="Times New Roman"/>
          <w:b/>
          <w:sz w:val="24"/>
          <w:szCs w:val="24"/>
          <w:u w:val="single"/>
        </w:rPr>
        <w:t>R U L I N G:</w:t>
      </w:r>
    </w:p>
    <w:p w:rsidR="00C96B1B" w:rsidRPr="00AA0286" w:rsidRDefault="00C96B1B"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The Applicant herein brought this application under Order 6 r.30 CPR and Section 98 CP</w:t>
      </w:r>
      <w:r w:rsidR="00CC5053" w:rsidRPr="00AA0286">
        <w:rPr>
          <w:rFonts w:ascii="Times New Roman" w:hAnsi="Times New Roman" w:cs="Times New Roman"/>
          <w:sz w:val="24"/>
          <w:szCs w:val="24"/>
        </w:rPr>
        <w:t>A</w:t>
      </w:r>
      <w:r w:rsidRPr="00AA0286">
        <w:rPr>
          <w:rFonts w:ascii="Times New Roman" w:hAnsi="Times New Roman" w:cs="Times New Roman"/>
          <w:sz w:val="24"/>
          <w:szCs w:val="24"/>
        </w:rPr>
        <w:t xml:space="preserve"> seeking orders that;</w:t>
      </w:r>
    </w:p>
    <w:p w:rsidR="00C96B1B" w:rsidRPr="00AA0286" w:rsidRDefault="00C96B1B" w:rsidP="00AA0286">
      <w:pPr>
        <w:pStyle w:val="ListParagraph"/>
        <w:numPr>
          <w:ilvl w:val="0"/>
          <w:numId w:val="1"/>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 xml:space="preserve">HCCS No. 192 of 2015 </w:t>
      </w:r>
      <w:proofErr w:type="spellStart"/>
      <w:r w:rsidRPr="00AA0286">
        <w:rPr>
          <w:rFonts w:ascii="Times New Roman" w:hAnsi="Times New Roman" w:cs="Times New Roman"/>
          <w:i/>
          <w:sz w:val="24"/>
          <w:szCs w:val="24"/>
        </w:rPr>
        <w:t>Bismillah</w:t>
      </w:r>
      <w:proofErr w:type="spellEnd"/>
      <w:r w:rsidRPr="00AA0286">
        <w:rPr>
          <w:rFonts w:ascii="Times New Roman" w:hAnsi="Times New Roman" w:cs="Times New Roman"/>
          <w:i/>
          <w:sz w:val="24"/>
          <w:szCs w:val="24"/>
        </w:rPr>
        <w:t xml:space="preserve"> Trading Ltd </w:t>
      </w:r>
      <w:r w:rsidR="003F5F38" w:rsidRPr="00AA0286">
        <w:rPr>
          <w:rFonts w:ascii="Times New Roman" w:hAnsi="Times New Roman" w:cs="Times New Roman"/>
          <w:i/>
          <w:sz w:val="24"/>
          <w:szCs w:val="24"/>
        </w:rPr>
        <w:t>vs.</w:t>
      </w:r>
      <w:r w:rsidRPr="00AA0286">
        <w:rPr>
          <w:rFonts w:ascii="Times New Roman" w:hAnsi="Times New Roman" w:cs="Times New Roman"/>
          <w:i/>
          <w:sz w:val="24"/>
          <w:szCs w:val="24"/>
        </w:rPr>
        <w:t xml:space="preserve"> Falcon Estates Ltd</w:t>
      </w:r>
      <w:r w:rsidRPr="00AA0286">
        <w:rPr>
          <w:rFonts w:ascii="Times New Roman" w:hAnsi="Times New Roman" w:cs="Times New Roman"/>
          <w:sz w:val="24"/>
          <w:szCs w:val="24"/>
        </w:rPr>
        <w:t xml:space="preserve"> </w:t>
      </w:r>
      <w:proofErr w:type="gramStart"/>
      <w:r w:rsidRPr="00AA0286">
        <w:rPr>
          <w:rFonts w:ascii="Times New Roman" w:hAnsi="Times New Roman" w:cs="Times New Roman"/>
          <w:sz w:val="24"/>
          <w:szCs w:val="24"/>
        </w:rPr>
        <w:t>be</w:t>
      </w:r>
      <w:proofErr w:type="gramEnd"/>
      <w:r w:rsidRPr="00AA0286">
        <w:rPr>
          <w:rFonts w:ascii="Times New Roman" w:hAnsi="Times New Roman" w:cs="Times New Roman"/>
          <w:sz w:val="24"/>
          <w:szCs w:val="24"/>
        </w:rPr>
        <w:t xml:space="preserve"> struck off. </w:t>
      </w:r>
    </w:p>
    <w:p w:rsidR="00C96B1B" w:rsidRPr="00AA0286" w:rsidRDefault="00C96B1B" w:rsidP="00AA0286">
      <w:pPr>
        <w:pStyle w:val="ListParagraph"/>
        <w:numPr>
          <w:ilvl w:val="0"/>
          <w:numId w:val="1"/>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 xml:space="preserve">Costs be provided for; and </w:t>
      </w:r>
    </w:p>
    <w:p w:rsidR="00C96B1B" w:rsidRPr="00AA0286" w:rsidRDefault="00C96B1B" w:rsidP="00AA0286">
      <w:pPr>
        <w:pStyle w:val="ListParagraph"/>
        <w:numPr>
          <w:ilvl w:val="0"/>
          <w:numId w:val="1"/>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For any other or further relief as this court may deem fit to grant.</w:t>
      </w:r>
    </w:p>
    <w:p w:rsidR="00817378" w:rsidRPr="00AA0286" w:rsidRDefault="00817378"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grounds of the application are set out in the affidavit of </w:t>
      </w:r>
      <w:r w:rsidR="00CC5053" w:rsidRPr="00AA0286">
        <w:rPr>
          <w:rFonts w:ascii="Times New Roman" w:hAnsi="Times New Roman" w:cs="Times New Roman"/>
          <w:sz w:val="24"/>
          <w:szCs w:val="24"/>
        </w:rPr>
        <w:t xml:space="preserve">Mr. </w:t>
      </w:r>
      <w:proofErr w:type="spellStart"/>
      <w:r w:rsidRPr="00AA0286">
        <w:rPr>
          <w:rFonts w:ascii="Times New Roman" w:hAnsi="Times New Roman" w:cs="Times New Roman"/>
          <w:sz w:val="24"/>
          <w:szCs w:val="24"/>
        </w:rPr>
        <w:t>Alwi</w:t>
      </w:r>
      <w:proofErr w:type="spellEnd"/>
      <w:r w:rsidRPr="00AA0286">
        <w:rPr>
          <w:rFonts w:ascii="Times New Roman" w:hAnsi="Times New Roman" w:cs="Times New Roman"/>
          <w:sz w:val="24"/>
          <w:szCs w:val="24"/>
        </w:rPr>
        <w:t xml:space="preserve"> Hassan</w:t>
      </w:r>
      <w:r w:rsidR="00CC5053" w:rsidRPr="00AA0286">
        <w:rPr>
          <w:rFonts w:ascii="Times New Roman" w:hAnsi="Times New Roman" w:cs="Times New Roman"/>
          <w:sz w:val="24"/>
          <w:szCs w:val="24"/>
        </w:rPr>
        <w:t>,</w:t>
      </w:r>
      <w:r w:rsidRPr="00AA0286">
        <w:rPr>
          <w:rFonts w:ascii="Times New Roman" w:hAnsi="Times New Roman" w:cs="Times New Roman"/>
          <w:sz w:val="24"/>
          <w:szCs w:val="24"/>
        </w:rPr>
        <w:t xml:space="preserve"> the Director of the Applicant Company</w:t>
      </w:r>
      <w:r w:rsidR="00CC5053" w:rsidRPr="00AA0286">
        <w:rPr>
          <w:rFonts w:ascii="Times New Roman" w:hAnsi="Times New Roman" w:cs="Times New Roman"/>
          <w:sz w:val="24"/>
          <w:szCs w:val="24"/>
        </w:rPr>
        <w:t>,</w:t>
      </w:r>
      <w:r w:rsidRPr="00AA0286">
        <w:rPr>
          <w:rFonts w:ascii="Times New Roman" w:hAnsi="Times New Roman" w:cs="Times New Roman"/>
          <w:sz w:val="24"/>
          <w:szCs w:val="24"/>
        </w:rPr>
        <w:t xml:space="preserve"> but briefly </w:t>
      </w:r>
      <w:proofErr w:type="gramStart"/>
      <w:r w:rsidR="00CC5053" w:rsidRPr="00AA0286">
        <w:rPr>
          <w:rFonts w:ascii="Times New Roman" w:hAnsi="Times New Roman" w:cs="Times New Roman"/>
          <w:sz w:val="24"/>
          <w:szCs w:val="24"/>
        </w:rPr>
        <w:t xml:space="preserve">are </w:t>
      </w:r>
      <w:r w:rsidRPr="00AA0286">
        <w:rPr>
          <w:rFonts w:ascii="Times New Roman" w:hAnsi="Times New Roman" w:cs="Times New Roman"/>
          <w:sz w:val="24"/>
          <w:szCs w:val="24"/>
        </w:rPr>
        <w:t>that</w:t>
      </w:r>
      <w:proofErr w:type="gramEnd"/>
      <w:r w:rsidRPr="00AA0286">
        <w:rPr>
          <w:rFonts w:ascii="Times New Roman" w:hAnsi="Times New Roman" w:cs="Times New Roman"/>
          <w:sz w:val="24"/>
          <w:szCs w:val="24"/>
        </w:rPr>
        <w:t>;</w:t>
      </w:r>
    </w:p>
    <w:p w:rsidR="00817378" w:rsidRPr="00AA0286" w:rsidRDefault="00817378" w:rsidP="00AA0286">
      <w:pPr>
        <w:pStyle w:val="ListParagraph"/>
        <w:numPr>
          <w:ilvl w:val="0"/>
          <w:numId w:val="2"/>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Issues of right of access to a main road are provided for under the Access to Roads Act (Cap. 350).</w:t>
      </w:r>
    </w:p>
    <w:p w:rsidR="00817378" w:rsidRPr="00AA0286" w:rsidRDefault="00817378" w:rsidP="00AA0286">
      <w:pPr>
        <w:pStyle w:val="ListParagraph"/>
        <w:numPr>
          <w:ilvl w:val="0"/>
          <w:numId w:val="2"/>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The procedure provided under the said Act has not been followed.</w:t>
      </w:r>
    </w:p>
    <w:p w:rsidR="00817378" w:rsidRPr="00AA0286" w:rsidRDefault="00817378" w:rsidP="00AA0286">
      <w:pPr>
        <w:pStyle w:val="ListParagraph"/>
        <w:numPr>
          <w:ilvl w:val="0"/>
          <w:numId w:val="2"/>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 xml:space="preserve"> This </w:t>
      </w:r>
      <w:proofErr w:type="spellStart"/>
      <w:r w:rsidRPr="00AA0286">
        <w:rPr>
          <w:rFonts w:ascii="Times New Roman" w:hAnsi="Times New Roman" w:cs="Times New Roman"/>
          <w:sz w:val="24"/>
          <w:szCs w:val="24"/>
        </w:rPr>
        <w:t>Honourable</w:t>
      </w:r>
      <w:proofErr w:type="spellEnd"/>
      <w:r w:rsidRPr="00AA0286">
        <w:rPr>
          <w:rFonts w:ascii="Times New Roman" w:hAnsi="Times New Roman" w:cs="Times New Roman"/>
          <w:sz w:val="24"/>
          <w:szCs w:val="24"/>
        </w:rPr>
        <w:t xml:space="preserve"> Court cannot grant the orders prayed for as to do so would amount to breaches of the relevant laws.</w:t>
      </w:r>
    </w:p>
    <w:p w:rsidR="00817378" w:rsidRPr="00AA0286" w:rsidRDefault="00817378" w:rsidP="00AA0286">
      <w:pPr>
        <w:pStyle w:val="ListParagraph"/>
        <w:numPr>
          <w:ilvl w:val="0"/>
          <w:numId w:val="2"/>
        </w:numPr>
        <w:spacing w:after="0" w:line="360" w:lineRule="auto"/>
        <w:ind w:hanging="540"/>
        <w:jc w:val="both"/>
        <w:rPr>
          <w:rFonts w:ascii="Times New Roman" w:hAnsi="Times New Roman" w:cs="Times New Roman"/>
          <w:sz w:val="24"/>
          <w:szCs w:val="24"/>
        </w:rPr>
      </w:pPr>
      <w:r w:rsidRPr="00AA0286">
        <w:rPr>
          <w:rFonts w:ascii="Times New Roman" w:hAnsi="Times New Roman" w:cs="Times New Roman"/>
          <w:sz w:val="24"/>
          <w:szCs w:val="24"/>
        </w:rPr>
        <w:t>The suit is frivolous and vexatious.</w:t>
      </w:r>
    </w:p>
    <w:p w:rsidR="00CC5053" w:rsidRPr="00AA0286" w:rsidRDefault="00817378"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main issue concerns access to the </w:t>
      </w:r>
      <w:r w:rsidR="00CC5053" w:rsidRPr="00AA0286">
        <w:rPr>
          <w:rFonts w:ascii="Times New Roman" w:hAnsi="Times New Roman" w:cs="Times New Roman"/>
          <w:sz w:val="24"/>
          <w:szCs w:val="24"/>
        </w:rPr>
        <w:t xml:space="preserve">main </w:t>
      </w:r>
      <w:r w:rsidRPr="00AA0286">
        <w:rPr>
          <w:rFonts w:ascii="Times New Roman" w:hAnsi="Times New Roman" w:cs="Times New Roman"/>
          <w:sz w:val="24"/>
          <w:szCs w:val="24"/>
        </w:rPr>
        <w:t xml:space="preserve">road by the Respondent from its </w:t>
      </w:r>
      <w:r w:rsidR="00CC5053" w:rsidRPr="00AA0286">
        <w:rPr>
          <w:rFonts w:ascii="Times New Roman" w:hAnsi="Times New Roman" w:cs="Times New Roman"/>
          <w:sz w:val="24"/>
          <w:szCs w:val="24"/>
        </w:rPr>
        <w:t>plot of land comprised i</w:t>
      </w:r>
      <w:r w:rsidRPr="00AA0286">
        <w:rPr>
          <w:rFonts w:ascii="Times New Roman" w:hAnsi="Times New Roman" w:cs="Times New Roman"/>
          <w:sz w:val="24"/>
          <w:szCs w:val="24"/>
        </w:rPr>
        <w:t>n Block 244 Plot 3344 through the Applicant’s plot of land in Block 244 Plot 3542. The</w:t>
      </w:r>
      <w:r w:rsidR="00CC5053" w:rsidRPr="00AA0286">
        <w:rPr>
          <w:rFonts w:ascii="Times New Roman" w:hAnsi="Times New Roman" w:cs="Times New Roman"/>
          <w:sz w:val="24"/>
          <w:szCs w:val="24"/>
        </w:rPr>
        <w:t xml:space="preserve"> two plots are adjacent to each other. </w:t>
      </w:r>
    </w:p>
    <w:p w:rsidR="00F33C39" w:rsidRPr="00AA0286" w:rsidRDefault="00CC5053"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In the main sui</w:t>
      </w:r>
      <w:r w:rsidR="003C6455" w:rsidRPr="00AA0286">
        <w:rPr>
          <w:rFonts w:ascii="Times New Roman" w:hAnsi="Times New Roman" w:cs="Times New Roman"/>
          <w:sz w:val="24"/>
          <w:szCs w:val="24"/>
        </w:rPr>
        <w:t>t</w:t>
      </w:r>
      <w:r w:rsidRPr="00AA0286">
        <w:rPr>
          <w:rFonts w:ascii="Times New Roman" w:hAnsi="Times New Roman" w:cs="Times New Roman"/>
          <w:sz w:val="24"/>
          <w:szCs w:val="24"/>
        </w:rPr>
        <w:t xml:space="preserve"> HCCS No. 192 of 2</w:t>
      </w:r>
      <w:r w:rsidR="00317C70" w:rsidRPr="00AA0286">
        <w:rPr>
          <w:rFonts w:ascii="Times New Roman" w:hAnsi="Times New Roman" w:cs="Times New Roman"/>
          <w:sz w:val="24"/>
          <w:szCs w:val="24"/>
        </w:rPr>
        <w:t>015</w:t>
      </w:r>
      <w:r w:rsidRPr="00AA0286">
        <w:rPr>
          <w:rFonts w:ascii="Times New Roman" w:hAnsi="Times New Roman" w:cs="Times New Roman"/>
          <w:sz w:val="24"/>
          <w:szCs w:val="24"/>
        </w:rPr>
        <w:t xml:space="preserve"> the</w:t>
      </w:r>
      <w:r w:rsidR="00817378" w:rsidRPr="00AA0286">
        <w:rPr>
          <w:rFonts w:ascii="Times New Roman" w:hAnsi="Times New Roman" w:cs="Times New Roman"/>
          <w:sz w:val="24"/>
          <w:szCs w:val="24"/>
        </w:rPr>
        <w:t xml:space="preserve"> Respondent sued the Applicant jointly with K</w:t>
      </w:r>
      <w:r w:rsidRPr="00AA0286">
        <w:rPr>
          <w:rFonts w:ascii="Times New Roman" w:hAnsi="Times New Roman" w:cs="Times New Roman"/>
          <w:sz w:val="24"/>
          <w:szCs w:val="24"/>
        </w:rPr>
        <w:t>ampala Capital City Authority (K</w:t>
      </w:r>
      <w:r w:rsidR="00817378" w:rsidRPr="00AA0286">
        <w:rPr>
          <w:rFonts w:ascii="Times New Roman" w:hAnsi="Times New Roman" w:cs="Times New Roman"/>
          <w:sz w:val="24"/>
          <w:szCs w:val="24"/>
        </w:rPr>
        <w:t>CCA</w:t>
      </w:r>
      <w:r w:rsidRPr="00AA0286">
        <w:rPr>
          <w:rFonts w:ascii="Times New Roman" w:hAnsi="Times New Roman" w:cs="Times New Roman"/>
          <w:sz w:val="24"/>
          <w:szCs w:val="24"/>
        </w:rPr>
        <w:t>)</w:t>
      </w:r>
      <w:r w:rsidR="00817378" w:rsidRPr="00AA0286">
        <w:rPr>
          <w:rFonts w:ascii="Times New Roman" w:hAnsi="Times New Roman" w:cs="Times New Roman"/>
          <w:sz w:val="24"/>
          <w:szCs w:val="24"/>
        </w:rPr>
        <w:t xml:space="preserve"> seeking, inter alia, an order of cancellation of the Applicant’s approved plan by KCCA vide </w:t>
      </w:r>
      <w:r w:rsidR="00317C70" w:rsidRPr="00AA0286">
        <w:rPr>
          <w:rFonts w:ascii="Times New Roman" w:hAnsi="Times New Roman" w:cs="Times New Roman"/>
          <w:i/>
          <w:sz w:val="24"/>
          <w:szCs w:val="24"/>
        </w:rPr>
        <w:t>P</w:t>
      </w:r>
      <w:r w:rsidR="00817378" w:rsidRPr="00AA0286">
        <w:rPr>
          <w:rFonts w:ascii="Times New Roman" w:hAnsi="Times New Roman" w:cs="Times New Roman"/>
          <w:i/>
          <w:sz w:val="24"/>
          <w:szCs w:val="24"/>
        </w:rPr>
        <w:t xml:space="preserve">lan </w:t>
      </w:r>
      <w:r w:rsidR="00F33C39" w:rsidRPr="00AA0286">
        <w:rPr>
          <w:rFonts w:ascii="Times New Roman" w:hAnsi="Times New Roman" w:cs="Times New Roman"/>
          <w:i/>
          <w:sz w:val="24"/>
          <w:szCs w:val="24"/>
        </w:rPr>
        <w:t>No. PPC 95</w:t>
      </w:r>
      <w:r w:rsidR="00F33C39" w:rsidRPr="00AA0286">
        <w:rPr>
          <w:rFonts w:ascii="Times New Roman" w:hAnsi="Times New Roman" w:cs="Times New Roman"/>
          <w:sz w:val="24"/>
          <w:szCs w:val="24"/>
        </w:rPr>
        <w:t xml:space="preserve"> for the construction of a perimeter wall fence on </w:t>
      </w:r>
      <w:r w:rsidR="00317C70" w:rsidRPr="00AA0286">
        <w:rPr>
          <w:rFonts w:ascii="Times New Roman" w:hAnsi="Times New Roman" w:cs="Times New Roman"/>
          <w:sz w:val="24"/>
          <w:szCs w:val="24"/>
        </w:rPr>
        <w:t xml:space="preserve">the plot of </w:t>
      </w:r>
      <w:r w:rsidR="00F33C39" w:rsidRPr="00AA0286">
        <w:rPr>
          <w:rFonts w:ascii="Times New Roman" w:hAnsi="Times New Roman" w:cs="Times New Roman"/>
          <w:sz w:val="24"/>
          <w:szCs w:val="24"/>
        </w:rPr>
        <w:t xml:space="preserve">land of the Applicant mentioned above. </w:t>
      </w:r>
      <w:r w:rsidR="0038242F" w:rsidRPr="00AA0286">
        <w:rPr>
          <w:rFonts w:ascii="Times New Roman" w:hAnsi="Times New Roman" w:cs="Times New Roman"/>
          <w:sz w:val="24"/>
          <w:szCs w:val="24"/>
        </w:rPr>
        <w:t xml:space="preserve">The Respondent’s main </w:t>
      </w:r>
      <w:r w:rsidR="00F33C39" w:rsidRPr="00AA0286">
        <w:rPr>
          <w:rFonts w:ascii="Times New Roman" w:hAnsi="Times New Roman" w:cs="Times New Roman"/>
          <w:sz w:val="24"/>
          <w:szCs w:val="24"/>
        </w:rPr>
        <w:t>conten</w:t>
      </w:r>
      <w:r w:rsidR="0038242F" w:rsidRPr="00AA0286">
        <w:rPr>
          <w:rFonts w:ascii="Times New Roman" w:hAnsi="Times New Roman" w:cs="Times New Roman"/>
          <w:sz w:val="24"/>
          <w:szCs w:val="24"/>
        </w:rPr>
        <w:t xml:space="preserve">tion in the </w:t>
      </w:r>
      <w:r w:rsidR="0038242F" w:rsidRPr="00AA0286">
        <w:rPr>
          <w:rFonts w:ascii="Times New Roman" w:hAnsi="Times New Roman" w:cs="Times New Roman"/>
          <w:sz w:val="24"/>
          <w:szCs w:val="24"/>
        </w:rPr>
        <w:lastRenderedPageBreak/>
        <w:t>main suit is</w:t>
      </w:r>
      <w:r w:rsidR="00F33C39" w:rsidRPr="00AA0286">
        <w:rPr>
          <w:rFonts w:ascii="Times New Roman" w:hAnsi="Times New Roman" w:cs="Times New Roman"/>
          <w:sz w:val="24"/>
          <w:szCs w:val="24"/>
        </w:rPr>
        <w:t xml:space="preserve"> that such </w:t>
      </w:r>
      <w:r w:rsidR="00426577" w:rsidRPr="00AA0286">
        <w:rPr>
          <w:rFonts w:ascii="Times New Roman" w:hAnsi="Times New Roman" w:cs="Times New Roman"/>
          <w:sz w:val="24"/>
          <w:szCs w:val="24"/>
        </w:rPr>
        <w:t xml:space="preserve">a </w:t>
      </w:r>
      <w:r w:rsidR="00F33C39" w:rsidRPr="00AA0286">
        <w:rPr>
          <w:rFonts w:ascii="Times New Roman" w:hAnsi="Times New Roman" w:cs="Times New Roman"/>
          <w:sz w:val="24"/>
          <w:szCs w:val="24"/>
        </w:rPr>
        <w:t xml:space="preserve">construction would effectively and completely block </w:t>
      </w:r>
      <w:r w:rsidR="0038242F" w:rsidRPr="00AA0286">
        <w:rPr>
          <w:rFonts w:ascii="Times New Roman" w:hAnsi="Times New Roman" w:cs="Times New Roman"/>
          <w:sz w:val="24"/>
          <w:szCs w:val="24"/>
        </w:rPr>
        <w:t>the</w:t>
      </w:r>
      <w:r w:rsidR="00F33C39" w:rsidRPr="00AA0286">
        <w:rPr>
          <w:rFonts w:ascii="Times New Roman" w:hAnsi="Times New Roman" w:cs="Times New Roman"/>
          <w:sz w:val="24"/>
          <w:szCs w:val="24"/>
        </w:rPr>
        <w:t xml:space="preserve"> access road to its plot in Block 244 Plot 3344.</w:t>
      </w:r>
    </w:p>
    <w:p w:rsidR="00426577" w:rsidRPr="00AA0286" w:rsidRDefault="00426577" w:rsidP="00AA0286">
      <w:pPr>
        <w:spacing w:after="0" w:line="360" w:lineRule="auto"/>
        <w:jc w:val="both"/>
        <w:rPr>
          <w:rFonts w:ascii="Times New Roman" w:hAnsi="Times New Roman" w:cs="Times New Roman"/>
          <w:sz w:val="24"/>
          <w:szCs w:val="24"/>
        </w:rPr>
      </w:pPr>
    </w:p>
    <w:p w:rsidR="00426577" w:rsidRPr="00AA0286" w:rsidRDefault="0042657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To that end, that the Respondent orders in the main suit that the Applicant’s certificate of title </w:t>
      </w:r>
      <w:proofErr w:type="gramStart"/>
      <w:r w:rsidRPr="00AA0286">
        <w:rPr>
          <w:rFonts w:ascii="Times New Roman" w:hAnsi="Times New Roman" w:cs="Times New Roman"/>
          <w:sz w:val="24"/>
          <w:szCs w:val="24"/>
        </w:rPr>
        <w:t>be</w:t>
      </w:r>
      <w:proofErr w:type="gramEnd"/>
      <w:r w:rsidRPr="00AA0286">
        <w:rPr>
          <w:rFonts w:ascii="Times New Roman" w:hAnsi="Times New Roman" w:cs="Times New Roman"/>
          <w:sz w:val="24"/>
          <w:szCs w:val="24"/>
        </w:rPr>
        <w:t xml:space="preserve"> re-surveyed so as to give part of it as an access road to Respondent’s adjacent plot of land.</w:t>
      </w:r>
    </w:p>
    <w:p w:rsidR="00817378" w:rsidRPr="00AA0286" w:rsidRDefault="00F33C39"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Applicant for its part </w:t>
      </w:r>
      <w:r w:rsidR="0038242F" w:rsidRPr="00AA0286">
        <w:rPr>
          <w:rFonts w:ascii="Times New Roman" w:hAnsi="Times New Roman" w:cs="Times New Roman"/>
          <w:sz w:val="24"/>
          <w:szCs w:val="24"/>
        </w:rPr>
        <w:t xml:space="preserve">maintains </w:t>
      </w:r>
      <w:r w:rsidRPr="00AA0286">
        <w:rPr>
          <w:rFonts w:ascii="Times New Roman" w:hAnsi="Times New Roman" w:cs="Times New Roman"/>
          <w:sz w:val="24"/>
          <w:szCs w:val="24"/>
        </w:rPr>
        <w:t xml:space="preserve">that there has never </w:t>
      </w:r>
      <w:r w:rsidR="0038242F" w:rsidRPr="00AA0286">
        <w:rPr>
          <w:rFonts w:ascii="Times New Roman" w:hAnsi="Times New Roman" w:cs="Times New Roman"/>
          <w:sz w:val="24"/>
          <w:szCs w:val="24"/>
        </w:rPr>
        <w:t xml:space="preserve">existed </w:t>
      </w:r>
      <w:r w:rsidRPr="00AA0286">
        <w:rPr>
          <w:rFonts w:ascii="Times New Roman" w:hAnsi="Times New Roman" w:cs="Times New Roman"/>
          <w:sz w:val="24"/>
          <w:szCs w:val="24"/>
        </w:rPr>
        <w:t>an access road through its land to the main road</w:t>
      </w:r>
      <w:r w:rsidR="0038242F" w:rsidRPr="00AA0286">
        <w:rPr>
          <w:rFonts w:ascii="Times New Roman" w:hAnsi="Times New Roman" w:cs="Times New Roman"/>
          <w:sz w:val="24"/>
          <w:szCs w:val="24"/>
        </w:rPr>
        <w:t>.</w:t>
      </w:r>
      <w:r w:rsidR="00426577" w:rsidRPr="00AA0286">
        <w:rPr>
          <w:rFonts w:ascii="Times New Roman" w:hAnsi="Times New Roman" w:cs="Times New Roman"/>
          <w:sz w:val="24"/>
          <w:szCs w:val="24"/>
        </w:rPr>
        <w:t xml:space="preserve"> T</w:t>
      </w:r>
      <w:r w:rsidR="0038242F" w:rsidRPr="00AA0286">
        <w:rPr>
          <w:rFonts w:ascii="Times New Roman" w:hAnsi="Times New Roman" w:cs="Times New Roman"/>
          <w:sz w:val="24"/>
          <w:szCs w:val="24"/>
        </w:rPr>
        <w:t xml:space="preserve">hat </w:t>
      </w:r>
      <w:r w:rsidR="00426577" w:rsidRPr="00AA0286">
        <w:rPr>
          <w:rFonts w:ascii="Times New Roman" w:hAnsi="Times New Roman" w:cs="Times New Roman"/>
          <w:sz w:val="24"/>
          <w:szCs w:val="24"/>
        </w:rPr>
        <w:t xml:space="preserve">therefore </w:t>
      </w:r>
      <w:r w:rsidRPr="00AA0286">
        <w:rPr>
          <w:rFonts w:ascii="Times New Roman" w:hAnsi="Times New Roman" w:cs="Times New Roman"/>
          <w:sz w:val="24"/>
          <w:szCs w:val="24"/>
        </w:rPr>
        <w:t>the Respondent</w:t>
      </w:r>
      <w:r w:rsidR="0038242F" w:rsidRPr="00AA0286">
        <w:rPr>
          <w:rFonts w:ascii="Times New Roman" w:hAnsi="Times New Roman" w:cs="Times New Roman"/>
          <w:sz w:val="24"/>
          <w:szCs w:val="24"/>
        </w:rPr>
        <w:t>’</w:t>
      </w:r>
      <w:r w:rsidRPr="00AA0286">
        <w:rPr>
          <w:rFonts w:ascii="Times New Roman" w:hAnsi="Times New Roman" w:cs="Times New Roman"/>
          <w:sz w:val="24"/>
          <w:szCs w:val="24"/>
        </w:rPr>
        <w:t>s</w:t>
      </w:r>
      <w:r w:rsidR="0038242F" w:rsidRPr="00AA0286">
        <w:rPr>
          <w:rFonts w:ascii="Times New Roman" w:hAnsi="Times New Roman" w:cs="Times New Roman"/>
          <w:sz w:val="24"/>
          <w:szCs w:val="24"/>
        </w:rPr>
        <w:t xml:space="preserve"> prayer</w:t>
      </w:r>
      <w:r w:rsidRPr="00AA0286">
        <w:rPr>
          <w:rFonts w:ascii="Times New Roman" w:hAnsi="Times New Roman" w:cs="Times New Roman"/>
          <w:sz w:val="24"/>
          <w:szCs w:val="24"/>
        </w:rPr>
        <w:t xml:space="preserve"> in the main suit that the Applicant’s certificate of title be re-surveyed so as to give part of it as an access road to the Respondent is un</w:t>
      </w:r>
      <w:r w:rsidR="0038242F" w:rsidRPr="00AA0286">
        <w:rPr>
          <w:rFonts w:ascii="Times New Roman" w:hAnsi="Times New Roman" w:cs="Times New Roman"/>
          <w:sz w:val="24"/>
          <w:szCs w:val="24"/>
        </w:rPr>
        <w:t>sustainable.</w:t>
      </w:r>
      <w:r w:rsidRPr="00AA0286">
        <w:rPr>
          <w:rFonts w:ascii="Times New Roman" w:hAnsi="Times New Roman" w:cs="Times New Roman"/>
          <w:sz w:val="24"/>
          <w:szCs w:val="24"/>
        </w:rPr>
        <w:t xml:space="preserve"> The Applicant strongly </w:t>
      </w:r>
      <w:r w:rsidR="00426577" w:rsidRPr="00AA0286">
        <w:rPr>
          <w:rFonts w:ascii="Times New Roman" w:hAnsi="Times New Roman" w:cs="Times New Roman"/>
          <w:sz w:val="24"/>
          <w:szCs w:val="24"/>
        </w:rPr>
        <w:t>maintains</w:t>
      </w:r>
      <w:r w:rsidRPr="00AA0286">
        <w:rPr>
          <w:rFonts w:ascii="Times New Roman" w:hAnsi="Times New Roman" w:cs="Times New Roman"/>
          <w:sz w:val="24"/>
          <w:szCs w:val="24"/>
        </w:rPr>
        <w:t xml:space="preserve"> that there is no right of ownership of an access road; which is a public right</w:t>
      </w:r>
      <w:r w:rsidR="0038242F" w:rsidRPr="00AA0286">
        <w:rPr>
          <w:rFonts w:ascii="Times New Roman" w:hAnsi="Times New Roman" w:cs="Times New Roman"/>
          <w:sz w:val="24"/>
          <w:szCs w:val="24"/>
        </w:rPr>
        <w:t>,</w:t>
      </w:r>
      <w:r w:rsidR="005678CD" w:rsidRPr="00AA0286">
        <w:rPr>
          <w:rFonts w:ascii="Times New Roman" w:hAnsi="Times New Roman" w:cs="Times New Roman"/>
          <w:sz w:val="24"/>
          <w:szCs w:val="24"/>
        </w:rPr>
        <w:t xml:space="preserve"> and not an individual right. </w:t>
      </w:r>
    </w:p>
    <w:p w:rsidR="005678CD" w:rsidRPr="00AA0286" w:rsidRDefault="0042657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In support of the applicant’s contentions, </w:t>
      </w:r>
      <w:r w:rsidR="005678CD" w:rsidRPr="00AA0286">
        <w:rPr>
          <w:rFonts w:ascii="Times New Roman" w:hAnsi="Times New Roman" w:cs="Times New Roman"/>
          <w:sz w:val="24"/>
          <w:szCs w:val="24"/>
        </w:rPr>
        <w:t xml:space="preserve">Mr. Peter </w:t>
      </w:r>
      <w:proofErr w:type="spellStart"/>
      <w:r w:rsidR="005678CD" w:rsidRPr="00AA0286">
        <w:rPr>
          <w:rFonts w:ascii="Times New Roman" w:hAnsi="Times New Roman" w:cs="Times New Roman"/>
          <w:sz w:val="24"/>
          <w:szCs w:val="24"/>
        </w:rPr>
        <w:t>Mulira</w:t>
      </w:r>
      <w:proofErr w:type="spellEnd"/>
      <w:r w:rsidRPr="00AA0286">
        <w:rPr>
          <w:rFonts w:ascii="Times New Roman" w:hAnsi="Times New Roman" w:cs="Times New Roman"/>
          <w:sz w:val="24"/>
          <w:szCs w:val="24"/>
        </w:rPr>
        <w:t>,</w:t>
      </w:r>
      <w:r w:rsidR="005678CD" w:rsidRPr="00AA0286">
        <w:rPr>
          <w:rFonts w:ascii="Times New Roman" w:hAnsi="Times New Roman" w:cs="Times New Roman"/>
          <w:sz w:val="24"/>
          <w:szCs w:val="24"/>
        </w:rPr>
        <w:t xml:space="preserve"> </w:t>
      </w:r>
      <w:r w:rsidRPr="00AA0286">
        <w:rPr>
          <w:rFonts w:ascii="Times New Roman" w:hAnsi="Times New Roman" w:cs="Times New Roman"/>
          <w:sz w:val="24"/>
          <w:szCs w:val="24"/>
        </w:rPr>
        <w:t xml:space="preserve">learned </w:t>
      </w:r>
      <w:r w:rsidR="005678CD" w:rsidRPr="00AA0286">
        <w:rPr>
          <w:rFonts w:ascii="Times New Roman" w:hAnsi="Times New Roman" w:cs="Times New Roman"/>
          <w:sz w:val="24"/>
          <w:szCs w:val="24"/>
        </w:rPr>
        <w:t xml:space="preserve">Counsel for the Applicant </w:t>
      </w:r>
      <w:r w:rsidRPr="00AA0286">
        <w:rPr>
          <w:rFonts w:ascii="Times New Roman" w:hAnsi="Times New Roman" w:cs="Times New Roman"/>
          <w:sz w:val="24"/>
          <w:szCs w:val="24"/>
        </w:rPr>
        <w:t>submitted</w:t>
      </w:r>
      <w:r w:rsidR="005678CD" w:rsidRPr="00AA0286">
        <w:rPr>
          <w:rFonts w:ascii="Times New Roman" w:hAnsi="Times New Roman" w:cs="Times New Roman"/>
          <w:sz w:val="24"/>
          <w:szCs w:val="24"/>
        </w:rPr>
        <w:t xml:space="preserve"> that the Respondent seeks an order </w:t>
      </w:r>
      <w:r w:rsidR="0038242F" w:rsidRPr="00AA0286">
        <w:rPr>
          <w:rFonts w:ascii="Times New Roman" w:hAnsi="Times New Roman" w:cs="Times New Roman"/>
          <w:sz w:val="24"/>
          <w:szCs w:val="24"/>
        </w:rPr>
        <w:t xml:space="preserve">of court </w:t>
      </w:r>
      <w:r w:rsidR="005678CD" w:rsidRPr="00AA0286">
        <w:rPr>
          <w:rFonts w:ascii="Times New Roman" w:hAnsi="Times New Roman" w:cs="Times New Roman"/>
          <w:sz w:val="24"/>
          <w:szCs w:val="24"/>
        </w:rPr>
        <w:t>to cause exclusion of mutation of land which constitutes access road to the Respondent’s land</w:t>
      </w:r>
      <w:r w:rsidRPr="00AA0286">
        <w:rPr>
          <w:rFonts w:ascii="Times New Roman" w:hAnsi="Times New Roman" w:cs="Times New Roman"/>
          <w:sz w:val="24"/>
          <w:szCs w:val="24"/>
        </w:rPr>
        <w:t>,</w:t>
      </w:r>
      <w:r w:rsidR="005678CD" w:rsidRPr="00AA0286">
        <w:rPr>
          <w:rFonts w:ascii="Times New Roman" w:hAnsi="Times New Roman" w:cs="Times New Roman"/>
          <w:sz w:val="24"/>
          <w:szCs w:val="24"/>
        </w:rPr>
        <w:t xml:space="preserve"> and that the same </w:t>
      </w:r>
      <w:proofErr w:type="gramStart"/>
      <w:r w:rsidR="005678CD" w:rsidRPr="00AA0286">
        <w:rPr>
          <w:rFonts w:ascii="Times New Roman" w:hAnsi="Times New Roman" w:cs="Times New Roman"/>
          <w:sz w:val="24"/>
          <w:szCs w:val="24"/>
        </w:rPr>
        <w:t>be</w:t>
      </w:r>
      <w:proofErr w:type="gramEnd"/>
      <w:r w:rsidR="005678CD" w:rsidRPr="00AA0286">
        <w:rPr>
          <w:rFonts w:ascii="Times New Roman" w:hAnsi="Times New Roman" w:cs="Times New Roman"/>
          <w:sz w:val="24"/>
          <w:szCs w:val="24"/>
        </w:rPr>
        <w:t xml:space="preserve"> included as an easement. </w:t>
      </w:r>
      <w:r w:rsidRPr="00AA0286">
        <w:rPr>
          <w:rFonts w:ascii="Times New Roman" w:hAnsi="Times New Roman" w:cs="Times New Roman"/>
          <w:sz w:val="24"/>
          <w:szCs w:val="24"/>
        </w:rPr>
        <w:t xml:space="preserve">Learned </w:t>
      </w:r>
      <w:r w:rsidR="00F87FA4" w:rsidRPr="00AA0286">
        <w:rPr>
          <w:rFonts w:ascii="Times New Roman" w:hAnsi="Times New Roman" w:cs="Times New Roman"/>
          <w:sz w:val="24"/>
          <w:szCs w:val="24"/>
        </w:rPr>
        <w:t xml:space="preserve">Counsel </w:t>
      </w:r>
      <w:r w:rsidRPr="00AA0286">
        <w:rPr>
          <w:rFonts w:ascii="Times New Roman" w:hAnsi="Times New Roman" w:cs="Times New Roman"/>
          <w:sz w:val="24"/>
          <w:szCs w:val="24"/>
        </w:rPr>
        <w:t>argued</w:t>
      </w:r>
      <w:r w:rsidR="00F87FA4" w:rsidRPr="00AA0286">
        <w:rPr>
          <w:rFonts w:ascii="Times New Roman" w:hAnsi="Times New Roman" w:cs="Times New Roman"/>
          <w:sz w:val="24"/>
          <w:szCs w:val="24"/>
        </w:rPr>
        <w:t xml:space="preserve"> that such is untenable as</w:t>
      </w:r>
      <w:r w:rsidR="005678CD" w:rsidRPr="00AA0286">
        <w:rPr>
          <w:rFonts w:ascii="Times New Roman" w:hAnsi="Times New Roman" w:cs="Times New Roman"/>
          <w:sz w:val="24"/>
          <w:szCs w:val="24"/>
        </w:rPr>
        <w:t xml:space="preserve"> the issue of access road to the main road is not an issue of easement but a matter of law under the Access to Roads Act (Cap 350). </w:t>
      </w:r>
      <w:r w:rsidRPr="00AA0286">
        <w:rPr>
          <w:rFonts w:ascii="Times New Roman" w:hAnsi="Times New Roman" w:cs="Times New Roman"/>
          <w:sz w:val="24"/>
          <w:szCs w:val="24"/>
        </w:rPr>
        <w:t>T</w:t>
      </w:r>
      <w:r w:rsidR="005678CD" w:rsidRPr="00AA0286">
        <w:rPr>
          <w:rFonts w:ascii="Times New Roman" w:hAnsi="Times New Roman" w:cs="Times New Roman"/>
          <w:sz w:val="24"/>
          <w:szCs w:val="24"/>
        </w:rPr>
        <w:t>hat the law provides for a specific procedure by which a private owner who has no reasonable means of access to a public high way</w:t>
      </w:r>
      <w:r w:rsidR="00F87FA4" w:rsidRPr="00AA0286">
        <w:rPr>
          <w:rFonts w:ascii="Times New Roman" w:hAnsi="Times New Roman" w:cs="Times New Roman"/>
          <w:sz w:val="24"/>
          <w:szCs w:val="24"/>
        </w:rPr>
        <w:t xml:space="preserve"> m</w:t>
      </w:r>
      <w:r w:rsidR="005678CD" w:rsidRPr="00AA0286">
        <w:rPr>
          <w:rFonts w:ascii="Times New Roman" w:hAnsi="Times New Roman" w:cs="Times New Roman"/>
          <w:sz w:val="24"/>
          <w:szCs w:val="24"/>
        </w:rPr>
        <w:t xml:space="preserve">ay apply for leave to construct a road access </w:t>
      </w:r>
      <w:r w:rsidR="00F87FA4" w:rsidRPr="00AA0286">
        <w:rPr>
          <w:rFonts w:ascii="Times New Roman" w:hAnsi="Times New Roman" w:cs="Times New Roman"/>
          <w:sz w:val="24"/>
          <w:szCs w:val="24"/>
        </w:rPr>
        <w:t xml:space="preserve">on private land </w:t>
      </w:r>
      <w:r w:rsidR="005678CD" w:rsidRPr="00AA0286">
        <w:rPr>
          <w:rFonts w:ascii="Times New Roman" w:hAnsi="Times New Roman" w:cs="Times New Roman"/>
          <w:sz w:val="24"/>
          <w:szCs w:val="24"/>
        </w:rPr>
        <w:t xml:space="preserve">to a public highway. </w:t>
      </w:r>
      <w:r w:rsidR="00F87FA4" w:rsidRPr="00AA0286">
        <w:rPr>
          <w:rFonts w:ascii="Times New Roman" w:hAnsi="Times New Roman" w:cs="Times New Roman"/>
          <w:sz w:val="24"/>
          <w:szCs w:val="24"/>
        </w:rPr>
        <w:t xml:space="preserve">That the Respondent has not followed the </w:t>
      </w:r>
      <w:r w:rsidR="00521F2C" w:rsidRPr="00AA0286">
        <w:rPr>
          <w:rFonts w:ascii="Times New Roman" w:hAnsi="Times New Roman" w:cs="Times New Roman"/>
          <w:sz w:val="24"/>
          <w:szCs w:val="24"/>
        </w:rPr>
        <w:t>stipulated</w:t>
      </w:r>
      <w:r w:rsidR="0018179E" w:rsidRPr="00AA0286">
        <w:rPr>
          <w:rFonts w:ascii="Times New Roman" w:hAnsi="Times New Roman" w:cs="Times New Roman"/>
          <w:sz w:val="24"/>
          <w:szCs w:val="24"/>
        </w:rPr>
        <w:t xml:space="preserve"> procedure</w:t>
      </w:r>
      <w:r w:rsidR="00F87FA4" w:rsidRPr="00AA0286">
        <w:rPr>
          <w:rFonts w:ascii="Times New Roman" w:hAnsi="Times New Roman" w:cs="Times New Roman"/>
          <w:sz w:val="24"/>
          <w:szCs w:val="24"/>
        </w:rPr>
        <w:t xml:space="preserve"> but </w:t>
      </w:r>
      <w:r w:rsidR="0018179E" w:rsidRPr="00AA0286">
        <w:rPr>
          <w:rFonts w:ascii="Times New Roman" w:hAnsi="Times New Roman" w:cs="Times New Roman"/>
          <w:sz w:val="24"/>
          <w:szCs w:val="24"/>
        </w:rPr>
        <w:t xml:space="preserve">rather wrongly </w:t>
      </w:r>
      <w:r w:rsidR="00F87FA4" w:rsidRPr="00AA0286">
        <w:rPr>
          <w:rFonts w:ascii="Times New Roman" w:hAnsi="Times New Roman" w:cs="Times New Roman"/>
          <w:sz w:val="24"/>
          <w:szCs w:val="24"/>
        </w:rPr>
        <w:t>file</w:t>
      </w:r>
      <w:r w:rsidR="0018179E" w:rsidRPr="00AA0286">
        <w:rPr>
          <w:rFonts w:ascii="Times New Roman" w:hAnsi="Times New Roman" w:cs="Times New Roman"/>
          <w:sz w:val="24"/>
          <w:szCs w:val="24"/>
        </w:rPr>
        <w:t>d</w:t>
      </w:r>
      <w:r w:rsidR="00F87FA4" w:rsidRPr="00AA0286">
        <w:rPr>
          <w:rFonts w:ascii="Times New Roman" w:hAnsi="Times New Roman" w:cs="Times New Roman"/>
          <w:sz w:val="24"/>
          <w:szCs w:val="24"/>
        </w:rPr>
        <w:t xml:space="preserve"> a suit in court.</w:t>
      </w:r>
      <w:r w:rsidR="00521F2C" w:rsidRPr="00AA0286">
        <w:rPr>
          <w:rFonts w:ascii="Times New Roman" w:hAnsi="Times New Roman" w:cs="Times New Roman"/>
          <w:sz w:val="24"/>
          <w:szCs w:val="24"/>
        </w:rPr>
        <w:t xml:space="preserve"> Mr. </w:t>
      </w:r>
      <w:proofErr w:type="spellStart"/>
      <w:r w:rsidR="00521F2C" w:rsidRPr="00AA0286">
        <w:rPr>
          <w:rFonts w:ascii="Times New Roman" w:hAnsi="Times New Roman" w:cs="Times New Roman"/>
          <w:sz w:val="24"/>
          <w:szCs w:val="24"/>
        </w:rPr>
        <w:t>Mulira</w:t>
      </w:r>
      <w:proofErr w:type="spellEnd"/>
      <w:r w:rsidR="004132C9" w:rsidRPr="00AA0286">
        <w:rPr>
          <w:rFonts w:ascii="Times New Roman" w:hAnsi="Times New Roman" w:cs="Times New Roman"/>
          <w:sz w:val="24"/>
          <w:szCs w:val="24"/>
        </w:rPr>
        <w:t xml:space="preserve"> argued that no </w:t>
      </w:r>
      <w:r w:rsidR="006A2B96" w:rsidRPr="00AA0286">
        <w:rPr>
          <w:rFonts w:ascii="Times New Roman" w:hAnsi="Times New Roman" w:cs="Times New Roman"/>
          <w:sz w:val="24"/>
          <w:szCs w:val="24"/>
        </w:rPr>
        <w:t xml:space="preserve">order with such an effect can be made by court giving away somebody’s land without compensation as stipulated in the </w:t>
      </w:r>
      <w:r w:rsidR="00521F2C" w:rsidRPr="00AA0286">
        <w:rPr>
          <w:rFonts w:ascii="Times New Roman" w:hAnsi="Times New Roman" w:cs="Times New Roman"/>
          <w:sz w:val="24"/>
          <w:szCs w:val="24"/>
        </w:rPr>
        <w:t>Access to Roads Act (supra)</w:t>
      </w:r>
      <w:r w:rsidR="006A2B96" w:rsidRPr="00AA0286">
        <w:rPr>
          <w:rFonts w:ascii="Times New Roman" w:hAnsi="Times New Roman" w:cs="Times New Roman"/>
          <w:sz w:val="24"/>
          <w:szCs w:val="24"/>
        </w:rPr>
        <w:t xml:space="preserve"> or without following the procedure </w:t>
      </w:r>
      <w:r w:rsidR="003F5F38" w:rsidRPr="00AA0286">
        <w:rPr>
          <w:rFonts w:ascii="Times New Roman" w:hAnsi="Times New Roman" w:cs="Times New Roman"/>
          <w:sz w:val="24"/>
          <w:szCs w:val="24"/>
        </w:rPr>
        <w:t>under</w:t>
      </w:r>
      <w:r w:rsidRPr="00AA0286">
        <w:rPr>
          <w:rFonts w:ascii="Times New Roman" w:hAnsi="Times New Roman" w:cs="Times New Roman"/>
          <w:sz w:val="24"/>
          <w:szCs w:val="24"/>
        </w:rPr>
        <w:t xml:space="preserve"> the Act</w:t>
      </w:r>
      <w:r w:rsidR="006A2B96" w:rsidRPr="00AA0286">
        <w:rPr>
          <w:rFonts w:ascii="Times New Roman" w:hAnsi="Times New Roman" w:cs="Times New Roman"/>
          <w:sz w:val="24"/>
          <w:szCs w:val="24"/>
        </w:rPr>
        <w:t xml:space="preserve">. </w:t>
      </w:r>
      <w:r w:rsidR="005678CD" w:rsidRPr="00AA0286">
        <w:rPr>
          <w:rFonts w:ascii="Times New Roman" w:hAnsi="Times New Roman" w:cs="Times New Roman"/>
          <w:sz w:val="24"/>
          <w:szCs w:val="24"/>
        </w:rPr>
        <w:t xml:space="preserve">   </w:t>
      </w:r>
    </w:p>
    <w:p w:rsidR="006A2B96" w:rsidRPr="00AA0286" w:rsidRDefault="0042657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Mr. </w:t>
      </w:r>
      <w:proofErr w:type="spellStart"/>
      <w:r w:rsidRPr="00AA0286">
        <w:rPr>
          <w:rFonts w:ascii="Times New Roman" w:hAnsi="Times New Roman" w:cs="Times New Roman"/>
          <w:sz w:val="24"/>
          <w:szCs w:val="24"/>
        </w:rPr>
        <w:t>Mulira</w:t>
      </w:r>
      <w:proofErr w:type="spellEnd"/>
      <w:r w:rsidRPr="00AA0286">
        <w:rPr>
          <w:rFonts w:ascii="Times New Roman" w:hAnsi="Times New Roman" w:cs="Times New Roman"/>
          <w:sz w:val="24"/>
          <w:szCs w:val="24"/>
        </w:rPr>
        <w:t xml:space="preserve"> f</w:t>
      </w:r>
      <w:r w:rsidR="006A2B96" w:rsidRPr="00AA0286">
        <w:rPr>
          <w:rFonts w:ascii="Times New Roman" w:hAnsi="Times New Roman" w:cs="Times New Roman"/>
          <w:sz w:val="24"/>
          <w:szCs w:val="24"/>
        </w:rPr>
        <w:t>urther</w:t>
      </w:r>
      <w:r w:rsidRPr="00AA0286">
        <w:rPr>
          <w:rFonts w:ascii="Times New Roman" w:hAnsi="Times New Roman" w:cs="Times New Roman"/>
          <w:sz w:val="24"/>
          <w:szCs w:val="24"/>
        </w:rPr>
        <w:t xml:space="preserve"> submitted</w:t>
      </w:r>
      <w:r w:rsidR="006A2B96" w:rsidRPr="00AA0286">
        <w:rPr>
          <w:rFonts w:ascii="Times New Roman" w:hAnsi="Times New Roman" w:cs="Times New Roman"/>
          <w:sz w:val="24"/>
          <w:szCs w:val="24"/>
        </w:rPr>
        <w:t xml:space="preserve"> that the power to grant access to road under the Act is vested in the Magistrate</w:t>
      </w:r>
      <w:r w:rsidRPr="00AA0286">
        <w:rPr>
          <w:rFonts w:ascii="Times New Roman" w:hAnsi="Times New Roman" w:cs="Times New Roman"/>
          <w:sz w:val="24"/>
          <w:szCs w:val="24"/>
        </w:rPr>
        <w:t>’s</w:t>
      </w:r>
      <w:r w:rsidR="006A2B96" w:rsidRPr="00AA0286">
        <w:rPr>
          <w:rFonts w:ascii="Times New Roman" w:hAnsi="Times New Roman" w:cs="Times New Roman"/>
          <w:sz w:val="24"/>
          <w:szCs w:val="24"/>
        </w:rPr>
        <w:t xml:space="preserve"> Court</w:t>
      </w:r>
      <w:r w:rsidR="00115089" w:rsidRPr="00AA0286">
        <w:rPr>
          <w:rFonts w:ascii="Times New Roman" w:hAnsi="Times New Roman" w:cs="Times New Roman"/>
          <w:sz w:val="24"/>
          <w:szCs w:val="24"/>
        </w:rPr>
        <w:t xml:space="preserve"> and not the High Court, and that Parliament had a purpose for that</w:t>
      </w:r>
      <w:r w:rsidR="006A2B96" w:rsidRPr="00AA0286">
        <w:rPr>
          <w:rFonts w:ascii="Times New Roman" w:hAnsi="Times New Roman" w:cs="Times New Roman"/>
          <w:sz w:val="24"/>
          <w:szCs w:val="24"/>
        </w:rPr>
        <w:t xml:space="preserve">.  </w:t>
      </w:r>
    </w:p>
    <w:p w:rsidR="00837DCE" w:rsidRPr="00AA0286" w:rsidRDefault="001A0AF9"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Regarding</w:t>
      </w:r>
      <w:r w:rsidR="00115089" w:rsidRPr="00AA0286">
        <w:rPr>
          <w:rFonts w:ascii="Times New Roman" w:hAnsi="Times New Roman" w:cs="Times New Roman"/>
          <w:sz w:val="24"/>
          <w:szCs w:val="24"/>
        </w:rPr>
        <w:t xml:space="preserve"> the </w:t>
      </w:r>
      <w:r w:rsidR="006A2B96" w:rsidRPr="00AA0286">
        <w:rPr>
          <w:rFonts w:ascii="Times New Roman" w:hAnsi="Times New Roman" w:cs="Times New Roman"/>
          <w:sz w:val="24"/>
          <w:szCs w:val="24"/>
        </w:rPr>
        <w:t xml:space="preserve">prayer </w:t>
      </w:r>
      <w:r w:rsidR="00115089" w:rsidRPr="00AA0286">
        <w:rPr>
          <w:rFonts w:ascii="Times New Roman" w:hAnsi="Times New Roman" w:cs="Times New Roman"/>
          <w:sz w:val="24"/>
          <w:szCs w:val="24"/>
        </w:rPr>
        <w:t>for an order for</w:t>
      </w:r>
      <w:r w:rsidR="006A2B96" w:rsidRPr="00AA0286">
        <w:rPr>
          <w:rFonts w:ascii="Times New Roman" w:hAnsi="Times New Roman" w:cs="Times New Roman"/>
          <w:sz w:val="24"/>
          <w:szCs w:val="24"/>
        </w:rPr>
        <w:t xml:space="preserve"> a joint</w:t>
      </w:r>
      <w:r w:rsidR="00451329" w:rsidRPr="00AA0286">
        <w:rPr>
          <w:rFonts w:ascii="Times New Roman" w:hAnsi="Times New Roman" w:cs="Times New Roman"/>
          <w:sz w:val="24"/>
          <w:szCs w:val="24"/>
        </w:rPr>
        <w:t xml:space="preserve"> re</w:t>
      </w:r>
      <w:r w:rsidR="00426577" w:rsidRPr="00AA0286">
        <w:rPr>
          <w:rFonts w:ascii="Times New Roman" w:hAnsi="Times New Roman" w:cs="Times New Roman"/>
          <w:sz w:val="24"/>
          <w:szCs w:val="24"/>
        </w:rPr>
        <w:t xml:space="preserve"> - </w:t>
      </w:r>
      <w:r w:rsidR="00451329" w:rsidRPr="00AA0286">
        <w:rPr>
          <w:rFonts w:ascii="Times New Roman" w:hAnsi="Times New Roman" w:cs="Times New Roman"/>
          <w:sz w:val="24"/>
          <w:szCs w:val="24"/>
        </w:rPr>
        <w:t>surveying of Plot 3542 and Plot 3344 to exclude land therein constituti</w:t>
      </w:r>
      <w:r w:rsidR="00115089" w:rsidRPr="00AA0286">
        <w:rPr>
          <w:rFonts w:ascii="Times New Roman" w:hAnsi="Times New Roman" w:cs="Times New Roman"/>
          <w:sz w:val="24"/>
          <w:szCs w:val="24"/>
        </w:rPr>
        <w:t>ng the access road to Plot 3344</w:t>
      </w:r>
      <w:r w:rsidR="00451329" w:rsidRPr="00AA0286">
        <w:rPr>
          <w:rFonts w:ascii="Times New Roman" w:hAnsi="Times New Roman" w:cs="Times New Roman"/>
          <w:sz w:val="24"/>
          <w:szCs w:val="24"/>
        </w:rPr>
        <w:t xml:space="preserve">, Mr. </w:t>
      </w:r>
      <w:proofErr w:type="spellStart"/>
      <w:r w:rsidR="00451329" w:rsidRPr="00AA0286">
        <w:rPr>
          <w:rFonts w:ascii="Times New Roman" w:hAnsi="Times New Roman" w:cs="Times New Roman"/>
          <w:sz w:val="24"/>
          <w:szCs w:val="24"/>
        </w:rPr>
        <w:t>Mulira</w:t>
      </w:r>
      <w:proofErr w:type="spellEnd"/>
      <w:r w:rsidR="00451329" w:rsidRPr="00AA0286">
        <w:rPr>
          <w:rFonts w:ascii="Times New Roman" w:hAnsi="Times New Roman" w:cs="Times New Roman"/>
          <w:sz w:val="24"/>
          <w:szCs w:val="24"/>
        </w:rPr>
        <w:t xml:space="preserve"> submitted that such a prayer is </w:t>
      </w:r>
      <w:r w:rsidR="00115089" w:rsidRPr="00AA0286">
        <w:rPr>
          <w:rFonts w:ascii="Times New Roman" w:hAnsi="Times New Roman" w:cs="Times New Roman"/>
          <w:sz w:val="24"/>
          <w:szCs w:val="24"/>
        </w:rPr>
        <w:t xml:space="preserve">also </w:t>
      </w:r>
      <w:r w:rsidR="00451329" w:rsidRPr="00AA0286">
        <w:rPr>
          <w:rFonts w:ascii="Times New Roman" w:hAnsi="Times New Roman" w:cs="Times New Roman"/>
          <w:sz w:val="24"/>
          <w:szCs w:val="24"/>
        </w:rPr>
        <w:t xml:space="preserve">unsustainable </w:t>
      </w:r>
      <w:r w:rsidR="00115089" w:rsidRPr="00AA0286">
        <w:rPr>
          <w:rFonts w:ascii="Times New Roman" w:hAnsi="Times New Roman" w:cs="Times New Roman"/>
          <w:sz w:val="24"/>
          <w:szCs w:val="24"/>
        </w:rPr>
        <w:t>as</w:t>
      </w:r>
      <w:r w:rsidR="00451329" w:rsidRPr="00AA0286">
        <w:rPr>
          <w:rFonts w:ascii="Times New Roman" w:hAnsi="Times New Roman" w:cs="Times New Roman"/>
          <w:sz w:val="24"/>
          <w:szCs w:val="24"/>
        </w:rPr>
        <w:t xml:space="preserve"> such a responsibility does not fall with court but </w:t>
      </w:r>
      <w:r w:rsidR="00115089" w:rsidRPr="00AA0286">
        <w:rPr>
          <w:rFonts w:ascii="Times New Roman" w:hAnsi="Times New Roman" w:cs="Times New Roman"/>
          <w:sz w:val="24"/>
          <w:szCs w:val="24"/>
        </w:rPr>
        <w:t xml:space="preserve">with </w:t>
      </w:r>
      <w:r w:rsidR="00426577" w:rsidRPr="00AA0286">
        <w:rPr>
          <w:rFonts w:ascii="Times New Roman" w:hAnsi="Times New Roman" w:cs="Times New Roman"/>
          <w:sz w:val="24"/>
          <w:szCs w:val="24"/>
        </w:rPr>
        <w:t>the Registrar of Titles under</w:t>
      </w:r>
      <w:r w:rsidR="00451329" w:rsidRPr="00AA0286">
        <w:rPr>
          <w:rFonts w:ascii="Times New Roman" w:hAnsi="Times New Roman" w:cs="Times New Roman"/>
          <w:sz w:val="24"/>
          <w:szCs w:val="24"/>
        </w:rPr>
        <w:t xml:space="preserve"> S</w:t>
      </w:r>
      <w:r w:rsidRPr="00AA0286">
        <w:rPr>
          <w:rFonts w:ascii="Times New Roman" w:hAnsi="Times New Roman" w:cs="Times New Roman"/>
          <w:sz w:val="24"/>
          <w:szCs w:val="24"/>
        </w:rPr>
        <w:t xml:space="preserve">ection </w:t>
      </w:r>
      <w:r w:rsidR="00451329" w:rsidRPr="00AA0286">
        <w:rPr>
          <w:rFonts w:ascii="Times New Roman" w:hAnsi="Times New Roman" w:cs="Times New Roman"/>
          <w:sz w:val="24"/>
          <w:szCs w:val="24"/>
        </w:rPr>
        <w:t xml:space="preserve">91 of the Land Act (Cap.227). </w:t>
      </w:r>
      <w:r w:rsidR="00115089" w:rsidRPr="00AA0286">
        <w:rPr>
          <w:rFonts w:ascii="Times New Roman" w:hAnsi="Times New Roman" w:cs="Times New Roman"/>
          <w:sz w:val="24"/>
          <w:szCs w:val="24"/>
        </w:rPr>
        <w:t>Counsel pointed out t</w:t>
      </w:r>
      <w:r w:rsidR="00451329" w:rsidRPr="00AA0286">
        <w:rPr>
          <w:rFonts w:ascii="Times New Roman" w:hAnsi="Times New Roman" w:cs="Times New Roman"/>
          <w:sz w:val="24"/>
          <w:szCs w:val="24"/>
        </w:rPr>
        <w:t>hat the law</w:t>
      </w:r>
      <w:r w:rsidR="00DB47AA" w:rsidRPr="00AA0286">
        <w:rPr>
          <w:rFonts w:ascii="Times New Roman" w:hAnsi="Times New Roman" w:cs="Times New Roman"/>
          <w:sz w:val="24"/>
          <w:szCs w:val="24"/>
        </w:rPr>
        <w:t>,</w:t>
      </w:r>
      <w:r w:rsidR="00451329" w:rsidRPr="00AA0286">
        <w:rPr>
          <w:rFonts w:ascii="Times New Roman" w:hAnsi="Times New Roman" w:cs="Times New Roman"/>
          <w:sz w:val="24"/>
          <w:szCs w:val="24"/>
        </w:rPr>
        <w:t xml:space="preserve"> under sub-section (2) thereof</w:t>
      </w:r>
      <w:r w:rsidR="00DB47AA" w:rsidRPr="00AA0286">
        <w:rPr>
          <w:rFonts w:ascii="Times New Roman" w:hAnsi="Times New Roman" w:cs="Times New Roman"/>
          <w:sz w:val="24"/>
          <w:szCs w:val="24"/>
        </w:rPr>
        <w:t>,</w:t>
      </w:r>
      <w:r w:rsidR="00451329" w:rsidRPr="00AA0286">
        <w:rPr>
          <w:rFonts w:ascii="Times New Roman" w:hAnsi="Times New Roman" w:cs="Times New Roman"/>
          <w:sz w:val="24"/>
          <w:szCs w:val="24"/>
        </w:rPr>
        <w:t xml:space="preserve"> gives the </w:t>
      </w:r>
      <w:r w:rsidR="00115089" w:rsidRPr="00AA0286">
        <w:rPr>
          <w:rFonts w:ascii="Times New Roman" w:hAnsi="Times New Roman" w:cs="Times New Roman"/>
          <w:sz w:val="24"/>
          <w:szCs w:val="24"/>
        </w:rPr>
        <w:t>Registrar of Titles</w:t>
      </w:r>
      <w:r w:rsidR="00451329" w:rsidRPr="00AA0286">
        <w:rPr>
          <w:rFonts w:ascii="Times New Roman" w:hAnsi="Times New Roman" w:cs="Times New Roman"/>
          <w:sz w:val="24"/>
          <w:szCs w:val="24"/>
        </w:rPr>
        <w:t xml:space="preserve"> </w:t>
      </w:r>
      <w:r w:rsidR="00115089" w:rsidRPr="00AA0286">
        <w:rPr>
          <w:rFonts w:ascii="Times New Roman" w:hAnsi="Times New Roman" w:cs="Times New Roman"/>
          <w:sz w:val="24"/>
          <w:szCs w:val="24"/>
        </w:rPr>
        <w:t xml:space="preserve">power </w:t>
      </w:r>
      <w:r w:rsidR="00451329" w:rsidRPr="00AA0286">
        <w:rPr>
          <w:rFonts w:ascii="Times New Roman" w:hAnsi="Times New Roman" w:cs="Times New Roman"/>
          <w:sz w:val="24"/>
          <w:szCs w:val="24"/>
        </w:rPr>
        <w:t>to take steps</w:t>
      </w:r>
      <w:r w:rsidR="00837DCE" w:rsidRPr="00AA0286">
        <w:rPr>
          <w:rFonts w:ascii="Times New Roman" w:hAnsi="Times New Roman" w:cs="Times New Roman"/>
          <w:sz w:val="24"/>
          <w:szCs w:val="24"/>
        </w:rPr>
        <w:t xml:space="preserve">, including endorsement, cancellation or alteration of a certificate of title, </w:t>
      </w:r>
      <w:r w:rsidR="00DB47AA" w:rsidRPr="00AA0286">
        <w:rPr>
          <w:rFonts w:ascii="Times New Roman" w:hAnsi="Times New Roman" w:cs="Times New Roman"/>
          <w:sz w:val="24"/>
          <w:szCs w:val="24"/>
        </w:rPr>
        <w:t xml:space="preserve">and </w:t>
      </w:r>
      <w:r w:rsidR="00837DCE" w:rsidRPr="00AA0286">
        <w:rPr>
          <w:rFonts w:ascii="Times New Roman" w:hAnsi="Times New Roman" w:cs="Times New Roman"/>
          <w:sz w:val="24"/>
          <w:szCs w:val="24"/>
        </w:rPr>
        <w:t>issu</w:t>
      </w:r>
      <w:r w:rsidR="00DB47AA" w:rsidRPr="00AA0286">
        <w:rPr>
          <w:rFonts w:ascii="Times New Roman" w:hAnsi="Times New Roman" w:cs="Times New Roman"/>
          <w:sz w:val="24"/>
          <w:szCs w:val="24"/>
        </w:rPr>
        <w:t>ance of</w:t>
      </w:r>
      <w:r w:rsidR="00837DCE" w:rsidRPr="00AA0286">
        <w:rPr>
          <w:rFonts w:ascii="Times New Roman" w:hAnsi="Times New Roman" w:cs="Times New Roman"/>
          <w:sz w:val="24"/>
          <w:szCs w:val="24"/>
        </w:rPr>
        <w:t xml:space="preserve"> fresh title</w:t>
      </w:r>
      <w:r w:rsidR="00DB47AA" w:rsidRPr="00AA0286">
        <w:rPr>
          <w:rFonts w:ascii="Times New Roman" w:hAnsi="Times New Roman" w:cs="Times New Roman"/>
          <w:sz w:val="24"/>
          <w:szCs w:val="24"/>
        </w:rPr>
        <w:t>s</w:t>
      </w:r>
      <w:r w:rsidR="00837DCE" w:rsidRPr="00AA0286">
        <w:rPr>
          <w:rFonts w:ascii="Times New Roman" w:hAnsi="Times New Roman" w:cs="Times New Roman"/>
          <w:sz w:val="24"/>
          <w:szCs w:val="24"/>
        </w:rPr>
        <w:t xml:space="preserve"> to give effect to the provisions of the Act.  </w:t>
      </w:r>
      <w:r w:rsidR="00115089" w:rsidRPr="00AA0286">
        <w:rPr>
          <w:rFonts w:ascii="Times New Roman" w:hAnsi="Times New Roman" w:cs="Times New Roman"/>
          <w:sz w:val="24"/>
          <w:szCs w:val="24"/>
        </w:rPr>
        <w:t xml:space="preserve">Mr. </w:t>
      </w:r>
      <w:proofErr w:type="spellStart"/>
      <w:r w:rsidR="00115089" w:rsidRPr="00AA0286">
        <w:rPr>
          <w:rFonts w:ascii="Times New Roman" w:hAnsi="Times New Roman" w:cs="Times New Roman"/>
          <w:sz w:val="24"/>
          <w:szCs w:val="24"/>
        </w:rPr>
        <w:t>Mulira</w:t>
      </w:r>
      <w:proofErr w:type="spellEnd"/>
      <w:r w:rsidR="00115089" w:rsidRPr="00AA0286">
        <w:rPr>
          <w:rFonts w:ascii="Times New Roman" w:hAnsi="Times New Roman" w:cs="Times New Roman"/>
          <w:sz w:val="24"/>
          <w:szCs w:val="24"/>
        </w:rPr>
        <w:t xml:space="preserve"> opined </w:t>
      </w:r>
      <w:r w:rsidR="00837DCE" w:rsidRPr="00AA0286">
        <w:rPr>
          <w:rFonts w:ascii="Times New Roman" w:hAnsi="Times New Roman" w:cs="Times New Roman"/>
          <w:sz w:val="24"/>
          <w:szCs w:val="24"/>
        </w:rPr>
        <w:t xml:space="preserve">that if there was any </w:t>
      </w:r>
      <w:proofErr w:type="spellStart"/>
      <w:r w:rsidR="00837DCE" w:rsidRPr="00AA0286">
        <w:rPr>
          <w:rFonts w:ascii="Times New Roman" w:hAnsi="Times New Roman" w:cs="Times New Roman"/>
          <w:sz w:val="24"/>
          <w:szCs w:val="24"/>
        </w:rPr>
        <w:t>misdescription</w:t>
      </w:r>
      <w:proofErr w:type="spellEnd"/>
      <w:r w:rsidR="00837DCE" w:rsidRPr="00AA0286">
        <w:rPr>
          <w:rFonts w:ascii="Times New Roman" w:hAnsi="Times New Roman" w:cs="Times New Roman"/>
          <w:sz w:val="24"/>
          <w:szCs w:val="24"/>
        </w:rPr>
        <w:t xml:space="preserve"> as </w:t>
      </w:r>
      <w:r w:rsidR="00DB47AA" w:rsidRPr="00AA0286">
        <w:rPr>
          <w:rFonts w:ascii="Times New Roman" w:hAnsi="Times New Roman" w:cs="Times New Roman"/>
          <w:sz w:val="24"/>
          <w:szCs w:val="24"/>
        </w:rPr>
        <w:t xml:space="preserve">appears to be the allegation of </w:t>
      </w:r>
      <w:r w:rsidR="00837DCE" w:rsidRPr="00AA0286">
        <w:rPr>
          <w:rFonts w:ascii="Times New Roman" w:hAnsi="Times New Roman" w:cs="Times New Roman"/>
          <w:sz w:val="24"/>
          <w:szCs w:val="24"/>
        </w:rPr>
        <w:lastRenderedPageBreak/>
        <w:t xml:space="preserve">the Respondent, recourse </w:t>
      </w:r>
      <w:r w:rsidR="00F956BB" w:rsidRPr="00AA0286">
        <w:rPr>
          <w:rFonts w:ascii="Times New Roman" w:hAnsi="Times New Roman" w:cs="Times New Roman"/>
          <w:sz w:val="24"/>
          <w:szCs w:val="24"/>
        </w:rPr>
        <w:t xml:space="preserve">should have been had </w:t>
      </w:r>
      <w:r w:rsidR="00837DCE" w:rsidRPr="00AA0286">
        <w:rPr>
          <w:rFonts w:ascii="Times New Roman" w:hAnsi="Times New Roman" w:cs="Times New Roman"/>
          <w:sz w:val="24"/>
          <w:szCs w:val="24"/>
        </w:rPr>
        <w:t xml:space="preserve">to the </w:t>
      </w:r>
      <w:r w:rsidR="00F956BB" w:rsidRPr="00AA0286">
        <w:rPr>
          <w:rFonts w:ascii="Times New Roman" w:hAnsi="Times New Roman" w:cs="Times New Roman"/>
          <w:sz w:val="24"/>
          <w:szCs w:val="24"/>
        </w:rPr>
        <w:t>Registrar of Titles</w:t>
      </w:r>
      <w:r w:rsidR="00837DCE" w:rsidRPr="00AA0286">
        <w:rPr>
          <w:rFonts w:ascii="Times New Roman" w:hAnsi="Times New Roman" w:cs="Times New Roman"/>
          <w:sz w:val="24"/>
          <w:szCs w:val="24"/>
        </w:rPr>
        <w:t xml:space="preserve"> </w:t>
      </w:r>
      <w:r w:rsidR="00F956BB" w:rsidRPr="00AA0286">
        <w:rPr>
          <w:rFonts w:ascii="Times New Roman" w:hAnsi="Times New Roman" w:cs="Times New Roman"/>
          <w:sz w:val="24"/>
          <w:szCs w:val="24"/>
        </w:rPr>
        <w:t>but</w:t>
      </w:r>
      <w:r w:rsidR="00837DCE" w:rsidRPr="00AA0286">
        <w:rPr>
          <w:rFonts w:ascii="Times New Roman" w:hAnsi="Times New Roman" w:cs="Times New Roman"/>
          <w:sz w:val="24"/>
          <w:szCs w:val="24"/>
        </w:rPr>
        <w:t xml:space="preserve"> not filing a substantive suit.</w:t>
      </w:r>
    </w:p>
    <w:p w:rsidR="003A0CAB" w:rsidRPr="00AA0286" w:rsidRDefault="00837DCE"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In reply Mr. Andrew </w:t>
      </w:r>
      <w:proofErr w:type="spellStart"/>
      <w:r w:rsidRPr="00AA0286">
        <w:rPr>
          <w:rFonts w:ascii="Times New Roman" w:hAnsi="Times New Roman" w:cs="Times New Roman"/>
          <w:sz w:val="24"/>
          <w:szCs w:val="24"/>
        </w:rPr>
        <w:t>Kahuma</w:t>
      </w:r>
      <w:proofErr w:type="spellEnd"/>
      <w:r w:rsidR="00DB47AA" w:rsidRPr="00AA0286">
        <w:rPr>
          <w:rFonts w:ascii="Times New Roman" w:hAnsi="Times New Roman" w:cs="Times New Roman"/>
          <w:sz w:val="24"/>
          <w:szCs w:val="24"/>
        </w:rPr>
        <w:t>,</w:t>
      </w:r>
      <w:r w:rsidR="003A0CAB" w:rsidRPr="00AA0286">
        <w:rPr>
          <w:rFonts w:ascii="Times New Roman" w:hAnsi="Times New Roman" w:cs="Times New Roman"/>
          <w:sz w:val="24"/>
          <w:szCs w:val="24"/>
        </w:rPr>
        <w:t xml:space="preserve"> </w:t>
      </w:r>
      <w:r w:rsidR="00DB47AA" w:rsidRPr="00AA0286">
        <w:rPr>
          <w:rFonts w:ascii="Times New Roman" w:hAnsi="Times New Roman" w:cs="Times New Roman"/>
          <w:sz w:val="24"/>
          <w:szCs w:val="24"/>
        </w:rPr>
        <w:t xml:space="preserve">learned Counsel for the Responded, </w:t>
      </w:r>
      <w:r w:rsidR="003A0CAB" w:rsidRPr="00AA0286">
        <w:rPr>
          <w:rFonts w:ascii="Times New Roman" w:hAnsi="Times New Roman" w:cs="Times New Roman"/>
          <w:sz w:val="24"/>
          <w:szCs w:val="24"/>
        </w:rPr>
        <w:t>submitted that the Respondent in the main suit seeks, inter alia, an order of permanent injunction against the Applicant from doing any act that contravenes the Respondent’s right</w:t>
      </w:r>
      <w:r w:rsidRPr="00AA0286">
        <w:rPr>
          <w:rFonts w:ascii="Times New Roman" w:hAnsi="Times New Roman" w:cs="Times New Roman"/>
          <w:sz w:val="24"/>
          <w:szCs w:val="24"/>
        </w:rPr>
        <w:t xml:space="preserve"> </w:t>
      </w:r>
      <w:r w:rsidR="003A0CAB" w:rsidRPr="00AA0286">
        <w:rPr>
          <w:rFonts w:ascii="Times New Roman" w:hAnsi="Times New Roman" w:cs="Times New Roman"/>
          <w:sz w:val="24"/>
          <w:szCs w:val="24"/>
        </w:rPr>
        <w:t xml:space="preserve">of access by blocking its right of access on the Applicant’s land to the Respondent’s land. </w:t>
      </w:r>
      <w:r w:rsidR="00DB47AA" w:rsidRPr="00AA0286">
        <w:rPr>
          <w:rFonts w:ascii="Times New Roman" w:hAnsi="Times New Roman" w:cs="Times New Roman"/>
          <w:sz w:val="24"/>
          <w:szCs w:val="24"/>
        </w:rPr>
        <w:t>He</w:t>
      </w:r>
      <w:r w:rsidR="00736E7C" w:rsidRPr="00AA0286">
        <w:rPr>
          <w:rFonts w:ascii="Times New Roman" w:hAnsi="Times New Roman" w:cs="Times New Roman"/>
          <w:sz w:val="24"/>
          <w:szCs w:val="24"/>
        </w:rPr>
        <w:t xml:space="preserve"> </w:t>
      </w:r>
      <w:r w:rsidR="003A0CAB" w:rsidRPr="00AA0286">
        <w:rPr>
          <w:rFonts w:ascii="Times New Roman" w:hAnsi="Times New Roman" w:cs="Times New Roman"/>
          <w:sz w:val="24"/>
          <w:szCs w:val="24"/>
        </w:rPr>
        <w:t xml:space="preserve">argued that the Respondent is not seeking to create an access road because </w:t>
      </w:r>
      <w:r w:rsidR="00736E7C" w:rsidRPr="00AA0286">
        <w:rPr>
          <w:rFonts w:ascii="Times New Roman" w:hAnsi="Times New Roman" w:cs="Times New Roman"/>
          <w:sz w:val="24"/>
          <w:szCs w:val="24"/>
        </w:rPr>
        <w:t xml:space="preserve">it </w:t>
      </w:r>
      <w:r w:rsidR="003A0CAB" w:rsidRPr="00AA0286">
        <w:rPr>
          <w:rFonts w:ascii="Times New Roman" w:hAnsi="Times New Roman" w:cs="Times New Roman"/>
          <w:sz w:val="24"/>
          <w:szCs w:val="24"/>
        </w:rPr>
        <w:t xml:space="preserve">has existed </w:t>
      </w:r>
      <w:r w:rsidR="00736E7C" w:rsidRPr="00AA0286">
        <w:rPr>
          <w:rFonts w:ascii="Times New Roman" w:hAnsi="Times New Roman" w:cs="Times New Roman"/>
          <w:sz w:val="24"/>
          <w:szCs w:val="24"/>
        </w:rPr>
        <w:t xml:space="preserve">there </w:t>
      </w:r>
      <w:r w:rsidR="003A0CAB" w:rsidRPr="00AA0286">
        <w:rPr>
          <w:rFonts w:ascii="Times New Roman" w:hAnsi="Times New Roman" w:cs="Times New Roman"/>
          <w:sz w:val="24"/>
          <w:szCs w:val="24"/>
        </w:rPr>
        <w:t xml:space="preserve">since the 1960s and </w:t>
      </w:r>
      <w:r w:rsidR="00DB47AA" w:rsidRPr="00AA0286">
        <w:rPr>
          <w:rFonts w:ascii="Times New Roman" w:hAnsi="Times New Roman" w:cs="Times New Roman"/>
          <w:sz w:val="24"/>
          <w:szCs w:val="24"/>
        </w:rPr>
        <w:t xml:space="preserve">that </w:t>
      </w:r>
      <w:r w:rsidR="003A0CAB" w:rsidRPr="00AA0286">
        <w:rPr>
          <w:rFonts w:ascii="Times New Roman" w:hAnsi="Times New Roman" w:cs="Times New Roman"/>
          <w:sz w:val="24"/>
          <w:szCs w:val="24"/>
        </w:rPr>
        <w:t xml:space="preserve">as such provisions of the Access to Roads Act (supra) do not apply. </w:t>
      </w:r>
      <w:r w:rsidR="00EA0632" w:rsidRPr="00AA0286">
        <w:rPr>
          <w:rFonts w:ascii="Times New Roman" w:hAnsi="Times New Roman" w:cs="Times New Roman"/>
          <w:sz w:val="24"/>
          <w:szCs w:val="24"/>
        </w:rPr>
        <w:t xml:space="preserve">Mr. </w:t>
      </w:r>
      <w:proofErr w:type="spellStart"/>
      <w:r w:rsidR="00EA0632" w:rsidRPr="00AA0286">
        <w:rPr>
          <w:rFonts w:ascii="Times New Roman" w:hAnsi="Times New Roman" w:cs="Times New Roman"/>
          <w:sz w:val="24"/>
          <w:szCs w:val="24"/>
        </w:rPr>
        <w:t>Kahuma</w:t>
      </w:r>
      <w:proofErr w:type="spellEnd"/>
      <w:r w:rsidR="00EA0632" w:rsidRPr="00AA0286">
        <w:rPr>
          <w:rFonts w:ascii="Times New Roman" w:hAnsi="Times New Roman" w:cs="Times New Roman"/>
          <w:sz w:val="24"/>
          <w:szCs w:val="24"/>
        </w:rPr>
        <w:t xml:space="preserve"> further </w:t>
      </w:r>
      <w:r w:rsidR="003A0CAB" w:rsidRPr="00AA0286">
        <w:rPr>
          <w:rFonts w:ascii="Times New Roman" w:hAnsi="Times New Roman" w:cs="Times New Roman"/>
          <w:sz w:val="24"/>
          <w:szCs w:val="24"/>
        </w:rPr>
        <w:t xml:space="preserve">argued that the Respondent is not seeking to establish an access road but to enforce </w:t>
      </w:r>
      <w:r w:rsidR="00DB47AA" w:rsidRPr="00AA0286">
        <w:rPr>
          <w:rFonts w:ascii="Times New Roman" w:hAnsi="Times New Roman" w:cs="Times New Roman"/>
          <w:sz w:val="24"/>
          <w:szCs w:val="24"/>
        </w:rPr>
        <w:t xml:space="preserve">the </w:t>
      </w:r>
      <w:r w:rsidR="003A0CAB" w:rsidRPr="00AA0286">
        <w:rPr>
          <w:rFonts w:ascii="Times New Roman" w:hAnsi="Times New Roman" w:cs="Times New Roman"/>
          <w:sz w:val="24"/>
          <w:szCs w:val="24"/>
        </w:rPr>
        <w:t xml:space="preserve">existing rights of an access over the Applicant’s land. </w:t>
      </w:r>
      <w:r w:rsidR="00EA0632" w:rsidRPr="00AA0286">
        <w:rPr>
          <w:rFonts w:ascii="Times New Roman" w:hAnsi="Times New Roman" w:cs="Times New Roman"/>
          <w:sz w:val="24"/>
          <w:szCs w:val="24"/>
        </w:rPr>
        <w:t xml:space="preserve">To fortify his submissions Mr. </w:t>
      </w:r>
      <w:proofErr w:type="spellStart"/>
      <w:r w:rsidR="00EA0632" w:rsidRPr="00AA0286">
        <w:rPr>
          <w:rFonts w:ascii="Times New Roman" w:hAnsi="Times New Roman" w:cs="Times New Roman"/>
          <w:sz w:val="24"/>
          <w:szCs w:val="24"/>
        </w:rPr>
        <w:t>Kahuma</w:t>
      </w:r>
      <w:proofErr w:type="spellEnd"/>
      <w:r w:rsidR="00EA0632" w:rsidRPr="00AA0286">
        <w:rPr>
          <w:rFonts w:ascii="Times New Roman" w:hAnsi="Times New Roman" w:cs="Times New Roman"/>
          <w:sz w:val="24"/>
          <w:szCs w:val="24"/>
        </w:rPr>
        <w:t xml:space="preserve"> </w:t>
      </w:r>
      <w:r w:rsidR="00DB47AA" w:rsidRPr="00AA0286">
        <w:rPr>
          <w:rFonts w:ascii="Times New Roman" w:hAnsi="Times New Roman" w:cs="Times New Roman"/>
          <w:sz w:val="24"/>
          <w:szCs w:val="24"/>
        </w:rPr>
        <w:t xml:space="preserve">relied on </w:t>
      </w:r>
      <w:r w:rsidR="00EA0632" w:rsidRPr="00AA0286">
        <w:rPr>
          <w:rFonts w:ascii="Times New Roman" w:hAnsi="Times New Roman" w:cs="Times New Roman"/>
          <w:sz w:val="24"/>
          <w:szCs w:val="24"/>
        </w:rPr>
        <w:t xml:space="preserve">the case of </w:t>
      </w:r>
      <w:r w:rsidR="003A0CAB" w:rsidRPr="00AA0286">
        <w:rPr>
          <w:rFonts w:ascii="Times New Roman" w:hAnsi="Times New Roman" w:cs="Times New Roman"/>
          <w:b/>
          <w:i/>
          <w:sz w:val="24"/>
          <w:szCs w:val="24"/>
        </w:rPr>
        <w:t xml:space="preserve">Paddy </w:t>
      </w:r>
      <w:proofErr w:type="spellStart"/>
      <w:r w:rsidR="003A0CAB" w:rsidRPr="00AA0286">
        <w:rPr>
          <w:rFonts w:ascii="Times New Roman" w:hAnsi="Times New Roman" w:cs="Times New Roman"/>
          <w:b/>
          <w:i/>
          <w:sz w:val="24"/>
          <w:szCs w:val="24"/>
        </w:rPr>
        <w:t>Musoke</w:t>
      </w:r>
      <w:proofErr w:type="spellEnd"/>
      <w:r w:rsidR="003A0CAB" w:rsidRPr="00AA0286">
        <w:rPr>
          <w:rFonts w:ascii="Times New Roman" w:hAnsi="Times New Roman" w:cs="Times New Roman"/>
          <w:b/>
          <w:i/>
          <w:sz w:val="24"/>
          <w:szCs w:val="24"/>
        </w:rPr>
        <w:t xml:space="preserve"> vs. Joan </w:t>
      </w:r>
      <w:proofErr w:type="spellStart"/>
      <w:r w:rsidR="003A0CAB" w:rsidRPr="00AA0286">
        <w:rPr>
          <w:rFonts w:ascii="Times New Roman" w:hAnsi="Times New Roman" w:cs="Times New Roman"/>
          <w:b/>
          <w:i/>
          <w:sz w:val="24"/>
          <w:szCs w:val="24"/>
        </w:rPr>
        <w:t>Agabi</w:t>
      </w:r>
      <w:proofErr w:type="spellEnd"/>
      <w:r w:rsidR="003A0CAB" w:rsidRPr="00AA0286">
        <w:rPr>
          <w:rFonts w:ascii="Times New Roman" w:hAnsi="Times New Roman" w:cs="Times New Roman"/>
          <w:b/>
          <w:i/>
          <w:sz w:val="24"/>
          <w:szCs w:val="24"/>
        </w:rPr>
        <w:t xml:space="preserve"> &amp; Others, HCCA No. 36 of 2012 (</w:t>
      </w:r>
      <w:proofErr w:type="spellStart"/>
      <w:r w:rsidR="003A0CAB" w:rsidRPr="00AA0286">
        <w:rPr>
          <w:rFonts w:ascii="Times New Roman" w:hAnsi="Times New Roman" w:cs="Times New Roman"/>
          <w:b/>
          <w:i/>
          <w:sz w:val="24"/>
          <w:szCs w:val="24"/>
        </w:rPr>
        <w:t>Nakawa</w:t>
      </w:r>
      <w:proofErr w:type="spellEnd"/>
      <w:r w:rsidR="003A0CAB" w:rsidRPr="00AA0286">
        <w:rPr>
          <w:rFonts w:ascii="Times New Roman" w:hAnsi="Times New Roman" w:cs="Times New Roman"/>
          <w:b/>
          <w:i/>
          <w:sz w:val="24"/>
          <w:szCs w:val="24"/>
        </w:rPr>
        <w:t xml:space="preserve"> High Court) </w:t>
      </w:r>
      <w:r w:rsidR="003A0CAB" w:rsidRPr="00AA0286">
        <w:rPr>
          <w:rFonts w:ascii="Times New Roman" w:hAnsi="Times New Roman" w:cs="Times New Roman"/>
          <w:sz w:val="24"/>
          <w:szCs w:val="24"/>
        </w:rPr>
        <w:t xml:space="preserve">per </w:t>
      </w:r>
      <w:proofErr w:type="spellStart"/>
      <w:r w:rsidR="003A0CAB" w:rsidRPr="00AA0286">
        <w:rPr>
          <w:rFonts w:ascii="Times New Roman" w:hAnsi="Times New Roman" w:cs="Times New Roman"/>
          <w:sz w:val="24"/>
          <w:szCs w:val="24"/>
        </w:rPr>
        <w:t>Musene</w:t>
      </w:r>
      <w:proofErr w:type="spellEnd"/>
      <w:r w:rsidR="003A0CAB" w:rsidRPr="00AA0286">
        <w:rPr>
          <w:rFonts w:ascii="Times New Roman" w:hAnsi="Times New Roman" w:cs="Times New Roman"/>
          <w:sz w:val="24"/>
          <w:szCs w:val="24"/>
        </w:rPr>
        <w:t xml:space="preserve"> J, that where t</w:t>
      </w:r>
      <w:r w:rsidR="00EA0632" w:rsidRPr="00AA0286">
        <w:rPr>
          <w:rFonts w:ascii="Times New Roman" w:hAnsi="Times New Roman" w:cs="Times New Roman"/>
          <w:sz w:val="24"/>
          <w:szCs w:val="24"/>
        </w:rPr>
        <w:t>here is an existing access road</w:t>
      </w:r>
      <w:r w:rsidR="003A0CAB" w:rsidRPr="00AA0286">
        <w:rPr>
          <w:rFonts w:ascii="Times New Roman" w:hAnsi="Times New Roman" w:cs="Times New Roman"/>
          <w:sz w:val="24"/>
          <w:szCs w:val="24"/>
        </w:rPr>
        <w:t xml:space="preserve"> the provisions of the Access to Roads Act do not apply.</w:t>
      </w:r>
    </w:p>
    <w:p w:rsidR="006A2B96" w:rsidRPr="00AA0286" w:rsidRDefault="003A0CAB"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On the </w:t>
      </w:r>
      <w:r w:rsidR="00EA0632" w:rsidRPr="00AA0286">
        <w:rPr>
          <w:rFonts w:ascii="Times New Roman" w:hAnsi="Times New Roman" w:cs="Times New Roman"/>
          <w:sz w:val="24"/>
          <w:szCs w:val="24"/>
        </w:rPr>
        <w:t xml:space="preserve">point that only the Magistrate’s court is the court has the power </w:t>
      </w:r>
      <w:r w:rsidRPr="00AA0286">
        <w:rPr>
          <w:rFonts w:ascii="Times New Roman" w:hAnsi="Times New Roman" w:cs="Times New Roman"/>
          <w:sz w:val="24"/>
          <w:szCs w:val="24"/>
        </w:rPr>
        <w:t>under the Access to Roads Act</w:t>
      </w:r>
      <w:r w:rsidR="00EA0632" w:rsidRPr="00AA0286">
        <w:rPr>
          <w:rFonts w:ascii="Times New Roman" w:hAnsi="Times New Roman" w:cs="Times New Roman"/>
          <w:sz w:val="24"/>
          <w:szCs w:val="24"/>
        </w:rPr>
        <w:t xml:space="preserve"> (supra)</w:t>
      </w:r>
      <w:r w:rsidRPr="00AA0286">
        <w:rPr>
          <w:rFonts w:ascii="Times New Roman" w:hAnsi="Times New Roman" w:cs="Times New Roman"/>
          <w:sz w:val="24"/>
          <w:szCs w:val="24"/>
        </w:rPr>
        <w:t xml:space="preserve"> Mr. </w:t>
      </w:r>
      <w:proofErr w:type="spellStart"/>
      <w:r w:rsidRPr="00AA0286">
        <w:rPr>
          <w:rFonts w:ascii="Times New Roman" w:hAnsi="Times New Roman" w:cs="Times New Roman"/>
          <w:sz w:val="24"/>
          <w:szCs w:val="24"/>
        </w:rPr>
        <w:t>Kahuma</w:t>
      </w:r>
      <w:proofErr w:type="spellEnd"/>
      <w:r w:rsidRPr="00AA0286">
        <w:rPr>
          <w:rFonts w:ascii="Times New Roman" w:hAnsi="Times New Roman" w:cs="Times New Roman"/>
          <w:sz w:val="24"/>
          <w:szCs w:val="24"/>
        </w:rPr>
        <w:t xml:space="preserve"> submitted that the High Court </w:t>
      </w:r>
      <w:r w:rsidR="00EA0632" w:rsidRPr="00AA0286">
        <w:rPr>
          <w:rFonts w:ascii="Times New Roman" w:hAnsi="Times New Roman" w:cs="Times New Roman"/>
          <w:sz w:val="24"/>
          <w:szCs w:val="24"/>
        </w:rPr>
        <w:t xml:space="preserve">is vested with </w:t>
      </w:r>
      <w:r w:rsidRPr="00AA0286">
        <w:rPr>
          <w:rFonts w:ascii="Times New Roman" w:hAnsi="Times New Roman" w:cs="Times New Roman"/>
          <w:sz w:val="24"/>
          <w:szCs w:val="24"/>
        </w:rPr>
        <w:t>both original and appellate jurisdiction conferred by Article 139(1) of the Constitution a</w:t>
      </w:r>
      <w:r w:rsidR="00EA0632" w:rsidRPr="00AA0286">
        <w:rPr>
          <w:rFonts w:ascii="Times New Roman" w:hAnsi="Times New Roman" w:cs="Times New Roman"/>
          <w:sz w:val="24"/>
          <w:szCs w:val="24"/>
        </w:rPr>
        <w:t>n</w:t>
      </w:r>
      <w:r w:rsidRPr="00AA0286">
        <w:rPr>
          <w:rFonts w:ascii="Times New Roman" w:hAnsi="Times New Roman" w:cs="Times New Roman"/>
          <w:sz w:val="24"/>
          <w:szCs w:val="24"/>
        </w:rPr>
        <w:t>d Section 14(1) of the Judicature Act</w:t>
      </w:r>
      <w:r w:rsidR="00EA0632" w:rsidRPr="00AA0286">
        <w:rPr>
          <w:rFonts w:ascii="Times New Roman" w:hAnsi="Times New Roman" w:cs="Times New Roman"/>
          <w:sz w:val="24"/>
          <w:szCs w:val="24"/>
        </w:rPr>
        <w:t xml:space="preserve"> to grant remedies to the parties</w:t>
      </w:r>
      <w:r w:rsidRPr="00AA0286">
        <w:rPr>
          <w:rFonts w:ascii="Times New Roman" w:hAnsi="Times New Roman" w:cs="Times New Roman"/>
          <w:sz w:val="24"/>
          <w:szCs w:val="24"/>
        </w:rPr>
        <w:t xml:space="preserve">. </w:t>
      </w:r>
    </w:p>
    <w:p w:rsidR="006A2B96" w:rsidRPr="00AA0286" w:rsidRDefault="0029077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Mr. </w:t>
      </w:r>
      <w:proofErr w:type="spellStart"/>
      <w:r w:rsidR="00593DCB" w:rsidRPr="00AA0286">
        <w:rPr>
          <w:rFonts w:ascii="Times New Roman" w:hAnsi="Times New Roman" w:cs="Times New Roman"/>
          <w:sz w:val="24"/>
          <w:szCs w:val="24"/>
        </w:rPr>
        <w:t>Seninde</w:t>
      </w:r>
      <w:proofErr w:type="spellEnd"/>
      <w:r w:rsidR="00593DCB" w:rsidRPr="00AA0286">
        <w:rPr>
          <w:rFonts w:ascii="Times New Roman" w:hAnsi="Times New Roman" w:cs="Times New Roman"/>
          <w:sz w:val="24"/>
          <w:szCs w:val="24"/>
        </w:rPr>
        <w:t xml:space="preserve"> </w:t>
      </w:r>
      <w:r w:rsidRPr="00AA0286">
        <w:rPr>
          <w:rFonts w:ascii="Times New Roman" w:hAnsi="Times New Roman" w:cs="Times New Roman"/>
          <w:sz w:val="24"/>
          <w:szCs w:val="24"/>
        </w:rPr>
        <w:t xml:space="preserve">supplemented the </w:t>
      </w:r>
      <w:r w:rsidR="00593DCB" w:rsidRPr="00AA0286">
        <w:rPr>
          <w:rFonts w:ascii="Times New Roman" w:hAnsi="Times New Roman" w:cs="Times New Roman"/>
          <w:sz w:val="24"/>
          <w:szCs w:val="24"/>
        </w:rPr>
        <w:t>submi</w:t>
      </w:r>
      <w:r w:rsidRPr="00AA0286">
        <w:rPr>
          <w:rFonts w:ascii="Times New Roman" w:hAnsi="Times New Roman" w:cs="Times New Roman"/>
          <w:sz w:val="24"/>
          <w:szCs w:val="24"/>
        </w:rPr>
        <w:t xml:space="preserve">ssions for the Respondent </w:t>
      </w:r>
      <w:r w:rsidR="00593DCB" w:rsidRPr="00AA0286">
        <w:rPr>
          <w:rFonts w:ascii="Times New Roman" w:hAnsi="Times New Roman" w:cs="Times New Roman"/>
          <w:sz w:val="24"/>
          <w:szCs w:val="24"/>
        </w:rPr>
        <w:t xml:space="preserve">that the orders sought in the instant application to strike out HCCS No. 192 of 2015 cannot be granted because </w:t>
      </w:r>
      <w:r w:rsidRPr="00AA0286">
        <w:rPr>
          <w:rFonts w:ascii="Times New Roman" w:hAnsi="Times New Roman" w:cs="Times New Roman"/>
          <w:sz w:val="24"/>
          <w:szCs w:val="24"/>
        </w:rPr>
        <w:t>the suit</w:t>
      </w:r>
      <w:r w:rsidR="00593DCB" w:rsidRPr="00AA0286">
        <w:rPr>
          <w:rFonts w:ascii="Times New Roman" w:hAnsi="Times New Roman" w:cs="Times New Roman"/>
          <w:sz w:val="24"/>
          <w:szCs w:val="24"/>
        </w:rPr>
        <w:t xml:space="preserve"> was consolidated with HCCS No. 188 of 2015.  That </w:t>
      </w:r>
      <w:r w:rsidRPr="00AA0286">
        <w:rPr>
          <w:rFonts w:ascii="Times New Roman" w:hAnsi="Times New Roman" w:cs="Times New Roman"/>
          <w:sz w:val="24"/>
          <w:szCs w:val="24"/>
        </w:rPr>
        <w:t xml:space="preserve">HCCS No. 192 of 2015 ceased to exist as an independent suit and that </w:t>
      </w:r>
      <w:r w:rsidR="00593DCB" w:rsidRPr="00AA0286">
        <w:rPr>
          <w:rFonts w:ascii="Times New Roman" w:hAnsi="Times New Roman" w:cs="Times New Roman"/>
          <w:sz w:val="24"/>
          <w:szCs w:val="24"/>
        </w:rPr>
        <w:t xml:space="preserve">court cannot strike out something that does not exist </w:t>
      </w:r>
      <w:r w:rsidRPr="00AA0286">
        <w:rPr>
          <w:rFonts w:ascii="Times New Roman" w:hAnsi="Times New Roman" w:cs="Times New Roman"/>
          <w:sz w:val="24"/>
          <w:szCs w:val="24"/>
        </w:rPr>
        <w:t>before it</w:t>
      </w:r>
      <w:r w:rsidR="00593DCB" w:rsidRPr="00AA0286">
        <w:rPr>
          <w:rFonts w:ascii="Times New Roman" w:hAnsi="Times New Roman" w:cs="Times New Roman"/>
          <w:sz w:val="24"/>
          <w:szCs w:val="24"/>
        </w:rPr>
        <w:t xml:space="preserve">. </w:t>
      </w:r>
    </w:p>
    <w:p w:rsidR="00290777" w:rsidRPr="00AA0286" w:rsidRDefault="0029077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Mr. </w:t>
      </w:r>
      <w:proofErr w:type="spellStart"/>
      <w:r w:rsidRPr="00AA0286">
        <w:rPr>
          <w:rFonts w:ascii="Times New Roman" w:hAnsi="Times New Roman" w:cs="Times New Roman"/>
          <w:sz w:val="24"/>
          <w:szCs w:val="24"/>
        </w:rPr>
        <w:t>Seninde</w:t>
      </w:r>
      <w:proofErr w:type="spellEnd"/>
      <w:r w:rsidRPr="00AA0286">
        <w:rPr>
          <w:rFonts w:ascii="Times New Roman" w:hAnsi="Times New Roman" w:cs="Times New Roman"/>
          <w:sz w:val="24"/>
          <w:szCs w:val="24"/>
        </w:rPr>
        <w:t xml:space="preserve"> </w:t>
      </w:r>
      <w:r w:rsidR="00593DCB" w:rsidRPr="00AA0286">
        <w:rPr>
          <w:rFonts w:ascii="Times New Roman" w:hAnsi="Times New Roman" w:cs="Times New Roman"/>
          <w:sz w:val="24"/>
          <w:szCs w:val="24"/>
        </w:rPr>
        <w:t>further</w:t>
      </w:r>
      <w:r w:rsidR="00923225" w:rsidRPr="00AA0286">
        <w:rPr>
          <w:rFonts w:ascii="Times New Roman" w:hAnsi="Times New Roman" w:cs="Times New Roman"/>
          <w:sz w:val="24"/>
          <w:szCs w:val="24"/>
        </w:rPr>
        <w:t xml:space="preserve"> argued that Order 6 r.30 CPR under which this application is brought to strike out any pleadings for disclosing no reaso</w:t>
      </w:r>
      <w:r w:rsidRPr="00AA0286">
        <w:rPr>
          <w:rFonts w:ascii="Times New Roman" w:hAnsi="Times New Roman" w:cs="Times New Roman"/>
          <w:sz w:val="24"/>
          <w:szCs w:val="24"/>
        </w:rPr>
        <w:t>nable cause of action or answer</w:t>
      </w:r>
      <w:r w:rsidR="00923225" w:rsidRPr="00AA0286">
        <w:rPr>
          <w:rFonts w:ascii="Times New Roman" w:hAnsi="Times New Roman" w:cs="Times New Roman"/>
          <w:sz w:val="24"/>
          <w:szCs w:val="24"/>
        </w:rPr>
        <w:t xml:space="preserve"> does not apply. That the Respondent has a cause of action because it has pleaded facts showing that the Applicant blocked off and graded the only access </w:t>
      </w:r>
      <w:r w:rsidRPr="00AA0286">
        <w:rPr>
          <w:rFonts w:ascii="Times New Roman" w:hAnsi="Times New Roman" w:cs="Times New Roman"/>
          <w:sz w:val="24"/>
          <w:szCs w:val="24"/>
        </w:rPr>
        <w:t xml:space="preserve">to the </w:t>
      </w:r>
      <w:r w:rsidR="00923225" w:rsidRPr="00AA0286">
        <w:rPr>
          <w:rFonts w:ascii="Times New Roman" w:hAnsi="Times New Roman" w:cs="Times New Roman"/>
          <w:sz w:val="24"/>
          <w:szCs w:val="24"/>
        </w:rPr>
        <w:t>Respondent</w:t>
      </w:r>
      <w:r w:rsidRPr="00AA0286">
        <w:rPr>
          <w:rFonts w:ascii="Times New Roman" w:hAnsi="Times New Roman" w:cs="Times New Roman"/>
          <w:sz w:val="24"/>
          <w:szCs w:val="24"/>
        </w:rPr>
        <w:t xml:space="preserve">’s </w:t>
      </w:r>
      <w:r w:rsidR="00923225" w:rsidRPr="00AA0286">
        <w:rPr>
          <w:rFonts w:ascii="Times New Roman" w:hAnsi="Times New Roman" w:cs="Times New Roman"/>
          <w:sz w:val="24"/>
          <w:szCs w:val="24"/>
        </w:rPr>
        <w:t xml:space="preserve">property. Counsel </w:t>
      </w:r>
      <w:r w:rsidRPr="00AA0286">
        <w:rPr>
          <w:rFonts w:ascii="Times New Roman" w:hAnsi="Times New Roman" w:cs="Times New Roman"/>
          <w:sz w:val="24"/>
          <w:szCs w:val="24"/>
        </w:rPr>
        <w:t xml:space="preserve">prayed that the application be </w:t>
      </w:r>
      <w:r w:rsidR="00923225" w:rsidRPr="00AA0286">
        <w:rPr>
          <w:rFonts w:ascii="Times New Roman" w:hAnsi="Times New Roman" w:cs="Times New Roman"/>
          <w:sz w:val="24"/>
          <w:szCs w:val="24"/>
        </w:rPr>
        <w:t>dismiss</w:t>
      </w:r>
      <w:r w:rsidRPr="00AA0286">
        <w:rPr>
          <w:rFonts w:ascii="Times New Roman" w:hAnsi="Times New Roman" w:cs="Times New Roman"/>
          <w:sz w:val="24"/>
          <w:szCs w:val="24"/>
        </w:rPr>
        <w:t>ed</w:t>
      </w:r>
      <w:r w:rsidR="00923225" w:rsidRPr="00AA0286">
        <w:rPr>
          <w:rFonts w:ascii="Times New Roman" w:hAnsi="Times New Roman" w:cs="Times New Roman"/>
          <w:sz w:val="24"/>
          <w:szCs w:val="24"/>
        </w:rPr>
        <w:t xml:space="preserve"> with costs</w:t>
      </w:r>
      <w:r w:rsidRPr="00AA0286">
        <w:rPr>
          <w:rFonts w:ascii="Times New Roman" w:hAnsi="Times New Roman" w:cs="Times New Roman"/>
          <w:sz w:val="24"/>
          <w:szCs w:val="24"/>
        </w:rPr>
        <w:t>.</w:t>
      </w:r>
    </w:p>
    <w:p w:rsidR="00D72B35" w:rsidRPr="00AA0286" w:rsidRDefault="00290777" w:rsidP="00AA0286">
      <w:pPr>
        <w:spacing w:after="0" w:line="360" w:lineRule="auto"/>
        <w:jc w:val="both"/>
        <w:rPr>
          <w:rFonts w:ascii="Times New Roman" w:hAnsi="Times New Roman" w:cs="Times New Roman"/>
          <w:b/>
          <w:i/>
          <w:sz w:val="24"/>
          <w:szCs w:val="24"/>
        </w:rPr>
      </w:pPr>
      <w:r w:rsidRPr="00AA0286">
        <w:rPr>
          <w:rFonts w:ascii="Times New Roman" w:hAnsi="Times New Roman" w:cs="Times New Roman"/>
          <w:b/>
          <w:i/>
          <w:sz w:val="24"/>
          <w:szCs w:val="24"/>
        </w:rPr>
        <w:t>C</w:t>
      </w:r>
      <w:r w:rsidR="00D72B35" w:rsidRPr="00AA0286">
        <w:rPr>
          <w:rFonts w:ascii="Times New Roman" w:hAnsi="Times New Roman" w:cs="Times New Roman"/>
          <w:b/>
          <w:i/>
          <w:sz w:val="24"/>
          <w:szCs w:val="24"/>
        </w:rPr>
        <w:t>onsideration:</w:t>
      </w:r>
    </w:p>
    <w:p w:rsidR="00290777" w:rsidRPr="00AA0286" w:rsidRDefault="00BF6814"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There is </w:t>
      </w:r>
      <w:r w:rsidR="00DB47AA" w:rsidRPr="00AA0286">
        <w:rPr>
          <w:rFonts w:ascii="Times New Roman" w:hAnsi="Times New Roman" w:cs="Times New Roman"/>
          <w:sz w:val="24"/>
          <w:szCs w:val="24"/>
        </w:rPr>
        <w:t>primarily</w:t>
      </w:r>
      <w:r w:rsidR="00290777" w:rsidRPr="00AA0286">
        <w:rPr>
          <w:rFonts w:ascii="Times New Roman" w:hAnsi="Times New Roman" w:cs="Times New Roman"/>
          <w:sz w:val="24"/>
          <w:szCs w:val="24"/>
        </w:rPr>
        <w:t xml:space="preserve"> </w:t>
      </w:r>
      <w:r w:rsidRPr="00AA0286">
        <w:rPr>
          <w:rFonts w:ascii="Times New Roman" w:hAnsi="Times New Roman" w:cs="Times New Roman"/>
          <w:sz w:val="24"/>
          <w:szCs w:val="24"/>
        </w:rPr>
        <w:t xml:space="preserve">one </w:t>
      </w:r>
      <w:r w:rsidR="00DB47AA" w:rsidRPr="00AA0286">
        <w:rPr>
          <w:rFonts w:ascii="Times New Roman" w:hAnsi="Times New Roman" w:cs="Times New Roman"/>
          <w:sz w:val="24"/>
          <w:szCs w:val="24"/>
        </w:rPr>
        <w:t xml:space="preserve">main </w:t>
      </w:r>
      <w:r w:rsidRPr="00AA0286">
        <w:rPr>
          <w:rFonts w:ascii="Times New Roman" w:hAnsi="Times New Roman" w:cs="Times New Roman"/>
          <w:sz w:val="24"/>
          <w:szCs w:val="24"/>
        </w:rPr>
        <w:t>issue for consideration</w:t>
      </w:r>
      <w:r w:rsidR="00290777" w:rsidRPr="00AA0286">
        <w:rPr>
          <w:rFonts w:ascii="Times New Roman" w:hAnsi="Times New Roman" w:cs="Times New Roman"/>
          <w:sz w:val="24"/>
          <w:szCs w:val="24"/>
        </w:rPr>
        <w:t>. That is;</w:t>
      </w:r>
      <w:r w:rsidRPr="00AA0286">
        <w:rPr>
          <w:rFonts w:ascii="Times New Roman" w:hAnsi="Times New Roman" w:cs="Times New Roman"/>
          <w:sz w:val="24"/>
          <w:szCs w:val="24"/>
        </w:rPr>
        <w:t xml:space="preserve"> whether HC</w:t>
      </w:r>
      <w:r w:rsidR="00290777" w:rsidRPr="00AA0286">
        <w:rPr>
          <w:rFonts w:ascii="Times New Roman" w:hAnsi="Times New Roman" w:cs="Times New Roman"/>
          <w:sz w:val="24"/>
          <w:szCs w:val="24"/>
        </w:rPr>
        <w:t>C</w:t>
      </w:r>
      <w:r w:rsidRPr="00AA0286">
        <w:rPr>
          <w:rFonts w:ascii="Times New Roman" w:hAnsi="Times New Roman" w:cs="Times New Roman"/>
          <w:sz w:val="24"/>
          <w:szCs w:val="24"/>
        </w:rPr>
        <w:t>S No. 192 of 2015 as consolidated with HCCS No. 188 of 2015 disclose no reasonable cause of action.</w:t>
      </w:r>
    </w:p>
    <w:p w:rsidR="00BF6814" w:rsidRPr="00AA0286" w:rsidRDefault="00BF6814"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Order 6 r.30</w:t>
      </w:r>
      <w:r w:rsidR="00DB47AA" w:rsidRPr="00AA0286">
        <w:rPr>
          <w:rFonts w:ascii="Times New Roman" w:hAnsi="Times New Roman" w:cs="Times New Roman"/>
          <w:sz w:val="24"/>
          <w:szCs w:val="24"/>
        </w:rPr>
        <w:t xml:space="preserve"> (1)</w:t>
      </w:r>
      <w:r w:rsidRPr="00AA0286">
        <w:rPr>
          <w:rFonts w:ascii="Times New Roman" w:hAnsi="Times New Roman" w:cs="Times New Roman"/>
          <w:sz w:val="24"/>
          <w:szCs w:val="24"/>
        </w:rPr>
        <w:t xml:space="preserve"> CPR </w:t>
      </w:r>
      <w:r w:rsidR="00290777" w:rsidRPr="00AA0286">
        <w:rPr>
          <w:rFonts w:ascii="Times New Roman" w:hAnsi="Times New Roman" w:cs="Times New Roman"/>
          <w:sz w:val="24"/>
          <w:szCs w:val="24"/>
        </w:rPr>
        <w:t xml:space="preserve">under which the application was brought </w:t>
      </w:r>
      <w:r w:rsidRPr="00AA0286">
        <w:rPr>
          <w:rFonts w:ascii="Times New Roman" w:hAnsi="Times New Roman" w:cs="Times New Roman"/>
          <w:sz w:val="24"/>
          <w:szCs w:val="24"/>
        </w:rPr>
        <w:t>provides as follows;</w:t>
      </w:r>
      <w:r w:rsidR="00923225" w:rsidRPr="00AA0286">
        <w:rPr>
          <w:rFonts w:ascii="Times New Roman" w:hAnsi="Times New Roman" w:cs="Times New Roman"/>
          <w:sz w:val="24"/>
          <w:szCs w:val="24"/>
        </w:rPr>
        <w:t xml:space="preserve"> </w:t>
      </w:r>
    </w:p>
    <w:p w:rsidR="00BF6814" w:rsidRPr="00AA0286" w:rsidRDefault="00BF6814" w:rsidP="00AA0286">
      <w:pPr>
        <w:spacing w:after="0" w:line="360" w:lineRule="auto"/>
        <w:ind w:left="720"/>
        <w:jc w:val="both"/>
        <w:rPr>
          <w:rFonts w:ascii="Times New Roman" w:hAnsi="Times New Roman" w:cs="Times New Roman"/>
          <w:b/>
          <w:i/>
          <w:sz w:val="24"/>
          <w:szCs w:val="24"/>
        </w:rPr>
      </w:pPr>
      <w:r w:rsidRPr="00AA0286">
        <w:rPr>
          <w:rFonts w:ascii="Times New Roman" w:hAnsi="Times New Roman" w:cs="Times New Roman"/>
          <w:i/>
          <w:sz w:val="24"/>
          <w:szCs w:val="24"/>
        </w:rPr>
        <w:lastRenderedPageBreak/>
        <w:t>“</w:t>
      </w:r>
      <w:r w:rsidR="00790FD4" w:rsidRPr="00AA0286">
        <w:rPr>
          <w:rFonts w:ascii="Times New Roman" w:hAnsi="Times New Roman" w:cs="Times New Roman"/>
          <w:b/>
          <w:i/>
          <w:sz w:val="24"/>
          <w:szCs w:val="24"/>
        </w:rPr>
        <w:t xml:space="preserve">(1) the court may, upon application, order any pleading to be struck out on the ground that it </w:t>
      </w:r>
      <w:r w:rsidR="00DB47AA" w:rsidRPr="00AA0286">
        <w:rPr>
          <w:rFonts w:ascii="Times New Roman" w:hAnsi="Times New Roman" w:cs="Times New Roman"/>
          <w:b/>
          <w:i/>
          <w:sz w:val="24"/>
          <w:szCs w:val="24"/>
        </w:rPr>
        <w:t xml:space="preserve">discloses </w:t>
      </w:r>
      <w:r w:rsidR="00790FD4" w:rsidRPr="00AA0286">
        <w:rPr>
          <w:rFonts w:ascii="Times New Roman" w:hAnsi="Times New Roman" w:cs="Times New Roman"/>
          <w:b/>
          <w:i/>
          <w:sz w:val="24"/>
          <w:szCs w:val="24"/>
        </w:rPr>
        <w:t xml:space="preserve">no reasonable cause of action or answer and, in any such case, or in case of the suit or </w:t>
      </w:r>
      <w:proofErr w:type="spellStart"/>
      <w:r w:rsidR="00790FD4" w:rsidRPr="00AA0286">
        <w:rPr>
          <w:rFonts w:ascii="Times New Roman" w:hAnsi="Times New Roman" w:cs="Times New Roman"/>
          <w:b/>
          <w:i/>
          <w:sz w:val="24"/>
          <w:szCs w:val="24"/>
        </w:rPr>
        <w:t>defence</w:t>
      </w:r>
      <w:proofErr w:type="spellEnd"/>
      <w:r w:rsidR="00790FD4" w:rsidRPr="00AA0286">
        <w:rPr>
          <w:rFonts w:ascii="Times New Roman" w:hAnsi="Times New Roman" w:cs="Times New Roman"/>
          <w:b/>
          <w:i/>
          <w:sz w:val="24"/>
          <w:szCs w:val="24"/>
        </w:rPr>
        <w:t xml:space="preserve"> being shown by the pleadings to be frivolous or vexatious, may order the suit to be stayed or dismissed or judgment to be entered accordingly, as may be just.”</w:t>
      </w:r>
    </w:p>
    <w:p w:rsidR="00E60FDF" w:rsidRPr="00AA0286" w:rsidRDefault="00D65799" w:rsidP="00AA0286">
      <w:pPr>
        <w:pStyle w:val="ListParagraph"/>
        <w:spacing w:after="0" w:line="360" w:lineRule="auto"/>
        <w:ind w:left="0"/>
        <w:jc w:val="both"/>
        <w:rPr>
          <w:rFonts w:ascii="Times New Roman" w:hAnsi="Times New Roman" w:cs="Times New Roman"/>
          <w:sz w:val="24"/>
          <w:szCs w:val="24"/>
        </w:rPr>
      </w:pPr>
      <w:r w:rsidRPr="00AA0286">
        <w:rPr>
          <w:rFonts w:ascii="Times New Roman" w:hAnsi="Times New Roman" w:cs="Times New Roman"/>
          <w:sz w:val="24"/>
          <w:szCs w:val="24"/>
        </w:rPr>
        <w:t>The term reasonable cause of action is not defined in the rules or the Civil Procedure Act. However, whether or not a pleading discloses a reasonable cause of action has been considered in a number of cases. In almost if not all of them, it comes as a preliminary objection by the opposite party on a point of law. In ‘ODGERS’ Principles of Pleadings and Practice in Civil Actions in the High Court of Justice</w:t>
      </w:r>
      <w:r w:rsidR="00E60FDF" w:rsidRPr="00AA0286">
        <w:rPr>
          <w:rFonts w:ascii="Times New Roman" w:hAnsi="Times New Roman" w:cs="Times New Roman"/>
          <w:sz w:val="24"/>
          <w:szCs w:val="24"/>
        </w:rPr>
        <w:t xml:space="preserve"> (12</w:t>
      </w:r>
      <w:r w:rsidR="00E60FDF" w:rsidRPr="00AA0286">
        <w:rPr>
          <w:rFonts w:ascii="Times New Roman" w:hAnsi="Times New Roman" w:cs="Times New Roman"/>
          <w:sz w:val="24"/>
          <w:szCs w:val="24"/>
          <w:vertAlign w:val="superscript"/>
        </w:rPr>
        <w:t>th</w:t>
      </w:r>
      <w:r w:rsidR="00E60FDF" w:rsidRPr="00AA0286">
        <w:rPr>
          <w:rFonts w:ascii="Times New Roman" w:hAnsi="Times New Roman" w:cs="Times New Roman"/>
          <w:sz w:val="24"/>
          <w:szCs w:val="24"/>
        </w:rPr>
        <w:t xml:space="preserve"> Edition) at page 147 it is elucidated as follows;</w:t>
      </w:r>
    </w:p>
    <w:p w:rsidR="00D65799" w:rsidRPr="00AA0286" w:rsidRDefault="00E60FDF" w:rsidP="00AA0286">
      <w:pPr>
        <w:pStyle w:val="ListParagraph"/>
        <w:spacing w:after="0" w:line="360" w:lineRule="auto"/>
        <w:jc w:val="both"/>
        <w:rPr>
          <w:rFonts w:ascii="Times New Roman" w:hAnsi="Times New Roman" w:cs="Times New Roman"/>
          <w:b/>
          <w:i/>
          <w:sz w:val="24"/>
          <w:szCs w:val="24"/>
        </w:rPr>
      </w:pPr>
      <w:r w:rsidRPr="00AA0286">
        <w:rPr>
          <w:rFonts w:ascii="Times New Roman" w:hAnsi="Times New Roman" w:cs="Times New Roman"/>
          <w:b/>
          <w:i/>
          <w:sz w:val="24"/>
          <w:szCs w:val="24"/>
        </w:rPr>
        <w:t xml:space="preserve">“…Either party may object to the pleadings of the opposite party on the ground that it does not set forth a sufficient ground of action, </w:t>
      </w:r>
      <w:proofErr w:type="spellStart"/>
      <w:r w:rsidRPr="00AA0286">
        <w:rPr>
          <w:rFonts w:ascii="Times New Roman" w:hAnsi="Times New Roman" w:cs="Times New Roman"/>
          <w:b/>
          <w:i/>
          <w:sz w:val="24"/>
          <w:szCs w:val="24"/>
        </w:rPr>
        <w:t>defence</w:t>
      </w:r>
      <w:proofErr w:type="spellEnd"/>
      <w:r w:rsidRPr="00AA0286">
        <w:rPr>
          <w:rFonts w:ascii="Times New Roman" w:hAnsi="Times New Roman" w:cs="Times New Roman"/>
          <w:b/>
          <w:i/>
          <w:sz w:val="24"/>
          <w:szCs w:val="24"/>
        </w:rPr>
        <w:t xml:space="preserve"> or reply as the case may be….” </w:t>
      </w:r>
    </w:p>
    <w:p w:rsidR="00D65799" w:rsidRPr="00AA0286" w:rsidRDefault="00E60FDF" w:rsidP="00AA0286">
      <w:pPr>
        <w:pStyle w:val="ListParagraph"/>
        <w:spacing w:after="0" w:line="360" w:lineRule="auto"/>
        <w:ind w:left="0"/>
        <w:jc w:val="both"/>
        <w:rPr>
          <w:rFonts w:ascii="Times New Roman" w:hAnsi="Times New Roman" w:cs="Times New Roman"/>
          <w:sz w:val="24"/>
          <w:szCs w:val="24"/>
        </w:rPr>
      </w:pPr>
      <w:r w:rsidRPr="00AA0286">
        <w:rPr>
          <w:rFonts w:ascii="Times New Roman" w:hAnsi="Times New Roman" w:cs="Times New Roman"/>
          <w:sz w:val="24"/>
          <w:szCs w:val="24"/>
        </w:rPr>
        <w:t xml:space="preserve">Under the </w:t>
      </w:r>
      <w:r w:rsidR="00954ACB" w:rsidRPr="00AA0286">
        <w:rPr>
          <w:rFonts w:ascii="Times New Roman" w:hAnsi="Times New Roman" w:cs="Times New Roman"/>
          <w:sz w:val="24"/>
          <w:szCs w:val="24"/>
        </w:rPr>
        <w:t>English</w:t>
      </w:r>
      <w:r w:rsidRPr="00AA0286">
        <w:rPr>
          <w:rFonts w:ascii="Times New Roman" w:hAnsi="Times New Roman" w:cs="Times New Roman"/>
          <w:sz w:val="24"/>
          <w:szCs w:val="24"/>
        </w:rPr>
        <w:t xml:space="preserve"> law this is what was formerly termed as a “demurrer) which had its origin in the French term “</w:t>
      </w:r>
      <w:proofErr w:type="spellStart"/>
      <w:r w:rsidRPr="00AA0286">
        <w:rPr>
          <w:rFonts w:ascii="Times New Roman" w:hAnsi="Times New Roman" w:cs="Times New Roman"/>
          <w:sz w:val="24"/>
          <w:szCs w:val="24"/>
        </w:rPr>
        <w:t>demorrer</w:t>
      </w:r>
      <w:proofErr w:type="spellEnd"/>
      <w:r w:rsidRPr="00AA0286">
        <w:rPr>
          <w:rFonts w:ascii="Times New Roman" w:hAnsi="Times New Roman" w:cs="Times New Roman"/>
          <w:sz w:val="24"/>
          <w:szCs w:val="24"/>
        </w:rPr>
        <w:t>” or “to wait or stay”. Understandably the practice was abolished in England in 1883, but has been substituted by “objection on a point of law”.</w:t>
      </w:r>
    </w:p>
    <w:p w:rsidR="00E60FDF" w:rsidRPr="00AA0286" w:rsidRDefault="00F16E5B" w:rsidP="00AA0286">
      <w:pPr>
        <w:pStyle w:val="ListParagraph"/>
        <w:spacing w:after="0" w:line="360" w:lineRule="auto"/>
        <w:ind w:left="0"/>
        <w:jc w:val="both"/>
        <w:rPr>
          <w:rFonts w:ascii="Times New Roman" w:hAnsi="Times New Roman" w:cs="Times New Roman"/>
          <w:sz w:val="24"/>
          <w:szCs w:val="24"/>
        </w:rPr>
      </w:pPr>
      <w:r w:rsidRPr="00AA0286">
        <w:rPr>
          <w:rFonts w:ascii="Times New Roman" w:hAnsi="Times New Roman" w:cs="Times New Roman"/>
          <w:sz w:val="24"/>
          <w:szCs w:val="24"/>
        </w:rPr>
        <w:t>It is pointed out in O</w:t>
      </w:r>
      <w:r w:rsidR="00954ACB" w:rsidRPr="00AA0286">
        <w:rPr>
          <w:rFonts w:ascii="Times New Roman" w:hAnsi="Times New Roman" w:cs="Times New Roman"/>
          <w:sz w:val="24"/>
          <w:szCs w:val="24"/>
        </w:rPr>
        <w:t>DGERS</w:t>
      </w:r>
      <w:r w:rsidRPr="00AA0286">
        <w:rPr>
          <w:rFonts w:ascii="Times New Roman" w:hAnsi="Times New Roman" w:cs="Times New Roman"/>
          <w:sz w:val="24"/>
          <w:szCs w:val="24"/>
        </w:rPr>
        <w:t xml:space="preserve"> (supra) at page 147 that an objection on a point of law was preserved largely so that parties might not incur great expenses in trying issues of fact which, when decided, would not determine their rights. At page 148 (supra) it is elucidated as follows;</w:t>
      </w:r>
    </w:p>
    <w:p w:rsidR="00F16E5B" w:rsidRPr="00AA0286" w:rsidRDefault="00F16E5B" w:rsidP="00AA0286">
      <w:pPr>
        <w:pStyle w:val="ListParagraph"/>
        <w:spacing w:after="0" w:line="360" w:lineRule="auto"/>
        <w:jc w:val="both"/>
        <w:rPr>
          <w:rFonts w:ascii="Times New Roman" w:hAnsi="Times New Roman" w:cs="Times New Roman"/>
          <w:b/>
          <w:i/>
          <w:sz w:val="24"/>
          <w:szCs w:val="24"/>
        </w:rPr>
      </w:pPr>
      <w:r w:rsidRPr="00AA0286">
        <w:rPr>
          <w:rFonts w:ascii="Times New Roman" w:hAnsi="Times New Roman" w:cs="Times New Roman"/>
          <w:b/>
          <w:i/>
          <w:sz w:val="24"/>
          <w:szCs w:val="24"/>
        </w:rPr>
        <w:t>“… It is best not to apply to have any point of law argued before the trial, unless the objection is one which will dispose of the whole action…”</w:t>
      </w:r>
    </w:p>
    <w:p w:rsidR="00F16E5B" w:rsidRPr="00AA0286" w:rsidRDefault="00F16E5B"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In </w:t>
      </w:r>
      <w:proofErr w:type="spellStart"/>
      <w:r w:rsidRPr="00AA0286">
        <w:rPr>
          <w:rFonts w:ascii="Times New Roman" w:hAnsi="Times New Roman" w:cs="Times New Roman"/>
          <w:sz w:val="24"/>
          <w:szCs w:val="24"/>
        </w:rPr>
        <w:t>Mukisa</w:t>
      </w:r>
      <w:proofErr w:type="spellEnd"/>
      <w:r w:rsidRPr="00AA0286">
        <w:rPr>
          <w:rFonts w:ascii="Times New Roman" w:hAnsi="Times New Roman" w:cs="Times New Roman"/>
          <w:sz w:val="24"/>
          <w:szCs w:val="24"/>
        </w:rPr>
        <w:t xml:space="preserve"> Biscuits Manufacturing Co. Ltd vs. West End Distributors Ltd [1969] EA</w:t>
      </w:r>
      <w:r w:rsidR="00AF0B1B" w:rsidRPr="00AA0286">
        <w:rPr>
          <w:rFonts w:ascii="Times New Roman" w:hAnsi="Times New Roman" w:cs="Times New Roman"/>
          <w:sz w:val="24"/>
          <w:szCs w:val="24"/>
        </w:rPr>
        <w:t xml:space="preserve"> 606, Sir </w:t>
      </w:r>
      <w:proofErr w:type="spellStart"/>
      <w:r w:rsidR="00AF0B1B" w:rsidRPr="00AA0286">
        <w:rPr>
          <w:rFonts w:ascii="Times New Roman" w:hAnsi="Times New Roman" w:cs="Times New Roman"/>
          <w:sz w:val="24"/>
          <w:szCs w:val="24"/>
        </w:rPr>
        <w:t>N</w:t>
      </w:r>
      <w:r w:rsidR="00954ACB" w:rsidRPr="00AA0286">
        <w:rPr>
          <w:rFonts w:ascii="Times New Roman" w:hAnsi="Times New Roman" w:cs="Times New Roman"/>
          <w:sz w:val="24"/>
          <w:szCs w:val="24"/>
        </w:rPr>
        <w:t>e</w:t>
      </w:r>
      <w:r w:rsidR="00AF0B1B" w:rsidRPr="00AA0286">
        <w:rPr>
          <w:rFonts w:ascii="Times New Roman" w:hAnsi="Times New Roman" w:cs="Times New Roman"/>
          <w:sz w:val="24"/>
          <w:szCs w:val="24"/>
        </w:rPr>
        <w:t>wbold</w:t>
      </w:r>
      <w:proofErr w:type="spellEnd"/>
      <w:r w:rsidR="00AF0B1B" w:rsidRPr="00AA0286">
        <w:rPr>
          <w:rFonts w:ascii="Times New Roman" w:hAnsi="Times New Roman" w:cs="Times New Roman"/>
          <w:sz w:val="24"/>
          <w:szCs w:val="24"/>
        </w:rPr>
        <w:t xml:space="preserve"> (President of the Court as he then was) at page 701 held as follows;</w:t>
      </w:r>
    </w:p>
    <w:p w:rsidR="00AF0B1B" w:rsidRPr="00AA0286" w:rsidRDefault="00AF0B1B" w:rsidP="00AA0286">
      <w:pPr>
        <w:spacing w:after="0" w:line="360" w:lineRule="auto"/>
        <w:ind w:left="720"/>
        <w:jc w:val="both"/>
        <w:rPr>
          <w:rFonts w:ascii="Times New Roman" w:hAnsi="Times New Roman" w:cs="Times New Roman"/>
          <w:b/>
          <w:i/>
          <w:sz w:val="24"/>
          <w:szCs w:val="24"/>
        </w:rPr>
      </w:pPr>
      <w:r w:rsidRPr="00AA0286">
        <w:rPr>
          <w:rFonts w:ascii="Times New Roman" w:hAnsi="Times New Roman" w:cs="Times New Roman"/>
          <w:b/>
          <w:i/>
          <w:sz w:val="24"/>
          <w:szCs w:val="24"/>
        </w:rPr>
        <w:t>“… A preliminary objection is in the nature of what used to be called a demurrer. It raises a point of law which is argued on the assumption that all the facts pleaded by the other side are correct. It cannot be raised if any fact has to be ascertained or what is sought is the exercise of judicial discretion…”</w:t>
      </w:r>
    </w:p>
    <w:p w:rsidR="00AF0B1B" w:rsidRPr="00AA0286" w:rsidRDefault="00AF0B1B"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Therefore, it is clear on strength of the above authorities that a preliminary objection should be raised only if the party so raising it is convinced that when raised the objection it will dispose of the whole claim and thus save the </w:t>
      </w:r>
      <w:proofErr w:type="gramStart"/>
      <w:r w:rsidRPr="00AA0286">
        <w:rPr>
          <w:rFonts w:ascii="Times New Roman" w:hAnsi="Times New Roman" w:cs="Times New Roman"/>
          <w:sz w:val="24"/>
          <w:szCs w:val="24"/>
        </w:rPr>
        <w:t>parties</w:t>
      </w:r>
      <w:proofErr w:type="gramEnd"/>
      <w:r w:rsidRPr="00AA0286">
        <w:rPr>
          <w:rFonts w:ascii="Times New Roman" w:hAnsi="Times New Roman" w:cs="Times New Roman"/>
          <w:sz w:val="24"/>
          <w:szCs w:val="24"/>
        </w:rPr>
        <w:t xml:space="preserve"> expenses and embarrassment of trying facts that will not determine the rights of the parties. </w:t>
      </w:r>
    </w:p>
    <w:p w:rsidR="00AF0B1B" w:rsidRPr="00AA0286" w:rsidRDefault="00AF0B1B"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In O</w:t>
      </w:r>
      <w:r w:rsidR="00954ACB" w:rsidRPr="00AA0286">
        <w:rPr>
          <w:rFonts w:ascii="Times New Roman" w:hAnsi="Times New Roman" w:cs="Times New Roman"/>
          <w:sz w:val="24"/>
          <w:szCs w:val="24"/>
        </w:rPr>
        <w:t>DGERS</w:t>
      </w:r>
      <w:r w:rsidRPr="00AA0286">
        <w:rPr>
          <w:rFonts w:ascii="Times New Roman" w:hAnsi="Times New Roman" w:cs="Times New Roman"/>
          <w:sz w:val="24"/>
          <w:szCs w:val="24"/>
        </w:rPr>
        <w:t xml:space="preserve"> (supra) at page 153 it was again elucidated as follows;</w:t>
      </w:r>
    </w:p>
    <w:p w:rsidR="00AF0B1B" w:rsidRPr="00AA0286" w:rsidRDefault="00AF0B1B" w:rsidP="00AA0286">
      <w:pPr>
        <w:spacing w:after="0" w:line="360" w:lineRule="auto"/>
        <w:ind w:left="720"/>
        <w:jc w:val="both"/>
        <w:rPr>
          <w:rFonts w:ascii="Times New Roman" w:hAnsi="Times New Roman" w:cs="Times New Roman"/>
          <w:b/>
          <w:i/>
          <w:sz w:val="24"/>
          <w:szCs w:val="24"/>
        </w:rPr>
      </w:pPr>
      <w:r w:rsidRPr="00AA0286">
        <w:rPr>
          <w:rFonts w:ascii="Times New Roman" w:hAnsi="Times New Roman" w:cs="Times New Roman"/>
          <w:b/>
          <w:i/>
          <w:sz w:val="24"/>
          <w:szCs w:val="24"/>
        </w:rPr>
        <w:lastRenderedPageBreak/>
        <w:t xml:space="preserve">“…though you may think that your opponent’s pleadings disclose no reasonable cause of action or </w:t>
      </w:r>
      <w:proofErr w:type="spellStart"/>
      <w:r w:rsidRPr="00AA0286">
        <w:rPr>
          <w:rFonts w:ascii="Times New Roman" w:hAnsi="Times New Roman" w:cs="Times New Roman"/>
          <w:b/>
          <w:i/>
          <w:sz w:val="24"/>
          <w:szCs w:val="24"/>
        </w:rPr>
        <w:t>defence</w:t>
      </w:r>
      <w:proofErr w:type="spellEnd"/>
      <w:r w:rsidRPr="00AA0286">
        <w:rPr>
          <w:rFonts w:ascii="Times New Roman" w:hAnsi="Times New Roman" w:cs="Times New Roman"/>
          <w:b/>
          <w:i/>
          <w:sz w:val="24"/>
          <w:szCs w:val="24"/>
        </w:rPr>
        <w:t xml:space="preserve"> to your claim, it by no means follows that you should at once apply to have it struck out or </w:t>
      </w:r>
      <w:r w:rsidR="00954ACB" w:rsidRPr="00AA0286">
        <w:rPr>
          <w:rFonts w:ascii="Times New Roman" w:hAnsi="Times New Roman" w:cs="Times New Roman"/>
          <w:b/>
          <w:i/>
          <w:sz w:val="24"/>
          <w:szCs w:val="24"/>
        </w:rPr>
        <w:t>amended</w:t>
      </w:r>
      <w:r w:rsidRPr="00AA0286">
        <w:rPr>
          <w:rFonts w:ascii="Times New Roman" w:hAnsi="Times New Roman" w:cs="Times New Roman"/>
          <w:b/>
          <w:i/>
          <w:sz w:val="24"/>
          <w:szCs w:val="24"/>
        </w:rPr>
        <w:t xml:space="preserve">. So long as the </w:t>
      </w:r>
      <w:proofErr w:type="gramStart"/>
      <w:r w:rsidR="00276F26" w:rsidRPr="00AA0286">
        <w:rPr>
          <w:rFonts w:ascii="Times New Roman" w:hAnsi="Times New Roman" w:cs="Times New Roman"/>
          <w:b/>
          <w:i/>
          <w:sz w:val="24"/>
          <w:szCs w:val="24"/>
        </w:rPr>
        <w:t>statement of claim or particulars served under it discloses</w:t>
      </w:r>
      <w:r w:rsidR="0058223E" w:rsidRPr="00AA0286">
        <w:rPr>
          <w:rFonts w:ascii="Times New Roman" w:hAnsi="Times New Roman" w:cs="Times New Roman"/>
          <w:b/>
          <w:i/>
          <w:sz w:val="24"/>
          <w:szCs w:val="24"/>
        </w:rPr>
        <w:t xml:space="preserve"> some cause of action, or raise</w:t>
      </w:r>
      <w:proofErr w:type="gramEnd"/>
      <w:r w:rsidR="0058223E" w:rsidRPr="00AA0286">
        <w:rPr>
          <w:rFonts w:ascii="Times New Roman" w:hAnsi="Times New Roman" w:cs="Times New Roman"/>
          <w:b/>
          <w:i/>
          <w:sz w:val="24"/>
          <w:szCs w:val="24"/>
        </w:rPr>
        <w:t xml:space="preserve"> some questions fi</w:t>
      </w:r>
      <w:r w:rsidR="00E24D33" w:rsidRPr="00AA0286">
        <w:rPr>
          <w:rFonts w:ascii="Times New Roman" w:hAnsi="Times New Roman" w:cs="Times New Roman"/>
          <w:b/>
          <w:i/>
          <w:sz w:val="24"/>
          <w:szCs w:val="24"/>
        </w:rPr>
        <w:t>t</w:t>
      </w:r>
      <w:r w:rsidR="0058223E" w:rsidRPr="00AA0286">
        <w:rPr>
          <w:rFonts w:ascii="Times New Roman" w:hAnsi="Times New Roman" w:cs="Times New Roman"/>
          <w:b/>
          <w:i/>
          <w:sz w:val="24"/>
          <w:szCs w:val="24"/>
        </w:rPr>
        <w:t xml:space="preserve"> to be </w:t>
      </w:r>
      <w:r w:rsidR="00954ACB" w:rsidRPr="00AA0286">
        <w:rPr>
          <w:rFonts w:ascii="Times New Roman" w:hAnsi="Times New Roman" w:cs="Times New Roman"/>
          <w:b/>
          <w:i/>
          <w:sz w:val="24"/>
          <w:szCs w:val="24"/>
        </w:rPr>
        <w:t>decided</w:t>
      </w:r>
      <w:r w:rsidR="0058223E" w:rsidRPr="00AA0286">
        <w:rPr>
          <w:rFonts w:ascii="Times New Roman" w:hAnsi="Times New Roman" w:cs="Times New Roman"/>
          <w:b/>
          <w:i/>
          <w:sz w:val="24"/>
          <w:szCs w:val="24"/>
        </w:rPr>
        <w:t xml:space="preserve"> by trial, the mere fact that a case is weak o</w:t>
      </w:r>
      <w:r w:rsidR="00954ACB" w:rsidRPr="00AA0286">
        <w:rPr>
          <w:rFonts w:ascii="Times New Roman" w:hAnsi="Times New Roman" w:cs="Times New Roman"/>
          <w:b/>
          <w:i/>
          <w:sz w:val="24"/>
          <w:szCs w:val="24"/>
        </w:rPr>
        <w:t>r no</w:t>
      </w:r>
      <w:r w:rsidR="0058223E" w:rsidRPr="00AA0286">
        <w:rPr>
          <w:rFonts w:ascii="Times New Roman" w:hAnsi="Times New Roman" w:cs="Times New Roman"/>
          <w:b/>
          <w:i/>
          <w:sz w:val="24"/>
          <w:szCs w:val="24"/>
        </w:rPr>
        <w:t xml:space="preserve">t likely to </w:t>
      </w:r>
      <w:r w:rsidR="00954ACB" w:rsidRPr="00AA0286">
        <w:rPr>
          <w:rFonts w:ascii="Times New Roman" w:hAnsi="Times New Roman" w:cs="Times New Roman"/>
          <w:b/>
          <w:i/>
          <w:sz w:val="24"/>
          <w:szCs w:val="24"/>
        </w:rPr>
        <w:t>succeed</w:t>
      </w:r>
      <w:r w:rsidR="0058223E" w:rsidRPr="00AA0286">
        <w:rPr>
          <w:rFonts w:ascii="Times New Roman" w:hAnsi="Times New Roman" w:cs="Times New Roman"/>
          <w:b/>
          <w:i/>
          <w:sz w:val="24"/>
          <w:szCs w:val="24"/>
        </w:rPr>
        <w:t xml:space="preserve"> is n</w:t>
      </w:r>
      <w:r w:rsidR="00954ACB" w:rsidRPr="00AA0286">
        <w:rPr>
          <w:rFonts w:ascii="Times New Roman" w:hAnsi="Times New Roman" w:cs="Times New Roman"/>
          <w:b/>
          <w:i/>
          <w:sz w:val="24"/>
          <w:szCs w:val="24"/>
        </w:rPr>
        <w:t>o ground for striking it</w:t>
      </w:r>
      <w:r w:rsidR="00B32B57" w:rsidRPr="00AA0286">
        <w:rPr>
          <w:rFonts w:ascii="Times New Roman" w:hAnsi="Times New Roman" w:cs="Times New Roman"/>
          <w:b/>
          <w:i/>
          <w:sz w:val="24"/>
          <w:szCs w:val="24"/>
        </w:rPr>
        <w:t xml:space="preserve"> </w:t>
      </w:r>
      <w:r w:rsidR="00954ACB" w:rsidRPr="00AA0286">
        <w:rPr>
          <w:rFonts w:ascii="Times New Roman" w:hAnsi="Times New Roman" w:cs="Times New Roman"/>
          <w:b/>
          <w:i/>
          <w:sz w:val="24"/>
          <w:szCs w:val="24"/>
        </w:rPr>
        <w:t>out…”</w:t>
      </w:r>
    </w:p>
    <w:p w:rsidR="00B32B57" w:rsidRPr="00AA0286" w:rsidRDefault="00B32B57"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above principles were well applied in </w:t>
      </w:r>
      <w:r w:rsidRPr="00AA0286">
        <w:rPr>
          <w:rFonts w:ascii="Times New Roman" w:hAnsi="Times New Roman" w:cs="Times New Roman"/>
          <w:b/>
          <w:i/>
          <w:sz w:val="24"/>
          <w:szCs w:val="24"/>
        </w:rPr>
        <w:t xml:space="preserve">Eng. </w:t>
      </w:r>
      <w:proofErr w:type="spellStart"/>
      <w:r w:rsidRPr="00AA0286">
        <w:rPr>
          <w:rFonts w:ascii="Times New Roman" w:hAnsi="Times New Roman" w:cs="Times New Roman"/>
          <w:b/>
          <w:i/>
          <w:sz w:val="24"/>
          <w:szCs w:val="24"/>
        </w:rPr>
        <w:t>Yashwant</w:t>
      </w:r>
      <w:proofErr w:type="spellEnd"/>
      <w:r w:rsidRPr="00AA0286">
        <w:rPr>
          <w:rFonts w:ascii="Times New Roman" w:hAnsi="Times New Roman" w:cs="Times New Roman"/>
          <w:b/>
          <w:i/>
          <w:sz w:val="24"/>
          <w:szCs w:val="24"/>
        </w:rPr>
        <w:t xml:space="preserve"> </w:t>
      </w:r>
      <w:proofErr w:type="spellStart"/>
      <w:r w:rsidRPr="00AA0286">
        <w:rPr>
          <w:rFonts w:ascii="Times New Roman" w:hAnsi="Times New Roman" w:cs="Times New Roman"/>
          <w:b/>
          <w:i/>
          <w:sz w:val="24"/>
          <w:szCs w:val="24"/>
        </w:rPr>
        <w:t>Sidpra</w:t>
      </w:r>
      <w:proofErr w:type="spellEnd"/>
      <w:r w:rsidRPr="00AA0286">
        <w:rPr>
          <w:rFonts w:ascii="Times New Roman" w:hAnsi="Times New Roman" w:cs="Times New Roman"/>
          <w:b/>
          <w:i/>
          <w:sz w:val="24"/>
          <w:szCs w:val="24"/>
        </w:rPr>
        <w:t xml:space="preserve"> &amp; </w:t>
      </w:r>
      <w:proofErr w:type="spellStart"/>
      <w:r w:rsidRPr="00AA0286">
        <w:rPr>
          <w:rFonts w:ascii="Times New Roman" w:hAnsi="Times New Roman" w:cs="Times New Roman"/>
          <w:b/>
          <w:i/>
          <w:sz w:val="24"/>
          <w:szCs w:val="24"/>
        </w:rPr>
        <w:t>Anor</w:t>
      </w:r>
      <w:proofErr w:type="spellEnd"/>
      <w:r w:rsidRPr="00AA0286">
        <w:rPr>
          <w:rFonts w:ascii="Times New Roman" w:hAnsi="Times New Roman" w:cs="Times New Roman"/>
          <w:b/>
          <w:i/>
          <w:sz w:val="24"/>
          <w:szCs w:val="24"/>
        </w:rPr>
        <w:t xml:space="preserve"> vs. Sam </w:t>
      </w:r>
      <w:proofErr w:type="spellStart"/>
      <w:r w:rsidRPr="00AA0286">
        <w:rPr>
          <w:rFonts w:ascii="Times New Roman" w:hAnsi="Times New Roman" w:cs="Times New Roman"/>
          <w:b/>
          <w:i/>
          <w:sz w:val="24"/>
          <w:szCs w:val="24"/>
        </w:rPr>
        <w:t>Ngude</w:t>
      </w:r>
      <w:proofErr w:type="spellEnd"/>
      <w:r w:rsidRPr="00AA0286">
        <w:rPr>
          <w:rFonts w:ascii="Times New Roman" w:hAnsi="Times New Roman" w:cs="Times New Roman"/>
          <w:b/>
          <w:i/>
          <w:sz w:val="24"/>
          <w:szCs w:val="24"/>
        </w:rPr>
        <w:t xml:space="preserve"> </w:t>
      </w:r>
      <w:proofErr w:type="spellStart"/>
      <w:r w:rsidRPr="00AA0286">
        <w:rPr>
          <w:rFonts w:ascii="Times New Roman" w:hAnsi="Times New Roman" w:cs="Times New Roman"/>
          <w:b/>
          <w:i/>
          <w:sz w:val="24"/>
          <w:szCs w:val="24"/>
        </w:rPr>
        <w:t>Odaka</w:t>
      </w:r>
      <w:proofErr w:type="spellEnd"/>
      <w:r w:rsidRPr="00AA0286">
        <w:rPr>
          <w:rFonts w:ascii="Times New Roman" w:hAnsi="Times New Roman" w:cs="Times New Roman"/>
          <w:b/>
          <w:i/>
          <w:sz w:val="24"/>
          <w:szCs w:val="24"/>
        </w:rPr>
        <w:t xml:space="preserve"> &amp; 4 </w:t>
      </w:r>
      <w:proofErr w:type="spellStart"/>
      <w:r w:rsidRPr="00AA0286">
        <w:rPr>
          <w:rFonts w:ascii="Times New Roman" w:hAnsi="Times New Roman" w:cs="Times New Roman"/>
          <w:b/>
          <w:i/>
          <w:sz w:val="24"/>
          <w:szCs w:val="24"/>
        </w:rPr>
        <w:t>Ors</w:t>
      </w:r>
      <w:proofErr w:type="spellEnd"/>
      <w:r w:rsidRPr="00AA0286">
        <w:rPr>
          <w:rFonts w:ascii="Times New Roman" w:hAnsi="Times New Roman" w:cs="Times New Roman"/>
          <w:b/>
          <w:i/>
          <w:sz w:val="24"/>
          <w:szCs w:val="24"/>
        </w:rPr>
        <w:t xml:space="preserve"> HCCS No.365 of 2007</w:t>
      </w:r>
      <w:r w:rsidRPr="00AA0286">
        <w:rPr>
          <w:rFonts w:ascii="Times New Roman" w:hAnsi="Times New Roman" w:cs="Times New Roman"/>
          <w:sz w:val="24"/>
          <w:szCs w:val="24"/>
        </w:rPr>
        <w:t xml:space="preserve"> per </w:t>
      </w:r>
      <w:proofErr w:type="spellStart"/>
      <w:r w:rsidRPr="00AA0286">
        <w:rPr>
          <w:rFonts w:ascii="Times New Roman" w:hAnsi="Times New Roman" w:cs="Times New Roman"/>
          <w:sz w:val="24"/>
          <w:szCs w:val="24"/>
        </w:rPr>
        <w:t>Kiryabwire</w:t>
      </w:r>
      <w:proofErr w:type="spellEnd"/>
      <w:r w:rsidRPr="00AA0286">
        <w:rPr>
          <w:rFonts w:ascii="Times New Roman" w:hAnsi="Times New Roman" w:cs="Times New Roman"/>
          <w:sz w:val="24"/>
          <w:szCs w:val="24"/>
        </w:rPr>
        <w:t xml:space="preserve"> J</w:t>
      </w:r>
      <w:r w:rsidR="006A59E6" w:rsidRPr="00AA0286">
        <w:rPr>
          <w:rFonts w:ascii="Times New Roman" w:hAnsi="Times New Roman" w:cs="Times New Roman"/>
          <w:sz w:val="24"/>
          <w:szCs w:val="24"/>
        </w:rPr>
        <w:t xml:space="preserve"> (</w:t>
      </w:r>
      <w:r w:rsidRPr="00AA0286">
        <w:rPr>
          <w:rFonts w:ascii="Times New Roman" w:hAnsi="Times New Roman" w:cs="Times New Roman"/>
          <w:sz w:val="24"/>
          <w:szCs w:val="24"/>
        </w:rPr>
        <w:t>as he then was</w:t>
      </w:r>
      <w:r w:rsidR="006A59E6" w:rsidRPr="00AA0286">
        <w:rPr>
          <w:rFonts w:ascii="Times New Roman" w:hAnsi="Times New Roman" w:cs="Times New Roman"/>
          <w:sz w:val="24"/>
          <w:szCs w:val="24"/>
        </w:rPr>
        <w:t>)</w:t>
      </w:r>
      <w:r w:rsidRPr="00AA0286">
        <w:rPr>
          <w:rFonts w:ascii="Times New Roman" w:hAnsi="Times New Roman" w:cs="Times New Roman"/>
          <w:sz w:val="24"/>
          <w:szCs w:val="24"/>
        </w:rPr>
        <w:t xml:space="preserve"> and I am persuaded as well as bound to follows and apply them in the instant application.</w:t>
      </w:r>
    </w:p>
    <w:p w:rsidR="00290777" w:rsidRPr="00AA0286" w:rsidRDefault="00BF6814"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w:t>
      </w:r>
      <w:r w:rsidR="00276F26" w:rsidRPr="00AA0286">
        <w:rPr>
          <w:rFonts w:ascii="Times New Roman" w:hAnsi="Times New Roman" w:cs="Times New Roman"/>
          <w:sz w:val="24"/>
          <w:szCs w:val="24"/>
        </w:rPr>
        <w:t xml:space="preserve">objections on points of law </w:t>
      </w:r>
      <w:r w:rsidR="006A59E6" w:rsidRPr="00AA0286">
        <w:rPr>
          <w:rFonts w:ascii="Times New Roman" w:hAnsi="Times New Roman" w:cs="Times New Roman"/>
          <w:sz w:val="24"/>
          <w:szCs w:val="24"/>
        </w:rPr>
        <w:t xml:space="preserve">in the instant case </w:t>
      </w:r>
      <w:r w:rsidR="00276F26" w:rsidRPr="00AA0286">
        <w:rPr>
          <w:rFonts w:ascii="Times New Roman" w:hAnsi="Times New Roman" w:cs="Times New Roman"/>
          <w:sz w:val="24"/>
          <w:szCs w:val="24"/>
        </w:rPr>
        <w:t xml:space="preserve">were brought by way of a formal </w:t>
      </w:r>
      <w:r w:rsidRPr="00AA0286">
        <w:rPr>
          <w:rFonts w:ascii="Times New Roman" w:hAnsi="Times New Roman" w:cs="Times New Roman"/>
          <w:sz w:val="24"/>
          <w:szCs w:val="24"/>
        </w:rPr>
        <w:t>application seek</w:t>
      </w:r>
      <w:r w:rsidR="00276F26" w:rsidRPr="00AA0286">
        <w:rPr>
          <w:rFonts w:ascii="Times New Roman" w:hAnsi="Times New Roman" w:cs="Times New Roman"/>
          <w:sz w:val="24"/>
          <w:szCs w:val="24"/>
        </w:rPr>
        <w:t>ing</w:t>
      </w:r>
      <w:r w:rsidRPr="00AA0286">
        <w:rPr>
          <w:rFonts w:ascii="Times New Roman" w:hAnsi="Times New Roman" w:cs="Times New Roman"/>
          <w:sz w:val="24"/>
          <w:szCs w:val="24"/>
        </w:rPr>
        <w:t xml:space="preserve"> orders, inter alia</w:t>
      </w:r>
      <w:r w:rsidR="00290777" w:rsidRPr="00AA0286">
        <w:rPr>
          <w:rFonts w:ascii="Times New Roman" w:hAnsi="Times New Roman" w:cs="Times New Roman"/>
          <w:sz w:val="24"/>
          <w:szCs w:val="24"/>
        </w:rPr>
        <w:t>,</w:t>
      </w:r>
      <w:r w:rsidRPr="00AA0286">
        <w:rPr>
          <w:rFonts w:ascii="Times New Roman" w:hAnsi="Times New Roman" w:cs="Times New Roman"/>
          <w:sz w:val="24"/>
          <w:szCs w:val="24"/>
        </w:rPr>
        <w:t xml:space="preserve"> to strike off </w:t>
      </w:r>
      <w:r w:rsidRPr="00AA0286">
        <w:rPr>
          <w:rFonts w:ascii="Times New Roman" w:hAnsi="Times New Roman" w:cs="Times New Roman"/>
          <w:i/>
          <w:sz w:val="24"/>
          <w:szCs w:val="24"/>
        </w:rPr>
        <w:t xml:space="preserve">HCCS No. 192 of 2015 </w:t>
      </w:r>
      <w:proofErr w:type="spellStart"/>
      <w:r w:rsidRPr="00AA0286">
        <w:rPr>
          <w:rFonts w:ascii="Times New Roman" w:hAnsi="Times New Roman" w:cs="Times New Roman"/>
          <w:i/>
          <w:sz w:val="24"/>
          <w:szCs w:val="24"/>
        </w:rPr>
        <w:t>Bismillah</w:t>
      </w:r>
      <w:proofErr w:type="spellEnd"/>
      <w:r w:rsidRPr="00AA0286">
        <w:rPr>
          <w:rFonts w:ascii="Times New Roman" w:hAnsi="Times New Roman" w:cs="Times New Roman"/>
          <w:i/>
          <w:sz w:val="24"/>
          <w:szCs w:val="24"/>
        </w:rPr>
        <w:t xml:space="preserve"> Trading Ltd vs</w:t>
      </w:r>
      <w:r w:rsidR="00290777" w:rsidRPr="00AA0286">
        <w:rPr>
          <w:rFonts w:ascii="Times New Roman" w:hAnsi="Times New Roman" w:cs="Times New Roman"/>
          <w:i/>
          <w:sz w:val="24"/>
          <w:szCs w:val="24"/>
        </w:rPr>
        <w:t>.</w:t>
      </w:r>
      <w:r w:rsidRPr="00AA0286">
        <w:rPr>
          <w:rFonts w:ascii="Times New Roman" w:hAnsi="Times New Roman" w:cs="Times New Roman"/>
          <w:i/>
          <w:sz w:val="24"/>
          <w:szCs w:val="24"/>
        </w:rPr>
        <w:t xml:space="preserve"> Falcon States Ltd. </w:t>
      </w:r>
      <w:r w:rsidRPr="00AA0286">
        <w:rPr>
          <w:rFonts w:ascii="Times New Roman" w:hAnsi="Times New Roman" w:cs="Times New Roman"/>
          <w:sz w:val="24"/>
          <w:szCs w:val="24"/>
        </w:rPr>
        <w:t xml:space="preserve"> </w:t>
      </w:r>
      <w:r w:rsidR="002D7E9B" w:rsidRPr="00AA0286">
        <w:rPr>
          <w:rFonts w:ascii="Times New Roman" w:hAnsi="Times New Roman" w:cs="Times New Roman"/>
          <w:sz w:val="24"/>
          <w:szCs w:val="24"/>
        </w:rPr>
        <w:t>F</w:t>
      </w:r>
      <w:r w:rsidR="00290777" w:rsidRPr="00AA0286">
        <w:rPr>
          <w:rFonts w:ascii="Times New Roman" w:hAnsi="Times New Roman" w:cs="Times New Roman"/>
          <w:sz w:val="24"/>
          <w:szCs w:val="24"/>
        </w:rPr>
        <w:t>rom</w:t>
      </w:r>
      <w:r w:rsidR="002D7E9B" w:rsidRPr="00AA0286">
        <w:rPr>
          <w:rFonts w:ascii="Times New Roman" w:hAnsi="Times New Roman" w:cs="Times New Roman"/>
          <w:sz w:val="24"/>
          <w:szCs w:val="24"/>
        </w:rPr>
        <w:t xml:space="preserve"> the outset, it </w:t>
      </w:r>
      <w:r w:rsidR="00290777" w:rsidRPr="00AA0286">
        <w:rPr>
          <w:rFonts w:ascii="Times New Roman" w:hAnsi="Times New Roman" w:cs="Times New Roman"/>
          <w:sz w:val="24"/>
          <w:szCs w:val="24"/>
        </w:rPr>
        <w:t>must be</w:t>
      </w:r>
      <w:r w:rsidR="002D7E9B" w:rsidRPr="00AA0286">
        <w:rPr>
          <w:rFonts w:ascii="Times New Roman" w:hAnsi="Times New Roman" w:cs="Times New Roman"/>
          <w:sz w:val="24"/>
          <w:szCs w:val="24"/>
        </w:rPr>
        <w:t xml:space="preserve"> </w:t>
      </w:r>
      <w:r w:rsidR="006A59E6" w:rsidRPr="00AA0286">
        <w:rPr>
          <w:rFonts w:ascii="Times New Roman" w:hAnsi="Times New Roman" w:cs="Times New Roman"/>
          <w:sz w:val="24"/>
          <w:szCs w:val="24"/>
        </w:rPr>
        <w:t>stated</w:t>
      </w:r>
      <w:r w:rsidR="00EE1D19" w:rsidRPr="00AA0286">
        <w:rPr>
          <w:rFonts w:ascii="Times New Roman" w:hAnsi="Times New Roman" w:cs="Times New Roman"/>
          <w:sz w:val="24"/>
          <w:szCs w:val="24"/>
        </w:rPr>
        <w:t xml:space="preserve"> that HCCS No. 192 of 2015,</w:t>
      </w:r>
      <w:r w:rsidR="002D7E9B" w:rsidRPr="00AA0286">
        <w:rPr>
          <w:rFonts w:ascii="Times New Roman" w:hAnsi="Times New Roman" w:cs="Times New Roman"/>
          <w:sz w:val="24"/>
          <w:szCs w:val="24"/>
        </w:rPr>
        <w:t xml:space="preserve"> which the application seeks to have struck out was </w:t>
      </w:r>
      <w:r w:rsidR="00290777" w:rsidRPr="00AA0286">
        <w:rPr>
          <w:rFonts w:ascii="Times New Roman" w:hAnsi="Times New Roman" w:cs="Times New Roman"/>
          <w:sz w:val="24"/>
          <w:szCs w:val="24"/>
        </w:rPr>
        <w:t xml:space="preserve">duly </w:t>
      </w:r>
      <w:r w:rsidR="002D7E9B" w:rsidRPr="00AA0286">
        <w:rPr>
          <w:rFonts w:ascii="Times New Roman" w:hAnsi="Times New Roman" w:cs="Times New Roman"/>
          <w:sz w:val="24"/>
          <w:szCs w:val="24"/>
        </w:rPr>
        <w:t>consolidated with HCCS No. 188 of 2015</w:t>
      </w:r>
      <w:r w:rsidR="00290777" w:rsidRPr="00AA0286">
        <w:rPr>
          <w:rFonts w:ascii="Times New Roman" w:hAnsi="Times New Roman" w:cs="Times New Roman"/>
          <w:sz w:val="24"/>
          <w:szCs w:val="24"/>
        </w:rPr>
        <w:t xml:space="preserve"> under provisions of Order 11 CPR and </w:t>
      </w:r>
      <w:r w:rsidR="006A59E6" w:rsidRPr="00AA0286">
        <w:rPr>
          <w:rFonts w:ascii="Times New Roman" w:hAnsi="Times New Roman" w:cs="Times New Roman"/>
          <w:sz w:val="24"/>
          <w:szCs w:val="24"/>
        </w:rPr>
        <w:t xml:space="preserve">hence it </w:t>
      </w:r>
      <w:r w:rsidR="00290777" w:rsidRPr="00AA0286">
        <w:rPr>
          <w:rFonts w:ascii="Times New Roman" w:hAnsi="Times New Roman" w:cs="Times New Roman"/>
          <w:sz w:val="24"/>
          <w:szCs w:val="24"/>
        </w:rPr>
        <w:t>effectively ceased to exist as a separate suit</w:t>
      </w:r>
      <w:r w:rsidR="002D7E9B" w:rsidRPr="00AA0286">
        <w:rPr>
          <w:rFonts w:ascii="Times New Roman" w:hAnsi="Times New Roman" w:cs="Times New Roman"/>
          <w:sz w:val="24"/>
          <w:szCs w:val="24"/>
        </w:rPr>
        <w:t>. Therefore</w:t>
      </w:r>
      <w:r w:rsidR="006A59E6" w:rsidRPr="00AA0286">
        <w:rPr>
          <w:rFonts w:ascii="Times New Roman" w:hAnsi="Times New Roman" w:cs="Times New Roman"/>
          <w:sz w:val="24"/>
          <w:szCs w:val="24"/>
        </w:rPr>
        <w:t>,</w:t>
      </w:r>
      <w:r w:rsidR="002D7E9B" w:rsidRPr="00AA0286">
        <w:rPr>
          <w:rFonts w:ascii="Times New Roman" w:hAnsi="Times New Roman" w:cs="Times New Roman"/>
          <w:sz w:val="24"/>
          <w:szCs w:val="24"/>
        </w:rPr>
        <w:t xml:space="preserve"> </w:t>
      </w:r>
      <w:r w:rsidR="00290777" w:rsidRPr="00AA0286">
        <w:rPr>
          <w:rFonts w:ascii="Times New Roman" w:hAnsi="Times New Roman" w:cs="Times New Roman"/>
          <w:sz w:val="24"/>
          <w:szCs w:val="24"/>
        </w:rPr>
        <w:t>i</w:t>
      </w:r>
      <w:r w:rsidR="002D7E9B" w:rsidRPr="00AA0286">
        <w:rPr>
          <w:rFonts w:ascii="Times New Roman" w:hAnsi="Times New Roman" w:cs="Times New Roman"/>
          <w:sz w:val="24"/>
          <w:szCs w:val="24"/>
        </w:rPr>
        <w:t>t cannot be struck out because technically it does not exist</w:t>
      </w:r>
      <w:r w:rsidR="00290777" w:rsidRPr="00AA0286">
        <w:rPr>
          <w:rFonts w:ascii="Times New Roman" w:hAnsi="Times New Roman" w:cs="Times New Roman"/>
          <w:sz w:val="24"/>
          <w:szCs w:val="24"/>
        </w:rPr>
        <w:t xml:space="preserve"> </w:t>
      </w:r>
      <w:r w:rsidR="006A59E6" w:rsidRPr="00AA0286">
        <w:rPr>
          <w:rFonts w:ascii="Times New Roman" w:hAnsi="Times New Roman" w:cs="Times New Roman"/>
          <w:sz w:val="24"/>
          <w:szCs w:val="24"/>
        </w:rPr>
        <w:t>and</w:t>
      </w:r>
      <w:r w:rsidR="00290777" w:rsidRPr="00AA0286">
        <w:rPr>
          <w:rFonts w:ascii="Times New Roman" w:hAnsi="Times New Roman" w:cs="Times New Roman"/>
          <w:sz w:val="24"/>
          <w:szCs w:val="24"/>
        </w:rPr>
        <w:t xml:space="preserve"> an order to that effect would be </w:t>
      </w:r>
      <w:r w:rsidR="002D7E9B" w:rsidRPr="00AA0286">
        <w:rPr>
          <w:rFonts w:ascii="Times New Roman" w:hAnsi="Times New Roman" w:cs="Times New Roman"/>
          <w:sz w:val="24"/>
          <w:szCs w:val="24"/>
        </w:rPr>
        <w:t>in vain.</w:t>
      </w:r>
    </w:p>
    <w:p w:rsidR="009241A7" w:rsidRPr="00AA0286" w:rsidRDefault="002D7E9B" w:rsidP="00AA0286">
      <w:pPr>
        <w:spacing w:after="0" w:line="360" w:lineRule="auto"/>
        <w:jc w:val="both"/>
        <w:rPr>
          <w:rFonts w:ascii="Times New Roman" w:hAnsi="Times New Roman" w:cs="Times New Roman"/>
          <w:sz w:val="24"/>
          <w:szCs w:val="24"/>
        </w:rPr>
      </w:pPr>
      <w:proofErr w:type="gramStart"/>
      <w:r w:rsidRPr="00AA0286">
        <w:rPr>
          <w:rFonts w:ascii="Times New Roman" w:hAnsi="Times New Roman" w:cs="Times New Roman"/>
          <w:sz w:val="24"/>
          <w:szCs w:val="24"/>
        </w:rPr>
        <w:t xml:space="preserve">The other point </w:t>
      </w:r>
      <w:r w:rsidR="006A59E6" w:rsidRPr="00AA0286">
        <w:rPr>
          <w:rFonts w:ascii="Times New Roman" w:hAnsi="Times New Roman" w:cs="Times New Roman"/>
          <w:sz w:val="24"/>
          <w:szCs w:val="24"/>
        </w:rPr>
        <w:t xml:space="preserve">which was </w:t>
      </w:r>
      <w:r w:rsidRPr="00AA0286">
        <w:rPr>
          <w:rFonts w:ascii="Times New Roman" w:hAnsi="Times New Roman" w:cs="Times New Roman"/>
          <w:sz w:val="24"/>
          <w:szCs w:val="24"/>
        </w:rPr>
        <w:t xml:space="preserve">raised </w:t>
      </w:r>
      <w:r w:rsidR="00EE1D19" w:rsidRPr="00AA0286">
        <w:rPr>
          <w:rFonts w:ascii="Times New Roman" w:hAnsi="Times New Roman" w:cs="Times New Roman"/>
          <w:sz w:val="24"/>
          <w:szCs w:val="24"/>
        </w:rPr>
        <w:t xml:space="preserve">and argued by </w:t>
      </w:r>
      <w:r w:rsidR="006A59E6" w:rsidRPr="00AA0286">
        <w:rPr>
          <w:rFonts w:ascii="Times New Roman" w:hAnsi="Times New Roman" w:cs="Times New Roman"/>
          <w:sz w:val="24"/>
          <w:szCs w:val="24"/>
        </w:rPr>
        <w:t>both C</w:t>
      </w:r>
      <w:r w:rsidR="00EE1D19" w:rsidRPr="00AA0286">
        <w:rPr>
          <w:rFonts w:ascii="Times New Roman" w:hAnsi="Times New Roman" w:cs="Times New Roman"/>
          <w:sz w:val="24"/>
          <w:szCs w:val="24"/>
        </w:rPr>
        <w:t xml:space="preserve">ounsel concerns the applicability of </w:t>
      </w:r>
      <w:r w:rsidR="00290777" w:rsidRPr="00AA0286">
        <w:rPr>
          <w:rFonts w:ascii="Times New Roman" w:hAnsi="Times New Roman" w:cs="Times New Roman"/>
          <w:sz w:val="24"/>
          <w:szCs w:val="24"/>
        </w:rPr>
        <w:t xml:space="preserve">the </w:t>
      </w:r>
      <w:r w:rsidR="00EE1D19" w:rsidRPr="00AA0286">
        <w:rPr>
          <w:rFonts w:ascii="Times New Roman" w:hAnsi="Times New Roman" w:cs="Times New Roman"/>
          <w:sz w:val="24"/>
          <w:szCs w:val="24"/>
        </w:rPr>
        <w:t>provisions of the Access to Roads Act</w:t>
      </w:r>
      <w:r w:rsidR="00290777" w:rsidRPr="00AA0286">
        <w:rPr>
          <w:rFonts w:ascii="Times New Roman" w:hAnsi="Times New Roman" w:cs="Times New Roman"/>
          <w:sz w:val="24"/>
          <w:szCs w:val="24"/>
        </w:rPr>
        <w:t xml:space="preserve"> (supra) as they relate</w:t>
      </w:r>
      <w:r w:rsidR="00EE1D19" w:rsidRPr="00AA0286">
        <w:rPr>
          <w:rFonts w:ascii="Times New Roman" w:hAnsi="Times New Roman" w:cs="Times New Roman"/>
          <w:sz w:val="24"/>
          <w:szCs w:val="24"/>
        </w:rPr>
        <w:t xml:space="preserve"> to facts of the instant case.</w:t>
      </w:r>
      <w:proofErr w:type="gramEnd"/>
      <w:r w:rsidR="00EE1D19" w:rsidRPr="00AA0286">
        <w:rPr>
          <w:rFonts w:ascii="Times New Roman" w:hAnsi="Times New Roman" w:cs="Times New Roman"/>
          <w:sz w:val="24"/>
          <w:szCs w:val="24"/>
        </w:rPr>
        <w:t xml:space="preserve"> The particular provisions cited by Mr. </w:t>
      </w:r>
      <w:proofErr w:type="spellStart"/>
      <w:r w:rsidR="00EE1D19" w:rsidRPr="00AA0286">
        <w:rPr>
          <w:rFonts w:ascii="Times New Roman" w:hAnsi="Times New Roman" w:cs="Times New Roman"/>
          <w:sz w:val="24"/>
          <w:szCs w:val="24"/>
        </w:rPr>
        <w:t>Mulira</w:t>
      </w:r>
      <w:proofErr w:type="spellEnd"/>
      <w:r w:rsidR="00EE1D19" w:rsidRPr="00AA0286">
        <w:rPr>
          <w:rFonts w:ascii="Times New Roman" w:hAnsi="Times New Roman" w:cs="Times New Roman"/>
          <w:sz w:val="24"/>
          <w:szCs w:val="24"/>
        </w:rPr>
        <w:t xml:space="preserve"> relate to the procedure in situations where a party with no reasonable means of access road to the highway may apply to have access. Th</w:t>
      </w:r>
      <w:r w:rsidR="009241A7" w:rsidRPr="00AA0286">
        <w:rPr>
          <w:rFonts w:ascii="Times New Roman" w:hAnsi="Times New Roman" w:cs="Times New Roman"/>
          <w:sz w:val="24"/>
          <w:szCs w:val="24"/>
        </w:rPr>
        <w:t xml:space="preserve">e </w:t>
      </w:r>
      <w:r w:rsidR="006A59E6" w:rsidRPr="00AA0286">
        <w:rPr>
          <w:rFonts w:ascii="Times New Roman" w:hAnsi="Times New Roman" w:cs="Times New Roman"/>
          <w:sz w:val="24"/>
          <w:szCs w:val="24"/>
        </w:rPr>
        <w:t xml:space="preserve">provisions </w:t>
      </w:r>
      <w:r w:rsidR="009241A7" w:rsidRPr="00AA0286">
        <w:rPr>
          <w:rFonts w:ascii="Times New Roman" w:hAnsi="Times New Roman" w:cs="Times New Roman"/>
          <w:sz w:val="24"/>
          <w:szCs w:val="24"/>
        </w:rPr>
        <w:t>basic</w:t>
      </w:r>
      <w:r w:rsidR="006A59E6" w:rsidRPr="00AA0286">
        <w:rPr>
          <w:rFonts w:ascii="Times New Roman" w:hAnsi="Times New Roman" w:cs="Times New Roman"/>
          <w:sz w:val="24"/>
          <w:szCs w:val="24"/>
        </w:rPr>
        <w:t>ally</w:t>
      </w:r>
      <w:r w:rsidR="009241A7" w:rsidRPr="00AA0286">
        <w:rPr>
          <w:rFonts w:ascii="Times New Roman" w:hAnsi="Times New Roman" w:cs="Times New Roman"/>
          <w:sz w:val="24"/>
          <w:szCs w:val="24"/>
        </w:rPr>
        <w:t xml:space="preserve"> presuppos</w:t>
      </w:r>
      <w:r w:rsidR="006A59E6" w:rsidRPr="00AA0286">
        <w:rPr>
          <w:rFonts w:ascii="Times New Roman" w:hAnsi="Times New Roman" w:cs="Times New Roman"/>
          <w:sz w:val="24"/>
          <w:szCs w:val="24"/>
        </w:rPr>
        <w:t>e</w:t>
      </w:r>
      <w:r w:rsidR="009241A7" w:rsidRPr="00AA0286">
        <w:rPr>
          <w:rFonts w:ascii="Times New Roman" w:hAnsi="Times New Roman" w:cs="Times New Roman"/>
          <w:sz w:val="24"/>
          <w:szCs w:val="24"/>
        </w:rPr>
        <w:t xml:space="preserve"> </w:t>
      </w:r>
      <w:r w:rsidR="00EE1D19" w:rsidRPr="00AA0286">
        <w:rPr>
          <w:rFonts w:ascii="Times New Roman" w:hAnsi="Times New Roman" w:cs="Times New Roman"/>
          <w:sz w:val="24"/>
          <w:szCs w:val="24"/>
        </w:rPr>
        <w:t xml:space="preserve">that there is no access road </w:t>
      </w:r>
      <w:r w:rsidR="006A59E6" w:rsidRPr="00AA0286">
        <w:rPr>
          <w:rFonts w:ascii="Times New Roman" w:hAnsi="Times New Roman" w:cs="Times New Roman"/>
          <w:sz w:val="24"/>
          <w:szCs w:val="24"/>
        </w:rPr>
        <w:t xml:space="preserve">to the high way </w:t>
      </w:r>
      <w:r w:rsidR="00EE1D19" w:rsidRPr="00AA0286">
        <w:rPr>
          <w:rFonts w:ascii="Times New Roman" w:hAnsi="Times New Roman" w:cs="Times New Roman"/>
          <w:sz w:val="24"/>
          <w:szCs w:val="24"/>
        </w:rPr>
        <w:t>in existence</w:t>
      </w:r>
      <w:r w:rsidR="006A59E6" w:rsidRPr="00AA0286">
        <w:rPr>
          <w:rFonts w:ascii="Times New Roman" w:hAnsi="Times New Roman" w:cs="Times New Roman"/>
          <w:sz w:val="24"/>
          <w:szCs w:val="24"/>
        </w:rPr>
        <w:t>,</w:t>
      </w:r>
      <w:r w:rsidR="00EE1D19" w:rsidRPr="00AA0286">
        <w:rPr>
          <w:rFonts w:ascii="Times New Roman" w:hAnsi="Times New Roman" w:cs="Times New Roman"/>
          <w:sz w:val="24"/>
          <w:szCs w:val="24"/>
        </w:rPr>
        <w:t xml:space="preserve"> and a party seeks to establish </w:t>
      </w:r>
      <w:r w:rsidR="009241A7" w:rsidRPr="00AA0286">
        <w:rPr>
          <w:rFonts w:ascii="Times New Roman" w:hAnsi="Times New Roman" w:cs="Times New Roman"/>
          <w:sz w:val="24"/>
          <w:szCs w:val="24"/>
        </w:rPr>
        <w:t>it</w:t>
      </w:r>
      <w:r w:rsidR="00EE1D19" w:rsidRPr="00AA0286">
        <w:rPr>
          <w:rFonts w:ascii="Times New Roman" w:hAnsi="Times New Roman" w:cs="Times New Roman"/>
          <w:sz w:val="24"/>
          <w:szCs w:val="24"/>
        </w:rPr>
        <w:t xml:space="preserve"> on the private land of another.</w:t>
      </w:r>
    </w:p>
    <w:p w:rsidR="006E22BD" w:rsidRPr="00AA0286" w:rsidRDefault="00EE1D19"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In the instant </w:t>
      </w:r>
      <w:r w:rsidR="00E24D33" w:rsidRPr="00AA0286">
        <w:rPr>
          <w:rFonts w:ascii="Times New Roman" w:hAnsi="Times New Roman" w:cs="Times New Roman"/>
          <w:sz w:val="24"/>
          <w:szCs w:val="24"/>
        </w:rPr>
        <w:t>case</w:t>
      </w:r>
      <w:r w:rsidRPr="00AA0286">
        <w:rPr>
          <w:rFonts w:ascii="Times New Roman" w:hAnsi="Times New Roman" w:cs="Times New Roman"/>
          <w:sz w:val="24"/>
          <w:szCs w:val="24"/>
        </w:rPr>
        <w:t xml:space="preserve"> the Respondent </w:t>
      </w:r>
      <w:r w:rsidR="009241A7" w:rsidRPr="00AA0286">
        <w:rPr>
          <w:rFonts w:ascii="Times New Roman" w:hAnsi="Times New Roman" w:cs="Times New Roman"/>
          <w:sz w:val="24"/>
          <w:szCs w:val="24"/>
        </w:rPr>
        <w:t xml:space="preserve">avers in its </w:t>
      </w:r>
      <w:r w:rsidRPr="00AA0286">
        <w:rPr>
          <w:rFonts w:ascii="Times New Roman" w:hAnsi="Times New Roman" w:cs="Times New Roman"/>
          <w:sz w:val="24"/>
          <w:szCs w:val="24"/>
        </w:rPr>
        <w:t xml:space="preserve">pleadings that there has </w:t>
      </w:r>
      <w:r w:rsidR="009241A7" w:rsidRPr="00AA0286">
        <w:rPr>
          <w:rFonts w:ascii="Times New Roman" w:hAnsi="Times New Roman" w:cs="Times New Roman"/>
          <w:sz w:val="24"/>
          <w:szCs w:val="24"/>
        </w:rPr>
        <w:t xml:space="preserve">always </w:t>
      </w:r>
      <w:r w:rsidRPr="00AA0286">
        <w:rPr>
          <w:rFonts w:ascii="Times New Roman" w:hAnsi="Times New Roman" w:cs="Times New Roman"/>
          <w:sz w:val="24"/>
          <w:szCs w:val="24"/>
        </w:rPr>
        <w:t xml:space="preserve">existed an access road </w:t>
      </w:r>
      <w:r w:rsidR="009241A7" w:rsidRPr="00AA0286">
        <w:rPr>
          <w:rFonts w:ascii="Times New Roman" w:hAnsi="Times New Roman" w:cs="Times New Roman"/>
          <w:sz w:val="24"/>
          <w:szCs w:val="24"/>
        </w:rPr>
        <w:t xml:space="preserve">to its land </w:t>
      </w:r>
      <w:r w:rsidRPr="00AA0286">
        <w:rPr>
          <w:rFonts w:ascii="Times New Roman" w:hAnsi="Times New Roman" w:cs="Times New Roman"/>
          <w:sz w:val="24"/>
          <w:szCs w:val="24"/>
        </w:rPr>
        <w:t xml:space="preserve">on Applicant’s land </w:t>
      </w:r>
      <w:r w:rsidR="009241A7" w:rsidRPr="00AA0286">
        <w:rPr>
          <w:rFonts w:ascii="Times New Roman" w:hAnsi="Times New Roman" w:cs="Times New Roman"/>
          <w:sz w:val="24"/>
          <w:szCs w:val="24"/>
        </w:rPr>
        <w:t xml:space="preserve">which is </w:t>
      </w:r>
      <w:r w:rsidRPr="00AA0286">
        <w:rPr>
          <w:rFonts w:ascii="Times New Roman" w:hAnsi="Times New Roman" w:cs="Times New Roman"/>
          <w:sz w:val="24"/>
          <w:szCs w:val="24"/>
        </w:rPr>
        <w:t>adjacent</w:t>
      </w:r>
      <w:r w:rsidR="009241A7" w:rsidRPr="00AA0286">
        <w:rPr>
          <w:rFonts w:ascii="Times New Roman" w:hAnsi="Times New Roman" w:cs="Times New Roman"/>
          <w:sz w:val="24"/>
          <w:szCs w:val="24"/>
        </w:rPr>
        <w:t xml:space="preserve"> to the Respondent’s</w:t>
      </w:r>
      <w:r w:rsidRPr="00AA0286">
        <w:rPr>
          <w:rFonts w:ascii="Times New Roman" w:hAnsi="Times New Roman" w:cs="Times New Roman"/>
          <w:sz w:val="24"/>
          <w:szCs w:val="24"/>
        </w:rPr>
        <w:t xml:space="preserve"> land. This </w:t>
      </w:r>
      <w:r w:rsidR="009241A7" w:rsidRPr="00AA0286">
        <w:rPr>
          <w:rFonts w:ascii="Times New Roman" w:hAnsi="Times New Roman" w:cs="Times New Roman"/>
          <w:sz w:val="24"/>
          <w:szCs w:val="24"/>
        </w:rPr>
        <w:t xml:space="preserve">averment </w:t>
      </w:r>
      <w:r w:rsidRPr="00AA0286">
        <w:rPr>
          <w:rFonts w:ascii="Times New Roman" w:hAnsi="Times New Roman" w:cs="Times New Roman"/>
          <w:sz w:val="24"/>
          <w:szCs w:val="24"/>
        </w:rPr>
        <w:t xml:space="preserve">is vehemently denied by the Applicant in its </w:t>
      </w:r>
      <w:proofErr w:type="spellStart"/>
      <w:r w:rsidR="009241A7" w:rsidRPr="00AA0286">
        <w:rPr>
          <w:rFonts w:ascii="Times New Roman" w:hAnsi="Times New Roman" w:cs="Times New Roman"/>
          <w:sz w:val="24"/>
          <w:szCs w:val="24"/>
        </w:rPr>
        <w:t>defence</w:t>
      </w:r>
      <w:proofErr w:type="spellEnd"/>
      <w:r w:rsidRPr="00AA0286">
        <w:rPr>
          <w:rFonts w:ascii="Times New Roman" w:hAnsi="Times New Roman" w:cs="Times New Roman"/>
          <w:sz w:val="24"/>
          <w:szCs w:val="24"/>
        </w:rPr>
        <w:t xml:space="preserve">.  This invariably </w:t>
      </w:r>
      <w:r w:rsidR="00E24D33" w:rsidRPr="00AA0286">
        <w:rPr>
          <w:rFonts w:ascii="Times New Roman" w:hAnsi="Times New Roman" w:cs="Times New Roman"/>
          <w:sz w:val="24"/>
          <w:szCs w:val="24"/>
        </w:rPr>
        <w:t xml:space="preserve">makes it </w:t>
      </w:r>
      <w:r w:rsidRPr="00AA0286">
        <w:rPr>
          <w:rFonts w:ascii="Times New Roman" w:hAnsi="Times New Roman" w:cs="Times New Roman"/>
          <w:sz w:val="24"/>
          <w:szCs w:val="24"/>
        </w:rPr>
        <w:t>an issue for trial</w:t>
      </w:r>
      <w:r w:rsidR="009241A7" w:rsidRPr="00AA0286">
        <w:rPr>
          <w:rFonts w:ascii="Times New Roman" w:hAnsi="Times New Roman" w:cs="Times New Roman"/>
          <w:sz w:val="24"/>
          <w:szCs w:val="24"/>
        </w:rPr>
        <w:t xml:space="preserve"> to be canvassed by evidence. </w:t>
      </w:r>
      <w:r w:rsidR="006E22BD" w:rsidRPr="00AA0286">
        <w:rPr>
          <w:rFonts w:ascii="Times New Roman" w:hAnsi="Times New Roman" w:cs="Times New Roman"/>
          <w:sz w:val="24"/>
          <w:szCs w:val="24"/>
        </w:rPr>
        <w:t xml:space="preserve">Order 15 r.1 CPR </w:t>
      </w:r>
      <w:r w:rsidR="009241A7" w:rsidRPr="00AA0286">
        <w:rPr>
          <w:rFonts w:ascii="Times New Roman" w:hAnsi="Times New Roman" w:cs="Times New Roman"/>
          <w:sz w:val="24"/>
          <w:szCs w:val="24"/>
        </w:rPr>
        <w:t xml:space="preserve">is instructive </w:t>
      </w:r>
      <w:r w:rsidR="00E24D33" w:rsidRPr="00AA0286">
        <w:rPr>
          <w:rFonts w:ascii="Times New Roman" w:hAnsi="Times New Roman" w:cs="Times New Roman"/>
          <w:sz w:val="24"/>
          <w:szCs w:val="24"/>
        </w:rPr>
        <w:t xml:space="preserve">as to when issues arise. It provides that </w:t>
      </w:r>
      <w:r w:rsidR="006E22BD" w:rsidRPr="00AA0286">
        <w:rPr>
          <w:rFonts w:ascii="Times New Roman" w:hAnsi="Times New Roman" w:cs="Times New Roman"/>
          <w:sz w:val="24"/>
          <w:szCs w:val="24"/>
        </w:rPr>
        <w:t>an issue arises when material proposition of law or fact is affirmed by the one party and denied by the other</w:t>
      </w:r>
      <w:r w:rsidR="00E24D33" w:rsidRPr="00AA0286">
        <w:rPr>
          <w:rFonts w:ascii="Times New Roman" w:hAnsi="Times New Roman" w:cs="Times New Roman"/>
          <w:sz w:val="24"/>
          <w:szCs w:val="24"/>
        </w:rPr>
        <w:t>. S</w:t>
      </w:r>
      <w:r w:rsidR="006E22BD" w:rsidRPr="00AA0286">
        <w:rPr>
          <w:rFonts w:ascii="Times New Roman" w:hAnsi="Times New Roman" w:cs="Times New Roman"/>
          <w:sz w:val="24"/>
          <w:szCs w:val="24"/>
        </w:rPr>
        <w:t xml:space="preserve">ub-rule (2) </w:t>
      </w:r>
      <w:r w:rsidR="009241A7" w:rsidRPr="00AA0286">
        <w:rPr>
          <w:rFonts w:ascii="Times New Roman" w:hAnsi="Times New Roman" w:cs="Times New Roman"/>
          <w:sz w:val="24"/>
          <w:szCs w:val="24"/>
        </w:rPr>
        <w:t>(s</w:t>
      </w:r>
      <w:r w:rsidR="006E22BD" w:rsidRPr="00AA0286">
        <w:rPr>
          <w:rFonts w:ascii="Times New Roman" w:hAnsi="Times New Roman" w:cs="Times New Roman"/>
          <w:sz w:val="24"/>
          <w:szCs w:val="24"/>
        </w:rPr>
        <w:t>upra) provides</w:t>
      </w:r>
      <w:r w:rsidR="00E24D33" w:rsidRPr="00AA0286">
        <w:rPr>
          <w:rFonts w:ascii="Times New Roman" w:hAnsi="Times New Roman" w:cs="Times New Roman"/>
          <w:sz w:val="24"/>
          <w:szCs w:val="24"/>
        </w:rPr>
        <w:t xml:space="preserve"> that;</w:t>
      </w:r>
      <w:r w:rsidRPr="00AA0286">
        <w:rPr>
          <w:rFonts w:ascii="Times New Roman" w:hAnsi="Times New Roman" w:cs="Times New Roman"/>
          <w:sz w:val="24"/>
          <w:szCs w:val="24"/>
        </w:rPr>
        <w:t xml:space="preserve"> </w:t>
      </w:r>
    </w:p>
    <w:p w:rsidR="00593DCB" w:rsidRPr="00AA0286" w:rsidRDefault="006E22BD" w:rsidP="00AA0286">
      <w:pPr>
        <w:spacing w:after="0" w:line="360" w:lineRule="auto"/>
        <w:ind w:left="720"/>
        <w:jc w:val="both"/>
        <w:rPr>
          <w:rFonts w:ascii="Times New Roman" w:hAnsi="Times New Roman" w:cs="Times New Roman"/>
          <w:b/>
          <w:sz w:val="24"/>
          <w:szCs w:val="24"/>
        </w:rPr>
      </w:pPr>
      <w:r w:rsidRPr="00AA0286">
        <w:rPr>
          <w:rFonts w:ascii="Times New Roman" w:hAnsi="Times New Roman" w:cs="Times New Roman"/>
          <w:b/>
          <w:i/>
          <w:sz w:val="24"/>
          <w:szCs w:val="24"/>
        </w:rPr>
        <w:t xml:space="preserve">“Material propositions are those propositions of law or fact which a plaintiff must allege in order to show a right to sue or a defendant must allege in order to constitute a </w:t>
      </w:r>
      <w:proofErr w:type="spellStart"/>
      <w:r w:rsidRPr="00AA0286">
        <w:rPr>
          <w:rFonts w:ascii="Times New Roman" w:hAnsi="Times New Roman" w:cs="Times New Roman"/>
          <w:b/>
          <w:i/>
          <w:sz w:val="24"/>
          <w:szCs w:val="24"/>
        </w:rPr>
        <w:t>defence</w:t>
      </w:r>
      <w:proofErr w:type="spellEnd"/>
      <w:r w:rsidRPr="00AA0286">
        <w:rPr>
          <w:rFonts w:ascii="Times New Roman" w:hAnsi="Times New Roman" w:cs="Times New Roman"/>
          <w:b/>
          <w:i/>
          <w:sz w:val="24"/>
          <w:szCs w:val="24"/>
        </w:rPr>
        <w:t>”</w:t>
      </w:r>
      <w:r w:rsidRPr="00AA0286">
        <w:rPr>
          <w:rFonts w:ascii="Times New Roman" w:hAnsi="Times New Roman" w:cs="Times New Roman"/>
          <w:b/>
          <w:sz w:val="24"/>
          <w:szCs w:val="24"/>
        </w:rPr>
        <w:t>.</w:t>
      </w:r>
      <w:r w:rsidR="00593DCB" w:rsidRPr="00AA0286">
        <w:rPr>
          <w:rFonts w:ascii="Times New Roman" w:hAnsi="Times New Roman" w:cs="Times New Roman"/>
          <w:b/>
          <w:sz w:val="24"/>
          <w:szCs w:val="24"/>
        </w:rPr>
        <w:t xml:space="preserve"> </w:t>
      </w:r>
    </w:p>
    <w:p w:rsidR="00E24D33" w:rsidRPr="00AA0286" w:rsidRDefault="006E22BD"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lastRenderedPageBreak/>
        <w:t xml:space="preserve">It </w:t>
      </w:r>
      <w:r w:rsidR="009241A7" w:rsidRPr="00AA0286">
        <w:rPr>
          <w:rFonts w:ascii="Times New Roman" w:hAnsi="Times New Roman" w:cs="Times New Roman"/>
          <w:sz w:val="24"/>
          <w:szCs w:val="24"/>
        </w:rPr>
        <w:t xml:space="preserve">follows that </w:t>
      </w:r>
      <w:r w:rsidRPr="00AA0286">
        <w:rPr>
          <w:rFonts w:ascii="Times New Roman" w:hAnsi="Times New Roman" w:cs="Times New Roman"/>
          <w:sz w:val="24"/>
          <w:szCs w:val="24"/>
        </w:rPr>
        <w:t xml:space="preserve">the existence </w:t>
      </w:r>
      <w:r w:rsidR="009241A7" w:rsidRPr="00AA0286">
        <w:rPr>
          <w:rFonts w:ascii="Times New Roman" w:hAnsi="Times New Roman" w:cs="Times New Roman"/>
          <w:sz w:val="24"/>
          <w:szCs w:val="24"/>
        </w:rPr>
        <w:t>and/</w:t>
      </w:r>
      <w:r w:rsidRPr="00AA0286">
        <w:rPr>
          <w:rFonts w:ascii="Times New Roman" w:hAnsi="Times New Roman" w:cs="Times New Roman"/>
          <w:sz w:val="24"/>
          <w:szCs w:val="24"/>
        </w:rPr>
        <w:t xml:space="preserve">or non-existence of the access road on the Applicant’s land to the Respondent’s land </w:t>
      </w:r>
      <w:r w:rsidR="009241A7" w:rsidRPr="00AA0286">
        <w:rPr>
          <w:rFonts w:ascii="Times New Roman" w:hAnsi="Times New Roman" w:cs="Times New Roman"/>
          <w:sz w:val="24"/>
          <w:szCs w:val="24"/>
        </w:rPr>
        <w:t>is a material proposition affirmed by the Respondent but denied by the Applicant in the main suit</w:t>
      </w:r>
      <w:r w:rsidR="00E24D33" w:rsidRPr="00AA0286">
        <w:rPr>
          <w:rFonts w:ascii="Times New Roman" w:hAnsi="Times New Roman" w:cs="Times New Roman"/>
          <w:sz w:val="24"/>
          <w:szCs w:val="24"/>
        </w:rPr>
        <w:t xml:space="preserve"> and therefore is an issue for trial</w:t>
      </w:r>
      <w:r w:rsidR="009241A7" w:rsidRPr="00AA0286">
        <w:rPr>
          <w:rFonts w:ascii="Times New Roman" w:hAnsi="Times New Roman" w:cs="Times New Roman"/>
          <w:sz w:val="24"/>
          <w:szCs w:val="24"/>
        </w:rPr>
        <w:t xml:space="preserve">. </w:t>
      </w:r>
      <w:r w:rsidR="00E24D33" w:rsidRPr="00AA0286">
        <w:rPr>
          <w:rFonts w:ascii="Times New Roman" w:hAnsi="Times New Roman" w:cs="Times New Roman"/>
          <w:sz w:val="24"/>
          <w:szCs w:val="24"/>
        </w:rPr>
        <w:t>As a matter of fact,</w:t>
      </w:r>
      <w:r w:rsidR="009241A7" w:rsidRPr="00AA0286">
        <w:rPr>
          <w:rFonts w:ascii="Times New Roman" w:hAnsi="Times New Roman" w:cs="Times New Roman"/>
          <w:sz w:val="24"/>
          <w:szCs w:val="24"/>
        </w:rPr>
        <w:t xml:space="preserve"> it </w:t>
      </w:r>
      <w:r w:rsidRPr="00AA0286">
        <w:rPr>
          <w:rFonts w:ascii="Times New Roman" w:hAnsi="Times New Roman" w:cs="Times New Roman"/>
          <w:sz w:val="24"/>
          <w:szCs w:val="24"/>
        </w:rPr>
        <w:t xml:space="preserve">was framed as an issue </w:t>
      </w:r>
      <w:r w:rsidR="0094706B" w:rsidRPr="00AA0286">
        <w:rPr>
          <w:rFonts w:ascii="Times New Roman" w:hAnsi="Times New Roman" w:cs="Times New Roman"/>
          <w:sz w:val="24"/>
          <w:szCs w:val="24"/>
        </w:rPr>
        <w:t>for</w:t>
      </w:r>
      <w:r w:rsidRPr="00AA0286">
        <w:rPr>
          <w:rFonts w:ascii="Times New Roman" w:hAnsi="Times New Roman" w:cs="Times New Roman"/>
          <w:sz w:val="24"/>
          <w:szCs w:val="24"/>
        </w:rPr>
        <w:t xml:space="preserve"> determination in the parties’ joint scheduling memorandum</w:t>
      </w:r>
      <w:r w:rsidR="00E24D33" w:rsidRPr="00AA0286">
        <w:rPr>
          <w:rFonts w:ascii="Times New Roman" w:hAnsi="Times New Roman" w:cs="Times New Roman"/>
          <w:sz w:val="24"/>
          <w:szCs w:val="24"/>
        </w:rPr>
        <w:t xml:space="preserve">; which means that </w:t>
      </w:r>
      <w:r w:rsidR="0094706B" w:rsidRPr="00AA0286">
        <w:rPr>
          <w:rFonts w:ascii="Times New Roman" w:hAnsi="Times New Roman" w:cs="Times New Roman"/>
          <w:sz w:val="24"/>
          <w:szCs w:val="24"/>
        </w:rPr>
        <w:t xml:space="preserve">it </w:t>
      </w:r>
      <w:r w:rsidRPr="00AA0286">
        <w:rPr>
          <w:rFonts w:ascii="Times New Roman" w:hAnsi="Times New Roman" w:cs="Times New Roman"/>
          <w:sz w:val="24"/>
          <w:szCs w:val="24"/>
        </w:rPr>
        <w:t xml:space="preserve">can only be determined after evidence has been </w:t>
      </w:r>
      <w:r w:rsidR="00E24D33" w:rsidRPr="00AA0286">
        <w:rPr>
          <w:rFonts w:ascii="Times New Roman" w:hAnsi="Times New Roman" w:cs="Times New Roman"/>
          <w:sz w:val="24"/>
          <w:szCs w:val="24"/>
        </w:rPr>
        <w:t xml:space="preserve">fully </w:t>
      </w:r>
      <w:r w:rsidR="009241A7" w:rsidRPr="00AA0286">
        <w:rPr>
          <w:rFonts w:ascii="Times New Roman" w:hAnsi="Times New Roman" w:cs="Times New Roman"/>
          <w:sz w:val="24"/>
          <w:szCs w:val="24"/>
        </w:rPr>
        <w:t>adduced to canvass it</w:t>
      </w:r>
      <w:r w:rsidRPr="00AA0286">
        <w:rPr>
          <w:rFonts w:ascii="Times New Roman" w:hAnsi="Times New Roman" w:cs="Times New Roman"/>
          <w:sz w:val="24"/>
          <w:szCs w:val="24"/>
        </w:rPr>
        <w:t xml:space="preserve">. </w:t>
      </w:r>
      <w:r w:rsidR="00E24D33" w:rsidRPr="00AA0286">
        <w:rPr>
          <w:rFonts w:ascii="Times New Roman" w:hAnsi="Times New Roman" w:cs="Times New Roman"/>
          <w:sz w:val="24"/>
          <w:szCs w:val="24"/>
        </w:rPr>
        <w:t xml:space="preserve">I hasten to add that it </w:t>
      </w:r>
      <w:r w:rsidRPr="00AA0286">
        <w:rPr>
          <w:rFonts w:ascii="Times New Roman" w:hAnsi="Times New Roman" w:cs="Times New Roman"/>
          <w:sz w:val="24"/>
          <w:szCs w:val="24"/>
        </w:rPr>
        <w:t xml:space="preserve">is </w:t>
      </w:r>
      <w:r w:rsidR="0094706B" w:rsidRPr="00AA0286">
        <w:rPr>
          <w:rFonts w:ascii="Times New Roman" w:hAnsi="Times New Roman" w:cs="Times New Roman"/>
          <w:sz w:val="24"/>
          <w:szCs w:val="24"/>
        </w:rPr>
        <w:t xml:space="preserve">not </w:t>
      </w:r>
      <w:r w:rsidRPr="00AA0286">
        <w:rPr>
          <w:rFonts w:ascii="Times New Roman" w:hAnsi="Times New Roman" w:cs="Times New Roman"/>
          <w:sz w:val="24"/>
          <w:szCs w:val="24"/>
        </w:rPr>
        <w:t xml:space="preserve">purely an issue of law </w:t>
      </w:r>
      <w:r w:rsidR="0094706B" w:rsidRPr="00AA0286">
        <w:rPr>
          <w:rFonts w:ascii="Times New Roman" w:hAnsi="Times New Roman" w:cs="Times New Roman"/>
          <w:sz w:val="24"/>
          <w:szCs w:val="24"/>
        </w:rPr>
        <w:t xml:space="preserve">upon which </w:t>
      </w:r>
      <w:r w:rsidRPr="00AA0286">
        <w:rPr>
          <w:rFonts w:ascii="Times New Roman" w:hAnsi="Times New Roman" w:cs="Times New Roman"/>
          <w:sz w:val="24"/>
          <w:szCs w:val="24"/>
        </w:rPr>
        <w:t xml:space="preserve">the case </w:t>
      </w:r>
      <w:r w:rsidR="0094706B" w:rsidRPr="00AA0286">
        <w:rPr>
          <w:rFonts w:ascii="Times New Roman" w:hAnsi="Times New Roman" w:cs="Times New Roman"/>
          <w:sz w:val="24"/>
          <w:szCs w:val="24"/>
        </w:rPr>
        <w:t xml:space="preserve">could entirely or partially be disposed of as envisaged </w:t>
      </w:r>
      <w:r w:rsidRPr="00AA0286">
        <w:rPr>
          <w:rFonts w:ascii="Times New Roman" w:hAnsi="Times New Roman" w:cs="Times New Roman"/>
          <w:sz w:val="24"/>
          <w:szCs w:val="24"/>
        </w:rPr>
        <w:t xml:space="preserve">under Order 15 r.2 </w:t>
      </w:r>
      <w:r w:rsidR="00BA2CC3" w:rsidRPr="00AA0286">
        <w:rPr>
          <w:rFonts w:ascii="Times New Roman" w:hAnsi="Times New Roman" w:cs="Times New Roman"/>
          <w:sz w:val="24"/>
          <w:szCs w:val="24"/>
        </w:rPr>
        <w:t>CPR</w:t>
      </w:r>
      <w:r w:rsidR="00E24D33" w:rsidRPr="00AA0286">
        <w:rPr>
          <w:rFonts w:ascii="Times New Roman" w:hAnsi="Times New Roman" w:cs="Times New Roman"/>
          <w:sz w:val="24"/>
          <w:szCs w:val="24"/>
        </w:rPr>
        <w:t xml:space="preserve"> which encompass the principle of demurrer discussed above.</w:t>
      </w:r>
    </w:p>
    <w:p w:rsidR="00666BC8" w:rsidRPr="00AA0286" w:rsidRDefault="00BA2CC3"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The applicability of the provisions of the Access to Roads Act (supra) </w:t>
      </w:r>
      <w:r w:rsidR="0094706B" w:rsidRPr="00AA0286">
        <w:rPr>
          <w:rFonts w:ascii="Times New Roman" w:hAnsi="Times New Roman" w:cs="Times New Roman"/>
          <w:sz w:val="24"/>
          <w:szCs w:val="24"/>
        </w:rPr>
        <w:t xml:space="preserve">to facts of </w:t>
      </w:r>
      <w:r w:rsidRPr="00AA0286">
        <w:rPr>
          <w:rFonts w:ascii="Times New Roman" w:hAnsi="Times New Roman" w:cs="Times New Roman"/>
          <w:sz w:val="24"/>
          <w:szCs w:val="24"/>
        </w:rPr>
        <w:t xml:space="preserve">the instant case would </w:t>
      </w:r>
      <w:r w:rsidR="0094706B" w:rsidRPr="00AA0286">
        <w:rPr>
          <w:rFonts w:ascii="Times New Roman" w:hAnsi="Times New Roman" w:cs="Times New Roman"/>
          <w:sz w:val="24"/>
          <w:szCs w:val="24"/>
        </w:rPr>
        <w:t xml:space="preserve">therefore </w:t>
      </w:r>
      <w:r w:rsidR="00E24D33" w:rsidRPr="00AA0286">
        <w:rPr>
          <w:rFonts w:ascii="Times New Roman" w:hAnsi="Times New Roman" w:cs="Times New Roman"/>
          <w:sz w:val="24"/>
          <w:szCs w:val="24"/>
        </w:rPr>
        <w:t xml:space="preserve">to a great extent </w:t>
      </w:r>
      <w:r w:rsidRPr="00AA0286">
        <w:rPr>
          <w:rFonts w:ascii="Times New Roman" w:hAnsi="Times New Roman" w:cs="Times New Roman"/>
          <w:sz w:val="24"/>
          <w:szCs w:val="24"/>
        </w:rPr>
        <w:t xml:space="preserve">depend on the very issue </w:t>
      </w:r>
      <w:r w:rsidR="00E24D33" w:rsidRPr="00AA0286">
        <w:rPr>
          <w:rFonts w:ascii="Times New Roman" w:hAnsi="Times New Roman" w:cs="Times New Roman"/>
          <w:sz w:val="24"/>
          <w:szCs w:val="24"/>
        </w:rPr>
        <w:t xml:space="preserve">as to </w:t>
      </w:r>
      <w:r w:rsidR="00AD7B2F" w:rsidRPr="00AA0286">
        <w:rPr>
          <w:rFonts w:ascii="Times New Roman" w:hAnsi="Times New Roman" w:cs="Times New Roman"/>
          <w:sz w:val="24"/>
          <w:szCs w:val="24"/>
        </w:rPr>
        <w:t xml:space="preserve">whether </w:t>
      </w:r>
      <w:r w:rsidRPr="00AA0286">
        <w:rPr>
          <w:rFonts w:ascii="Times New Roman" w:hAnsi="Times New Roman" w:cs="Times New Roman"/>
          <w:sz w:val="24"/>
          <w:szCs w:val="24"/>
        </w:rPr>
        <w:t xml:space="preserve">the access road </w:t>
      </w:r>
      <w:r w:rsidR="00AD7B2F" w:rsidRPr="00AA0286">
        <w:rPr>
          <w:rFonts w:ascii="Times New Roman" w:hAnsi="Times New Roman" w:cs="Times New Roman"/>
          <w:sz w:val="24"/>
          <w:szCs w:val="24"/>
        </w:rPr>
        <w:t xml:space="preserve">to the Respondent’s land has since the 1960s existed </w:t>
      </w:r>
      <w:r w:rsidRPr="00AA0286">
        <w:rPr>
          <w:rFonts w:ascii="Times New Roman" w:hAnsi="Times New Roman" w:cs="Times New Roman"/>
          <w:sz w:val="24"/>
          <w:szCs w:val="24"/>
        </w:rPr>
        <w:t xml:space="preserve">on the </w:t>
      </w:r>
      <w:r w:rsidR="00BD4BB2" w:rsidRPr="00AA0286">
        <w:rPr>
          <w:rFonts w:ascii="Times New Roman" w:hAnsi="Times New Roman" w:cs="Times New Roman"/>
          <w:sz w:val="24"/>
          <w:szCs w:val="24"/>
        </w:rPr>
        <w:t xml:space="preserve">Applicant’s land. </w:t>
      </w:r>
      <w:r w:rsidR="0094706B" w:rsidRPr="00AA0286">
        <w:rPr>
          <w:rFonts w:ascii="Times New Roman" w:hAnsi="Times New Roman" w:cs="Times New Roman"/>
          <w:sz w:val="24"/>
          <w:szCs w:val="24"/>
        </w:rPr>
        <w:t xml:space="preserve">This logically implies that </w:t>
      </w:r>
      <w:r w:rsidR="00BD4BB2" w:rsidRPr="00AA0286">
        <w:rPr>
          <w:rFonts w:ascii="Times New Roman" w:hAnsi="Times New Roman" w:cs="Times New Roman"/>
          <w:sz w:val="24"/>
          <w:szCs w:val="24"/>
        </w:rPr>
        <w:t>the provisions cannot be invoked at this stage of the suit</w:t>
      </w:r>
      <w:r w:rsidR="00666BC8" w:rsidRPr="00AA0286">
        <w:rPr>
          <w:rFonts w:ascii="Times New Roman" w:hAnsi="Times New Roman" w:cs="Times New Roman"/>
          <w:sz w:val="24"/>
          <w:szCs w:val="24"/>
        </w:rPr>
        <w:t>.</w:t>
      </w:r>
    </w:p>
    <w:p w:rsidR="00666BC8" w:rsidRPr="00AA0286" w:rsidRDefault="00BD4BB2"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Flowing directly from the above, </w:t>
      </w:r>
      <w:r w:rsidR="0094706B" w:rsidRPr="00AA0286">
        <w:rPr>
          <w:rFonts w:ascii="Times New Roman" w:hAnsi="Times New Roman" w:cs="Times New Roman"/>
          <w:sz w:val="24"/>
          <w:szCs w:val="24"/>
        </w:rPr>
        <w:t>a</w:t>
      </w:r>
      <w:r w:rsidRPr="00AA0286">
        <w:rPr>
          <w:rFonts w:ascii="Times New Roman" w:hAnsi="Times New Roman" w:cs="Times New Roman"/>
          <w:sz w:val="24"/>
          <w:szCs w:val="24"/>
        </w:rPr>
        <w:t xml:space="preserve">ny order of court that has the effect of determining the suit </w:t>
      </w:r>
      <w:r w:rsidR="00666BC8" w:rsidRPr="00AA0286">
        <w:rPr>
          <w:rFonts w:ascii="Times New Roman" w:hAnsi="Times New Roman" w:cs="Times New Roman"/>
          <w:sz w:val="24"/>
          <w:szCs w:val="24"/>
        </w:rPr>
        <w:t xml:space="preserve">by applying the provisions of </w:t>
      </w:r>
      <w:r w:rsidRPr="00AA0286">
        <w:rPr>
          <w:rFonts w:ascii="Times New Roman" w:hAnsi="Times New Roman" w:cs="Times New Roman"/>
          <w:sz w:val="24"/>
          <w:szCs w:val="24"/>
        </w:rPr>
        <w:t>in th</w:t>
      </w:r>
      <w:r w:rsidR="0094706B" w:rsidRPr="00AA0286">
        <w:rPr>
          <w:rFonts w:ascii="Times New Roman" w:hAnsi="Times New Roman" w:cs="Times New Roman"/>
          <w:sz w:val="24"/>
          <w:szCs w:val="24"/>
        </w:rPr>
        <w:t>e</w:t>
      </w:r>
      <w:r w:rsidR="00666BC8" w:rsidRPr="00AA0286">
        <w:rPr>
          <w:rFonts w:ascii="Times New Roman" w:hAnsi="Times New Roman" w:cs="Times New Roman"/>
          <w:sz w:val="24"/>
          <w:szCs w:val="24"/>
        </w:rPr>
        <w:t xml:space="preserve"> Access to Roads Act (supra) in the </w:t>
      </w:r>
      <w:r w:rsidRPr="00AA0286">
        <w:rPr>
          <w:rFonts w:ascii="Times New Roman" w:hAnsi="Times New Roman" w:cs="Times New Roman"/>
          <w:sz w:val="24"/>
          <w:szCs w:val="24"/>
        </w:rPr>
        <w:t xml:space="preserve">manner </w:t>
      </w:r>
      <w:r w:rsidR="0094706B" w:rsidRPr="00AA0286">
        <w:rPr>
          <w:rFonts w:ascii="Times New Roman" w:hAnsi="Times New Roman" w:cs="Times New Roman"/>
          <w:sz w:val="24"/>
          <w:szCs w:val="24"/>
        </w:rPr>
        <w:t>sought by the prayers in th</w:t>
      </w:r>
      <w:r w:rsidR="00666BC8" w:rsidRPr="00AA0286">
        <w:rPr>
          <w:rFonts w:ascii="Times New Roman" w:hAnsi="Times New Roman" w:cs="Times New Roman"/>
          <w:sz w:val="24"/>
          <w:szCs w:val="24"/>
        </w:rPr>
        <w:t>is a</w:t>
      </w:r>
      <w:r w:rsidR="0094706B" w:rsidRPr="00AA0286">
        <w:rPr>
          <w:rFonts w:ascii="Times New Roman" w:hAnsi="Times New Roman" w:cs="Times New Roman"/>
          <w:sz w:val="24"/>
          <w:szCs w:val="24"/>
        </w:rPr>
        <w:t>ppl</w:t>
      </w:r>
      <w:r w:rsidR="00CE4E65" w:rsidRPr="00AA0286">
        <w:rPr>
          <w:rFonts w:ascii="Times New Roman" w:hAnsi="Times New Roman" w:cs="Times New Roman"/>
          <w:sz w:val="24"/>
          <w:szCs w:val="24"/>
        </w:rPr>
        <w:t xml:space="preserve">ication </w:t>
      </w:r>
      <w:r w:rsidRPr="00AA0286">
        <w:rPr>
          <w:rFonts w:ascii="Times New Roman" w:hAnsi="Times New Roman" w:cs="Times New Roman"/>
          <w:sz w:val="24"/>
          <w:szCs w:val="24"/>
        </w:rPr>
        <w:t>would be grossly premature.</w:t>
      </w:r>
      <w:r w:rsidR="00CE4E65" w:rsidRPr="00AA0286">
        <w:rPr>
          <w:rFonts w:ascii="Times New Roman" w:hAnsi="Times New Roman" w:cs="Times New Roman"/>
          <w:sz w:val="24"/>
          <w:szCs w:val="24"/>
        </w:rPr>
        <w:t xml:space="preserve"> Court is at this stage not in possession of sufficient </w:t>
      </w:r>
      <w:r w:rsidRPr="00AA0286">
        <w:rPr>
          <w:rFonts w:ascii="Times New Roman" w:hAnsi="Times New Roman" w:cs="Times New Roman"/>
          <w:sz w:val="24"/>
          <w:szCs w:val="24"/>
        </w:rPr>
        <w:t>factual or legal</w:t>
      </w:r>
      <w:r w:rsidR="00CE4E65" w:rsidRPr="00AA0286">
        <w:rPr>
          <w:rFonts w:ascii="Times New Roman" w:hAnsi="Times New Roman" w:cs="Times New Roman"/>
          <w:sz w:val="24"/>
          <w:szCs w:val="24"/>
        </w:rPr>
        <w:t xml:space="preserve"> material</w:t>
      </w:r>
      <w:r w:rsidRPr="00AA0286">
        <w:rPr>
          <w:rFonts w:ascii="Times New Roman" w:hAnsi="Times New Roman" w:cs="Times New Roman"/>
          <w:sz w:val="24"/>
          <w:szCs w:val="24"/>
        </w:rPr>
        <w:t xml:space="preserve"> that</w:t>
      </w:r>
      <w:r w:rsidR="00FB0D24" w:rsidRPr="00AA0286">
        <w:rPr>
          <w:rFonts w:ascii="Times New Roman" w:hAnsi="Times New Roman" w:cs="Times New Roman"/>
          <w:sz w:val="24"/>
          <w:szCs w:val="24"/>
        </w:rPr>
        <w:t xml:space="preserve"> would support such an order. Until evidence </w:t>
      </w:r>
      <w:r w:rsidR="00CE4E65" w:rsidRPr="00AA0286">
        <w:rPr>
          <w:rFonts w:ascii="Times New Roman" w:hAnsi="Times New Roman" w:cs="Times New Roman"/>
          <w:sz w:val="24"/>
          <w:szCs w:val="24"/>
        </w:rPr>
        <w:t xml:space="preserve">has been adduced </w:t>
      </w:r>
      <w:r w:rsidR="0028674B" w:rsidRPr="00AA0286">
        <w:rPr>
          <w:rFonts w:ascii="Times New Roman" w:hAnsi="Times New Roman" w:cs="Times New Roman"/>
          <w:sz w:val="24"/>
          <w:szCs w:val="24"/>
        </w:rPr>
        <w:t xml:space="preserve">on the critical issue </w:t>
      </w:r>
      <w:r w:rsidR="00CE4E65" w:rsidRPr="00AA0286">
        <w:rPr>
          <w:rFonts w:ascii="Times New Roman" w:hAnsi="Times New Roman" w:cs="Times New Roman"/>
          <w:sz w:val="24"/>
          <w:szCs w:val="24"/>
        </w:rPr>
        <w:t xml:space="preserve">as to whether </w:t>
      </w:r>
      <w:r w:rsidR="00FB0D24" w:rsidRPr="00AA0286">
        <w:rPr>
          <w:rFonts w:ascii="Times New Roman" w:hAnsi="Times New Roman" w:cs="Times New Roman"/>
          <w:sz w:val="24"/>
          <w:szCs w:val="24"/>
        </w:rPr>
        <w:t xml:space="preserve">there </w:t>
      </w:r>
      <w:r w:rsidR="00CE4E65" w:rsidRPr="00AA0286">
        <w:rPr>
          <w:rFonts w:ascii="Times New Roman" w:hAnsi="Times New Roman" w:cs="Times New Roman"/>
          <w:sz w:val="24"/>
          <w:szCs w:val="24"/>
        </w:rPr>
        <w:t xml:space="preserve">has always </w:t>
      </w:r>
      <w:r w:rsidR="00FB0D24" w:rsidRPr="00AA0286">
        <w:rPr>
          <w:rFonts w:ascii="Times New Roman" w:hAnsi="Times New Roman" w:cs="Times New Roman"/>
          <w:sz w:val="24"/>
          <w:szCs w:val="24"/>
        </w:rPr>
        <w:t xml:space="preserve">existed an access road </w:t>
      </w:r>
      <w:r w:rsidR="00CE4E65" w:rsidRPr="00AA0286">
        <w:rPr>
          <w:rFonts w:ascii="Times New Roman" w:hAnsi="Times New Roman" w:cs="Times New Roman"/>
          <w:sz w:val="24"/>
          <w:szCs w:val="24"/>
        </w:rPr>
        <w:t>or not, this</w:t>
      </w:r>
      <w:r w:rsidR="00FB0D24" w:rsidRPr="00AA0286">
        <w:rPr>
          <w:rFonts w:ascii="Times New Roman" w:hAnsi="Times New Roman" w:cs="Times New Roman"/>
          <w:sz w:val="24"/>
          <w:szCs w:val="24"/>
        </w:rPr>
        <w:t xml:space="preserve"> court would be reluctant to </w:t>
      </w:r>
      <w:r w:rsidR="00CE4E65" w:rsidRPr="00AA0286">
        <w:rPr>
          <w:rFonts w:ascii="Times New Roman" w:hAnsi="Times New Roman" w:cs="Times New Roman"/>
          <w:sz w:val="24"/>
          <w:szCs w:val="24"/>
        </w:rPr>
        <w:t xml:space="preserve">draw any </w:t>
      </w:r>
      <w:r w:rsidR="00FB0D24" w:rsidRPr="00AA0286">
        <w:rPr>
          <w:rFonts w:ascii="Times New Roman" w:hAnsi="Times New Roman" w:cs="Times New Roman"/>
          <w:sz w:val="24"/>
          <w:szCs w:val="24"/>
        </w:rPr>
        <w:t>conclusion</w:t>
      </w:r>
      <w:r w:rsidR="00CE4E65" w:rsidRPr="00AA0286">
        <w:rPr>
          <w:rFonts w:ascii="Times New Roman" w:hAnsi="Times New Roman" w:cs="Times New Roman"/>
          <w:sz w:val="24"/>
          <w:szCs w:val="24"/>
        </w:rPr>
        <w:t xml:space="preserve"> or inferences merely</w:t>
      </w:r>
      <w:r w:rsidR="0028674B" w:rsidRPr="00AA0286">
        <w:rPr>
          <w:rFonts w:ascii="Times New Roman" w:hAnsi="Times New Roman" w:cs="Times New Roman"/>
          <w:sz w:val="24"/>
          <w:szCs w:val="24"/>
        </w:rPr>
        <w:t xml:space="preserve"> based on pleadings.</w:t>
      </w:r>
    </w:p>
    <w:p w:rsidR="0039389F" w:rsidRPr="00AA0286" w:rsidRDefault="00666BC8" w:rsidP="00AA0286">
      <w:pPr>
        <w:spacing w:after="0" w:line="360" w:lineRule="auto"/>
        <w:jc w:val="both"/>
        <w:rPr>
          <w:rFonts w:ascii="Times New Roman" w:hAnsi="Times New Roman" w:cs="Times New Roman"/>
          <w:b/>
          <w:i/>
          <w:sz w:val="24"/>
          <w:szCs w:val="24"/>
        </w:rPr>
      </w:pPr>
      <w:r w:rsidRPr="00AA0286">
        <w:rPr>
          <w:rFonts w:ascii="Times New Roman" w:hAnsi="Times New Roman" w:cs="Times New Roman"/>
          <w:sz w:val="24"/>
          <w:szCs w:val="24"/>
        </w:rPr>
        <w:t xml:space="preserve">On the point that only the Magistrate’s Court is envisaged </w:t>
      </w:r>
      <w:r w:rsidR="006840E7" w:rsidRPr="00AA0286">
        <w:rPr>
          <w:rFonts w:ascii="Times New Roman" w:hAnsi="Times New Roman" w:cs="Times New Roman"/>
          <w:sz w:val="24"/>
          <w:szCs w:val="24"/>
        </w:rPr>
        <w:t xml:space="preserve">as having the power </w:t>
      </w:r>
      <w:r w:rsidRPr="00AA0286">
        <w:rPr>
          <w:rFonts w:ascii="Times New Roman" w:hAnsi="Times New Roman" w:cs="Times New Roman"/>
          <w:sz w:val="24"/>
          <w:szCs w:val="24"/>
        </w:rPr>
        <w:t>to handle matters arising under the Access to Roads Act (supra) I would respectfully disagree with th</w:t>
      </w:r>
      <w:r w:rsidR="006840E7" w:rsidRPr="00AA0286">
        <w:rPr>
          <w:rFonts w:ascii="Times New Roman" w:hAnsi="Times New Roman" w:cs="Times New Roman"/>
          <w:sz w:val="24"/>
          <w:szCs w:val="24"/>
        </w:rPr>
        <w:t>at</w:t>
      </w:r>
      <w:r w:rsidRPr="00AA0286">
        <w:rPr>
          <w:rFonts w:ascii="Times New Roman" w:hAnsi="Times New Roman" w:cs="Times New Roman"/>
          <w:sz w:val="24"/>
          <w:szCs w:val="24"/>
        </w:rPr>
        <w:t xml:space="preserve"> submission</w:t>
      </w:r>
      <w:r w:rsidR="006840E7" w:rsidRPr="00AA0286">
        <w:rPr>
          <w:rFonts w:ascii="Times New Roman" w:hAnsi="Times New Roman" w:cs="Times New Roman"/>
          <w:sz w:val="24"/>
          <w:szCs w:val="24"/>
        </w:rPr>
        <w:t xml:space="preserve">. </w:t>
      </w:r>
      <w:r w:rsidR="005B18B8" w:rsidRPr="00AA0286">
        <w:rPr>
          <w:rFonts w:ascii="Times New Roman" w:hAnsi="Times New Roman" w:cs="Times New Roman"/>
          <w:sz w:val="24"/>
          <w:szCs w:val="24"/>
        </w:rPr>
        <w:t>Firstly, t</w:t>
      </w:r>
      <w:r w:rsidRPr="00AA0286">
        <w:rPr>
          <w:rFonts w:ascii="Times New Roman" w:hAnsi="Times New Roman" w:cs="Times New Roman"/>
          <w:sz w:val="24"/>
          <w:szCs w:val="24"/>
        </w:rPr>
        <w:t xml:space="preserve">he High Court </w:t>
      </w:r>
      <w:r w:rsidR="006840E7" w:rsidRPr="00AA0286">
        <w:rPr>
          <w:rFonts w:ascii="Times New Roman" w:hAnsi="Times New Roman" w:cs="Times New Roman"/>
          <w:sz w:val="24"/>
          <w:szCs w:val="24"/>
        </w:rPr>
        <w:t>is duly seized with</w:t>
      </w:r>
      <w:r w:rsidR="00D56181" w:rsidRPr="00AA0286">
        <w:rPr>
          <w:rFonts w:ascii="Times New Roman" w:hAnsi="Times New Roman" w:cs="Times New Roman"/>
          <w:sz w:val="24"/>
          <w:szCs w:val="24"/>
        </w:rPr>
        <w:t xml:space="preserve"> both original and appellate jurisdiction vested in it by Article 139(1) of the Constitution and Section 14(1) of the Judicature Act. Such jurisdiction</w:t>
      </w:r>
      <w:r w:rsidR="001F5ED1" w:rsidRPr="00AA0286">
        <w:rPr>
          <w:rFonts w:ascii="Times New Roman" w:hAnsi="Times New Roman" w:cs="Times New Roman"/>
          <w:sz w:val="24"/>
          <w:szCs w:val="24"/>
        </w:rPr>
        <w:t xml:space="preserve"> conferred by the Constitution cannot</w:t>
      </w:r>
      <w:r w:rsidR="00D56181" w:rsidRPr="00AA0286">
        <w:rPr>
          <w:rFonts w:ascii="Times New Roman" w:hAnsi="Times New Roman" w:cs="Times New Roman"/>
          <w:sz w:val="24"/>
          <w:szCs w:val="24"/>
        </w:rPr>
        <w:t xml:space="preserve"> </w:t>
      </w:r>
      <w:r w:rsidR="001F5ED1" w:rsidRPr="00AA0286">
        <w:rPr>
          <w:rFonts w:ascii="Times New Roman" w:hAnsi="Times New Roman" w:cs="Times New Roman"/>
          <w:sz w:val="24"/>
          <w:szCs w:val="24"/>
        </w:rPr>
        <w:t xml:space="preserve">merely </w:t>
      </w:r>
      <w:r w:rsidR="00D56181" w:rsidRPr="00AA0286">
        <w:rPr>
          <w:rFonts w:ascii="Times New Roman" w:hAnsi="Times New Roman" w:cs="Times New Roman"/>
          <w:sz w:val="24"/>
          <w:szCs w:val="24"/>
        </w:rPr>
        <w:t xml:space="preserve">be whittled away by </w:t>
      </w:r>
      <w:r w:rsidR="009E31A4" w:rsidRPr="00AA0286">
        <w:rPr>
          <w:rFonts w:ascii="Times New Roman" w:hAnsi="Times New Roman" w:cs="Times New Roman"/>
          <w:sz w:val="24"/>
          <w:szCs w:val="24"/>
        </w:rPr>
        <w:t xml:space="preserve">provisions of </w:t>
      </w:r>
      <w:r w:rsidR="00D56181" w:rsidRPr="00AA0286">
        <w:rPr>
          <w:rFonts w:ascii="Times New Roman" w:hAnsi="Times New Roman" w:cs="Times New Roman"/>
          <w:sz w:val="24"/>
          <w:szCs w:val="24"/>
        </w:rPr>
        <w:t xml:space="preserve">an Act of Parliament. </w:t>
      </w:r>
      <w:r w:rsidR="001F5ED1" w:rsidRPr="00AA0286">
        <w:rPr>
          <w:rFonts w:ascii="Times New Roman" w:hAnsi="Times New Roman" w:cs="Times New Roman"/>
          <w:sz w:val="24"/>
          <w:szCs w:val="24"/>
        </w:rPr>
        <w:t>Th</w:t>
      </w:r>
      <w:r w:rsidR="009E31A4" w:rsidRPr="00AA0286">
        <w:rPr>
          <w:rFonts w:ascii="Times New Roman" w:hAnsi="Times New Roman" w:cs="Times New Roman"/>
          <w:sz w:val="24"/>
          <w:szCs w:val="24"/>
        </w:rPr>
        <w:t>is</w:t>
      </w:r>
      <w:r w:rsidR="001F5ED1" w:rsidRPr="00AA0286">
        <w:rPr>
          <w:rFonts w:ascii="Times New Roman" w:hAnsi="Times New Roman" w:cs="Times New Roman"/>
          <w:sz w:val="24"/>
          <w:szCs w:val="24"/>
        </w:rPr>
        <w:t xml:space="preserve"> position was </w:t>
      </w:r>
      <w:r w:rsidR="009E31A4" w:rsidRPr="00AA0286">
        <w:rPr>
          <w:rFonts w:ascii="Times New Roman" w:hAnsi="Times New Roman" w:cs="Times New Roman"/>
          <w:sz w:val="24"/>
          <w:szCs w:val="24"/>
        </w:rPr>
        <w:t>well</w:t>
      </w:r>
      <w:r w:rsidR="001F5ED1" w:rsidRPr="00AA0286">
        <w:rPr>
          <w:rFonts w:ascii="Times New Roman" w:hAnsi="Times New Roman" w:cs="Times New Roman"/>
          <w:sz w:val="24"/>
          <w:szCs w:val="24"/>
        </w:rPr>
        <w:t xml:space="preserve"> </w:t>
      </w:r>
      <w:r w:rsidR="009E31A4" w:rsidRPr="00AA0286">
        <w:rPr>
          <w:rFonts w:ascii="Times New Roman" w:hAnsi="Times New Roman" w:cs="Times New Roman"/>
          <w:sz w:val="24"/>
          <w:szCs w:val="24"/>
        </w:rPr>
        <w:t xml:space="preserve">reflected </w:t>
      </w:r>
      <w:r w:rsidR="001F5ED1" w:rsidRPr="00AA0286">
        <w:rPr>
          <w:rFonts w:ascii="Times New Roman" w:hAnsi="Times New Roman" w:cs="Times New Roman"/>
          <w:sz w:val="24"/>
          <w:szCs w:val="24"/>
        </w:rPr>
        <w:t xml:space="preserve">by the Supreme Court in </w:t>
      </w:r>
      <w:proofErr w:type="gramStart"/>
      <w:r w:rsidR="001F5ED1" w:rsidRPr="00AA0286">
        <w:rPr>
          <w:rFonts w:ascii="Times New Roman" w:hAnsi="Times New Roman" w:cs="Times New Roman"/>
          <w:sz w:val="24"/>
          <w:szCs w:val="24"/>
        </w:rPr>
        <w:t>the  case</w:t>
      </w:r>
      <w:proofErr w:type="gramEnd"/>
      <w:r w:rsidR="001F5ED1" w:rsidRPr="00AA0286">
        <w:rPr>
          <w:rFonts w:ascii="Times New Roman" w:hAnsi="Times New Roman" w:cs="Times New Roman"/>
          <w:sz w:val="24"/>
          <w:szCs w:val="24"/>
        </w:rPr>
        <w:t xml:space="preserve"> of </w:t>
      </w:r>
      <w:r w:rsidR="001F5ED1" w:rsidRPr="00AA0286">
        <w:rPr>
          <w:rFonts w:ascii="Times New Roman" w:hAnsi="Times New Roman" w:cs="Times New Roman"/>
          <w:b/>
          <w:i/>
          <w:sz w:val="24"/>
          <w:szCs w:val="24"/>
        </w:rPr>
        <w:t xml:space="preserve">David </w:t>
      </w:r>
      <w:proofErr w:type="spellStart"/>
      <w:r w:rsidR="001F5ED1" w:rsidRPr="00AA0286">
        <w:rPr>
          <w:rFonts w:ascii="Times New Roman" w:hAnsi="Times New Roman" w:cs="Times New Roman"/>
          <w:b/>
          <w:i/>
          <w:sz w:val="24"/>
          <w:szCs w:val="24"/>
        </w:rPr>
        <w:t>Kayond</w:t>
      </w:r>
      <w:r w:rsidR="005B18B8" w:rsidRPr="00AA0286">
        <w:rPr>
          <w:rFonts w:ascii="Times New Roman" w:hAnsi="Times New Roman" w:cs="Times New Roman"/>
          <w:b/>
          <w:i/>
          <w:sz w:val="24"/>
          <w:szCs w:val="24"/>
        </w:rPr>
        <w:t>o</w:t>
      </w:r>
      <w:proofErr w:type="spellEnd"/>
      <w:r w:rsidR="001F5ED1" w:rsidRPr="00AA0286">
        <w:rPr>
          <w:rFonts w:ascii="Times New Roman" w:hAnsi="Times New Roman" w:cs="Times New Roman"/>
          <w:b/>
          <w:i/>
          <w:sz w:val="24"/>
          <w:szCs w:val="24"/>
        </w:rPr>
        <w:t xml:space="preserve"> vs. Co – operative Bank Ltd</w:t>
      </w:r>
      <w:r w:rsidR="009E31A4" w:rsidRPr="00AA0286">
        <w:rPr>
          <w:rFonts w:ascii="Times New Roman" w:hAnsi="Times New Roman" w:cs="Times New Roman"/>
          <w:b/>
          <w:i/>
          <w:sz w:val="24"/>
          <w:szCs w:val="24"/>
        </w:rPr>
        <w:t xml:space="preserve"> SCCA No. 10 of 1991. </w:t>
      </w:r>
    </w:p>
    <w:p w:rsidR="005B18B8" w:rsidRPr="00AA0286" w:rsidRDefault="005B18B8"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Secondly, Section 33 of the </w:t>
      </w:r>
      <w:r w:rsidR="006B3BD9" w:rsidRPr="00AA0286">
        <w:rPr>
          <w:rFonts w:ascii="Times New Roman" w:hAnsi="Times New Roman" w:cs="Times New Roman"/>
          <w:sz w:val="24"/>
          <w:szCs w:val="24"/>
        </w:rPr>
        <w:t>Judicature</w:t>
      </w:r>
      <w:r w:rsidRPr="00AA0286">
        <w:rPr>
          <w:rFonts w:ascii="Times New Roman" w:hAnsi="Times New Roman" w:cs="Times New Roman"/>
          <w:sz w:val="24"/>
          <w:szCs w:val="24"/>
        </w:rPr>
        <w:t xml:space="preserve"> Act (supra) provides as </w:t>
      </w:r>
      <w:r w:rsidR="006B3BD9" w:rsidRPr="00AA0286">
        <w:rPr>
          <w:rFonts w:ascii="Times New Roman" w:hAnsi="Times New Roman" w:cs="Times New Roman"/>
          <w:sz w:val="24"/>
          <w:szCs w:val="24"/>
        </w:rPr>
        <w:t>follows in respect to the High Court granting of remedies in matters brought before it;</w:t>
      </w:r>
    </w:p>
    <w:p w:rsidR="006B3BD9" w:rsidRPr="00AA0286" w:rsidRDefault="006B3BD9" w:rsidP="00AA0286">
      <w:pPr>
        <w:autoSpaceDE w:val="0"/>
        <w:autoSpaceDN w:val="0"/>
        <w:adjustRightInd w:val="0"/>
        <w:spacing w:after="0" w:line="360" w:lineRule="auto"/>
        <w:ind w:left="720"/>
        <w:jc w:val="both"/>
        <w:rPr>
          <w:rFonts w:ascii="Times New Roman" w:hAnsi="Times New Roman" w:cs="Times New Roman"/>
          <w:b/>
          <w:i/>
          <w:sz w:val="24"/>
          <w:szCs w:val="24"/>
          <w:u w:val="single"/>
        </w:rPr>
      </w:pPr>
      <w:r w:rsidRPr="00AA0286">
        <w:rPr>
          <w:rFonts w:ascii="Times New Roman" w:hAnsi="Times New Roman" w:cs="Times New Roman"/>
          <w:b/>
          <w:i/>
          <w:sz w:val="24"/>
          <w:szCs w:val="24"/>
        </w:rPr>
        <w:t xml:space="preserve">“The High Court shall, </w:t>
      </w:r>
      <w:r w:rsidRPr="00AA0286">
        <w:rPr>
          <w:rFonts w:ascii="Times New Roman" w:hAnsi="Times New Roman" w:cs="Times New Roman"/>
          <w:b/>
          <w:i/>
          <w:sz w:val="24"/>
          <w:szCs w:val="24"/>
          <w:u w:val="single"/>
        </w:rPr>
        <w:t>in the exercise of the jurisdiction vested in it by the Constitution, this Act</w:t>
      </w:r>
      <w:r w:rsidRPr="00AA0286">
        <w:rPr>
          <w:rFonts w:ascii="Times New Roman" w:hAnsi="Times New Roman" w:cs="Times New Roman"/>
          <w:b/>
          <w:i/>
          <w:sz w:val="24"/>
          <w:szCs w:val="24"/>
        </w:rPr>
        <w:t xml:space="preserve"> or any written law, grant absolutely or on such terms and conditions as it thinks just, </w:t>
      </w:r>
      <w:r w:rsidRPr="00AA0286">
        <w:rPr>
          <w:rFonts w:ascii="Times New Roman" w:hAnsi="Times New Roman" w:cs="Times New Roman"/>
          <w:b/>
          <w:i/>
          <w:sz w:val="24"/>
          <w:szCs w:val="24"/>
          <w:u w:val="single"/>
        </w:rPr>
        <w:t>all such remedies as any of the parties to a</w:t>
      </w:r>
    </w:p>
    <w:p w:rsidR="006B3BD9" w:rsidRPr="00AA0286" w:rsidRDefault="006B3BD9" w:rsidP="00AA0286">
      <w:pPr>
        <w:autoSpaceDE w:val="0"/>
        <w:autoSpaceDN w:val="0"/>
        <w:adjustRightInd w:val="0"/>
        <w:spacing w:after="0" w:line="360" w:lineRule="auto"/>
        <w:ind w:left="720"/>
        <w:rPr>
          <w:rFonts w:ascii="Times New Roman" w:hAnsi="Times New Roman" w:cs="Times New Roman"/>
          <w:i/>
          <w:sz w:val="24"/>
          <w:szCs w:val="24"/>
        </w:rPr>
      </w:pPr>
      <w:proofErr w:type="gramStart"/>
      <w:r w:rsidRPr="00AA0286">
        <w:rPr>
          <w:rFonts w:ascii="Times New Roman" w:hAnsi="Times New Roman" w:cs="Times New Roman"/>
          <w:b/>
          <w:i/>
          <w:sz w:val="24"/>
          <w:szCs w:val="24"/>
          <w:u w:val="single"/>
        </w:rPr>
        <w:t>cause</w:t>
      </w:r>
      <w:proofErr w:type="gramEnd"/>
      <w:r w:rsidRPr="00AA0286">
        <w:rPr>
          <w:rFonts w:ascii="Times New Roman" w:hAnsi="Times New Roman" w:cs="Times New Roman"/>
          <w:b/>
          <w:i/>
          <w:sz w:val="24"/>
          <w:szCs w:val="24"/>
          <w:u w:val="single"/>
        </w:rPr>
        <w:t xml:space="preserve"> or matter is entitled to in respect of any legal or equitable claim properly brought before it</w:t>
      </w:r>
      <w:r w:rsidRPr="00AA0286">
        <w:rPr>
          <w:rFonts w:ascii="Times New Roman" w:hAnsi="Times New Roman" w:cs="Times New Roman"/>
          <w:b/>
          <w:i/>
          <w:sz w:val="24"/>
          <w:szCs w:val="24"/>
        </w:rPr>
        <w:t xml:space="preserve">,…” </w:t>
      </w:r>
      <w:proofErr w:type="gramStart"/>
      <w:r w:rsidRPr="00AA0286">
        <w:rPr>
          <w:rFonts w:ascii="Times New Roman" w:hAnsi="Times New Roman" w:cs="Times New Roman"/>
          <w:i/>
          <w:sz w:val="24"/>
          <w:szCs w:val="24"/>
        </w:rPr>
        <w:t>(</w:t>
      </w:r>
      <w:r w:rsidR="001A5E7B" w:rsidRPr="00AA0286">
        <w:rPr>
          <w:rFonts w:ascii="Times New Roman" w:hAnsi="Times New Roman" w:cs="Times New Roman"/>
          <w:i/>
          <w:sz w:val="24"/>
          <w:szCs w:val="24"/>
        </w:rPr>
        <w:t>Underlined</w:t>
      </w:r>
      <w:r w:rsidRPr="00AA0286">
        <w:rPr>
          <w:rFonts w:ascii="Times New Roman" w:hAnsi="Times New Roman" w:cs="Times New Roman"/>
          <w:i/>
          <w:sz w:val="24"/>
          <w:szCs w:val="24"/>
        </w:rPr>
        <w:t xml:space="preserve"> for emphasis).</w:t>
      </w:r>
      <w:proofErr w:type="gramEnd"/>
    </w:p>
    <w:p w:rsidR="00FB0D24" w:rsidRPr="00AA0286" w:rsidRDefault="006B3BD9"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lastRenderedPageBreak/>
        <w:t>HCCS No.192 of 2015 is properly before this court which can grant all and or any such remedies the parties entitled.</w:t>
      </w:r>
      <w:r w:rsidR="00DB33FC" w:rsidRPr="00AA0286">
        <w:rPr>
          <w:rFonts w:ascii="Times New Roman" w:hAnsi="Times New Roman" w:cs="Times New Roman"/>
          <w:sz w:val="24"/>
          <w:szCs w:val="24"/>
        </w:rPr>
        <w:t xml:space="preserve"> </w:t>
      </w:r>
      <w:r w:rsidR="00FB0D24" w:rsidRPr="00AA0286">
        <w:rPr>
          <w:rFonts w:ascii="Times New Roman" w:hAnsi="Times New Roman" w:cs="Times New Roman"/>
          <w:sz w:val="24"/>
          <w:szCs w:val="24"/>
        </w:rPr>
        <w:t xml:space="preserve">The application </w:t>
      </w:r>
      <w:r w:rsidR="00DB33FC" w:rsidRPr="00AA0286">
        <w:rPr>
          <w:rFonts w:ascii="Times New Roman" w:hAnsi="Times New Roman" w:cs="Times New Roman"/>
          <w:sz w:val="24"/>
          <w:szCs w:val="24"/>
        </w:rPr>
        <w:t xml:space="preserve">lacks merit and it </w:t>
      </w:r>
      <w:r w:rsidR="00FB0D24" w:rsidRPr="00AA0286">
        <w:rPr>
          <w:rFonts w:ascii="Times New Roman" w:hAnsi="Times New Roman" w:cs="Times New Roman"/>
          <w:sz w:val="24"/>
          <w:szCs w:val="24"/>
        </w:rPr>
        <w:t xml:space="preserve">is dismissed with costs. </w:t>
      </w:r>
      <w:r w:rsidR="00BD4BB2" w:rsidRPr="00AA0286">
        <w:rPr>
          <w:rFonts w:ascii="Times New Roman" w:hAnsi="Times New Roman" w:cs="Times New Roman"/>
          <w:sz w:val="24"/>
          <w:szCs w:val="24"/>
        </w:rPr>
        <w:t xml:space="preserve"> </w:t>
      </w:r>
    </w:p>
    <w:p w:rsidR="00CE18E0" w:rsidRPr="00AA0286" w:rsidRDefault="00CE18E0" w:rsidP="00AA0286">
      <w:pPr>
        <w:spacing w:after="0" w:line="360" w:lineRule="auto"/>
        <w:jc w:val="center"/>
        <w:rPr>
          <w:rFonts w:ascii="Times New Roman" w:hAnsi="Times New Roman" w:cs="Times New Roman"/>
          <w:b/>
          <w:i/>
          <w:sz w:val="24"/>
          <w:szCs w:val="24"/>
        </w:rPr>
      </w:pPr>
    </w:p>
    <w:p w:rsidR="00FB0D24" w:rsidRPr="00AA0286" w:rsidRDefault="00FB0D24"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BASHAIJA K. ANDREW</w:t>
      </w:r>
    </w:p>
    <w:p w:rsidR="00FB0D24" w:rsidRPr="00AA0286" w:rsidRDefault="00FB0D24"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JUDGE</w:t>
      </w:r>
    </w:p>
    <w:p w:rsidR="006E22BD" w:rsidRPr="00AA0286" w:rsidRDefault="00FB0D24"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04/11/2016</w:t>
      </w:r>
    </w:p>
    <w:p w:rsidR="00817378" w:rsidRPr="00AA0286" w:rsidRDefault="00DB33FC" w:rsidP="00AA0286">
      <w:pPr>
        <w:spacing w:after="0" w:line="360" w:lineRule="auto"/>
        <w:jc w:val="both"/>
        <w:rPr>
          <w:rFonts w:ascii="Times New Roman" w:hAnsi="Times New Roman" w:cs="Times New Roman"/>
          <w:sz w:val="24"/>
          <w:szCs w:val="24"/>
        </w:rPr>
      </w:pPr>
      <w:proofErr w:type="gramStart"/>
      <w:r w:rsidRPr="00AA0286">
        <w:rPr>
          <w:rFonts w:ascii="Times New Roman" w:hAnsi="Times New Roman" w:cs="Times New Roman"/>
          <w:sz w:val="24"/>
          <w:szCs w:val="24"/>
        </w:rPr>
        <w:t xml:space="preserve">Ms. </w:t>
      </w:r>
      <w:proofErr w:type="spellStart"/>
      <w:r w:rsidRPr="00AA0286">
        <w:rPr>
          <w:rFonts w:ascii="Times New Roman" w:hAnsi="Times New Roman" w:cs="Times New Roman"/>
          <w:sz w:val="24"/>
          <w:szCs w:val="24"/>
        </w:rPr>
        <w:t>Kayemba</w:t>
      </w:r>
      <w:proofErr w:type="spellEnd"/>
      <w:r w:rsidRPr="00AA0286">
        <w:rPr>
          <w:rFonts w:ascii="Times New Roman" w:hAnsi="Times New Roman" w:cs="Times New Roman"/>
          <w:sz w:val="24"/>
          <w:szCs w:val="24"/>
        </w:rPr>
        <w:t xml:space="preserve"> </w:t>
      </w:r>
      <w:proofErr w:type="spellStart"/>
      <w:r w:rsidRPr="00AA0286">
        <w:rPr>
          <w:rFonts w:ascii="Times New Roman" w:hAnsi="Times New Roman" w:cs="Times New Roman"/>
          <w:sz w:val="24"/>
          <w:szCs w:val="24"/>
        </w:rPr>
        <w:t>Aniwah</w:t>
      </w:r>
      <w:proofErr w:type="spellEnd"/>
      <w:r w:rsidRPr="00AA0286">
        <w:rPr>
          <w:rFonts w:ascii="Times New Roman" w:hAnsi="Times New Roman" w:cs="Times New Roman"/>
          <w:sz w:val="24"/>
          <w:szCs w:val="24"/>
        </w:rPr>
        <w:t xml:space="preserve"> together with Mr. </w:t>
      </w:r>
      <w:proofErr w:type="spellStart"/>
      <w:r w:rsidRPr="00AA0286">
        <w:rPr>
          <w:rFonts w:ascii="Times New Roman" w:hAnsi="Times New Roman" w:cs="Times New Roman"/>
          <w:sz w:val="24"/>
          <w:szCs w:val="24"/>
        </w:rPr>
        <w:t>Saad</w:t>
      </w:r>
      <w:proofErr w:type="spellEnd"/>
      <w:r w:rsidRPr="00AA0286">
        <w:rPr>
          <w:rFonts w:ascii="Times New Roman" w:hAnsi="Times New Roman" w:cs="Times New Roman"/>
          <w:sz w:val="24"/>
          <w:szCs w:val="24"/>
        </w:rPr>
        <w:t xml:space="preserve"> </w:t>
      </w:r>
      <w:proofErr w:type="spellStart"/>
      <w:r w:rsidRPr="00AA0286">
        <w:rPr>
          <w:rFonts w:ascii="Times New Roman" w:hAnsi="Times New Roman" w:cs="Times New Roman"/>
          <w:sz w:val="24"/>
          <w:szCs w:val="24"/>
        </w:rPr>
        <w:t>Seninde</w:t>
      </w:r>
      <w:proofErr w:type="spellEnd"/>
      <w:r w:rsidRPr="00AA0286">
        <w:rPr>
          <w:rFonts w:ascii="Times New Roman" w:hAnsi="Times New Roman" w:cs="Times New Roman"/>
          <w:sz w:val="24"/>
          <w:szCs w:val="24"/>
        </w:rPr>
        <w:t xml:space="preserve"> Counsel for the Respondent present.</w:t>
      </w:r>
      <w:proofErr w:type="gramEnd"/>
    </w:p>
    <w:p w:rsidR="00DB33FC" w:rsidRPr="00AA0286" w:rsidRDefault="00DB33FC" w:rsidP="00AA0286">
      <w:pPr>
        <w:spacing w:after="0" w:line="360" w:lineRule="auto"/>
        <w:jc w:val="both"/>
        <w:rPr>
          <w:rFonts w:ascii="Times New Roman" w:hAnsi="Times New Roman" w:cs="Times New Roman"/>
          <w:sz w:val="24"/>
          <w:szCs w:val="24"/>
        </w:rPr>
      </w:pPr>
      <w:proofErr w:type="gramStart"/>
      <w:r w:rsidRPr="00AA0286">
        <w:rPr>
          <w:rFonts w:ascii="Times New Roman" w:hAnsi="Times New Roman" w:cs="Times New Roman"/>
          <w:sz w:val="24"/>
          <w:szCs w:val="24"/>
        </w:rPr>
        <w:t xml:space="preserve">Mr. </w:t>
      </w:r>
      <w:proofErr w:type="spellStart"/>
      <w:r w:rsidRPr="00AA0286">
        <w:rPr>
          <w:rFonts w:ascii="Times New Roman" w:hAnsi="Times New Roman" w:cs="Times New Roman"/>
          <w:sz w:val="24"/>
          <w:szCs w:val="24"/>
        </w:rPr>
        <w:t>Walabyeki</w:t>
      </w:r>
      <w:proofErr w:type="spellEnd"/>
      <w:r w:rsidRPr="00AA0286">
        <w:rPr>
          <w:rFonts w:ascii="Times New Roman" w:hAnsi="Times New Roman" w:cs="Times New Roman"/>
          <w:sz w:val="24"/>
          <w:szCs w:val="24"/>
        </w:rPr>
        <w:t xml:space="preserve"> </w:t>
      </w:r>
      <w:proofErr w:type="spellStart"/>
      <w:r w:rsidRPr="00AA0286">
        <w:rPr>
          <w:rFonts w:ascii="Times New Roman" w:hAnsi="Times New Roman" w:cs="Times New Roman"/>
          <w:sz w:val="24"/>
          <w:szCs w:val="24"/>
        </w:rPr>
        <w:t>Badru</w:t>
      </w:r>
      <w:proofErr w:type="spellEnd"/>
      <w:r w:rsidRPr="00AA0286">
        <w:rPr>
          <w:rFonts w:ascii="Times New Roman" w:hAnsi="Times New Roman" w:cs="Times New Roman"/>
          <w:sz w:val="24"/>
          <w:szCs w:val="24"/>
        </w:rPr>
        <w:t xml:space="preserve"> representative of the Respondent present.</w:t>
      </w:r>
      <w:proofErr w:type="gramEnd"/>
    </w:p>
    <w:p w:rsidR="00DB33FC" w:rsidRPr="00AA0286" w:rsidRDefault="00DB33FC"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 xml:space="preserve">Applicant and its Counsel </w:t>
      </w:r>
      <w:r w:rsidR="00D05BDC" w:rsidRPr="00AA0286">
        <w:rPr>
          <w:rFonts w:ascii="Times New Roman" w:hAnsi="Times New Roman" w:cs="Times New Roman"/>
          <w:sz w:val="24"/>
          <w:szCs w:val="24"/>
        </w:rPr>
        <w:t>absent</w:t>
      </w:r>
    </w:p>
    <w:p w:rsidR="00D05BDC" w:rsidRPr="00AA0286" w:rsidRDefault="00D05BDC" w:rsidP="00AA0286">
      <w:pPr>
        <w:spacing w:after="0" w:line="360" w:lineRule="auto"/>
        <w:jc w:val="both"/>
        <w:rPr>
          <w:rFonts w:ascii="Times New Roman" w:hAnsi="Times New Roman" w:cs="Times New Roman"/>
          <w:sz w:val="24"/>
          <w:szCs w:val="24"/>
        </w:rPr>
      </w:pPr>
      <w:proofErr w:type="gramStart"/>
      <w:r w:rsidRPr="00AA0286">
        <w:rPr>
          <w:rFonts w:ascii="Times New Roman" w:hAnsi="Times New Roman" w:cs="Times New Roman"/>
          <w:sz w:val="24"/>
          <w:szCs w:val="24"/>
        </w:rPr>
        <w:t xml:space="preserve">Mr. Godfrey </w:t>
      </w:r>
      <w:proofErr w:type="spellStart"/>
      <w:r w:rsidRPr="00AA0286">
        <w:rPr>
          <w:rFonts w:ascii="Times New Roman" w:hAnsi="Times New Roman" w:cs="Times New Roman"/>
          <w:sz w:val="24"/>
          <w:szCs w:val="24"/>
        </w:rPr>
        <w:t>Tumwikirize</w:t>
      </w:r>
      <w:proofErr w:type="spellEnd"/>
      <w:r w:rsidRPr="00AA0286">
        <w:rPr>
          <w:rFonts w:ascii="Times New Roman" w:hAnsi="Times New Roman" w:cs="Times New Roman"/>
          <w:sz w:val="24"/>
          <w:szCs w:val="24"/>
        </w:rPr>
        <w:t xml:space="preserve"> Court Clerk present.</w:t>
      </w:r>
      <w:proofErr w:type="gramEnd"/>
    </w:p>
    <w:p w:rsidR="00D05BDC" w:rsidRPr="00AA0286" w:rsidRDefault="00D05BDC" w:rsidP="00AA0286">
      <w:pPr>
        <w:spacing w:after="0" w:line="360" w:lineRule="auto"/>
        <w:jc w:val="both"/>
        <w:rPr>
          <w:rFonts w:ascii="Times New Roman" w:hAnsi="Times New Roman" w:cs="Times New Roman"/>
          <w:sz w:val="24"/>
          <w:szCs w:val="24"/>
        </w:rPr>
      </w:pPr>
      <w:r w:rsidRPr="00AA0286">
        <w:rPr>
          <w:rFonts w:ascii="Times New Roman" w:hAnsi="Times New Roman" w:cs="Times New Roman"/>
          <w:sz w:val="24"/>
          <w:szCs w:val="24"/>
        </w:rPr>
        <w:t>Judgment read in open court.</w:t>
      </w:r>
    </w:p>
    <w:p w:rsidR="00DB33FC" w:rsidRPr="00AA0286" w:rsidRDefault="00DB33FC" w:rsidP="00AA0286">
      <w:pPr>
        <w:spacing w:after="0" w:line="360" w:lineRule="auto"/>
        <w:jc w:val="center"/>
        <w:rPr>
          <w:rFonts w:ascii="Times New Roman" w:hAnsi="Times New Roman" w:cs="Times New Roman"/>
          <w:sz w:val="24"/>
          <w:szCs w:val="24"/>
        </w:rPr>
      </w:pPr>
    </w:p>
    <w:p w:rsidR="00D05BDC" w:rsidRPr="00AA0286" w:rsidRDefault="00D05BDC" w:rsidP="00AA0286">
      <w:pPr>
        <w:spacing w:after="0" w:line="360" w:lineRule="auto"/>
        <w:jc w:val="center"/>
        <w:rPr>
          <w:rFonts w:ascii="Times New Roman" w:hAnsi="Times New Roman" w:cs="Times New Roman"/>
          <w:sz w:val="24"/>
          <w:szCs w:val="24"/>
        </w:rPr>
      </w:pPr>
    </w:p>
    <w:p w:rsidR="00D05BDC" w:rsidRPr="00AA0286" w:rsidRDefault="00D05BDC"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BASHAIJA K. ANDREW</w:t>
      </w:r>
    </w:p>
    <w:p w:rsidR="00D05BDC" w:rsidRPr="00AA0286" w:rsidRDefault="00D05BDC"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JUDGE</w:t>
      </w:r>
    </w:p>
    <w:p w:rsidR="00D05BDC" w:rsidRPr="00AA0286" w:rsidRDefault="00D05BDC" w:rsidP="00AA0286">
      <w:pPr>
        <w:spacing w:after="0" w:line="360" w:lineRule="auto"/>
        <w:jc w:val="center"/>
        <w:rPr>
          <w:rFonts w:ascii="Times New Roman" w:hAnsi="Times New Roman" w:cs="Times New Roman"/>
          <w:b/>
          <w:i/>
          <w:sz w:val="24"/>
          <w:szCs w:val="24"/>
        </w:rPr>
      </w:pPr>
      <w:r w:rsidRPr="00AA0286">
        <w:rPr>
          <w:rFonts w:ascii="Times New Roman" w:hAnsi="Times New Roman" w:cs="Times New Roman"/>
          <w:b/>
          <w:i/>
          <w:sz w:val="24"/>
          <w:szCs w:val="24"/>
        </w:rPr>
        <w:t>04/11/2016</w:t>
      </w:r>
    </w:p>
    <w:p w:rsidR="00D05BDC" w:rsidRPr="00AA0286" w:rsidRDefault="00D05BDC" w:rsidP="00AA0286">
      <w:pPr>
        <w:spacing w:after="0" w:line="360" w:lineRule="auto"/>
        <w:jc w:val="center"/>
        <w:rPr>
          <w:rFonts w:ascii="Times New Roman" w:hAnsi="Times New Roman" w:cs="Times New Roman"/>
          <w:sz w:val="24"/>
          <w:szCs w:val="24"/>
        </w:rPr>
      </w:pPr>
    </w:p>
    <w:sectPr w:rsidR="00D05BDC" w:rsidRPr="00AA0286" w:rsidSect="00C96B1B">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BF" w:rsidRDefault="00E121BF" w:rsidP="00F33C39">
      <w:pPr>
        <w:spacing w:after="0" w:line="240" w:lineRule="auto"/>
      </w:pPr>
      <w:r>
        <w:separator/>
      </w:r>
    </w:p>
  </w:endnote>
  <w:endnote w:type="continuationSeparator" w:id="0">
    <w:p w:rsidR="00E121BF" w:rsidRDefault="00E121BF" w:rsidP="00F3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43"/>
      <w:docPartObj>
        <w:docPartGallery w:val="Page Numbers (Bottom of Page)"/>
        <w:docPartUnique/>
      </w:docPartObj>
    </w:sdtPr>
    <w:sdtEndPr/>
    <w:sdtContent>
      <w:p w:rsidR="00666BC8" w:rsidRDefault="00E121BF">
        <w:pPr>
          <w:pStyle w:val="Footer"/>
          <w:jc w:val="center"/>
        </w:pPr>
        <w:r>
          <w:fldChar w:fldCharType="begin"/>
        </w:r>
        <w:r>
          <w:instrText xml:space="preserve"> PAGE   \* MERGEFORMAT </w:instrText>
        </w:r>
        <w:r>
          <w:fldChar w:fldCharType="separate"/>
        </w:r>
        <w:r w:rsidR="00AA0286">
          <w:rPr>
            <w:noProof/>
          </w:rPr>
          <w:t>1</w:t>
        </w:r>
        <w:r>
          <w:rPr>
            <w:noProof/>
          </w:rPr>
          <w:fldChar w:fldCharType="end"/>
        </w:r>
      </w:p>
    </w:sdtContent>
  </w:sdt>
  <w:p w:rsidR="00666BC8" w:rsidRDefault="0066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BF" w:rsidRDefault="00E121BF" w:rsidP="00F33C39">
      <w:pPr>
        <w:spacing w:after="0" w:line="240" w:lineRule="auto"/>
      </w:pPr>
      <w:r>
        <w:separator/>
      </w:r>
    </w:p>
  </w:footnote>
  <w:footnote w:type="continuationSeparator" w:id="0">
    <w:p w:rsidR="00E121BF" w:rsidRDefault="00E121BF" w:rsidP="00F3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84B"/>
    <w:multiLevelType w:val="hybridMultilevel"/>
    <w:tmpl w:val="D8329204"/>
    <w:lvl w:ilvl="0" w:tplc="E474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D3F12"/>
    <w:multiLevelType w:val="hybridMultilevel"/>
    <w:tmpl w:val="395266B8"/>
    <w:lvl w:ilvl="0" w:tplc="44D29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6096F"/>
    <w:multiLevelType w:val="hybridMultilevel"/>
    <w:tmpl w:val="D0C22CFC"/>
    <w:lvl w:ilvl="0" w:tplc="F8D45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926B6"/>
    <w:multiLevelType w:val="hybridMultilevel"/>
    <w:tmpl w:val="EC10AB36"/>
    <w:lvl w:ilvl="0" w:tplc="E990E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81270"/>
    <w:multiLevelType w:val="hybridMultilevel"/>
    <w:tmpl w:val="58482DF6"/>
    <w:lvl w:ilvl="0" w:tplc="5E44D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1B"/>
    <w:rsid w:val="000524EB"/>
    <w:rsid w:val="00115089"/>
    <w:rsid w:val="00133498"/>
    <w:rsid w:val="00136628"/>
    <w:rsid w:val="00150BE1"/>
    <w:rsid w:val="0018179E"/>
    <w:rsid w:val="001A0AF9"/>
    <w:rsid w:val="001A5E7B"/>
    <w:rsid w:val="001F5ED1"/>
    <w:rsid w:val="0026082C"/>
    <w:rsid w:val="00276F26"/>
    <w:rsid w:val="0028674B"/>
    <w:rsid w:val="00290777"/>
    <w:rsid w:val="002D6D05"/>
    <w:rsid w:val="002D7E9B"/>
    <w:rsid w:val="00317C70"/>
    <w:rsid w:val="00345019"/>
    <w:rsid w:val="0038242F"/>
    <w:rsid w:val="0039389F"/>
    <w:rsid w:val="00397A66"/>
    <w:rsid w:val="003A0CAB"/>
    <w:rsid w:val="003C6455"/>
    <w:rsid w:val="003F5F38"/>
    <w:rsid w:val="004132C9"/>
    <w:rsid w:val="00423A58"/>
    <w:rsid w:val="00426577"/>
    <w:rsid w:val="00451329"/>
    <w:rsid w:val="00521F2C"/>
    <w:rsid w:val="005678CD"/>
    <w:rsid w:val="0058223E"/>
    <w:rsid w:val="00593DCB"/>
    <w:rsid w:val="005B18B8"/>
    <w:rsid w:val="005B55B0"/>
    <w:rsid w:val="005C039A"/>
    <w:rsid w:val="0064352A"/>
    <w:rsid w:val="00666BC8"/>
    <w:rsid w:val="006840E7"/>
    <w:rsid w:val="006A2B96"/>
    <w:rsid w:val="006A59E6"/>
    <w:rsid w:val="006B3BD9"/>
    <w:rsid w:val="006C784E"/>
    <w:rsid w:val="006E22BD"/>
    <w:rsid w:val="006F02AB"/>
    <w:rsid w:val="00736E7C"/>
    <w:rsid w:val="00755065"/>
    <w:rsid w:val="007906B7"/>
    <w:rsid w:val="00790FD4"/>
    <w:rsid w:val="007C447A"/>
    <w:rsid w:val="007F2B82"/>
    <w:rsid w:val="007F561D"/>
    <w:rsid w:val="00817378"/>
    <w:rsid w:val="00837DCE"/>
    <w:rsid w:val="00841BDC"/>
    <w:rsid w:val="008575A9"/>
    <w:rsid w:val="00870957"/>
    <w:rsid w:val="00891A58"/>
    <w:rsid w:val="00914394"/>
    <w:rsid w:val="00923225"/>
    <w:rsid w:val="009241A7"/>
    <w:rsid w:val="0094706B"/>
    <w:rsid w:val="00954ACB"/>
    <w:rsid w:val="00962733"/>
    <w:rsid w:val="009D188D"/>
    <w:rsid w:val="009E31A4"/>
    <w:rsid w:val="009F066C"/>
    <w:rsid w:val="00A047D7"/>
    <w:rsid w:val="00A42B65"/>
    <w:rsid w:val="00A66213"/>
    <w:rsid w:val="00AA0286"/>
    <w:rsid w:val="00AB4E1D"/>
    <w:rsid w:val="00AD7B2F"/>
    <w:rsid w:val="00AF0B1B"/>
    <w:rsid w:val="00B32B57"/>
    <w:rsid w:val="00BA2CC3"/>
    <w:rsid w:val="00BB54B3"/>
    <w:rsid w:val="00BD4BB2"/>
    <w:rsid w:val="00BF6814"/>
    <w:rsid w:val="00C815BB"/>
    <w:rsid w:val="00C96B1B"/>
    <w:rsid w:val="00CC20E5"/>
    <w:rsid w:val="00CC5053"/>
    <w:rsid w:val="00CD412B"/>
    <w:rsid w:val="00CE18E0"/>
    <w:rsid w:val="00CE4E65"/>
    <w:rsid w:val="00D05BDC"/>
    <w:rsid w:val="00D47714"/>
    <w:rsid w:val="00D56181"/>
    <w:rsid w:val="00D65799"/>
    <w:rsid w:val="00D72B35"/>
    <w:rsid w:val="00DB33FC"/>
    <w:rsid w:val="00DB47AA"/>
    <w:rsid w:val="00DD38AE"/>
    <w:rsid w:val="00E121BF"/>
    <w:rsid w:val="00E24D33"/>
    <w:rsid w:val="00E60FDF"/>
    <w:rsid w:val="00EA0632"/>
    <w:rsid w:val="00EE1D19"/>
    <w:rsid w:val="00F16E5B"/>
    <w:rsid w:val="00F33C39"/>
    <w:rsid w:val="00F816F4"/>
    <w:rsid w:val="00F87FA4"/>
    <w:rsid w:val="00F956BB"/>
    <w:rsid w:val="00FB0D24"/>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6B1B"/>
  </w:style>
  <w:style w:type="paragraph" w:styleId="ListParagraph">
    <w:name w:val="List Paragraph"/>
    <w:basedOn w:val="Normal"/>
    <w:uiPriority w:val="34"/>
    <w:qFormat/>
    <w:rsid w:val="00C96B1B"/>
    <w:pPr>
      <w:ind w:left="720"/>
      <w:contextualSpacing/>
    </w:pPr>
  </w:style>
  <w:style w:type="paragraph" w:styleId="Header">
    <w:name w:val="header"/>
    <w:basedOn w:val="Normal"/>
    <w:link w:val="HeaderChar"/>
    <w:uiPriority w:val="99"/>
    <w:semiHidden/>
    <w:unhideWhenUsed/>
    <w:rsid w:val="00F33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C39"/>
  </w:style>
  <w:style w:type="paragraph" w:styleId="Footer">
    <w:name w:val="footer"/>
    <w:basedOn w:val="Normal"/>
    <w:link w:val="FooterChar"/>
    <w:uiPriority w:val="99"/>
    <w:unhideWhenUsed/>
    <w:rsid w:val="00F3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6B1B"/>
  </w:style>
  <w:style w:type="paragraph" w:styleId="ListParagraph">
    <w:name w:val="List Paragraph"/>
    <w:basedOn w:val="Normal"/>
    <w:uiPriority w:val="34"/>
    <w:qFormat/>
    <w:rsid w:val="00C96B1B"/>
    <w:pPr>
      <w:ind w:left="720"/>
      <w:contextualSpacing/>
    </w:pPr>
  </w:style>
  <w:style w:type="paragraph" w:styleId="Header">
    <w:name w:val="header"/>
    <w:basedOn w:val="Normal"/>
    <w:link w:val="HeaderChar"/>
    <w:uiPriority w:val="99"/>
    <w:semiHidden/>
    <w:unhideWhenUsed/>
    <w:rsid w:val="00F33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C39"/>
  </w:style>
  <w:style w:type="paragraph" w:styleId="Footer">
    <w:name w:val="footer"/>
    <w:basedOn w:val="Normal"/>
    <w:link w:val="FooterChar"/>
    <w:uiPriority w:val="99"/>
    <w:unhideWhenUsed/>
    <w:rsid w:val="00F3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1F35-4C93-4596-8F2C-4A8DA76C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cp:lastPrinted>2016-11-04T06:35:00Z</cp:lastPrinted>
  <dcterms:created xsi:type="dcterms:W3CDTF">2016-11-14T08:45:00Z</dcterms:created>
  <dcterms:modified xsi:type="dcterms:W3CDTF">2016-11-14T08:45:00Z</dcterms:modified>
</cp:coreProperties>
</file>