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80" w:rsidRPr="000C2C0F" w:rsidRDefault="00861758" w:rsidP="00224C18">
      <w:pPr>
        <w:spacing w:after="0" w:line="360" w:lineRule="auto"/>
        <w:jc w:val="center"/>
        <w:rPr>
          <w:rFonts w:ascii="Times New Roman" w:hAnsi="Times New Roman" w:cs="Times New Roman"/>
          <w:b/>
          <w:sz w:val="24"/>
          <w:szCs w:val="24"/>
        </w:rPr>
      </w:pPr>
      <w:bookmarkStart w:id="0" w:name="_GoBack"/>
      <w:r w:rsidRPr="000C2C0F">
        <w:rPr>
          <w:rFonts w:ascii="Times New Roman" w:hAnsi="Times New Roman" w:cs="Times New Roman"/>
          <w:b/>
          <w:sz w:val="24"/>
          <w:szCs w:val="24"/>
        </w:rPr>
        <w:t>THE REPUBLIC OF UGANDA</w:t>
      </w:r>
    </w:p>
    <w:p w:rsidR="00861758" w:rsidRPr="000C2C0F" w:rsidRDefault="00861758" w:rsidP="00224C18">
      <w:pPr>
        <w:spacing w:after="0" w:line="360" w:lineRule="auto"/>
        <w:jc w:val="center"/>
        <w:rPr>
          <w:rFonts w:ascii="Times New Roman" w:hAnsi="Times New Roman" w:cs="Times New Roman"/>
          <w:b/>
          <w:sz w:val="24"/>
          <w:szCs w:val="24"/>
        </w:rPr>
      </w:pPr>
      <w:r w:rsidRPr="000C2C0F">
        <w:rPr>
          <w:rFonts w:ascii="Times New Roman" w:hAnsi="Times New Roman" w:cs="Times New Roman"/>
          <w:b/>
          <w:sz w:val="24"/>
          <w:szCs w:val="24"/>
        </w:rPr>
        <w:t>IN THE HIGH COURT OF UGANDA AT KAMPALA</w:t>
      </w:r>
    </w:p>
    <w:p w:rsidR="00861758" w:rsidRPr="000C2C0F" w:rsidRDefault="00861758" w:rsidP="00224C18">
      <w:pPr>
        <w:spacing w:after="0" w:line="360" w:lineRule="auto"/>
        <w:jc w:val="center"/>
        <w:rPr>
          <w:rFonts w:ascii="Times New Roman" w:hAnsi="Times New Roman" w:cs="Times New Roman"/>
          <w:b/>
          <w:sz w:val="24"/>
          <w:szCs w:val="24"/>
        </w:rPr>
      </w:pPr>
      <w:r w:rsidRPr="000C2C0F">
        <w:rPr>
          <w:rFonts w:ascii="Times New Roman" w:hAnsi="Times New Roman" w:cs="Times New Roman"/>
          <w:b/>
          <w:sz w:val="24"/>
          <w:szCs w:val="24"/>
        </w:rPr>
        <w:t>(LAND DIVISION)</w:t>
      </w:r>
    </w:p>
    <w:p w:rsidR="00861758" w:rsidRPr="000C2C0F" w:rsidRDefault="00861758" w:rsidP="00224C18">
      <w:pPr>
        <w:spacing w:after="0" w:line="360" w:lineRule="auto"/>
        <w:jc w:val="center"/>
        <w:rPr>
          <w:rFonts w:ascii="Times New Roman" w:hAnsi="Times New Roman" w:cs="Times New Roman"/>
          <w:b/>
          <w:sz w:val="24"/>
          <w:szCs w:val="24"/>
        </w:rPr>
      </w:pPr>
      <w:proofErr w:type="gramStart"/>
      <w:r w:rsidRPr="000C2C0F">
        <w:rPr>
          <w:rFonts w:ascii="Times New Roman" w:hAnsi="Times New Roman" w:cs="Times New Roman"/>
          <w:b/>
          <w:sz w:val="24"/>
          <w:szCs w:val="24"/>
        </w:rPr>
        <w:t>MISCELLANEOUS APPLICATION NO.</w:t>
      </w:r>
      <w:proofErr w:type="gramEnd"/>
      <w:r w:rsidRPr="000C2C0F">
        <w:rPr>
          <w:rFonts w:ascii="Times New Roman" w:hAnsi="Times New Roman" w:cs="Times New Roman"/>
          <w:b/>
          <w:sz w:val="24"/>
          <w:szCs w:val="24"/>
        </w:rPr>
        <w:t xml:space="preserve"> 29 OF 2015</w:t>
      </w:r>
    </w:p>
    <w:p w:rsidR="00861758" w:rsidRPr="000C2C0F" w:rsidRDefault="00861758" w:rsidP="00224C18">
      <w:pPr>
        <w:spacing w:after="0" w:line="360" w:lineRule="auto"/>
        <w:jc w:val="center"/>
        <w:rPr>
          <w:rFonts w:ascii="Times New Roman" w:hAnsi="Times New Roman" w:cs="Times New Roman"/>
          <w:b/>
          <w:sz w:val="24"/>
          <w:szCs w:val="24"/>
        </w:rPr>
      </w:pPr>
      <w:r w:rsidRPr="000C2C0F">
        <w:rPr>
          <w:rFonts w:ascii="Times New Roman" w:hAnsi="Times New Roman" w:cs="Times New Roman"/>
          <w:b/>
          <w:sz w:val="24"/>
          <w:szCs w:val="24"/>
        </w:rPr>
        <w:t>(ARISING OUT OF CIVIL SUIT NO. 396 OF 2012)</w:t>
      </w:r>
    </w:p>
    <w:p w:rsidR="00861758" w:rsidRPr="000C2C0F" w:rsidRDefault="00861758" w:rsidP="00224C18">
      <w:pPr>
        <w:spacing w:after="0" w:line="360" w:lineRule="auto"/>
        <w:jc w:val="center"/>
        <w:rPr>
          <w:rFonts w:ascii="Times New Roman" w:hAnsi="Times New Roman" w:cs="Times New Roman"/>
          <w:b/>
          <w:sz w:val="24"/>
          <w:szCs w:val="24"/>
        </w:rPr>
      </w:pPr>
    </w:p>
    <w:p w:rsidR="00861758" w:rsidRPr="000C2C0F" w:rsidRDefault="00861758" w:rsidP="00224C18">
      <w:pPr>
        <w:spacing w:after="0" w:line="360" w:lineRule="auto"/>
        <w:jc w:val="both"/>
        <w:rPr>
          <w:rFonts w:ascii="Times New Roman" w:hAnsi="Times New Roman" w:cs="Times New Roman"/>
          <w:b/>
          <w:sz w:val="24"/>
          <w:szCs w:val="24"/>
        </w:rPr>
      </w:pPr>
      <w:r w:rsidRPr="000C2C0F">
        <w:rPr>
          <w:rFonts w:ascii="Times New Roman" w:hAnsi="Times New Roman" w:cs="Times New Roman"/>
          <w:b/>
          <w:sz w:val="24"/>
          <w:szCs w:val="24"/>
        </w:rPr>
        <w:t xml:space="preserve">KAMPALA DISTRICT UNION OF PEOPLE </w:t>
      </w:r>
    </w:p>
    <w:p w:rsidR="00861758" w:rsidRPr="000C2C0F" w:rsidRDefault="00861758" w:rsidP="00224C18">
      <w:pPr>
        <w:spacing w:after="0" w:line="360" w:lineRule="auto"/>
        <w:jc w:val="both"/>
        <w:rPr>
          <w:rFonts w:ascii="Times New Roman" w:hAnsi="Times New Roman" w:cs="Times New Roman"/>
          <w:b/>
          <w:sz w:val="24"/>
          <w:szCs w:val="24"/>
        </w:rPr>
      </w:pPr>
      <w:r w:rsidRPr="000C2C0F">
        <w:rPr>
          <w:rFonts w:ascii="Times New Roman" w:hAnsi="Times New Roman" w:cs="Times New Roman"/>
          <w:b/>
          <w:sz w:val="24"/>
          <w:szCs w:val="24"/>
        </w:rPr>
        <w:t xml:space="preserve">WITH DISABILITIES </w:t>
      </w:r>
      <w:proofErr w:type="gramStart"/>
      <w:r w:rsidRPr="000C2C0F">
        <w:rPr>
          <w:rFonts w:ascii="Times New Roman" w:hAnsi="Times New Roman" w:cs="Times New Roman"/>
          <w:b/>
          <w:sz w:val="24"/>
          <w:szCs w:val="24"/>
        </w:rPr>
        <w:t>LIMITED :</w:t>
      </w:r>
      <w:proofErr w:type="gramEnd"/>
      <w:r w:rsidRPr="000C2C0F">
        <w:rPr>
          <w:rFonts w:ascii="Times New Roman" w:hAnsi="Times New Roman" w:cs="Times New Roman"/>
          <w:b/>
          <w:sz w:val="24"/>
          <w:szCs w:val="24"/>
        </w:rPr>
        <w:t xml:space="preserve">:::::::::::::::::::::::::::::::::::::: APPLICANT </w:t>
      </w:r>
    </w:p>
    <w:p w:rsidR="00861758" w:rsidRPr="000C2C0F" w:rsidRDefault="00861758" w:rsidP="00224C18">
      <w:pPr>
        <w:spacing w:after="0" w:line="36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VERSUS</w:t>
      </w:r>
    </w:p>
    <w:p w:rsidR="00861758" w:rsidRPr="000C2C0F" w:rsidRDefault="00861758" w:rsidP="00224C18">
      <w:pPr>
        <w:pStyle w:val="ListParagraph"/>
        <w:numPr>
          <w:ilvl w:val="0"/>
          <w:numId w:val="1"/>
        </w:numPr>
        <w:spacing w:after="0" w:line="360" w:lineRule="auto"/>
        <w:ind w:left="450" w:hanging="450"/>
        <w:jc w:val="both"/>
        <w:rPr>
          <w:rFonts w:ascii="Times New Roman" w:hAnsi="Times New Roman" w:cs="Times New Roman"/>
          <w:b/>
          <w:sz w:val="24"/>
          <w:szCs w:val="24"/>
        </w:rPr>
      </w:pPr>
      <w:r w:rsidRPr="000C2C0F">
        <w:rPr>
          <w:rFonts w:ascii="Times New Roman" w:hAnsi="Times New Roman" w:cs="Times New Roman"/>
          <w:b/>
          <w:sz w:val="24"/>
          <w:szCs w:val="24"/>
        </w:rPr>
        <w:t>ZIRIYO EDISON</w:t>
      </w:r>
    </w:p>
    <w:p w:rsidR="00861758" w:rsidRPr="000C2C0F" w:rsidRDefault="00861758" w:rsidP="00224C18">
      <w:pPr>
        <w:pStyle w:val="ListParagraph"/>
        <w:numPr>
          <w:ilvl w:val="0"/>
          <w:numId w:val="1"/>
        </w:numPr>
        <w:spacing w:after="0" w:line="360" w:lineRule="auto"/>
        <w:ind w:left="450" w:hanging="450"/>
        <w:jc w:val="both"/>
        <w:rPr>
          <w:rFonts w:ascii="Times New Roman" w:hAnsi="Times New Roman" w:cs="Times New Roman"/>
          <w:b/>
          <w:sz w:val="24"/>
          <w:szCs w:val="24"/>
        </w:rPr>
      </w:pPr>
      <w:r w:rsidRPr="000C2C0F">
        <w:rPr>
          <w:rFonts w:ascii="Times New Roman" w:hAnsi="Times New Roman" w:cs="Times New Roman"/>
          <w:b/>
          <w:sz w:val="24"/>
          <w:szCs w:val="24"/>
        </w:rPr>
        <w:t xml:space="preserve">NAKANDI KAVUMA   :::::::::::::::::::::::::::::::::::::::: RESPONDENTS </w:t>
      </w:r>
    </w:p>
    <w:p w:rsidR="00861758" w:rsidRPr="000C2C0F" w:rsidRDefault="00861758" w:rsidP="00224C18">
      <w:pPr>
        <w:pStyle w:val="ListParagraph"/>
        <w:numPr>
          <w:ilvl w:val="0"/>
          <w:numId w:val="1"/>
        </w:numPr>
        <w:spacing w:after="0" w:line="360" w:lineRule="auto"/>
        <w:ind w:left="450" w:hanging="450"/>
        <w:jc w:val="both"/>
        <w:rPr>
          <w:rFonts w:ascii="Times New Roman" w:hAnsi="Times New Roman" w:cs="Times New Roman"/>
          <w:b/>
          <w:sz w:val="24"/>
          <w:szCs w:val="24"/>
        </w:rPr>
      </w:pPr>
      <w:r w:rsidRPr="000C2C0F">
        <w:rPr>
          <w:rFonts w:ascii="Times New Roman" w:hAnsi="Times New Roman" w:cs="Times New Roman"/>
          <w:b/>
          <w:sz w:val="24"/>
          <w:szCs w:val="24"/>
        </w:rPr>
        <w:t>KAJUMBA MUGANGA EVA</w:t>
      </w:r>
    </w:p>
    <w:p w:rsidR="00861758" w:rsidRPr="000C2C0F" w:rsidRDefault="00861758" w:rsidP="00224C18">
      <w:pPr>
        <w:pStyle w:val="ListParagraph"/>
        <w:spacing w:after="0" w:line="360" w:lineRule="auto"/>
        <w:ind w:left="450"/>
        <w:jc w:val="both"/>
        <w:rPr>
          <w:rFonts w:ascii="Times New Roman" w:hAnsi="Times New Roman" w:cs="Times New Roman"/>
          <w:b/>
          <w:sz w:val="24"/>
          <w:szCs w:val="24"/>
        </w:rPr>
      </w:pPr>
      <w:r w:rsidRPr="000C2C0F">
        <w:rPr>
          <w:rFonts w:ascii="Times New Roman" w:hAnsi="Times New Roman" w:cs="Times New Roman"/>
          <w:b/>
          <w:sz w:val="24"/>
          <w:szCs w:val="24"/>
        </w:rPr>
        <w:t>T/A ST. CATHERINE’S CLINIC</w:t>
      </w:r>
    </w:p>
    <w:p w:rsidR="006D1451" w:rsidRPr="000C2C0F" w:rsidRDefault="006D1451" w:rsidP="00224C18">
      <w:pPr>
        <w:spacing w:after="0" w:line="360" w:lineRule="auto"/>
        <w:jc w:val="center"/>
        <w:rPr>
          <w:rFonts w:ascii="Times New Roman" w:hAnsi="Times New Roman" w:cs="Times New Roman"/>
          <w:b/>
          <w:i/>
          <w:sz w:val="24"/>
          <w:szCs w:val="24"/>
          <w:u w:val="single"/>
        </w:rPr>
      </w:pPr>
    </w:p>
    <w:p w:rsidR="00861758" w:rsidRPr="000C2C0F" w:rsidRDefault="00861758" w:rsidP="00224C18">
      <w:pPr>
        <w:spacing w:after="0" w:line="360" w:lineRule="auto"/>
        <w:jc w:val="center"/>
        <w:rPr>
          <w:rFonts w:ascii="Times New Roman" w:hAnsi="Times New Roman" w:cs="Times New Roman"/>
          <w:b/>
          <w:i/>
          <w:sz w:val="24"/>
          <w:szCs w:val="24"/>
          <w:u w:val="single"/>
        </w:rPr>
      </w:pPr>
      <w:r w:rsidRPr="000C2C0F">
        <w:rPr>
          <w:rFonts w:ascii="Times New Roman" w:hAnsi="Times New Roman" w:cs="Times New Roman"/>
          <w:b/>
          <w:i/>
          <w:sz w:val="24"/>
          <w:szCs w:val="24"/>
          <w:u w:val="single"/>
        </w:rPr>
        <w:t>BEFORE: HON. MR. JUSTICE BASHAIJA K. ANDREW</w:t>
      </w:r>
    </w:p>
    <w:p w:rsidR="00861758" w:rsidRPr="000C2C0F" w:rsidRDefault="00861758" w:rsidP="00224C18">
      <w:pPr>
        <w:spacing w:after="0" w:line="360" w:lineRule="auto"/>
        <w:jc w:val="center"/>
        <w:rPr>
          <w:rFonts w:ascii="Times New Roman" w:hAnsi="Times New Roman" w:cs="Times New Roman"/>
          <w:b/>
          <w:i/>
          <w:sz w:val="24"/>
          <w:szCs w:val="24"/>
          <w:u w:val="single"/>
        </w:rPr>
      </w:pPr>
      <w:r w:rsidRPr="000C2C0F">
        <w:rPr>
          <w:rFonts w:ascii="Times New Roman" w:hAnsi="Times New Roman" w:cs="Times New Roman"/>
          <w:b/>
          <w:i/>
          <w:sz w:val="24"/>
          <w:szCs w:val="24"/>
          <w:u w:val="single"/>
        </w:rPr>
        <w:t>R U L I N G:</w:t>
      </w:r>
    </w:p>
    <w:p w:rsidR="00861758" w:rsidRPr="000C2C0F" w:rsidRDefault="00861758"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Th</w:t>
      </w:r>
      <w:r w:rsidR="0069133F" w:rsidRPr="000C2C0F">
        <w:rPr>
          <w:rFonts w:ascii="Times New Roman" w:hAnsi="Times New Roman" w:cs="Times New Roman"/>
          <w:sz w:val="24"/>
          <w:szCs w:val="24"/>
        </w:rPr>
        <w:t>e Applicant</w:t>
      </w:r>
      <w:r w:rsidR="00224C18" w:rsidRPr="000C2C0F">
        <w:rPr>
          <w:rFonts w:ascii="Times New Roman" w:hAnsi="Times New Roman" w:cs="Times New Roman"/>
          <w:sz w:val="24"/>
          <w:szCs w:val="24"/>
        </w:rPr>
        <w:t>,</w:t>
      </w:r>
      <w:r w:rsidR="0069133F" w:rsidRPr="000C2C0F">
        <w:rPr>
          <w:rFonts w:ascii="Times New Roman" w:hAnsi="Times New Roman" w:cs="Times New Roman"/>
          <w:sz w:val="24"/>
          <w:szCs w:val="24"/>
        </w:rPr>
        <w:t xml:space="preserve"> </w:t>
      </w:r>
      <w:r w:rsidR="00224C18" w:rsidRPr="000C2C0F">
        <w:rPr>
          <w:rFonts w:ascii="Times New Roman" w:hAnsi="Times New Roman" w:cs="Times New Roman"/>
          <w:i/>
          <w:sz w:val="24"/>
          <w:szCs w:val="24"/>
        </w:rPr>
        <w:t>M/s.</w:t>
      </w:r>
      <w:r w:rsidR="00224C18" w:rsidRPr="000C2C0F">
        <w:rPr>
          <w:rFonts w:ascii="Times New Roman" w:hAnsi="Times New Roman" w:cs="Times New Roman"/>
          <w:sz w:val="24"/>
          <w:szCs w:val="24"/>
        </w:rPr>
        <w:t xml:space="preserve"> </w:t>
      </w:r>
      <w:r w:rsidR="0069133F" w:rsidRPr="000C2C0F">
        <w:rPr>
          <w:rFonts w:ascii="Times New Roman" w:hAnsi="Times New Roman" w:cs="Times New Roman"/>
          <w:i/>
          <w:sz w:val="24"/>
          <w:szCs w:val="24"/>
        </w:rPr>
        <w:t xml:space="preserve">Kampala District Union of </w:t>
      </w:r>
      <w:r w:rsidR="00E170B4" w:rsidRPr="000C2C0F">
        <w:rPr>
          <w:rFonts w:ascii="Times New Roman" w:hAnsi="Times New Roman" w:cs="Times New Roman"/>
          <w:i/>
          <w:sz w:val="24"/>
          <w:szCs w:val="24"/>
        </w:rPr>
        <w:t>People</w:t>
      </w:r>
      <w:r w:rsidR="0069133F" w:rsidRPr="000C2C0F">
        <w:rPr>
          <w:rFonts w:ascii="Times New Roman" w:hAnsi="Times New Roman" w:cs="Times New Roman"/>
          <w:i/>
          <w:sz w:val="24"/>
          <w:szCs w:val="24"/>
        </w:rPr>
        <w:t xml:space="preserve"> With Disabilities Ltd</w:t>
      </w:r>
      <w:r w:rsidR="0069133F" w:rsidRPr="000C2C0F">
        <w:rPr>
          <w:rFonts w:ascii="Times New Roman" w:hAnsi="Times New Roman" w:cs="Times New Roman"/>
          <w:sz w:val="24"/>
          <w:szCs w:val="24"/>
        </w:rPr>
        <w:t xml:space="preserve"> brought this</w:t>
      </w:r>
      <w:r w:rsidRPr="000C2C0F">
        <w:rPr>
          <w:rFonts w:ascii="Times New Roman" w:hAnsi="Times New Roman" w:cs="Times New Roman"/>
          <w:sz w:val="24"/>
          <w:szCs w:val="24"/>
        </w:rPr>
        <w:t xml:space="preserve"> application under </w:t>
      </w:r>
      <w:r w:rsidRPr="000C2C0F">
        <w:rPr>
          <w:rFonts w:ascii="Times New Roman" w:hAnsi="Times New Roman" w:cs="Times New Roman"/>
          <w:b/>
          <w:i/>
          <w:sz w:val="24"/>
          <w:szCs w:val="24"/>
        </w:rPr>
        <w:t xml:space="preserve">Section 98 </w:t>
      </w:r>
      <w:r w:rsidR="00224C18" w:rsidRPr="000C2C0F">
        <w:rPr>
          <w:rFonts w:ascii="Times New Roman" w:hAnsi="Times New Roman" w:cs="Times New Roman"/>
          <w:b/>
          <w:i/>
          <w:sz w:val="24"/>
          <w:szCs w:val="24"/>
        </w:rPr>
        <w:t xml:space="preserve">of the </w:t>
      </w:r>
      <w:r w:rsidRPr="000C2C0F">
        <w:rPr>
          <w:rFonts w:ascii="Times New Roman" w:hAnsi="Times New Roman" w:cs="Times New Roman"/>
          <w:b/>
          <w:i/>
          <w:sz w:val="24"/>
          <w:szCs w:val="24"/>
        </w:rPr>
        <w:t>C</w:t>
      </w:r>
      <w:r w:rsidR="00224C18" w:rsidRPr="000C2C0F">
        <w:rPr>
          <w:rFonts w:ascii="Times New Roman" w:hAnsi="Times New Roman" w:cs="Times New Roman"/>
          <w:b/>
          <w:i/>
          <w:sz w:val="24"/>
          <w:szCs w:val="24"/>
        </w:rPr>
        <w:t xml:space="preserve">ivil </w:t>
      </w:r>
      <w:r w:rsidRPr="000C2C0F">
        <w:rPr>
          <w:rFonts w:ascii="Times New Roman" w:hAnsi="Times New Roman" w:cs="Times New Roman"/>
          <w:b/>
          <w:i/>
          <w:sz w:val="24"/>
          <w:szCs w:val="24"/>
        </w:rPr>
        <w:t>P</w:t>
      </w:r>
      <w:r w:rsidR="00224C18" w:rsidRPr="000C2C0F">
        <w:rPr>
          <w:rFonts w:ascii="Times New Roman" w:hAnsi="Times New Roman" w:cs="Times New Roman"/>
          <w:b/>
          <w:i/>
          <w:sz w:val="24"/>
          <w:szCs w:val="24"/>
        </w:rPr>
        <w:t xml:space="preserve">rocedure </w:t>
      </w:r>
      <w:r w:rsidRPr="000C2C0F">
        <w:rPr>
          <w:rFonts w:ascii="Times New Roman" w:hAnsi="Times New Roman" w:cs="Times New Roman"/>
          <w:b/>
          <w:i/>
          <w:sz w:val="24"/>
          <w:szCs w:val="24"/>
        </w:rPr>
        <w:t>A</w:t>
      </w:r>
      <w:r w:rsidR="00224C18" w:rsidRPr="000C2C0F">
        <w:rPr>
          <w:rFonts w:ascii="Times New Roman" w:hAnsi="Times New Roman" w:cs="Times New Roman"/>
          <w:b/>
          <w:i/>
          <w:sz w:val="24"/>
          <w:szCs w:val="24"/>
        </w:rPr>
        <w:t>ct</w:t>
      </w:r>
      <w:r w:rsidRPr="000C2C0F">
        <w:rPr>
          <w:rFonts w:ascii="Times New Roman" w:hAnsi="Times New Roman" w:cs="Times New Roman"/>
          <w:b/>
          <w:i/>
          <w:sz w:val="24"/>
          <w:szCs w:val="24"/>
        </w:rPr>
        <w:t xml:space="preserve"> (Cap.71); Order 41 rr.1(I), (3) &amp; (4) C</w:t>
      </w:r>
      <w:r w:rsidR="00224C18" w:rsidRPr="000C2C0F">
        <w:rPr>
          <w:rFonts w:ascii="Times New Roman" w:hAnsi="Times New Roman" w:cs="Times New Roman"/>
          <w:b/>
          <w:i/>
          <w:sz w:val="24"/>
          <w:szCs w:val="24"/>
        </w:rPr>
        <w:t xml:space="preserve">ivil </w:t>
      </w:r>
      <w:r w:rsidRPr="000C2C0F">
        <w:rPr>
          <w:rFonts w:ascii="Times New Roman" w:hAnsi="Times New Roman" w:cs="Times New Roman"/>
          <w:b/>
          <w:i/>
          <w:sz w:val="24"/>
          <w:szCs w:val="24"/>
        </w:rPr>
        <w:t>P</w:t>
      </w:r>
      <w:r w:rsidR="00224C18" w:rsidRPr="000C2C0F">
        <w:rPr>
          <w:rFonts w:ascii="Times New Roman" w:hAnsi="Times New Roman" w:cs="Times New Roman"/>
          <w:b/>
          <w:i/>
          <w:sz w:val="24"/>
          <w:szCs w:val="24"/>
        </w:rPr>
        <w:t xml:space="preserve">rocedure </w:t>
      </w:r>
      <w:r w:rsidRPr="000C2C0F">
        <w:rPr>
          <w:rFonts w:ascii="Times New Roman" w:hAnsi="Times New Roman" w:cs="Times New Roman"/>
          <w:b/>
          <w:i/>
          <w:sz w:val="24"/>
          <w:szCs w:val="24"/>
        </w:rPr>
        <w:t>R</w:t>
      </w:r>
      <w:r w:rsidR="00224C18" w:rsidRPr="000C2C0F">
        <w:rPr>
          <w:rFonts w:ascii="Times New Roman" w:hAnsi="Times New Roman" w:cs="Times New Roman"/>
          <w:b/>
          <w:i/>
          <w:sz w:val="24"/>
          <w:szCs w:val="24"/>
        </w:rPr>
        <w:t>ules (SI 71 -1)</w:t>
      </w:r>
      <w:r w:rsidRPr="000C2C0F">
        <w:rPr>
          <w:rFonts w:ascii="Times New Roman" w:hAnsi="Times New Roman" w:cs="Times New Roman"/>
          <w:sz w:val="24"/>
          <w:szCs w:val="24"/>
        </w:rPr>
        <w:t xml:space="preserve"> seeking for orders that;</w:t>
      </w:r>
    </w:p>
    <w:p w:rsidR="00861758" w:rsidRPr="000C2C0F" w:rsidRDefault="003D34F6" w:rsidP="0069133F">
      <w:pPr>
        <w:pStyle w:val="ListParagraph"/>
        <w:numPr>
          <w:ilvl w:val="0"/>
          <w:numId w:val="2"/>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 xml:space="preserve">Leave be granted to the Applicant to appeal against the High Court </w:t>
      </w:r>
      <w:r w:rsidR="0069133F" w:rsidRPr="000C2C0F">
        <w:rPr>
          <w:rFonts w:ascii="Times New Roman" w:hAnsi="Times New Roman" w:cs="Times New Roman"/>
          <w:b/>
          <w:i/>
          <w:sz w:val="24"/>
          <w:szCs w:val="24"/>
        </w:rPr>
        <w:t>r</w:t>
      </w:r>
      <w:r w:rsidRPr="000C2C0F">
        <w:rPr>
          <w:rFonts w:ascii="Times New Roman" w:hAnsi="Times New Roman" w:cs="Times New Roman"/>
          <w:b/>
          <w:i/>
          <w:sz w:val="24"/>
          <w:szCs w:val="24"/>
        </w:rPr>
        <w:t xml:space="preserve">uling and </w:t>
      </w:r>
      <w:r w:rsidR="0069133F" w:rsidRPr="000C2C0F">
        <w:rPr>
          <w:rFonts w:ascii="Times New Roman" w:hAnsi="Times New Roman" w:cs="Times New Roman"/>
          <w:b/>
          <w:i/>
          <w:sz w:val="24"/>
          <w:szCs w:val="24"/>
        </w:rPr>
        <w:t>o</w:t>
      </w:r>
      <w:r w:rsidRPr="000C2C0F">
        <w:rPr>
          <w:rFonts w:ascii="Times New Roman" w:hAnsi="Times New Roman" w:cs="Times New Roman"/>
          <w:b/>
          <w:i/>
          <w:sz w:val="24"/>
          <w:szCs w:val="24"/>
        </w:rPr>
        <w:t>rders made on the 25</w:t>
      </w:r>
      <w:r w:rsidRPr="000C2C0F">
        <w:rPr>
          <w:rFonts w:ascii="Times New Roman" w:hAnsi="Times New Roman" w:cs="Times New Roman"/>
          <w:b/>
          <w:i/>
          <w:sz w:val="24"/>
          <w:szCs w:val="24"/>
          <w:vertAlign w:val="superscript"/>
        </w:rPr>
        <w:t>th</w:t>
      </w:r>
      <w:r w:rsidRPr="000C2C0F">
        <w:rPr>
          <w:rFonts w:ascii="Times New Roman" w:hAnsi="Times New Roman" w:cs="Times New Roman"/>
          <w:b/>
          <w:i/>
          <w:sz w:val="24"/>
          <w:szCs w:val="24"/>
        </w:rPr>
        <w:t xml:space="preserve"> day of November, 2014</w:t>
      </w:r>
      <w:r w:rsidR="0069133F" w:rsidRPr="000C2C0F">
        <w:rPr>
          <w:rFonts w:ascii="Times New Roman" w:hAnsi="Times New Roman" w:cs="Times New Roman"/>
          <w:b/>
          <w:i/>
          <w:sz w:val="24"/>
          <w:szCs w:val="24"/>
        </w:rPr>
        <w:t>,</w:t>
      </w:r>
      <w:r w:rsidRPr="000C2C0F">
        <w:rPr>
          <w:rFonts w:ascii="Times New Roman" w:hAnsi="Times New Roman" w:cs="Times New Roman"/>
          <w:b/>
          <w:i/>
          <w:sz w:val="24"/>
          <w:szCs w:val="24"/>
        </w:rPr>
        <w:t xml:space="preserve"> in the High Court Civil Suit No. 396 of 2012.</w:t>
      </w:r>
    </w:p>
    <w:p w:rsidR="003D34F6" w:rsidRPr="000C2C0F" w:rsidRDefault="003D34F6" w:rsidP="0069133F">
      <w:pPr>
        <w:pStyle w:val="ListParagraph"/>
        <w:numPr>
          <w:ilvl w:val="0"/>
          <w:numId w:val="2"/>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 xml:space="preserve">Costs of the </w:t>
      </w:r>
      <w:r w:rsidR="0069133F" w:rsidRPr="000C2C0F">
        <w:rPr>
          <w:rFonts w:ascii="Times New Roman" w:hAnsi="Times New Roman" w:cs="Times New Roman"/>
          <w:b/>
          <w:i/>
          <w:sz w:val="24"/>
          <w:szCs w:val="24"/>
        </w:rPr>
        <w:t>a</w:t>
      </w:r>
      <w:r w:rsidRPr="000C2C0F">
        <w:rPr>
          <w:rFonts w:ascii="Times New Roman" w:hAnsi="Times New Roman" w:cs="Times New Roman"/>
          <w:b/>
          <w:i/>
          <w:sz w:val="24"/>
          <w:szCs w:val="24"/>
        </w:rPr>
        <w:t xml:space="preserve">pplication </w:t>
      </w:r>
      <w:proofErr w:type="gramStart"/>
      <w:r w:rsidRPr="000C2C0F">
        <w:rPr>
          <w:rFonts w:ascii="Times New Roman" w:hAnsi="Times New Roman" w:cs="Times New Roman"/>
          <w:b/>
          <w:i/>
          <w:sz w:val="24"/>
          <w:szCs w:val="24"/>
        </w:rPr>
        <w:t>be</w:t>
      </w:r>
      <w:proofErr w:type="gramEnd"/>
      <w:r w:rsidRPr="000C2C0F">
        <w:rPr>
          <w:rFonts w:ascii="Times New Roman" w:hAnsi="Times New Roman" w:cs="Times New Roman"/>
          <w:b/>
          <w:i/>
          <w:sz w:val="24"/>
          <w:szCs w:val="24"/>
        </w:rPr>
        <w:t xml:space="preserve"> provided for.</w:t>
      </w:r>
    </w:p>
    <w:p w:rsidR="003D34F6" w:rsidRPr="000C2C0F" w:rsidRDefault="003D34F6"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The grounds of the application are that;</w:t>
      </w:r>
    </w:p>
    <w:p w:rsidR="003D34F6" w:rsidRPr="000C2C0F" w:rsidRDefault="003D34F6" w:rsidP="0069133F">
      <w:pPr>
        <w:pStyle w:val="ListParagraph"/>
        <w:numPr>
          <w:ilvl w:val="0"/>
          <w:numId w:val="3"/>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The Applicant is dissatisfied</w:t>
      </w:r>
      <w:r w:rsidR="00DF03DA" w:rsidRPr="000C2C0F">
        <w:rPr>
          <w:rFonts w:ascii="Times New Roman" w:hAnsi="Times New Roman" w:cs="Times New Roman"/>
          <w:b/>
          <w:i/>
          <w:sz w:val="24"/>
          <w:szCs w:val="24"/>
        </w:rPr>
        <w:t xml:space="preserve"> with the </w:t>
      </w:r>
      <w:r w:rsidR="00A84222" w:rsidRPr="000C2C0F">
        <w:rPr>
          <w:rFonts w:ascii="Times New Roman" w:hAnsi="Times New Roman" w:cs="Times New Roman"/>
          <w:b/>
          <w:i/>
          <w:sz w:val="24"/>
          <w:szCs w:val="24"/>
        </w:rPr>
        <w:t>r</w:t>
      </w:r>
      <w:r w:rsidR="00DF03DA" w:rsidRPr="000C2C0F">
        <w:rPr>
          <w:rFonts w:ascii="Times New Roman" w:hAnsi="Times New Roman" w:cs="Times New Roman"/>
          <w:b/>
          <w:i/>
          <w:sz w:val="24"/>
          <w:szCs w:val="24"/>
        </w:rPr>
        <w:t>uling and orders mad</w:t>
      </w:r>
      <w:r w:rsidRPr="000C2C0F">
        <w:rPr>
          <w:rFonts w:ascii="Times New Roman" w:hAnsi="Times New Roman" w:cs="Times New Roman"/>
          <w:b/>
          <w:i/>
          <w:sz w:val="24"/>
          <w:szCs w:val="24"/>
        </w:rPr>
        <w:t>e</w:t>
      </w:r>
      <w:r w:rsidR="00DF03DA" w:rsidRPr="000C2C0F">
        <w:rPr>
          <w:rFonts w:ascii="Times New Roman" w:hAnsi="Times New Roman" w:cs="Times New Roman"/>
          <w:b/>
          <w:i/>
          <w:sz w:val="24"/>
          <w:szCs w:val="24"/>
        </w:rPr>
        <w:t xml:space="preserve"> </w:t>
      </w:r>
      <w:r w:rsidRPr="000C2C0F">
        <w:rPr>
          <w:rFonts w:ascii="Times New Roman" w:hAnsi="Times New Roman" w:cs="Times New Roman"/>
          <w:b/>
          <w:i/>
          <w:sz w:val="24"/>
          <w:szCs w:val="24"/>
        </w:rPr>
        <w:t>in the High Court Civil Suit No. 396 of 2012.</w:t>
      </w:r>
    </w:p>
    <w:p w:rsidR="003D34F6" w:rsidRPr="000C2C0F" w:rsidRDefault="003D34F6" w:rsidP="0069133F">
      <w:pPr>
        <w:pStyle w:val="ListParagraph"/>
        <w:numPr>
          <w:ilvl w:val="0"/>
          <w:numId w:val="3"/>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The ruling and orders against which the appeal is intended involved substantial questions of law which ou</w:t>
      </w:r>
      <w:r w:rsidR="00A84222" w:rsidRPr="000C2C0F">
        <w:rPr>
          <w:rFonts w:ascii="Times New Roman" w:hAnsi="Times New Roman" w:cs="Times New Roman"/>
          <w:b/>
          <w:i/>
          <w:sz w:val="24"/>
          <w:szCs w:val="24"/>
        </w:rPr>
        <w:t>gh</w:t>
      </w:r>
      <w:r w:rsidRPr="000C2C0F">
        <w:rPr>
          <w:rFonts w:ascii="Times New Roman" w:hAnsi="Times New Roman" w:cs="Times New Roman"/>
          <w:b/>
          <w:i/>
          <w:sz w:val="24"/>
          <w:szCs w:val="24"/>
        </w:rPr>
        <w:t>t to be addressed and decided upon by the Court of Appeal.</w:t>
      </w:r>
    </w:p>
    <w:p w:rsidR="003D34F6" w:rsidRPr="000C2C0F" w:rsidRDefault="003D34F6" w:rsidP="0069133F">
      <w:pPr>
        <w:pStyle w:val="ListParagraph"/>
        <w:numPr>
          <w:ilvl w:val="0"/>
          <w:numId w:val="3"/>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lastRenderedPageBreak/>
        <w:t>The intended appeal is meritorious and has high probability of success.</w:t>
      </w:r>
    </w:p>
    <w:p w:rsidR="003D34F6" w:rsidRPr="000C2C0F" w:rsidRDefault="003D34F6" w:rsidP="0069133F">
      <w:pPr>
        <w:pStyle w:val="ListParagraph"/>
        <w:numPr>
          <w:ilvl w:val="0"/>
          <w:numId w:val="3"/>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 xml:space="preserve">The </w:t>
      </w:r>
      <w:r w:rsidR="00A84222" w:rsidRPr="000C2C0F">
        <w:rPr>
          <w:rFonts w:ascii="Times New Roman" w:hAnsi="Times New Roman" w:cs="Times New Roman"/>
          <w:b/>
          <w:i/>
          <w:sz w:val="24"/>
          <w:szCs w:val="24"/>
        </w:rPr>
        <w:t>a</w:t>
      </w:r>
      <w:r w:rsidRPr="000C2C0F">
        <w:rPr>
          <w:rFonts w:ascii="Times New Roman" w:hAnsi="Times New Roman" w:cs="Times New Roman"/>
          <w:b/>
          <w:i/>
          <w:sz w:val="24"/>
          <w:szCs w:val="24"/>
        </w:rPr>
        <w:t xml:space="preserve">pplication for leave to appeal has been made without delay. </w:t>
      </w:r>
    </w:p>
    <w:p w:rsidR="003D34F6" w:rsidRPr="000C2C0F" w:rsidRDefault="003D34F6" w:rsidP="0069133F">
      <w:pPr>
        <w:pStyle w:val="ListParagraph"/>
        <w:numPr>
          <w:ilvl w:val="0"/>
          <w:numId w:val="3"/>
        </w:numPr>
        <w:spacing w:after="0" w:line="480" w:lineRule="auto"/>
        <w:ind w:left="540" w:hanging="540"/>
        <w:jc w:val="both"/>
        <w:rPr>
          <w:rFonts w:ascii="Times New Roman" w:hAnsi="Times New Roman" w:cs="Times New Roman"/>
          <w:b/>
          <w:i/>
          <w:sz w:val="24"/>
          <w:szCs w:val="24"/>
        </w:rPr>
      </w:pPr>
      <w:r w:rsidRPr="000C2C0F">
        <w:rPr>
          <w:rFonts w:ascii="Times New Roman" w:hAnsi="Times New Roman" w:cs="Times New Roman"/>
          <w:b/>
          <w:i/>
          <w:sz w:val="24"/>
          <w:szCs w:val="24"/>
        </w:rPr>
        <w:t>It is in interest of justice to allow the application and grant leave to appeal to the Applicant.</w:t>
      </w:r>
    </w:p>
    <w:p w:rsidR="00224C18" w:rsidRPr="000C2C0F" w:rsidRDefault="003D34F6" w:rsidP="008E7722">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The grounds </w:t>
      </w:r>
      <w:r w:rsidR="00DF03DA" w:rsidRPr="000C2C0F">
        <w:rPr>
          <w:rFonts w:ascii="Times New Roman" w:hAnsi="Times New Roman" w:cs="Times New Roman"/>
          <w:sz w:val="24"/>
          <w:szCs w:val="24"/>
        </w:rPr>
        <w:t xml:space="preserve">are supported by the affidavit of </w:t>
      </w:r>
      <w:r w:rsidR="006D1451" w:rsidRPr="000C2C0F">
        <w:rPr>
          <w:rFonts w:ascii="Times New Roman" w:hAnsi="Times New Roman" w:cs="Times New Roman"/>
          <w:sz w:val="24"/>
          <w:szCs w:val="24"/>
        </w:rPr>
        <w:t>Mr.</w:t>
      </w:r>
      <w:r w:rsidR="00DF03DA" w:rsidRPr="000C2C0F">
        <w:rPr>
          <w:rFonts w:ascii="Times New Roman" w:hAnsi="Times New Roman" w:cs="Times New Roman"/>
          <w:sz w:val="24"/>
          <w:szCs w:val="24"/>
        </w:rPr>
        <w:t>Byrd Ssebuliba</w:t>
      </w:r>
      <w:r w:rsidR="0069133F" w:rsidRPr="000C2C0F">
        <w:rPr>
          <w:rFonts w:ascii="Times New Roman" w:hAnsi="Times New Roman" w:cs="Times New Roman"/>
          <w:sz w:val="24"/>
          <w:szCs w:val="24"/>
        </w:rPr>
        <w:t>,</w:t>
      </w:r>
      <w:r w:rsidR="00DF03DA" w:rsidRPr="000C2C0F">
        <w:rPr>
          <w:rFonts w:ascii="Times New Roman" w:hAnsi="Times New Roman" w:cs="Times New Roman"/>
          <w:sz w:val="24"/>
          <w:szCs w:val="24"/>
        </w:rPr>
        <w:t xml:space="preserve"> an Advocate with </w:t>
      </w:r>
      <w:r w:rsidR="00DF03DA" w:rsidRPr="000C2C0F">
        <w:rPr>
          <w:rFonts w:ascii="Times New Roman" w:hAnsi="Times New Roman" w:cs="Times New Roman"/>
          <w:i/>
          <w:sz w:val="24"/>
          <w:szCs w:val="24"/>
        </w:rPr>
        <w:t>M/s Shonubi, Musoke &amp; Co. Advocates</w:t>
      </w:r>
      <w:r w:rsidR="00DF03DA" w:rsidRPr="000C2C0F">
        <w:rPr>
          <w:rFonts w:ascii="Times New Roman" w:hAnsi="Times New Roman" w:cs="Times New Roman"/>
          <w:sz w:val="24"/>
          <w:szCs w:val="24"/>
        </w:rPr>
        <w:t xml:space="preserve">. </w:t>
      </w:r>
      <w:r w:rsidR="00A24D71" w:rsidRPr="000C2C0F">
        <w:rPr>
          <w:rFonts w:ascii="Times New Roman" w:hAnsi="Times New Roman" w:cs="Times New Roman"/>
          <w:sz w:val="24"/>
          <w:szCs w:val="24"/>
        </w:rPr>
        <w:t xml:space="preserve">The Respondent filed an affidavit in reply sworn by M/s Kizito </w:t>
      </w:r>
      <w:r w:rsidR="00E170B4" w:rsidRPr="000C2C0F">
        <w:rPr>
          <w:rFonts w:ascii="Times New Roman" w:hAnsi="Times New Roman" w:cs="Times New Roman"/>
          <w:sz w:val="24"/>
          <w:szCs w:val="24"/>
        </w:rPr>
        <w:t>Jacqueline</w:t>
      </w:r>
      <w:r w:rsidR="00401DE7" w:rsidRPr="000C2C0F">
        <w:rPr>
          <w:rFonts w:ascii="Times New Roman" w:hAnsi="Times New Roman" w:cs="Times New Roman"/>
          <w:sz w:val="24"/>
          <w:szCs w:val="24"/>
        </w:rPr>
        <w:t>,</w:t>
      </w:r>
      <w:r w:rsidR="00A24D71" w:rsidRPr="000C2C0F">
        <w:rPr>
          <w:rFonts w:ascii="Times New Roman" w:hAnsi="Times New Roman" w:cs="Times New Roman"/>
          <w:sz w:val="24"/>
          <w:szCs w:val="24"/>
        </w:rPr>
        <w:t xml:space="preserve"> also an Advocate with </w:t>
      </w:r>
      <w:r w:rsidR="00A24D71" w:rsidRPr="000C2C0F">
        <w:rPr>
          <w:rFonts w:ascii="Times New Roman" w:hAnsi="Times New Roman" w:cs="Times New Roman"/>
          <w:i/>
          <w:sz w:val="24"/>
          <w:szCs w:val="24"/>
        </w:rPr>
        <w:t>M/s Birungi &amp; Co. Advocates</w:t>
      </w:r>
      <w:r w:rsidR="00A24D71" w:rsidRPr="000C2C0F">
        <w:rPr>
          <w:rFonts w:ascii="Times New Roman" w:hAnsi="Times New Roman" w:cs="Times New Roman"/>
          <w:sz w:val="24"/>
          <w:szCs w:val="24"/>
        </w:rPr>
        <w:t xml:space="preserve">. </w:t>
      </w:r>
      <w:r w:rsidR="00AB7A0C" w:rsidRPr="000C2C0F">
        <w:rPr>
          <w:rFonts w:ascii="Times New Roman" w:hAnsi="Times New Roman" w:cs="Times New Roman"/>
          <w:sz w:val="24"/>
          <w:szCs w:val="24"/>
        </w:rPr>
        <w:t xml:space="preserve">At the hearing of this application, the Applicant was represented by Ms. Rebecca Nakiranda while the Respondents were represented by Mr. Kabayo Alex. Both </w:t>
      </w:r>
      <w:proofErr w:type="gramStart"/>
      <w:r w:rsidR="00AB7A0C" w:rsidRPr="000C2C0F">
        <w:rPr>
          <w:rFonts w:ascii="Times New Roman" w:hAnsi="Times New Roman" w:cs="Times New Roman"/>
          <w:sz w:val="24"/>
          <w:szCs w:val="24"/>
        </w:rPr>
        <w:t>Counsel</w:t>
      </w:r>
      <w:proofErr w:type="gramEnd"/>
      <w:r w:rsidR="00AB7A0C" w:rsidRPr="000C2C0F">
        <w:rPr>
          <w:rFonts w:ascii="Times New Roman" w:hAnsi="Times New Roman" w:cs="Times New Roman"/>
          <w:sz w:val="24"/>
          <w:szCs w:val="24"/>
        </w:rPr>
        <w:t xml:space="preserve"> made oral submissions</w:t>
      </w:r>
      <w:r w:rsidR="00401DE7" w:rsidRPr="000C2C0F">
        <w:rPr>
          <w:rFonts w:ascii="Times New Roman" w:hAnsi="Times New Roman" w:cs="Times New Roman"/>
          <w:sz w:val="24"/>
          <w:szCs w:val="24"/>
        </w:rPr>
        <w:t>.</w:t>
      </w:r>
      <w:r w:rsidR="00AB7A0C" w:rsidRPr="000C2C0F">
        <w:rPr>
          <w:rFonts w:ascii="Times New Roman" w:hAnsi="Times New Roman" w:cs="Times New Roman"/>
          <w:sz w:val="24"/>
          <w:szCs w:val="24"/>
        </w:rPr>
        <w:t xml:space="preserve"> I need not reproduce the</w:t>
      </w:r>
      <w:r w:rsidR="006D1451" w:rsidRPr="000C2C0F">
        <w:rPr>
          <w:rFonts w:ascii="Times New Roman" w:hAnsi="Times New Roman" w:cs="Times New Roman"/>
          <w:sz w:val="24"/>
          <w:szCs w:val="24"/>
        </w:rPr>
        <w:t xml:space="preserve"> submissions</w:t>
      </w:r>
      <w:r w:rsidR="00AB7A0C" w:rsidRPr="000C2C0F">
        <w:rPr>
          <w:rFonts w:ascii="Times New Roman" w:hAnsi="Times New Roman" w:cs="Times New Roman"/>
          <w:sz w:val="24"/>
          <w:szCs w:val="24"/>
        </w:rPr>
        <w:t xml:space="preserve"> in this ruling. </w:t>
      </w:r>
      <w:r w:rsidR="00A24D71" w:rsidRPr="000C2C0F">
        <w:rPr>
          <w:rFonts w:ascii="Times New Roman" w:hAnsi="Times New Roman" w:cs="Times New Roman"/>
          <w:sz w:val="24"/>
          <w:szCs w:val="24"/>
        </w:rPr>
        <w:t>It is</w:t>
      </w:r>
      <w:r w:rsidR="00401DE7" w:rsidRPr="000C2C0F">
        <w:rPr>
          <w:rFonts w:ascii="Times New Roman" w:hAnsi="Times New Roman" w:cs="Times New Roman"/>
          <w:sz w:val="24"/>
          <w:szCs w:val="24"/>
        </w:rPr>
        <w:t>, however,</w:t>
      </w:r>
      <w:r w:rsidR="00A24D71" w:rsidRPr="000C2C0F">
        <w:rPr>
          <w:rFonts w:ascii="Times New Roman" w:hAnsi="Times New Roman" w:cs="Times New Roman"/>
          <w:sz w:val="24"/>
          <w:szCs w:val="24"/>
        </w:rPr>
        <w:t xml:space="preserve"> necessary </w:t>
      </w:r>
      <w:r w:rsidR="00224C18" w:rsidRPr="000C2C0F">
        <w:rPr>
          <w:rFonts w:ascii="Times New Roman" w:hAnsi="Times New Roman" w:cs="Times New Roman"/>
          <w:sz w:val="24"/>
          <w:szCs w:val="24"/>
        </w:rPr>
        <w:t>to give</w:t>
      </w:r>
      <w:r w:rsidR="00A24D71" w:rsidRPr="000C2C0F">
        <w:rPr>
          <w:rFonts w:ascii="Times New Roman" w:hAnsi="Times New Roman" w:cs="Times New Roman"/>
          <w:sz w:val="24"/>
          <w:szCs w:val="24"/>
        </w:rPr>
        <w:t xml:space="preserve"> the background </w:t>
      </w:r>
      <w:r w:rsidR="006D1451" w:rsidRPr="000C2C0F">
        <w:rPr>
          <w:rFonts w:ascii="Times New Roman" w:hAnsi="Times New Roman" w:cs="Times New Roman"/>
          <w:sz w:val="24"/>
          <w:szCs w:val="24"/>
        </w:rPr>
        <w:t xml:space="preserve">in order </w:t>
      </w:r>
      <w:r w:rsidR="00A24D71" w:rsidRPr="000C2C0F">
        <w:rPr>
          <w:rFonts w:ascii="Times New Roman" w:hAnsi="Times New Roman" w:cs="Times New Roman"/>
          <w:sz w:val="24"/>
          <w:szCs w:val="24"/>
        </w:rPr>
        <w:t xml:space="preserve">to </w:t>
      </w:r>
      <w:r w:rsidR="00401DE7" w:rsidRPr="000C2C0F">
        <w:rPr>
          <w:rFonts w:ascii="Times New Roman" w:hAnsi="Times New Roman" w:cs="Times New Roman"/>
          <w:sz w:val="24"/>
          <w:szCs w:val="24"/>
        </w:rPr>
        <w:t xml:space="preserve">appreciate </w:t>
      </w:r>
      <w:r w:rsidR="00A24D71" w:rsidRPr="000C2C0F">
        <w:rPr>
          <w:rFonts w:ascii="Times New Roman" w:hAnsi="Times New Roman" w:cs="Times New Roman"/>
          <w:sz w:val="24"/>
          <w:szCs w:val="24"/>
        </w:rPr>
        <w:t>th</w:t>
      </w:r>
      <w:r w:rsidR="00224C18" w:rsidRPr="000C2C0F">
        <w:rPr>
          <w:rFonts w:ascii="Times New Roman" w:hAnsi="Times New Roman" w:cs="Times New Roman"/>
          <w:sz w:val="24"/>
          <w:szCs w:val="24"/>
        </w:rPr>
        <w:t>e</w:t>
      </w:r>
      <w:r w:rsidR="00A24D71" w:rsidRPr="000C2C0F">
        <w:rPr>
          <w:rFonts w:ascii="Times New Roman" w:hAnsi="Times New Roman" w:cs="Times New Roman"/>
          <w:sz w:val="24"/>
          <w:szCs w:val="24"/>
        </w:rPr>
        <w:t xml:space="preserve"> application</w:t>
      </w:r>
      <w:r w:rsidR="006D1451" w:rsidRPr="000C2C0F">
        <w:rPr>
          <w:rFonts w:ascii="Times New Roman" w:hAnsi="Times New Roman" w:cs="Times New Roman"/>
          <w:sz w:val="24"/>
          <w:szCs w:val="24"/>
        </w:rPr>
        <w:t>.</w:t>
      </w:r>
    </w:p>
    <w:p w:rsidR="009112D4" w:rsidRPr="000C2C0F" w:rsidRDefault="008E7722" w:rsidP="009112D4">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O</w:t>
      </w:r>
      <w:r w:rsidR="00DF03DA" w:rsidRPr="000C2C0F">
        <w:rPr>
          <w:rFonts w:ascii="Times New Roman" w:hAnsi="Times New Roman" w:cs="Times New Roman"/>
          <w:sz w:val="24"/>
          <w:szCs w:val="24"/>
        </w:rPr>
        <w:t>n 28</w:t>
      </w:r>
      <w:r w:rsidR="00224C18" w:rsidRPr="000C2C0F">
        <w:rPr>
          <w:rFonts w:ascii="Times New Roman" w:hAnsi="Times New Roman" w:cs="Times New Roman"/>
          <w:sz w:val="24"/>
          <w:szCs w:val="24"/>
        </w:rPr>
        <w:t>/08/</w:t>
      </w:r>
      <w:r w:rsidR="00DF03DA" w:rsidRPr="000C2C0F">
        <w:rPr>
          <w:rFonts w:ascii="Times New Roman" w:hAnsi="Times New Roman" w:cs="Times New Roman"/>
          <w:sz w:val="24"/>
          <w:szCs w:val="24"/>
        </w:rPr>
        <w:t>2012, the Respondent</w:t>
      </w:r>
      <w:r w:rsidR="00401DE7" w:rsidRPr="000C2C0F">
        <w:rPr>
          <w:rFonts w:ascii="Times New Roman" w:hAnsi="Times New Roman" w:cs="Times New Roman"/>
          <w:sz w:val="24"/>
          <w:szCs w:val="24"/>
        </w:rPr>
        <w:t>s</w:t>
      </w:r>
      <w:r w:rsidR="00DF03DA" w:rsidRPr="000C2C0F">
        <w:rPr>
          <w:rFonts w:ascii="Times New Roman" w:hAnsi="Times New Roman" w:cs="Times New Roman"/>
          <w:sz w:val="24"/>
          <w:szCs w:val="24"/>
        </w:rPr>
        <w:t xml:space="preserve"> together with one Namyalo Lyton filed </w:t>
      </w:r>
      <w:r w:rsidR="00DF03DA" w:rsidRPr="000C2C0F">
        <w:rPr>
          <w:rFonts w:ascii="Times New Roman" w:hAnsi="Times New Roman" w:cs="Times New Roman"/>
          <w:b/>
          <w:i/>
          <w:sz w:val="24"/>
          <w:szCs w:val="24"/>
        </w:rPr>
        <w:t>High Court Civil Suit No. 396 of 2012</w:t>
      </w:r>
      <w:r w:rsidR="00DF03DA" w:rsidRPr="000C2C0F">
        <w:rPr>
          <w:rFonts w:ascii="Times New Roman" w:hAnsi="Times New Roman" w:cs="Times New Roman"/>
          <w:sz w:val="24"/>
          <w:szCs w:val="24"/>
        </w:rPr>
        <w:t xml:space="preserve"> against the Applicant together with Kampala Capital City </w:t>
      </w:r>
      <w:r w:rsidR="00E170B4" w:rsidRPr="000C2C0F">
        <w:rPr>
          <w:rFonts w:ascii="Times New Roman" w:hAnsi="Times New Roman" w:cs="Times New Roman"/>
          <w:sz w:val="24"/>
          <w:szCs w:val="24"/>
        </w:rPr>
        <w:t>Authority. The</w:t>
      </w:r>
      <w:r w:rsidR="00DF03DA" w:rsidRPr="000C2C0F">
        <w:rPr>
          <w:rFonts w:ascii="Times New Roman" w:hAnsi="Times New Roman" w:cs="Times New Roman"/>
          <w:sz w:val="24"/>
          <w:szCs w:val="24"/>
        </w:rPr>
        <w:t xml:space="preserve"> Applicant filed </w:t>
      </w:r>
      <w:r w:rsidR="00401DE7" w:rsidRPr="000C2C0F">
        <w:rPr>
          <w:rFonts w:ascii="Times New Roman" w:hAnsi="Times New Roman" w:cs="Times New Roman"/>
          <w:sz w:val="24"/>
          <w:szCs w:val="24"/>
        </w:rPr>
        <w:t xml:space="preserve">its </w:t>
      </w:r>
      <w:r w:rsidR="00DF03DA" w:rsidRPr="000C2C0F">
        <w:rPr>
          <w:rFonts w:ascii="Times New Roman" w:hAnsi="Times New Roman" w:cs="Times New Roman"/>
          <w:sz w:val="24"/>
          <w:szCs w:val="24"/>
        </w:rPr>
        <w:t>defence.</w:t>
      </w:r>
      <w:r w:rsidR="00401DE7" w:rsidRPr="000C2C0F">
        <w:rPr>
          <w:rFonts w:ascii="Times New Roman" w:hAnsi="Times New Roman" w:cs="Times New Roman"/>
          <w:sz w:val="24"/>
          <w:szCs w:val="24"/>
        </w:rPr>
        <w:t xml:space="preserve"> </w:t>
      </w:r>
      <w:r w:rsidRPr="000C2C0F">
        <w:rPr>
          <w:rFonts w:ascii="Times New Roman" w:hAnsi="Times New Roman" w:cs="Times New Roman"/>
          <w:sz w:val="24"/>
          <w:szCs w:val="24"/>
        </w:rPr>
        <w:t>O</w:t>
      </w:r>
      <w:r w:rsidR="00DF03DA" w:rsidRPr="000C2C0F">
        <w:rPr>
          <w:rFonts w:ascii="Times New Roman" w:hAnsi="Times New Roman" w:cs="Times New Roman"/>
          <w:sz w:val="24"/>
          <w:szCs w:val="24"/>
        </w:rPr>
        <w:t xml:space="preserve">n </w:t>
      </w:r>
      <w:r w:rsidR="00224C18" w:rsidRPr="000C2C0F">
        <w:rPr>
          <w:rFonts w:ascii="Times New Roman" w:hAnsi="Times New Roman" w:cs="Times New Roman"/>
          <w:sz w:val="24"/>
          <w:szCs w:val="24"/>
        </w:rPr>
        <w:t>0</w:t>
      </w:r>
      <w:r w:rsidR="00DF03DA" w:rsidRPr="000C2C0F">
        <w:rPr>
          <w:rFonts w:ascii="Times New Roman" w:hAnsi="Times New Roman" w:cs="Times New Roman"/>
          <w:sz w:val="24"/>
          <w:szCs w:val="24"/>
        </w:rPr>
        <w:t>9</w:t>
      </w:r>
      <w:r w:rsidR="00224C18" w:rsidRPr="000C2C0F">
        <w:rPr>
          <w:rFonts w:ascii="Times New Roman" w:hAnsi="Times New Roman" w:cs="Times New Roman"/>
          <w:sz w:val="24"/>
          <w:szCs w:val="24"/>
        </w:rPr>
        <w:t>/04/</w:t>
      </w:r>
      <w:r w:rsidR="00DF03DA" w:rsidRPr="000C2C0F">
        <w:rPr>
          <w:rFonts w:ascii="Times New Roman" w:hAnsi="Times New Roman" w:cs="Times New Roman"/>
          <w:sz w:val="24"/>
          <w:szCs w:val="24"/>
        </w:rPr>
        <w:t>2012, the parties file</w:t>
      </w:r>
      <w:r w:rsidR="00224C18" w:rsidRPr="000C2C0F">
        <w:rPr>
          <w:rFonts w:ascii="Times New Roman" w:hAnsi="Times New Roman" w:cs="Times New Roman"/>
          <w:sz w:val="24"/>
          <w:szCs w:val="24"/>
        </w:rPr>
        <w:t xml:space="preserve">d a joint scheduling memorandum. </w:t>
      </w:r>
      <w:r w:rsidR="00401DE7" w:rsidRPr="000C2C0F">
        <w:rPr>
          <w:rFonts w:ascii="Times New Roman" w:hAnsi="Times New Roman" w:cs="Times New Roman"/>
          <w:sz w:val="24"/>
          <w:szCs w:val="24"/>
        </w:rPr>
        <w:t>In t</w:t>
      </w:r>
      <w:r w:rsidR="00224C18" w:rsidRPr="000C2C0F">
        <w:rPr>
          <w:rFonts w:ascii="Times New Roman" w:hAnsi="Times New Roman" w:cs="Times New Roman"/>
          <w:sz w:val="24"/>
          <w:szCs w:val="24"/>
        </w:rPr>
        <w:t>he</w:t>
      </w:r>
      <w:r w:rsidR="00DF03DA" w:rsidRPr="000C2C0F">
        <w:rPr>
          <w:rFonts w:ascii="Times New Roman" w:hAnsi="Times New Roman" w:cs="Times New Roman"/>
          <w:sz w:val="24"/>
          <w:szCs w:val="24"/>
        </w:rPr>
        <w:t xml:space="preserve"> </w:t>
      </w:r>
      <w:r w:rsidRPr="000C2C0F">
        <w:rPr>
          <w:rFonts w:ascii="Times New Roman" w:hAnsi="Times New Roman" w:cs="Times New Roman"/>
          <w:sz w:val="24"/>
          <w:szCs w:val="24"/>
        </w:rPr>
        <w:t>title</w:t>
      </w:r>
      <w:r w:rsidR="00224C18" w:rsidRPr="000C2C0F">
        <w:rPr>
          <w:rFonts w:ascii="Times New Roman" w:hAnsi="Times New Roman" w:cs="Times New Roman"/>
          <w:sz w:val="24"/>
          <w:szCs w:val="24"/>
        </w:rPr>
        <w:t xml:space="preserve"> - </w:t>
      </w:r>
      <w:r w:rsidR="00DF03DA" w:rsidRPr="000C2C0F">
        <w:rPr>
          <w:rFonts w:ascii="Times New Roman" w:hAnsi="Times New Roman" w:cs="Times New Roman"/>
          <w:sz w:val="24"/>
          <w:szCs w:val="24"/>
        </w:rPr>
        <w:t>head</w:t>
      </w:r>
      <w:r w:rsidRPr="000C2C0F">
        <w:rPr>
          <w:rFonts w:ascii="Times New Roman" w:hAnsi="Times New Roman" w:cs="Times New Roman"/>
          <w:sz w:val="24"/>
          <w:szCs w:val="24"/>
        </w:rPr>
        <w:t xml:space="preserve"> </w:t>
      </w:r>
      <w:r w:rsidR="00224C18" w:rsidRPr="000C2C0F">
        <w:rPr>
          <w:rFonts w:ascii="Times New Roman" w:hAnsi="Times New Roman" w:cs="Times New Roman"/>
          <w:sz w:val="24"/>
          <w:szCs w:val="24"/>
        </w:rPr>
        <w:t>of</w:t>
      </w:r>
      <w:r w:rsidRPr="000C2C0F">
        <w:rPr>
          <w:rFonts w:ascii="Times New Roman" w:hAnsi="Times New Roman" w:cs="Times New Roman"/>
          <w:sz w:val="24"/>
          <w:szCs w:val="24"/>
        </w:rPr>
        <w:t xml:space="preserve"> </w:t>
      </w:r>
      <w:r w:rsidR="00DF03DA" w:rsidRPr="000C2C0F">
        <w:rPr>
          <w:rFonts w:ascii="Times New Roman" w:hAnsi="Times New Roman" w:cs="Times New Roman"/>
          <w:sz w:val="24"/>
          <w:szCs w:val="24"/>
        </w:rPr>
        <w:t xml:space="preserve">the joint scheduling memorandum the names of all the </w:t>
      </w:r>
      <w:r w:rsidRPr="000C2C0F">
        <w:rPr>
          <w:rFonts w:ascii="Times New Roman" w:hAnsi="Times New Roman" w:cs="Times New Roman"/>
          <w:sz w:val="24"/>
          <w:szCs w:val="24"/>
        </w:rPr>
        <w:t xml:space="preserve">four </w:t>
      </w:r>
      <w:r w:rsidR="0069133F" w:rsidRPr="000C2C0F">
        <w:rPr>
          <w:rFonts w:ascii="Times New Roman" w:hAnsi="Times New Roman" w:cs="Times New Roman"/>
          <w:sz w:val="24"/>
          <w:szCs w:val="24"/>
        </w:rPr>
        <w:t>p</w:t>
      </w:r>
      <w:r w:rsidR="00DF03DA" w:rsidRPr="000C2C0F">
        <w:rPr>
          <w:rFonts w:ascii="Times New Roman" w:hAnsi="Times New Roman" w:cs="Times New Roman"/>
          <w:sz w:val="24"/>
          <w:szCs w:val="24"/>
        </w:rPr>
        <w:t xml:space="preserve">laintiffs </w:t>
      </w:r>
      <w:r w:rsidR="005B15D9" w:rsidRPr="000C2C0F">
        <w:rPr>
          <w:rFonts w:ascii="Times New Roman" w:hAnsi="Times New Roman" w:cs="Times New Roman"/>
          <w:sz w:val="24"/>
          <w:szCs w:val="24"/>
        </w:rPr>
        <w:t xml:space="preserve">including </w:t>
      </w:r>
      <w:r w:rsidR="00224C18" w:rsidRPr="000C2C0F">
        <w:rPr>
          <w:rFonts w:ascii="Times New Roman" w:hAnsi="Times New Roman" w:cs="Times New Roman"/>
          <w:sz w:val="24"/>
          <w:szCs w:val="24"/>
        </w:rPr>
        <w:t xml:space="preserve">that of </w:t>
      </w:r>
      <w:r w:rsidR="005B15D9" w:rsidRPr="000C2C0F">
        <w:rPr>
          <w:rFonts w:ascii="Times New Roman" w:hAnsi="Times New Roman" w:cs="Times New Roman"/>
          <w:sz w:val="24"/>
          <w:szCs w:val="24"/>
        </w:rPr>
        <w:t>Namyalo Lyton</w:t>
      </w:r>
      <w:r w:rsidR="00401DE7" w:rsidRPr="000C2C0F">
        <w:rPr>
          <w:rFonts w:ascii="Times New Roman" w:hAnsi="Times New Roman" w:cs="Times New Roman"/>
          <w:sz w:val="24"/>
          <w:szCs w:val="24"/>
        </w:rPr>
        <w:t xml:space="preserve"> appeared</w:t>
      </w:r>
      <w:r w:rsidRPr="000C2C0F">
        <w:rPr>
          <w:rFonts w:ascii="Times New Roman" w:hAnsi="Times New Roman" w:cs="Times New Roman"/>
          <w:sz w:val="24"/>
          <w:szCs w:val="24"/>
        </w:rPr>
        <w:t xml:space="preserve">. </w:t>
      </w:r>
      <w:r w:rsidR="005B15D9" w:rsidRPr="000C2C0F">
        <w:rPr>
          <w:rFonts w:ascii="Times New Roman" w:hAnsi="Times New Roman" w:cs="Times New Roman"/>
          <w:sz w:val="24"/>
          <w:szCs w:val="24"/>
        </w:rPr>
        <w:t xml:space="preserve"> </w:t>
      </w:r>
      <w:proofErr w:type="gramStart"/>
      <w:r w:rsidRPr="000C2C0F">
        <w:rPr>
          <w:rFonts w:ascii="Times New Roman" w:hAnsi="Times New Roman" w:cs="Times New Roman"/>
          <w:sz w:val="24"/>
          <w:szCs w:val="24"/>
        </w:rPr>
        <w:t>O</w:t>
      </w:r>
      <w:r w:rsidR="00224C18" w:rsidRPr="000C2C0F">
        <w:rPr>
          <w:rFonts w:ascii="Times New Roman" w:hAnsi="Times New Roman" w:cs="Times New Roman"/>
          <w:sz w:val="24"/>
          <w:szCs w:val="24"/>
        </w:rPr>
        <w:t xml:space="preserve">n </w:t>
      </w:r>
      <w:r w:rsidR="005B15D9" w:rsidRPr="000C2C0F">
        <w:rPr>
          <w:rFonts w:ascii="Times New Roman" w:hAnsi="Times New Roman" w:cs="Times New Roman"/>
          <w:sz w:val="24"/>
          <w:szCs w:val="24"/>
        </w:rPr>
        <w:t>16</w:t>
      </w:r>
      <w:r w:rsidR="00224C18" w:rsidRPr="000C2C0F">
        <w:rPr>
          <w:rFonts w:ascii="Times New Roman" w:hAnsi="Times New Roman" w:cs="Times New Roman"/>
          <w:sz w:val="24"/>
          <w:szCs w:val="24"/>
          <w:vertAlign w:val="superscript"/>
        </w:rPr>
        <w:t xml:space="preserve"> </w:t>
      </w:r>
      <w:r w:rsidR="00224C18" w:rsidRPr="000C2C0F">
        <w:rPr>
          <w:rFonts w:ascii="Times New Roman" w:hAnsi="Times New Roman" w:cs="Times New Roman"/>
          <w:sz w:val="24"/>
          <w:szCs w:val="24"/>
        </w:rPr>
        <w:t>/04/</w:t>
      </w:r>
      <w:r w:rsidR="005B15D9" w:rsidRPr="000C2C0F">
        <w:rPr>
          <w:rFonts w:ascii="Times New Roman" w:hAnsi="Times New Roman" w:cs="Times New Roman"/>
          <w:sz w:val="24"/>
          <w:szCs w:val="24"/>
        </w:rPr>
        <w:t xml:space="preserve"> 2014,</w:t>
      </w:r>
      <w:proofErr w:type="gramEnd"/>
      <w:r w:rsidR="005B15D9" w:rsidRPr="000C2C0F">
        <w:rPr>
          <w:rFonts w:ascii="Times New Roman" w:hAnsi="Times New Roman" w:cs="Times New Roman"/>
          <w:sz w:val="24"/>
          <w:szCs w:val="24"/>
        </w:rPr>
        <w:t xml:space="preserve"> the Respondents sought and </w:t>
      </w:r>
      <w:r w:rsidR="00224C18" w:rsidRPr="000C2C0F">
        <w:rPr>
          <w:rFonts w:ascii="Times New Roman" w:hAnsi="Times New Roman" w:cs="Times New Roman"/>
          <w:sz w:val="24"/>
          <w:szCs w:val="24"/>
        </w:rPr>
        <w:t>obtained</w:t>
      </w:r>
      <w:r w:rsidR="005B15D9" w:rsidRPr="000C2C0F">
        <w:rPr>
          <w:rFonts w:ascii="Times New Roman" w:hAnsi="Times New Roman" w:cs="Times New Roman"/>
          <w:sz w:val="24"/>
          <w:szCs w:val="24"/>
        </w:rPr>
        <w:t xml:space="preserve"> leave </w:t>
      </w:r>
      <w:r w:rsidR="00224C18" w:rsidRPr="000C2C0F">
        <w:rPr>
          <w:rFonts w:ascii="Times New Roman" w:hAnsi="Times New Roman" w:cs="Times New Roman"/>
          <w:sz w:val="24"/>
          <w:szCs w:val="24"/>
        </w:rPr>
        <w:t xml:space="preserve">of court </w:t>
      </w:r>
      <w:r w:rsidR="005B15D9" w:rsidRPr="000C2C0F">
        <w:rPr>
          <w:rFonts w:ascii="Times New Roman" w:hAnsi="Times New Roman" w:cs="Times New Roman"/>
          <w:sz w:val="24"/>
          <w:szCs w:val="24"/>
        </w:rPr>
        <w:t xml:space="preserve">to amend their </w:t>
      </w:r>
      <w:r w:rsidR="0069133F" w:rsidRPr="000C2C0F">
        <w:rPr>
          <w:rFonts w:ascii="Times New Roman" w:hAnsi="Times New Roman" w:cs="Times New Roman"/>
          <w:sz w:val="24"/>
          <w:szCs w:val="24"/>
        </w:rPr>
        <w:t>p</w:t>
      </w:r>
      <w:r w:rsidR="005B15D9" w:rsidRPr="000C2C0F">
        <w:rPr>
          <w:rFonts w:ascii="Times New Roman" w:hAnsi="Times New Roman" w:cs="Times New Roman"/>
          <w:sz w:val="24"/>
          <w:szCs w:val="24"/>
        </w:rPr>
        <w:t>laint</w:t>
      </w:r>
      <w:r w:rsidR="00224C18" w:rsidRPr="000C2C0F">
        <w:rPr>
          <w:rFonts w:ascii="Times New Roman" w:hAnsi="Times New Roman" w:cs="Times New Roman"/>
          <w:sz w:val="24"/>
          <w:szCs w:val="24"/>
        </w:rPr>
        <w:t>. The</w:t>
      </w:r>
      <w:r w:rsidR="00401DE7" w:rsidRPr="000C2C0F">
        <w:rPr>
          <w:rFonts w:ascii="Times New Roman" w:hAnsi="Times New Roman" w:cs="Times New Roman"/>
          <w:sz w:val="24"/>
          <w:szCs w:val="24"/>
        </w:rPr>
        <w:t>y were given</w:t>
      </w:r>
      <w:r w:rsidR="005B15D9" w:rsidRPr="000C2C0F">
        <w:rPr>
          <w:rFonts w:ascii="Times New Roman" w:hAnsi="Times New Roman" w:cs="Times New Roman"/>
          <w:sz w:val="24"/>
          <w:szCs w:val="24"/>
        </w:rPr>
        <w:t xml:space="preserve"> </w:t>
      </w:r>
      <w:r w:rsidR="00224C18" w:rsidRPr="000C2C0F">
        <w:rPr>
          <w:rFonts w:ascii="Times New Roman" w:hAnsi="Times New Roman" w:cs="Times New Roman"/>
          <w:sz w:val="24"/>
          <w:szCs w:val="24"/>
        </w:rPr>
        <w:t>ten</w:t>
      </w:r>
      <w:r w:rsidR="005B15D9" w:rsidRPr="000C2C0F">
        <w:rPr>
          <w:rFonts w:ascii="Times New Roman" w:hAnsi="Times New Roman" w:cs="Times New Roman"/>
          <w:sz w:val="24"/>
          <w:szCs w:val="24"/>
        </w:rPr>
        <w:t xml:space="preserve"> days from the date of the order</w:t>
      </w:r>
      <w:r w:rsidR="00224C18" w:rsidRPr="000C2C0F">
        <w:rPr>
          <w:rFonts w:ascii="Times New Roman" w:hAnsi="Times New Roman" w:cs="Times New Roman"/>
          <w:sz w:val="24"/>
          <w:szCs w:val="24"/>
        </w:rPr>
        <w:t xml:space="preserve"> within which to file their amended pleadings</w:t>
      </w:r>
      <w:r w:rsidRPr="000C2C0F">
        <w:rPr>
          <w:rFonts w:ascii="Times New Roman" w:hAnsi="Times New Roman" w:cs="Times New Roman"/>
          <w:sz w:val="24"/>
          <w:szCs w:val="24"/>
        </w:rPr>
        <w:t xml:space="preserve">. However, </w:t>
      </w:r>
      <w:r w:rsidR="00825895" w:rsidRPr="000C2C0F">
        <w:rPr>
          <w:rFonts w:ascii="Times New Roman" w:hAnsi="Times New Roman" w:cs="Times New Roman"/>
          <w:sz w:val="24"/>
          <w:szCs w:val="24"/>
        </w:rPr>
        <w:t xml:space="preserve">the Respondents filed the amended </w:t>
      </w:r>
      <w:r w:rsidR="0069133F" w:rsidRPr="000C2C0F">
        <w:rPr>
          <w:rFonts w:ascii="Times New Roman" w:hAnsi="Times New Roman" w:cs="Times New Roman"/>
          <w:sz w:val="24"/>
          <w:szCs w:val="24"/>
        </w:rPr>
        <w:t>p</w:t>
      </w:r>
      <w:r w:rsidR="00825895" w:rsidRPr="000C2C0F">
        <w:rPr>
          <w:rFonts w:ascii="Times New Roman" w:hAnsi="Times New Roman" w:cs="Times New Roman"/>
          <w:sz w:val="24"/>
          <w:szCs w:val="24"/>
        </w:rPr>
        <w:t xml:space="preserve">laint on </w:t>
      </w:r>
      <w:r w:rsidR="00224C18" w:rsidRPr="000C2C0F">
        <w:rPr>
          <w:rFonts w:ascii="Times New Roman" w:hAnsi="Times New Roman" w:cs="Times New Roman"/>
          <w:sz w:val="24"/>
          <w:szCs w:val="24"/>
        </w:rPr>
        <w:t>0</w:t>
      </w:r>
      <w:r w:rsidR="00825895" w:rsidRPr="000C2C0F">
        <w:rPr>
          <w:rFonts w:ascii="Times New Roman" w:hAnsi="Times New Roman" w:cs="Times New Roman"/>
          <w:sz w:val="24"/>
          <w:szCs w:val="24"/>
        </w:rPr>
        <w:t>5</w:t>
      </w:r>
      <w:r w:rsidR="00224C18" w:rsidRPr="000C2C0F">
        <w:rPr>
          <w:rFonts w:ascii="Times New Roman" w:hAnsi="Times New Roman" w:cs="Times New Roman"/>
          <w:sz w:val="24"/>
          <w:szCs w:val="24"/>
        </w:rPr>
        <w:t>/05/</w:t>
      </w:r>
      <w:r w:rsidR="00825895" w:rsidRPr="000C2C0F">
        <w:rPr>
          <w:rFonts w:ascii="Times New Roman" w:hAnsi="Times New Roman" w:cs="Times New Roman"/>
          <w:sz w:val="24"/>
          <w:szCs w:val="24"/>
        </w:rPr>
        <w:t xml:space="preserve"> 2014</w:t>
      </w:r>
      <w:r w:rsidRPr="000C2C0F">
        <w:rPr>
          <w:rFonts w:ascii="Times New Roman" w:hAnsi="Times New Roman" w:cs="Times New Roman"/>
          <w:sz w:val="24"/>
          <w:szCs w:val="24"/>
        </w:rPr>
        <w:t>,</w:t>
      </w:r>
      <w:r w:rsidR="00825895" w:rsidRPr="000C2C0F">
        <w:rPr>
          <w:rFonts w:ascii="Times New Roman" w:hAnsi="Times New Roman" w:cs="Times New Roman"/>
          <w:sz w:val="24"/>
          <w:szCs w:val="24"/>
        </w:rPr>
        <w:t xml:space="preserve"> </w:t>
      </w:r>
      <w:r w:rsidR="00401DE7" w:rsidRPr="000C2C0F">
        <w:rPr>
          <w:rFonts w:ascii="Times New Roman" w:hAnsi="Times New Roman" w:cs="Times New Roman"/>
          <w:sz w:val="24"/>
          <w:szCs w:val="24"/>
        </w:rPr>
        <w:t xml:space="preserve">slightly </w:t>
      </w:r>
      <w:r w:rsidRPr="000C2C0F">
        <w:rPr>
          <w:rFonts w:ascii="Times New Roman" w:hAnsi="Times New Roman" w:cs="Times New Roman"/>
          <w:sz w:val="24"/>
          <w:szCs w:val="24"/>
        </w:rPr>
        <w:t xml:space="preserve">beyond the </w:t>
      </w:r>
      <w:r w:rsidR="00224C18" w:rsidRPr="000C2C0F">
        <w:rPr>
          <w:rFonts w:ascii="Times New Roman" w:hAnsi="Times New Roman" w:cs="Times New Roman"/>
          <w:sz w:val="24"/>
          <w:szCs w:val="24"/>
        </w:rPr>
        <w:t>ten</w:t>
      </w:r>
      <w:r w:rsidR="009112D4" w:rsidRPr="000C2C0F">
        <w:rPr>
          <w:rFonts w:ascii="Times New Roman" w:hAnsi="Times New Roman" w:cs="Times New Roman"/>
          <w:sz w:val="24"/>
          <w:szCs w:val="24"/>
        </w:rPr>
        <w:t xml:space="preserve"> days</w:t>
      </w:r>
      <w:r w:rsidR="00401DE7" w:rsidRPr="000C2C0F">
        <w:rPr>
          <w:rFonts w:ascii="Times New Roman" w:hAnsi="Times New Roman" w:cs="Times New Roman"/>
          <w:sz w:val="24"/>
          <w:szCs w:val="24"/>
        </w:rPr>
        <w:t xml:space="preserve">, </w:t>
      </w:r>
      <w:r w:rsidR="009112D4" w:rsidRPr="000C2C0F">
        <w:rPr>
          <w:rFonts w:ascii="Times New Roman" w:hAnsi="Times New Roman" w:cs="Times New Roman"/>
          <w:sz w:val="24"/>
          <w:szCs w:val="24"/>
        </w:rPr>
        <w:t>and served the Applicant wh</w:t>
      </w:r>
      <w:r w:rsidR="00401DE7" w:rsidRPr="000C2C0F">
        <w:rPr>
          <w:rFonts w:ascii="Times New Roman" w:hAnsi="Times New Roman" w:cs="Times New Roman"/>
          <w:sz w:val="24"/>
          <w:szCs w:val="24"/>
        </w:rPr>
        <w:t xml:space="preserve">ich </w:t>
      </w:r>
      <w:r w:rsidR="009112D4" w:rsidRPr="000C2C0F">
        <w:rPr>
          <w:rFonts w:ascii="Times New Roman" w:hAnsi="Times New Roman" w:cs="Times New Roman"/>
          <w:sz w:val="24"/>
          <w:szCs w:val="24"/>
        </w:rPr>
        <w:t xml:space="preserve">filed its answer to the amended plaint. In the </w:t>
      </w:r>
      <w:r w:rsidR="009759E3" w:rsidRPr="000C2C0F">
        <w:rPr>
          <w:rFonts w:ascii="Times New Roman" w:hAnsi="Times New Roman" w:cs="Times New Roman"/>
          <w:sz w:val="24"/>
          <w:szCs w:val="24"/>
        </w:rPr>
        <w:t xml:space="preserve">amended </w:t>
      </w:r>
      <w:r w:rsidR="0069133F" w:rsidRPr="000C2C0F">
        <w:rPr>
          <w:rFonts w:ascii="Times New Roman" w:hAnsi="Times New Roman" w:cs="Times New Roman"/>
          <w:sz w:val="24"/>
          <w:szCs w:val="24"/>
        </w:rPr>
        <w:t>p</w:t>
      </w:r>
      <w:r w:rsidR="009759E3" w:rsidRPr="000C2C0F">
        <w:rPr>
          <w:rFonts w:ascii="Times New Roman" w:hAnsi="Times New Roman" w:cs="Times New Roman"/>
          <w:sz w:val="24"/>
          <w:szCs w:val="24"/>
        </w:rPr>
        <w:t>l</w:t>
      </w:r>
      <w:r w:rsidR="009112D4" w:rsidRPr="000C2C0F">
        <w:rPr>
          <w:rFonts w:ascii="Times New Roman" w:hAnsi="Times New Roman" w:cs="Times New Roman"/>
          <w:sz w:val="24"/>
          <w:szCs w:val="24"/>
        </w:rPr>
        <w:t xml:space="preserve">aint </w:t>
      </w:r>
      <w:r w:rsidR="009759E3" w:rsidRPr="000C2C0F">
        <w:rPr>
          <w:rFonts w:ascii="Times New Roman" w:hAnsi="Times New Roman" w:cs="Times New Roman"/>
          <w:sz w:val="24"/>
          <w:szCs w:val="24"/>
        </w:rPr>
        <w:t>the</w:t>
      </w:r>
      <w:r w:rsidRPr="000C2C0F">
        <w:rPr>
          <w:rFonts w:ascii="Times New Roman" w:hAnsi="Times New Roman" w:cs="Times New Roman"/>
          <w:sz w:val="24"/>
          <w:szCs w:val="24"/>
        </w:rPr>
        <w:t xml:space="preserve"> name of</w:t>
      </w:r>
      <w:r w:rsidR="009759E3" w:rsidRPr="000C2C0F">
        <w:rPr>
          <w:rFonts w:ascii="Times New Roman" w:hAnsi="Times New Roman" w:cs="Times New Roman"/>
          <w:sz w:val="24"/>
          <w:szCs w:val="24"/>
        </w:rPr>
        <w:t xml:space="preserve"> Namyalo Lyton</w:t>
      </w:r>
      <w:r w:rsidR="009112D4" w:rsidRPr="000C2C0F">
        <w:rPr>
          <w:rFonts w:ascii="Times New Roman" w:hAnsi="Times New Roman" w:cs="Times New Roman"/>
          <w:sz w:val="24"/>
          <w:szCs w:val="24"/>
        </w:rPr>
        <w:t xml:space="preserve"> the 3</w:t>
      </w:r>
      <w:r w:rsidR="009112D4" w:rsidRPr="000C2C0F">
        <w:rPr>
          <w:rFonts w:ascii="Times New Roman" w:hAnsi="Times New Roman" w:cs="Times New Roman"/>
          <w:sz w:val="24"/>
          <w:szCs w:val="24"/>
          <w:vertAlign w:val="superscript"/>
        </w:rPr>
        <w:t>rd</w:t>
      </w:r>
      <w:r w:rsidR="009112D4" w:rsidRPr="000C2C0F">
        <w:rPr>
          <w:rFonts w:ascii="Times New Roman" w:hAnsi="Times New Roman" w:cs="Times New Roman"/>
          <w:sz w:val="24"/>
          <w:szCs w:val="24"/>
        </w:rPr>
        <w:t xml:space="preserve"> plaintiff in the original plaint was omitted by the Respondents.</w:t>
      </w:r>
      <w:r w:rsidR="009759E3" w:rsidRPr="000C2C0F">
        <w:rPr>
          <w:rFonts w:ascii="Times New Roman" w:hAnsi="Times New Roman" w:cs="Times New Roman"/>
          <w:sz w:val="24"/>
          <w:szCs w:val="24"/>
        </w:rPr>
        <w:t xml:space="preserve"> </w:t>
      </w:r>
    </w:p>
    <w:p w:rsidR="00493173" w:rsidRPr="000C2C0F" w:rsidRDefault="00D446B3" w:rsidP="009112D4">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When the case came</w:t>
      </w:r>
      <w:r w:rsidR="009112D4" w:rsidRPr="000C2C0F">
        <w:rPr>
          <w:rFonts w:ascii="Times New Roman" w:hAnsi="Times New Roman" w:cs="Times New Roman"/>
          <w:sz w:val="24"/>
          <w:szCs w:val="24"/>
        </w:rPr>
        <w:t xml:space="preserve"> up</w:t>
      </w:r>
      <w:r w:rsidRPr="000C2C0F">
        <w:rPr>
          <w:rFonts w:ascii="Times New Roman" w:hAnsi="Times New Roman" w:cs="Times New Roman"/>
          <w:sz w:val="24"/>
          <w:szCs w:val="24"/>
        </w:rPr>
        <w:t xml:space="preserve"> for hearing</w:t>
      </w:r>
      <w:r w:rsidR="00A21164" w:rsidRPr="000C2C0F">
        <w:rPr>
          <w:rFonts w:ascii="Times New Roman" w:hAnsi="Times New Roman" w:cs="Times New Roman"/>
          <w:sz w:val="24"/>
          <w:szCs w:val="24"/>
        </w:rPr>
        <w:t>,</w:t>
      </w:r>
      <w:r w:rsidRPr="000C2C0F">
        <w:rPr>
          <w:rFonts w:ascii="Times New Roman" w:hAnsi="Times New Roman" w:cs="Times New Roman"/>
          <w:sz w:val="24"/>
          <w:szCs w:val="24"/>
        </w:rPr>
        <w:t xml:space="preserve"> </w:t>
      </w:r>
      <w:r w:rsidR="00825895" w:rsidRPr="000C2C0F">
        <w:rPr>
          <w:rFonts w:ascii="Times New Roman" w:hAnsi="Times New Roman" w:cs="Times New Roman"/>
          <w:sz w:val="24"/>
          <w:szCs w:val="24"/>
        </w:rPr>
        <w:t xml:space="preserve">Counsel for the </w:t>
      </w:r>
      <w:r w:rsidR="00A21164" w:rsidRPr="000C2C0F">
        <w:rPr>
          <w:rFonts w:ascii="Times New Roman" w:hAnsi="Times New Roman" w:cs="Times New Roman"/>
          <w:sz w:val="24"/>
          <w:szCs w:val="24"/>
        </w:rPr>
        <w:t>Applicant raised preliminary</w:t>
      </w:r>
      <w:r w:rsidRPr="000C2C0F">
        <w:rPr>
          <w:rFonts w:ascii="Times New Roman" w:hAnsi="Times New Roman" w:cs="Times New Roman"/>
          <w:sz w:val="24"/>
          <w:szCs w:val="24"/>
        </w:rPr>
        <w:t xml:space="preserve"> objection</w:t>
      </w:r>
      <w:r w:rsidR="00A21164" w:rsidRPr="000C2C0F">
        <w:rPr>
          <w:rFonts w:ascii="Times New Roman" w:hAnsi="Times New Roman" w:cs="Times New Roman"/>
          <w:sz w:val="24"/>
          <w:szCs w:val="24"/>
        </w:rPr>
        <w:t>s</w:t>
      </w:r>
      <w:r w:rsidR="00A84222" w:rsidRPr="000C2C0F">
        <w:rPr>
          <w:rFonts w:ascii="Times New Roman" w:hAnsi="Times New Roman" w:cs="Times New Roman"/>
          <w:sz w:val="24"/>
          <w:szCs w:val="24"/>
        </w:rPr>
        <w:t>. The main ones were f</w:t>
      </w:r>
      <w:r w:rsidRPr="000C2C0F">
        <w:rPr>
          <w:rFonts w:ascii="Times New Roman" w:hAnsi="Times New Roman" w:cs="Times New Roman"/>
          <w:sz w:val="24"/>
          <w:szCs w:val="24"/>
        </w:rPr>
        <w:t>irstly</w:t>
      </w:r>
      <w:r w:rsidR="00537DD5" w:rsidRPr="000C2C0F">
        <w:rPr>
          <w:rFonts w:ascii="Times New Roman" w:hAnsi="Times New Roman" w:cs="Times New Roman"/>
          <w:sz w:val="24"/>
          <w:szCs w:val="24"/>
        </w:rPr>
        <w:t>; that the amended plaint was field out of time</w:t>
      </w:r>
      <w:r w:rsidR="00A21164" w:rsidRPr="000C2C0F">
        <w:rPr>
          <w:rFonts w:ascii="Times New Roman" w:hAnsi="Times New Roman" w:cs="Times New Roman"/>
          <w:sz w:val="24"/>
          <w:szCs w:val="24"/>
        </w:rPr>
        <w:t xml:space="preserve"> without seeking leave of </w:t>
      </w:r>
      <w:r w:rsidR="00A21164" w:rsidRPr="000C2C0F">
        <w:rPr>
          <w:rFonts w:ascii="Times New Roman" w:hAnsi="Times New Roman" w:cs="Times New Roman"/>
          <w:sz w:val="24"/>
          <w:szCs w:val="24"/>
        </w:rPr>
        <w:lastRenderedPageBreak/>
        <w:t xml:space="preserve">court. </w:t>
      </w:r>
      <w:r w:rsidR="00A84222" w:rsidRPr="000C2C0F">
        <w:rPr>
          <w:rFonts w:ascii="Times New Roman" w:hAnsi="Times New Roman" w:cs="Times New Roman"/>
          <w:sz w:val="24"/>
          <w:szCs w:val="24"/>
        </w:rPr>
        <w:t>The s</w:t>
      </w:r>
      <w:r w:rsidRPr="000C2C0F">
        <w:rPr>
          <w:rFonts w:ascii="Times New Roman" w:hAnsi="Times New Roman" w:cs="Times New Roman"/>
          <w:sz w:val="24"/>
          <w:szCs w:val="24"/>
        </w:rPr>
        <w:t>econd</w:t>
      </w:r>
      <w:r w:rsidR="00A84222" w:rsidRPr="000C2C0F">
        <w:rPr>
          <w:rFonts w:ascii="Times New Roman" w:hAnsi="Times New Roman" w:cs="Times New Roman"/>
          <w:sz w:val="24"/>
          <w:szCs w:val="24"/>
        </w:rPr>
        <w:t xml:space="preserve"> one was</w:t>
      </w:r>
      <w:r w:rsidR="00537DD5" w:rsidRPr="000C2C0F">
        <w:rPr>
          <w:rFonts w:ascii="Times New Roman" w:hAnsi="Times New Roman" w:cs="Times New Roman"/>
          <w:sz w:val="24"/>
          <w:szCs w:val="24"/>
        </w:rPr>
        <w:t xml:space="preserve"> that one of the </w:t>
      </w:r>
      <w:r w:rsidR="0069133F" w:rsidRPr="000C2C0F">
        <w:rPr>
          <w:rFonts w:ascii="Times New Roman" w:hAnsi="Times New Roman" w:cs="Times New Roman"/>
          <w:sz w:val="24"/>
          <w:szCs w:val="24"/>
        </w:rPr>
        <w:t>p</w:t>
      </w:r>
      <w:r w:rsidR="00537DD5" w:rsidRPr="000C2C0F">
        <w:rPr>
          <w:rFonts w:ascii="Times New Roman" w:hAnsi="Times New Roman" w:cs="Times New Roman"/>
          <w:sz w:val="24"/>
          <w:szCs w:val="24"/>
        </w:rPr>
        <w:t xml:space="preserve">laintiffs to the original suit Namyalo </w:t>
      </w:r>
      <w:r w:rsidR="00A21164" w:rsidRPr="000C2C0F">
        <w:rPr>
          <w:rFonts w:ascii="Times New Roman" w:hAnsi="Times New Roman" w:cs="Times New Roman"/>
          <w:sz w:val="24"/>
          <w:szCs w:val="24"/>
        </w:rPr>
        <w:t xml:space="preserve">Lyton </w:t>
      </w:r>
      <w:r w:rsidR="00537DD5" w:rsidRPr="000C2C0F">
        <w:rPr>
          <w:rFonts w:ascii="Times New Roman" w:hAnsi="Times New Roman" w:cs="Times New Roman"/>
          <w:sz w:val="24"/>
          <w:szCs w:val="24"/>
        </w:rPr>
        <w:t>was struck off the plaint without leave of court.</w:t>
      </w:r>
      <w:r w:rsidRPr="000C2C0F">
        <w:rPr>
          <w:rFonts w:ascii="Times New Roman" w:hAnsi="Times New Roman" w:cs="Times New Roman"/>
          <w:sz w:val="24"/>
          <w:szCs w:val="24"/>
        </w:rPr>
        <w:t xml:space="preserve"> Base</w:t>
      </w:r>
      <w:r w:rsidR="00A21164" w:rsidRPr="000C2C0F">
        <w:rPr>
          <w:rFonts w:ascii="Times New Roman" w:hAnsi="Times New Roman" w:cs="Times New Roman"/>
          <w:sz w:val="24"/>
          <w:szCs w:val="24"/>
        </w:rPr>
        <w:t>d</w:t>
      </w:r>
      <w:r w:rsidRPr="000C2C0F">
        <w:rPr>
          <w:rFonts w:ascii="Times New Roman" w:hAnsi="Times New Roman" w:cs="Times New Roman"/>
          <w:sz w:val="24"/>
          <w:szCs w:val="24"/>
        </w:rPr>
        <w:t xml:space="preserve"> on these objections </w:t>
      </w:r>
      <w:r w:rsidR="00A21164" w:rsidRPr="000C2C0F">
        <w:rPr>
          <w:rFonts w:ascii="Times New Roman" w:hAnsi="Times New Roman" w:cs="Times New Roman"/>
          <w:sz w:val="24"/>
          <w:szCs w:val="24"/>
        </w:rPr>
        <w:t>Counsel</w:t>
      </w:r>
      <w:r w:rsidRPr="000C2C0F">
        <w:rPr>
          <w:rFonts w:ascii="Times New Roman" w:hAnsi="Times New Roman" w:cs="Times New Roman"/>
          <w:sz w:val="24"/>
          <w:szCs w:val="24"/>
        </w:rPr>
        <w:t xml:space="preserve"> sought </w:t>
      </w:r>
      <w:r w:rsidR="00A21164" w:rsidRPr="000C2C0F">
        <w:rPr>
          <w:rFonts w:ascii="Times New Roman" w:hAnsi="Times New Roman" w:cs="Times New Roman"/>
          <w:sz w:val="24"/>
          <w:szCs w:val="24"/>
        </w:rPr>
        <w:t xml:space="preserve">to have </w:t>
      </w:r>
      <w:r w:rsidRPr="000C2C0F">
        <w:rPr>
          <w:rFonts w:ascii="Times New Roman" w:hAnsi="Times New Roman" w:cs="Times New Roman"/>
          <w:sz w:val="24"/>
          <w:szCs w:val="24"/>
        </w:rPr>
        <w:t xml:space="preserve">the suit </w:t>
      </w:r>
      <w:r w:rsidR="00A21164" w:rsidRPr="000C2C0F">
        <w:rPr>
          <w:rFonts w:ascii="Times New Roman" w:hAnsi="Times New Roman" w:cs="Times New Roman"/>
          <w:sz w:val="24"/>
          <w:szCs w:val="24"/>
        </w:rPr>
        <w:t>dismissed</w:t>
      </w:r>
      <w:r w:rsidRPr="000C2C0F">
        <w:rPr>
          <w:rFonts w:ascii="Times New Roman" w:hAnsi="Times New Roman" w:cs="Times New Roman"/>
          <w:sz w:val="24"/>
          <w:szCs w:val="24"/>
        </w:rPr>
        <w:t xml:space="preserve">. </w:t>
      </w:r>
      <w:r w:rsidR="00A21164" w:rsidRPr="000C2C0F">
        <w:rPr>
          <w:rFonts w:ascii="Times New Roman" w:hAnsi="Times New Roman" w:cs="Times New Roman"/>
          <w:sz w:val="24"/>
          <w:szCs w:val="24"/>
        </w:rPr>
        <w:t>T</w:t>
      </w:r>
      <w:r w:rsidRPr="000C2C0F">
        <w:rPr>
          <w:rFonts w:ascii="Times New Roman" w:hAnsi="Times New Roman" w:cs="Times New Roman"/>
          <w:sz w:val="24"/>
          <w:szCs w:val="24"/>
        </w:rPr>
        <w:t>his court</w:t>
      </w:r>
      <w:r w:rsidR="00A21164" w:rsidRPr="000C2C0F">
        <w:rPr>
          <w:rFonts w:ascii="Times New Roman" w:hAnsi="Times New Roman" w:cs="Times New Roman"/>
          <w:sz w:val="24"/>
          <w:szCs w:val="24"/>
        </w:rPr>
        <w:t>,</w:t>
      </w:r>
      <w:r w:rsidRPr="000C2C0F">
        <w:rPr>
          <w:rFonts w:ascii="Times New Roman" w:hAnsi="Times New Roman" w:cs="Times New Roman"/>
          <w:sz w:val="24"/>
          <w:szCs w:val="24"/>
        </w:rPr>
        <w:t xml:space="preserve"> </w:t>
      </w:r>
      <w:r w:rsidR="00A21164" w:rsidRPr="000C2C0F">
        <w:rPr>
          <w:rFonts w:ascii="Times New Roman" w:hAnsi="Times New Roman" w:cs="Times New Roman"/>
          <w:sz w:val="24"/>
          <w:szCs w:val="24"/>
        </w:rPr>
        <w:t xml:space="preserve">however, </w:t>
      </w:r>
      <w:r w:rsidR="00537DD5" w:rsidRPr="000C2C0F">
        <w:rPr>
          <w:rFonts w:ascii="Times New Roman" w:hAnsi="Times New Roman" w:cs="Times New Roman"/>
          <w:sz w:val="24"/>
          <w:szCs w:val="24"/>
        </w:rPr>
        <w:t xml:space="preserve">overruled </w:t>
      </w:r>
      <w:r w:rsidR="00A21164" w:rsidRPr="000C2C0F">
        <w:rPr>
          <w:rFonts w:ascii="Times New Roman" w:hAnsi="Times New Roman" w:cs="Times New Roman"/>
          <w:sz w:val="24"/>
          <w:szCs w:val="24"/>
        </w:rPr>
        <w:t xml:space="preserve">and dismissed </w:t>
      </w:r>
      <w:r w:rsidRPr="000C2C0F">
        <w:rPr>
          <w:rFonts w:ascii="Times New Roman" w:hAnsi="Times New Roman" w:cs="Times New Roman"/>
          <w:sz w:val="24"/>
          <w:szCs w:val="24"/>
        </w:rPr>
        <w:t>the objections</w:t>
      </w:r>
      <w:r w:rsidR="00A21164" w:rsidRPr="000C2C0F">
        <w:rPr>
          <w:rFonts w:ascii="Times New Roman" w:hAnsi="Times New Roman" w:cs="Times New Roman"/>
          <w:sz w:val="24"/>
          <w:szCs w:val="24"/>
        </w:rPr>
        <w:t xml:space="preserve">. </w:t>
      </w:r>
      <w:r w:rsidR="00401DE7" w:rsidRPr="000C2C0F">
        <w:rPr>
          <w:rFonts w:ascii="Times New Roman" w:hAnsi="Times New Roman" w:cs="Times New Roman"/>
          <w:sz w:val="24"/>
          <w:szCs w:val="24"/>
        </w:rPr>
        <w:t>Dissatisfied with the ruling and orders of dismissal, t</w:t>
      </w:r>
      <w:r w:rsidRPr="000C2C0F">
        <w:rPr>
          <w:rFonts w:ascii="Times New Roman" w:hAnsi="Times New Roman" w:cs="Times New Roman"/>
          <w:sz w:val="24"/>
          <w:szCs w:val="24"/>
        </w:rPr>
        <w:t>he</w:t>
      </w:r>
      <w:r w:rsidR="00537DD5" w:rsidRPr="000C2C0F">
        <w:rPr>
          <w:rFonts w:ascii="Times New Roman" w:hAnsi="Times New Roman" w:cs="Times New Roman"/>
          <w:sz w:val="24"/>
          <w:szCs w:val="24"/>
        </w:rPr>
        <w:t xml:space="preserve"> Applicant </w:t>
      </w:r>
      <w:r w:rsidR="00401DE7" w:rsidRPr="000C2C0F">
        <w:rPr>
          <w:rFonts w:ascii="Times New Roman" w:hAnsi="Times New Roman" w:cs="Times New Roman"/>
          <w:sz w:val="24"/>
          <w:szCs w:val="24"/>
        </w:rPr>
        <w:t xml:space="preserve">now </w:t>
      </w:r>
      <w:r w:rsidR="00A21164" w:rsidRPr="000C2C0F">
        <w:rPr>
          <w:rFonts w:ascii="Times New Roman" w:hAnsi="Times New Roman" w:cs="Times New Roman"/>
          <w:sz w:val="24"/>
          <w:szCs w:val="24"/>
        </w:rPr>
        <w:t xml:space="preserve">seeks leave </w:t>
      </w:r>
      <w:r w:rsidRPr="000C2C0F">
        <w:rPr>
          <w:rFonts w:ascii="Times New Roman" w:hAnsi="Times New Roman" w:cs="Times New Roman"/>
          <w:sz w:val="24"/>
          <w:szCs w:val="24"/>
        </w:rPr>
        <w:t>to appeal hence this application</w:t>
      </w:r>
      <w:r w:rsidR="00A21164" w:rsidRPr="000C2C0F">
        <w:rPr>
          <w:rFonts w:ascii="Times New Roman" w:hAnsi="Times New Roman" w:cs="Times New Roman"/>
          <w:sz w:val="24"/>
          <w:szCs w:val="24"/>
        </w:rPr>
        <w:t>.</w:t>
      </w:r>
      <w:r w:rsidRPr="000C2C0F">
        <w:rPr>
          <w:rFonts w:ascii="Times New Roman" w:hAnsi="Times New Roman" w:cs="Times New Roman"/>
          <w:sz w:val="24"/>
          <w:szCs w:val="24"/>
        </w:rPr>
        <w:t xml:space="preserve"> </w:t>
      </w:r>
    </w:p>
    <w:p w:rsidR="00EF56BE" w:rsidRPr="000C2C0F" w:rsidRDefault="00D446B3" w:rsidP="00E61BC2">
      <w:pPr>
        <w:pStyle w:val="ListParagraph"/>
        <w:spacing w:after="0" w:line="480" w:lineRule="auto"/>
        <w:ind w:left="0"/>
        <w:jc w:val="both"/>
        <w:rPr>
          <w:rFonts w:ascii="Times New Roman" w:hAnsi="Times New Roman" w:cs="Times New Roman"/>
          <w:sz w:val="24"/>
          <w:szCs w:val="24"/>
        </w:rPr>
      </w:pPr>
      <w:r w:rsidRPr="000C2C0F">
        <w:rPr>
          <w:rFonts w:ascii="Times New Roman" w:hAnsi="Times New Roman" w:cs="Times New Roman"/>
          <w:sz w:val="24"/>
          <w:szCs w:val="24"/>
        </w:rPr>
        <w:t xml:space="preserve">The Applicant mainly faults this court for </w:t>
      </w:r>
      <w:r w:rsidR="003F4DCE" w:rsidRPr="000C2C0F">
        <w:rPr>
          <w:rFonts w:ascii="Times New Roman" w:hAnsi="Times New Roman" w:cs="Times New Roman"/>
          <w:sz w:val="24"/>
          <w:szCs w:val="24"/>
        </w:rPr>
        <w:t>finding</w:t>
      </w:r>
      <w:r w:rsidRPr="000C2C0F">
        <w:rPr>
          <w:rFonts w:ascii="Times New Roman" w:hAnsi="Times New Roman" w:cs="Times New Roman"/>
          <w:sz w:val="24"/>
          <w:szCs w:val="24"/>
        </w:rPr>
        <w:t xml:space="preserve"> that </w:t>
      </w:r>
      <w:r w:rsidR="00493173" w:rsidRPr="000C2C0F">
        <w:rPr>
          <w:rFonts w:ascii="Times New Roman" w:hAnsi="Times New Roman" w:cs="Times New Roman"/>
          <w:sz w:val="24"/>
          <w:szCs w:val="24"/>
        </w:rPr>
        <w:t>the</w:t>
      </w:r>
      <w:r w:rsidR="00537DD5" w:rsidRPr="000C2C0F">
        <w:rPr>
          <w:rFonts w:ascii="Times New Roman" w:hAnsi="Times New Roman" w:cs="Times New Roman"/>
          <w:sz w:val="24"/>
          <w:szCs w:val="24"/>
        </w:rPr>
        <w:t xml:space="preserve"> omission to mention </w:t>
      </w:r>
      <w:r w:rsidR="00493173" w:rsidRPr="000C2C0F">
        <w:rPr>
          <w:rFonts w:ascii="Times New Roman" w:hAnsi="Times New Roman" w:cs="Times New Roman"/>
          <w:sz w:val="24"/>
          <w:szCs w:val="24"/>
        </w:rPr>
        <w:t>the 3</w:t>
      </w:r>
      <w:r w:rsidR="00493173" w:rsidRPr="000C2C0F">
        <w:rPr>
          <w:rFonts w:ascii="Times New Roman" w:hAnsi="Times New Roman" w:cs="Times New Roman"/>
          <w:sz w:val="24"/>
          <w:szCs w:val="24"/>
          <w:vertAlign w:val="superscript"/>
        </w:rPr>
        <w:t>rd</w:t>
      </w:r>
      <w:r w:rsidR="00493173" w:rsidRPr="000C2C0F">
        <w:rPr>
          <w:rFonts w:ascii="Times New Roman" w:hAnsi="Times New Roman" w:cs="Times New Roman"/>
          <w:sz w:val="24"/>
          <w:szCs w:val="24"/>
        </w:rPr>
        <w:t xml:space="preserve"> plaintiff</w:t>
      </w:r>
      <w:r w:rsidR="003F4DCE" w:rsidRPr="000C2C0F">
        <w:rPr>
          <w:rFonts w:ascii="Times New Roman" w:hAnsi="Times New Roman" w:cs="Times New Roman"/>
          <w:sz w:val="24"/>
          <w:szCs w:val="24"/>
        </w:rPr>
        <w:t>,</w:t>
      </w:r>
      <w:r w:rsidR="00493173" w:rsidRPr="000C2C0F">
        <w:rPr>
          <w:rFonts w:ascii="Times New Roman" w:hAnsi="Times New Roman" w:cs="Times New Roman"/>
          <w:sz w:val="24"/>
          <w:szCs w:val="24"/>
        </w:rPr>
        <w:t xml:space="preserve"> </w:t>
      </w:r>
      <w:r w:rsidR="00537DD5" w:rsidRPr="000C2C0F">
        <w:rPr>
          <w:rFonts w:ascii="Times New Roman" w:hAnsi="Times New Roman" w:cs="Times New Roman"/>
          <w:sz w:val="24"/>
          <w:szCs w:val="24"/>
        </w:rPr>
        <w:t>Namyalo Lyton</w:t>
      </w:r>
      <w:r w:rsidR="003F4DCE" w:rsidRPr="000C2C0F">
        <w:rPr>
          <w:rFonts w:ascii="Times New Roman" w:hAnsi="Times New Roman" w:cs="Times New Roman"/>
          <w:sz w:val="24"/>
          <w:szCs w:val="24"/>
        </w:rPr>
        <w:t>,</w:t>
      </w:r>
      <w:r w:rsidR="00537DD5" w:rsidRPr="000C2C0F">
        <w:rPr>
          <w:rFonts w:ascii="Times New Roman" w:hAnsi="Times New Roman" w:cs="Times New Roman"/>
          <w:sz w:val="24"/>
          <w:szCs w:val="24"/>
        </w:rPr>
        <w:t xml:space="preserve"> in the </w:t>
      </w:r>
      <w:r w:rsidR="00A24D71" w:rsidRPr="000C2C0F">
        <w:rPr>
          <w:rFonts w:ascii="Times New Roman" w:hAnsi="Times New Roman" w:cs="Times New Roman"/>
          <w:sz w:val="24"/>
          <w:szCs w:val="24"/>
        </w:rPr>
        <w:t>p</w:t>
      </w:r>
      <w:r w:rsidR="00537DD5" w:rsidRPr="000C2C0F">
        <w:rPr>
          <w:rFonts w:ascii="Times New Roman" w:hAnsi="Times New Roman" w:cs="Times New Roman"/>
          <w:sz w:val="24"/>
          <w:szCs w:val="24"/>
        </w:rPr>
        <w:t>laintiffs</w:t>
      </w:r>
      <w:r w:rsidR="00A24D71" w:rsidRPr="000C2C0F">
        <w:rPr>
          <w:rFonts w:ascii="Times New Roman" w:hAnsi="Times New Roman" w:cs="Times New Roman"/>
          <w:sz w:val="24"/>
          <w:szCs w:val="24"/>
        </w:rPr>
        <w:t>’</w:t>
      </w:r>
      <w:r w:rsidR="00537DD5" w:rsidRPr="000C2C0F">
        <w:rPr>
          <w:rFonts w:ascii="Times New Roman" w:hAnsi="Times New Roman" w:cs="Times New Roman"/>
          <w:sz w:val="24"/>
          <w:szCs w:val="24"/>
        </w:rPr>
        <w:t xml:space="preserve"> facts </w:t>
      </w:r>
      <w:r w:rsidR="00493173" w:rsidRPr="000C2C0F">
        <w:rPr>
          <w:rFonts w:ascii="Times New Roman" w:hAnsi="Times New Roman" w:cs="Times New Roman"/>
          <w:sz w:val="24"/>
          <w:szCs w:val="24"/>
        </w:rPr>
        <w:t xml:space="preserve">in the amended plaint caused no prejudice. </w:t>
      </w:r>
      <w:r w:rsidR="003F4DCE" w:rsidRPr="000C2C0F">
        <w:rPr>
          <w:rFonts w:ascii="Times New Roman" w:hAnsi="Times New Roman" w:cs="Times New Roman"/>
          <w:sz w:val="24"/>
          <w:szCs w:val="24"/>
        </w:rPr>
        <w:t>This c</w:t>
      </w:r>
      <w:r w:rsidR="00493173" w:rsidRPr="000C2C0F">
        <w:rPr>
          <w:rFonts w:ascii="Times New Roman" w:hAnsi="Times New Roman" w:cs="Times New Roman"/>
          <w:sz w:val="24"/>
          <w:szCs w:val="24"/>
        </w:rPr>
        <w:t xml:space="preserve">ourt held that it was not necessary to apply to court </w:t>
      </w:r>
      <w:r w:rsidR="003F4DCE" w:rsidRPr="000C2C0F">
        <w:rPr>
          <w:rFonts w:ascii="Times New Roman" w:hAnsi="Times New Roman" w:cs="Times New Roman"/>
          <w:sz w:val="24"/>
          <w:szCs w:val="24"/>
        </w:rPr>
        <w:t>for an order to strike out</w:t>
      </w:r>
      <w:r w:rsidR="00493173" w:rsidRPr="000C2C0F">
        <w:rPr>
          <w:rFonts w:ascii="Times New Roman" w:hAnsi="Times New Roman" w:cs="Times New Roman"/>
          <w:sz w:val="24"/>
          <w:szCs w:val="24"/>
        </w:rPr>
        <w:t xml:space="preserve"> Namyalo Lyton as a plaintiff </w:t>
      </w:r>
      <w:r w:rsidR="00A84222" w:rsidRPr="000C2C0F">
        <w:rPr>
          <w:rFonts w:ascii="Times New Roman" w:hAnsi="Times New Roman" w:cs="Times New Roman"/>
          <w:sz w:val="24"/>
          <w:szCs w:val="24"/>
        </w:rPr>
        <w:t xml:space="preserve">in </w:t>
      </w:r>
      <w:r w:rsidR="00493173" w:rsidRPr="000C2C0F">
        <w:rPr>
          <w:rFonts w:ascii="Times New Roman" w:hAnsi="Times New Roman" w:cs="Times New Roman"/>
          <w:b/>
          <w:i/>
          <w:sz w:val="24"/>
          <w:szCs w:val="24"/>
        </w:rPr>
        <w:t>Civil Suit No. 396 of 2012</w:t>
      </w:r>
      <w:r w:rsidR="00493173" w:rsidRPr="000C2C0F">
        <w:rPr>
          <w:rFonts w:ascii="Times New Roman" w:hAnsi="Times New Roman" w:cs="Times New Roman"/>
          <w:sz w:val="24"/>
          <w:szCs w:val="24"/>
        </w:rPr>
        <w:t xml:space="preserve"> because</w:t>
      </w:r>
      <w:r w:rsidR="00AB7A0C" w:rsidRPr="000C2C0F">
        <w:rPr>
          <w:rFonts w:ascii="Times New Roman" w:hAnsi="Times New Roman" w:cs="Times New Roman"/>
          <w:sz w:val="24"/>
          <w:szCs w:val="24"/>
        </w:rPr>
        <w:t>,</w:t>
      </w:r>
      <w:r w:rsidR="00493173" w:rsidRPr="000C2C0F">
        <w:rPr>
          <w:rFonts w:ascii="Times New Roman" w:hAnsi="Times New Roman" w:cs="Times New Roman"/>
          <w:sz w:val="24"/>
          <w:szCs w:val="24"/>
        </w:rPr>
        <w:t xml:space="preserve"> firstly; the parties in their j</w:t>
      </w:r>
      <w:r w:rsidR="00537DD5" w:rsidRPr="000C2C0F">
        <w:rPr>
          <w:rFonts w:ascii="Times New Roman" w:hAnsi="Times New Roman" w:cs="Times New Roman"/>
          <w:sz w:val="24"/>
          <w:szCs w:val="24"/>
        </w:rPr>
        <w:t xml:space="preserve">oint </w:t>
      </w:r>
      <w:r w:rsidR="00493173" w:rsidRPr="000C2C0F">
        <w:rPr>
          <w:rFonts w:ascii="Times New Roman" w:hAnsi="Times New Roman" w:cs="Times New Roman"/>
          <w:sz w:val="24"/>
          <w:szCs w:val="24"/>
        </w:rPr>
        <w:t>s</w:t>
      </w:r>
      <w:r w:rsidR="00537DD5" w:rsidRPr="000C2C0F">
        <w:rPr>
          <w:rFonts w:ascii="Times New Roman" w:hAnsi="Times New Roman" w:cs="Times New Roman"/>
          <w:sz w:val="24"/>
          <w:szCs w:val="24"/>
        </w:rPr>
        <w:t xml:space="preserve">cheduling </w:t>
      </w:r>
      <w:r w:rsidR="00493173" w:rsidRPr="000C2C0F">
        <w:rPr>
          <w:rFonts w:ascii="Times New Roman" w:hAnsi="Times New Roman" w:cs="Times New Roman"/>
          <w:sz w:val="24"/>
          <w:szCs w:val="24"/>
        </w:rPr>
        <w:t>m</w:t>
      </w:r>
      <w:r w:rsidR="00537DD5" w:rsidRPr="000C2C0F">
        <w:rPr>
          <w:rFonts w:ascii="Times New Roman" w:hAnsi="Times New Roman" w:cs="Times New Roman"/>
          <w:sz w:val="24"/>
          <w:szCs w:val="24"/>
        </w:rPr>
        <w:t xml:space="preserve">emorandum </w:t>
      </w:r>
      <w:r w:rsidR="00493173" w:rsidRPr="000C2C0F">
        <w:rPr>
          <w:rFonts w:ascii="Times New Roman" w:hAnsi="Times New Roman" w:cs="Times New Roman"/>
          <w:sz w:val="24"/>
          <w:szCs w:val="24"/>
        </w:rPr>
        <w:t>found that</w:t>
      </w:r>
      <w:r w:rsidR="00AB7A0C" w:rsidRPr="000C2C0F">
        <w:rPr>
          <w:rFonts w:ascii="Times New Roman" w:hAnsi="Times New Roman" w:cs="Times New Roman"/>
          <w:sz w:val="24"/>
          <w:szCs w:val="24"/>
        </w:rPr>
        <w:t xml:space="preserve"> Namyalo Lyton</w:t>
      </w:r>
      <w:r w:rsidR="00493173" w:rsidRPr="000C2C0F">
        <w:rPr>
          <w:rFonts w:ascii="Times New Roman" w:hAnsi="Times New Roman" w:cs="Times New Roman"/>
          <w:sz w:val="24"/>
          <w:szCs w:val="24"/>
        </w:rPr>
        <w:t xml:space="preserve"> the 3</w:t>
      </w:r>
      <w:r w:rsidR="00493173" w:rsidRPr="000C2C0F">
        <w:rPr>
          <w:rFonts w:ascii="Times New Roman" w:hAnsi="Times New Roman" w:cs="Times New Roman"/>
          <w:sz w:val="24"/>
          <w:szCs w:val="24"/>
          <w:vertAlign w:val="superscript"/>
        </w:rPr>
        <w:t>rd</w:t>
      </w:r>
      <w:r w:rsidR="00493173" w:rsidRPr="000C2C0F">
        <w:rPr>
          <w:rFonts w:ascii="Times New Roman" w:hAnsi="Times New Roman" w:cs="Times New Roman"/>
          <w:sz w:val="24"/>
          <w:szCs w:val="24"/>
        </w:rPr>
        <w:t xml:space="preserve"> plaintiff </w:t>
      </w:r>
      <w:r w:rsidR="00537DD5" w:rsidRPr="000C2C0F">
        <w:rPr>
          <w:rFonts w:ascii="Times New Roman" w:hAnsi="Times New Roman" w:cs="Times New Roman"/>
          <w:sz w:val="24"/>
          <w:szCs w:val="24"/>
        </w:rPr>
        <w:t xml:space="preserve">had no case against the </w:t>
      </w:r>
      <w:r w:rsidR="00A24D71" w:rsidRPr="000C2C0F">
        <w:rPr>
          <w:rFonts w:ascii="Times New Roman" w:hAnsi="Times New Roman" w:cs="Times New Roman"/>
          <w:sz w:val="24"/>
          <w:szCs w:val="24"/>
        </w:rPr>
        <w:t>d</w:t>
      </w:r>
      <w:r w:rsidR="00537DD5" w:rsidRPr="000C2C0F">
        <w:rPr>
          <w:rFonts w:ascii="Times New Roman" w:hAnsi="Times New Roman" w:cs="Times New Roman"/>
          <w:sz w:val="24"/>
          <w:szCs w:val="24"/>
        </w:rPr>
        <w:t>efendants</w:t>
      </w:r>
      <w:r w:rsidR="00493173" w:rsidRPr="000C2C0F">
        <w:rPr>
          <w:rFonts w:ascii="Times New Roman" w:hAnsi="Times New Roman" w:cs="Times New Roman"/>
          <w:sz w:val="24"/>
          <w:szCs w:val="24"/>
        </w:rPr>
        <w:t xml:space="preserve">. Secondly, </w:t>
      </w:r>
      <w:r w:rsidR="00AB7A0C" w:rsidRPr="000C2C0F">
        <w:rPr>
          <w:rFonts w:ascii="Times New Roman" w:hAnsi="Times New Roman" w:cs="Times New Roman"/>
          <w:sz w:val="24"/>
          <w:szCs w:val="24"/>
        </w:rPr>
        <w:t xml:space="preserve">that when </w:t>
      </w:r>
      <w:r w:rsidR="00493173" w:rsidRPr="000C2C0F">
        <w:rPr>
          <w:rFonts w:ascii="Times New Roman" w:hAnsi="Times New Roman" w:cs="Times New Roman"/>
          <w:sz w:val="24"/>
          <w:szCs w:val="24"/>
        </w:rPr>
        <w:t xml:space="preserve">the plaintiffs were granted leave to amend their pleadings </w:t>
      </w:r>
      <w:r w:rsidR="00AB7A0C" w:rsidRPr="000C2C0F">
        <w:rPr>
          <w:rFonts w:ascii="Times New Roman" w:hAnsi="Times New Roman" w:cs="Times New Roman"/>
          <w:sz w:val="24"/>
          <w:szCs w:val="24"/>
        </w:rPr>
        <w:t>they were free to</w:t>
      </w:r>
      <w:r w:rsidR="00493173" w:rsidRPr="000C2C0F">
        <w:rPr>
          <w:rFonts w:ascii="Times New Roman" w:hAnsi="Times New Roman" w:cs="Times New Roman"/>
          <w:sz w:val="24"/>
          <w:szCs w:val="24"/>
        </w:rPr>
        <w:t xml:space="preserve"> omit the 3</w:t>
      </w:r>
      <w:r w:rsidR="00493173" w:rsidRPr="000C2C0F">
        <w:rPr>
          <w:rFonts w:ascii="Times New Roman" w:hAnsi="Times New Roman" w:cs="Times New Roman"/>
          <w:sz w:val="24"/>
          <w:szCs w:val="24"/>
          <w:vertAlign w:val="superscript"/>
        </w:rPr>
        <w:t>rd</w:t>
      </w:r>
      <w:r w:rsidR="00493173" w:rsidRPr="000C2C0F">
        <w:rPr>
          <w:rFonts w:ascii="Times New Roman" w:hAnsi="Times New Roman" w:cs="Times New Roman"/>
          <w:sz w:val="24"/>
          <w:szCs w:val="24"/>
        </w:rPr>
        <w:t xml:space="preserve"> plaintiff from the amended pleadings without having to </w:t>
      </w:r>
      <w:r w:rsidR="00AB7A0C" w:rsidRPr="000C2C0F">
        <w:rPr>
          <w:rFonts w:ascii="Times New Roman" w:hAnsi="Times New Roman" w:cs="Times New Roman"/>
          <w:sz w:val="24"/>
          <w:szCs w:val="24"/>
        </w:rPr>
        <w:t xml:space="preserve">again to </w:t>
      </w:r>
      <w:r w:rsidR="00493173" w:rsidRPr="000C2C0F">
        <w:rPr>
          <w:rFonts w:ascii="Times New Roman" w:hAnsi="Times New Roman" w:cs="Times New Roman"/>
          <w:sz w:val="24"/>
          <w:szCs w:val="24"/>
        </w:rPr>
        <w:t xml:space="preserve">apply to court to do so. </w:t>
      </w:r>
      <w:r w:rsidR="00E61BC2" w:rsidRPr="000C2C0F">
        <w:rPr>
          <w:rFonts w:ascii="Times New Roman" w:hAnsi="Times New Roman" w:cs="Times New Roman"/>
          <w:sz w:val="24"/>
          <w:szCs w:val="24"/>
        </w:rPr>
        <w:t>According</w:t>
      </w:r>
      <w:r w:rsidR="00493173" w:rsidRPr="000C2C0F">
        <w:rPr>
          <w:rFonts w:ascii="Times New Roman" w:hAnsi="Times New Roman" w:cs="Times New Roman"/>
          <w:sz w:val="24"/>
          <w:szCs w:val="24"/>
        </w:rPr>
        <w:t xml:space="preserve"> to the Applicant th</w:t>
      </w:r>
      <w:r w:rsidR="00AB7A0C" w:rsidRPr="000C2C0F">
        <w:rPr>
          <w:rFonts w:ascii="Times New Roman" w:hAnsi="Times New Roman" w:cs="Times New Roman"/>
          <w:sz w:val="24"/>
          <w:szCs w:val="24"/>
        </w:rPr>
        <w:t>ese findings were</w:t>
      </w:r>
      <w:r w:rsidR="00493173" w:rsidRPr="000C2C0F">
        <w:rPr>
          <w:rFonts w:ascii="Times New Roman" w:hAnsi="Times New Roman" w:cs="Times New Roman"/>
          <w:sz w:val="24"/>
          <w:szCs w:val="24"/>
        </w:rPr>
        <w:t xml:space="preserve"> an error on part </w:t>
      </w:r>
      <w:r w:rsidR="00AB7A0C" w:rsidRPr="000C2C0F">
        <w:rPr>
          <w:rFonts w:ascii="Times New Roman" w:hAnsi="Times New Roman" w:cs="Times New Roman"/>
          <w:sz w:val="24"/>
          <w:szCs w:val="24"/>
        </w:rPr>
        <w:t>of court</w:t>
      </w:r>
      <w:r w:rsidR="00493173" w:rsidRPr="000C2C0F">
        <w:rPr>
          <w:rFonts w:ascii="Times New Roman" w:hAnsi="Times New Roman" w:cs="Times New Roman"/>
          <w:sz w:val="24"/>
          <w:szCs w:val="24"/>
        </w:rPr>
        <w:t xml:space="preserve"> because the 3</w:t>
      </w:r>
      <w:r w:rsidR="00493173" w:rsidRPr="000C2C0F">
        <w:rPr>
          <w:rFonts w:ascii="Times New Roman" w:hAnsi="Times New Roman" w:cs="Times New Roman"/>
          <w:sz w:val="24"/>
          <w:szCs w:val="24"/>
          <w:vertAlign w:val="superscript"/>
        </w:rPr>
        <w:t>rd</w:t>
      </w:r>
      <w:r w:rsidR="00493173" w:rsidRPr="000C2C0F">
        <w:rPr>
          <w:rFonts w:ascii="Times New Roman" w:hAnsi="Times New Roman" w:cs="Times New Roman"/>
          <w:sz w:val="24"/>
          <w:szCs w:val="24"/>
        </w:rPr>
        <w:t xml:space="preserve"> plaintiff </w:t>
      </w:r>
      <w:r w:rsidR="00537DD5" w:rsidRPr="000C2C0F">
        <w:rPr>
          <w:rFonts w:ascii="Times New Roman" w:hAnsi="Times New Roman" w:cs="Times New Roman"/>
          <w:sz w:val="24"/>
          <w:szCs w:val="24"/>
        </w:rPr>
        <w:t xml:space="preserve">in the </w:t>
      </w:r>
      <w:r w:rsidR="00E15FF0" w:rsidRPr="000C2C0F">
        <w:rPr>
          <w:rFonts w:ascii="Times New Roman" w:hAnsi="Times New Roman" w:cs="Times New Roman"/>
          <w:sz w:val="24"/>
          <w:szCs w:val="24"/>
        </w:rPr>
        <w:t xml:space="preserve">original plaint clearly stated her case against the </w:t>
      </w:r>
      <w:r w:rsidR="00A24D71" w:rsidRPr="000C2C0F">
        <w:rPr>
          <w:rFonts w:ascii="Times New Roman" w:hAnsi="Times New Roman" w:cs="Times New Roman"/>
          <w:sz w:val="24"/>
          <w:szCs w:val="24"/>
        </w:rPr>
        <w:t>d</w:t>
      </w:r>
      <w:r w:rsidR="00E15FF0" w:rsidRPr="000C2C0F">
        <w:rPr>
          <w:rFonts w:ascii="Times New Roman" w:hAnsi="Times New Roman" w:cs="Times New Roman"/>
          <w:sz w:val="24"/>
          <w:szCs w:val="24"/>
        </w:rPr>
        <w:t>efendants.</w:t>
      </w:r>
      <w:r w:rsidR="00E61BC2" w:rsidRPr="000C2C0F">
        <w:rPr>
          <w:rFonts w:ascii="Times New Roman" w:hAnsi="Times New Roman" w:cs="Times New Roman"/>
          <w:sz w:val="24"/>
          <w:szCs w:val="24"/>
        </w:rPr>
        <w:t xml:space="preserve"> </w:t>
      </w:r>
      <w:r w:rsidR="00AB7A0C" w:rsidRPr="000C2C0F">
        <w:rPr>
          <w:rFonts w:ascii="Times New Roman" w:hAnsi="Times New Roman" w:cs="Times New Roman"/>
          <w:sz w:val="24"/>
          <w:szCs w:val="24"/>
        </w:rPr>
        <w:t xml:space="preserve">Secondly, </w:t>
      </w:r>
      <w:r w:rsidR="00E61BC2" w:rsidRPr="000C2C0F">
        <w:rPr>
          <w:rFonts w:ascii="Times New Roman" w:hAnsi="Times New Roman" w:cs="Times New Roman"/>
          <w:sz w:val="24"/>
          <w:szCs w:val="24"/>
        </w:rPr>
        <w:t>that the s</w:t>
      </w:r>
      <w:r w:rsidR="00EF56BE" w:rsidRPr="000C2C0F">
        <w:rPr>
          <w:rFonts w:ascii="Times New Roman" w:hAnsi="Times New Roman" w:cs="Times New Roman"/>
          <w:sz w:val="24"/>
          <w:szCs w:val="24"/>
        </w:rPr>
        <w:t xml:space="preserve">cheduling </w:t>
      </w:r>
      <w:r w:rsidR="00E61BC2" w:rsidRPr="000C2C0F">
        <w:rPr>
          <w:rFonts w:ascii="Times New Roman" w:hAnsi="Times New Roman" w:cs="Times New Roman"/>
          <w:sz w:val="24"/>
          <w:szCs w:val="24"/>
        </w:rPr>
        <w:t>m</w:t>
      </w:r>
      <w:r w:rsidR="00EF56BE" w:rsidRPr="000C2C0F">
        <w:rPr>
          <w:rFonts w:ascii="Times New Roman" w:hAnsi="Times New Roman" w:cs="Times New Roman"/>
          <w:sz w:val="24"/>
          <w:szCs w:val="24"/>
        </w:rPr>
        <w:t>emorandum</w:t>
      </w:r>
      <w:r w:rsidR="00AB7A0C" w:rsidRPr="000C2C0F">
        <w:rPr>
          <w:rFonts w:ascii="Times New Roman" w:hAnsi="Times New Roman" w:cs="Times New Roman"/>
          <w:sz w:val="24"/>
          <w:szCs w:val="24"/>
        </w:rPr>
        <w:t>,</w:t>
      </w:r>
      <w:r w:rsidR="00EF56BE" w:rsidRPr="000C2C0F">
        <w:rPr>
          <w:rFonts w:ascii="Times New Roman" w:hAnsi="Times New Roman" w:cs="Times New Roman"/>
          <w:sz w:val="24"/>
          <w:szCs w:val="24"/>
        </w:rPr>
        <w:t xml:space="preserve"> </w:t>
      </w:r>
      <w:r w:rsidR="00AB7A0C" w:rsidRPr="000C2C0F">
        <w:rPr>
          <w:rFonts w:ascii="Times New Roman" w:hAnsi="Times New Roman" w:cs="Times New Roman"/>
          <w:sz w:val="24"/>
          <w:szCs w:val="24"/>
        </w:rPr>
        <w:t xml:space="preserve">though </w:t>
      </w:r>
      <w:r w:rsidR="00E61BC2" w:rsidRPr="000C2C0F">
        <w:rPr>
          <w:rFonts w:ascii="Times New Roman" w:hAnsi="Times New Roman" w:cs="Times New Roman"/>
          <w:sz w:val="24"/>
          <w:szCs w:val="24"/>
        </w:rPr>
        <w:t>a nut shell of the case the parties intend to present to court for trial</w:t>
      </w:r>
      <w:r w:rsidR="00AB7A0C" w:rsidRPr="000C2C0F">
        <w:rPr>
          <w:rFonts w:ascii="Times New Roman" w:hAnsi="Times New Roman" w:cs="Times New Roman"/>
          <w:sz w:val="24"/>
          <w:szCs w:val="24"/>
        </w:rPr>
        <w:t xml:space="preserve"> as held by court</w:t>
      </w:r>
      <w:r w:rsidR="00841FCA" w:rsidRPr="000C2C0F">
        <w:rPr>
          <w:rFonts w:ascii="Times New Roman" w:hAnsi="Times New Roman" w:cs="Times New Roman"/>
          <w:sz w:val="24"/>
          <w:szCs w:val="24"/>
        </w:rPr>
        <w:t>,</w:t>
      </w:r>
      <w:r w:rsidR="00AB7A0C" w:rsidRPr="000C2C0F">
        <w:rPr>
          <w:rFonts w:ascii="Times New Roman" w:hAnsi="Times New Roman" w:cs="Times New Roman"/>
          <w:sz w:val="24"/>
          <w:szCs w:val="24"/>
        </w:rPr>
        <w:t xml:space="preserve"> did</w:t>
      </w:r>
      <w:r w:rsidR="00E61BC2" w:rsidRPr="000C2C0F">
        <w:rPr>
          <w:rFonts w:ascii="Times New Roman" w:hAnsi="Times New Roman" w:cs="Times New Roman"/>
          <w:sz w:val="24"/>
          <w:szCs w:val="24"/>
        </w:rPr>
        <w:t xml:space="preserve"> </w:t>
      </w:r>
      <w:r w:rsidR="00841FCA" w:rsidRPr="000C2C0F">
        <w:rPr>
          <w:rFonts w:ascii="Times New Roman" w:hAnsi="Times New Roman" w:cs="Times New Roman"/>
          <w:sz w:val="24"/>
          <w:szCs w:val="24"/>
        </w:rPr>
        <w:t>substitute</w:t>
      </w:r>
      <w:r w:rsidR="00EF56BE" w:rsidRPr="000C2C0F">
        <w:rPr>
          <w:rFonts w:ascii="Times New Roman" w:hAnsi="Times New Roman" w:cs="Times New Roman"/>
          <w:sz w:val="24"/>
          <w:szCs w:val="24"/>
        </w:rPr>
        <w:t xml:space="preserve"> pleadings of the parties to the suit.</w:t>
      </w:r>
    </w:p>
    <w:p w:rsidR="0063187A" w:rsidRPr="000C2C0F" w:rsidRDefault="00E61BC2" w:rsidP="00E61BC2">
      <w:pPr>
        <w:pStyle w:val="ListParagraph"/>
        <w:spacing w:after="0" w:line="480" w:lineRule="auto"/>
        <w:ind w:left="0"/>
        <w:jc w:val="both"/>
        <w:rPr>
          <w:rFonts w:ascii="Times New Roman" w:hAnsi="Times New Roman" w:cs="Times New Roman"/>
          <w:sz w:val="24"/>
          <w:szCs w:val="24"/>
        </w:rPr>
      </w:pPr>
      <w:r w:rsidRPr="000C2C0F">
        <w:rPr>
          <w:rFonts w:ascii="Times New Roman" w:hAnsi="Times New Roman" w:cs="Times New Roman"/>
          <w:sz w:val="24"/>
          <w:szCs w:val="24"/>
        </w:rPr>
        <w:t xml:space="preserve">The Applicant’s Counsel </w:t>
      </w:r>
      <w:r w:rsidR="00AB7A0C" w:rsidRPr="000C2C0F">
        <w:rPr>
          <w:rFonts w:ascii="Times New Roman" w:hAnsi="Times New Roman" w:cs="Times New Roman"/>
          <w:sz w:val="24"/>
          <w:szCs w:val="24"/>
        </w:rPr>
        <w:t>also</w:t>
      </w:r>
      <w:r w:rsidRPr="000C2C0F">
        <w:rPr>
          <w:rFonts w:ascii="Times New Roman" w:hAnsi="Times New Roman" w:cs="Times New Roman"/>
          <w:sz w:val="24"/>
          <w:szCs w:val="24"/>
        </w:rPr>
        <w:t xml:space="preserve"> faults </w:t>
      </w:r>
      <w:r w:rsidR="00841FCA" w:rsidRPr="000C2C0F">
        <w:rPr>
          <w:rFonts w:ascii="Times New Roman" w:hAnsi="Times New Roman" w:cs="Times New Roman"/>
          <w:sz w:val="24"/>
          <w:szCs w:val="24"/>
        </w:rPr>
        <w:t xml:space="preserve">this </w:t>
      </w:r>
      <w:r w:rsidRPr="000C2C0F">
        <w:rPr>
          <w:rFonts w:ascii="Times New Roman" w:hAnsi="Times New Roman" w:cs="Times New Roman"/>
          <w:sz w:val="24"/>
          <w:szCs w:val="24"/>
        </w:rPr>
        <w:t xml:space="preserve">court for </w:t>
      </w:r>
      <w:r w:rsidR="00AB7A0C" w:rsidRPr="000C2C0F">
        <w:rPr>
          <w:rFonts w:ascii="Times New Roman" w:hAnsi="Times New Roman" w:cs="Times New Roman"/>
          <w:sz w:val="24"/>
          <w:szCs w:val="24"/>
        </w:rPr>
        <w:t>what he termed “</w:t>
      </w:r>
      <w:r w:rsidRPr="000C2C0F">
        <w:rPr>
          <w:rFonts w:ascii="Times New Roman" w:hAnsi="Times New Roman" w:cs="Times New Roman"/>
          <w:sz w:val="24"/>
          <w:szCs w:val="24"/>
        </w:rPr>
        <w:t>equating</w:t>
      </w:r>
      <w:r w:rsidR="00AB7A0C" w:rsidRPr="000C2C0F">
        <w:rPr>
          <w:rFonts w:ascii="Times New Roman" w:hAnsi="Times New Roman" w:cs="Times New Roman"/>
          <w:sz w:val="24"/>
          <w:szCs w:val="24"/>
        </w:rPr>
        <w:t xml:space="preserve">” </w:t>
      </w:r>
      <w:r w:rsidRPr="000C2C0F">
        <w:rPr>
          <w:rFonts w:ascii="Times New Roman" w:hAnsi="Times New Roman" w:cs="Times New Roman"/>
          <w:sz w:val="24"/>
          <w:szCs w:val="24"/>
        </w:rPr>
        <w:t xml:space="preserve"> a court ord</w:t>
      </w:r>
      <w:r w:rsidR="00A44F6B" w:rsidRPr="000C2C0F">
        <w:rPr>
          <w:rFonts w:ascii="Times New Roman" w:hAnsi="Times New Roman" w:cs="Times New Roman"/>
          <w:sz w:val="24"/>
          <w:szCs w:val="24"/>
        </w:rPr>
        <w:t>er to court directions</w:t>
      </w:r>
      <w:r w:rsidR="00841FCA" w:rsidRPr="000C2C0F">
        <w:rPr>
          <w:rFonts w:ascii="Times New Roman" w:hAnsi="Times New Roman" w:cs="Times New Roman"/>
          <w:sz w:val="24"/>
          <w:szCs w:val="24"/>
        </w:rPr>
        <w:t>,</w:t>
      </w:r>
      <w:r w:rsidR="00A44F6B" w:rsidRPr="000C2C0F">
        <w:rPr>
          <w:rFonts w:ascii="Times New Roman" w:hAnsi="Times New Roman" w:cs="Times New Roman"/>
          <w:sz w:val="24"/>
          <w:szCs w:val="24"/>
        </w:rPr>
        <w:t xml:space="preserve"> </w:t>
      </w:r>
      <w:r w:rsidR="00AB7A0C" w:rsidRPr="000C2C0F">
        <w:rPr>
          <w:rFonts w:ascii="Times New Roman" w:hAnsi="Times New Roman" w:cs="Times New Roman"/>
          <w:sz w:val="24"/>
          <w:szCs w:val="24"/>
        </w:rPr>
        <w:t xml:space="preserve">the latter of which the </w:t>
      </w:r>
      <w:r w:rsidRPr="000C2C0F">
        <w:rPr>
          <w:rFonts w:ascii="Times New Roman" w:hAnsi="Times New Roman" w:cs="Times New Roman"/>
          <w:sz w:val="24"/>
          <w:szCs w:val="24"/>
        </w:rPr>
        <w:t>court</w:t>
      </w:r>
      <w:r w:rsidR="00A44F6B" w:rsidRPr="000C2C0F">
        <w:rPr>
          <w:rFonts w:ascii="Times New Roman" w:hAnsi="Times New Roman" w:cs="Times New Roman"/>
          <w:sz w:val="24"/>
          <w:szCs w:val="24"/>
        </w:rPr>
        <w:t xml:space="preserve"> termed as  pre-empt</w:t>
      </w:r>
      <w:r w:rsidRPr="000C2C0F">
        <w:rPr>
          <w:rFonts w:ascii="Times New Roman" w:hAnsi="Times New Roman" w:cs="Times New Roman"/>
          <w:sz w:val="24"/>
          <w:szCs w:val="24"/>
        </w:rPr>
        <w:t>ory</w:t>
      </w:r>
      <w:r w:rsidR="00A44F6B" w:rsidRPr="000C2C0F">
        <w:rPr>
          <w:rFonts w:ascii="Times New Roman" w:hAnsi="Times New Roman" w:cs="Times New Roman"/>
          <w:sz w:val="24"/>
          <w:szCs w:val="24"/>
        </w:rPr>
        <w:t xml:space="preserve"> in nature. </w:t>
      </w:r>
      <w:r w:rsidRPr="000C2C0F">
        <w:rPr>
          <w:rFonts w:ascii="Times New Roman" w:hAnsi="Times New Roman" w:cs="Times New Roman"/>
          <w:sz w:val="24"/>
          <w:szCs w:val="24"/>
        </w:rPr>
        <w:t>Further, that court</w:t>
      </w:r>
      <w:r w:rsidR="0063187A" w:rsidRPr="000C2C0F">
        <w:rPr>
          <w:rFonts w:ascii="Times New Roman" w:hAnsi="Times New Roman" w:cs="Times New Roman"/>
          <w:sz w:val="24"/>
          <w:szCs w:val="24"/>
        </w:rPr>
        <w:t xml:space="preserve"> erred in law and fact in alluding to the fact that by the </w:t>
      </w:r>
      <w:r w:rsidR="00A24D71" w:rsidRPr="000C2C0F">
        <w:rPr>
          <w:rFonts w:ascii="Times New Roman" w:hAnsi="Times New Roman" w:cs="Times New Roman"/>
          <w:sz w:val="24"/>
          <w:szCs w:val="24"/>
        </w:rPr>
        <w:t>d</w:t>
      </w:r>
      <w:r w:rsidR="0063187A" w:rsidRPr="000C2C0F">
        <w:rPr>
          <w:rFonts w:ascii="Times New Roman" w:hAnsi="Times New Roman" w:cs="Times New Roman"/>
          <w:sz w:val="24"/>
          <w:szCs w:val="24"/>
        </w:rPr>
        <w:t xml:space="preserve">efendant filing of an amended written statement of defence answering to all issues raised in the amended plaint </w:t>
      </w:r>
      <w:r w:rsidR="00841FCA" w:rsidRPr="000C2C0F">
        <w:rPr>
          <w:rFonts w:ascii="Times New Roman" w:hAnsi="Times New Roman" w:cs="Times New Roman"/>
          <w:sz w:val="24"/>
          <w:szCs w:val="24"/>
        </w:rPr>
        <w:t>it</w:t>
      </w:r>
      <w:r w:rsidR="0063187A" w:rsidRPr="000C2C0F">
        <w:rPr>
          <w:rFonts w:ascii="Times New Roman" w:hAnsi="Times New Roman" w:cs="Times New Roman"/>
          <w:sz w:val="24"/>
          <w:szCs w:val="24"/>
        </w:rPr>
        <w:t xml:space="preserve"> ha</w:t>
      </w:r>
      <w:r w:rsidR="00841FCA" w:rsidRPr="000C2C0F">
        <w:rPr>
          <w:rFonts w:ascii="Times New Roman" w:hAnsi="Times New Roman" w:cs="Times New Roman"/>
          <w:sz w:val="24"/>
          <w:szCs w:val="24"/>
        </w:rPr>
        <w:t>d</w:t>
      </w:r>
      <w:r w:rsidR="0063187A" w:rsidRPr="000C2C0F">
        <w:rPr>
          <w:rFonts w:ascii="Times New Roman" w:hAnsi="Times New Roman" w:cs="Times New Roman"/>
          <w:sz w:val="24"/>
          <w:szCs w:val="24"/>
        </w:rPr>
        <w:t xml:space="preserve"> overlooked the procedural lapses of the Plaintiffs.</w:t>
      </w:r>
    </w:p>
    <w:p w:rsidR="00AB7A0C" w:rsidRPr="000C2C0F" w:rsidRDefault="00AB7A0C" w:rsidP="00AB7A0C">
      <w:pPr>
        <w:pStyle w:val="ListParagraph"/>
        <w:spacing w:after="0" w:line="480" w:lineRule="auto"/>
        <w:ind w:left="0"/>
        <w:rPr>
          <w:rFonts w:ascii="Times New Roman" w:hAnsi="Times New Roman" w:cs="Times New Roman"/>
          <w:b/>
          <w:i/>
          <w:sz w:val="24"/>
          <w:szCs w:val="24"/>
        </w:rPr>
      </w:pPr>
      <w:r w:rsidRPr="000C2C0F">
        <w:rPr>
          <w:rFonts w:ascii="Times New Roman" w:hAnsi="Times New Roman" w:cs="Times New Roman"/>
          <w:b/>
          <w:i/>
          <w:sz w:val="24"/>
          <w:szCs w:val="24"/>
        </w:rPr>
        <w:t>Consideration:</w:t>
      </w:r>
    </w:p>
    <w:p w:rsidR="00D8274F" w:rsidRPr="000C2C0F" w:rsidRDefault="00D8274F" w:rsidP="006904C1">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The </w:t>
      </w:r>
      <w:r w:rsidR="00AB7A0C" w:rsidRPr="000C2C0F">
        <w:rPr>
          <w:rFonts w:ascii="Times New Roman" w:hAnsi="Times New Roman" w:cs="Times New Roman"/>
          <w:sz w:val="24"/>
          <w:szCs w:val="24"/>
        </w:rPr>
        <w:t xml:space="preserve">grounds </w:t>
      </w:r>
      <w:r w:rsidR="00E43BF8" w:rsidRPr="000C2C0F">
        <w:rPr>
          <w:rFonts w:ascii="Times New Roman" w:hAnsi="Times New Roman" w:cs="Times New Roman"/>
          <w:sz w:val="24"/>
          <w:szCs w:val="24"/>
        </w:rPr>
        <w:t xml:space="preserve">for </w:t>
      </w:r>
      <w:r w:rsidR="00AB7A0C" w:rsidRPr="000C2C0F">
        <w:rPr>
          <w:rFonts w:ascii="Times New Roman" w:hAnsi="Times New Roman" w:cs="Times New Roman"/>
          <w:sz w:val="24"/>
          <w:szCs w:val="24"/>
        </w:rPr>
        <w:t xml:space="preserve">granting </w:t>
      </w:r>
      <w:r w:rsidR="00E43BF8" w:rsidRPr="000C2C0F">
        <w:rPr>
          <w:rFonts w:ascii="Times New Roman" w:hAnsi="Times New Roman" w:cs="Times New Roman"/>
          <w:sz w:val="24"/>
          <w:szCs w:val="24"/>
        </w:rPr>
        <w:t xml:space="preserve">an </w:t>
      </w:r>
      <w:r w:rsidR="006904C1" w:rsidRPr="000C2C0F">
        <w:rPr>
          <w:rFonts w:ascii="Times New Roman" w:hAnsi="Times New Roman" w:cs="Times New Roman"/>
          <w:sz w:val="24"/>
          <w:szCs w:val="24"/>
        </w:rPr>
        <w:t>application for</w:t>
      </w:r>
      <w:r w:rsidR="00E43BF8" w:rsidRPr="000C2C0F">
        <w:rPr>
          <w:rFonts w:ascii="Times New Roman" w:hAnsi="Times New Roman" w:cs="Times New Roman"/>
          <w:sz w:val="24"/>
          <w:szCs w:val="24"/>
        </w:rPr>
        <w:t xml:space="preserve"> leave to appeal </w:t>
      </w:r>
      <w:r w:rsidR="006904C1" w:rsidRPr="000C2C0F">
        <w:rPr>
          <w:rFonts w:ascii="Times New Roman" w:hAnsi="Times New Roman" w:cs="Times New Roman"/>
          <w:sz w:val="24"/>
          <w:szCs w:val="24"/>
        </w:rPr>
        <w:t xml:space="preserve">are settled. </w:t>
      </w:r>
      <w:r w:rsidR="00E170B4" w:rsidRPr="000C2C0F">
        <w:rPr>
          <w:rFonts w:ascii="Times New Roman" w:hAnsi="Times New Roman" w:cs="Times New Roman"/>
          <w:sz w:val="24"/>
          <w:szCs w:val="24"/>
        </w:rPr>
        <w:t xml:space="preserve">In </w:t>
      </w:r>
      <w:r w:rsidR="00E170B4" w:rsidRPr="000C2C0F">
        <w:rPr>
          <w:rFonts w:ascii="Times New Roman" w:hAnsi="Times New Roman" w:cs="Times New Roman"/>
          <w:b/>
          <w:i/>
          <w:sz w:val="24"/>
          <w:szCs w:val="24"/>
        </w:rPr>
        <w:t>Sango Bay Estates Ltd vs. Dresdener Bank &amp; A’ nor [1971] EA 17</w:t>
      </w:r>
      <w:r w:rsidR="00E170B4" w:rsidRPr="000C2C0F">
        <w:rPr>
          <w:rFonts w:ascii="Times New Roman" w:hAnsi="Times New Roman" w:cs="Times New Roman"/>
          <w:sz w:val="24"/>
          <w:szCs w:val="24"/>
        </w:rPr>
        <w:t xml:space="preserve">; it was held that leave to appeal from an order in </w:t>
      </w:r>
      <w:r w:rsidR="00E170B4" w:rsidRPr="000C2C0F">
        <w:rPr>
          <w:rFonts w:ascii="Times New Roman" w:hAnsi="Times New Roman" w:cs="Times New Roman"/>
          <w:sz w:val="24"/>
          <w:szCs w:val="24"/>
        </w:rPr>
        <w:lastRenderedPageBreak/>
        <w:t xml:space="preserve">civil proceedings will normally be granted where </w:t>
      </w:r>
      <w:r w:rsidR="00E170B4" w:rsidRPr="000C2C0F">
        <w:rPr>
          <w:rFonts w:ascii="Times New Roman" w:hAnsi="Times New Roman" w:cs="Times New Roman"/>
          <w:i/>
          <w:sz w:val="24"/>
          <w:szCs w:val="24"/>
        </w:rPr>
        <w:t>prima facie</w:t>
      </w:r>
      <w:r w:rsidR="00E170B4" w:rsidRPr="000C2C0F">
        <w:rPr>
          <w:rFonts w:ascii="Times New Roman" w:hAnsi="Times New Roman" w:cs="Times New Roman"/>
          <w:sz w:val="24"/>
          <w:szCs w:val="24"/>
        </w:rPr>
        <w:t xml:space="preserve"> it appears that there are grounds of appeal that merit serious judicial consideration. </w:t>
      </w:r>
      <w:r w:rsidR="006904C1" w:rsidRPr="000C2C0F">
        <w:rPr>
          <w:rFonts w:ascii="Times New Roman" w:hAnsi="Times New Roman" w:cs="Times New Roman"/>
          <w:sz w:val="24"/>
          <w:szCs w:val="24"/>
        </w:rPr>
        <w:t xml:space="preserve">Secondly, the application must have been brought without undue delay. </w:t>
      </w:r>
    </w:p>
    <w:p w:rsidR="00527E77" w:rsidRPr="000C2C0F" w:rsidRDefault="002B14E5"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I will start with the issue regarding</w:t>
      </w:r>
      <w:r w:rsidR="00E46D85" w:rsidRPr="000C2C0F">
        <w:rPr>
          <w:rFonts w:ascii="Times New Roman" w:hAnsi="Times New Roman" w:cs="Times New Roman"/>
          <w:sz w:val="24"/>
          <w:szCs w:val="24"/>
        </w:rPr>
        <w:t xml:space="preserve"> Lyton Namyalo</w:t>
      </w:r>
      <w:r w:rsidR="006D782D" w:rsidRPr="000C2C0F">
        <w:rPr>
          <w:rFonts w:ascii="Times New Roman" w:hAnsi="Times New Roman" w:cs="Times New Roman"/>
          <w:sz w:val="24"/>
          <w:szCs w:val="24"/>
        </w:rPr>
        <w:t>,</w:t>
      </w:r>
      <w:r w:rsidR="00E46D85" w:rsidRPr="000C2C0F">
        <w:rPr>
          <w:rFonts w:ascii="Times New Roman" w:hAnsi="Times New Roman" w:cs="Times New Roman"/>
          <w:sz w:val="24"/>
          <w:szCs w:val="24"/>
        </w:rPr>
        <w:t xml:space="preserve"> the 3</w:t>
      </w:r>
      <w:r w:rsidR="00E46D85" w:rsidRPr="000C2C0F">
        <w:rPr>
          <w:rFonts w:ascii="Times New Roman" w:hAnsi="Times New Roman" w:cs="Times New Roman"/>
          <w:sz w:val="24"/>
          <w:szCs w:val="24"/>
          <w:vertAlign w:val="superscript"/>
        </w:rPr>
        <w:t>rd</w:t>
      </w:r>
      <w:r w:rsidR="00E46D85" w:rsidRPr="000C2C0F">
        <w:rPr>
          <w:rFonts w:ascii="Times New Roman" w:hAnsi="Times New Roman" w:cs="Times New Roman"/>
          <w:sz w:val="24"/>
          <w:szCs w:val="24"/>
        </w:rPr>
        <w:t xml:space="preserve"> </w:t>
      </w:r>
      <w:r w:rsidR="006D782D" w:rsidRPr="000C2C0F">
        <w:rPr>
          <w:rFonts w:ascii="Times New Roman" w:hAnsi="Times New Roman" w:cs="Times New Roman"/>
          <w:sz w:val="24"/>
          <w:szCs w:val="24"/>
        </w:rPr>
        <w:t xml:space="preserve">plaintiff in the original plaint, </w:t>
      </w:r>
      <w:r w:rsidR="00E46D85" w:rsidRPr="000C2C0F">
        <w:rPr>
          <w:rFonts w:ascii="Times New Roman" w:hAnsi="Times New Roman" w:cs="Times New Roman"/>
          <w:sz w:val="24"/>
          <w:szCs w:val="24"/>
        </w:rPr>
        <w:t>w</w:t>
      </w:r>
      <w:r w:rsidRPr="000C2C0F">
        <w:rPr>
          <w:rFonts w:ascii="Times New Roman" w:hAnsi="Times New Roman" w:cs="Times New Roman"/>
          <w:sz w:val="24"/>
          <w:szCs w:val="24"/>
        </w:rPr>
        <w:t xml:space="preserve">hose name was omitted </w:t>
      </w:r>
      <w:r w:rsidR="006D782D" w:rsidRPr="000C2C0F">
        <w:rPr>
          <w:rFonts w:ascii="Times New Roman" w:hAnsi="Times New Roman" w:cs="Times New Roman"/>
          <w:sz w:val="24"/>
          <w:szCs w:val="24"/>
        </w:rPr>
        <w:t>in</w:t>
      </w:r>
      <w:r w:rsidR="00E46D85" w:rsidRPr="000C2C0F">
        <w:rPr>
          <w:rFonts w:ascii="Times New Roman" w:hAnsi="Times New Roman" w:cs="Times New Roman"/>
          <w:sz w:val="24"/>
          <w:szCs w:val="24"/>
        </w:rPr>
        <w:t xml:space="preserve"> the </w:t>
      </w:r>
      <w:r w:rsidR="006D1451" w:rsidRPr="000C2C0F">
        <w:rPr>
          <w:rFonts w:ascii="Times New Roman" w:hAnsi="Times New Roman" w:cs="Times New Roman"/>
          <w:sz w:val="24"/>
          <w:szCs w:val="24"/>
        </w:rPr>
        <w:t xml:space="preserve">subsequent </w:t>
      </w:r>
      <w:r w:rsidRPr="000C2C0F">
        <w:rPr>
          <w:rFonts w:ascii="Times New Roman" w:hAnsi="Times New Roman" w:cs="Times New Roman"/>
          <w:sz w:val="24"/>
          <w:szCs w:val="24"/>
        </w:rPr>
        <w:t xml:space="preserve">amended plaint </w:t>
      </w:r>
      <w:r w:rsidR="00E46D85" w:rsidRPr="000C2C0F">
        <w:rPr>
          <w:rFonts w:ascii="Times New Roman" w:hAnsi="Times New Roman" w:cs="Times New Roman"/>
          <w:sz w:val="24"/>
          <w:szCs w:val="24"/>
        </w:rPr>
        <w:t xml:space="preserve">without </w:t>
      </w:r>
      <w:r w:rsidRPr="000C2C0F">
        <w:rPr>
          <w:rFonts w:ascii="Times New Roman" w:hAnsi="Times New Roman" w:cs="Times New Roman"/>
          <w:sz w:val="24"/>
          <w:szCs w:val="24"/>
        </w:rPr>
        <w:t xml:space="preserve">first applying to court </w:t>
      </w:r>
      <w:r w:rsidR="00841FCA" w:rsidRPr="000C2C0F">
        <w:rPr>
          <w:rFonts w:ascii="Times New Roman" w:hAnsi="Times New Roman" w:cs="Times New Roman"/>
          <w:sz w:val="24"/>
          <w:szCs w:val="24"/>
        </w:rPr>
        <w:t>to strike out her name</w:t>
      </w:r>
      <w:r w:rsidRPr="000C2C0F">
        <w:rPr>
          <w:rFonts w:ascii="Times New Roman" w:hAnsi="Times New Roman" w:cs="Times New Roman"/>
          <w:sz w:val="24"/>
          <w:szCs w:val="24"/>
        </w:rPr>
        <w:t xml:space="preserve">. </w:t>
      </w:r>
      <w:r w:rsidR="006D782D" w:rsidRPr="000C2C0F">
        <w:rPr>
          <w:rFonts w:ascii="Times New Roman" w:hAnsi="Times New Roman" w:cs="Times New Roman"/>
          <w:sz w:val="24"/>
          <w:szCs w:val="24"/>
        </w:rPr>
        <w:t xml:space="preserve">Court </w:t>
      </w:r>
      <w:r w:rsidR="00A84222" w:rsidRPr="000C2C0F">
        <w:rPr>
          <w:rFonts w:ascii="Times New Roman" w:hAnsi="Times New Roman" w:cs="Times New Roman"/>
          <w:sz w:val="24"/>
          <w:szCs w:val="24"/>
        </w:rPr>
        <w:t xml:space="preserve">had </w:t>
      </w:r>
      <w:r w:rsidR="006D782D" w:rsidRPr="000C2C0F">
        <w:rPr>
          <w:rFonts w:ascii="Times New Roman" w:hAnsi="Times New Roman" w:cs="Times New Roman"/>
          <w:sz w:val="24"/>
          <w:szCs w:val="24"/>
        </w:rPr>
        <w:t>granted l</w:t>
      </w:r>
      <w:r w:rsidR="00545F88" w:rsidRPr="000C2C0F">
        <w:rPr>
          <w:rFonts w:ascii="Times New Roman" w:hAnsi="Times New Roman" w:cs="Times New Roman"/>
          <w:sz w:val="24"/>
          <w:szCs w:val="24"/>
        </w:rPr>
        <w:t>eave to the p</w:t>
      </w:r>
      <w:r w:rsidR="006D782D" w:rsidRPr="000C2C0F">
        <w:rPr>
          <w:rFonts w:ascii="Times New Roman" w:hAnsi="Times New Roman" w:cs="Times New Roman"/>
          <w:sz w:val="24"/>
          <w:szCs w:val="24"/>
        </w:rPr>
        <w:t>lai</w:t>
      </w:r>
      <w:r w:rsidR="00841FCA" w:rsidRPr="000C2C0F">
        <w:rPr>
          <w:rFonts w:ascii="Times New Roman" w:hAnsi="Times New Roman" w:cs="Times New Roman"/>
          <w:sz w:val="24"/>
          <w:szCs w:val="24"/>
        </w:rPr>
        <w:t>ntiffs to amend their pleadings</w:t>
      </w:r>
      <w:r w:rsidR="006D782D" w:rsidRPr="000C2C0F">
        <w:rPr>
          <w:rFonts w:ascii="Times New Roman" w:hAnsi="Times New Roman" w:cs="Times New Roman"/>
          <w:sz w:val="24"/>
          <w:szCs w:val="24"/>
        </w:rPr>
        <w:t xml:space="preserve"> and in their </w:t>
      </w:r>
      <w:r w:rsidR="00306886" w:rsidRPr="000C2C0F">
        <w:rPr>
          <w:rFonts w:ascii="Times New Roman" w:hAnsi="Times New Roman" w:cs="Times New Roman"/>
          <w:sz w:val="24"/>
          <w:szCs w:val="24"/>
        </w:rPr>
        <w:t xml:space="preserve">amended </w:t>
      </w:r>
      <w:r w:rsidR="006D782D" w:rsidRPr="000C2C0F">
        <w:rPr>
          <w:rFonts w:ascii="Times New Roman" w:hAnsi="Times New Roman" w:cs="Times New Roman"/>
          <w:sz w:val="24"/>
          <w:szCs w:val="24"/>
        </w:rPr>
        <w:t>plaint omitted the</w:t>
      </w:r>
      <w:r w:rsidR="00545F88" w:rsidRPr="000C2C0F">
        <w:rPr>
          <w:rFonts w:ascii="Times New Roman" w:hAnsi="Times New Roman" w:cs="Times New Roman"/>
          <w:sz w:val="24"/>
          <w:szCs w:val="24"/>
        </w:rPr>
        <w:t xml:space="preserve"> </w:t>
      </w:r>
      <w:r w:rsidR="00306886" w:rsidRPr="000C2C0F">
        <w:rPr>
          <w:rFonts w:ascii="Times New Roman" w:hAnsi="Times New Roman" w:cs="Times New Roman"/>
          <w:sz w:val="24"/>
          <w:szCs w:val="24"/>
        </w:rPr>
        <w:t xml:space="preserve">name of </w:t>
      </w:r>
      <w:r w:rsidR="00545F88" w:rsidRPr="000C2C0F">
        <w:rPr>
          <w:rFonts w:ascii="Times New Roman" w:hAnsi="Times New Roman" w:cs="Times New Roman"/>
          <w:sz w:val="24"/>
          <w:szCs w:val="24"/>
        </w:rPr>
        <w:t>3</w:t>
      </w:r>
      <w:r w:rsidR="00545F88" w:rsidRPr="000C2C0F">
        <w:rPr>
          <w:rFonts w:ascii="Times New Roman" w:hAnsi="Times New Roman" w:cs="Times New Roman"/>
          <w:sz w:val="24"/>
          <w:szCs w:val="24"/>
          <w:vertAlign w:val="superscript"/>
        </w:rPr>
        <w:t>rd</w:t>
      </w:r>
      <w:r w:rsidR="00545F88" w:rsidRPr="000C2C0F">
        <w:rPr>
          <w:rFonts w:ascii="Times New Roman" w:hAnsi="Times New Roman" w:cs="Times New Roman"/>
          <w:sz w:val="24"/>
          <w:szCs w:val="24"/>
        </w:rPr>
        <w:t xml:space="preserve"> plaintiff</w:t>
      </w:r>
      <w:r w:rsidR="00306886" w:rsidRPr="000C2C0F">
        <w:rPr>
          <w:rFonts w:ascii="Times New Roman" w:hAnsi="Times New Roman" w:cs="Times New Roman"/>
          <w:sz w:val="24"/>
          <w:szCs w:val="24"/>
        </w:rPr>
        <w:t xml:space="preserve">. </w:t>
      </w:r>
      <w:r w:rsidR="00545F88" w:rsidRPr="000C2C0F">
        <w:rPr>
          <w:rFonts w:ascii="Times New Roman" w:hAnsi="Times New Roman" w:cs="Times New Roman"/>
          <w:sz w:val="24"/>
          <w:szCs w:val="24"/>
        </w:rPr>
        <w:t xml:space="preserve">In their scheduling </w:t>
      </w:r>
      <w:r w:rsidR="00841FCA" w:rsidRPr="000C2C0F">
        <w:rPr>
          <w:rFonts w:ascii="Times New Roman" w:hAnsi="Times New Roman" w:cs="Times New Roman"/>
          <w:sz w:val="24"/>
          <w:szCs w:val="24"/>
        </w:rPr>
        <w:t>memorandum</w:t>
      </w:r>
      <w:r w:rsidR="00545F88" w:rsidRPr="000C2C0F">
        <w:rPr>
          <w:rFonts w:ascii="Times New Roman" w:hAnsi="Times New Roman" w:cs="Times New Roman"/>
          <w:sz w:val="24"/>
          <w:szCs w:val="24"/>
        </w:rPr>
        <w:t xml:space="preserve">, </w:t>
      </w:r>
      <w:r w:rsidR="00841FCA" w:rsidRPr="000C2C0F">
        <w:rPr>
          <w:rFonts w:ascii="Times New Roman" w:hAnsi="Times New Roman" w:cs="Times New Roman"/>
          <w:sz w:val="24"/>
          <w:szCs w:val="24"/>
        </w:rPr>
        <w:t xml:space="preserve">there were </w:t>
      </w:r>
      <w:r w:rsidR="00545F88" w:rsidRPr="000C2C0F">
        <w:rPr>
          <w:rFonts w:ascii="Times New Roman" w:hAnsi="Times New Roman" w:cs="Times New Roman"/>
          <w:sz w:val="24"/>
          <w:szCs w:val="24"/>
        </w:rPr>
        <w:t xml:space="preserve">no </w:t>
      </w:r>
      <w:r w:rsidR="00306886" w:rsidRPr="000C2C0F">
        <w:rPr>
          <w:rFonts w:ascii="Times New Roman" w:hAnsi="Times New Roman" w:cs="Times New Roman"/>
          <w:sz w:val="24"/>
          <w:szCs w:val="24"/>
        </w:rPr>
        <w:t xml:space="preserve">any </w:t>
      </w:r>
      <w:r w:rsidR="00545F88" w:rsidRPr="000C2C0F">
        <w:rPr>
          <w:rFonts w:ascii="Times New Roman" w:hAnsi="Times New Roman" w:cs="Times New Roman"/>
          <w:sz w:val="24"/>
          <w:szCs w:val="24"/>
        </w:rPr>
        <w:t>facts made in reference to the 3</w:t>
      </w:r>
      <w:r w:rsidR="00545F88" w:rsidRPr="000C2C0F">
        <w:rPr>
          <w:rFonts w:ascii="Times New Roman" w:hAnsi="Times New Roman" w:cs="Times New Roman"/>
          <w:sz w:val="24"/>
          <w:szCs w:val="24"/>
          <w:vertAlign w:val="superscript"/>
        </w:rPr>
        <w:t>rd</w:t>
      </w:r>
      <w:r w:rsidR="00545F88" w:rsidRPr="000C2C0F">
        <w:rPr>
          <w:rFonts w:ascii="Times New Roman" w:hAnsi="Times New Roman" w:cs="Times New Roman"/>
          <w:sz w:val="24"/>
          <w:szCs w:val="24"/>
        </w:rPr>
        <w:t xml:space="preserve"> plaintiff. T</w:t>
      </w:r>
      <w:r w:rsidR="003B1B87" w:rsidRPr="000C2C0F">
        <w:rPr>
          <w:rFonts w:ascii="Times New Roman" w:hAnsi="Times New Roman" w:cs="Times New Roman"/>
          <w:sz w:val="24"/>
          <w:szCs w:val="24"/>
        </w:rPr>
        <w:t>he 3</w:t>
      </w:r>
      <w:r w:rsidR="003B1B87" w:rsidRPr="000C2C0F">
        <w:rPr>
          <w:rFonts w:ascii="Times New Roman" w:hAnsi="Times New Roman" w:cs="Times New Roman"/>
          <w:sz w:val="24"/>
          <w:szCs w:val="24"/>
          <w:vertAlign w:val="superscript"/>
        </w:rPr>
        <w:t>rd</w:t>
      </w:r>
      <w:r w:rsidR="003B1B87" w:rsidRPr="000C2C0F">
        <w:rPr>
          <w:rFonts w:ascii="Times New Roman" w:hAnsi="Times New Roman" w:cs="Times New Roman"/>
          <w:sz w:val="24"/>
          <w:szCs w:val="24"/>
        </w:rPr>
        <w:t xml:space="preserve"> </w:t>
      </w:r>
      <w:r w:rsidR="00545F88" w:rsidRPr="000C2C0F">
        <w:rPr>
          <w:rFonts w:ascii="Times New Roman" w:hAnsi="Times New Roman" w:cs="Times New Roman"/>
          <w:sz w:val="24"/>
          <w:szCs w:val="24"/>
        </w:rPr>
        <w:t>p</w:t>
      </w:r>
      <w:r w:rsidR="003B1B87" w:rsidRPr="000C2C0F">
        <w:rPr>
          <w:rFonts w:ascii="Times New Roman" w:hAnsi="Times New Roman" w:cs="Times New Roman"/>
          <w:sz w:val="24"/>
          <w:szCs w:val="24"/>
        </w:rPr>
        <w:t xml:space="preserve">laintiff was omitted from the </w:t>
      </w:r>
      <w:r w:rsidR="00545F88" w:rsidRPr="000C2C0F">
        <w:rPr>
          <w:rFonts w:ascii="Times New Roman" w:hAnsi="Times New Roman" w:cs="Times New Roman"/>
          <w:sz w:val="24"/>
          <w:szCs w:val="24"/>
        </w:rPr>
        <w:t>plaint</w:t>
      </w:r>
      <w:r w:rsidR="003B1B87" w:rsidRPr="000C2C0F">
        <w:rPr>
          <w:rFonts w:ascii="Times New Roman" w:hAnsi="Times New Roman" w:cs="Times New Roman"/>
          <w:sz w:val="24"/>
          <w:szCs w:val="24"/>
        </w:rPr>
        <w:t>iffs</w:t>
      </w:r>
      <w:r w:rsidR="00545F88" w:rsidRPr="000C2C0F">
        <w:rPr>
          <w:rFonts w:ascii="Times New Roman" w:hAnsi="Times New Roman" w:cs="Times New Roman"/>
          <w:sz w:val="24"/>
          <w:szCs w:val="24"/>
        </w:rPr>
        <w:t>’</w:t>
      </w:r>
      <w:r w:rsidR="003B1B87" w:rsidRPr="000C2C0F">
        <w:rPr>
          <w:rFonts w:ascii="Times New Roman" w:hAnsi="Times New Roman" w:cs="Times New Roman"/>
          <w:sz w:val="24"/>
          <w:szCs w:val="24"/>
        </w:rPr>
        <w:t xml:space="preserve"> case</w:t>
      </w:r>
      <w:r w:rsidR="00841FCA" w:rsidRPr="000C2C0F">
        <w:rPr>
          <w:rFonts w:ascii="Times New Roman" w:hAnsi="Times New Roman" w:cs="Times New Roman"/>
          <w:sz w:val="24"/>
          <w:szCs w:val="24"/>
        </w:rPr>
        <w:t xml:space="preserve"> essentially </w:t>
      </w:r>
      <w:r w:rsidR="00545F88" w:rsidRPr="000C2C0F">
        <w:rPr>
          <w:rFonts w:ascii="Times New Roman" w:hAnsi="Times New Roman" w:cs="Times New Roman"/>
          <w:sz w:val="24"/>
          <w:szCs w:val="24"/>
        </w:rPr>
        <w:t xml:space="preserve">because </w:t>
      </w:r>
      <w:r w:rsidR="003B1B87" w:rsidRPr="000C2C0F">
        <w:rPr>
          <w:rFonts w:ascii="Times New Roman" w:hAnsi="Times New Roman" w:cs="Times New Roman"/>
          <w:sz w:val="24"/>
          <w:szCs w:val="24"/>
        </w:rPr>
        <w:t>she had no case against the defendant.</w:t>
      </w:r>
      <w:r w:rsidR="00306886" w:rsidRPr="000C2C0F">
        <w:rPr>
          <w:rFonts w:ascii="Times New Roman" w:hAnsi="Times New Roman" w:cs="Times New Roman"/>
          <w:sz w:val="24"/>
          <w:szCs w:val="24"/>
        </w:rPr>
        <w:t xml:space="preserve"> It was </w:t>
      </w:r>
      <w:r w:rsidR="006D782D" w:rsidRPr="000C2C0F">
        <w:rPr>
          <w:rFonts w:ascii="Times New Roman" w:hAnsi="Times New Roman" w:cs="Times New Roman"/>
          <w:sz w:val="24"/>
          <w:szCs w:val="24"/>
        </w:rPr>
        <w:t xml:space="preserve">thus </w:t>
      </w:r>
      <w:r w:rsidR="00306886" w:rsidRPr="000C2C0F">
        <w:rPr>
          <w:rFonts w:ascii="Times New Roman" w:hAnsi="Times New Roman" w:cs="Times New Roman"/>
          <w:sz w:val="24"/>
          <w:szCs w:val="24"/>
        </w:rPr>
        <w:t xml:space="preserve">not necessary </w:t>
      </w:r>
      <w:r w:rsidR="006D782D" w:rsidRPr="000C2C0F">
        <w:rPr>
          <w:rFonts w:ascii="Times New Roman" w:hAnsi="Times New Roman" w:cs="Times New Roman"/>
          <w:sz w:val="24"/>
          <w:szCs w:val="24"/>
        </w:rPr>
        <w:t xml:space="preserve">for the plaintiffs </w:t>
      </w:r>
      <w:r w:rsidR="00306886" w:rsidRPr="000C2C0F">
        <w:rPr>
          <w:rFonts w:ascii="Times New Roman" w:hAnsi="Times New Roman" w:cs="Times New Roman"/>
          <w:sz w:val="24"/>
          <w:szCs w:val="24"/>
        </w:rPr>
        <w:t xml:space="preserve">to apply </w:t>
      </w:r>
      <w:r w:rsidR="006D782D" w:rsidRPr="000C2C0F">
        <w:rPr>
          <w:rFonts w:ascii="Times New Roman" w:hAnsi="Times New Roman" w:cs="Times New Roman"/>
          <w:sz w:val="24"/>
          <w:szCs w:val="24"/>
        </w:rPr>
        <w:t xml:space="preserve">to court </w:t>
      </w:r>
      <w:r w:rsidR="00306886" w:rsidRPr="000C2C0F">
        <w:rPr>
          <w:rFonts w:ascii="Times New Roman" w:hAnsi="Times New Roman" w:cs="Times New Roman"/>
          <w:sz w:val="24"/>
          <w:szCs w:val="24"/>
        </w:rPr>
        <w:t>again for an order striking out the 3</w:t>
      </w:r>
      <w:r w:rsidR="00306886" w:rsidRPr="000C2C0F">
        <w:rPr>
          <w:rFonts w:ascii="Times New Roman" w:hAnsi="Times New Roman" w:cs="Times New Roman"/>
          <w:sz w:val="24"/>
          <w:szCs w:val="24"/>
          <w:vertAlign w:val="superscript"/>
        </w:rPr>
        <w:t>rd</w:t>
      </w:r>
      <w:r w:rsidR="00306886" w:rsidRPr="000C2C0F">
        <w:rPr>
          <w:rFonts w:ascii="Times New Roman" w:hAnsi="Times New Roman" w:cs="Times New Roman"/>
          <w:sz w:val="24"/>
          <w:szCs w:val="24"/>
        </w:rPr>
        <w:t xml:space="preserve"> plaintiff </w:t>
      </w:r>
      <w:r w:rsidR="006D782D" w:rsidRPr="000C2C0F">
        <w:rPr>
          <w:rFonts w:ascii="Times New Roman" w:hAnsi="Times New Roman" w:cs="Times New Roman"/>
          <w:sz w:val="24"/>
          <w:szCs w:val="24"/>
        </w:rPr>
        <w:t>when they had already been granted l</w:t>
      </w:r>
      <w:r w:rsidR="00306886" w:rsidRPr="000C2C0F">
        <w:rPr>
          <w:rFonts w:ascii="Times New Roman" w:hAnsi="Times New Roman" w:cs="Times New Roman"/>
          <w:sz w:val="24"/>
          <w:szCs w:val="24"/>
        </w:rPr>
        <w:t>eave to amend the</w:t>
      </w:r>
      <w:r w:rsidR="006D782D" w:rsidRPr="000C2C0F">
        <w:rPr>
          <w:rFonts w:ascii="Times New Roman" w:hAnsi="Times New Roman" w:cs="Times New Roman"/>
          <w:sz w:val="24"/>
          <w:szCs w:val="24"/>
        </w:rPr>
        <w:t>ir</w:t>
      </w:r>
      <w:r w:rsidR="00306886" w:rsidRPr="000C2C0F">
        <w:rPr>
          <w:rFonts w:ascii="Times New Roman" w:hAnsi="Times New Roman" w:cs="Times New Roman"/>
          <w:sz w:val="24"/>
          <w:szCs w:val="24"/>
        </w:rPr>
        <w:t xml:space="preserve"> plaint</w:t>
      </w:r>
      <w:r w:rsidR="006D782D" w:rsidRPr="000C2C0F">
        <w:rPr>
          <w:rFonts w:ascii="Times New Roman" w:hAnsi="Times New Roman" w:cs="Times New Roman"/>
          <w:sz w:val="24"/>
          <w:szCs w:val="24"/>
        </w:rPr>
        <w:t>.</w:t>
      </w:r>
      <w:r w:rsidR="00306886" w:rsidRPr="000C2C0F">
        <w:rPr>
          <w:rFonts w:ascii="Times New Roman" w:hAnsi="Times New Roman" w:cs="Times New Roman"/>
          <w:sz w:val="24"/>
          <w:szCs w:val="24"/>
        </w:rPr>
        <w:t xml:space="preserve"> </w:t>
      </w:r>
      <w:r w:rsidR="00841FCA" w:rsidRPr="000C2C0F">
        <w:rPr>
          <w:rFonts w:ascii="Times New Roman" w:hAnsi="Times New Roman" w:cs="Times New Roman"/>
          <w:sz w:val="24"/>
          <w:szCs w:val="24"/>
        </w:rPr>
        <w:t>Besides, n</w:t>
      </w:r>
      <w:r w:rsidR="00306886" w:rsidRPr="000C2C0F">
        <w:rPr>
          <w:rFonts w:ascii="Times New Roman" w:hAnsi="Times New Roman" w:cs="Times New Roman"/>
          <w:sz w:val="24"/>
          <w:szCs w:val="24"/>
        </w:rPr>
        <w:t xml:space="preserve">o prejudice was </w:t>
      </w:r>
      <w:r w:rsidR="006D782D" w:rsidRPr="000C2C0F">
        <w:rPr>
          <w:rFonts w:ascii="Times New Roman" w:hAnsi="Times New Roman" w:cs="Times New Roman"/>
          <w:sz w:val="24"/>
          <w:szCs w:val="24"/>
        </w:rPr>
        <w:t xml:space="preserve">occasioned to </w:t>
      </w:r>
      <w:r w:rsidR="00306886" w:rsidRPr="000C2C0F">
        <w:rPr>
          <w:rFonts w:ascii="Times New Roman" w:hAnsi="Times New Roman" w:cs="Times New Roman"/>
          <w:sz w:val="24"/>
          <w:szCs w:val="24"/>
        </w:rPr>
        <w:t>the defendant</w:t>
      </w:r>
      <w:r w:rsidR="006D782D" w:rsidRPr="000C2C0F">
        <w:rPr>
          <w:rFonts w:ascii="Times New Roman" w:hAnsi="Times New Roman" w:cs="Times New Roman"/>
          <w:sz w:val="24"/>
          <w:szCs w:val="24"/>
        </w:rPr>
        <w:t xml:space="preserve"> by the omission of the 3</w:t>
      </w:r>
      <w:r w:rsidR="006D782D" w:rsidRPr="000C2C0F">
        <w:rPr>
          <w:rFonts w:ascii="Times New Roman" w:hAnsi="Times New Roman" w:cs="Times New Roman"/>
          <w:sz w:val="24"/>
          <w:szCs w:val="24"/>
          <w:vertAlign w:val="superscript"/>
        </w:rPr>
        <w:t>rd</w:t>
      </w:r>
      <w:r w:rsidR="006D782D" w:rsidRPr="000C2C0F">
        <w:rPr>
          <w:rFonts w:ascii="Times New Roman" w:hAnsi="Times New Roman" w:cs="Times New Roman"/>
          <w:sz w:val="24"/>
          <w:szCs w:val="24"/>
        </w:rPr>
        <w:t xml:space="preserve"> </w:t>
      </w:r>
      <w:r w:rsidR="00A84222" w:rsidRPr="000C2C0F">
        <w:rPr>
          <w:rFonts w:ascii="Times New Roman" w:hAnsi="Times New Roman" w:cs="Times New Roman"/>
          <w:sz w:val="24"/>
          <w:szCs w:val="24"/>
        </w:rPr>
        <w:t>plaintiff</w:t>
      </w:r>
      <w:r w:rsidR="006D782D" w:rsidRPr="000C2C0F">
        <w:rPr>
          <w:rFonts w:ascii="Times New Roman" w:hAnsi="Times New Roman" w:cs="Times New Roman"/>
          <w:sz w:val="24"/>
          <w:szCs w:val="24"/>
        </w:rPr>
        <w:t xml:space="preserve"> from the </w:t>
      </w:r>
      <w:r w:rsidR="00841FCA" w:rsidRPr="000C2C0F">
        <w:rPr>
          <w:rFonts w:ascii="Times New Roman" w:hAnsi="Times New Roman" w:cs="Times New Roman"/>
          <w:sz w:val="24"/>
          <w:szCs w:val="24"/>
        </w:rPr>
        <w:t xml:space="preserve">amended </w:t>
      </w:r>
      <w:r w:rsidR="006D782D" w:rsidRPr="000C2C0F">
        <w:rPr>
          <w:rFonts w:ascii="Times New Roman" w:hAnsi="Times New Roman" w:cs="Times New Roman"/>
          <w:sz w:val="24"/>
          <w:szCs w:val="24"/>
        </w:rPr>
        <w:t>plaint</w:t>
      </w:r>
      <w:r w:rsidR="00306886" w:rsidRPr="000C2C0F">
        <w:rPr>
          <w:rFonts w:ascii="Times New Roman" w:hAnsi="Times New Roman" w:cs="Times New Roman"/>
          <w:sz w:val="24"/>
          <w:szCs w:val="24"/>
        </w:rPr>
        <w:t xml:space="preserve">. </w:t>
      </w:r>
      <w:r w:rsidR="006D782D" w:rsidRPr="000C2C0F">
        <w:rPr>
          <w:rFonts w:ascii="Times New Roman" w:hAnsi="Times New Roman" w:cs="Times New Roman"/>
          <w:sz w:val="24"/>
          <w:szCs w:val="24"/>
        </w:rPr>
        <w:t>I</w:t>
      </w:r>
      <w:r w:rsidR="00306886" w:rsidRPr="000C2C0F">
        <w:rPr>
          <w:rFonts w:ascii="Times New Roman" w:hAnsi="Times New Roman" w:cs="Times New Roman"/>
          <w:sz w:val="24"/>
          <w:szCs w:val="24"/>
        </w:rPr>
        <w:t xml:space="preserve">t </w:t>
      </w:r>
      <w:r w:rsidR="006D782D" w:rsidRPr="000C2C0F">
        <w:rPr>
          <w:rFonts w:ascii="Times New Roman" w:hAnsi="Times New Roman" w:cs="Times New Roman"/>
          <w:sz w:val="24"/>
          <w:szCs w:val="24"/>
        </w:rPr>
        <w:t>wa</w:t>
      </w:r>
      <w:r w:rsidR="00306886" w:rsidRPr="000C2C0F">
        <w:rPr>
          <w:rFonts w:ascii="Times New Roman" w:hAnsi="Times New Roman" w:cs="Times New Roman"/>
          <w:sz w:val="24"/>
          <w:szCs w:val="24"/>
        </w:rPr>
        <w:t xml:space="preserve">s not up to the defendant to choose </w:t>
      </w:r>
      <w:r w:rsidR="006D782D" w:rsidRPr="000C2C0F">
        <w:rPr>
          <w:rFonts w:ascii="Times New Roman" w:hAnsi="Times New Roman" w:cs="Times New Roman"/>
          <w:sz w:val="24"/>
          <w:szCs w:val="24"/>
        </w:rPr>
        <w:t>the</w:t>
      </w:r>
      <w:r w:rsidR="00306886" w:rsidRPr="000C2C0F">
        <w:rPr>
          <w:rFonts w:ascii="Times New Roman" w:hAnsi="Times New Roman" w:cs="Times New Roman"/>
          <w:sz w:val="24"/>
          <w:szCs w:val="24"/>
        </w:rPr>
        <w:t xml:space="preserve"> plaintiff to be sued by</w:t>
      </w:r>
      <w:r w:rsidR="00841FCA" w:rsidRPr="000C2C0F">
        <w:rPr>
          <w:rFonts w:ascii="Times New Roman" w:hAnsi="Times New Roman" w:cs="Times New Roman"/>
          <w:sz w:val="24"/>
          <w:szCs w:val="24"/>
        </w:rPr>
        <w:t xml:space="preserve"> because only a plaintiff is </w:t>
      </w:r>
      <w:r w:rsidR="00841FCA" w:rsidRPr="000C2C0F">
        <w:rPr>
          <w:rFonts w:ascii="Times New Roman" w:hAnsi="Times New Roman" w:cs="Times New Roman"/>
          <w:i/>
          <w:sz w:val="24"/>
          <w:szCs w:val="24"/>
        </w:rPr>
        <w:t>dominus lit</w:t>
      </w:r>
      <w:r w:rsidR="006D1451" w:rsidRPr="000C2C0F">
        <w:rPr>
          <w:rFonts w:ascii="Times New Roman" w:hAnsi="Times New Roman" w:cs="Times New Roman"/>
          <w:i/>
          <w:sz w:val="24"/>
          <w:szCs w:val="24"/>
        </w:rPr>
        <w:t>i</w:t>
      </w:r>
      <w:r w:rsidR="00841FCA" w:rsidRPr="000C2C0F">
        <w:rPr>
          <w:rFonts w:ascii="Times New Roman" w:hAnsi="Times New Roman" w:cs="Times New Roman"/>
          <w:i/>
          <w:sz w:val="24"/>
          <w:szCs w:val="24"/>
        </w:rPr>
        <w:t>s.</w:t>
      </w:r>
      <w:r w:rsidR="00306886" w:rsidRPr="000C2C0F">
        <w:rPr>
          <w:rFonts w:ascii="Times New Roman" w:hAnsi="Times New Roman" w:cs="Times New Roman"/>
          <w:sz w:val="24"/>
          <w:szCs w:val="24"/>
        </w:rPr>
        <w:t xml:space="preserve"> </w:t>
      </w:r>
    </w:p>
    <w:p w:rsidR="00E46D85" w:rsidRPr="000C2C0F" w:rsidRDefault="00527E77"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Apart from the above, it is important to note that when a party is allowed to amend </w:t>
      </w:r>
      <w:r w:rsidR="006D782D" w:rsidRPr="000C2C0F">
        <w:rPr>
          <w:rFonts w:ascii="Times New Roman" w:hAnsi="Times New Roman" w:cs="Times New Roman"/>
          <w:sz w:val="24"/>
          <w:szCs w:val="24"/>
        </w:rPr>
        <w:t>his or her</w:t>
      </w:r>
      <w:r w:rsidRPr="000C2C0F">
        <w:rPr>
          <w:rFonts w:ascii="Times New Roman" w:hAnsi="Times New Roman" w:cs="Times New Roman"/>
          <w:sz w:val="24"/>
          <w:szCs w:val="24"/>
        </w:rPr>
        <w:t xml:space="preserve"> pleadings, </w:t>
      </w:r>
      <w:r w:rsidR="006D1451" w:rsidRPr="000C2C0F">
        <w:rPr>
          <w:rFonts w:ascii="Times New Roman" w:hAnsi="Times New Roman" w:cs="Times New Roman"/>
          <w:sz w:val="24"/>
          <w:szCs w:val="24"/>
        </w:rPr>
        <w:t>it implies that</w:t>
      </w:r>
      <w:r w:rsidR="006D782D" w:rsidRPr="000C2C0F">
        <w:rPr>
          <w:rFonts w:ascii="Times New Roman" w:hAnsi="Times New Roman" w:cs="Times New Roman"/>
          <w:sz w:val="24"/>
          <w:szCs w:val="24"/>
        </w:rPr>
        <w:t xml:space="preserve"> </w:t>
      </w:r>
      <w:r w:rsidRPr="000C2C0F">
        <w:rPr>
          <w:rFonts w:ascii="Times New Roman" w:hAnsi="Times New Roman" w:cs="Times New Roman"/>
          <w:sz w:val="24"/>
          <w:szCs w:val="24"/>
        </w:rPr>
        <w:t>the pleadings are not yet closed</w:t>
      </w:r>
      <w:r w:rsidR="006D1451" w:rsidRPr="000C2C0F">
        <w:rPr>
          <w:rFonts w:ascii="Times New Roman" w:hAnsi="Times New Roman" w:cs="Times New Roman"/>
          <w:sz w:val="24"/>
          <w:szCs w:val="24"/>
        </w:rPr>
        <w:t>.</w:t>
      </w:r>
      <w:r w:rsidRPr="000C2C0F">
        <w:rPr>
          <w:rFonts w:ascii="Times New Roman" w:hAnsi="Times New Roman" w:cs="Times New Roman"/>
          <w:sz w:val="24"/>
          <w:szCs w:val="24"/>
        </w:rPr>
        <w:t xml:space="preserve"> This brings into play provisions of </w:t>
      </w:r>
      <w:r w:rsidRPr="000C2C0F">
        <w:rPr>
          <w:rFonts w:ascii="Times New Roman" w:hAnsi="Times New Roman" w:cs="Times New Roman"/>
          <w:b/>
          <w:i/>
          <w:sz w:val="24"/>
          <w:szCs w:val="24"/>
        </w:rPr>
        <w:t xml:space="preserve">O6 rr.20 and 21 </w:t>
      </w:r>
      <w:r w:rsidR="006D1451" w:rsidRPr="000C2C0F">
        <w:rPr>
          <w:rFonts w:ascii="Times New Roman" w:hAnsi="Times New Roman" w:cs="Times New Roman"/>
          <w:b/>
          <w:i/>
          <w:sz w:val="24"/>
          <w:szCs w:val="24"/>
        </w:rPr>
        <w:t xml:space="preserve">CPR </w:t>
      </w:r>
      <w:r w:rsidR="006D1451" w:rsidRPr="000C2C0F">
        <w:rPr>
          <w:rFonts w:ascii="Times New Roman" w:hAnsi="Times New Roman" w:cs="Times New Roman"/>
          <w:sz w:val="24"/>
          <w:szCs w:val="24"/>
        </w:rPr>
        <w:t xml:space="preserve">that </w:t>
      </w:r>
      <w:r w:rsidR="00865B0D" w:rsidRPr="000C2C0F">
        <w:rPr>
          <w:rFonts w:ascii="Times New Roman" w:hAnsi="Times New Roman" w:cs="Times New Roman"/>
          <w:sz w:val="24"/>
          <w:szCs w:val="24"/>
        </w:rPr>
        <w:t>a</w:t>
      </w:r>
      <w:r w:rsidRPr="000C2C0F">
        <w:rPr>
          <w:rFonts w:ascii="Times New Roman" w:hAnsi="Times New Roman" w:cs="Times New Roman"/>
          <w:sz w:val="24"/>
          <w:szCs w:val="24"/>
        </w:rPr>
        <w:t xml:space="preserve"> party </w:t>
      </w:r>
      <w:r w:rsidR="00865B0D" w:rsidRPr="000C2C0F">
        <w:rPr>
          <w:rFonts w:ascii="Times New Roman" w:hAnsi="Times New Roman" w:cs="Times New Roman"/>
          <w:sz w:val="24"/>
          <w:szCs w:val="24"/>
        </w:rPr>
        <w:t xml:space="preserve">is at liberty to </w:t>
      </w:r>
      <w:r w:rsidRPr="000C2C0F">
        <w:rPr>
          <w:rFonts w:ascii="Times New Roman" w:hAnsi="Times New Roman" w:cs="Times New Roman"/>
          <w:sz w:val="24"/>
          <w:szCs w:val="24"/>
        </w:rPr>
        <w:t xml:space="preserve">amend his or her pleadings without leave of court any time before the pleadings are closed.  </w:t>
      </w:r>
      <w:r w:rsidR="00306886" w:rsidRPr="000C2C0F">
        <w:rPr>
          <w:rFonts w:ascii="Times New Roman" w:hAnsi="Times New Roman" w:cs="Times New Roman"/>
          <w:sz w:val="24"/>
          <w:szCs w:val="24"/>
        </w:rPr>
        <w:t>In my view</w:t>
      </w:r>
      <w:r w:rsidR="00865B0D" w:rsidRPr="000C2C0F">
        <w:rPr>
          <w:rFonts w:ascii="Times New Roman" w:hAnsi="Times New Roman" w:cs="Times New Roman"/>
          <w:sz w:val="24"/>
          <w:szCs w:val="24"/>
        </w:rPr>
        <w:t xml:space="preserve">, the Applicant’s complaint </w:t>
      </w:r>
      <w:r w:rsidR="006D782D" w:rsidRPr="000C2C0F">
        <w:rPr>
          <w:rFonts w:ascii="Times New Roman" w:hAnsi="Times New Roman" w:cs="Times New Roman"/>
          <w:sz w:val="24"/>
          <w:szCs w:val="24"/>
        </w:rPr>
        <w:t>with</w:t>
      </w:r>
      <w:r w:rsidR="00865B0D" w:rsidRPr="000C2C0F">
        <w:rPr>
          <w:rFonts w:ascii="Times New Roman" w:hAnsi="Times New Roman" w:cs="Times New Roman"/>
          <w:sz w:val="24"/>
          <w:szCs w:val="24"/>
        </w:rPr>
        <w:t xml:space="preserve"> regard </w:t>
      </w:r>
      <w:r w:rsidR="006D782D" w:rsidRPr="000C2C0F">
        <w:rPr>
          <w:rFonts w:ascii="Times New Roman" w:hAnsi="Times New Roman" w:cs="Times New Roman"/>
          <w:sz w:val="24"/>
          <w:szCs w:val="24"/>
        </w:rPr>
        <w:t>to the omission of the 3</w:t>
      </w:r>
      <w:r w:rsidR="006D782D" w:rsidRPr="000C2C0F">
        <w:rPr>
          <w:rFonts w:ascii="Times New Roman" w:hAnsi="Times New Roman" w:cs="Times New Roman"/>
          <w:sz w:val="24"/>
          <w:szCs w:val="24"/>
          <w:vertAlign w:val="superscript"/>
        </w:rPr>
        <w:t>rd</w:t>
      </w:r>
      <w:r w:rsidR="006D782D" w:rsidRPr="000C2C0F">
        <w:rPr>
          <w:rFonts w:ascii="Times New Roman" w:hAnsi="Times New Roman" w:cs="Times New Roman"/>
          <w:sz w:val="24"/>
          <w:szCs w:val="24"/>
        </w:rPr>
        <w:t xml:space="preserve"> plaintiff’s name in the amended plaint </w:t>
      </w:r>
      <w:r w:rsidR="00865B0D" w:rsidRPr="000C2C0F">
        <w:rPr>
          <w:rFonts w:ascii="Times New Roman" w:hAnsi="Times New Roman" w:cs="Times New Roman"/>
          <w:sz w:val="24"/>
          <w:szCs w:val="24"/>
        </w:rPr>
        <w:t>d</w:t>
      </w:r>
      <w:r w:rsidR="00306886" w:rsidRPr="000C2C0F">
        <w:rPr>
          <w:rFonts w:ascii="Times New Roman" w:hAnsi="Times New Roman" w:cs="Times New Roman"/>
          <w:sz w:val="24"/>
          <w:szCs w:val="24"/>
        </w:rPr>
        <w:t xml:space="preserve">oes not raise an important </w:t>
      </w:r>
      <w:r w:rsidR="006D1451" w:rsidRPr="000C2C0F">
        <w:rPr>
          <w:rFonts w:ascii="Times New Roman" w:hAnsi="Times New Roman" w:cs="Times New Roman"/>
          <w:sz w:val="24"/>
          <w:szCs w:val="24"/>
        </w:rPr>
        <w:t>question</w:t>
      </w:r>
      <w:r w:rsidR="00306886" w:rsidRPr="000C2C0F">
        <w:rPr>
          <w:rFonts w:ascii="Times New Roman" w:hAnsi="Times New Roman" w:cs="Times New Roman"/>
          <w:sz w:val="24"/>
          <w:szCs w:val="24"/>
        </w:rPr>
        <w:t xml:space="preserve"> of law </w:t>
      </w:r>
      <w:r w:rsidR="006D1451" w:rsidRPr="000C2C0F">
        <w:rPr>
          <w:rFonts w:ascii="Times New Roman" w:hAnsi="Times New Roman" w:cs="Times New Roman"/>
          <w:sz w:val="24"/>
          <w:szCs w:val="24"/>
        </w:rPr>
        <w:t>that me</w:t>
      </w:r>
      <w:r w:rsidR="00306886" w:rsidRPr="000C2C0F">
        <w:rPr>
          <w:rFonts w:ascii="Times New Roman" w:hAnsi="Times New Roman" w:cs="Times New Roman"/>
          <w:sz w:val="24"/>
          <w:szCs w:val="24"/>
        </w:rPr>
        <w:t>rit</w:t>
      </w:r>
      <w:r w:rsidR="006D1451" w:rsidRPr="000C2C0F">
        <w:rPr>
          <w:rFonts w:ascii="Times New Roman" w:hAnsi="Times New Roman" w:cs="Times New Roman"/>
          <w:sz w:val="24"/>
          <w:szCs w:val="24"/>
        </w:rPr>
        <w:t>s</w:t>
      </w:r>
      <w:r w:rsidR="00306886" w:rsidRPr="000C2C0F">
        <w:rPr>
          <w:rFonts w:ascii="Times New Roman" w:hAnsi="Times New Roman" w:cs="Times New Roman"/>
          <w:sz w:val="24"/>
          <w:szCs w:val="24"/>
        </w:rPr>
        <w:t xml:space="preserve"> serious judicial consideration on appeal.</w:t>
      </w:r>
      <w:r w:rsidR="00FB16BF" w:rsidRPr="000C2C0F">
        <w:rPr>
          <w:rFonts w:ascii="Times New Roman" w:hAnsi="Times New Roman" w:cs="Times New Roman"/>
          <w:sz w:val="24"/>
          <w:szCs w:val="24"/>
        </w:rPr>
        <w:t xml:space="preserve"> </w:t>
      </w:r>
    </w:p>
    <w:p w:rsidR="00BF18F2" w:rsidRPr="000C2C0F" w:rsidRDefault="00F25545" w:rsidP="0069133F">
      <w:pPr>
        <w:spacing w:after="0" w:line="480" w:lineRule="auto"/>
        <w:jc w:val="both"/>
        <w:rPr>
          <w:rFonts w:ascii="Times New Roman" w:hAnsi="Times New Roman" w:cs="Times New Roman"/>
          <w:b/>
          <w:i/>
          <w:sz w:val="24"/>
          <w:szCs w:val="24"/>
        </w:rPr>
      </w:pPr>
      <w:r w:rsidRPr="000C2C0F">
        <w:rPr>
          <w:rFonts w:ascii="Times New Roman" w:hAnsi="Times New Roman" w:cs="Times New Roman"/>
          <w:sz w:val="24"/>
          <w:szCs w:val="24"/>
        </w:rPr>
        <w:t xml:space="preserve">The other issue the Applicant </w:t>
      </w:r>
      <w:r w:rsidR="006D1451" w:rsidRPr="000C2C0F">
        <w:rPr>
          <w:rFonts w:ascii="Times New Roman" w:hAnsi="Times New Roman" w:cs="Times New Roman"/>
          <w:sz w:val="24"/>
          <w:szCs w:val="24"/>
        </w:rPr>
        <w:t xml:space="preserve">raised </w:t>
      </w:r>
      <w:r w:rsidRPr="000C2C0F">
        <w:rPr>
          <w:rFonts w:ascii="Times New Roman" w:hAnsi="Times New Roman" w:cs="Times New Roman"/>
          <w:sz w:val="24"/>
          <w:szCs w:val="24"/>
        </w:rPr>
        <w:t xml:space="preserve">is that court </w:t>
      </w:r>
      <w:r w:rsidR="004D75AA" w:rsidRPr="000C2C0F">
        <w:rPr>
          <w:rFonts w:ascii="Times New Roman" w:hAnsi="Times New Roman" w:cs="Times New Roman"/>
          <w:sz w:val="24"/>
          <w:szCs w:val="24"/>
        </w:rPr>
        <w:t>“</w:t>
      </w:r>
      <w:r w:rsidRPr="000C2C0F">
        <w:rPr>
          <w:rFonts w:ascii="Times New Roman" w:hAnsi="Times New Roman" w:cs="Times New Roman"/>
          <w:sz w:val="24"/>
          <w:szCs w:val="24"/>
        </w:rPr>
        <w:t>equated</w:t>
      </w:r>
      <w:r w:rsidR="004D75AA" w:rsidRPr="000C2C0F">
        <w:rPr>
          <w:rFonts w:ascii="Times New Roman" w:hAnsi="Times New Roman" w:cs="Times New Roman"/>
          <w:sz w:val="24"/>
          <w:szCs w:val="24"/>
        </w:rPr>
        <w:t>”</w:t>
      </w:r>
      <w:r w:rsidRPr="000C2C0F">
        <w:rPr>
          <w:rFonts w:ascii="Times New Roman" w:hAnsi="Times New Roman" w:cs="Times New Roman"/>
          <w:sz w:val="24"/>
          <w:szCs w:val="24"/>
        </w:rPr>
        <w:t xml:space="preserve"> a court order to a court direction and termed </w:t>
      </w:r>
      <w:r w:rsidR="004D75AA" w:rsidRPr="000C2C0F">
        <w:rPr>
          <w:rFonts w:ascii="Times New Roman" w:hAnsi="Times New Roman" w:cs="Times New Roman"/>
          <w:sz w:val="24"/>
          <w:szCs w:val="24"/>
        </w:rPr>
        <w:t>the latter</w:t>
      </w:r>
      <w:r w:rsidRPr="000C2C0F">
        <w:rPr>
          <w:rFonts w:ascii="Times New Roman" w:hAnsi="Times New Roman" w:cs="Times New Roman"/>
          <w:sz w:val="24"/>
          <w:szCs w:val="24"/>
        </w:rPr>
        <w:t xml:space="preserve"> as pre-empt</w:t>
      </w:r>
      <w:r w:rsidR="00FB16BF" w:rsidRPr="000C2C0F">
        <w:rPr>
          <w:rFonts w:ascii="Times New Roman" w:hAnsi="Times New Roman" w:cs="Times New Roman"/>
          <w:sz w:val="24"/>
          <w:szCs w:val="24"/>
        </w:rPr>
        <w:t>or</w:t>
      </w:r>
      <w:r w:rsidRPr="000C2C0F">
        <w:rPr>
          <w:rFonts w:ascii="Times New Roman" w:hAnsi="Times New Roman" w:cs="Times New Roman"/>
          <w:sz w:val="24"/>
          <w:szCs w:val="24"/>
        </w:rPr>
        <w:t xml:space="preserve">y in nature. </w:t>
      </w:r>
      <w:r w:rsidR="004D75AA" w:rsidRPr="000C2C0F">
        <w:rPr>
          <w:rFonts w:ascii="Times New Roman" w:hAnsi="Times New Roman" w:cs="Times New Roman"/>
          <w:sz w:val="24"/>
          <w:szCs w:val="24"/>
        </w:rPr>
        <w:t xml:space="preserve">Firstly, </w:t>
      </w:r>
      <w:r w:rsidR="006D1451" w:rsidRPr="000C2C0F">
        <w:rPr>
          <w:rFonts w:ascii="Times New Roman" w:hAnsi="Times New Roman" w:cs="Times New Roman"/>
          <w:sz w:val="24"/>
          <w:szCs w:val="24"/>
        </w:rPr>
        <w:t xml:space="preserve">I note that </w:t>
      </w:r>
      <w:r w:rsidR="004D75AA" w:rsidRPr="000C2C0F">
        <w:rPr>
          <w:rFonts w:ascii="Times New Roman" w:hAnsi="Times New Roman" w:cs="Times New Roman"/>
          <w:sz w:val="24"/>
          <w:szCs w:val="24"/>
        </w:rPr>
        <w:t>this was mis</w:t>
      </w:r>
      <w:r w:rsidR="006D1451" w:rsidRPr="000C2C0F">
        <w:rPr>
          <w:rFonts w:ascii="Times New Roman" w:hAnsi="Times New Roman" w:cs="Times New Roman"/>
          <w:sz w:val="24"/>
          <w:szCs w:val="24"/>
        </w:rPr>
        <w:t>apprehension</w:t>
      </w:r>
      <w:r w:rsidR="004D75AA" w:rsidRPr="000C2C0F">
        <w:rPr>
          <w:rFonts w:ascii="Times New Roman" w:hAnsi="Times New Roman" w:cs="Times New Roman"/>
          <w:sz w:val="24"/>
          <w:szCs w:val="24"/>
        </w:rPr>
        <w:t xml:space="preserve"> of the ruling of court by Counsel for the Applicant. At no time did court “equate” the two. Secondly, t</w:t>
      </w:r>
      <w:r w:rsidRPr="000C2C0F">
        <w:rPr>
          <w:rFonts w:ascii="Times New Roman" w:hAnsi="Times New Roman" w:cs="Times New Roman"/>
          <w:sz w:val="24"/>
          <w:szCs w:val="24"/>
        </w:rPr>
        <w:t xml:space="preserve">he Applicant </w:t>
      </w:r>
      <w:r w:rsidR="004D75AA" w:rsidRPr="000C2C0F">
        <w:rPr>
          <w:rFonts w:ascii="Times New Roman" w:hAnsi="Times New Roman" w:cs="Times New Roman"/>
          <w:sz w:val="24"/>
          <w:szCs w:val="24"/>
        </w:rPr>
        <w:t xml:space="preserve">argues, and rightly so, </w:t>
      </w:r>
      <w:r w:rsidRPr="000C2C0F">
        <w:rPr>
          <w:rFonts w:ascii="Times New Roman" w:hAnsi="Times New Roman" w:cs="Times New Roman"/>
          <w:sz w:val="24"/>
          <w:szCs w:val="24"/>
        </w:rPr>
        <w:t xml:space="preserve">that court orders must be complied with and that any party </w:t>
      </w:r>
      <w:r w:rsidRPr="000C2C0F">
        <w:rPr>
          <w:rFonts w:ascii="Times New Roman" w:hAnsi="Times New Roman" w:cs="Times New Roman"/>
          <w:sz w:val="24"/>
          <w:szCs w:val="24"/>
        </w:rPr>
        <w:lastRenderedPageBreak/>
        <w:t xml:space="preserve">who disobeys them does so at his/her peril. </w:t>
      </w:r>
      <w:r w:rsidR="00BF18F2" w:rsidRPr="000C2C0F">
        <w:rPr>
          <w:rFonts w:ascii="Times New Roman" w:hAnsi="Times New Roman" w:cs="Times New Roman"/>
          <w:sz w:val="24"/>
          <w:szCs w:val="24"/>
        </w:rPr>
        <w:t>To back this position,</w:t>
      </w:r>
      <w:r w:rsidRPr="000C2C0F">
        <w:rPr>
          <w:rFonts w:ascii="Times New Roman" w:hAnsi="Times New Roman" w:cs="Times New Roman"/>
          <w:sz w:val="24"/>
          <w:szCs w:val="24"/>
        </w:rPr>
        <w:t xml:space="preserve"> Counsel cited the case of </w:t>
      </w:r>
      <w:r w:rsidRPr="000C2C0F">
        <w:rPr>
          <w:rFonts w:ascii="Times New Roman" w:hAnsi="Times New Roman" w:cs="Times New Roman"/>
          <w:b/>
          <w:i/>
          <w:sz w:val="24"/>
          <w:szCs w:val="24"/>
        </w:rPr>
        <w:t xml:space="preserve">Amrit Goyal </w:t>
      </w:r>
      <w:r w:rsidR="00E170B4" w:rsidRPr="000C2C0F">
        <w:rPr>
          <w:rFonts w:ascii="Times New Roman" w:hAnsi="Times New Roman" w:cs="Times New Roman"/>
          <w:b/>
          <w:i/>
          <w:sz w:val="24"/>
          <w:szCs w:val="24"/>
        </w:rPr>
        <w:t>vs.</w:t>
      </w:r>
      <w:r w:rsidRPr="000C2C0F">
        <w:rPr>
          <w:rFonts w:ascii="Times New Roman" w:hAnsi="Times New Roman" w:cs="Times New Roman"/>
          <w:b/>
          <w:i/>
          <w:sz w:val="24"/>
          <w:szCs w:val="24"/>
        </w:rPr>
        <w:t xml:space="preserve"> Harichand Goyal &amp; 3 Others</w:t>
      </w:r>
      <w:r w:rsidR="00FB16BF" w:rsidRPr="000C2C0F">
        <w:rPr>
          <w:rFonts w:ascii="Times New Roman" w:hAnsi="Times New Roman" w:cs="Times New Roman"/>
          <w:b/>
          <w:i/>
          <w:sz w:val="24"/>
          <w:szCs w:val="24"/>
        </w:rPr>
        <w:t xml:space="preserve">, </w:t>
      </w:r>
      <w:r w:rsidRPr="000C2C0F">
        <w:rPr>
          <w:rFonts w:ascii="Times New Roman" w:hAnsi="Times New Roman" w:cs="Times New Roman"/>
          <w:b/>
          <w:i/>
          <w:sz w:val="24"/>
          <w:szCs w:val="24"/>
        </w:rPr>
        <w:t>CACA No. 109/2004</w:t>
      </w:r>
      <w:r w:rsidR="00FB16BF" w:rsidRPr="000C2C0F">
        <w:rPr>
          <w:rFonts w:ascii="Times New Roman" w:hAnsi="Times New Roman" w:cs="Times New Roman"/>
          <w:b/>
          <w:i/>
          <w:sz w:val="24"/>
          <w:szCs w:val="24"/>
        </w:rPr>
        <w:t>.</w:t>
      </w:r>
    </w:p>
    <w:p w:rsidR="00F25545" w:rsidRPr="000C2C0F" w:rsidRDefault="00FB16BF"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Without </w:t>
      </w:r>
      <w:r w:rsidR="00BF18F2" w:rsidRPr="000C2C0F">
        <w:rPr>
          <w:rFonts w:ascii="Times New Roman" w:hAnsi="Times New Roman" w:cs="Times New Roman"/>
          <w:sz w:val="24"/>
          <w:szCs w:val="24"/>
        </w:rPr>
        <w:t>belaboring</w:t>
      </w:r>
      <w:r w:rsidR="00F25545" w:rsidRPr="000C2C0F">
        <w:rPr>
          <w:rFonts w:ascii="Times New Roman" w:hAnsi="Times New Roman" w:cs="Times New Roman"/>
          <w:sz w:val="24"/>
          <w:szCs w:val="24"/>
        </w:rPr>
        <w:t xml:space="preserve"> the p</w:t>
      </w:r>
      <w:r w:rsidRPr="000C2C0F">
        <w:rPr>
          <w:rFonts w:ascii="Times New Roman" w:hAnsi="Times New Roman" w:cs="Times New Roman"/>
          <w:sz w:val="24"/>
          <w:szCs w:val="24"/>
        </w:rPr>
        <w:t>oint</w:t>
      </w:r>
      <w:r w:rsidR="00F25545" w:rsidRPr="000C2C0F">
        <w:rPr>
          <w:rFonts w:ascii="Times New Roman" w:hAnsi="Times New Roman" w:cs="Times New Roman"/>
          <w:sz w:val="24"/>
          <w:szCs w:val="24"/>
        </w:rPr>
        <w:t xml:space="preserve">, in </w:t>
      </w:r>
      <w:r w:rsidR="00BF18F2" w:rsidRPr="000C2C0F">
        <w:rPr>
          <w:rFonts w:ascii="Times New Roman" w:hAnsi="Times New Roman" w:cs="Times New Roman"/>
          <w:sz w:val="24"/>
          <w:szCs w:val="24"/>
        </w:rPr>
        <w:t>stating</w:t>
      </w:r>
      <w:r w:rsidRPr="000C2C0F">
        <w:rPr>
          <w:rFonts w:ascii="Times New Roman" w:hAnsi="Times New Roman" w:cs="Times New Roman"/>
          <w:sz w:val="24"/>
          <w:szCs w:val="24"/>
        </w:rPr>
        <w:t xml:space="preserve"> that court directives are directory and pre- emptory in nature, this</w:t>
      </w:r>
      <w:r w:rsidR="00F25545" w:rsidRPr="000C2C0F">
        <w:rPr>
          <w:rFonts w:ascii="Times New Roman" w:hAnsi="Times New Roman" w:cs="Times New Roman"/>
          <w:sz w:val="24"/>
          <w:szCs w:val="24"/>
        </w:rPr>
        <w:t xml:space="preserve"> court </w:t>
      </w:r>
      <w:r w:rsidR="00BF18F2" w:rsidRPr="000C2C0F">
        <w:rPr>
          <w:rFonts w:ascii="Times New Roman" w:hAnsi="Times New Roman" w:cs="Times New Roman"/>
          <w:sz w:val="24"/>
          <w:szCs w:val="24"/>
        </w:rPr>
        <w:t xml:space="preserve">was acutely alive </w:t>
      </w:r>
      <w:r w:rsidR="003C5FDA" w:rsidRPr="000C2C0F">
        <w:rPr>
          <w:rFonts w:ascii="Times New Roman" w:hAnsi="Times New Roman" w:cs="Times New Roman"/>
          <w:sz w:val="24"/>
          <w:szCs w:val="24"/>
        </w:rPr>
        <w:t>of</w:t>
      </w:r>
      <w:r w:rsidR="00BF18F2" w:rsidRPr="000C2C0F">
        <w:rPr>
          <w:rFonts w:ascii="Times New Roman" w:hAnsi="Times New Roman" w:cs="Times New Roman"/>
          <w:sz w:val="24"/>
          <w:szCs w:val="24"/>
        </w:rPr>
        <w:t xml:space="preserve"> the need for parties to comply with court orders. Court did not say that parties are free to disobey court orders without</w:t>
      </w:r>
      <w:r w:rsidR="003C5FDA" w:rsidRPr="000C2C0F">
        <w:rPr>
          <w:rFonts w:ascii="Times New Roman" w:hAnsi="Times New Roman" w:cs="Times New Roman"/>
          <w:sz w:val="24"/>
          <w:szCs w:val="24"/>
        </w:rPr>
        <w:t xml:space="preserve"> attracting</w:t>
      </w:r>
      <w:r w:rsidR="00BF18F2" w:rsidRPr="000C2C0F">
        <w:rPr>
          <w:rFonts w:ascii="Times New Roman" w:hAnsi="Times New Roman" w:cs="Times New Roman"/>
          <w:sz w:val="24"/>
          <w:szCs w:val="24"/>
        </w:rPr>
        <w:t xml:space="preserve"> consequences. </w:t>
      </w:r>
      <w:r w:rsidR="00E170B4" w:rsidRPr="000C2C0F">
        <w:rPr>
          <w:rFonts w:ascii="Times New Roman" w:hAnsi="Times New Roman" w:cs="Times New Roman"/>
          <w:sz w:val="24"/>
          <w:szCs w:val="24"/>
        </w:rPr>
        <w:t xml:space="preserve">That was the reason the court cited in its ruling the case of </w:t>
      </w:r>
      <w:r w:rsidR="00E170B4" w:rsidRPr="000C2C0F">
        <w:rPr>
          <w:rFonts w:ascii="Times New Roman" w:hAnsi="Times New Roman" w:cs="Times New Roman"/>
          <w:b/>
          <w:i/>
          <w:sz w:val="24"/>
          <w:szCs w:val="24"/>
        </w:rPr>
        <w:t>Hadkinson vs. Hadkison [1952] ALLER 567</w:t>
      </w:r>
      <w:r w:rsidR="00E170B4" w:rsidRPr="000C2C0F">
        <w:rPr>
          <w:rFonts w:ascii="Times New Roman" w:hAnsi="Times New Roman" w:cs="Times New Roman"/>
          <w:sz w:val="24"/>
          <w:szCs w:val="24"/>
        </w:rPr>
        <w:t xml:space="preserve">, which was relied on in </w:t>
      </w:r>
      <w:r w:rsidR="00E170B4" w:rsidRPr="000C2C0F">
        <w:rPr>
          <w:rFonts w:ascii="Times New Roman" w:hAnsi="Times New Roman" w:cs="Times New Roman"/>
          <w:b/>
          <w:i/>
          <w:sz w:val="24"/>
          <w:szCs w:val="24"/>
        </w:rPr>
        <w:t>Stanbic Bank (U) Ltd &amp; Jacobensen Power Plant Ltd vs. URA, HCMA 42</w:t>
      </w:r>
      <w:r w:rsidR="00E170B4" w:rsidRPr="000C2C0F">
        <w:rPr>
          <w:rFonts w:ascii="Times New Roman" w:hAnsi="Times New Roman" w:cs="Times New Roman"/>
          <w:i/>
          <w:sz w:val="24"/>
          <w:szCs w:val="24"/>
        </w:rPr>
        <w:t xml:space="preserve"> </w:t>
      </w:r>
      <w:r w:rsidR="00E170B4" w:rsidRPr="000C2C0F">
        <w:rPr>
          <w:rFonts w:ascii="Times New Roman" w:hAnsi="Times New Roman" w:cs="Times New Roman"/>
          <w:sz w:val="24"/>
          <w:szCs w:val="24"/>
        </w:rPr>
        <w:t xml:space="preserve">about the importance of complying with court orders and that disregarding of an order of court is a matter of sufficient gravity whatever the order may be. </w:t>
      </w:r>
    </w:p>
    <w:p w:rsidR="00900A53" w:rsidRPr="000C2C0F" w:rsidRDefault="00BF18F2"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The distinction between a </w:t>
      </w:r>
      <w:r w:rsidR="00A26258" w:rsidRPr="000C2C0F">
        <w:rPr>
          <w:rFonts w:ascii="Times New Roman" w:hAnsi="Times New Roman" w:cs="Times New Roman"/>
          <w:sz w:val="24"/>
          <w:szCs w:val="24"/>
        </w:rPr>
        <w:t>court order and</w:t>
      </w:r>
      <w:r w:rsidR="006D1451" w:rsidRPr="000C2C0F">
        <w:rPr>
          <w:rFonts w:ascii="Times New Roman" w:hAnsi="Times New Roman" w:cs="Times New Roman"/>
          <w:sz w:val="24"/>
          <w:szCs w:val="24"/>
        </w:rPr>
        <w:t xml:space="preserve"> a</w:t>
      </w:r>
      <w:r w:rsidR="00A26258" w:rsidRPr="000C2C0F">
        <w:rPr>
          <w:rFonts w:ascii="Times New Roman" w:hAnsi="Times New Roman" w:cs="Times New Roman"/>
          <w:sz w:val="24"/>
          <w:szCs w:val="24"/>
        </w:rPr>
        <w:t xml:space="preserve"> directive</w:t>
      </w:r>
      <w:r w:rsidR="006D1451" w:rsidRPr="000C2C0F">
        <w:rPr>
          <w:rFonts w:ascii="Times New Roman" w:hAnsi="Times New Roman" w:cs="Times New Roman"/>
          <w:sz w:val="24"/>
          <w:szCs w:val="24"/>
        </w:rPr>
        <w:t>,</w:t>
      </w:r>
      <w:r w:rsidR="00A26258" w:rsidRPr="000C2C0F">
        <w:rPr>
          <w:rFonts w:ascii="Times New Roman" w:hAnsi="Times New Roman" w:cs="Times New Roman"/>
          <w:sz w:val="24"/>
          <w:szCs w:val="24"/>
        </w:rPr>
        <w:t xml:space="preserve"> in </w:t>
      </w:r>
      <w:r w:rsidRPr="000C2C0F">
        <w:rPr>
          <w:rFonts w:ascii="Times New Roman" w:hAnsi="Times New Roman" w:cs="Times New Roman"/>
          <w:sz w:val="24"/>
          <w:szCs w:val="24"/>
        </w:rPr>
        <w:t xml:space="preserve">the context of </w:t>
      </w:r>
      <w:r w:rsidR="00A26258" w:rsidRPr="000C2C0F">
        <w:rPr>
          <w:rFonts w:ascii="Times New Roman" w:hAnsi="Times New Roman" w:cs="Times New Roman"/>
          <w:sz w:val="24"/>
          <w:szCs w:val="24"/>
        </w:rPr>
        <w:t>this case</w:t>
      </w:r>
      <w:r w:rsidR="006D1451" w:rsidRPr="000C2C0F">
        <w:rPr>
          <w:rFonts w:ascii="Times New Roman" w:hAnsi="Times New Roman" w:cs="Times New Roman"/>
          <w:sz w:val="24"/>
          <w:szCs w:val="24"/>
        </w:rPr>
        <w:t>,</w:t>
      </w:r>
      <w:r w:rsidR="00A26258" w:rsidRPr="000C2C0F">
        <w:rPr>
          <w:rFonts w:ascii="Times New Roman" w:hAnsi="Times New Roman" w:cs="Times New Roman"/>
          <w:sz w:val="24"/>
          <w:szCs w:val="24"/>
        </w:rPr>
        <w:t xml:space="preserve"> ought to be understood. When court </w:t>
      </w:r>
      <w:r w:rsidR="00F977E9" w:rsidRPr="000C2C0F">
        <w:rPr>
          <w:rFonts w:ascii="Times New Roman" w:hAnsi="Times New Roman" w:cs="Times New Roman"/>
          <w:sz w:val="24"/>
          <w:szCs w:val="24"/>
        </w:rPr>
        <w:t xml:space="preserve">granted the </w:t>
      </w:r>
      <w:r w:rsidR="00525E60" w:rsidRPr="000C2C0F">
        <w:rPr>
          <w:rFonts w:ascii="Times New Roman" w:hAnsi="Times New Roman" w:cs="Times New Roman"/>
          <w:sz w:val="24"/>
          <w:szCs w:val="24"/>
        </w:rPr>
        <w:t>p</w:t>
      </w:r>
      <w:r w:rsidR="00F977E9" w:rsidRPr="000C2C0F">
        <w:rPr>
          <w:rFonts w:ascii="Times New Roman" w:hAnsi="Times New Roman" w:cs="Times New Roman"/>
          <w:sz w:val="24"/>
          <w:szCs w:val="24"/>
        </w:rPr>
        <w:t xml:space="preserve">laintiffs </w:t>
      </w:r>
      <w:r w:rsidRPr="000C2C0F">
        <w:rPr>
          <w:rFonts w:ascii="Times New Roman" w:hAnsi="Times New Roman" w:cs="Times New Roman"/>
          <w:sz w:val="24"/>
          <w:szCs w:val="24"/>
        </w:rPr>
        <w:t>leave to amend their plaint, th</w:t>
      </w:r>
      <w:r w:rsidR="006D1451" w:rsidRPr="000C2C0F">
        <w:rPr>
          <w:rFonts w:ascii="Times New Roman" w:hAnsi="Times New Roman" w:cs="Times New Roman"/>
          <w:sz w:val="24"/>
          <w:szCs w:val="24"/>
        </w:rPr>
        <w:t>at</w:t>
      </w:r>
      <w:r w:rsidRPr="000C2C0F">
        <w:rPr>
          <w:rFonts w:ascii="Times New Roman" w:hAnsi="Times New Roman" w:cs="Times New Roman"/>
          <w:sz w:val="24"/>
          <w:szCs w:val="24"/>
        </w:rPr>
        <w:t xml:space="preserve"> </w:t>
      </w:r>
      <w:r w:rsidR="008C794C" w:rsidRPr="000C2C0F">
        <w:rPr>
          <w:rFonts w:ascii="Times New Roman" w:hAnsi="Times New Roman" w:cs="Times New Roman"/>
          <w:sz w:val="24"/>
          <w:szCs w:val="24"/>
        </w:rPr>
        <w:t>constituted a</w:t>
      </w:r>
      <w:r w:rsidRPr="000C2C0F">
        <w:rPr>
          <w:rFonts w:ascii="Times New Roman" w:hAnsi="Times New Roman" w:cs="Times New Roman"/>
          <w:sz w:val="24"/>
          <w:szCs w:val="24"/>
        </w:rPr>
        <w:t xml:space="preserve">n order of </w:t>
      </w:r>
      <w:r w:rsidR="008C794C" w:rsidRPr="000C2C0F">
        <w:rPr>
          <w:rFonts w:ascii="Times New Roman" w:hAnsi="Times New Roman" w:cs="Times New Roman"/>
          <w:sz w:val="24"/>
          <w:szCs w:val="24"/>
        </w:rPr>
        <w:t>court</w:t>
      </w:r>
      <w:r w:rsidR="006D1451" w:rsidRPr="000C2C0F">
        <w:rPr>
          <w:rFonts w:ascii="Times New Roman" w:hAnsi="Times New Roman" w:cs="Times New Roman"/>
          <w:sz w:val="24"/>
          <w:szCs w:val="24"/>
        </w:rPr>
        <w:t>,</w:t>
      </w:r>
      <w:r w:rsidRPr="000C2C0F">
        <w:rPr>
          <w:rFonts w:ascii="Times New Roman" w:hAnsi="Times New Roman" w:cs="Times New Roman"/>
          <w:sz w:val="24"/>
          <w:szCs w:val="24"/>
        </w:rPr>
        <w:t xml:space="preserve"> and it was </w:t>
      </w:r>
      <w:r w:rsidR="006D1451" w:rsidRPr="000C2C0F">
        <w:rPr>
          <w:rFonts w:ascii="Times New Roman" w:hAnsi="Times New Roman" w:cs="Times New Roman"/>
          <w:sz w:val="24"/>
          <w:szCs w:val="24"/>
        </w:rPr>
        <w:t xml:space="preserve">granted </w:t>
      </w:r>
      <w:r w:rsidRPr="000C2C0F">
        <w:rPr>
          <w:rFonts w:ascii="Times New Roman" w:hAnsi="Times New Roman" w:cs="Times New Roman"/>
          <w:sz w:val="24"/>
          <w:szCs w:val="24"/>
        </w:rPr>
        <w:t xml:space="preserve">pursuant to the relevant provisions of the </w:t>
      </w:r>
      <w:r w:rsidRPr="000C2C0F">
        <w:rPr>
          <w:rFonts w:ascii="Times New Roman" w:hAnsi="Times New Roman" w:cs="Times New Roman"/>
          <w:b/>
          <w:i/>
          <w:sz w:val="24"/>
          <w:szCs w:val="24"/>
        </w:rPr>
        <w:t>Civil Procedure Rules</w:t>
      </w:r>
      <w:r w:rsidR="006D1451" w:rsidRPr="000C2C0F">
        <w:rPr>
          <w:rFonts w:ascii="Times New Roman" w:hAnsi="Times New Roman" w:cs="Times New Roman"/>
          <w:b/>
          <w:i/>
          <w:sz w:val="24"/>
          <w:szCs w:val="24"/>
        </w:rPr>
        <w:t>.</w:t>
      </w:r>
      <w:r w:rsidR="00525E60" w:rsidRPr="000C2C0F">
        <w:rPr>
          <w:rFonts w:ascii="Times New Roman" w:hAnsi="Times New Roman" w:cs="Times New Roman"/>
          <w:sz w:val="24"/>
          <w:szCs w:val="24"/>
        </w:rPr>
        <w:t xml:space="preserve"> </w:t>
      </w:r>
      <w:r w:rsidR="008C794C" w:rsidRPr="000C2C0F">
        <w:rPr>
          <w:rFonts w:ascii="Times New Roman" w:hAnsi="Times New Roman" w:cs="Times New Roman"/>
          <w:sz w:val="24"/>
          <w:szCs w:val="24"/>
        </w:rPr>
        <w:t xml:space="preserve">The time frame </w:t>
      </w:r>
      <w:r w:rsidRPr="000C2C0F">
        <w:rPr>
          <w:rFonts w:ascii="Times New Roman" w:hAnsi="Times New Roman" w:cs="Times New Roman"/>
          <w:sz w:val="24"/>
          <w:szCs w:val="24"/>
        </w:rPr>
        <w:t xml:space="preserve">of ten days </w:t>
      </w:r>
      <w:r w:rsidR="008C794C" w:rsidRPr="000C2C0F">
        <w:rPr>
          <w:rFonts w:ascii="Times New Roman" w:hAnsi="Times New Roman" w:cs="Times New Roman"/>
          <w:sz w:val="24"/>
          <w:szCs w:val="24"/>
        </w:rPr>
        <w:t>set by the court with</w:t>
      </w:r>
      <w:r w:rsidR="003C5FDA" w:rsidRPr="000C2C0F">
        <w:rPr>
          <w:rFonts w:ascii="Times New Roman" w:hAnsi="Times New Roman" w:cs="Times New Roman"/>
          <w:sz w:val="24"/>
          <w:szCs w:val="24"/>
        </w:rPr>
        <w:t>in</w:t>
      </w:r>
      <w:r w:rsidR="008C794C" w:rsidRPr="000C2C0F">
        <w:rPr>
          <w:rFonts w:ascii="Times New Roman" w:hAnsi="Times New Roman" w:cs="Times New Roman"/>
          <w:sz w:val="24"/>
          <w:szCs w:val="24"/>
        </w:rPr>
        <w:t xml:space="preserve"> which the plaintiffs were to comply with the order were direct</w:t>
      </w:r>
      <w:r w:rsidR="00525E60" w:rsidRPr="000C2C0F">
        <w:rPr>
          <w:rFonts w:ascii="Times New Roman" w:hAnsi="Times New Roman" w:cs="Times New Roman"/>
          <w:sz w:val="24"/>
          <w:szCs w:val="24"/>
        </w:rPr>
        <w:t xml:space="preserve">ory </w:t>
      </w:r>
      <w:r w:rsidRPr="000C2C0F">
        <w:rPr>
          <w:rFonts w:ascii="Times New Roman" w:hAnsi="Times New Roman" w:cs="Times New Roman"/>
          <w:sz w:val="24"/>
          <w:szCs w:val="24"/>
        </w:rPr>
        <w:t xml:space="preserve">in nature in that they </w:t>
      </w:r>
      <w:r w:rsidR="008C794C" w:rsidRPr="000C2C0F">
        <w:rPr>
          <w:rFonts w:ascii="Times New Roman" w:hAnsi="Times New Roman" w:cs="Times New Roman"/>
          <w:sz w:val="24"/>
          <w:szCs w:val="24"/>
        </w:rPr>
        <w:t>were meant for expeditio</w:t>
      </w:r>
      <w:r w:rsidR="00525E60" w:rsidRPr="000C2C0F">
        <w:rPr>
          <w:rFonts w:ascii="Times New Roman" w:hAnsi="Times New Roman" w:cs="Times New Roman"/>
          <w:sz w:val="24"/>
          <w:szCs w:val="24"/>
        </w:rPr>
        <w:t>u</w:t>
      </w:r>
      <w:r w:rsidR="008C794C" w:rsidRPr="000C2C0F">
        <w:rPr>
          <w:rFonts w:ascii="Times New Roman" w:hAnsi="Times New Roman" w:cs="Times New Roman"/>
          <w:sz w:val="24"/>
          <w:szCs w:val="24"/>
        </w:rPr>
        <w:t xml:space="preserve">s </w:t>
      </w:r>
      <w:r w:rsidRPr="000C2C0F">
        <w:rPr>
          <w:rFonts w:ascii="Times New Roman" w:hAnsi="Times New Roman" w:cs="Times New Roman"/>
          <w:sz w:val="24"/>
          <w:szCs w:val="24"/>
        </w:rPr>
        <w:t xml:space="preserve">case </w:t>
      </w:r>
      <w:r w:rsidR="008C794C" w:rsidRPr="000C2C0F">
        <w:rPr>
          <w:rFonts w:ascii="Times New Roman" w:hAnsi="Times New Roman" w:cs="Times New Roman"/>
          <w:sz w:val="24"/>
          <w:szCs w:val="24"/>
        </w:rPr>
        <w:t xml:space="preserve">management </w:t>
      </w:r>
      <w:r w:rsidRPr="000C2C0F">
        <w:rPr>
          <w:rFonts w:ascii="Times New Roman" w:hAnsi="Times New Roman" w:cs="Times New Roman"/>
          <w:sz w:val="24"/>
          <w:szCs w:val="24"/>
        </w:rPr>
        <w:t xml:space="preserve">by court. </w:t>
      </w:r>
      <w:r w:rsidR="006D1451" w:rsidRPr="000C2C0F">
        <w:rPr>
          <w:rFonts w:ascii="Times New Roman" w:hAnsi="Times New Roman" w:cs="Times New Roman"/>
          <w:sz w:val="24"/>
          <w:szCs w:val="24"/>
        </w:rPr>
        <w:t>The directive</w:t>
      </w:r>
      <w:r w:rsidR="00900A53" w:rsidRPr="000C2C0F">
        <w:rPr>
          <w:rFonts w:ascii="Times New Roman" w:hAnsi="Times New Roman" w:cs="Times New Roman"/>
          <w:sz w:val="24"/>
          <w:szCs w:val="24"/>
        </w:rPr>
        <w:t xml:space="preserve"> was</w:t>
      </w:r>
      <w:r w:rsidR="008C794C" w:rsidRPr="000C2C0F">
        <w:rPr>
          <w:rFonts w:ascii="Times New Roman" w:hAnsi="Times New Roman" w:cs="Times New Roman"/>
          <w:sz w:val="24"/>
          <w:szCs w:val="24"/>
        </w:rPr>
        <w:t xml:space="preserve"> therefore pre-empt</w:t>
      </w:r>
      <w:r w:rsidR="00525E60" w:rsidRPr="000C2C0F">
        <w:rPr>
          <w:rFonts w:ascii="Times New Roman" w:hAnsi="Times New Roman" w:cs="Times New Roman"/>
          <w:sz w:val="24"/>
          <w:szCs w:val="24"/>
        </w:rPr>
        <w:t>ory</w:t>
      </w:r>
      <w:r w:rsidR="008C794C" w:rsidRPr="000C2C0F">
        <w:rPr>
          <w:rFonts w:ascii="Times New Roman" w:hAnsi="Times New Roman" w:cs="Times New Roman"/>
          <w:sz w:val="24"/>
          <w:szCs w:val="24"/>
        </w:rPr>
        <w:t xml:space="preserve"> in </w:t>
      </w:r>
      <w:r w:rsidR="00900A53" w:rsidRPr="000C2C0F">
        <w:rPr>
          <w:rFonts w:ascii="Times New Roman" w:hAnsi="Times New Roman" w:cs="Times New Roman"/>
          <w:sz w:val="24"/>
          <w:szCs w:val="24"/>
        </w:rPr>
        <w:t xml:space="preserve">nature, in that </w:t>
      </w:r>
      <w:r w:rsidR="008C794C" w:rsidRPr="000C2C0F">
        <w:rPr>
          <w:rFonts w:ascii="Times New Roman" w:hAnsi="Times New Roman" w:cs="Times New Roman"/>
          <w:sz w:val="24"/>
          <w:szCs w:val="24"/>
        </w:rPr>
        <w:t xml:space="preserve">the </w:t>
      </w:r>
      <w:r w:rsidR="00525E60" w:rsidRPr="000C2C0F">
        <w:rPr>
          <w:rFonts w:ascii="Times New Roman" w:hAnsi="Times New Roman" w:cs="Times New Roman"/>
          <w:sz w:val="24"/>
          <w:szCs w:val="24"/>
        </w:rPr>
        <w:t>p</w:t>
      </w:r>
      <w:r w:rsidR="008C794C" w:rsidRPr="000C2C0F">
        <w:rPr>
          <w:rFonts w:ascii="Times New Roman" w:hAnsi="Times New Roman" w:cs="Times New Roman"/>
          <w:sz w:val="24"/>
          <w:szCs w:val="24"/>
        </w:rPr>
        <w:t xml:space="preserve">laintiffs </w:t>
      </w:r>
      <w:r w:rsidR="00900A53" w:rsidRPr="000C2C0F">
        <w:rPr>
          <w:rFonts w:ascii="Times New Roman" w:hAnsi="Times New Roman" w:cs="Times New Roman"/>
          <w:sz w:val="24"/>
          <w:szCs w:val="24"/>
        </w:rPr>
        <w:t>were required to</w:t>
      </w:r>
      <w:r w:rsidR="008C794C" w:rsidRPr="000C2C0F">
        <w:rPr>
          <w:rFonts w:ascii="Times New Roman" w:hAnsi="Times New Roman" w:cs="Times New Roman"/>
          <w:sz w:val="24"/>
          <w:szCs w:val="24"/>
        </w:rPr>
        <w:t xml:space="preserve"> comply with the court order, which was the leave to amend pleadings, within the time frame </w:t>
      </w:r>
      <w:r w:rsidR="00525E60" w:rsidRPr="000C2C0F">
        <w:rPr>
          <w:rFonts w:ascii="Times New Roman" w:hAnsi="Times New Roman" w:cs="Times New Roman"/>
          <w:sz w:val="24"/>
          <w:szCs w:val="24"/>
        </w:rPr>
        <w:t>set by court;</w:t>
      </w:r>
      <w:r w:rsidR="008C794C" w:rsidRPr="000C2C0F">
        <w:rPr>
          <w:rFonts w:ascii="Times New Roman" w:hAnsi="Times New Roman" w:cs="Times New Roman"/>
          <w:sz w:val="24"/>
          <w:szCs w:val="24"/>
        </w:rPr>
        <w:t xml:space="preserve"> not </w:t>
      </w:r>
      <w:r w:rsidR="00525E60" w:rsidRPr="000C2C0F">
        <w:rPr>
          <w:rFonts w:ascii="Times New Roman" w:hAnsi="Times New Roman" w:cs="Times New Roman"/>
          <w:sz w:val="24"/>
          <w:szCs w:val="24"/>
        </w:rPr>
        <w:t xml:space="preserve">by </w:t>
      </w:r>
      <w:r w:rsidR="008C794C" w:rsidRPr="000C2C0F">
        <w:rPr>
          <w:rFonts w:ascii="Times New Roman" w:hAnsi="Times New Roman" w:cs="Times New Roman"/>
          <w:sz w:val="24"/>
          <w:szCs w:val="24"/>
        </w:rPr>
        <w:t xml:space="preserve">the rules. </w:t>
      </w:r>
    </w:p>
    <w:p w:rsidR="005B2305" w:rsidRPr="000C2C0F" w:rsidRDefault="008C794C"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Time frames set by court</w:t>
      </w:r>
      <w:r w:rsidR="00900A53" w:rsidRPr="000C2C0F">
        <w:rPr>
          <w:rFonts w:ascii="Times New Roman" w:hAnsi="Times New Roman" w:cs="Times New Roman"/>
          <w:sz w:val="24"/>
          <w:szCs w:val="24"/>
        </w:rPr>
        <w:t>s</w:t>
      </w:r>
      <w:r w:rsidRPr="000C2C0F">
        <w:rPr>
          <w:rFonts w:ascii="Times New Roman" w:hAnsi="Times New Roman" w:cs="Times New Roman"/>
          <w:sz w:val="24"/>
          <w:szCs w:val="24"/>
        </w:rPr>
        <w:t xml:space="preserve"> are </w:t>
      </w:r>
      <w:r w:rsidR="00525E60" w:rsidRPr="000C2C0F">
        <w:rPr>
          <w:rFonts w:ascii="Times New Roman" w:hAnsi="Times New Roman" w:cs="Times New Roman"/>
          <w:sz w:val="24"/>
          <w:szCs w:val="24"/>
        </w:rPr>
        <w:t>intended to regulate</w:t>
      </w:r>
      <w:r w:rsidRPr="000C2C0F">
        <w:rPr>
          <w:rFonts w:ascii="Times New Roman" w:hAnsi="Times New Roman" w:cs="Times New Roman"/>
          <w:sz w:val="24"/>
          <w:szCs w:val="24"/>
        </w:rPr>
        <w:t xml:space="preserve"> the proper and expeditious management of </w:t>
      </w:r>
      <w:r w:rsidR="00525E60" w:rsidRPr="000C2C0F">
        <w:rPr>
          <w:rFonts w:ascii="Times New Roman" w:hAnsi="Times New Roman" w:cs="Times New Roman"/>
          <w:sz w:val="24"/>
          <w:szCs w:val="24"/>
        </w:rPr>
        <w:t>cases</w:t>
      </w:r>
      <w:r w:rsidRPr="000C2C0F">
        <w:rPr>
          <w:rFonts w:ascii="Times New Roman" w:hAnsi="Times New Roman" w:cs="Times New Roman"/>
          <w:sz w:val="24"/>
          <w:szCs w:val="24"/>
        </w:rPr>
        <w:t xml:space="preserve"> </w:t>
      </w:r>
      <w:r w:rsidR="00900A53" w:rsidRPr="000C2C0F">
        <w:rPr>
          <w:rFonts w:ascii="Times New Roman" w:hAnsi="Times New Roman" w:cs="Times New Roman"/>
          <w:sz w:val="24"/>
          <w:szCs w:val="24"/>
        </w:rPr>
        <w:t xml:space="preserve">that </w:t>
      </w:r>
      <w:r w:rsidR="003C5FDA" w:rsidRPr="000C2C0F">
        <w:rPr>
          <w:rFonts w:ascii="Times New Roman" w:hAnsi="Times New Roman" w:cs="Times New Roman"/>
          <w:sz w:val="24"/>
          <w:szCs w:val="24"/>
        </w:rPr>
        <w:t>come</w:t>
      </w:r>
      <w:r w:rsidR="00900A53" w:rsidRPr="000C2C0F">
        <w:rPr>
          <w:rFonts w:ascii="Times New Roman" w:hAnsi="Times New Roman" w:cs="Times New Roman"/>
          <w:sz w:val="24"/>
          <w:szCs w:val="24"/>
        </w:rPr>
        <w:t xml:space="preserve"> </w:t>
      </w:r>
      <w:r w:rsidRPr="000C2C0F">
        <w:rPr>
          <w:rFonts w:ascii="Times New Roman" w:hAnsi="Times New Roman" w:cs="Times New Roman"/>
          <w:sz w:val="24"/>
          <w:szCs w:val="24"/>
        </w:rPr>
        <w:t xml:space="preserve">before courts. They are not </w:t>
      </w:r>
      <w:r w:rsidR="00525E60" w:rsidRPr="000C2C0F">
        <w:rPr>
          <w:rFonts w:ascii="Times New Roman" w:hAnsi="Times New Roman" w:cs="Times New Roman"/>
          <w:sz w:val="24"/>
          <w:szCs w:val="24"/>
        </w:rPr>
        <w:t>intended</w:t>
      </w:r>
      <w:r w:rsidRPr="000C2C0F">
        <w:rPr>
          <w:rFonts w:ascii="Times New Roman" w:hAnsi="Times New Roman" w:cs="Times New Roman"/>
          <w:sz w:val="24"/>
          <w:szCs w:val="24"/>
        </w:rPr>
        <w:t xml:space="preserve"> to be additional </w:t>
      </w:r>
      <w:r w:rsidR="00525E60" w:rsidRPr="000C2C0F">
        <w:rPr>
          <w:rFonts w:ascii="Times New Roman" w:hAnsi="Times New Roman" w:cs="Times New Roman"/>
          <w:sz w:val="24"/>
          <w:szCs w:val="24"/>
        </w:rPr>
        <w:t>procedural hurdles</w:t>
      </w:r>
      <w:r w:rsidR="00900A53" w:rsidRPr="000C2C0F">
        <w:rPr>
          <w:rFonts w:ascii="Times New Roman" w:hAnsi="Times New Roman" w:cs="Times New Roman"/>
          <w:sz w:val="24"/>
          <w:szCs w:val="24"/>
        </w:rPr>
        <w:t xml:space="preserve"> to litigants</w:t>
      </w:r>
      <w:r w:rsidR="00525E60" w:rsidRPr="000C2C0F">
        <w:rPr>
          <w:rFonts w:ascii="Times New Roman" w:hAnsi="Times New Roman" w:cs="Times New Roman"/>
          <w:sz w:val="24"/>
          <w:szCs w:val="24"/>
        </w:rPr>
        <w:t xml:space="preserve">. </w:t>
      </w:r>
      <w:r w:rsidR="00900A53" w:rsidRPr="000C2C0F">
        <w:rPr>
          <w:rFonts w:ascii="Times New Roman" w:hAnsi="Times New Roman" w:cs="Times New Roman"/>
          <w:sz w:val="24"/>
          <w:szCs w:val="24"/>
        </w:rPr>
        <w:t xml:space="preserve">Where litigants </w:t>
      </w:r>
      <w:r w:rsidR="006D1451" w:rsidRPr="000C2C0F">
        <w:rPr>
          <w:rFonts w:ascii="Times New Roman" w:hAnsi="Times New Roman" w:cs="Times New Roman"/>
          <w:sz w:val="24"/>
          <w:szCs w:val="24"/>
        </w:rPr>
        <w:t>commit procedural lapses</w:t>
      </w:r>
      <w:r w:rsidR="00900A53" w:rsidRPr="000C2C0F">
        <w:rPr>
          <w:rFonts w:ascii="Times New Roman" w:hAnsi="Times New Roman" w:cs="Times New Roman"/>
          <w:sz w:val="24"/>
          <w:szCs w:val="24"/>
        </w:rPr>
        <w:t xml:space="preserve"> that are not fatal, </w:t>
      </w:r>
      <w:r w:rsidR="006D1451" w:rsidRPr="000C2C0F">
        <w:rPr>
          <w:rFonts w:ascii="Times New Roman" w:hAnsi="Times New Roman" w:cs="Times New Roman"/>
          <w:sz w:val="24"/>
          <w:szCs w:val="24"/>
        </w:rPr>
        <w:t>and</w:t>
      </w:r>
      <w:r w:rsidR="00900A53" w:rsidRPr="000C2C0F">
        <w:rPr>
          <w:rFonts w:ascii="Times New Roman" w:hAnsi="Times New Roman" w:cs="Times New Roman"/>
          <w:sz w:val="24"/>
          <w:szCs w:val="24"/>
        </w:rPr>
        <w:t xml:space="preserve"> the opposite parties are not prejudiced, such lapses</w:t>
      </w:r>
      <w:r w:rsidR="00525E60" w:rsidRPr="000C2C0F">
        <w:rPr>
          <w:rFonts w:ascii="Times New Roman" w:hAnsi="Times New Roman" w:cs="Times New Roman"/>
          <w:sz w:val="24"/>
          <w:szCs w:val="24"/>
        </w:rPr>
        <w:t xml:space="preserve"> </w:t>
      </w:r>
      <w:r w:rsidR="006D1451" w:rsidRPr="000C2C0F">
        <w:rPr>
          <w:rFonts w:ascii="Times New Roman" w:hAnsi="Times New Roman" w:cs="Times New Roman"/>
          <w:sz w:val="24"/>
          <w:szCs w:val="24"/>
        </w:rPr>
        <w:t>would not ordinarily</w:t>
      </w:r>
      <w:r w:rsidR="00525E60" w:rsidRPr="000C2C0F">
        <w:rPr>
          <w:rFonts w:ascii="Times New Roman" w:hAnsi="Times New Roman" w:cs="Times New Roman"/>
          <w:sz w:val="24"/>
          <w:szCs w:val="24"/>
        </w:rPr>
        <w:t xml:space="preserve"> carry with them </w:t>
      </w:r>
      <w:r w:rsidR="00900A53" w:rsidRPr="000C2C0F">
        <w:rPr>
          <w:rFonts w:ascii="Times New Roman" w:hAnsi="Times New Roman" w:cs="Times New Roman"/>
          <w:sz w:val="24"/>
          <w:szCs w:val="24"/>
        </w:rPr>
        <w:t xml:space="preserve">severe sanctions meriting dismissal of </w:t>
      </w:r>
      <w:r w:rsidR="006D1451" w:rsidRPr="000C2C0F">
        <w:rPr>
          <w:rFonts w:ascii="Times New Roman" w:hAnsi="Times New Roman" w:cs="Times New Roman"/>
          <w:sz w:val="24"/>
          <w:szCs w:val="24"/>
        </w:rPr>
        <w:t>the parties’</w:t>
      </w:r>
      <w:r w:rsidR="00900A53" w:rsidRPr="000C2C0F">
        <w:rPr>
          <w:rFonts w:ascii="Times New Roman" w:hAnsi="Times New Roman" w:cs="Times New Roman"/>
          <w:sz w:val="24"/>
          <w:szCs w:val="24"/>
        </w:rPr>
        <w:t xml:space="preserve"> c</w:t>
      </w:r>
      <w:r w:rsidR="003C5FDA" w:rsidRPr="000C2C0F">
        <w:rPr>
          <w:rFonts w:ascii="Times New Roman" w:hAnsi="Times New Roman" w:cs="Times New Roman"/>
          <w:sz w:val="24"/>
          <w:szCs w:val="24"/>
        </w:rPr>
        <w:t>ases</w:t>
      </w:r>
      <w:r w:rsidR="00900A53" w:rsidRPr="000C2C0F">
        <w:rPr>
          <w:rFonts w:ascii="Times New Roman" w:hAnsi="Times New Roman" w:cs="Times New Roman"/>
          <w:sz w:val="24"/>
          <w:szCs w:val="24"/>
        </w:rPr>
        <w:t xml:space="preserve">. It would be </w:t>
      </w:r>
      <w:r w:rsidR="00525E60" w:rsidRPr="000C2C0F">
        <w:rPr>
          <w:rFonts w:ascii="Times New Roman" w:hAnsi="Times New Roman" w:cs="Times New Roman"/>
          <w:sz w:val="24"/>
          <w:szCs w:val="24"/>
        </w:rPr>
        <w:t xml:space="preserve">the same where a </w:t>
      </w:r>
      <w:r w:rsidR="00900A53" w:rsidRPr="000C2C0F">
        <w:rPr>
          <w:rFonts w:ascii="Times New Roman" w:hAnsi="Times New Roman" w:cs="Times New Roman"/>
          <w:sz w:val="24"/>
          <w:szCs w:val="24"/>
        </w:rPr>
        <w:t xml:space="preserve">litigant </w:t>
      </w:r>
      <w:r w:rsidR="00472F64" w:rsidRPr="000C2C0F">
        <w:rPr>
          <w:rFonts w:ascii="Times New Roman" w:hAnsi="Times New Roman" w:cs="Times New Roman"/>
          <w:sz w:val="24"/>
          <w:szCs w:val="24"/>
        </w:rPr>
        <w:t xml:space="preserve">who, </w:t>
      </w:r>
      <w:r w:rsidR="00900A53" w:rsidRPr="000C2C0F">
        <w:rPr>
          <w:rFonts w:ascii="Times New Roman" w:hAnsi="Times New Roman" w:cs="Times New Roman"/>
          <w:sz w:val="24"/>
          <w:szCs w:val="24"/>
        </w:rPr>
        <w:t>for some ex</w:t>
      </w:r>
      <w:r w:rsidR="00DA34BF" w:rsidRPr="000C2C0F">
        <w:rPr>
          <w:rFonts w:ascii="Times New Roman" w:hAnsi="Times New Roman" w:cs="Times New Roman"/>
          <w:sz w:val="24"/>
          <w:szCs w:val="24"/>
        </w:rPr>
        <w:t>cusable</w:t>
      </w:r>
      <w:r w:rsidR="00900A53" w:rsidRPr="000C2C0F">
        <w:rPr>
          <w:rFonts w:ascii="Times New Roman" w:hAnsi="Times New Roman" w:cs="Times New Roman"/>
          <w:sz w:val="24"/>
          <w:szCs w:val="24"/>
        </w:rPr>
        <w:t xml:space="preserve"> reasons</w:t>
      </w:r>
      <w:r w:rsidR="00472F64" w:rsidRPr="000C2C0F">
        <w:rPr>
          <w:rFonts w:ascii="Times New Roman" w:hAnsi="Times New Roman" w:cs="Times New Roman"/>
          <w:sz w:val="24"/>
          <w:szCs w:val="24"/>
        </w:rPr>
        <w:t>,</w:t>
      </w:r>
      <w:r w:rsidR="00900A53" w:rsidRPr="000C2C0F">
        <w:rPr>
          <w:rFonts w:ascii="Times New Roman" w:hAnsi="Times New Roman" w:cs="Times New Roman"/>
          <w:sz w:val="24"/>
          <w:szCs w:val="24"/>
        </w:rPr>
        <w:t xml:space="preserve"> fails</w:t>
      </w:r>
      <w:r w:rsidRPr="000C2C0F">
        <w:rPr>
          <w:rFonts w:ascii="Times New Roman" w:hAnsi="Times New Roman" w:cs="Times New Roman"/>
          <w:sz w:val="24"/>
          <w:szCs w:val="24"/>
        </w:rPr>
        <w:t xml:space="preserve"> to strictly adhere to specific timelines set by court for doing a certain act or taking a </w:t>
      </w:r>
      <w:r w:rsidRPr="000C2C0F">
        <w:rPr>
          <w:rFonts w:ascii="Times New Roman" w:hAnsi="Times New Roman" w:cs="Times New Roman"/>
          <w:sz w:val="24"/>
          <w:szCs w:val="24"/>
        </w:rPr>
        <w:lastRenderedPageBreak/>
        <w:t xml:space="preserve">certain particular step to ensure the </w:t>
      </w:r>
      <w:r w:rsidR="00DA34BF" w:rsidRPr="000C2C0F">
        <w:rPr>
          <w:rFonts w:ascii="Times New Roman" w:hAnsi="Times New Roman" w:cs="Times New Roman"/>
          <w:sz w:val="24"/>
          <w:szCs w:val="24"/>
        </w:rPr>
        <w:t xml:space="preserve">timely </w:t>
      </w:r>
      <w:r w:rsidRPr="000C2C0F">
        <w:rPr>
          <w:rFonts w:ascii="Times New Roman" w:hAnsi="Times New Roman" w:cs="Times New Roman"/>
          <w:sz w:val="24"/>
          <w:szCs w:val="24"/>
        </w:rPr>
        <w:t>progress of the case.</w:t>
      </w:r>
      <w:r w:rsidR="00472F64" w:rsidRPr="000C2C0F">
        <w:rPr>
          <w:rFonts w:ascii="Times New Roman" w:hAnsi="Times New Roman" w:cs="Times New Roman"/>
          <w:sz w:val="24"/>
          <w:szCs w:val="24"/>
        </w:rPr>
        <w:t xml:space="preserve"> In the instant case</w:t>
      </w:r>
      <w:r w:rsidR="00525E60" w:rsidRPr="000C2C0F">
        <w:rPr>
          <w:rFonts w:ascii="Times New Roman" w:hAnsi="Times New Roman" w:cs="Times New Roman"/>
          <w:sz w:val="24"/>
          <w:szCs w:val="24"/>
        </w:rPr>
        <w:t xml:space="preserve"> the </w:t>
      </w:r>
      <w:r w:rsidR="00DA34BF" w:rsidRPr="000C2C0F">
        <w:rPr>
          <w:rFonts w:ascii="Times New Roman" w:hAnsi="Times New Roman" w:cs="Times New Roman"/>
          <w:sz w:val="24"/>
          <w:szCs w:val="24"/>
        </w:rPr>
        <w:t xml:space="preserve">slightly </w:t>
      </w:r>
      <w:r w:rsidR="00525E60" w:rsidRPr="000C2C0F">
        <w:rPr>
          <w:rFonts w:ascii="Times New Roman" w:hAnsi="Times New Roman" w:cs="Times New Roman"/>
          <w:sz w:val="24"/>
          <w:szCs w:val="24"/>
        </w:rPr>
        <w:t>late filing of the amended plaint did not occasion any prejudice to the d</w:t>
      </w:r>
      <w:r w:rsidRPr="000C2C0F">
        <w:rPr>
          <w:rFonts w:ascii="Times New Roman" w:hAnsi="Times New Roman" w:cs="Times New Roman"/>
          <w:sz w:val="24"/>
          <w:szCs w:val="24"/>
        </w:rPr>
        <w:t>efendant</w:t>
      </w:r>
      <w:r w:rsidR="00525E60" w:rsidRPr="000C2C0F">
        <w:rPr>
          <w:rFonts w:ascii="Times New Roman" w:hAnsi="Times New Roman" w:cs="Times New Roman"/>
          <w:sz w:val="24"/>
          <w:szCs w:val="24"/>
        </w:rPr>
        <w:t>, wh</w:t>
      </w:r>
      <w:r w:rsidR="003C5FDA" w:rsidRPr="000C2C0F">
        <w:rPr>
          <w:rFonts w:ascii="Times New Roman" w:hAnsi="Times New Roman" w:cs="Times New Roman"/>
          <w:sz w:val="24"/>
          <w:szCs w:val="24"/>
        </w:rPr>
        <w:t>o in any case</w:t>
      </w:r>
      <w:r w:rsidRPr="000C2C0F">
        <w:rPr>
          <w:rFonts w:ascii="Times New Roman" w:hAnsi="Times New Roman" w:cs="Times New Roman"/>
          <w:sz w:val="24"/>
          <w:szCs w:val="24"/>
        </w:rPr>
        <w:t xml:space="preserve"> filed </w:t>
      </w:r>
      <w:r w:rsidR="003C5FDA" w:rsidRPr="000C2C0F">
        <w:rPr>
          <w:rFonts w:ascii="Times New Roman" w:hAnsi="Times New Roman" w:cs="Times New Roman"/>
          <w:sz w:val="24"/>
          <w:szCs w:val="24"/>
        </w:rPr>
        <w:t>an</w:t>
      </w:r>
      <w:r w:rsidRPr="000C2C0F">
        <w:rPr>
          <w:rFonts w:ascii="Times New Roman" w:hAnsi="Times New Roman" w:cs="Times New Roman"/>
          <w:sz w:val="24"/>
          <w:szCs w:val="24"/>
        </w:rPr>
        <w:t xml:space="preserve"> answer to the amended plaint</w:t>
      </w:r>
      <w:r w:rsidR="005B2305" w:rsidRPr="000C2C0F">
        <w:rPr>
          <w:rFonts w:ascii="Times New Roman" w:hAnsi="Times New Roman" w:cs="Times New Roman"/>
          <w:sz w:val="24"/>
          <w:szCs w:val="24"/>
        </w:rPr>
        <w:t>.</w:t>
      </w:r>
    </w:p>
    <w:p w:rsidR="009749ED" w:rsidRPr="000C2C0F" w:rsidRDefault="005B2305"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This court was acutely alive to provisions of </w:t>
      </w:r>
      <w:r w:rsidRPr="000C2C0F">
        <w:rPr>
          <w:rFonts w:ascii="Times New Roman" w:hAnsi="Times New Roman" w:cs="Times New Roman"/>
          <w:b/>
          <w:i/>
          <w:sz w:val="24"/>
          <w:szCs w:val="24"/>
        </w:rPr>
        <w:t>O</w:t>
      </w:r>
      <w:r w:rsidR="008C794C" w:rsidRPr="000C2C0F">
        <w:rPr>
          <w:rFonts w:ascii="Times New Roman" w:hAnsi="Times New Roman" w:cs="Times New Roman"/>
          <w:b/>
          <w:i/>
          <w:sz w:val="24"/>
          <w:szCs w:val="24"/>
        </w:rPr>
        <w:t>rder 6 r.25 CPR</w:t>
      </w:r>
      <w:r w:rsidR="008C794C" w:rsidRPr="000C2C0F">
        <w:rPr>
          <w:rFonts w:ascii="Times New Roman" w:hAnsi="Times New Roman" w:cs="Times New Roman"/>
          <w:sz w:val="24"/>
          <w:szCs w:val="24"/>
        </w:rPr>
        <w:t xml:space="preserve"> that where a party has obtained leave to amend does not amend within the time set for that purpose by the order he/she shall not</w:t>
      </w:r>
      <w:r w:rsidR="00B67CE3" w:rsidRPr="000C2C0F">
        <w:rPr>
          <w:rFonts w:ascii="Times New Roman" w:hAnsi="Times New Roman" w:cs="Times New Roman"/>
          <w:sz w:val="24"/>
          <w:szCs w:val="24"/>
        </w:rPr>
        <w:t xml:space="preserve"> </w:t>
      </w:r>
      <w:r w:rsidR="008C794C" w:rsidRPr="000C2C0F">
        <w:rPr>
          <w:rFonts w:ascii="Times New Roman" w:hAnsi="Times New Roman" w:cs="Times New Roman"/>
          <w:sz w:val="24"/>
          <w:szCs w:val="24"/>
        </w:rPr>
        <w:t xml:space="preserve">be allowed to </w:t>
      </w:r>
      <w:r w:rsidR="00B67CE3" w:rsidRPr="000C2C0F">
        <w:rPr>
          <w:rFonts w:ascii="Times New Roman" w:hAnsi="Times New Roman" w:cs="Times New Roman"/>
          <w:sz w:val="24"/>
          <w:szCs w:val="24"/>
        </w:rPr>
        <w:t>amend</w:t>
      </w:r>
      <w:r w:rsidR="008C794C" w:rsidRPr="000C2C0F">
        <w:rPr>
          <w:rFonts w:ascii="Times New Roman" w:hAnsi="Times New Roman" w:cs="Times New Roman"/>
          <w:sz w:val="24"/>
          <w:szCs w:val="24"/>
        </w:rPr>
        <w:t xml:space="preserve"> after the expiration of the limited time.</w:t>
      </w:r>
      <w:r w:rsidRPr="000C2C0F">
        <w:rPr>
          <w:rFonts w:ascii="Times New Roman" w:hAnsi="Times New Roman" w:cs="Times New Roman"/>
          <w:sz w:val="24"/>
          <w:szCs w:val="24"/>
        </w:rPr>
        <w:t xml:space="preserve"> </w:t>
      </w:r>
      <w:r w:rsidR="00B67CE3" w:rsidRPr="000C2C0F">
        <w:rPr>
          <w:rFonts w:ascii="Times New Roman" w:hAnsi="Times New Roman" w:cs="Times New Roman"/>
          <w:sz w:val="24"/>
          <w:szCs w:val="24"/>
        </w:rPr>
        <w:t xml:space="preserve">Indeed in its ruling </w:t>
      </w:r>
      <w:r w:rsidRPr="000C2C0F">
        <w:rPr>
          <w:rFonts w:ascii="Times New Roman" w:hAnsi="Times New Roman" w:cs="Times New Roman"/>
          <w:sz w:val="24"/>
          <w:szCs w:val="24"/>
        </w:rPr>
        <w:t>th</w:t>
      </w:r>
      <w:r w:rsidR="00472F64" w:rsidRPr="000C2C0F">
        <w:rPr>
          <w:rFonts w:ascii="Times New Roman" w:hAnsi="Times New Roman" w:cs="Times New Roman"/>
          <w:sz w:val="24"/>
          <w:szCs w:val="24"/>
        </w:rPr>
        <w:t>is</w:t>
      </w:r>
      <w:r w:rsidRPr="000C2C0F">
        <w:rPr>
          <w:rFonts w:ascii="Times New Roman" w:hAnsi="Times New Roman" w:cs="Times New Roman"/>
          <w:sz w:val="24"/>
          <w:szCs w:val="24"/>
        </w:rPr>
        <w:t xml:space="preserve"> </w:t>
      </w:r>
      <w:r w:rsidR="00B67CE3" w:rsidRPr="000C2C0F">
        <w:rPr>
          <w:rFonts w:ascii="Times New Roman" w:hAnsi="Times New Roman" w:cs="Times New Roman"/>
          <w:sz w:val="24"/>
          <w:szCs w:val="24"/>
        </w:rPr>
        <w:t>court not only stat</w:t>
      </w:r>
      <w:r w:rsidR="00B31CC6" w:rsidRPr="000C2C0F">
        <w:rPr>
          <w:rFonts w:ascii="Times New Roman" w:hAnsi="Times New Roman" w:cs="Times New Roman"/>
          <w:sz w:val="24"/>
          <w:szCs w:val="24"/>
        </w:rPr>
        <w:t>e</w:t>
      </w:r>
      <w:r w:rsidR="00472F64" w:rsidRPr="000C2C0F">
        <w:rPr>
          <w:rFonts w:ascii="Times New Roman" w:hAnsi="Times New Roman" w:cs="Times New Roman"/>
          <w:sz w:val="24"/>
          <w:szCs w:val="24"/>
        </w:rPr>
        <w:t>d the</w:t>
      </w:r>
      <w:r w:rsidR="00B67CE3" w:rsidRPr="000C2C0F">
        <w:rPr>
          <w:rFonts w:ascii="Times New Roman" w:hAnsi="Times New Roman" w:cs="Times New Roman"/>
          <w:sz w:val="24"/>
          <w:szCs w:val="24"/>
        </w:rPr>
        <w:t xml:space="preserve"> purpose of the order for the amendment, but went on to </w:t>
      </w:r>
      <w:r w:rsidRPr="000C2C0F">
        <w:rPr>
          <w:rFonts w:ascii="Times New Roman" w:hAnsi="Times New Roman" w:cs="Times New Roman"/>
          <w:sz w:val="24"/>
          <w:szCs w:val="24"/>
        </w:rPr>
        <w:t xml:space="preserve">find </w:t>
      </w:r>
      <w:r w:rsidR="00B67CE3" w:rsidRPr="000C2C0F">
        <w:rPr>
          <w:rFonts w:ascii="Times New Roman" w:hAnsi="Times New Roman" w:cs="Times New Roman"/>
          <w:sz w:val="24"/>
          <w:szCs w:val="24"/>
        </w:rPr>
        <w:t xml:space="preserve">that the </w:t>
      </w:r>
      <w:r w:rsidRPr="000C2C0F">
        <w:rPr>
          <w:rFonts w:ascii="Times New Roman" w:hAnsi="Times New Roman" w:cs="Times New Roman"/>
          <w:sz w:val="24"/>
          <w:szCs w:val="24"/>
        </w:rPr>
        <w:t>de</w:t>
      </w:r>
      <w:r w:rsidR="00B67CE3" w:rsidRPr="000C2C0F">
        <w:rPr>
          <w:rFonts w:ascii="Times New Roman" w:hAnsi="Times New Roman" w:cs="Times New Roman"/>
          <w:sz w:val="24"/>
          <w:szCs w:val="24"/>
        </w:rPr>
        <w:t>fendant was not prejudiced by the failure</w:t>
      </w:r>
      <w:r w:rsidR="00B31CC6" w:rsidRPr="000C2C0F">
        <w:rPr>
          <w:rFonts w:ascii="Times New Roman" w:hAnsi="Times New Roman" w:cs="Times New Roman"/>
          <w:sz w:val="24"/>
          <w:szCs w:val="24"/>
        </w:rPr>
        <w:t xml:space="preserve"> of </w:t>
      </w:r>
      <w:r w:rsidRPr="000C2C0F">
        <w:rPr>
          <w:rFonts w:ascii="Times New Roman" w:hAnsi="Times New Roman" w:cs="Times New Roman"/>
          <w:sz w:val="24"/>
          <w:szCs w:val="24"/>
        </w:rPr>
        <w:t>p</w:t>
      </w:r>
      <w:r w:rsidR="00B31CC6" w:rsidRPr="000C2C0F">
        <w:rPr>
          <w:rFonts w:ascii="Times New Roman" w:hAnsi="Times New Roman" w:cs="Times New Roman"/>
          <w:sz w:val="24"/>
          <w:szCs w:val="24"/>
        </w:rPr>
        <w:t xml:space="preserve">laintiff to comply with time lines set by court.  </w:t>
      </w:r>
      <w:r w:rsidRPr="000C2C0F">
        <w:rPr>
          <w:rFonts w:ascii="Times New Roman" w:hAnsi="Times New Roman" w:cs="Times New Roman"/>
          <w:sz w:val="24"/>
          <w:szCs w:val="24"/>
        </w:rPr>
        <w:t xml:space="preserve">This position was buttressed </w:t>
      </w:r>
      <w:r w:rsidR="00DA34BF" w:rsidRPr="000C2C0F">
        <w:rPr>
          <w:rFonts w:ascii="Times New Roman" w:hAnsi="Times New Roman" w:cs="Times New Roman"/>
          <w:sz w:val="24"/>
          <w:szCs w:val="24"/>
        </w:rPr>
        <w:t>in that regard by</w:t>
      </w:r>
      <w:r w:rsidRPr="000C2C0F">
        <w:rPr>
          <w:rFonts w:ascii="Times New Roman" w:hAnsi="Times New Roman" w:cs="Times New Roman"/>
          <w:sz w:val="24"/>
          <w:szCs w:val="24"/>
        </w:rPr>
        <w:t xml:space="preserve"> the case of</w:t>
      </w:r>
      <w:r w:rsidR="00B31CC6" w:rsidRPr="000C2C0F">
        <w:rPr>
          <w:rFonts w:ascii="Times New Roman" w:hAnsi="Times New Roman" w:cs="Times New Roman"/>
          <w:sz w:val="24"/>
          <w:szCs w:val="24"/>
        </w:rPr>
        <w:t xml:space="preserve"> </w:t>
      </w:r>
      <w:r w:rsidR="00E170B4" w:rsidRPr="000C2C0F">
        <w:rPr>
          <w:rFonts w:ascii="Times New Roman" w:hAnsi="Times New Roman" w:cs="Times New Roman"/>
          <w:b/>
          <w:i/>
          <w:sz w:val="24"/>
          <w:szCs w:val="24"/>
        </w:rPr>
        <w:t>Mohan</w:t>
      </w:r>
      <w:r w:rsidR="00B31CC6" w:rsidRPr="000C2C0F">
        <w:rPr>
          <w:rFonts w:ascii="Times New Roman" w:hAnsi="Times New Roman" w:cs="Times New Roman"/>
          <w:b/>
          <w:i/>
          <w:sz w:val="24"/>
          <w:szCs w:val="24"/>
        </w:rPr>
        <w:t xml:space="preserve"> Musisi Kawanuka </w:t>
      </w:r>
      <w:r w:rsidR="00E170B4" w:rsidRPr="000C2C0F">
        <w:rPr>
          <w:rFonts w:ascii="Times New Roman" w:hAnsi="Times New Roman" w:cs="Times New Roman"/>
          <w:b/>
          <w:i/>
          <w:sz w:val="24"/>
          <w:szCs w:val="24"/>
        </w:rPr>
        <w:t>vs.</w:t>
      </w:r>
      <w:r w:rsidR="00B31CC6" w:rsidRPr="000C2C0F">
        <w:rPr>
          <w:rFonts w:ascii="Times New Roman" w:hAnsi="Times New Roman" w:cs="Times New Roman"/>
          <w:b/>
          <w:i/>
          <w:sz w:val="24"/>
          <w:szCs w:val="24"/>
        </w:rPr>
        <w:t xml:space="preserve"> Aisha Chand, SCCA No. 14 of 2003</w:t>
      </w:r>
      <w:r w:rsidR="00B31CC6" w:rsidRPr="000C2C0F">
        <w:rPr>
          <w:rFonts w:ascii="Times New Roman" w:hAnsi="Times New Roman" w:cs="Times New Roman"/>
          <w:sz w:val="24"/>
          <w:szCs w:val="24"/>
        </w:rPr>
        <w:t xml:space="preserve"> that no prejudice is suffered by a party if it can be compensated by costs.  It was up to the Applicant to show what prejudice </w:t>
      </w:r>
      <w:r w:rsidRPr="000C2C0F">
        <w:rPr>
          <w:rFonts w:ascii="Times New Roman" w:hAnsi="Times New Roman" w:cs="Times New Roman"/>
          <w:sz w:val="24"/>
          <w:szCs w:val="24"/>
        </w:rPr>
        <w:t>it</w:t>
      </w:r>
      <w:r w:rsidR="00B31CC6" w:rsidRPr="000C2C0F">
        <w:rPr>
          <w:rFonts w:ascii="Times New Roman" w:hAnsi="Times New Roman" w:cs="Times New Roman"/>
          <w:sz w:val="24"/>
          <w:szCs w:val="24"/>
        </w:rPr>
        <w:t xml:space="preserve"> ha</w:t>
      </w:r>
      <w:r w:rsidRPr="000C2C0F">
        <w:rPr>
          <w:rFonts w:ascii="Times New Roman" w:hAnsi="Times New Roman" w:cs="Times New Roman"/>
          <w:sz w:val="24"/>
          <w:szCs w:val="24"/>
        </w:rPr>
        <w:t>d</w:t>
      </w:r>
      <w:r w:rsidR="00B31CC6" w:rsidRPr="000C2C0F">
        <w:rPr>
          <w:rFonts w:ascii="Times New Roman" w:hAnsi="Times New Roman" w:cs="Times New Roman"/>
          <w:sz w:val="24"/>
          <w:szCs w:val="24"/>
        </w:rPr>
        <w:t xml:space="preserve"> suffered </w:t>
      </w:r>
      <w:r w:rsidRPr="000C2C0F">
        <w:rPr>
          <w:rFonts w:ascii="Times New Roman" w:hAnsi="Times New Roman" w:cs="Times New Roman"/>
          <w:sz w:val="24"/>
          <w:szCs w:val="24"/>
        </w:rPr>
        <w:t xml:space="preserve">as a result of the </w:t>
      </w:r>
      <w:r w:rsidR="00DA34BF" w:rsidRPr="000C2C0F">
        <w:rPr>
          <w:rFonts w:ascii="Times New Roman" w:hAnsi="Times New Roman" w:cs="Times New Roman"/>
          <w:sz w:val="24"/>
          <w:szCs w:val="24"/>
        </w:rPr>
        <w:t xml:space="preserve">slightly </w:t>
      </w:r>
      <w:r w:rsidRPr="000C2C0F">
        <w:rPr>
          <w:rFonts w:ascii="Times New Roman" w:hAnsi="Times New Roman" w:cs="Times New Roman"/>
          <w:sz w:val="24"/>
          <w:szCs w:val="24"/>
        </w:rPr>
        <w:t xml:space="preserve">late </w:t>
      </w:r>
      <w:r w:rsidR="00DA34BF" w:rsidRPr="000C2C0F">
        <w:rPr>
          <w:rFonts w:ascii="Times New Roman" w:hAnsi="Times New Roman" w:cs="Times New Roman"/>
          <w:sz w:val="24"/>
          <w:szCs w:val="24"/>
        </w:rPr>
        <w:t xml:space="preserve">filing of the </w:t>
      </w:r>
      <w:r w:rsidRPr="000C2C0F">
        <w:rPr>
          <w:rFonts w:ascii="Times New Roman" w:hAnsi="Times New Roman" w:cs="Times New Roman"/>
          <w:sz w:val="24"/>
          <w:szCs w:val="24"/>
        </w:rPr>
        <w:t>amend</w:t>
      </w:r>
      <w:r w:rsidR="00DA34BF" w:rsidRPr="000C2C0F">
        <w:rPr>
          <w:rFonts w:ascii="Times New Roman" w:hAnsi="Times New Roman" w:cs="Times New Roman"/>
          <w:sz w:val="24"/>
          <w:szCs w:val="24"/>
        </w:rPr>
        <w:t>ed</w:t>
      </w:r>
      <w:r w:rsidRPr="000C2C0F">
        <w:rPr>
          <w:rFonts w:ascii="Times New Roman" w:hAnsi="Times New Roman" w:cs="Times New Roman"/>
          <w:sz w:val="24"/>
          <w:szCs w:val="24"/>
        </w:rPr>
        <w:t xml:space="preserve"> of the plaint </w:t>
      </w:r>
      <w:r w:rsidR="00B31CC6" w:rsidRPr="000C2C0F">
        <w:rPr>
          <w:rFonts w:ascii="Times New Roman" w:hAnsi="Times New Roman" w:cs="Times New Roman"/>
          <w:sz w:val="24"/>
          <w:szCs w:val="24"/>
        </w:rPr>
        <w:t>before meriting the award of costs.  Instead of doing th</w:t>
      </w:r>
      <w:r w:rsidR="00472F64" w:rsidRPr="000C2C0F">
        <w:rPr>
          <w:rFonts w:ascii="Times New Roman" w:hAnsi="Times New Roman" w:cs="Times New Roman"/>
          <w:sz w:val="24"/>
          <w:szCs w:val="24"/>
        </w:rPr>
        <w:t>at</w:t>
      </w:r>
      <w:r w:rsidR="00B31CC6" w:rsidRPr="000C2C0F">
        <w:rPr>
          <w:rFonts w:ascii="Times New Roman" w:hAnsi="Times New Roman" w:cs="Times New Roman"/>
          <w:sz w:val="24"/>
          <w:szCs w:val="24"/>
        </w:rPr>
        <w:t xml:space="preserve">, </w:t>
      </w:r>
      <w:r w:rsidRPr="000C2C0F">
        <w:rPr>
          <w:rFonts w:ascii="Times New Roman" w:hAnsi="Times New Roman" w:cs="Times New Roman"/>
          <w:sz w:val="24"/>
          <w:szCs w:val="24"/>
        </w:rPr>
        <w:t>Counsel f</w:t>
      </w:r>
      <w:r w:rsidR="00B31CC6" w:rsidRPr="000C2C0F">
        <w:rPr>
          <w:rFonts w:ascii="Times New Roman" w:hAnsi="Times New Roman" w:cs="Times New Roman"/>
          <w:sz w:val="24"/>
          <w:szCs w:val="24"/>
        </w:rPr>
        <w:t>or the Applicant went on a fault</w:t>
      </w:r>
      <w:r w:rsidRPr="000C2C0F">
        <w:rPr>
          <w:rFonts w:ascii="Times New Roman" w:hAnsi="Times New Roman" w:cs="Times New Roman"/>
          <w:sz w:val="24"/>
          <w:szCs w:val="24"/>
        </w:rPr>
        <w:t xml:space="preserve"> -</w:t>
      </w:r>
      <w:r w:rsidR="00B31CC6" w:rsidRPr="000C2C0F">
        <w:rPr>
          <w:rFonts w:ascii="Times New Roman" w:hAnsi="Times New Roman" w:cs="Times New Roman"/>
          <w:sz w:val="24"/>
          <w:szCs w:val="24"/>
        </w:rPr>
        <w:t xml:space="preserve"> finding exercise </w:t>
      </w:r>
      <w:r w:rsidR="00DA34BF" w:rsidRPr="000C2C0F">
        <w:rPr>
          <w:rFonts w:ascii="Times New Roman" w:hAnsi="Times New Roman" w:cs="Times New Roman"/>
          <w:sz w:val="24"/>
          <w:szCs w:val="24"/>
        </w:rPr>
        <w:t>of</w:t>
      </w:r>
      <w:r w:rsidR="00B31CC6" w:rsidRPr="000C2C0F">
        <w:rPr>
          <w:rFonts w:ascii="Times New Roman" w:hAnsi="Times New Roman" w:cs="Times New Roman"/>
          <w:sz w:val="24"/>
          <w:szCs w:val="24"/>
        </w:rPr>
        <w:t xml:space="preserve"> how the </w:t>
      </w:r>
      <w:r w:rsidRPr="000C2C0F">
        <w:rPr>
          <w:rFonts w:ascii="Times New Roman" w:hAnsi="Times New Roman" w:cs="Times New Roman"/>
          <w:sz w:val="24"/>
          <w:szCs w:val="24"/>
        </w:rPr>
        <w:t>plaintiff</w:t>
      </w:r>
      <w:r w:rsidR="00B31CC6" w:rsidRPr="000C2C0F">
        <w:rPr>
          <w:rFonts w:ascii="Times New Roman" w:hAnsi="Times New Roman" w:cs="Times New Roman"/>
          <w:sz w:val="24"/>
          <w:szCs w:val="24"/>
        </w:rPr>
        <w:t xml:space="preserve"> had not </w:t>
      </w:r>
      <w:r w:rsidRPr="000C2C0F">
        <w:rPr>
          <w:rFonts w:ascii="Times New Roman" w:hAnsi="Times New Roman" w:cs="Times New Roman"/>
          <w:sz w:val="24"/>
          <w:szCs w:val="24"/>
        </w:rPr>
        <w:t xml:space="preserve">strictly </w:t>
      </w:r>
      <w:r w:rsidR="00DA34BF" w:rsidRPr="000C2C0F">
        <w:rPr>
          <w:rFonts w:ascii="Times New Roman" w:hAnsi="Times New Roman" w:cs="Times New Roman"/>
          <w:sz w:val="24"/>
          <w:szCs w:val="24"/>
        </w:rPr>
        <w:t>adhered to the</w:t>
      </w:r>
      <w:r w:rsidR="00B31CC6" w:rsidRPr="000C2C0F">
        <w:rPr>
          <w:rFonts w:ascii="Times New Roman" w:hAnsi="Times New Roman" w:cs="Times New Roman"/>
          <w:sz w:val="24"/>
          <w:szCs w:val="24"/>
        </w:rPr>
        <w:t xml:space="preserve"> time limits set by court</w:t>
      </w:r>
      <w:r w:rsidRPr="000C2C0F">
        <w:rPr>
          <w:rFonts w:ascii="Times New Roman" w:hAnsi="Times New Roman" w:cs="Times New Roman"/>
          <w:sz w:val="24"/>
          <w:szCs w:val="24"/>
        </w:rPr>
        <w:t>;</w:t>
      </w:r>
      <w:r w:rsidR="00B31CC6" w:rsidRPr="000C2C0F">
        <w:rPr>
          <w:rFonts w:ascii="Times New Roman" w:hAnsi="Times New Roman" w:cs="Times New Roman"/>
          <w:sz w:val="24"/>
          <w:szCs w:val="24"/>
        </w:rPr>
        <w:t xml:space="preserve"> even though the defendant filed </w:t>
      </w:r>
      <w:r w:rsidR="003C5FDA" w:rsidRPr="000C2C0F">
        <w:rPr>
          <w:rFonts w:ascii="Times New Roman" w:hAnsi="Times New Roman" w:cs="Times New Roman"/>
          <w:sz w:val="24"/>
          <w:szCs w:val="24"/>
        </w:rPr>
        <w:t>an</w:t>
      </w:r>
      <w:r w:rsidRPr="000C2C0F">
        <w:rPr>
          <w:rFonts w:ascii="Times New Roman" w:hAnsi="Times New Roman" w:cs="Times New Roman"/>
          <w:sz w:val="24"/>
          <w:szCs w:val="24"/>
        </w:rPr>
        <w:t xml:space="preserve"> </w:t>
      </w:r>
      <w:r w:rsidR="00472F64" w:rsidRPr="000C2C0F">
        <w:rPr>
          <w:rFonts w:ascii="Times New Roman" w:hAnsi="Times New Roman" w:cs="Times New Roman"/>
          <w:sz w:val="24"/>
          <w:szCs w:val="24"/>
        </w:rPr>
        <w:t>amended defence</w:t>
      </w:r>
      <w:r w:rsidRPr="000C2C0F">
        <w:rPr>
          <w:rFonts w:ascii="Times New Roman" w:hAnsi="Times New Roman" w:cs="Times New Roman"/>
          <w:sz w:val="24"/>
          <w:szCs w:val="24"/>
        </w:rPr>
        <w:t xml:space="preserve"> </w:t>
      </w:r>
      <w:r w:rsidR="00472F64" w:rsidRPr="000C2C0F">
        <w:rPr>
          <w:rFonts w:ascii="Times New Roman" w:hAnsi="Times New Roman" w:cs="Times New Roman"/>
          <w:sz w:val="24"/>
          <w:szCs w:val="24"/>
        </w:rPr>
        <w:t>answering</w:t>
      </w:r>
      <w:r w:rsidR="003C5FDA" w:rsidRPr="000C2C0F">
        <w:rPr>
          <w:rFonts w:ascii="Times New Roman" w:hAnsi="Times New Roman" w:cs="Times New Roman"/>
          <w:sz w:val="24"/>
          <w:szCs w:val="24"/>
        </w:rPr>
        <w:t xml:space="preserve"> to all issues raised in</w:t>
      </w:r>
      <w:r w:rsidR="00B31CC6" w:rsidRPr="000C2C0F">
        <w:rPr>
          <w:rFonts w:ascii="Times New Roman" w:hAnsi="Times New Roman" w:cs="Times New Roman"/>
          <w:sz w:val="24"/>
          <w:szCs w:val="24"/>
        </w:rPr>
        <w:t xml:space="preserve"> the amended plaint. </w:t>
      </w:r>
    </w:p>
    <w:p w:rsidR="00060668" w:rsidRPr="000C2C0F" w:rsidRDefault="009749ED" w:rsidP="0069133F">
      <w:pPr>
        <w:spacing w:after="0" w:line="480" w:lineRule="auto"/>
        <w:jc w:val="both"/>
        <w:rPr>
          <w:rFonts w:ascii="Times New Roman" w:hAnsi="Times New Roman" w:cs="Times New Roman"/>
          <w:b/>
          <w:i/>
          <w:sz w:val="24"/>
          <w:szCs w:val="24"/>
        </w:rPr>
      </w:pPr>
      <w:r w:rsidRPr="000C2C0F">
        <w:rPr>
          <w:rFonts w:ascii="Times New Roman" w:hAnsi="Times New Roman" w:cs="Times New Roman"/>
          <w:sz w:val="24"/>
          <w:szCs w:val="24"/>
        </w:rPr>
        <w:t xml:space="preserve">In my view, once all pleadings </w:t>
      </w:r>
      <w:r w:rsidR="00060668" w:rsidRPr="000C2C0F">
        <w:rPr>
          <w:rFonts w:ascii="Times New Roman" w:hAnsi="Times New Roman" w:cs="Times New Roman"/>
          <w:sz w:val="24"/>
          <w:szCs w:val="24"/>
        </w:rPr>
        <w:t>o</w:t>
      </w:r>
      <w:r w:rsidRPr="000C2C0F">
        <w:rPr>
          <w:rFonts w:ascii="Times New Roman" w:hAnsi="Times New Roman" w:cs="Times New Roman"/>
          <w:sz w:val="24"/>
          <w:szCs w:val="24"/>
        </w:rPr>
        <w:t xml:space="preserve">f </w:t>
      </w:r>
      <w:r w:rsidR="005B2305" w:rsidRPr="000C2C0F">
        <w:rPr>
          <w:rFonts w:ascii="Times New Roman" w:hAnsi="Times New Roman" w:cs="Times New Roman"/>
          <w:sz w:val="24"/>
          <w:szCs w:val="24"/>
        </w:rPr>
        <w:t xml:space="preserve">the </w:t>
      </w:r>
      <w:r w:rsidRPr="000C2C0F">
        <w:rPr>
          <w:rFonts w:ascii="Times New Roman" w:hAnsi="Times New Roman" w:cs="Times New Roman"/>
          <w:sz w:val="24"/>
          <w:szCs w:val="24"/>
        </w:rPr>
        <w:t xml:space="preserve">parties were </w:t>
      </w:r>
      <w:r w:rsidR="00472F64" w:rsidRPr="000C2C0F">
        <w:rPr>
          <w:rFonts w:ascii="Times New Roman" w:hAnsi="Times New Roman" w:cs="Times New Roman"/>
          <w:sz w:val="24"/>
          <w:szCs w:val="24"/>
        </w:rPr>
        <w:t>fully</w:t>
      </w:r>
      <w:r w:rsidR="00DA34BF" w:rsidRPr="000C2C0F">
        <w:rPr>
          <w:rFonts w:ascii="Times New Roman" w:hAnsi="Times New Roman" w:cs="Times New Roman"/>
          <w:sz w:val="24"/>
          <w:szCs w:val="24"/>
        </w:rPr>
        <w:t xml:space="preserve"> </w:t>
      </w:r>
      <w:r w:rsidRPr="000C2C0F">
        <w:rPr>
          <w:rFonts w:ascii="Times New Roman" w:hAnsi="Times New Roman" w:cs="Times New Roman"/>
          <w:sz w:val="24"/>
          <w:szCs w:val="24"/>
        </w:rPr>
        <w:t xml:space="preserve">on </w:t>
      </w:r>
      <w:r w:rsidR="005B2305" w:rsidRPr="000C2C0F">
        <w:rPr>
          <w:rFonts w:ascii="Times New Roman" w:hAnsi="Times New Roman" w:cs="Times New Roman"/>
          <w:sz w:val="24"/>
          <w:szCs w:val="24"/>
        </w:rPr>
        <w:t xml:space="preserve">court </w:t>
      </w:r>
      <w:r w:rsidRPr="000C2C0F">
        <w:rPr>
          <w:rFonts w:ascii="Times New Roman" w:hAnsi="Times New Roman" w:cs="Times New Roman"/>
          <w:sz w:val="24"/>
          <w:szCs w:val="24"/>
        </w:rPr>
        <w:t xml:space="preserve">record </w:t>
      </w:r>
      <w:r w:rsidR="005B2305" w:rsidRPr="000C2C0F">
        <w:rPr>
          <w:rFonts w:ascii="Times New Roman" w:hAnsi="Times New Roman" w:cs="Times New Roman"/>
          <w:sz w:val="24"/>
          <w:szCs w:val="24"/>
        </w:rPr>
        <w:t>and</w:t>
      </w:r>
      <w:r w:rsidRPr="000C2C0F">
        <w:rPr>
          <w:rFonts w:ascii="Times New Roman" w:hAnsi="Times New Roman" w:cs="Times New Roman"/>
          <w:sz w:val="24"/>
          <w:szCs w:val="24"/>
        </w:rPr>
        <w:t xml:space="preserve"> there was nothing </w:t>
      </w:r>
      <w:r w:rsidR="00060668" w:rsidRPr="000C2C0F">
        <w:rPr>
          <w:rFonts w:ascii="Times New Roman" w:hAnsi="Times New Roman" w:cs="Times New Roman"/>
          <w:sz w:val="24"/>
          <w:szCs w:val="24"/>
        </w:rPr>
        <w:t xml:space="preserve">substantively </w:t>
      </w:r>
      <w:r w:rsidR="005B2305" w:rsidRPr="000C2C0F">
        <w:rPr>
          <w:rFonts w:ascii="Times New Roman" w:hAnsi="Times New Roman" w:cs="Times New Roman"/>
          <w:sz w:val="24"/>
          <w:szCs w:val="24"/>
        </w:rPr>
        <w:t>fatal</w:t>
      </w:r>
      <w:r w:rsidR="00060668" w:rsidRPr="000C2C0F">
        <w:rPr>
          <w:rFonts w:ascii="Times New Roman" w:hAnsi="Times New Roman" w:cs="Times New Roman"/>
          <w:sz w:val="24"/>
          <w:szCs w:val="24"/>
        </w:rPr>
        <w:t xml:space="preserve"> with the</w:t>
      </w:r>
      <w:r w:rsidR="00DA34BF" w:rsidRPr="000C2C0F">
        <w:rPr>
          <w:rFonts w:ascii="Times New Roman" w:hAnsi="Times New Roman" w:cs="Times New Roman"/>
          <w:sz w:val="24"/>
          <w:szCs w:val="24"/>
        </w:rPr>
        <w:t>m</w:t>
      </w:r>
      <w:r w:rsidR="005B2305" w:rsidRPr="000C2C0F">
        <w:rPr>
          <w:rFonts w:ascii="Times New Roman" w:hAnsi="Times New Roman" w:cs="Times New Roman"/>
          <w:sz w:val="24"/>
          <w:szCs w:val="24"/>
        </w:rPr>
        <w:t xml:space="preserve">, it </w:t>
      </w:r>
      <w:r w:rsidR="00E170B4" w:rsidRPr="000C2C0F">
        <w:rPr>
          <w:rFonts w:ascii="Times New Roman" w:hAnsi="Times New Roman" w:cs="Times New Roman"/>
          <w:sz w:val="24"/>
          <w:szCs w:val="24"/>
        </w:rPr>
        <w:t>signaled</w:t>
      </w:r>
      <w:r w:rsidR="009F4FC5" w:rsidRPr="000C2C0F">
        <w:rPr>
          <w:rFonts w:ascii="Times New Roman" w:hAnsi="Times New Roman" w:cs="Times New Roman"/>
          <w:sz w:val="24"/>
          <w:szCs w:val="24"/>
        </w:rPr>
        <w:t xml:space="preserve"> a clear indication that the pa</w:t>
      </w:r>
      <w:r w:rsidR="005B2305" w:rsidRPr="000C2C0F">
        <w:rPr>
          <w:rFonts w:ascii="Times New Roman" w:hAnsi="Times New Roman" w:cs="Times New Roman"/>
          <w:sz w:val="24"/>
          <w:szCs w:val="24"/>
        </w:rPr>
        <w:t>rties were desirous of being heard</w:t>
      </w:r>
      <w:r w:rsidR="009F4FC5" w:rsidRPr="000C2C0F">
        <w:rPr>
          <w:rFonts w:ascii="Times New Roman" w:hAnsi="Times New Roman" w:cs="Times New Roman"/>
          <w:sz w:val="24"/>
          <w:szCs w:val="24"/>
        </w:rPr>
        <w:t xml:space="preserve"> on the merits of the case</w:t>
      </w:r>
      <w:r w:rsidR="003C5FDA" w:rsidRPr="000C2C0F">
        <w:rPr>
          <w:rFonts w:ascii="Times New Roman" w:hAnsi="Times New Roman" w:cs="Times New Roman"/>
          <w:sz w:val="24"/>
          <w:szCs w:val="24"/>
        </w:rPr>
        <w:t xml:space="preserve">, notwithstanding the </w:t>
      </w:r>
      <w:r w:rsidR="00060668" w:rsidRPr="000C2C0F">
        <w:rPr>
          <w:rFonts w:ascii="Times New Roman" w:hAnsi="Times New Roman" w:cs="Times New Roman"/>
          <w:sz w:val="24"/>
          <w:szCs w:val="24"/>
        </w:rPr>
        <w:t xml:space="preserve">lapses </w:t>
      </w:r>
      <w:r w:rsidR="009F4FC5" w:rsidRPr="000C2C0F">
        <w:rPr>
          <w:rFonts w:ascii="Times New Roman" w:hAnsi="Times New Roman" w:cs="Times New Roman"/>
          <w:sz w:val="24"/>
          <w:szCs w:val="24"/>
        </w:rPr>
        <w:t>i</w:t>
      </w:r>
      <w:r w:rsidR="005B2305" w:rsidRPr="000C2C0F">
        <w:rPr>
          <w:rFonts w:ascii="Times New Roman" w:hAnsi="Times New Roman" w:cs="Times New Roman"/>
          <w:sz w:val="24"/>
          <w:szCs w:val="24"/>
        </w:rPr>
        <w:t xml:space="preserve">n </w:t>
      </w:r>
      <w:r w:rsidR="00060668" w:rsidRPr="000C2C0F">
        <w:rPr>
          <w:rFonts w:ascii="Times New Roman" w:hAnsi="Times New Roman" w:cs="Times New Roman"/>
          <w:sz w:val="24"/>
          <w:szCs w:val="24"/>
        </w:rPr>
        <w:t>comply</w:t>
      </w:r>
      <w:r w:rsidR="005B2305" w:rsidRPr="000C2C0F">
        <w:rPr>
          <w:rFonts w:ascii="Times New Roman" w:hAnsi="Times New Roman" w:cs="Times New Roman"/>
          <w:sz w:val="24"/>
          <w:szCs w:val="24"/>
        </w:rPr>
        <w:t>ing</w:t>
      </w:r>
      <w:r w:rsidR="00060668" w:rsidRPr="000C2C0F">
        <w:rPr>
          <w:rFonts w:ascii="Times New Roman" w:hAnsi="Times New Roman" w:cs="Times New Roman"/>
          <w:sz w:val="24"/>
          <w:szCs w:val="24"/>
        </w:rPr>
        <w:t xml:space="preserve"> with </w:t>
      </w:r>
      <w:r w:rsidR="005B2305" w:rsidRPr="000C2C0F">
        <w:rPr>
          <w:rFonts w:ascii="Times New Roman" w:hAnsi="Times New Roman" w:cs="Times New Roman"/>
          <w:sz w:val="24"/>
          <w:szCs w:val="24"/>
        </w:rPr>
        <w:t xml:space="preserve">time </w:t>
      </w:r>
      <w:r w:rsidR="00060668" w:rsidRPr="000C2C0F">
        <w:rPr>
          <w:rFonts w:ascii="Times New Roman" w:hAnsi="Times New Roman" w:cs="Times New Roman"/>
          <w:sz w:val="24"/>
          <w:szCs w:val="24"/>
        </w:rPr>
        <w:t xml:space="preserve">limits </w:t>
      </w:r>
      <w:r w:rsidR="005B2305" w:rsidRPr="000C2C0F">
        <w:rPr>
          <w:rFonts w:ascii="Times New Roman" w:hAnsi="Times New Roman" w:cs="Times New Roman"/>
          <w:sz w:val="24"/>
          <w:szCs w:val="24"/>
        </w:rPr>
        <w:t>earlier set by court</w:t>
      </w:r>
      <w:r w:rsidR="003C5FDA" w:rsidRPr="000C2C0F">
        <w:rPr>
          <w:rFonts w:ascii="Times New Roman" w:hAnsi="Times New Roman" w:cs="Times New Roman"/>
          <w:sz w:val="24"/>
          <w:szCs w:val="24"/>
        </w:rPr>
        <w:t xml:space="preserve">. Such lapses did not </w:t>
      </w:r>
      <w:r w:rsidR="005B2305" w:rsidRPr="000C2C0F">
        <w:rPr>
          <w:rFonts w:ascii="Times New Roman" w:hAnsi="Times New Roman" w:cs="Times New Roman"/>
          <w:sz w:val="24"/>
          <w:szCs w:val="24"/>
        </w:rPr>
        <w:t xml:space="preserve">operate as a bar to </w:t>
      </w:r>
      <w:r w:rsidR="003C5FDA" w:rsidRPr="000C2C0F">
        <w:rPr>
          <w:rFonts w:ascii="Times New Roman" w:hAnsi="Times New Roman" w:cs="Times New Roman"/>
          <w:sz w:val="24"/>
          <w:szCs w:val="24"/>
        </w:rPr>
        <w:t xml:space="preserve">the </w:t>
      </w:r>
      <w:r w:rsidR="005B2305" w:rsidRPr="000C2C0F">
        <w:rPr>
          <w:rFonts w:ascii="Times New Roman" w:hAnsi="Times New Roman" w:cs="Times New Roman"/>
          <w:sz w:val="24"/>
          <w:szCs w:val="24"/>
        </w:rPr>
        <w:t xml:space="preserve">subsequent proceedings. </w:t>
      </w:r>
      <w:r w:rsidR="009F4FC5" w:rsidRPr="000C2C0F">
        <w:rPr>
          <w:rFonts w:ascii="Times New Roman" w:hAnsi="Times New Roman" w:cs="Times New Roman"/>
          <w:sz w:val="24"/>
          <w:szCs w:val="24"/>
        </w:rPr>
        <w:t>This is what</w:t>
      </w:r>
      <w:r w:rsidR="00060668" w:rsidRPr="000C2C0F">
        <w:rPr>
          <w:rFonts w:ascii="Times New Roman" w:hAnsi="Times New Roman" w:cs="Times New Roman"/>
          <w:sz w:val="24"/>
          <w:szCs w:val="24"/>
        </w:rPr>
        <w:t xml:space="preserve"> court considered most in line with </w:t>
      </w:r>
      <w:r w:rsidR="009F4FC5" w:rsidRPr="000C2C0F">
        <w:rPr>
          <w:rFonts w:ascii="Times New Roman" w:hAnsi="Times New Roman" w:cs="Times New Roman"/>
          <w:sz w:val="24"/>
          <w:szCs w:val="24"/>
        </w:rPr>
        <w:t xml:space="preserve">the spirit and letter of </w:t>
      </w:r>
      <w:r w:rsidR="00060668" w:rsidRPr="000C2C0F">
        <w:rPr>
          <w:rFonts w:ascii="Times New Roman" w:hAnsi="Times New Roman" w:cs="Times New Roman"/>
          <w:b/>
          <w:i/>
          <w:sz w:val="24"/>
          <w:szCs w:val="24"/>
        </w:rPr>
        <w:t>Art</w:t>
      </w:r>
      <w:r w:rsidR="009F4FC5" w:rsidRPr="000C2C0F">
        <w:rPr>
          <w:rFonts w:ascii="Times New Roman" w:hAnsi="Times New Roman" w:cs="Times New Roman"/>
          <w:b/>
          <w:i/>
          <w:sz w:val="24"/>
          <w:szCs w:val="24"/>
        </w:rPr>
        <w:t>icle</w:t>
      </w:r>
      <w:r w:rsidR="00060668" w:rsidRPr="000C2C0F">
        <w:rPr>
          <w:rFonts w:ascii="Times New Roman" w:hAnsi="Times New Roman" w:cs="Times New Roman"/>
          <w:b/>
          <w:i/>
          <w:sz w:val="24"/>
          <w:szCs w:val="24"/>
        </w:rPr>
        <w:t>.126 (2</w:t>
      </w:r>
      <w:proofErr w:type="gramStart"/>
      <w:r w:rsidR="00060668" w:rsidRPr="000C2C0F">
        <w:rPr>
          <w:rFonts w:ascii="Times New Roman" w:hAnsi="Times New Roman" w:cs="Times New Roman"/>
          <w:b/>
          <w:i/>
          <w:sz w:val="24"/>
          <w:szCs w:val="24"/>
        </w:rPr>
        <w:t>)(</w:t>
      </w:r>
      <w:proofErr w:type="gramEnd"/>
      <w:r w:rsidR="00060668" w:rsidRPr="000C2C0F">
        <w:rPr>
          <w:rFonts w:ascii="Times New Roman" w:hAnsi="Times New Roman" w:cs="Times New Roman"/>
          <w:b/>
          <w:i/>
          <w:sz w:val="24"/>
          <w:szCs w:val="24"/>
        </w:rPr>
        <w:t xml:space="preserve">e) of the constitution. </w:t>
      </w:r>
    </w:p>
    <w:p w:rsidR="00A84222" w:rsidRPr="000C2C0F" w:rsidRDefault="00472F64"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Owing to the above findings this c</w:t>
      </w:r>
      <w:r w:rsidR="009F4FC5" w:rsidRPr="000C2C0F">
        <w:rPr>
          <w:rFonts w:ascii="Times New Roman" w:hAnsi="Times New Roman" w:cs="Times New Roman"/>
          <w:sz w:val="24"/>
          <w:szCs w:val="24"/>
        </w:rPr>
        <w:t xml:space="preserve">ourt </w:t>
      </w:r>
      <w:r w:rsidRPr="000C2C0F">
        <w:rPr>
          <w:rFonts w:ascii="Times New Roman" w:hAnsi="Times New Roman" w:cs="Times New Roman"/>
          <w:sz w:val="24"/>
          <w:szCs w:val="24"/>
        </w:rPr>
        <w:t>hold</w:t>
      </w:r>
      <w:r w:rsidR="00A84222" w:rsidRPr="000C2C0F">
        <w:rPr>
          <w:rFonts w:ascii="Times New Roman" w:hAnsi="Times New Roman" w:cs="Times New Roman"/>
          <w:sz w:val="24"/>
          <w:szCs w:val="24"/>
        </w:rPr>
        <w:t>s</w:t>
      </w:r>
      <w:r w:rsidRPr="000C2C0F">
        <w:rPr>
          <w:rFonts w:ascii="Times New Roman" w:hAnsi="Times New Roman" w:cs="Times New Roman"/>
          <w:sz w:val="24"/>
          <w:szCs w:val="24"/>
        </w:rPr>
        <w:t xml:space="preserve"> t</w:t>
      </w:r>
      <w:r w:rsidR="009F4FC5" w:rsidRPr="000C2C0F">
        <w:rPr>
          <w:rFonts w:ascii="Times New Roman" w:hAnsi="Times New Roman" w:cs="Times New Roman"/>
          <w:sz w:val="24"/>
          <w:szCs w:val="24"/>
        </w:rPr>
        <w:t xml:space="preserve">he </w:t>
      </w:r>
      <w:r w:rsidR="00060668" w:rsidRPr="000C2C0F">
        <w:rPr>
          <w:rFonts w:ascii="Times New Roman" w:hAnsi="Times New Roman" w:cs="Times New Roman"/>
          <w:sz w:val="24"/>
          <w:szCs w:val="24"/>
        </w:rPr>
        <w:t>view that no</w:t>
      </w:r>
      <w:r w:rsidR="009F4FC5" w:rsidRPr="000C2C0F">
        <w:rPr>
          <w:rFonts w:ascii="Times New Roman" w:hAnsi="Times New Roman" w:cs="Times New Roman"/>
          <w:sz w:val="24"/>
          <w:szCs w:val="24"/>
        </w:rPr>
        <w:t xml:space="preserve"> reasonable appellate </w:t>
      </w:r>
      <w:r w:rsidR="00060668" w:rsidRPr="000C2C0F">
        <w:rPr>
          <w:rFonts w:ascii="Times New Roman" w:hAnsi="Times New Roman" w:cs="Times New Roman"/>
          <w:sz w:val="24"/>
          <w:szCs w:val="24"/>
        </w:rPr>
        <w:t xml:space="preserve">court would fault a trial court </w:t>
      </w:r>
      <w:r w:rsidR="009F4FC5" w:rsidRPr="000C2C0F">
        <w:rPr>
          <w:rFonts w:ascii="Times New Roman" w:hAnsi="Times New Roman" w:cs="Times New Roman"/>
          <w:sz w:val="24"/>
          <w:szCs w:val="24"/>
        </w:rPr>
        <w:t>that overrules objections</w:t>
      </w:r>
      <w:r w:rsidRPr="000C2C0F">
        <w:rPr>
          <w:rFonts w:ascii="Times New Roman" w:hAnsi="Times New Roman" w:cs="Times New Roman"/>
          <w:sz w:val="24"/>
          <w:szCs w:val="24"/>
        </w:rPr>
        <w:t>,</w:t>
      </w:r>
      <w:r w:rsidR="009F4FC5" w:rsidRPr="000C2C0F">
        <w:rPr>
          <w:rFonts w:ascii="Times New Roman" w:hAnsi="Times New Roman" w:cs="Times New Roman"/>
          <w:sz w:val="24"/>
          <w:szCs w:val="24"/>
        </w:rPr>
        <w:t xml:space="preserve"> by parties and or their Counsel</w:t>
      </w:r>
      <w:r w:rsidRPr="000C2C0F">
        <w:rPr>
          <w:rFonts w:ascii="Times New Roman" w:hAnsi="Times New Roman" w:cs="Times New Roman"/>
          <w:sz w:val="24"/>
          <w:szCs w:val="24"/>
        </w:rPr>
        <w:t>,</w:t>
      </w:r>
      <w:r w:rsidR="009F4FC5" w:rsidRPr="000C2C0F">
        <w:rPr>
          <w:rFonts w:ascii="Times New Roman" w:hAnsi="Times New Roman" w:cs="Times New Roman"/>
          <w:sz w:val="24"/>
          <w:szCs w:val="24"/>
        </w:rPr>
        <w:t xml:space="preserve"> </w:t>
      </w:r>
      <w:r w:rsidRPr="000C2C0F">
        <w:rPr>
          <w:rFonts w:ascii="Times New Roman" w:hAnsi="Times New Roman" w:cs="Times New Roman"/>
          <w:sz w:val="24"/>
          <w:szCs w:val="24"/>
        </w:rPr>
        <w:t xml:space="preserve">that </w:t>
      </w:r>
      <w:r w:rsidR="009F4FC5" w:rsidRPr="000C2C0F">
        <w:rPr>
          <w:rFonts w:ascii="Times New Roman" w:hAnsi="Times New Roman" w:cs="Times New Roman"/>
          <w:sz w:val="24"/>
          <w:szCs w:val="24"/>
        </w:rPr>
        <w:t>do not go to the substance of the case</w:t>
      </w:r>
      <w:r w:rsidR="00DA34BF" w:rsidRPr="000C2C0F">
        <w:rPr>
          <w:rFonts w:ascii="Times New Roman" w:hAnsi="Times New Roman" w:cs="Times New Roman"/>
          <w:sz w:val="24"/>
          <w:szCs w:val="24"/>
        </w:rPr>
        <w:t>,</w:t>
      </w:r>
      <w:r w:rsidR="009F4FC5" w:rsidRPr="000C2C0F">
        <w:rPr>
          <w:rFonts w:ascii="Times New Roman" w:hAnsi="Times New Roman" w:cs="Times New Roman"/>
          <w:sz w:val="24"/>
          <w:szCs w:val="24"/>
        </w:rPr>
        <w:t xml:space="preserve"> and </w:t>
      </w:r>
      <w:r w:rsidR="00060668" w:rsidRPr="000C2C0F">
        <w:rPr>
          <w:rFonts w:ascii="Times New Roman" w:hAnsi="Times New Roman" w:cs="Times New Roman"/>
          <w:sz w:val="24"/>
          <w:szCs w:val="24"/>
        </w:rPr>
        <w:t>insist</w:t>
      </w:r>
      <w:r w:rsidR="009F4FC5" w:rsidRPr="000C2C0F">
        <w:rPr>
          <w:rFonts w:ascii="Times New Roman" w:hAnsi="Times New Roman" w:cs="Times New Roman"/>
          <w:sz w:val="24"/>
          <w:szCs w:val="24"/>
        </w:rPr>
        <w:t>s</w:t>
      </w:r>
      <w:r w:rsidR="00060668" w:rsidRPr="000C2C0F">
        <w:rPr>
          <w:rFonts w:ascii="Times New Roman" w:hAnsi="Times New Roman" w:cs="Times New Roman"/>
          <w:sz w:val="24"/>
          <w:szCs w:val="24"/>
        </w:rPr>
        <w:t xml:space="preserve"> on h</w:t>
      </w:r>
      <w:r w:rsidR="009F4FC5" w:rsidRPr="000C2C0F">
        <w:rPr>
          <w:rFonts w:ascii="Times New Roman" w:hAnsi="Times New Roman" w:cs="Times New Roman"/>
          <w:sz w:val="24"/>
          <w:szCs w:val="24"/>
        </w:rPr>
        <w:t xml:space="preserve">earing </w:t>
      </w:r>
      <w:r w:rsidR="00DA34BF" w:rsidRPr="000C2C0F">
        <w:rPr>
          <w:rFonts w:ascii="Times New Roman" w:hAnsi="Times New Roman" w:cs="Times New Roman"/>
          <w:sz w:val="24"/>
          <w:szCs w:val="24"/>
        </w:rPr>
        <w:t>the merits of the</w:t>
      </w:r>
      <w:r w:rsidR="00060668" w:rsidRPr="000C2C0F">
        <w:rPr>
          <w:rFonts w:ascii="Times New Roman" w:hAnsi="Times New Roman" w:cs="Times New Roman"/>
          <w:sz w:val="24"/>
          <w:szCs w:val="24"/>
        </w:rPr>
        <w:t xml:space="preserve"> case</w:t>
      </w:r>
      <w:r w:rsidR="00DA34BF" w:rsidRPr="000C2C0F">
        <w:rPr>
          <w:rFonts w:ascii="Times New Roman" w:hAnsi="Times New Roman" w:cs="Times New Roman"/>
          <w:sz w:val="24"/>
          <w:szCs w:val="24"/>
        </w:rPr>
        <w:t>.</w:t>
      </w:r>
      <w:r w:rsidR="00060668" w:rsidRPr="000C2C0F">
        <w:rPr>
          <w:rFonts w:ascii="Times New Roman" w:hAnsi="Times New Roman" w:cs="Times New Roman"/>
          <w:sz w:val="24"/>
          <w:szCs w:val="24"/>
        </w:rPr>
        <w:t xml:space="preserve"> </w:t>
      </w:r>
      <w:r w:rsidR="00DA34BF" w:rsidRPr="000C2C0F">
        <w:rPr>
          <w:rFonts w:ascii="Times New Roman" w:hAnsi="Times New Roman" w:cs="Times New Roman"/>
          <w:sz w:val="24"/>
          <w:szCs w:val="24"/>
        </w:rPr>
        <w:t xml:space="preserve">This </w:t>
      </w:r>
      <w:r w:rsidRPr="000C2C0F">
        <w:rPr>
          <w:rFonts w:ascii="Times New Roman" w:hAnsi="Times New Roman" w:cs="Times New Roman"/>
          <w:sz w:val="24"/>
          <w:szCs w:val="24"/>
        </w:rPr>
        <w:t>would be</w:t>
      </w:r>
      <w:r w:rsidR="00DA34BF" w:rsidRPr="000C2C0F">
        <w:rPr>
          <w:rFonts w:ascii="Times New Roman" w:hAnsi="Times New Roman" w:cs="Times New Roman"/>
          <w:sz w:val="24"/>
          <w:szCs w:val="24"/>
        </w:rPr>
        <w:t xml:space="preserve"> </w:t>
      </w:r>
      <w:r w:rsidR="009F4FC5" w:rsidRPr="000C2C0F">
        <w:rPr>
          <w:rFonts w:ascii="Times New Roman" w:hAnsi="Times New Roman" w:cs="Times New Roman"/>
          <w:sz w:val="24"/>
          <w:szCs w:val="24"/>
        </w:rPr>
        <w:t xml:space="preserve">particularly </w:t>
      </w:r>
      <w:r w:rsidR="00DA34BF" w:rsidRPr="000C2C0F">
        <w:rPr>
          <w:rFonts w:ascii="Times New Roman" w:hAnsi="Times New Roman" w:cs="Times New Roman"/>
          <w:sz w:val="24"/>
          <w:szCs w:val="24"/>
        </w:rPr>
        <w:t xml:space="preserve">so </w:t>
      </w:r>
      <w:r w:rsidR="00C020F9" w:rsidRPr="000C2C0F">
        <w:rPr>
          <w:rFonts w:ascii="Times New Roman" w:hAnsi="Times New Roman" w:cs="Times New Roman"/>
          <w:sz w:val="24"/>
          <w:szCs w:val="24"/>
        </w:rPr>
        <w:lastRenderedPageBreak/>
        <w:t xml:space="preserve">where land rights of parties </w:t>
      </w:r>
      <w:proofErr w:type="gramStart"/>
      <w:r w:rsidR="00C020F9" w:rsidRPr="000C2C0F">
        <w:rPr>
          <w:rFonts w:ascii="Times New Roman" w:hAnsi="Times New Roman" w:cs="Times New Roman"/>
          <w:sz w:val="24"/>
          <w:szCs w:val="24"/>
        </w:rPr>
        <w:t>are</w:t>
      </w:r>
      <w:proofErr w:type="gramEnd"/>
      <w:r w:rsidR="00C020F9" w:rsidRPr="000C2C0F">
        <w:rPr>
          <w:rFonts w:ascii="Times New Roman" w:hAnsi="Times New Roman" w:cs="Times New Roman"/>
          <w:sz w:val="24"/>
          <w:szCs w:val="24"/>
        </w:rPr>
        <w:t xml:space="preserve"> in </w:t>
      </w:r>
      <w:r w:rsidRPr="000C2C0F">
        <w:rPr>
          <w:rFonts w:ascii="Times New Roman" w:hAnsi="Times New Roman" w:cs="Times New Roman"/>
          <w:sz w:val="24"/>
          <w:szCs w:val="24"/>
        </w:rPr>
        <w:t>question</w:t>
      </w:r>
      <w:r w:rsidR="00DA34BF" w:rsidRPr="000C2C0F">
        <w:rPr>
          <w:rFonts w:ascii="Times New Roman" w:hAnsi="Times New Roman" w:cs="Times New Roman"/>
          <w:sz w:val="24"/>
          <w:szCs w:val="24"/>
        </w:rPr>
        <w:t xml:space="preserve">, such as the instant </w:t>
      </w:r>
      <w:r w:rsidR="00C020F9" w:rsidRPr="000C2C0F">
        <w:rPr>
          <w:rFonts w:ascii="Times New Roman" w:hAnsi="Times New Roman" w:cs="Times New Roman"/>
          <w:sz w:val="24"/>
          <w:szCs w:val="24"/>
        </w:rPr>
        <w:t>case</w:t>
      </w:r>
      <w:r w:rsidR="009F4FC5" w:rsidRPr="000C2C0F">
        <w:rPr>
          <w:rFonts w:ascii="Times New Roman" w:hAnsi="Times New Roman" w:cs="Times New Roman"/>
          <w:sz w:val="24"/>
          <w:szCs w:val="24"/>
        </w:rPr>
        <w:t xml:space="preserve">. This court in deciding as it </w:t>
      </w:r>
      <w:r w:rsidRPr="000C2C0F">
        <w:rPr>
          <w:rFonts w:ascii="Times New Roman" w:hAnsi="Times New Roman" w:cs="Times New Roman"/>
          <w:sz w:val="24"/>
          <w:szCs w:val="24"/>
        </w:rPr>
        <w:t>was,</w:t>
      </w:r>
      <w:r w:rsidR="009F4FC5" w:rsidRPr="000C2C0F">
        <w:rPr>
          <w:rFonts w:ascii="Times New Roman" w:hAnsi="Times New Roman" w:cs="Times New Roman"/>
          <w:sz w:val="24"/>
          <w:szCs w:val="24"/>
        </w:rPr>
        <w:t xml:space="preserve"> </w:t>
      </w:r>
      <w:r w:rsidR="00C020F9" w:rsidRPr="000C2C0F">
        <w:rPr>
          <w:rFonts w:ascii="Times New Roman" w:hAnsi="Times New Roman" w:cs="Times New Roman"/>
          <w:sz w:val="24"/>
          <w:szCs w:val="24"/>
        </w:rPr>
        <w:t>as much as possible</w:t>
      </w:r>
      <w:r w:rsidRPr="000C2C0F">
        <w:rPr>
          <w:rFonts w:ascii="Times New Roman" w:hAnsi="Times New Roman" w:cs="Times New Roman"/>
          <w:sz w:val="24"/>
          <w:szCs w:val="24"/>
        </w:rPr>
        <w:t>, avoiding the absurdity of paying</w:t>
      </w:r>
      <w:r w:rsidR="009F4FC5" w:rsidRPr="000C2C0F">
        <w:rPr>
          <w:rFonts w:ascii="Times New Roman" w:hAnsi="Times New Roman" w:cs="Times New Roman"/>
          <w:sz w:val="24"/>
          <w:szCs w:val="24"/>
        </w:rPr>
        <w:t xml:space="preserve"> undue regard to</w:t>
      </w:r>
      <w:r w:rsidR="00060668" w:rsidRPr="000C2C0F">
        <w:rPr>
          <w:rFonts w:ascii="Times New Roman" w:hAnsi="Times New Roman" w:cs="Times New Roman"/>
          <w:sz w:val="24"/>
          <w:szCs w:val="24"/>
        </w:rPr>
        <w:t xml:space="preserve"> procedural </w:t>
      </w:r>
      <w:r w:rsidR="009F4FC5" w:rsidRPr="000C2C0F">
        <w:rPr>
          <w:rFonts w:ascii="Times New Roman" w:hAnsi="Times New Roman" w:cs="Times New Roman"/>
          <w:sz w:val="24"/>
          <w:szCs w:val="24"/>
        </w:rPr>
        <w:t xml:space="preserve">lapses that </w:t>
      </w:r>
      <w:r w:rsidR="00060668" w:rsidRPr="000C2C0F">
        <w:rPr>
          <w:rFonts w:ascii="Times New Roman" w:hAnsi="Times New Roman" w:cs="Times New Roman"/>
          <w:sz w:val="24"/>
          <w:szCs w:val="24"/>
        </w:rPr>
        <w:t>did not go to the substance of the case</w:t>
      </w:r>
      <w:r w:rsidR="00DA34BF" w:rsidRPr="000C2C0F">
        <w:rPr>
          <w:rFonts w:ascii="Times New Roman" w:hAnsi="Times New Roman" w:cs="Times New Roman"/>
          <w:sz w:val="24"/>
          <w:szCs w:val="24"/>
        </w:rPr>
        <w:t>. Such</w:t>
      </w:r>
      <w:r w:rsidR="00071BE4" w:rsidRPr="000C2C0F">
        <w:rPr>
          <w:rFonts w:ascii="Times New Roman" w:hAnsi="Times New Roman" w:cs="Times New Roman"/>
          <w:sz w:val="24"/>
          <w:szCs w:val="24"/>
        </w:rPr>
        <w:t xml:space="preserve"> lapses</w:t>
      </w:r>
      <w:r w:rsidR="00DA34BF" w:rsidRPr="000C2C0F">
        <w:rPr>
          <w:rFonts w:ascii="Times New Roman" w:hAnsi="Times New Roman" w:cs="Times New Roman"/>
          <w:sz w:val="24"/>
          <w:szCs w:val="24"/>
        </w:rPr>
        <w:t xml:space="preserve"> </w:t>
      </w:r>
      <w:r w:rsidR="00C020F9" w:rsidRPr="000C2C0F">
        <w:rPr>
          <w:rFonts w:ascii="Times New Roman" w:hAnsi="Times New Roman" w:cs="Times New Roman"/>
          <w:sz w:val="24"/>
          <w:szCs w:val="24"/>
        </w:rPr>
        <w:t>d</w:t>
      </w:r>
      <w:r w:rsidRPr="000C2C0F">
        <w:rPr>
          <w:rFonts w:ascii="Times New Roman" w:hAnsi="Times New Roman" w:cs="Times New Roman"/>
          <w:sz w:val="24"/>
          <w:szCs w:val="24"/>
        </w:rPr>
        <w:t>id</w:t>
      </w:r>
      <w:r w:rsidR="00C020F9" w:rsidRPr="000C2C0F">
        <w:rPr>
          <w:rFonts w:ascii="Times New Roman" w:hAnsi="Times New Roman" w:cs="Times New Roman"/>
          <w:sz w:val="24"/>
          <w:szCs w:val="24"/>
        </w:rPr>
        <w:t xml:space="preserve"> not constitute</w:t>
      </w:r>
      <w:r w:rsidR="00071BE4" w:rsidRPr="000C2C0F">
        <w:rPr>
          <w:rFonts w:ascii="Times New Roman" w:hAnsi="Times New Roman" w:cs="Times New Roman"/>
          <w:sz w:val="24"/>
          <w:szCs w:val="24"/>
        </w:rPr>
        <w:t xml:space="preserve"> </w:t>
      </w:r>
      <w:r w:rsidR="00060668" w:rsidRPr="000C2C0F">
        <w:rPr>
          <w:rFonts w:ascii="Times New Roman" w:hAnsi="Times New Roman" w:cs="Times New Roman"/>
          <w:sz w:val="24"/>
          <w:szCs w:val="24"/>
        </w:rPr>
        <w:t xml:space="preserve">important </w:t>
      </w:r>
      <w:r w:rsidR="00C020F9" w:rsidRPr="000C2C0F">
        <w:rPr>
          <w:rFonts w:ascii="Times New Roman" w:hAnsi="Times New Roman" w:cs="Times New Roman"/>
          <w:sz w:val="24"/>
          <w:szCs w:val="24"/>
        </w:rPr>
        <w:t>questions</w:t>
      </w:r>
      <w:r w:rsidR="00060668" w:rsidRPr="000C2C0F">
        <w:rPr>
          <w:rFonts w:ascii="Times New Roman" w:hAnsi="Times New Roman" w:cs="Times New Roman"/>
          <w:sz w:val="24"/>
          <w:szCs w:val="24"/>
        </w:rPr>
        <w:t xml:space="preserve"> of law that </w:t>
      </w:r>
      <w:r w:rsidRPr="000C2C0F">
        <w:rPr>
          <w:rFonts w:ascii="Times New Roman" w:hAnsi="Times New Roman" w:cs="Times New Roman"/>
          <w:sz w:val="24"/>
          <w:szCs w:val="24"/>
        </w:rPr>
        <w:t xml:space="preserve">would </w:t>
      </w:r>
      <w:r w:rsidR="00060668" w:rsidRPr="000C2C0F">
        <w:rPr>
          <w:rFonts w:ascii="Times New Roman" w:hAnsi="Times New Roman" w:cs="Times New Roman"/>
          <w:sz w:val="24"/>
          <w:szCs w:val="24"/>
        </w:rPr>
        <w:t xml:space="preserve">merits serious judicial consideration on appeal.  Leave </w:t>
      </w:r>
      <w:r w:rsidR="00DA34BF" w:rsidRPr="000C2C0F">
        <w:rPr>
          <w:rFonts w:ascii="Times New Roman" w:hAnsi="Times New Roman" w:cs="Times New Roman"/>
          <w:sz w:val="24"/>
          <w:szCs w:val="24"/>
        </w:rPr>
        <w:t xml:space="preserve">to appeal </w:t>
      </w:r>
      <w:r w:rsidR="00060668" w:rsidRPr="000C2C0F">
        <w:rPr>
          <w:rFonts w:ascii="Times New Roman" w:hAnsi="Times New Roman" w:cs="Times New Roman"/>
          <w:sz w:val="24"/>
          <w:szCs w:val="24"/>
        </w:rPr>
        <w:t xml:space="preserve">is </w:t>
      </w:r>
      <w:r w:rsidR="00DA34BF" w:rsidRPr="000C2C0F">
        <w:rPr>
          <w:rFonts w:ascii="Times New Roman" w:hAnsi="Times New Roman" w:cs="Times New Roman"/>
          <w:sz w:val="24"/>
          <w:szCs w:val="24"/>
        </w:rPr>
        <w:t xml:space="preserve">therefore </w:t>
      </w:r>
      <w:r w:rsidR="00060668" w:rsidRPr="000C2C0F">
        <w:rPr>
          <w:rFonts w:ascii="Times New Roman" w:hAnsi="Times New Roman" w:cs="Times New Roman"/>
          <w:sz w:val="24"/>
          <w:szCs w:val="24"/>
        </w:rPr>
        <w:t xml:space="preserve">denied. </w:t>
      </w:r>
      <w:r w:rsidR="009F4FC5" w:rsidRPr="000C2C0F">
        <w:rPr>
          <w:rFonts w:ascii="Times New Roman" w:hAnsi="Times New Roman" w:cs="Times New Roman"/>
          <w:sz w:val="24"/>
          <w:szCs w:val="24"/>
        </w:rPr>
        <w:t xml:space="preserve">The application is dismissed with costs. </w:t>
      </w:r>
    </w:p>
    <w:p w:rsidR="00472F64" w:rsidRPr="000C2C0F" w:rsidRDefault="00A84222" w:rsidP="00A84222">
      <w:pPr>
        <w:spacing w:after="0" w:line="480" w:lineRule="auto"/>
        <w:jc w:val="both"/>
        <w:rPr>
          <w:rFonts w:ascii="Times New Roman" w:hAnsi="Times New Roman" w:cs="Times New Roman"/>
          <w:b/>
          <w:i/>
          <w:sz w:val="24"/>
          <w:szCs w:val="24"/>
        </w:rPr>
      </w:pPr>
      <w:r w:rsidRPr="000C2C0F">
        <w:rPr>
          <w:rFonts w:ascii="Times New Roman" w:hAnsi="Times New Roman" w:cs="Times New Roman"/>
          <w:sz w:val="24"/>
          <w:szCs w:val="24"/>
        </w:rPr>
        <w:t xml:space="preserve">It is noted that this ruling comes against the background of all the plaintiffs unilaterally withdrawing their respective claims against the defendant in the main suit. This essentially determines the suit, unless the defendant still feels, for academic reasons that they need to pursue the appeal against the ruling.  </w:t>
      </w:r>
    </w:p>
    <w:p w:rsidR="00472F64" w:rsidRPr="000C2C0F" w:rsidRDefault="00472F64" w:rsidP="00C020F9">
      <w:pPr>
        <w:spacing w:after="0" w:line="240" w:lineRule="auto"/>
        <w:jc w:val="center"/>
        <w:rPr>
          <w:rFonts w:ascii="Times New Roman" w:hAnsi="Times New Roman" w:cs="Times New Roman"/>
          <w:b/>
          <w:i/>
          <w:sz w:val="24"/>
          <w:szCs w:val="24"/>
        </w:rPr>
      </w:pPr>
    </w:p>
    <w:p w:rsidR="00060668" w:rsidRPr="000C2C0F" w:rsidRDefault="00060668" w:rsidP="00C020F9">
      <w:pPr>
        <w:spacing w:after="0" w:line="24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BASHAIJA K. ANDREW</w:t>
      </w:r>
    </w:p>
    <w:p w:rsidR="008C794C" w:rsidRPr="000C2C0F" w:rsidRDefault="00060668" w:rsidP="00C020F9">
      <w:pPr>
        <w:spacing w:after="0" w:line="24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JDUGE</w:t>
      </w:r>
    </w:p>
    <w:p w:rsidR="00C020F9" w:rsidRPr="000C2C0F" w:rsidRDefault="00A84222" w:rsidP="00C020F9">
      <w:pPr>
        <w:spacing w:after="0" w:line="24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08</w:t>
      </w:r>
      <w:r w:rsidR="00C020F9" w:rsidRPr="000C2C0F">
        <w:rPr>
          <w:rFonts w:ascii="Times New Roman" w:hAnsi="Times New Roman" w:cs="Times New Roman"/>
          <w:b/>
          <w:i/>
          <w:sz w:val="24"/>
          <w:szCs w:val="24"/>
        </w:rPr>
        <w:t>/0</w:t>
      </w:r>
      <w:r w:rsidRPr="000C2C0F">
        <w:rPr>
          <w:rFonts w:ascii="Times New Roman" w:hAnsi="Times New Roman" w:cs="Times New Roman"/>
          <w:b/>
          <w:i/>
          <w:sz w:val="24"/>
          <w:szCs w:val="24"/>
        </w:rPr>
        <w:t>7</w:t>
      </w:r>
      <w:r w:rsidR="00C020F9" w:rsidRPr="000C2C0F">
        <w:rPr>
          <w:rFonts w:ascii="Times New Roman" w:hAnsi="Times New Roman" w:cs="Times New Roman"/>
          <w:b/>
          <w:i/>
          <w:sz w:val="24"/>
          <w:szCs w:val="24"/>
        </w:rPr>
        <w:t>/2015</w:t>
      </w:r>
    </w:p>
    <w:p w:rsidR="00E46D85" w:rsidRPr="000C2C0F" w:rsidRDefault="00E46D85" w:rsidP="0069133F">
      <w:pPr>
        <w:spacing w:after="0" w:line="480" w:lineRule="auto"/>
        <w:ind w:left="360"/>
        <w:jc w:val="both"/>
        <w:rPr>
          <w:rFonts w:ascii="Times New Roman" w:hAnsi="Times New Roman" w:cs="Times New Roman"/>
          <w:sz w:val="24"/>
          <w:szCs w:val="24"/>
        </w:rPr>
      </w:pPr>
    </w:p>
    <w:p w:rsidR="00D8274F" w:rsidRPr="000C2C0F" w:rsidRDefault="00A84222" w:rsidP="0069133F">
      <w:pPr>
        <w:spacing w:after="0" w:line="480" w:lineRule="auto"/>
        <w:jc w:val="both"/>
        <w:rPr>
          <w:rFonts w:ascii="Times New Roman" w:hAnsi="Times New Roman" w:cs="Times New Roman"/>
          <w:sz w:val="24"/>
          <w:szCs w:val="24"/>
        </w:rPr>
      </w:pPr>
      <w:proofErr w:type="gramStart"/>
      <w:r w:rsidRPr="000C2C0F">
        <w:rPr>
          <w:rFonts w:ascii="Times New Roman" w:hAnsi="Times New Roman" w:cs="Times New Roman"/>
          <w:sz w:val="24"/>
          <w:szCs w:val="24"/>
        </w:rPr>
        <w:t xml:space="preserve">Mr. </w:t>
      </w:r>
      <w:proofErr w:type="spellStart"/>
      <w:r w:rsidRPr="000C2C0F">
        <w:rPr>
          <w:rFonts w:ascii="Times New Roman" w:hAnsi="Times New Roman" w:cs="Times New Roman"/>
          <w:sz w:val="24"/>
          <w:szCs w:val="24"/>
        </w:rPr>
        <w:t>Kabayo</w:t>
      </w:r>
      <w:proofErr w:type="spellEnd"/>
      <w:r w:rsidRPr="000C2C0F">
        <w:rPr>
          <w:rFonts w:ascii="Times New Roman" w:hAnsi="Times New Roman" w:cs="Times New Roman"/>
          <w:sz w:val="24"/>
          <w:szCs w:val="24"/>
        </w:rPr>
        <w:t xml:space="preserve"> Alex </w:t>
      </w:r>
      <w:r w:rsidR="005B015C" w:rsidRPr="000C2C0F">
        <w:rPr>
          <w:rFonts w:ascii="Times New Roman" w:hAnsi="Times New Roman" w:cs="Times New Roman"/>
          <w:sz w:val="24"/>
          <w:szCs w:val="24"/>
        </w:rPr>
        <w:t xml:space="preserve">Counsel </w:t>
      </w:r>
      <w:r w:rsidRPr="000C2C0F">
        <w:rPr>
          <w:rFonts w:ascii="Times New Roman" w:hAnsi="Times New Roman" w:cs="Times New Roman"/>
          <w:sz w:val="24"/>
          <w:szCs w:val="24"/>
        </w:rPr>
        <w:t>for the Respondent</w:t>
      </w:r>
      <w:r w:rsidR="005B015C" w:rsidRPr="000C2C0F">
        <w:rPr>
          <w:rFonts w:ascii="Times New Roman" w:hAnsi="Times New Roman" w:cs="Times New Roman"/>
          <w:sz w:val="24"/>
          <w:szCs w:val="24"/>
        </w:rPr>
        <w:t>s</w:t>
      </w:r>
      <w:r w:rsidRPr="000C2C0F">
        <w:rPr>
          <w:rFonts w:ascii="Times New Roman" w:hAnsi="Times New Roman" w:cs="Times New Roman"/>
          <w:sz w:val="24"/>
          <w:szCs w:val="24"/>
        </w:rPr>
        <w:t>/ Defendants – present.</w:t>
      </w:r>
      <w:proofErr w:type="gramEnd"/>
    </w:p>
    <w:p w:rsidR="00A84222" w:rsidRPr="000C2C0F" w:rsidRDefault="00A84222" w:rsidP="0069133F">
      <w:pPr>
        <w:spacing w:after="0" w:line="480" w:lineRule="auto"/>
        <w:jc w:val="both"/>
        <w:rPr>
          <w:rFonts w:ascii="Times New Roman" w:hAnsi="Times New Roman" w:cs="Times New Roman"/>
          <w:sz w:val="24"/>
          <w:szCs w:val="24"/>
        </w:rPr>
      </w:pPr>
      <w:proofErr w:type="gramStart"/>
      <w:r w:rsidRPr="000C2C0F">
        <w:rPr>
          <w:rFonts w:ascii="Times New Roman" w:hAnsi="Times New Roman" w:cs="Times New Roman"/>
          <w:sz w:val="24"/>
          <w:szCs w:val="24"/>
        </w:rPr>
        <w:t xml:space="preserve">Mr. </w:t>
      </w:r>
      <w:proofErr w:type="spellStart"/>
      <w:r w:rsidRPr="000C2C0F">
        <w:rPr>
          <w:rFonts w:ascii="Times New Roman" w:hAnsi="Times New Roman" w:cs="Times New Roman"/>
          <w:sz w:val="24"/>
          <w:szCs w:val="24"/>
        </w:rPr>
        <w:t>Sebuliba</w:t>
      </w:r>
      <w:proofErr w:type="spellEnd"/>
      <w:r w:rsidRPr="000C2C0F">
        <w:rPr>
          <w:rFonts w:ascii="Times New Roman" w:hAnsi="Times New Roman" w:cs="Times New Roman"/>
          <w:sz w:val="24"/>
          <w:szCs w:val="24"/>
        </w:rPr>
        <w:t xml:space="preserve"> </w:t>
      </w:r>
      <w:r w:rsidR="005B015C" w:rsidRPr="000C2C0F">
        <w:rPr>
          <w:rFonts w:ascii="Times New Roman" w:hAnsi="Times New Roman" w:cs="Times New Roman"/>
          <w:sz w:val="24"/>
          <w:szCs w:val="24"/>
        </w:rPr>
        <w:t xml:space="preserve">Counsel </w:t>
      </w:r>
      <w:r w:rsidRPr="000C2C0F">
        <w:rPr>
          <w:rFonts w:ascii="Times New Roman" w:hAnsi="Times New Roman" w:cs="Times New Roman"/>
          <w:sz w:val="24"/>
          <w:szCs w:val="24"/>
        </w:rPr>
        <w:t>for the Applicant/defendant – present.</w:t>
      </w:r>
      <w:proofErr w:type="gramEnd"/>
    </w:p>
    <w:p w:rsidR="00A84222" w:rsidRPr="000C2C0F" w:rsidRDefault="00A84222"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Parties – all absent.</w:t>
      </w:r>
    </w:p>
    <w:p w:rsidR="00A84222" w:rsidRPr="000C2C0F" w:rsidRDefault="00A84222"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 xml:space="preserve">Mr. Godfrey </w:t>
      </w:r>
      <w:proofErr w:type="spellStart"/>
      <w:proofErr w:type="gramStart"/>
      <w:r w:rsidRPr="000C2C0F">
        <w:rPr>
          <w:rFonts w:ascii="Times New Roman" w:hAnsi="Times New Roman" w:cs="Times New Roman"/>
          <w:sz w:val="24"/>
          <w:szCs w:val="24"/>
        </w:rPr>
        <w:t>Tumwikirize</w:t>
      </w:r>
      <w:proofErr w:type="spellEnd"/>
      <w:r w:rsidRPr="000C2C0F">
        <w:rPr>
          <w:rFonts w:ascii="Times New Roman" w:hAnsi="Times New Roman" w:cs="Times New Roman"/>
          <w:sz w:val="24"/>
          <w:szCs w:val="24"/>
        </w:rPr>
        <w:t xml:space="preserve">  -</w:t>
      </w:r>
      <w:proofErr w:type="gramEnd"/>
      <w:r w:rsidRPr="000C2C0F">
        <w:rPr>
          <w:rFonts w:ascii="Times New Roman" w:hAnsi="Times New Roman" w:cs="Times New Roman"/>
          <w:sz w:val="24"/>
          <w:szCs w:val="24"/>
        </w:rPr>
        <w:t xml:space="preserve"> Court Clerk - present.</w:t>
      </w:r>
    </w:p>
    <w:p w:rsidR="00A84222" w:rsidRPr="000C2C0F" w:rsidRDefault="00A84222" w:rsidP="0069133F">
      <w:pPr>
        <w:spacing w:after="0" w:line="480" w:lineRule="auto"/>
        <w:jc w:val="both"/>
        <w:rPr>
          <w:rFonts w:ascii="Times New Roman" w:hAnsi="Times New Roman" w:cs="Times New Roman"/>
          <w:sz w:val="24"/>
          <w:szCs w:val="24"/>
        </w:rPr>
      </w:pPr>
      <w:proofErr w:type="gramStart"/>
      <w:r w:rsidRPr="000C2C0F">
        <w:rPr>
          <w:rFonts w:ascii="Times New Roman" w:hAnsi="Times New Roman" w:cs="Times New Roman"/>
          <w:sz w:val="24"/>
          <w:szCs w:val="24"/>
        </w:rPr>
        <w:t xml:space="preserve">Ms. </w:t>
      </w:r>
      <w:proofErr w:type="spellStart"/>
      <w:r w:rsidRPr="000C2C0F">
        <w:rPr>
          <w:rFonts w:ascii="Times New Roman" w:hAnsi="Times New Roman" w:cs="Times New Roman"/>
          <w:sz w:val="24"/>
          <w:szCs w:val="24"/>
        </w:rPr>
        <w:t>Nanseera</w:t>
      </w:r>
      <w:proofErr w:type="spellEnd"/>
      <w:r w:rsidRPr="000C2C0F">
        <w:rPr>
          <w:rFonts w:ascii="Times New Roman" w:hAnsi="Times New Roman" w:cs="Times New Roman"/>
          <w:sz w:val="24"/>
          <w:szCs w:val="24"/>
        </w:rPr>
        <w:t xml:space="preserve"> </w:t>
      </w:r>
      <w:proofErr w:type="spellStart"/>
      <w:r w:rsidRPr="000C2C0F">
        <w:rPr>
          <w:rFonts w:ascii="Times New Roman" w:hAnsi="Times New Roman" w:cs="Times New Roman"/>
          <w:sz w:val="24"/>
          <w:szCs w:val="24"/>
        </w:rPr>
        <w:t>Hasipher</w:t>
      </w:r>
      <w:proofErr w:type="spellEnd"/>
      <w:r w:rsidRPr="000C2C0F">
        <w:rPr>
          <w:rFonts w:ascii="Times New Roman" w:hAnsi="Times New Roman" w:cs="Times New Roman"/>
          <w:sz w:val="24"/>
          <w:szCs w:val="24"/>
        </w:rPr>
        <w:t xml:space="preserve"> – transcriber – present.</w:t>
      </w:r>
      <w:proofErr w:type="gramEnd"/>
    </w:p>
    <w:p w:rsidR="00A84222" w:rsidRPr="000C2C0F" w:rsidRDefault="00A84222" w:rsidP="0069133F">
      <w:pPr>
        <w:spacing w:after="0" w:line="480" w:lineRule="auto"/>
        <w:jc w:val="both"/>
        <w:rPr>
          <w:rFonts w:ascii="Times New Roman" w:hAnsi="Times New Roman" w:cs="Times New Roman"/>
          <w:sz w:val="24"/>
          <w:szCs w:val="24"/>
        </w:rPr>
      </w:pPr>
      <w:r w:rsidRPr="000C2C0F">
        <w:rPr>
          <w:rFonts w:ascii="Times New Roman" w:hAnsi="Times New Roman" w:cs="Times New Roman"/>
          <w:sz w:val="24"/>
          <w:szCs w:val="24"/>
        </w:rPr>
        <w:t>Ruling read in open court.</w:t>
      </w:r>
    </w:p>
    <w:p w:rsidR="002C12E0" w:rsidRPr="000C2C0F" w:rsidRDefault="002C12E0" w:rsidP="0069133F">
      <w:pPr>
        <w:spacing w:after="0" w:line="480" w:lineRule="auto"/>
        <w:jc w:val="both"/>
        <w:rPr>
          <w:rFonts w:ascii="Times New Roman" w:hAnsi="Times New Roman" w:cs="Times New Roman"/>
          <w:sz w:val="24"/>
          <w:szCs w:val="24"/>
        </w:rPr>
      </w:pPr>
    </w:p>
    <w:p w:rsidR="00A84222" w:rsidRPr="000C2C0F" w:rsidRDefault="00A84222" w:rsidP="0069133F">
      <w:pPr>
        <w:spacing w:after="0" w:line="480" w:lineRule="auto"/>
        <w:jc w:val="both"/>
        <w:rPr>
          <w:rFonts w:ascii="Times New Roman" w:hAnsi="Times New Roman" w:cs="Times New Roman"/>
          <w:sz w:val="24"/>
          <w:szCs w:val="24"/>
        </w:rPr>
      </w:pPr>
    </w:p>
    <w:p w:rsidR="00A84222" w:rsidRPr="000C2C0F" w:rsidRDefault="00A84222" w:rsidP="00A84222">
      <w:pPr>
        <w:spacing w:after="0" w:line="24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BASHAIJA K. ANDREW</w:t>
      </w:r>
    </w:p>
    <w:p w:rsidR="00A84222" w:rsidRPr="000C2C0F" w:rsidRDefault="00A84222" w:rsidP="00A84222">
      <w:pPr>
        <w:spacing w:after="0" w:line="240" w:lineRule="auto"/>
        <w:jc w:val="center"/>
        <w:rPr>
          <w:rFonts w:ascii="Times New Roman" w:hAnsi="Times New Roman" w:cs="Times New Roman"/>
          <w:b/>
          <w:i/>
          <w:sz w:val="24"/>
          <w:szCs w:val="24"/>
        </w:rPr>
      </w:pPr>
      <w:r w:rsidRPr="000C2C0F">
        <w:rPr>
          <w:rFonts w:ascii="Times New Roman" w:hAnsi="Times New Roman" w:cs="Times New Roman"/>
          <w:b/>
          <w:i/>
          <w:sz w:val="24"/>
          <w:szCs w:val="24"/>
        </w:rPr>
        <w:t>JDUGE</w:t>
      </w:r>
    </w:p>
    <w:p w:rsidR="00DF03DA" w:rsidRPr="000C2C0F" w:rsidRDefault="00A84222" w:rsidP="00D5703F">
      <w:pPr>
        <w:spacing w:after="0" w:line="240" w:lineRule="auto"/>
        <w:jc w:val="center"/>
        <w:rPr>
          <w:rFonts w:ascii="Times New Roman" w:hAnsi="Times New Roman" w:cs="Times New Roman"/>
          <w:sz w:val="24"/>
          <w:szCs w:val="24"/>
        </w:rPr>
      </w:pPr>
      <w:r w:rsidRPr="000C2C0F">
        <w:rPr>
          <w:rFonts w:ascii="Times New Roman" w:hAnsi="Times New Roman" w:cs="Times New Roman"/>
          <w:b/>
          <w:i/>
          <w:sz w:val="24"/>
          <w:szCs w:val="24"/>
        </w:rPr>
        <w:t>08/07/2015</w:t>
      </w:r>
      <w:bookmarkEnd w:id="0"/>
    </w:p>
    <w:sectPr w:rsidR="00DF03DA" w:rsidRPr="000C2C0F" w:rsidSect="00CF4F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1F" w:rsidRDefault="00275D1F" w:rsidP="00DF03DA">
      <w:pPr>
        <w:spacing w:after="0" w:line="240" w:lineRule="auto"/>
      </w:pPr>
      <w:r>
        <w:separator/>
      </w:r>
    </w:p>
  </w:endnote>
  <w:endnote w:type="continuationSeparator" w:id="0">
    <w:p w:rsidR="00275D1F" w:rsidRDefault="00275D1F" w:rsidP="00DF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98"/>
      <w:docPartObj>
        <w:docPartGallery w:val="Page Numbers (Bottom of Page)"/>
        <w:docPartUnique/>
      </w:docPartObj>
    </w:sdtPr>
    <w:sdtEndPr/>
    <w:sdtContent>
      <w:p w:rsidR="00C020F9" w:rsidRDefault="00275D1F">
        <w:pPr>
          <w:pStyle w:val="Footer"/>
          <w:jc w:val="center"/>
        </w:pPr>
        <w:r>
          <w:fldChar w:fldCharType="begin"/>
        </w:r>
        <w:r>
          <w:instrText xml:space="preserve"> PAGE   \* MERGEFORMAT </w:instrText>
        </w:r>
        <w:r>
          <w:fldChar w:fldCharType="separate"/>
        </w:r>
        <w:r w:rsidR="000C2C0F">
          <w:rPr>
            <w:noProof/>
          </w:rPr>
          <w:t>1</w:t>
        </w:r>
        <w:r>
          <w:rPr>
            <w:noProof/>
          </w:rPr>
          <w:fldChar w:fldCharType="end"/>
        </w:r>
      </w:p>
    </w:sdtContent>
  </w:sdt>
  <w:p w:rsidR="00C020F9" w:rsidRDefault="00C02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1F" w:rsidRDefault="00275D1F" w:rsidP="00DF03DA">
      <w:pPr>
        <w:spacing w:after="0" w:line="240" w:lineRule="auto"/>
      </w:pPr>
      <w:r>
        <w:separator/>
      </w:r>
    </w:p>
  </w:footnote>
  <w:footnote w:type="continuationSeparator" w:id="0">
    <w:p w:rsidR="00275D1F" w:rsidRDefault="00275D1F" w:rsidP="00DF0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1EE"/>
    <w:multiLevelType w:val="hybridMultilevel"/>
    <w:tmpl w:val="3F228144"/>
    <w:lvl w:ilvl="0" w:tplc="C7C68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51322"/>
    <w:multiLevelType w:val="hybridMultilevel"/>
    <w:tmpl w:val="DA6CE0D8"/>
    <w:lvl w:ilvl="0" w:tplc="197C05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682C7E"/>
    <w:multiLevelType w:val="hybridMultilevel"/>
    <w:tmpl w:val="AF76AD32"/>
    <w:lvl w:ilvl="0" w:tplc="661CCE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27756"/>
    <w:multiLevelType w:val="hybridMultilevel"/>
    <w:tmpl w:val="E01C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33DF4"/>
    <w:multiLevelType w:val="hybridMultilevel"/>
    <w:tmpl w:val="20943478"/>
    <w:lvl w:ilvl="0" w:tplc="59849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58"/>
    <w:rsid w:val="000131C8"/>
    <w:rsid w:val="00060668"/>
    <w:rsid w:val="00071BE4"/>
    <w:rsid w:val="000A5915"/>
    <w:rsid w:val="000C2C0F"/>
    <w:rsid w:val="00131296"/>
    <w:rsid w:val="00224C18"/>
    <w:rsid w:val="00275D1F"/>
    <w:rsid w:val="002B14E5"/>
    <w:rsid w:val="002C12E0"/>
    <w:rsid w:val="002D5C83"/>
    <w:rsid w:val="00304E2E"/>
    <w:rsid w:val="00306886"/>
    <w:rsid w:val="003B1B87"/>
    <w:rsid w:val="003C5FDA"/>
    <w:rsid w:val="003D34F6"/>
    <w:rsid w:val="003F4DCE"/>
    <w:rsid w:val="00401DE7"/>
    <w:rsid w:val="00472F64"/>
    <w:rsid w:val="00473976"/>
    <w:rsid w:val="00493173"/>
    <w:rsid w:val="004D6104"/>
    <w:rsid w:val="004D75AA"/>
    <w:rsid w:val="00525E60"/>
    <w:rsid w:val="00527E77"/>
    <w:rsid w:val="00530FCC"/>
    <w:rsid w:val="00537DD5"/>
    <w:rsid w:val="00545F88"/>
    <w:rsid w:val="0057072C"/>
    <w:rsid w:val="005B015C"/>
    <w:rsid w:val="005B15D9"/>
    <w:rsid w:val="005B2305"/>
    <w:rsid w:val="006023F8"/>
    <w:rsid w:val="0063187A"/>
    <w:rsid w:val="00647CBB"/>
    <w:rsid w:val="006904C1"/>
    <w:rsid w:val="0069133F"/>
    <w:rsid w:val="00692ED2"/>
    <w:rsid w:val="006C6E5B"/>
    <w:rsid w:val="006D1451"/>
    <w:rsid w:val="006D782D"/>
    <w:rsid w:val="00747936"/>
    <w:rsid w:val="00775A0C"/>
    <w:rsid w:val="007B4A67"/>
    <w:rsid w:val="00825895"/>
    <w:rsid w:val="00841FCA"/>
    <w:rsid w:val="00853824"/>
    <w:rsid w:val="00861758"/>
    <w:rsid w:val="00865B0D"/>
    <w:rsid w:val="008A51EA"/>
    <w:rsid w:val="008C48B3"/>
    <w:rsid w:val="008C794C"/>
    <w:rsid w:val="008E7722"/>
    <w:rsid w:val="00900A53"/>
    <w:rsid w:val="009112D4"/>
    <w:rsid w:val="00926598"/>
    <w:rsid w:val="00955924"/>
    <w:rsid w:val="009749ED"/>
    <w:rsid w:val="009759E3"/>
    <w:rsid w:val="00987095"/>
    <w:rsid w:val="009C44C6"/>
    <w:rsid w:val="009D6E32"/>
    <w:rsid w:val="009F4FC5"/>
    <w:rsid w:val="00A07143"/>
    <w:rsid w:val="00A21164"/>
    <w:rsid w:val="00A24D71"/>
    <w:rsid w:val="00A26258"/>
    <w:rsid w:val="00A44F6B"/>
    <w:rsid w:val="00A84222"/>
    <w:rsid w:val="00AB7A0C"/>
    <w:rsid w:val="00B31CC6"/>
    <w:rsid w:val="00B51E27"/>
    <w:rsid w:val="00B67CE3"/>
    <w:rsid w:val="00BA09A1"/>
    <w:rsid w:val="00BF18F2"/>
    <w:rsid w:val="00C020F9"/>
    <w:rsid w:val="00C76DAC"/>
    <w:rsid w:val="00CF4F80"/>
    <w:rsid w:val="00D42862"/>
    <w:rsid w:val="00D446B3"/>
    <w:rsid w:val="00D5703F"/>
    <w:rsid w:val="00D8274F"/>
    <w:rsid w:val="00DA34BF"/>
    <w:rsid w:val="00DF03DA"/>
    <w:rsid w:val="00E15FF0"/>
    <w:rsid w:val="00E170B4"/>
    <w:rsid w:val="00E43BF8"/>
    <w:rsid w:val="00E46D85"/>
    <w:rsid w:val="00E61BC2"/>
    <w:rsid w:val="00EF56BE"/>
    <w:rsid w:val="00F25545"/>
    <w:rsid w:val="00F977E9"/>
    <w:rsid w:val="00FB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8"/>
    <w:pPr>
      <w:ind w:left="720"/>
      <w:contextualSpacing/>
    </w:pPr>
  </w:style>
  <w:style w:type="paragraph" w:styleId="Header">
    <w:name w:val="header"/>
    <w:basedOn w:val="Normal"/>
    <w:link w:val="HeaderChar"/>
    <w:uiPriority w:val="99"/>
    <w:semiHidden/>
    <w:unhideWhenUsed/>
    <w:rsid w:val="00DF0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3DA"/>
  </w:style>
  <w:style w:type="paragraph" w:styleId="Footer">
    <w:name w:val="footer"/>
    <w:basedOn w:val="Normal"/>
    <w:link w:val="FooterChar"/>
    <w:uiPriority w:val="99"/>
    <w:unhideWhenUsed/>
    <w:rsid w:val="00DF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8"/>
    <w:pPr>
      <w:ind w:left="720"/>
      <w:contextualSpacing/>
    </w:pPr>
  </w:style>
  <w:style w:type="paragraph" w:styleId="Header">
    <w:name w:val="header"/>
    <w:basedOn w:val="Normal"/>
    <w:link w:val="HeaderChar"/>
    <w:uiPriority w:val="99"/>
    <w:semiHidden/>
    <w:unhideWhenUsed/>
    <w:rsid w:val="00DF0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3DA"/>
  </w:style>
  <w:style w:type="paragraph" w:styleId="Footer">
    <w:name w:val="footer"/>
    <w:basedOn w:val="Normal"/>
    <w:link w:val="FooterChar"/>
    <w:uiPriority w:val="99"/>
    <w:unhideWhenUsed/>
    <w:rsid w:val="00DF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2015-12-18T14:16:00Z</dcterms:created>
  <dcterms:modified xsi:type="dcterms:W3CDTF">2015-12-18T14:16:00Z</dcterms:modified>
</cp:coreProperties>
</file>