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A7" w:rsidRDefault="00526EA8" w:rsidP="00526EA8">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THE REPUBLIC OF UGANDA</w:t>
      </w:r>
    </w:p>
    <w:p w:rsidR="00526EA8" w:rsidRDefault="00526EA8" w:rsidP="00526EA8">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IN THE HIGH COURT OF UGANDA AT KAMPALA</w:t>
      </w:r>
    </w:p>
    <w:p w:rsidR="00526EA8" w:rsidRDefault="00526EA8" w:rsidP="00526EA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LAND DIVISION</w:t>
      </w:r>
    </w:p>
    <w:p w:rsidR="00526EA8" w:rsidRDefault="00526EA8" w:rsidP="00526EA8">
      <w:pPr>
        <w:spacing w:after="0" w:line="240" w:lineRule="auto"/>
        <w:jc w:val="center"/>
        <w:rPr>
          <w:rFonts w:ascii="Times New Roman" w:hAnsi="Times New Roman" w:cs="Times New Roman"/>
          <w:b/>
          <w:sz w:val="32"/>
          <w:szCs w:val="32"/>
          <w:u w:val="single"/>
        </w:rPr>
      </w:pPr>
    </w:p>
    <w:p w:rsidR="00526EA8" w:rsidRDefault="00526EA8" w:rsidP="00526EA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u w:val="single"/>
        </w:rPr>
        <w:t>CIVIL APPEAL NO. 58 OF 2012</w:t>
      </w:r>
    </w:p>
    <w:p w:rsidR="00526EA8" w:rsidRDefault="00526EA8" w:rsidP="00526EA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(From Nabweru Civil Suit No. 43 of 2009)</w:t>
      </w:r>
    </w:p>
    <w:p w:rsidR="00526EA8" w:rsidRDefault="00526EA8" w:rsidP="00526EA8">
      <w:pPr>
        <w:spacing w:after="0" w:line="240" w:lineRule="auto"/>
        <w:jc w:val="center"/>
        <w:rPr>
          <w:rFonts w:ascii="Times New Roman" w:hAnsi="Times New Roman" w:cs="Times New Roman"/>
          <w:b/>
          <w:sz w:val="32"/>
          <w:szCs w:val="32"/>
        </w:rPr>
      </w:pPr>
    </w:p>
    <w:p w:rsidR="00526EA8" w:rsidRDefault="00526EA8" w:rsidP="00526EA8">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KIRAZA PAUL  :::::::::::::::::::::::::::::::::::::::::::::: APPELLANT</w:t>
      </w:r>
    </w:p>
    <w:p w:rsidR="00526EA8" w:rsidRDefault="00526EA8" w:rsidP="00526EA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VERSUS</w:t>
      </w:r>
    </w:p>
    <w:p w:rsidR="00526EA8" w:rsidRDefault="00526EA8" w:rsidP="00526EA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MUSA SSEKEBA  ::::::::::::::::::::::::::::::::::::::::: RESPONDENT</w:t>
      </w:r>
    </w:p>
    <w:p w:rsidR="00526EA8" w:rsidRDefault="00526EA8" w:rsidP="00526EA8">
      <w:pPr>
        <w:spacing w:after="0" w:line="240" w:lineRule="auto"/>
        <w:jc w:val="both"/>
        <w:rPr>
          <w:rFonts w:ascii="Times New Roman" w:hAnsi="Times New Roman" w:cs="Times New Roman"/>
          <w:b/>
          <w:sz w:val="32"/>
          <w:szCs w:val="32"/>
        </w:rPr>
      </w:pPr>
    </w:p>
    <w:p w:rsidR="00526EA8" w:rsidRDefault="00526EA8" w:rsidP="00526EA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Before:  Hon. Mr. Justice J. W. Kwesiga</w:t>
      </w:r>
    </w:p>
    <w:p w:rsidR="00526EA8" w:rsidRDefault="00526EA8" w:rsidP="00526EA8">
      <w:pPr>
        <w:spacing w:after="0" w:line="240" w:lineRule="auto"/>
        <w:jc w:val="center"/>
        <w:rPr>
          <w:rFonts w:ascii="Times New Roman" w:hAnsi="Times New Roman" w:cs="Times New Roman"/>
          <w:b/>
          <w:sz w:val="32"/>
          <w:szCs w:val="32"/>
          <w:u w:val="single"/>
        </w:rPr>
      </w:pPr>
    </w:p>
    <w:p w:rsidR="00526EA8" w:rsidRDefault="00526EA8" w:rsidP="00526EA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526EA8" w:rsidRDefault="00526EA8" w:rsidP="00526EA8">
      <w:pPr>
        <w:spacing w:after="0" w:line="240" w:lineRule="auto"/>
        <w:jc w:val="center"/>
        <w:rPr>
          <w:rFonts w:ascii="Times New Roman" w:hAnsi="Times New Roman" w:cs="Times New Roman"/>
          <w:b/>
          <w:sz w:val="32"/>
          <w:szCs w:val="32"/>
          <w:u w:val="single"/>
        </w:rPr>
      </w:pPr>
    </w:p>
    <w:p w:rsidR="00526EA8" w:rsidRDefault="00AB04EA" w:rsidP="00526E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This appeal arises from the Judgment of Her Worship JESSICA CHEMERI, Grade One Magistrate (as she then was) at Kasangati Court in Nabweru Chief Magisterial area under Civil Suit No. 43 of 2009 delivered on the 23</w:t>
      </w:r>
      <w:r w:rsidRPr="00AB04EA">
        <w:rPr>
          <w:rFonts w:ascii="Times New Roman" w:hAnsi="Times New Roman" w:cs="Times New Roman"/>
          <w:sz w:val="32"/>
          <w:szCs w:val="32"/>
          <w:vertAlign w:val="superscript"/>
        </w:rPr>
        <w:t>rd</w:t>
      </w:r>
      <w:r>
        <w:rPr>
          <w:rFonts w:ascii="Times New Roman" w:hAnsi="Times New Roman" w:cs="Times New Roman"/>
          <w:sz w:val="32"/>
          <w:szCs w:val="32"/>
        </w:rPr>
        <w:t xml:space="preserve"> day of May, 2012.</w:t>
      </w:r>
    </w:p>
    <w:p w:rsidR="00AB04EA" w:rsidRDefault="00AB04EA" w:rsidP="00526EA8">
      <w:pPr>
        <w:spacing w:after="0" w:line="360" w:lineRule="auto"/>
        <w:jc w:val="both"/>
        <w:rPr>
          <w:rFonts w:ascii="Times New Roman" w:hAnsi="Times New Roman" w:cs="Times New Roman"/>
          <w:sz w:val="32"/>
          <w:szCs w:val="32"/>
        </w:rPr>
      </w:pPr>
    </w:p>
    <w:p w:rsidR="00AB04EA" w:rsidRDefault="00AB04EA" w:rsidP="00526E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In</w:t>
      </w:r>
      <w:r w:rsidR="003B0E29">
        <w:rPr>
          <w:rFonts w:ascii="Times New Roman" w:hAnsi="Times New Roman" w:cs="Times New Roman"/>
          <w:sz w:val="32"/>
          <w:szCs w:val="32"/>
        </w:rPr>
        <w:t xml:space="preserve"> the trial suit, the Plaintiff/A</w:t>
      </w:r>
      <w:r>
        <w:rPr>
          <w:rFonts w:ascii="Times New Roman" w:hAnsi="Times New Roman" w:cs="Times New Roman"/>
          <w:sz w:val="32"/>
          <w:szCs w:val="32"/>
        </w:rPr>
        <w:t xml:space="preserve">ppellant sued the Defendant/Respondent alleging </w:t>
      </w:r>
      <w:r w:rsidR="00BA4FAC">
        <w:rPr>
          <w:rFonts w:ascii="Times New Roman" w:hAnsi="Times New Roman" w:cs="Times New Roman"/>
          <w:sz w:val="32"/>
          <w:szCs w:val="32"/>
        </w:rPr>
        <w:t>that the Respondent without any colour of right trespassed on the suit land, destroyed the developments thereon and constructed a commercial structure.  The Appellant sought reliefs that included orders for vacant possession, General damages and costs of the suit.</w:t>
      </w:r>
    </w:p>
    <w:p w:rsidR="00BA4FAC" w:rsidRDefault="00BA4FAC" w:rsidP="00526EA8">
      <w:pPr>
        <w:spacing w:after="0" w:line="360" w:lineRule="auto"/>
        <w:jc w:val="both"/>
        <w:rPr>
          <w:rFonts w:ascii="Times New Roman" w:hAnsi="Times New Roman" w:cs="Times New Roman"/>
          <w:sz w:val="32"/>
          <w:szCs w:val="32"/>
        </w:rPr>
      </w:pPr>
    </w:p>
    <w:p w:rsidR="00BA4FAC" w:rsidRDefault="00BA4FAC" w:rsidP="00526E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Defence filed by Katongole and Company Advocates generally denied the allegation.</w:t>
      </w:r>
    </w:p>
    <w:p w:rsidR="00BA4FAC" w:rsidRDefault="00BA4FAC" w:rsidP="00526EA8">
      <w:pPr>
        <w:spacing w:after="0" w:line="360" w:lineRule="auto"/>
        <w:jc w:val="both"/>
        <w:rPr>
          <w:rFonts w:ascii="Times New Roman" w:hAnsi="Times New Roman" w:cs="Times New Roman"/>
          <w:sz w:val="32"/>
          <w:szCs w:val="32"/>
        </w:rPr>
      </w:pPr>
    </w:p>
    <w:p w:rsidR="00BA4FAC" w:rsidRDefault="00BA4FAC" w:rsidP="00526E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At the trial the following issues were set down for determination:-</w:t>
      </w:r>
    </w:p>
    <w:p w:rsidR="00BA4FAC" w:rsidRDefault="00BA4FAC" w:rsidP="00526EA8">
      <w:pPr>
        <w:spacing w:after="0" w:line="360" w:lineRule="auto"/>
        <w:jc w:val="both"/>
        <w:rPr>
          <w:rFonts w:ascii="Times New Roman" w:hAnsi="Times New Roman" w:cs="Times New Roman"/>
          <w:sz w:val="32"/>
          <w:szCs w:val="32"/>
        </w:rPr>
      </w:pPr>
    </w:p>
    <w:p w:rsidR="00BA4FAC" w:rsidRDefault="00BA4FAC" w:rsidP="00BA4FAC">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 Defendant is a trespasser on the land in dispute.</w:t>
      </w:r>
    </w:p>
    <w:p w:rsidR="00BA4FAC" w:rsidRDefault="00BA4FAC" w:rsidP="00BA4FAC">
      <w:pPr>
        <w:pStyle w:val="ListParagraph"/>
        <w:spacing w:after="0" w:line="360" w:lineRule="auto"/>
        <w:ind w:left="360"/>
        <w:jc w:val="both"/>
        <w:rPr>
          <w:rFonts w:ascii="Times New Roman" w:hAnsi="Times New Roman" w:cs="Times New Roman"/>
          <w:sz w:val="32"/>
          <w:szCs w:val="32"/>
        </w:rPr>
      </w:pPr>
    </w:p>
    <w:p w:rsidR="00BA4FAC" w:rsidRDefault="00BA4FAC" w:rsidP="00BA4FAC">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Whether the Plaintiff is a bona fide purchaser for value without notice of fraud.</w:t>
      </w:r>
    </w:p>
    <w:p w:rsidR="00BA4FAC" w:rsidRPr="00BA4FAC" w:rsidRDefault="00BA4FAC" w:rsidP="00BA4FAC">
      <w:pPr>
        <w:pStyle w:val="ListParagraph"/>
        <w:rPr>
          <w:rFonts w:ascii="Times New Roman" w:hAnsi="Times New Roman" w:cs="Times New Roman"/>
          <w:sz w:val="32"/>
          <w:szCs w:val="32"/>
        </w:rPr>
      </w:pPr>
    </w:p>
    <w:p w:rsidR="00BA4FAC" w:rsidRDefault="00BA4FAC" w:rsidP="00BA4FAC">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What are the available </w:t>
      </w:r>
      <w:r w:rsidR="008E742D">
        <w:rPr>
          <w:rFonts w:ascii="Times New Roman" w:hAnsi="Times New Roman" w:cs="Times New Roman"/>
          <w:sz w:val="32"/>
          <w:szCs w:val="32"/>
        </w:rPr>
        <w:t>remedies?</w:t>
      </w:r>
    </w:p>
    <w:p w:rsidR="008E742D" w:rsidRPr="008E742D" w:rsidRDefault="008E742D" w:rsidP="008E742D">
      <w:pPr>
        <w:pStyle w:val="ListParagraph"/>
        <w:rPr>
          <w:rFonts w:ascii="Times New Roman" w:hAnsi="Times New Roman" w:cs="Times New Roman"/>
          <w:sz w:val="32"/>
          <w:szCs w:val="32"/>
        </w:rPr>
      </w:pPr>
    </w:p>
    <w:p w:rsidR="008E742D" w:rsidRDefault="008E742D" w:rsidP="008E742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Magistrate dismissed the whole suit with costs to the Respondent leading to this Appeal.  The following grounds of Appeal were filed:-</w:t>
      </w:r>
    </w:p>
    <w:p w:rsidR="008E742D" w:rsidRDefault="008E742D" w:rsidP="008E742D">
      <w:pPr>
        <w:spacing w:after="0" w:line="360" w:lineRule="auto"/>
        <w:jc w:val="both"/>
        <w:rPr>
          <w:rFonts w:ascii="Times New Roman" w:hAnsi="Times New Roman" w:cs="Times New Roman"/>
          <w:sz w:val="32"/>
          <w:szCs w:val="32"/>
        </w:rPr>
      </w:pPr>
    </w:p>
    <w:p w:rsidR="008E742D" w:rsidRDefault="008E742D" w:rsidP="008E742D">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Magistrate failed to properly evaluate the evidence adduced thereby arriving at a wrong conclusion that one of the Appellant</w:t>
      </w:r>
      <w:r w:rsidR="003B0E29">
        <w:rPr>
          <w:rFonts w:ascii="Times New Roman" w:hAnsi="Times New Roman" w:cs="Times New Roman"/>
          <w:sz w:val="32"/>
          <w:szCs w:val="32"/>
        </w:rPr>
        <w:t xml:space="preserve"> wrongly purchased the Kibanja/l</w:t>
      </w:r>
      <w:r>
        <w:rPr>
          <w:rFonts w:ascii="Times New Roman" w:hAnsi="Times New Roman" w:cs="Times New Roman"/>
          <w:sz w:val="32"/>
          <w:szCs w:val="32"/>
        </w:rPr>
        <w:t>and in dispute.</w:t>
      </w:r>
    </w:p>
    <w:p w:rsidR="008E742D" w:rsidRDefault="008E742D" w:rsidP="008E742D">
      <w:pPr>
        <w:pStyle w:val="ListParagraph"/>
        <w:spacing w:after="0" w:line="360" w:lineRule="auto"/>
        <w:ind w:left="360"/>
        <w:jc w:val="both"/>
        <w:rPr>
          <w:rFonts w:ascii="Times New Roman" w:hAnsi="Times New Roman" w:cs="Times New Roman"/>
          <w:sz w:val="32"/>
          <w:szCs w:val="32"/>
        </w:rPr>
      </w:pPr>
    </w:p>
    <w:p w:rsidR="008E742D" w:rsidRDefault="008E742D" w:rsidP="008E742D">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learned trial magistrate erred in Law and fact when she failed to rely on the documents tendered for identification.</w:t>
      </w:r>
    </w:p>
    <w:p w:rsidR="008E742D" w:rsidRPr="008E742D" w:rsidRDefault="008E742D" w:rsidP="008E742D">
      <w:pPr>
        <w:pStyle w:val="ListParagraph"/>
        <w:rPr>
          <w:rFonts w:ascii="Times New Roman" w:hAnsi="Times New Roman" w:cs="Times New Roman"/>
          <w:sz w:val="32"/>
          <w:szCs w:val="32"/>
        </w:rPr>
      </w:pPr>
    </w:p>
    <w:p w:rsidR="008E742D" w:rsidRDefault="008E742D" w:rsidP="008E742D">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trial Magistrate erred in Law and fact when she ruled that the will that the Appellant relied on was questionable.</w:t>
      </w:r>
    </w:p>
    <w:p w:rsidR="008E742D" w:rsidRPr="008E742D" w:rsidRDefault="008E742D" w:rsidP="008E742D">
      <w:pPr>
        <w:pStyle w:val="ListParagraph"/>
        <w:rPr>
          <w:rFonts w:ascii="Times New Roman" w:hAnsi="Times New Roman" w:cs="Times New Roman"/>
          <w:sz w:val="32"/>
          <w:szCs w:val="32"/>
        </w:rPr>
      </w:pPr>
    </w:p>
    <w:p w:rsidR="008E742D" w:rsidRDefault="008E742D" w:rsidP="008E742D">
      <w:pPr>
        <w:pStyle w:val="ListParagraph"/>
        <w:numPr>
          <w:ilvl w:val="0"/>
          <w:numId w:val="2"/>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learned trial magistrate erred in Law and fact when she held that PW2 ought to have acquired Letters of Administration before disposing off her Kibanja.</w:t>
      </w:r>
    </w:p>
    <w:p w:rsidR="00AF4649" w:rsidRPr="00AF4649" w:rsidRDefault="00AF4649" w:rsidP="00AF4649">
      <w:pPr>
        <w:pStyle w:val="ListParagraph"/>
        <w:rPr>
          <w:rFonts w:ascii="Times New Roman" w:hAnsi="Times New Roman" w:cs="Times New Roman"/>
          <w:sz w:val="32"/>
          <w:szCs w:val="32"/>
        </w:rPr>
      </w:pPr>
    </w:p>
    <w:p w:rsidR="00AF4649" w:rsidRDefault="00AF4649" w:rsidP="00AF464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This being the first appeal in this case, this Court shall discharge its duty by considering the evidence on record, evaluate this evidence and draw conclusions and decide whether to uphold or set aside the Judgment of the trial Court.  In my view by subjecting the evidence on record to re-evaluation it may be possible to arrive at the same conclusion as the trial Court but for different reasons.  Sometimes there are situations where the trial Court may not evaluate the evidence as a whole but give a conclusion or Judgment that correctly dispose</w:t>
      </w:r>
      <w:r w:rsidR="003B0E29">
        <w:rPr>
          <w:rFonts w:ascii="Times New Roman" w:hAnsi="Times New Roman" w:cs="Times New Roman"/>
          <w:sz w:val="32"/>
          <w:szCs w:val="32"/>
        </w:rPr>
        <w:t xml:space="preserve">s of the case.  </w:t>
      </w:r>
      <w:r>
        <w:rPr>
          <w:rFonts w:ascii="Times New Roman" w:hAnsi="Times New Roman" w:cs="Times New Roman"/>
          <w:sz w:val="32"/>
          <w:szCs w:val="32"/>
        </w:rPr>
        <w:t>I will keep this observation in mind together with the fact that as an appellate Jud</w:t>
      </w:r>
      <w:r w:rsidR="00533840">
        <w:rPr>
          <w:rFonts w:ascii="Times New Roman" w:hAnsi="Times New Roman" w:cs="Times New Roman"/>
          <w:sz w:val="32"/>
          <w:szCs w:val="32"/>
        </w:rPr>
        <w:t>g</w:t>
      </w:r>
      <w:r>
        <w:rPr>
          <w:rFonts w:ascii="Times New Roman" w:hAnsi="Times New Roman" w:cs="Times New Roman"/>
          <w:sz w:val="32"/>
          <w:szCs w:val="32"/>
        </w:rPr>
        <w:t xml:space="preserve">e, unlike the trial Judge I have not had the opportunity to see or hear the witnesses testifying and therefore I will not be influenced by or </w:t>
      </w:r>
      <w:r w:rsidR="00825DCF">
        <w:rPr>
          <w:rFonts w:ascii="Times New Roman" w:hAnsi="Times New Roman" w:cs="Times New Roman"/>
          <w:sz w:val="32"/>
          <w:szCs w:val="32"/>
        </w:rPr>
        <w:t>assisted</w:t>
      </w:r>
      <w:r>
        <w:rPr>
          <w:rFonts w:ascii="Times New Roman" w:hAnsi="Times New Roman" w:cs="Times New Roman"/>
          <w:sz w:val="32"/>
          <w:szCs w:val="32"/>
        </w:rPr>
        <w:t xml:space="preserve"> by the demeanour of the witnesses.</w:t>
      </w:r>
    </w:p>
    <w:p w:rsidR="00825DCF" w:rsidRDefault="00825DCF" w:rsidP="00AF4649">
      <w:pPr>
        <w:spacing w:after="0" w:line="360" w:lineRule="auto"/>
        <w:jc w:val="both"/>
        <w:rPr>
          <w:rFonts w:ascii="Times New Roman" w:hAnsi="Times New Roman" w:cs="Times New Roman"/>
          <w:sz w:val="32"/>
          <w:szCs w:val="32"/>
        </w:rPr>
      </w:pPr>
    </w:p>
    <w:p w:rsidR="00825DCF" w:rsidRDefault="00825DCF" w:rsidP="00AF464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 have ma</w:t>
      </w:r>
      <w:r w:rsidR="00602690">
        <w:rPr>
          <w:rFonts w:ascii="Times New Roman" w:hAnsi="Times New Roman" w:cs="Times New Roman"/>
          <w:sz w:val="32"/>
          <w:szCs w:val="32"/>
        </w:rPr>
        <w:t>de reference to superior Courts’</w:t>
      </w:r>
      <w:r>
        <w:rPr>
          <w:rFonts w:ascii="Times New Roman" w:hAnsi="Times New Roman" w:cs="Times New Roman"/>
          <w:sz w:val="32"/>
          <w:szCs w:val="32"/>
        </w:rPr>
        <w:t xml:space="preserve"> decisions on this point and I found guidance in the following cases:</w:t>
      </w:r>
    </w:p>
    <w:p w:rsidR="00825DCF" w:rsidRDefault="00825DCF" w:rsidP="00AF4649">
      <w:pPr>
        <w:spacing w:after="0" w:line="360" w:lineRule="auto"/>
        <w:jc w:val="both"/>
        <w:rPr>
          <w:rFonts w:ascii="Times New Roman" w:hAnsi="Times New Roman" w:cs="Times New Roman"/>
          <w:sz w:val="32"/>
          <w:szCs w:val="32"/>
        </w:rPr>
      </w:pPr>
    </w:p>
    <w:p w:rsidR="00825DCF" w:rsidRDefault="00825DCF" w:rsidP="00825DCF">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Kifamunte Henry Vs Uganda, Criminal Appeal No. 10 of 1997 (SCU).</w:t>
      </w:r>
    </w:p>
    <w:p w:rsidR="00825DCF" w:rsidRDefault="00825DCF" w:rsidP="00825DCF">
      <w:pPr>
        <w:pStyle w:val="ListParagraph"/>
        <w:spacing w:after="0" w:line="360" w:lineRule="auto"/>
        <w:jc w:val="both"/>
        <w:rPr>
          <w:rFonts w:ascii="Times New Roman" w:hAnsi="Times New Roman" w:cs="Times New Roman"/>
          <w:sz w:val="32"/>
          <w:szCs w:val="32"/>
        </w:rPr>
      </w:pPr>
    </w:p>
    <w:p w:rsidR="00825DCF" w:rsidRDefault="00825DCF" w:rsidP="00825DCF">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Pandya Vs R. [1957] EA.</w:t>
      </w:r>
    </w:p>
    <w:p w:rsidR="00825DCF" w:rsidRPr="00825DCF" w:rsidRDefault="00825DCF" w:rsidP="00825DCF">
      <w:pPr>
        <w:pStyle w:val="ListParagraph"/>
        <w:rPr>
          <w:rFonts w:ascii="Times New Roman" w:hAnsi="Times New Roman" w:cs="Times New Roman"/>
          <w:sz w:val="32"/>
          <w:szCs w:val="32"/>
        </w:rPr>
      </w:pPr>
    </w:p>
    <w:p w:rsidR="00825DCF" w:rsidRDefault="00825DCF" w:rsidP="00825DCF">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Kairu Vs Uganda [1978] HCB 123.</w:t>
      </w:r>
    </w:p>
    <w:p w:rsidR="00825DCF" w:rsidRPr="00825DCF" w:rsidRDefault="00825DCF" w:rsidP="00825DCF">
      <w:pPr>
        <w:pStyle w:val="ListParagraph"/>
        <w:rPr>
          <w:rFonts w:ascii="Times New Roman" w:hAnsi="Times New Roman" w:cs="Times New Roman"/>
          <w:sz w:val="32"/>
          <w:szCs w:val="32"/>
        </w:rPr>
      </w:pPr>
    </w:p>
    <w:p w:rsidR="00825DCF" w:rsidRDefault="00825DCF" w:rsidP="00825DCF">
      <w:pPr>
        <w:pStyle w:val="ListParagraph"/>
        <w:numPr>
          <w:ilvl w:val="0"/>
          <w:numId w:val="3"/>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Selle Vs Associated Motor Boat &amp; Co. Ltd. [1968] E.A. 123.</w:t>
      </w:r>
    </w:p>
    <w:p w:rsidR="00825DCF" w:rsidRPr="00825DCF" w:rsidRDefault="00825DCF" w:rsidP="00825DCF">
      <w:pPr>
        <w:pStyle w:val="ListParagraph"/>
        <w:rPr>
          <w:rFonts w:ascii="Times New Roman" w:hAnsi="Times New Roman" w:cs="Times New Roman"/>
          <w:sz w:val="32"/>
          <w:szCs w:val="32"/>
        </w:rPr>
      </w:pPr>
    </w:p>
    <w:p w:rsidR="00825DCF" w:rsidRDefault="00825DCF" w:rsidP="00825DCF">
      <w:pPr>
        <w:spacing w:after="0" w:line="360" w:lineRule="auto"/>
        <w:jc w:val="both"/>
        <w:rPr>
          <w:rFonts w:ascii="Times New Roman" w:hAnsi="Times New Roman" w:cs="Times New Roman"/>
          <w:b/>
          <w:sz w:val="32"/>
          <w:szCs w:val="32"/>
        </w:rPr>
      </w:pPr>
      <w:r>
        <w:rPr>
          <w:rFonts w:ascii="Times New Roman" w:hAnsi="Times New Roman" w:cs="Times New Roman"/>
          <w:sz w:val="32"/>
          <w:szCs w:val="32"/>
        </w:rPr>
        <w:t xml:space="preserve">In </w:t>
      </w:r>
      <w:r>
        <w:rPr>
          <w:rFonts w:ascii="Times New Roman" w:hAnsi="Times New Roman" w:cs="Times New Roman"/>
          <w:sz w:val="32"/>
          <w:szCs w:val="32"/>
          <w:u w:val="single"/>
        </w:rPr>
        <w:t>Selle Vs Associated Motor Boat &amp; Co. Ltd. [1968] E. A. 123</w:t>
      </w:r>
      <w:r w:rsidR="00602690">
        <w:rPr>
          <w:rFonts w:ascii="Times New Roman" w:hAnsi="Times New Roman" w:cs="Times New Roman"/>
          <w:sz w:val="32"/>
          <w:szCs w:val="32"/>
        </w:rPr>
        <w:t>.  The principle</w:t>
      </w:r>
      <w:r>
        <w:rPr>
          <w:rFonts w:ascii="Times New Roman" w:hAnsi="Times New Roman" w:cs="Times New Roman"/>
          <w:sz w:val="32"/>
          <w:szCs w:val="32"/>
        </w:rPr>
        <w:t xml:space="preserve"> was set out in these words:-  </w:t>
      </w:r>
      <w:r w:rsidR="00602690">
        <w:rPr>
          <w:rFonts w:ascii="Times New Roman" w:hAnsi="Times New Roman" w:cs="Times New Roman"/>
          <w:b/>
          <w:sz w:val="32"/>
          <w:szCs w:val="32"/>
        </w:rPr>
        <w:t>“</w:t>
      </w:r>
      <w:r>
        <w:rPr>
          <w:rFonts w:ascii="Times New Roman" w:hAnsi="Times New Roman" w:cs="Times New Roman"/>
          <w:b/>
          <w:sz w:val="32"/>
          <w:szCs w:val="32"/>
        </w:rPr>
        <w:t xml:space="preserve">... the duty of the first appellate Court is to rehear the case by considering the evidence on record, evaluate it itself and draw its own conclusion, in deciding whether the </w:t>
      </w:r>
      <w:r w:rsidR="00CB4605">
        <w:rPr>
          <w:rFonts w:ascii="Times New Roman" w:hAnsi="Times New Roman" w:cs="Times New Roman"/>
          <w:b/>
          <w:sz w:val="32"/>
          <w:szCs w:val="32"/>
        </w:rPr>
        <w:t>Judgment of the trial Court should be upheld, as well of course, deal with any question of Law raised on appeal.”</w:t>
      </w:r>
    </w:p>
    <w:p w:rsidR="00AC052B" w:rsidRDefault="00AC052B" w:rsidP="00825DCF">
      <w:pPr>
        <w:spacing w:after="0" w:line="360" w:lineRule="auto"/>
        <w:jc w:val="both"/>
        <w:rPr>
          <w:rFonts w:ascii="Times New Roman" w:hAnsi="Times New Roman" w:cs="Times New Roman"/>
          <w:b/>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Before I deal with the grounds of appeal I wish to record the manner in which this appeal was conducted.</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Memorandum of Appeal was filed on 25</w:t>
      </w:r>
      <w:r w:rsidRPr="00AC052B">
        <w:rPr>
          <w:rFonts w:ascii="Times New Roman" w:hAnsi="Times New Roman" w:cs="Times New Roman"/>
          <w:sz w:val="32"/>
          <w:szCs w:val="32"/>
          <w:vertAlign w:val="superscript"/>
        </w:rPr>
        <w:t>th</w:t>
      </w:r>
      <w:r>
        <w:rPr>
          <w:rFonts w:ascii="Times New Roman" w:hAnsi="Times New Roman" w:cs="Times New Roman"/>
          <w:sz w:val="32"/>
          <w:szCs w:val="32"/>
        </w:rPr>
        <w:t xml:space="preserve"> July, 2012 by M/S Wameli &amp; Co. Ad</w:t>
      </w:r>
      <w:r w:rsidR="00602690">
        <w:rPr>
          <w:rFonts w:ascii="Times New Roman" w:hAnsi="Times New Roman" w:cs="Times New Roman"/>
          <w:sz w:val="32"/>
          <w:szCs w:val="32"/>
        </w:rPr>
        <w:t>vocates for the Appellant.  There</w:t>
      </w:r>
      <w:r>
        <w:rPr>
          <w:rFonts w:ascii="Times New Roman" w:hAnsi="Times New Roman" w:cs="Times New Roman"/>
          <w:sz w:val="32"/>
          <w:szCs w:val="32"/>
        </w:rPr>
        <w:t xml:space="preserve"> was change of Advocates and M/S Sewankambo, Mubiru &amp;</w:t>
      </w:r>
      <w:r w:rsidR="00602690">
        <w:rPr>
          <w:rFonts w:ascii="Times New Roman" w:hAnsi="Times New Roman" w:cs="Times New Roman"/>
          <w:sz w:val="32"/>
          <w:szCs w:val="32"/>
        </w:rPr>
        <w:t xml:space="preserve"> Co. Advocates filed</w:t>
      </w:r>
      <w:r>
        <w:rPr>
          <w:rFonts w:ascii="Times New Roman" w:hAnsi="Times New Roman" w:cs="Times New Roman"/>
          <w:sz w:val="32"/>
          <w:szCs w:val="32"/>
        </w:rPr>
        <w:t xml:space="preserve"> Written Submissions for t</w:t>
      </w:r>
      <w:r w:rsidR="00602690">
        <w:rPr>
          <w:rFonts w:ascii="Times New Roman" w:hAnsi="Times New Roman" w:cs="Times New Roman"/>
          <w:sz w:val="32"/>
          <w:szCs w:val="32"/>
        </w:rPr>
        <w:t>he Appellant on Appeal.  On 8</w:t>
      </w:r>
      <w:r w:rsidR="00602690" w:rsidRPr="00602690">
        <w:rPr>
          <w:rFonts w:ascii="Times New Roman" w:hAnsi="Times New Roman" w:cs="Times New Roman"/>
          <w:sz w:val="32"/>
          <w:szCs w:val="32"/>
          <w:vertAlign w:val="superscript"/>
        </w:rPr>
        <w:t>th</w:t>
      </w:r>
      <w:r w:rsidR="00602690">
        <w:rPr>
          <w:rFonts w:ascii="Times New Roman" w:hAnsi="Times New Roman" w:cs="Times New Roman"/>
          <w:sz w:val="32"/>
          <w:szCs w:val="32"/>
        </w:rPr>
        <w:t xml:space="preserve"> </w:t>
      </w:r>
      <w:r>
        <w:rPr>
          <w:rFonts w:ascii="Times New Roman" w:hAnsi="Times New Roman" w:cs="Times New Roman"/>
          <w:sz w:val="32"/>
          <w:szCs w:val="32"/>
        </w:rPr>
        <w:t xml:space="preserve">January 2015 following the directions of this Court that the record of appeal was ready </w:t>
      </w:r>
      <w:r>
        <w:rPr>
          <w:rFonts w:ascii="Times New Roman" w:hAnsi="Times New Roman" w:cs="Times New Roman"/>
          <w:sz w:val="32"/>
          <w:szCs w:val="32"/>
        </w:rPr>
        <w:lastRenderedPageBreak/>
        <w:t>and the parties’ Advocates should file written submissions to expedite disposal of this appeal.  On 22</w:t>
      </w:r>
      <w:r w:rsidRPr="00AC052B">
        <w:rPr>
          <w:rFonts w:ascii="Times New Roman" w:hAnsi="Times New Roman" w:cs="Times New Roman"/>
          <w:sz w:val="32"/>
          <w:szCs w:val="32"/>
          <w:vertAlign w:val="superscript"/>
        </w:rPr>
        <w:t>nd</w:t>
      </w:r>
      <w:r>
        <w:rPr>
          <w:rFonts w:ascii="Times New Roman" w:hAnsi="Times New Roman" w:cs="Times New Roman"/>
          <w:sz w:val="32"/>
          <w:szCs w:val="32"/>
        </w:rPr>
        <w:t xml:space="preserve"> January, 2015 M/S Katongole &amp; Co. Advocates wrote to this Court reporting that the Respondent had since died and that </w:t>
      </w:r>
      <w:r>
        <w:rPr>
          <w:rFonts w:ascii="Times New Roman" w:hAnsi="Times New Roman" w:cs="Times New Roman"/>
          <w:b/>
          <w:sz w:val="32"/>
          <w:szCs w:val="32"/>
        </w:rPr>
        <w:t>“There is no substantive Administrator yet to file the submissions.”</w:t>
      </w:r>
      <w:r>
        <w:rPr>
          <w:rFonts w:ascii="Times New Roman" w:hAnsi="Times New Roman" w:cs="Times New Roman"/>
          <w:sz w:val="32"/>
          <w:szCs w:val="32"/>
        </w:rPr>
        <w:t xml:space="preserve">  Katongole &amp; Co. Advocates had handled the Appellant’s/Plaintiff’s case throughout the trial before the Magistrate Court.  All the records were available and </w:t>
      </w:r>
      <w:r w:rsidR="00602690">
        <w:rPr>
          <w:rFonts w:ascii="Times New Roman" w:hAnsi="Times New Roman" w:cs="Times New Roman"/>
          <w:sz w:val="32"/>
          <w:szCs w:val="32"/>
        </w:rPr>
        <w:t xml:space="preserve">I am </w:t>
      </w:r>
      <w:r>
        <w:rPr>
          <w:rFonts w:ascii="Times New Roman" w:hAnsi="Times New Roman" w:cs="Times New Roman"/>
          <w:sz w:val="32"/>
          <w:szCs w:val="32"/>
        </w:rPr>
        <w:t>unable to understand what the deceased or administrators of the estate of the deceased were supposed to do in writing and filing the submissions.</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It is possi</w:t>
      </w:r>
      <w:r w:rsidR="00602690">
        <w:rPr>
          <w:rFonts w:ascii="Times New Roman" w:hAnsi="Times New Roman" w:cs="Times New Roman"/>
          <w:sz w:val="32"/>
          <w:szCs w:val="32"/>
        </w:rPr>
        <w:t>b</w:t>
      </w:r>
      <w:r>
        <w:rPr>
          <w:rFonts w:ascii="Times New Roman" w:hAnsi="Times New Roman" w:cs="Times New Roman"/>
          <w:sz w:val="32"/>
          <w:szCs w:val="32"/>
        </w:rPr>
        <w:t>le that the Advocates had no instruct</w:t>
      </w:r>
      <w:r w:rsidR="00602690">
        <w:rPr>
          <w:rFonts w:ascii="Times New Roman" w:hAnsi="Times New Roman" w:cs="Times New Roman"/>
          <w:sz w:val="32"/>
          <w:szCs w:val="32"/>
        </w:rPr>
        <w:t>ion fees or filing fees.  As far</w:t>
      </w:r>
      <w:r>
        <w:rPr>
          <w:rFonts w:ascii="Times New Roman" w:hAnsi="Times New Roman" w:cs="Times New Roman"/>
          <w:sz w:val="32"/>
          <w:szCs w:val="32"/>
        </w:rPr>
        <w:t xml:space="preserve"> as </w:t>
      </w:r>
      <w:r w:rsidR="00602690">
        <w:rPr>
          <w:rFonts w:ascii="Times New Roman" w:hAnsi="Times New Roman" w:cs="Times New Roman"/>
          <w:sz w:val="32"/>
          <w:szCs w:val="32"/>
        </w:rPr>
        <w:t xml:space="preserve">this Court is concerned, for as </w:t>
      </w:r>
      <w:r>
        <w:rPr>
          <w:rFonts w:ascii="Times New Roman" w:hAnsi="Times New Roman" w:cs="Times New Roman"/>
          <w:sz w:val="32"/>
          <w:szCs w:val="32"/>
        </w:rPr>
        <w:t>long as the trial reco</w:t>
      </w:r>
      <w:r w:rsidR="00602690">
        <w:rPr>
          <w:rFonts w:ascii="Times New Roman" w:hAnsi="Times New Roman" w:cs="Times New Roman"/>
          <w:sz w:val="32"/>
          <w:szCs w:val="32"/>
        </w:rPr>
        <w:t>r</w:t>
      </w:r>
      <w:r>
        <w:rPr>
          <w:rFonts w:ascii="Times New Roman" w:hAnsi="Times New Roman" w:cs="Times New Roman"/>
          <w:sz w:val="32"/>
          <w:szCs w:val="32"/>
        </w:rPr>
        <w:t>d is complete and there are grounds of appeal filed an appeal of this nature can be disposed of by revaluating the evidence on record, guided by the issues that the trial Court was resolving.  Advoc</w:t>
      </w:r>
      <w:r w:rsidR="00602690">
        <w:rPr>
          <w:rFonts w:ascii="Times New Roman" w:hAnsi="Times New Roman" w:cs="Times New Roman"/>
          <w:sz w:val="32"/>
          <w:szCs w:val="32"/>
        </w:rPr>
        <w:t>a</w:t>
      </w:r>
      <w:r>
        <w:rPr>
          <w:rFonts w:ascii="Times New Roman" w:hAnsi="Times New Roman" w:cs="Times New Roman"/>
          <w:sz w:val="32"/>
          <w:szCs w:val="32"/>
        </w:rPr>
        <w:t xml:space="preserve">tes’ </w:t>
      </w:r>
      <w:r w:rsidR="00602690">
        <w:rPr>
          <w:rFonts w:ascii="Times New Roman" w:hAnsi="Times New Roman" w:cs="Times New Roman"/>
          <w:sz w:val="32"/>
          <w:szCs w:val="32"/>
        </w:rPr>
        <w:t>submissions</w:t>
      </w:r>
      <w:r>
        <w:rPr>
          <w:rFonts w:ascii="Times New Roman" w:hAnsi="Times New Roman" w:cs="Times New Roman"/>
          <w:sz w:val="32"/>
          <w:szCs w:val="32"/>
        </w:rPr>
        <w:t xml:space="preserve"> </w:t>
      </w:r>
      <w:r w:rsidR="00602690">
        <w:rPr>
          <w:rFonts w:ascii="Times New Roman" w:hAnsi="Times New Roman" w:cs="Times New Roman"/>
          <w:sz w:val="32"/>
          <w:szCs w:val="32"/>
        </w:rPr>
        <w:t>where</w:t>
      </w:r>
      <w:r>
        <w:rPr>
          <w:rFonts w:ascii="Times New Roman" w:hAnsi="Times New Roman" w:cs="Times New Roman"/>
          <w:sz w:val="32"/>
          <w:szCs w:val="32"/>
        </w:rPr>
        <w:t xml:space="preserve"> available and correct, no doubt, are helpful to the Court but they are not the determinant factor in decision making.  The paramount factors are the evidence and the Law.  Therefore without the Respondent’s submissions in this case, I have found no impediments in disposing of this appeal.</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It is unfortunate that the Respondent died before the missing submissions but given the above position no miscarriage of justice is caused.</w:t>
      </w:r>
    </w:p>
    <w:p w:rsidR="004F4319" w:rsidRDefault="004F4319" w:rsidP="00825DCF">
      <w:pPr>
        <w:spacing w:after="0" w:line="360" w:lineRule="auto"/>
        <w:jc w:val="both"/>
        <w:rPr>
          <w:rFonts w:ascii="Times New Roman" w:hAnsi="Times New Roman" w:cs="Times New Roman"/>
          <w:sz w:val="32"/>
          <w:szCs w:val="32"/>
          <w:u w:val="single"/>
        </w:rPr>
      </w:pPr>
    </w:p>
    <w:p w:rsidR="00AC052B" w:rsidRDefault="00AC052B" w:rsidP="00825DCF">
      <w:pPr>
        <w:spacing w:after="0" w:line="360" w:lineRule="auto"/>
        <w:jc w:val="both"/>
        <w:rPr>
          <w:rFonts w:ascii="Times New Roman" w:hAnsi="Times New Roman" w:cs="Times New Roman"/>
          <w:sz w:val="32"/>
          <w:szCs w:val="32"/>
        </w:rPr>
      </w:pPr>
      <w:r w:rsidRPr="00AC052B">
        <w:rPr>
          <w:rFonts w:ascii="Times New Roman" w:hAnsi="Times New Roman" w:cs="Times New Roman"/>
          <w:sz w:val="32"/>
          <w:szCs w:val="32"/>
          <w:u w:val="single"/>
        </w:rPr>
        <w:t>Ground one of Appeal</w:t>
      </w:r>
      <w:r>
        <w:rPr>
          <w:rFonts w:ascii="Times New Roman" w:hAnsi="Times New Roman" w:cs="Times New Roman"/>
          <w:sz w:val="32"/>
          <w:szCs w:val="32"/>
        </w:rPr>
        <w:t xml:space="preserve">:  </w:t>
      </w:r>
      <w:r>
        <w:rPr>
          <w:rFonts w:ascii="Times New Roman" w:hAnsi="Times New Roman" w:cs="Times New Roman"/>
          <w:sz w:val="32"/>
          <w:szCs w:val="32"/>
          <w:u w:val="single"/>
        </w:rPr>
        <w:t>That the trial Magistrate failed to evaluate the evidence adduced thereby arriving at a wrong conclusion that the Appeallant wrongly purchased the Kibanja/land in dispute</w:t>
      </w:r>
      <w:r>
        <w:rPr>
          <w:rFonts w:ascii="Times New Roman" w:hAnsi="Times New Roman" w:cs="Times New Roman"/>
          <w:sz w:val="32"/>
          <w:szCs w:val="32"/>
        </w:rPr>
        <w:t>.</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First and foremost there is no fast and hard rule as to how evidence is supposed to be evaluated. </w:t>
      </w:r>
      <w:r w:rsidR="004F4319">
        <w:rPr>
          <w:rFonts w:ascii="Times New Roman" w:hAnsi="Times New Roman" w:cs="Times New Roman"/>
          <w:sz w:val="32"/>
          <w:szCs w:val="32"/>
        </w:rPr>
        <w:t xml:space="preserve"> It is sufficient if the trial M</w:t>
      </w:r>
      <w:r>
        <w:rPr>
          <w:rFonts w:ascii="Times New Roman" w:hAnsi="Times New Roman" w:cs="Times New Roman"/>
          <w:sz w:val="32"/>
          <w:szCs w:val="32"/>
        </w:rPr>
        <w:t>agistrate gives consideration to the evidence of both sides, weighs the evidence and gives reasons for relying on one part of the evidence and why he/she did not believe some evidence and preferred the other that formed the basis of the decision.</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 have examined the evidence record</w:t>
      </w:r>
      <w:r w:rsidR="004F4319">
        <w:rPr>
          <w:rFonts w:ascii="Times New Roman" w:hAnsi="Times New Roman" w:cs="Times New Roman"/>
          <w:sz w:val="32"/>
          <w:szCs w:val="32"/>
        </w:rPr>
        <w:t>ed</w:t>
      </w:r>
      <w:r>
        <w:rPr>
          <w:rFonts w:ascii="Times New Roman" w:hAnsi="Times New Roman" w:cs="Times New Roman"/>
          <w:sz w:val="32"/>
          <w:szCs w:val="32"/>
        </w:rPr>
        <w:t xml:space="preserve"> by the trial Magistrate summarised below:-</w:t>
      </w:r>
    </w:p>
    <w:p w:rsidR="00AC052B" w:rsidRDefault="00AC052B" w:rsidP="00825DCF">
      <w:pPr>
        <w:spacing w:after="0" w:line="360" w:lineRule="auto"/>
        <w:jc w:val="both"/>
        <w:rPr>
          <w:rFonts w:ascii="Times New Roman" w:hAnsi="Times New Roman" w:cs="Times New Roman"/>
          <w:sz w:val="32"/>
          <w:szCs w:val="32"/>
        </w:rPr>
      </w:pPr>
    </w:p>
    <w:p w:rsidR="00AC052B" w:rsidRDefault="00AC052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PW1 Paul Kiraza</w:t>
      </w:r>
      <w:r>
        <w:rPr>
          <w:rFonts w:ascii="Times New Roman" w:hAnsi="Times New Roman" w:cs="Times New Roman"/>
          <w:sz w:val="32"/>
          <w:szCs w:val="32"/>
        </w:rPr>
        <w:t xml:space="preserve"> told Court that that he purchased a Plot measuring 150 by 150 feet from ALICE NAGINGO in May 1997.  The Plot included a house that was built by Alice Nagingo.  The Defendant constructed on part of this Plot, about 50 ft</w:t>
      </w:r>
      <w:r w:rsidR="008617DC">
        <w:rPr>
          <w:rFonts w:ascii="Times New Roman" w:hAnsi="Times New Roman" w:cs="Times New Roman"/>
          <w:sz w:val="32"/>
          <w:szCs w:val="32"/>
        </w:rPr>
        <w:t xml:space="preserve"> by 40 ft which he seeks order of vacant possession.  Under cross-examination he stated that he had lived in the </w:t>
      </w:r>
      <w:r w:rsidR="008617DC">
        <w:rPr>
          <w:rFonts w:ascii="Times New Roman" w:hAnsi="Times New Roman" w:cs="Times New Roman"/>
          <w:sz w:val="32"/>
          <w:szCs w:val="32"/>
        </w:rPr>
        <w:lastRenderedPageBreak/>
        <w:t>neighbourhood of the Plot for 30 years.  He inquired from the LCs of the area about the genuine of ownership of the Plot, and that it took him (2) two months negotiating the price</w:t>
      </w:r>
      <w:r w:rsidR="000204A2">
        <w:rPr>
          <w:rFonts w:ascii="Times New Roman" w:hAnsi="Times New Roman" w:cs="Times New Roman"/>
          <w:sz w:val="32"/>
          <w:szCs w:val="32"/>
        </w:rPr>
        <w:t>.  The LCs did not witness the A</w:t>
      </w:r>
      <w:r w:rsidR="008617DC">
        <w:rPr>
          <w:rFonts w:ascii="Times New Roman" w:hAnsi="Times New Roman" w:cs="Times New Roman"/>
          <w:sz w:val="32"/>
          <w:szCs w:val="32"/>
        </w:rPr>
        <w:t>greement.</w:t>
      </w:r>
    </w:p>
    <w:p w:rsidR="000D31DE" w:rsidRDefault="000D31DE" w:rsidP="00825DCF">
      <w:pPr>
        <w:spacing w:after="0" w:line="360" w:lineRule="auto"/>
        <w:jc w:val="both"/>
        <w:rPr>
          <w:rFonts w:ascii="Times New Roman" w:hAnsi="Times New Roman" w:cs="Times New Roman"/>
          <w:sz w:val="32"/>
          <w:szCs w:val="32"/>
          <w:u w:val="single"/>
        </w:rPr>
      </w:pPr>
    </w:p>
    <w:p w:rsidR="008617DC" w:rsidRDefault="008617DC" w:rsidP="00825DCF">
      <w:pPr>
        <w:spacing w:after="0" w:line="360" w:lineRule="auto"/>
        <w:jc w:val="both"/>
        <w:rPr>
          <w:rFonts w:ascii="Times New Roman" w:hAnsi="Times New Roman" w:cs="Times New Roman"/>
          <w:sz w:val="32"/>
          <w:szCs w:val="32"/>
        </w:rPr>
      </w:pPr>
      <w:r w:rsidRPr="000204A2">
        <w:rPr>
          <w:rFonts w:ascii="Times New Roman" w:hAnsi="Times New Roman" w:cs="Times New Roman"/>
          <w:sz w:val="32"/>
          <w:szCs w:val="32"/>
          <w:u w:val="single"/>
        </w:rPr>
        <w:t xml:space="preserve">PW2 </w:t>
      </w:r>
      <w:r>
        <w:rPr>
          <w:rFonts w:ascii="Times New Roman" w:hAnsi="Times New Roman" w:cs="Times New Roman"/>
          <w:sz w:val="32"/>
          <w:szCs w:val="32"/>
          <w:u w:val="single"/>
        </w:rPr>
        <w:t>Magingo Alice</w:t>
      </w:r>
      <w:r>
        <w:rPr>
          <w:rFonts w:ascii="Times New Roman" w:hAnsi="Times New Roman" w:cs="Times New Roman"/>
          <w:sz w:val="32"/>
          <w:szCs w:val="32"/>
        </w:rPr>
        <w:t>, 65 years old woman she said she does not know the measurements of the suit Plot.  That she was given the Plot by Late Eseza Nabunya in 1986.  That S</w:t>
      </w:r>
      <w:r w:rsidR="000D31DE">
        <w:rPr>
          <w:rFonts w:ascii="Times New Roman" w:hAnsi="Times New Roman" w:cs="Times New Roman"/>
          <w:sz w:val="32"/>
          <w:szCs w:val="32"/>
        </w:rPr>
        <w:t>S</w:t>
      </w:r>
      <w:r>
        <w:rPr>
          <w:rFonts w:ascii="Times New Roman" w:hAnsi="Times New Roman" w:cs="Times New Roman"/>
          <w:sz w:val="32"/>
          <w:szCs w:val="32"/>
        </w:rPr>
        <w:t>EKEBA MOSES built on part of this Plot in 1994 and the dispute started when the Defendant realized that PW2 wanted to sell it to the Plaintiff.</w:t>
      </w:r>
    </w:p>
    <w:p w:rsidR="000204A2" w:rsidRDefault="000204A2" w:rsidP="00825DCF">
      <w:pPr>
        <w:spacing w:after="0" w:line="360" w:lineRule="auto"/>
        <w:jc w:val="both"/>
        <w:rPr>
          <w:rFonts w:ascii="Times New Roman" w:hAnsi="Times New Roman" w:cs="Times New Roman"/>
          <w:sz w:val="32"/>
          <w:szCs w:val="32"/>
        </w:rPr>
      </w:pPr>
    </w:p>
    <w:p w:rsidR="000204A2" w:rsidRDefault="000204A2"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Under cross-examination she stated:-  On the Plot there was a house left by ESEZA.  That she grew up with her Aunt Eseza from childhood but left when she got married up to 1978 and lived with her father 200 metres away from the suit Plot.  The negotiation took two weeks and she sold it to the Plaintiff at Shs.1,000,000/=.  There was a written Agreement.  The Agreement was not witnessed by LCs.  That her Aunt died in 1986 when she was working and living in Bugolobi.</w:t>
      </w:r>
    </w:p>
    <w:p w:rsidR="000204A2" w:rsidRDefault="000204A2" w:rsidP="00825DCF">
      <w:pPr>
        <w:spacing w:after="0" w:line="360" w:lineRule="auto"/>
        <w:jc w:val="both"/>
        <w:rPr>
          <w:rFonts w:ascii="Times New Roman" w:hAnsi="Times New Roman" w:cs="Times New Roman"/>
          <w:sz w:val="32"/>
          <w:szCs w:val="32"/>
        </w:rPr>
      </w:pPr>
    </w:p>
    <w:p w:rsidR="000204A2" w:rsidRDefault="000204A2" w:rsidP="00825DCF">
      <w:pPr>
        <w:spacing w:after="0" w:line="360" w:lineRule="auto"/>
        <w:jc w:val="both"/>
        <w:rPr>
          <w:rFonts w:ascii="Times New Roman" w:hAnsi="Times New Roman" w:cs="Times New Roman"/>
          <w:sz w:val="32"/>
          <w:szCs w:val="32"/>
        </w:rPr>
      </w:pPr>
      <w:r w:rsidRPr="000204A2">
        <w:rPr>
          <w:rFonts w:ascii="Times New Roman" w:hAnsi="Times New Roman" w:cs="Times New Roman"/>
          <w:sz w:val="32"/>
          <w:szCs w:val="32"/>
          <w:u w:val="single"/>
        </w:rPr>
        <w:t>PW3 Ssalongo John Lubwama</w:t>
      </w:r>
      <w:r>
        <w:rPr>
          <w:rFonts w:ascii="Times New Roman" w:hAnsi="Times New Roman" w:cs="Times New Roman"/>
          <w:sz w:val="32"/>
          <w:szCs w:val="32"/>
        </w:rPr>
        <w:t>, 75 years old testified that he knew the suit land belonged to ALICE NAGINGO the Defendant’s grandmother.  That ESEZA who was Nagingo’s aunt gave her this land in a WILL.  That Nagingo decided to sell it to the Plaintiff in 1997.</w:t>
      </w:r>
    </w:p>
    <w:p w:rsidR="00771D18" w:rsidRDefault="000204A2"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lastRenderedPageBreak/>
        <w:t>PW4 Hajji Kaya</w:t>
      </w:r>
      <w:r>
        <w:rPr>
          <w:rFonts w:ascii="Times New Roman" w:hAnsi="Times New Roman" w:cs="Times New Roman"/>
          <w:sz w:val="32"/>
          <w:szCs w:val="32"/>
        </w:rPr>
        <w:t xml:space="preserve"> 65 years</w:t>
      </w:r>
      <w:r w:rsidR="00771D18">
        <w:rPr>
          <w:rFonts w:ascii="Times New Roman" w:hAnsi="Times New Roman" w:cs="Times New Roman"/>
          <w:sz w:val="32"/>
          <w:szCs w:val="32"/>
        </w:rPr>
        <w:t xml:space="preserve"> old.  The Defendant is a son of his Aunt and Alice Nagingo is his cousin, a daughter of his uncle.  Alice Nagingo inherited a share of land part of ESEZA’s land in Wampewo, near the Road where ESEZA had been residing.  Another part was given to JUMA the son of ESEZA. This witness firmly stated that ALICE inherited ESEZA’s land and therefore had the right to sell her land. </w:t>
      </w:r>
    </w:p>
    <w:p w:rsidR="00771D18" w:rsidRDefault="00771D18" w:rsidP="00825DCF">
      <w:pPr>
        <w:spacing w:after="0" w:line="360" w:lineRule="auto"/>
        <w:jc w:val="both"/>
        <w:rPr>
          <w:rFonts w:ascii="Times New Roman" w:hAnsi="Times New Roman" w:cs="Times New Roman"/>
          <w:sz w:val="32"/>
          <w:szCs w:val="32"/>
        </w:rPr>
      </w:pPr>
    </w:p>
    <w:p w:rsidR="00771D18" w:rsidRDefault="00771D18"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In Defence, </w:t>
      </w:r>
      <w:r>
        <w:rPr>
          <w:rFonts w:ascii="Times New Roman" w:hAnsi="Times New Roman" w:cs="Times New Roman"/>
          <w:sz w:val="32"/>
          <w:szCs w:val="32"/>
          <w:u w:val="single"/>
        </w:rPr>
        <w:t>DW1 MUSA S</w:t>
      </w:r>
      <w:r w:rsidR="007A247E">
        <w:rPr>
          <w:rFonts w:ascii="Times New Roman" w:hAnsi="Times New Roman" w:cs="Times New Roman"/>
          <w:sz w:val="32"/>
          <w:szCs w:val="32"/>
          <w:u w:val="single"/>
        </w:rPr>
        <w:t>S</w:t>
      </w:r>
      <w:r>
        <w:rPr>
          <w:rFonts w:ascii="Times New Roman" w:hAnsi="Times New Roman" w:cs="Times New Roman"/>
          <w:sz w:val="32"/>
          <w:szCs w:val="32"/>
          <w:u w:val="single"/>
        </w:rPr>
        <w:t>EKEBA</w:t>
      </w:r>
      <w:r>
        <w:rPr>
          <w:rFonts w:ascii="Times New Roman" w:hAnsi="Times New Roman" w:cs="Times New Roman"/>
          <w:sz w:val="32"/>
          <w:szCs w:val="32"/>
        </w:rPr>
        <w:t xml:space="preserve"> told Court that the suit Plot belongs to him.  He stated he has lived on the Plot for over 10 years and that some other people live on it and one of these people is PW2 Alice Nagingo.  That in 1997 PW2 resisted his construction on the Plot.  That the dispute was considered by LC I Court to LC III Court and he was declared the owner of the Plot.  His building is 20 feet from the Plaintiff’s house.  They are separated by a foot path.  The land belonged to his father Late JUMA MUSOKE who died in 1986.  JUMA MUSOKE had been given this Kibanja by his mother ESEZA NABUNYA in 1960.</w:t>
      </w:r>
    </w:p>
    <w:p w:rsidR="00771D18" w:rsidRDefault="00771D18" w:rsidP="00825DCF">
      <w:pPr>
        <w:spacing w:after="0" w:line="360" w:lineRule="auto"/>
        <w:jc w:val="both"/>
        <w:rPr>
          <w:rFonts w:ascii="Times New Roman" w:hAnsi="Times New Roman" w:cs="Times New Roman"/>
          <w:sz w:val="32"/>
          <w:szCs w:val="32"/>
        </w:rPr>
      </w:pPr>
    </w:p>
    <w:p w:rsidR="00771D18" w:rsidRDefault="004C22E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DW2 DUMBA EDWARD SEREMBA</w:t>
      </w:r>
      <w:r>
        <w:rPr>
          <w:rFonts w:ascii="Times New Roman" w:hAnsi="Times New Roman" w:cs="Times New Roman"/>
          <w:sz w:val="32"/>
          <w:szCs w:val="32"/>
        </w:rPr>
        <w:t xml:space="preserve"> 57 years old stated that in 1982 ESEZA NABUNYA gave the Defendant a portion of her land.  That the Plaintiff bought the disputed land without inquiring into ownership of the Plot.  The Defendant was living with his wife and child</w:t>
      </w:r>
      <w:r w:rsidR="007A247E">
        <w:rPr>
          <w:rFonts w:ascii="Times New Roman" w:hAnsi="Times New Roman" w:cs="Times New Roman"/>
          <w:sz w:val="32"/>
          <w:szCs w:val="32"/>
        </w:rPr>
        <w:t>r</w:t>
      </w:r>
      <w:r>
        <w:rPr>
          <w:rFonts w:ascii="Times New Roman" w:hAnsi="Times New Roman" w:cs="Times New Roman"/>
          <w:sz w:val="32"/>
          <w:szCs w:val="32"/>
        </w:rPr>
        <w:t>en in the house on the land.</w:t>
      </w:r>
    </w:p>
    <w:p w:rsidR="004C22EB" w:rsidRDefault="004C22E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lastRenderedPageBreak/>
        <w:t>DW4 Nabayaza Fatuma</w:t>
      </w:r>
      <w:r>
        <w:rPr>
          <w:rFonts w:ascii="Times New Roman" w:hAnsi="Times New Roman" w:cs="Times New Roman"/>
          <w:sz w:val="32"/>
          <w:szCs w:val="32"/>
        </w:rPr>
        <w:t>, 40 years old.  This witness confirmed that her father JUMA MUSOKE and a father of the Defendant.  That the Kibanja belonged to Eseza Nabunya who gave it to JUMA MUSOKE who also gave it to MUSA SSEKEBA.  Before Eseza died she had handed over the Kibanja and house to the Defendant.</w:t>
      </w:r>
    </w:p>
    <w:p w:rsidR="004C22EB" w:rsidRDefault="004C22EB" w:rsidP="00825DCF">
      <w:pPr>
        <w:spacing w:after="0" w:line="360" w:lineRule="auto"/>
        <w:jc w:val="both"/>
        <w:rPr>
          <w:rFonts w:ascii="Times New Roman" w:hAnsi="Times New Roman" w:cs="Times New Roman"/>
          <w:sz w:val="32"/>
          <w:szCs w:val="32"/>
        </w:rPr>
      </w:pPr>
    </w:p>
    <w:p w:rsidR="004C22EB" w:rsidRDefault="004C22E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DW3 Mariam Nakuya</w:t>
      </w:r>
      <w:r>
        <w:rPr>
          <w:rFonts w:ascii="Times New Roman" w:hAnsi="Times New Roman" w:cs="Times New Roman"/>
          <w:sz w:val="32"/>
          <w:szCs w:val="32"/>
        </w:rPr>
        <w:t>, 80 years old wife of Late Juma Musoke and mother of Juma Ssekeba confirmed that the land belonged to her mother-in-law ESEZA who gave it to her husband Juma Musoke and they lived on the land before she died.</w:t>
      </w:r>
    </w:p>
    <w:p w:rsidR="004C22EB" w:rsidRDefault="004C22EB" w:rsidP="00825DCF">
      <w:pPr>
        <w:spacing w:after="0" w:line="360" w:lineRule="auto"/>
        <w:jc w:val="both"/>
        <w:rPr>
          <w:rFonts w:ascii="Times New Roman" w:hAnsi="Times New Roman" w:cs="Times New Roman"/>
          <w:sz w:val="32"/>
          <w:szCs w:val="32"/>
        </w:rPr>
      </w:pPr>
    </w:p>
    <w:p w:rsidR="004C22EB" w:rsidRDefault="004C22EB" w:rsidP="00825DC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Magistrate properly set out the above evidence and I have found sharp contradictions in the Plaintiff’s evidence.</w:t>
      </w:r>
    </w:p>
    <w:p w:rsidR="004C22EB" w:rsidRDefault="004C22EB" w:rsidP="00825DCF">
      <w:pPr>
        <w:spacing w:after="0" w:line="360" w:lineRule="auto"/>
        <w:jc w:val="both"/>
        <w:rPr>
          <w:rFonts w:ascii="Times New Roman" w:hAnsi="Times New Roman" w:cs="Times New Roman"/>
          <w:sz w:val="32"/>
          <w:szCs w:val="32"/>
        </w:rPr>
      </w:pPr>
    </w:p>
    <w:p w:rsidR="004C22EB" w:rsidRDefault="004C22EB" w:rsidP="004C22EB">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PW1 testified that he purchased 150 x 150 feet at Shs.800,000/= and that Ssalongo John and Kibuka were witnesses.  On the other hand PW2 the Vendor state</w:t>
      </w:r>
      <w:r w:rsidR="007A247E">
        <w:rPr>
          <w:rFonts w:ascii="Times New Roman" w:hAnsi="Times New Roman" w:cs="Times New Roman"/>
          <w:sz w:val="32"/>
          <w:szCs w:val="32"/>
        </w:rPr>
        <w:t>s</w:t>
      </w:r>
      <w:r>
        <w:rPr>
          <w:rFonts w:ascii="Times New Roman" w:hAnsi="Times New Roman" w:cs="Times New Roman"/>
          <w:sz w:val="32"/>
          <w:szCs w:val="32"/>
        </w:rPr>
        <w:t xml:space="preserve"> that she sold her Plot at Shs.1,000,000/=.</w:t>
      </w:r>
    </w:p>
    <w:p w:rsidR="004C22EB" w:rsidRDefault="004C22EB" w:rsidP="004C22EB">
      <w:pPr>
        <w:pStyle w:val="ListParagraph"/>
        <w:spacing w:after="0" w:line="360" w:lineRule="auto"/>
        <w:jc w:val="both"/>
        <w:rPr>
          <w:rFonts w:ascii="Times New Roman" w:hAnsi="Times New Roman" w:cs="Times New Roman"/>
          <w:sz w:val="32"/>
          <w:szCs w:val="32"/>
        </w:rPr>
      </w:pPr>
    </w:p>
    <w:p w:rsidR="004C22EB" w:rsidRDefault="004C22EB" w:rsidP="004C22EB">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PW1 stated that at the time of purchase, Nagingo was staying on the land.  Nagingo (PW2) testified that at the time of purchase she was living with her father 200 metres away from the suit land.</w:t>
      </w:r>
    </w:p>
    <w:p w:rsidR="004C22EB" w:rsidRPr="004C22EB" w:rsidRDefault="004C22EB" w:rsidP="004C22EB">
      <w:pPr>
        <w:pStyle w:val="ListParagraph"/>
        <w:rPr>
          <w:rFonts w:ascii="Times New Roman" w:hAnsi="Times New Roman" w:cs="Times New Roman"/>
          <w:sz w:val="32"/>
          <w:szCs w:val="32"/>
        </w:rPr>
      </w:pPr>
    </w:p>
    <w:p w:rsidR="004C22EB" w:rsidRDefault="004C22EB" w:rsidP="004C22EB">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PW1 stated that negotiations took two months and the agreed price was Shs.800,000/=.  On the other hand, PW2 stated negotiations took only two weeks and the buyer PW1 brought Shs.1,000,000/= and paid her.</w:t>
      </w:r>
    </w:p>
    <w:p w:rsidR="004C22EB" w:rsidRPr="004C22EB" w:rsidRDefault="004C22EB" w:rsidP="004C22EB">
      <w:pPr>
        <w:pStyle w:val="ListParagraph"/>
        <w:rPr>
          <w:rFonts w:ascii="Times New Roman" w:hAnsi="Times New Roman" w:cs="Times New Roman"/>
          <w:sz w:val="32"/>
          <w:szCs w:val="32"/>
        </w:rPr>
      </w:pPr>
    </w:p>
    <w:p w:rsidR="004C22EB" w:rsidRDefault="004C22EB" w:rsidP="004C22EB">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There was further </w:t>
      </w:r>
      <w:r w:rsidR="007A247E">
        <w:rPr>
          <w:rFonts w:ascii="Times New Roman" w:hAnsi="Times New Roman" w:cs="Times New Roman"/>
          <w:sz w:val="32"/>
          <w:szCs w:val="32"/>
        </w:rPr>
        <w:t>inconsistencies</w:t>
      </w:r>
      <w:r>
        <w:rPr>
          <w:rFonts w:ascii="Times New Roman" w:hAnsi="Times New Roman" w:cs="Times New Roman"/>
          <w:sz w:val="32"/>
          <w:szCs w:val="32"/>
        </w:rPr>
        <w:t xml:space="preserve"> on why the alleged Agreement was not witnessed by Local Council authorities (LCs).  Nagingo stated</w:t>
      </w:r>
      <w:r w:rsidR="004066BA">
        <w:rPr>
          <w:rFonts w:ascii="Times New Roman" w:hAnsi="Times New Roman" w:cs="Times New Roman"/>
          <w:sz w:val="32"/>
          <w:szCs w:val="32"/>
        </w:rPr>
        <w:t xml:space="preserve"> that they did not go to LCs because the LCs were not allowed to witness the Agreements by then.  The purchaser on the other hand stated that he inquired from LCs who confirmed that land belonged to Nagingo.</w:t>
      </w:r>
    </w:p>
    <w:p w:rsidR="004066BA" w:rsidRPr="004066BA" w:rsidRDefault="004066BA" w:rsidP="004066BA">
      <w:pPr>
        <w:pStyle w:val="ListParagraph"/>
        <w:rPr>
          <w:rFonts w:ascii="Times New Roman" w:hAnsi="Times New Roman" w:cs="Times New Roman"/>
          <w:sz w:val="32"/>
          <w:szCs w:val="32"/>
        </w:rPr>
      </w:pPr>
    </w:p>
    <w:p w:rsidR="004066BA" w:rsidRDefault="004066B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This evidence has been evaluated with the unchallenged Defence evidence that this dispute between Nagingo and Ssekeba had been adjudicated by LC I up to LC III and Juma Ssekeba was declared the owner in Judgments that were never challenged beyond the LC III Court.  </w:t>
      </w:r>
    </w:p>
    <w:p w:rsidR="004066BA" w:rsidRDefault="004066BA" w:rsidP="004066BA">
      <w:pPr>
        <w:spacing w:after="0" w:line="360" w:lineRule="auto"/>
        <w:jc w:val="both"/>
        <w:rPr>
          <w:rFonts w:ascii="Times New Roman" w:hAnsi="Times New Roman" w:cs="Times New Roman"/>
          <w:sz w:val="32"/>
          <w:szCs w:val="32"/>
        </w:rPr>
      </w:pPr>
    </w:p>
    <w:p w:rsidR="004066BA" w:rsidRDefault="004066B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This Court is not concerned with the merits of the decision of the LC III Court but to take and consider the fact that the LCs were aware that this land was a subject of trial proceedings and therefore if the Plaintiff/Appellant had done due diligence in search of genuine</w:t>
      </w:r>
      <w:r w:rsidR="007A247E">
        <w:rPr>
          <w:rFonts w:ascii="Times New Roman" w:hAnsi="Times New Roman" w:cs="Times New Roman"/>
          <w:sz w:val="32"/>
          <w:szCs w:val="32"/>
        </w:rPr>
        <w:t>ne</w:t>
      </w:r>
      <w:r>
        <w:rPr>
          <w:rFonts w:ascii="Times New Roman" w:hAnsi="Times New Roman" w:cs="Times New Roman"/>
          <w:sz w:val="32"/>
          <w:szCs w:val="32"/>
        </w:rPr>
        <w:t xml:space="preserve">ss of the ownership of the Kibanja the LC I or LC III authorities would have </w:t>
      </w:r>
      <w:r>
        <w:rPr>
          <w:rFonts w:ascii="Times New Roman" w:hAnsi="Times New Roman" w:cs="Times New Roman"/>
          <w:sz w:val="32"/>
          <w:szCs w:val="32"/>
        </w:rPr>
        <w:lastRenderedPageBreak/>
        <w:t>told him that Nagingo who had lost suits in LC Courts regarding the ownership had no powers to sell this land or at least that there was the Defendant</w:t>
      </w:r>
      <w:r w:rsidR="007E7DDE">
        <w:rPr>
          <w:rFonts w:ascii="Times New Roman" w:hAnsi="Times New Roman" w:cs="Times New Roman"/>
          <w:sz w:val="32"/>
          <w:szCs w:val="32"/>
        </w:rPr>
        <w:t>’</w:t>
      </w:r>
      <w:r>
        <w:rPr>
          <w:rFonts w:ascii="Times New Roman" w:hAnsi="Times New Roman" w:cs="Times New Roman"/>
          <w:sz w:val="32"/>
          <w:szCs w:val="32"/>
        </w:rPr>
        <w:t xml:space="preserve">s claim over the land.  Therefore, having failed to do the necessary search the Plaintiff/Defendant cannot claim to be a bona fide purchaser of a Kibanja for value without notice of the Defendant’s claim of ownership.  PW1 and PW2 lied in their testimony on why they did not involve the LCs of the area in their </w:t>
      </w:r>
      <w:r w:rsidR="007E7DDE">
        <w:rPr>
          <w:rFonts w:ascii="Times New Roman" w:hAnsi="Times New Roman" w:cs="Times New Roman"/>
          <w:sz w:val="32"/>
          <w:szCs w:val="32"/>
        </w:rPr>
        <w:t>transaction;</w:t>
      </w:r>
      <w:r>
        <w:rPr>
          <w:rFonts w:ascii="Times New Roman" w:hAnsi="Times New Roman" w:cs="Times New Roman"/>
          <w:sz w:val="32"/>
          <w:szCs w:val="32"/>
        </w:rPr>
        <w:t xml:space="preserve"> my view is that they had something to hide.</w:t>
      </w:r>
    </w:p>
    <w:p w:rsidR="004066BA" w:rsidRDefault="004066BA" w:rsidP="004066BA">
      <w:pPr>
        <w:spacing w:after="0" w:line="360" w:lineRule="auto"/>
        <w:jc w:val="both"/>
        <w:rPr>
          <w:rFonts w:ascii="Times New Roman" w:hAnsi="Times New Roman" w:cs="Times New Roman"/>
          <w:sz w:val="32"/>
          <w:szCs w:val="32"/>
        </w:rPr>
      </w:pPr>
    </w:p>
    <w:p w:rsidR="004066BA" w:rsidRDefault="004066B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These two further contradicted themselves on the venue of signing the Agreement.  PW1 stated it was at the suit land while PW2 stated it was at her father’s home where she lived after failed marriage. </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PW2 testified that by the time she sold the Kibanja it was empty but PW1 and PW3 stated it was occupied by people.</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All the above are material contradictions which the trial </w:t>
      </w:r>
      <w:r w:rsidR="007E7DDE">
        <w:rPr>
          <w:rFonts w:ascii="Times New Roman" w:hAnsi="Times New Roman" w:cs="Times New Roman"/>
          <w:sz w:val="32"/>
          <w:szCs w:val="32"/>
        </w:rPr>
        <w:t>Magistrate</w:t>
      </w:r>
      <w:r>
        <w:rPr>
          <w:rFonts w:ascii="Times New Roman" w:hAnsi="Times New Roman" w:cs="Times New Roman"/>
          <w:sz w:val="32"/>
          <w:szCs w:val="32"/>
        </w:rPr>
        <w:t xml:space="preserve"> considered.  She evaluated the evidence properly when she observed that the alleged Agreement between PW1 and PW2 for sale or purchase of the Kibanja was not tendered and was produced in Court as an identification document. </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I agree with the trial Magistrate that once a document is marked an identification document it does not become an exhibit or part of the evidence until it is formerly tendered and admitted as an exhibit and so marked by the Court.  The failure to produce the original Agreement and without offering any explanation for its absence left the sale not proved.  The trial Magistrate was correct in holding that the purchase of the suit Kibanja by the Plaintiff/Appellant was no proved.</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Nagingo claimed that she derived her authority to sell the Kibanja from a Will left by the Late ESEZA.  There was no original Will produced or tendered in the whole trial.  None of the witness</w:t>
      </w:r>
      <w:r w:rsidR="00C84337">
        <w:rPr>
          <w:rFonts w:ascii="Times New Roman" w:hAnsi="Times New Roman" w:cs="Times New Roman"/>
          <w:sz w:val="32"/>
          <w:szCs w:val="32"/>
        </w:rPr>
        <w:t>es</w:t>
      </w:r>
      <w:r>
        <w:rPr>
          <w:rFonts w:ascii="Times New Roman" w:hAnsi="Times New Roman" w:cs="Times New Roman"/>
          <w:sz w:val="32"/>
          <w:szCs w:val="32"/>
        </w:rPr>
        <w:t xml:space="preserve"> to the Will were ever called to testify.</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4066B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Magistrate stated:</w:t>
      </w:r>
    </w:p>
    <w:p w:rsidR="00AC796A" w:rsidRDefault="00AC796A" w:rsidP="004066BA">
      <w:pPr>
        <w:spacing w:after="0" w:line="360" w:lineRule="auto"/>
        <w:jc w:val="both"/>
        <w:rPr>
          <w:rFonts w:ascii="Times New Roman" w:hAnsi="Times New Roman" w:cs="Times New Roman"/>
          <w:sz w:val="32"/>
          <w:szCs w:val="32"/>
        </w:rPr>
      </w:pPr>
    </w:p>
    <w:p w:rsidR="00AC796A" w:rsidRDefault="00AC796A" w:rsidP="00AC796A">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“I find it very difficult to rely on such a document and I find the entire estate</w:t>
      </w:r>
      <w:r>
        <w:rPr>
          <w:rFonts w:ascii="Times New Roman" w:hAnsi="Times New Roman" w:cs="Times New Roman"/>
          <w:sz w:val="32"/>
          <w:szCs w:val="32"/>
        </w:rPr>
        <w:t xml:space="preserve"> </w:t>
      </w:r>
      <w:r w:rsidRPr="00AC796A">
        <w:rPr>
          <w:rFonts w:ascii="Times New Roman" w:hAnsi="Times New Roman" w:cs="Times New Roman"/>
          <w:b/>
          <w:sz w:val="32"/>
          <w:szCs w:val="32"/>
        </w:rPr>
        <w:t>of the Late ESEZA needed to</w:t>
      </w:r>
      <w:r>
        <w:rPr>
          <w:rFonts w:ascii="Times New Roman" w:hAnsi="Times New Roman" w:cs="Times New Roman"/>
          <w:b/>
          <w:sz w:val="32"/>
          <w:szCs w:val="32"/>
        </w:rPr>
        <w:t xml:space="preserve"> b</w:t>
      </w:r>
      <w:r w:rsidRPr="00AC796A">
        <w:rPr>
          <w:rFonts w:ascii="Times New Roman" w:hAnsi="Times New Roman" w:cs="Times New Roman"/>
          <w:b/>
          <w:sz w:val="32"/>
          <w:szCs w:val="32"/>
        </w:rPr>
        <w:t xml:space="preserve">e </w:t>
      </w:r>
      <w:r w:rsidR="00C84337">
        <w:rPr>
          <w:rFonts w:ascii="Times New Roman" w:hAnsi="Times New Roman" w:cs="Times New Roman"/>
          <w:b/>
          <w:sz w:val="32"/>
          <w:szCs w:val="32"/>
        </w:rPr>
        <w:t>organis</w:t>
      </w:r>
      <w:r w:rsidR="00C84337" w:rsidRPr="00AC796A">
        <w:rPr>
          <w:rFonts w:ascii="Times New Roman" w:hAnsi="Times New Roman" w:cs="Times New Roman"/>
          <w:b/>
          <w:sz w:val="32"/>
          <w:szCs w:val="32"/>
        </w:rPr>
        <w:t>ed</w:t>
      </w:r>
      <w:r w:rsidRPr="00AC796A">
        <w:rPr>
          <w:rFonts w:ascii="Times New Roman" w:hAnsi="Times New Roman" w:cs="Times New Roman"/>
          <w:b/>
          <w:sz w:val="32"/>
          <w:szCs w:val="32"/>
        </w:rPr>
        <w:t xml:space="preserve"> before any transa</w:t>
      </w:r>
      <w:r>
        <w:rPr>
          <w:rFonts w:ascii="Times New Roman" w:hAnsi="Times New Roman" w:cs="Times New Roman"/>
          <w:b/>
          <w:sz w:val="32"/>
          <w:szCs w:val="32"/>
        </w:rPr>
        <w:t>ction could be done on the same.”</w:t>
      </w:r>
    </w:p>
    <w:p w:rsidR="00AC796A" w:rsidRDefault="00AC796A" w:rsidP="00AC796A">
      <w:pPr>
        <w:spacing w:after="0" w:line="360" w:lineRule="auto"/>
        <w:ind w:left="720" w:right="720"/>
        <w:jc w:val="both"/>
        <w:rPr>
          <w:rFonts w:ascii="Times New Roman" w:hAnsi="Times New Roman" w:cs="Times New Roman"/>
          <w:b/>
          <w:sz w:val="32"/>
          <w:szCs w:val="32"/>
        </w:rPr>
      </w:pPr>
    </w:p>
    <w:p w:rsidR="00D43CB3" w:rsidRDefault="00D43CB3"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trial Magistrate made a correct conclusion.  If there was a Will made by Late ESEZA this Will ought to have been proved before a Court of competent jurisdiction and this would have been through </w:t>
      </w:r>
      <w:r>
        <w:rPr>
          <w:rFonts w:ascii="Times New Roman" w:hAnsi="Times New Roman" w:cs="Times New Roman"/>
          <w:sz w:val="32"/>
          <w:szCs w:val="32"/>
        </w:rPr>
        <w:lastRenderedPageBreak/>
        <w:t>appli</w:t>
      </w:r>
      <w:r w:rsidR="00C84337">
        <w:rPr>
          <w:rFonts w:ascii="Times New Roman" w:hAnsi="Times New Roman" w:cs="Times New Roman"/>
          <w:sz w:val="32"/>
          <w:szCs w:val="32"/>
        </w:rPr>
        <w:t>cation for p</w:t>
      </w:r>
      <w:r>
        <w:rPr>
          <w:rFonts w:ascii="Times New Roman" w:hAnsi="Times New Roman" w:cs="Times New Roman"/>
          <w:sz w:val="32"/>
          <w:szCs w:val="32"/>
        </w:rPr>
        <w:t>robate/Letters of Administration.  The other remedy for purposes of this suit would have been production of the original or offering acceptable explanation on why it was not available and above all the witnesses to the Will should have been called to support it.  The Defendant and his witnesses were consistent on the</w:t>
      </w:r>
      <w:r w:rsidR="00C84337">
        <w:rPr>
          <w:rFonts w:ascii="Times New Roman" w:hAnsi="Times New Roman" w:cs="Times New Roman"/>
          <w:sz w:val="32"/>
          <w:szCs w:val="32"/>
        </w:rPr>
        <w:t xml:space="preserve"> </w:t>
      </w:r>
      <w:r>
        <w:rPr>
          <w:rFonts w:ascii="Times New Roman" w:hAnsi="Times New Roman" w:cs="Times New Roman"/>
          <w:sz w:val="32"/>
          <w:szCs w:val="32"/>
        </w:rPr>
        <w:t>fact th</w:t>
      </w:r>
      <w:r w:rsidR="00C84337">
        <w:rPr>
          <w:rFonts w:ascii="Times New Roman" w:hAnsi="Times New Roman" w:cs="Times New Roman"/>
          <w:sz w:val="32"/>
          <w:szCs w:val="32"/>
        </w:rPr>
        <w:t>a</w:t>
      </w:r>
      <w:r>
        <w:rPr>
          <w:rFonts w:ascii="Times New Roman" w:hAnsi="Times New Roman" w:cs="Times New Roman"/>
          <w:sz w:val="32"/>
          <w:szCs w:val="32"/>
        </w:rPr>
        <w:t xml:space="preserve">t ESEZA gave the suit land to her son JUMA MUSOKE and it was handed over to </w:t>
      </w:r>
      <w:r w:rsidR="00C84337">
        <w:rPr>
          <w:rFonts w:ascii="Times New Roman" w:hAnsi="Times New Roman" w:cs="Times New Roman"/>
          <w:sz w:val="32"/>
          <w:szCs w:val="32"/>
        </w:rPr>
        <w:t>J</w:t>
      </w:r>
      <w:r>
        <w:rPr>
          <w:rFonts w:ascii="Times New Roman" w:hAnsi="Times New Roman" w:cs="Times New Roman"/>
          <w:sz w:val="32"/>
          <w:szCs w:val="32"/>
        </w:rPr>
        <w:t>UMA SSEKEBA the Defendant when ESEZA was still alive.  The trial Magistrate was correct to hold that the Defendant was not a trespasser.  The Defendant inherited the suit Kibanja from his grandmother.  The trial Ma</w:t>
      </w:r>
      <w:r w:rsidR="00BA232A">
        <w:rPr>
          <w:rFonts w:ascii="Times New Roman" w:hAnsi="Times New Roman" w:cs="Times New Roman"/>
          <w:sz w:val="32"/>
          <w:szCs w:val="32"/>
        </w:rPr>
        <w:t>g</w:t>
      </w:r>
      <w:r>
        <w:rPr>
          <w:rFonts w:ascii="Times New Roman" w:hAnsi="Times New Roman" w:cs="Times New Roman"/>
          <w:sz w:val="32"/>
          <w:szCs w:val="32"/>
        </w:rPr>
        <w:t>istrate was correct to dismiss the suit as a whole.</w:t>
      </w:r>
    </w:p>
    <w:p w:rsidR="00D43CB3" w:rsidRDefault="00D43CB3" w:rsidP="00AC796A">
      <w:pPr>
        <w:spacing w:after="0" w:line="360" w:lineRule="auto"/>
        <w:jc w:val="both"/>
        <w:rPr>
          <w:rFonts w:ascii="Times New Roman" w:hAnsi="Times New Roman" w:cs="Times New Roman"/>
          <w:sz w:val="32"/>
          <w:szCs w:val="32"/>
        </w:rPr>
      </w:pPr>
    </w:p>
    <w:p w:rsidR="00BA232A" w:rsidRDefault="00D43CB3"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C</w:t>
      </w:r>
      <w:r w:rsidR="00BA232A">
        <w:rPr>
          <w:rFonts w:ascii="Times New Roman" w:hAnsi="Times New Roman" w:cs="Times New Roman"/>
          <w:sz w:val="32"/>
          <w:szCs w:val="32"/>
        </w:rPr>
        <w:t xml:space="preserve">onsidering the evidence as a whole I find that the transaction between Paul Kiraza PW1 and Alice Nagingo PW2 was illegal.  The house that was on the suit land belonged to Eseza Nabunya and not built by Alice Nagingo as alleged by PW1 because under cross-examination PW2 stated the Plot had a house left by Eseza Nabunya.  This evidence has been weighed with the Defence evidence that Eseza had given her land before her death to the Defendant and this is more credible than the Appellant’s version of distribution by a Will that was not proved.  </w:t>
      </w:r>
    </w:p>
    <w:p w:rsidR="00BA232A" w:rsidRDefault="00BA232A" w:rsidP="00AC796A">
      <w:pPr>
        <w:spacing w:after="0" w:line="360" w:lineRule="auto"/>
        <w:jc w:val="both"/>
        <w:rPr>
          <w:rFonts w:ascii="Times New Roman" w:hAnsi="Times New Roman" w:cs="Times New Roman"/>
          <w:sz w:val="32"/>
          <w:szCs w:val="32"/>
        </w:rPr>
      </w:pPr>
    </w:p>
    <w:p w:rsidR="002966E8" w:rsidRDefault="00BA232A"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Law on how Courts should treat illegal contracts was well settled LINDLEY J. (as he then was in </w:t>
      </w:r>
      <w:r>
        <w:rPr>
          <w:rFonts w:ascii="Times New Roman" w:hAnsi="Times New Roman" w:cs="Times New Roman"/>
          <w:sz w:val="32"/>
          <w:szCs w:val="32"/>
          <w:u w:val="single"/>
        </w:rPr>
        <w:t>SCOTT Vs BROWN (1892) 2 QBD 724 at P.728</w:t>
      </w:r>
      <w:r w:rsidR="00305589">
        <w:rPr>
          <w:rFonts w:ascii="Times New Roman" w:hAnsi="Times New Roman" w:cs="Times New Roman"/>
          <w:sz w:val="32"/>
          <w:szCs w:val="32"/>
        </w:rPr>
        <w:t xml:space="preserve"> where he held that </w:t>
      </w:r>
      <w:r w:rsidR="00305589">
        <w:rPr>
          <w:rFonts w:ascii="Times New Roman" w:hAnsi="Times New Roman" w:cs="Times New Roman"/>
          <w:b/>
          <w:sz w:val="32"/>
          <w:szCs w:val="32"/>
        </w:rPr>
        <w:t xml:space="preserve">“no Court ought to enforce an illegal </w:t>
      </w:r>
      <w:r w:rsidR="00305589">
        <w:rPr>
          <w:rFonts w:ascii="Times New Roman" w:hAnsi="Times New Roman" w:cs="Times New Roman"/>
          <w:b/>
          <w:sz w:val="32"/>
          <w:szCs w:val="32"/>
        </w:rPr>
        <w:lastRenderedPageBreak/>
        <w:t>contract or allow itself to be made the instrument of enforcing obligations alleged to rise out of a contract or transaction which is illegal if the illegality is duly brought to the notice</w:t>
      </w:r>
      <w:r>
        <w:rPr>
          <w:rFonts w:ascii="Times New Roman" w:hAnsi="Times New Roman" w:cs="Times New Roman"/>
          <w:sz w:val="32"/>
          <w:szCs w:val="32"/>
        </w:rPr>
        <w:t xml:space="preserve"> </w:t>
      </w:r>
      <w:r w:rsidR="00305589" w:rsidRPr="00305589">
        <w:rPr>
          <w:rFonts w:ascii="Times New Roman" w:hAnsi="Times New Roman" w:cs="Times New Roman"/>
          <w:b/>
          <w:sz w:val="32"/>
          <w:szCs w:val="32"/>
        </w:rPr>
        <w:t>of the Court, and if the person invoking the aid of the Court is himself implicated in the illegality.</w:t>
      </w:r>
      <w:r w:rsidR="002966E8">
        <w:rPr>
          <w:rFonts w:ascii="Times New Roman" w:hAnsi="Times New Roman" w:cs="Times New Roman"/>
          <w:b/>
          <w:sz w:val="32"/>
          <w:szCs w:val="32"/>
        </w:rPr>
        <w:t xml:space="preserve">  It matters not whether the defendant has pleaded the illegality or whether he has not.  If the evidence by the plaintiff proves illegality, the Court ought not assist him.”</w:t>
      </w:r>
    </w:p>
    <w:p w:rsidR="002966E8" w:rsidRDefault="002966E8" w:rsidP="00AC796A">
      <w:pPr>
        <w:spacing w:after="0" w:line="360" w:lineRule="auto"/>
        <w:jc w:val="both"/>
        <w:rPr>
          <w:rFonts w:ascii="Times New Roman" w:hAnsi="Times New Roman" w:cs="Times New Roman"/>
          <w:sz w:val="32"/>
          <w:szCs w:val="32"/>
        </w:rPr>
      </w:pPr>
    </w:p>
    <w:p w:rsidR="009E49F2" w:rsidRDefault="002966E8"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In the same case A. L. Smith L. J. said:  </w:t>
      </w:r>
      <w:r>
        <w:rPr>
          <w:rFonts w:ascii="Times New Roman" w:hAnsi="Times New Roman" w:cs="Times New Roman"/>
          <w:b/>
          <w:sz w:val="32"/>
          <w:szCs w:val="32"/>
        </w:rPr>
        <w:t>“If a plaintiff cannot maintain his cause of action without showing as part of such cause of action, that he has been guilty of illegality, then Court will not assist him.”</w:t>
      </w:r>
      <w:r>
        <w:rPr>
          <w:rFonts w:ascii="Times New Roman" w:hAnsi="Times New Roman" w:cs="Times New Roman"/>
          <w:sz w:val="32"/>
          <w:szCs w:val="32"/>
        </w:rPr>
        <w:t xml:space="preserve">  </w:t>
      </w:r>
    </w:p>
    <w:p w:rsidR="009E49F2" w:rsidRDefault="009E49F2" w:rsidP="00AC796A">
      <w:pPr>
        <w:spacing w:after="0" w:line="360" w:lineRule="auto"/>
        <w:jc w:val="both"/>
        <w:rPr>
          <w:rFonts w:ascii="Times New Roman" w:hAnsi="Times New Roman" w:cs="Times New Roman"/>
          <w:sz w:val="32"/>
          <w:szCs w:val="32"/>
        </w:rPr>
      </w:pPr>
    </w:p>
    <w:p w:rsidR="002966E8" w:rsidRDefault="002966E8"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Appellant in the instant case acted</w:t>
      </w:r>
      <w:r w:rsidR="00305589">
        <w:rPr>
          <w:rFonts w:ascii="Times New Roman" w:hAnsi="Times New Roman" w:cs="Times New Roman"/>
          <w:sz w:val="32"/>
          <w:szCs w:val="32"/>
        </w:rPr>
        <w:t xml:space="preserve"> </w:t>
      </w:r>
      <w:r>
        <w:rPr>
          <w:rFonts w:ascii="Times New Roman" w:hAnsi="Times New Roman" w:cs="Times New Roman"/>
          <w:sz w:val="32"/>
          <w:szCs w:val="32"/>
        </w:rPr>
        <w:t>illegally when he transacted over the suit land with a person that had no legal capacity to contract.  He knew the Plot belonged to Eseza, even if there is a possibility that he did not know that Eseza had gi</w:t>
      </w:r>
      <w:r w:rsidR="009E49F2">
        <w:rPr>
          <w:rFonts w:ascii="Times New Roman" w:hAnsi="Times New Roman" w:cs="Times New Roman"/>
          <w:sz w:val="32"/>
          <w:szCs w:val="32"/>
        </w:rPr>
        <w:t>ven to the Defendant/Respondent.  H</w:t>
      </w:r>
      <w:r>
        <w:rPr>
          <w:rFonts w:ascii="Times New Roman" w:hAnsi="Times New Roman" w:cs="Times New Roman"/>
          <w:sz w:val="32"/>
          <w:szCs w:val="32"/>
        </w:rPr>
        <w:t>e deliberately avoided involvement of the local authorities who were in possession of information about the actual ownership and previous contests over the Plot.  He acted both illegally and irregularly and his appeal ought to fail.  This appeal is hereby dismissed.</w:t>
      </w:r>
    </w:p>
    <w:p w:rsidR="002966E8" w:rsidRDefault="002966E8" w:rsidP="00AC796A">
      <w:pPr>
        <w:spacing w:after="0" w:line="360" w:lineRule="auto"/>
        <w:jc w:val="both"/>
        <w:rPr>
          <w:rFonts w:ascii="Times New Roman" w:hAnsi="Times New Roman" w:cs="Times New Roman"/>
          <w:sz w:val="32"/>
          <w:szCs w:val="32"/>
        </w:rPr>
      </w:pPr>
    </w:p>
    <w:p w:rsidR="002966E8" w:rsidRDefault="002966E8" w:rsidP="00AC796A">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As observed in this Judgment above the Respondent’s Advocate opted not to file submissions as had been </w:t>
      </w:r>
      <w:r w:rsidR="009E49F2">
        <w:rPr>
          <w:rFonts w:ascii="Times New Roman" w:hAnsi="Times New Roman" w:cs="Times New Roman"/>
          <w:sz w:val="32"/>
          <w:szCs w:val="32"/>
        </w:rPr>
        <w:t>direct</w:t>
      </w:r>
      <w:r>
        <w:rPr>
          <w:rFonts w:ascii="Times New Roman" w:hAnsi="Times New Roman" w:cs="Times New Roman"/>
          <w:sz w:val="32"/>
          <w:szCs w:val="32"/>
        </w:rPr>
        <w:t xml:space="preserve">ed by the Court.  This </w:t>
      </w:r>
      <w:r>
        <w:rPr>
          <w:rFonts w:ascii="Times New Roman" w:hAnsi="Times New Roman" w:cs="Times New Roman"/>
          <w:sz w:val="32"/>
          <w:szCs w:val="32"/>
        </w:rPr>
        <w:lastRenderedPageBreak/>
        <w:t>Judgment has been made purely by re-evaluating the trial Court’s recorded evidence and the grounds of Appeal.  There is no justification for granting costs to the Respondent in this Appeal.  The above not withstanding this Court orders that:-</w:t>
      </w:r>
    </w:p>
    <w:p w:rsidR="002966E8" w:rsidRDefault="002966E8" w:rsidP="00AC796A">
      <w:pPr>
        <w:spacing w:after="0" w:line="360" w:lineRule="auto"/>
        <w:jc w:val="both"/>
        <w:rPr>
          <w:rFonts w:ascii="Times New Roman" w:hAnsi="Times New Roman" w:cs="Times New Roman"/>
          <w:sz w:val="32"/>
          <w:szCs w:val="32"/>
        </w:rPr>
      </w:pPr>
    </w:p>
    <w:p w:rsidR="002966E8" w:rsidRDefault="002966E8" w:rsidP="002966E8">
      <w:pPr>
        <w:pStyle w:val="ListParagraph"/>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Appeal is hereby dismissed without orders for costs.</w:t>
      </w:r>
    </w:p>
    <w:p w:rsidR="009E49F2" w:rsidRDefault="009E49F2" w:rsidP="009E49F2">
      <w:pPr>
        <w:pStyle w:val="ListParagraph"/>
        <w:spacing w:after="0" w:line="360" w:lineRule="auto"/>
        <w:jc w:val="both"/>
        <w:rPr>
          <w:rFonts w:ascii="Times New Roman" w:hAnsi="Times New Roman" w:cs="Times New Roman"/>
          <w:sz w:val="32"/>
          <w:szCs w:val="32"/>
        </w:rPr>
      </w:pPr>
    </w:p>
    <w:p w:rsidR="003966E2" w:rsidRDefault="002966E8" w:rsidP="002966E8">
      <w:pPr>
        <w:pStyle w:val="ListParagraph"/>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Appellant/Plaintiff shall pay the Respondent/Defendant costs in the Lower Court.</w:t>
      </w:r>
    </w:p>
    <w:p w:rsidR="003966E2" w:rsidRDefault="003966E2" w:rsidP="003966E2">
      <w:pPr>
        <w:spacing w:after="0" w:line="360" w:lineRule="auto"/>
        <w:jc w:val="both"/>
        <w:rPr>
          <w:rFonts w:ascii="Times New Roman" w:hAnsi="Times New Roman" w:cs="Times New Roman"/>
          <w:sz w:val="32"/>
          <w:szCs w:val="32"/>
        </w:rPr>
      </w:pPr>
    </w:p>
    <w:p w:rsidR="003966E2" w:rsidRDefault="004E2A2D" w:rsidP="003966E2">
      <w:pPr>
        <w:spacing w:after="0" w:line="360" w:lineRule="auto"/>
        <w:jc w:val="both"/>
        <w:rPr>
          <w:rFonts w:ascii="Times New Roman" w:hAnsi="Times New Roman" w:cs="Times New Roman"/>
          <w:sz w:val="32"/>
          <w:szCs w:val="32"/>
        </w:rPr>
      </w:pPr>
      <w:r>
        <w:rPr>
          <w:rFonts w:ascii="Times New Roman" w:hAnsi="Times New Roman" w:cs="Times New Roman"/>
          <w:sz w:val="32"/>
          <w:szCs w:val="32"/>
        </w:rPr>
        <w:t>Dated at Kampala this 22</w:t>
      </w:r>
      <w:r w:rsidRPr="004E2A2D">
        <w:rPr>
          <w:rFonts w:ascii="Times New Roman" w:hAnsi="Times New Roman" w:cs="Times New Roman"/>
          <w:sz w:val="32"/>
          <w:szCs w:val="32"/>
          <w:vertAlign w:val="superscript"/>
        </w:rPr>
        <w:t>nd</w:t>
      </w:r>
      <w:r>
        <w:rPr>
          <w:rFonts w:ascii="Times New Roman" w:hAnsi="Times New Roman" w:cs="Times New Roman"/>
          <w:sz w:val="32"/>
          <w:szCs w:val="32"/>
        </w:rPr>
        <w:t xml:space="preserve"> </w:t>
      </w:r>
      <w:r w:rsidR="003966E2">
        <w:rPr>
          <w:rFonts w:ascii="Times New Roman" w:hAnsi="Times New Roman" w:cs="Times New Roman"/>
          <w:sz w:val="32"/>
          <w:szCs w:val="32"/>
        </w:rPr>
        <w:t>day of June, 2015.</w:t>
      </w:r>
    </w:p>
    <w:p w:rsidR="003966E2" w:rsidRDefault="003966E2" w:rsidP="003966E2">
      <w:pPr>
        <w:spacing w:after="0" w:line="360" w:lineRule="auto"/>
        <w:jc w:val="both"/>
        <w:rPr>
          <w:rFonts w:ascii="Times New Roman" w:hAnsi="Times New Roman" w:cs="Times New Roman"/>
          <w:sz w:val="32"/>
          <w:szCs w:val="32"/>
        </w:rPr>
      </w:pPr>
    </w:p>
    <w:p w:rsidR="003966E2" w:rsidRDefault="003966E2" w:rsidP="003966E2">
      <w:pPr>
        <w:spacing w:after="0" w:line="360" w:lineRule="auto"/>
        <w:jc w:val="both"/>
        <w:rPr>
          <w:rFonts w:ascii="Times New Roman" w:hAnsi="Times New Roman" w:cs="Times New Roman"/>
          <w:sz w:val="32"/>
          <w:szCs w:val="32"/>
        </w:rPr>
      </w:pPr>
    </w:p>
    <w:p w:rsidR="003966E2" w:rsidRDefault="003966E2" w:rsidP="003966E2">
      <w:pPr>
        <w:spacing w:after="0" w:line="360" w:lineRule="auto"/>
        <w:jc w:val="both"/>
        <w:rPr>
          <w:rFonts w:ascii="Times New Roman" w:hAnsi="Times New Roman" w:cs="Times New Roman"/>
          <w:sz w:val="32"/>
          <w:szCs w:val="32"/>
        </w:rPr>
      </w:pPr>
    </w:p>
    <w:p w:rsidR="003966E2" w:rsidRDefault="003966E2" w:rsidP="003966E2">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J. W. KWESIGA</w:t>
      </w:r>
    </w:p>
    <w:p w:rsidR="00AC796A" w:rsidRPr="003966E2" w:rsidRDefault="003966E2" w:rsidP="003966E2">
      <w:pPr>
        <w:spacing w:after="0" w:line="360" w:lineRule="auto"/>
        <w:jc w:val="both"/>
        <w:rPr>
          <w:rFonts w:ascii="Times New Roman" w:hAnsi="Times New Roman" w:cs="Times New Roman"/>
          <w:sz w:val="32"/>
          <w:szCs w:val="32"/>
        </w:rPr>
      </w:pPr>
      <w:r>
        <w:rPr>
          <w:rFonts w:ascii="Times New Roman" w:hAnsi="Times New Roman" w:cs="Times New Roman"/>
          <w:b/>
          <w:sz w:val="32"/>
          <w:szCs w:val="32"/>
          <w:u w:val="single"/>
        </w:rPr>
        <w:t>JUDGE</w:t>
      </w:r>
      <w:r w:rsidR="00305589" w:rsidRPr="003966E2">
        <w:rPr>
          <w:rFonts w:ascii="Times New Roman" w:hAnsi="Times New Roman" w:cs="Times New Roman"/>
          <w:sz w:val="32"/>
          <w:szCs w:val="32"/>
        </w:rPr>
        <w:t xml:space="preserve"> </w:t>
      </w:r>
      <w:r w:rsidR="00D43CB3" w:rsidRPr="003966E2">
        <w:rPr>
          <w:rFonts w:ascii="Times New Roman" w:hAnsi="Times New Roman" w:cs="Times New Roman"/>
          <w:sz w:val="32"/>
          <w:szCs w:val="32"/>
        </w:rPr>
        <w:t xml:space="preserve"> </w:t>
      </w:r>
    </w:p>
    <w:p w:rsidR="004066BA" w:rsidRDefault="004066BA" w:rsidP="004066BA">
      <w:pPr>
        <w:spacing w:after="0" w:line="360" w:lineRule="auto"/>
        <w:jc w:val="both"/>
        <w:rPr>
          <w:rFonts w:ascii="Times New Roman" w:hAnsi="Times New Roman" w:cs="Times New Roman"/>
          <w:sz w:val="32"/>
          <w:szCs w:val="32"/>
        </w:rPr>
      </w:pPr>
    </w:p>
    <w:p w:rsidR="004E2A2D" w:rsidRDefault="004E2A2D" w:rsidP="004E2A2D">
      <w:pPr>
        <w:spacing w:after="0" w:line="240" w:lineRule="auto"/>
        <w:jc w:val="both"/>
        <w:rPr>
          <w:rFonts w:ascii="Times New Roman" w:hAnsi="Times New Roman" w:cs="Times New Roman"/>
          <w:sz w:val="32"/>
          <w:szCs w:val="32"/>
        </w:rPr>
      </w:pPr>
      <w:r>
        <w:rPr>
          <w:rFonts w:ascii="Times New Roman" w:hAnsi="Times New Roman" w:cs="Times New Roman"/>
          <w:sz w:val="32"/>
          <w:szCs w:val="32"/>
          <w:u w:val="single"/>
        </w:rPr>
        <w:t>In the presence of</w:t>
      </w:r>
      <w:r>
        <w:rPr>
          <w:rFonts w:ascii="Times New Roman" w:hAnsi="Times New Roman" w:cs="Times New Roman"/>
          <w:sz w:val="32"/>
          <w:szCs w:val="32"/>
        </w:rPr>
        <w:t>:</w:t>
      </w:r>
    </w:p>
    <w:p w:rsidR="004E2A2D" w:rsidRDefault="004E2A2D" w:rsidP="004E2A2D">
      <w:pPr>
        <w:spacing w:after="0" w:line="240" w:lineRule="auto"/>
        <w:jc w:val="both"/>
        <w:rPr>
          <w:rFonts w:ascii="Times New Roman" w:hAnsi="Times New Roman" w:cs="Times New Roman"/>
          <w:sz w:val="32"/>
          <w:szCs w:val="32"/>
        </w:rPr>
      </w:pPr>
    </w:p>
    <w:p w:rsidR="004E2A2D" w:rsidRDefault="004E2A2D" w:rsidP="004E2A2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Mr. Kakeeto Denis for Appellant.</w:t>
      </w:r>
    </w:p>
    <w:p w:rsidR="004E2A2D" w:rsidRDefault="004E2A2D" w:rsidP="004E2A2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Appellant in Court.</w:t>
      </w:r>
    </w:p>
    <w:p w:rsidR="004E2A2D" w:rsidRDefault="004E2A2D" w:rsidP="004E2A2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Respondent not present </w:t>
      </w:r>
    </w:p>
    <w:p w:rsidR="004E2A2D" w:rsidRDefault="004E2A2D" w:rsidP="004E2A2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Ms. Miria Naluwende – Court Clerk.</w:t>
      </w:r>
    </w:p>
    <w:p w:rsidR="004E2A2D" w:rsidRDefault="004E2A2D" w:rsidP="004066BA">
      <w:pPr>
        <w:spacing w:after="0" w:line="360" w:lineRule="auto"/>
        <w:jc w:val="both"/>
        <w:rPr>
          <w:rFonts w:ascii="Times New Roman" w:hAnsi="Times New Roman" w:cs="Times New Roman"/>
          <w:sz w:val="32"/>
          <w:szCs w:val="32"/>
        </w:rPr>
      </w:pPr>
    </w:p>
    <w:p w:rsidR="004E2A2D" w:rsidRPr="004E2A2D" w:rsidRDefault="004E2A2D" w:rsidP="004066BA">
      <w:pPr>
        <w:spacing w:after="0" w:line="360" w:lineRule="auto"/>
        <w:jc w:val="both"/>
        <w:rPr>
          <w:rFonts w:ascii="Times New Roman" w:hAnsi="Times New Roman" w:cs="Times New Roman"/>
          <w:sz w:val="32"/>
          <w:szCs w:val="32"/>
        </w:rPr>
      </w:pPr>
    </w:p>
    <w:p w:rsidR="000204A2" w:rsidRDefault="000204A2" w:rsidP="00825DCF">
      <w:pPr>
        <w:spacing w:after="0" w:line="360" w:lineRule="auto"/>
        <w:jc w:val="both"/>
        <w:rPr>
          <w:rFonts w:ascii="Times New Roman" w:hAnsi="Times New Roman" w:cs="Times New Roman"/>
          <w:sz w:val="32"/>
          <w:szCs w:val="32"/>
        </w:rPr>
      </w:pPr>
    </w:p>
    <w:p w:rsidR="000204A2" w:rsidRPr="000204A2" w:rsidRDefault="000204A2" w:rsidP="00825DCF">
      <w:pPr>
        <w:spacing w:after="0" w:line="360" w:lineRule="auto"/>
        <w:jc w:val="both"/>
        <w:rPr>
          <w:rFonts w:ascii="Times New Roman" w:hAnsi="Times New Roman" w:cs="Times New Roman"/>
          <w:sz w:val="32"/>
          <w:szCs w:val="32"/>
        </w:rPr>
      </w:pPr>
    </w:p>
    <w:p w:rsidR="000204A2" w:rsidRPr="008617DC" w:rsidRDefault="000204A2" w:rsidP="00825DCF">
      <w:pPr>
        <w:spacing w:after="0" w:line="360" w:lineRule="auto"/>
        <w:jc w:val="both"/>
        <w:rPr>
          <w:rFonts w:ascii="Times New Roman" w:hAnsi="Times New Roman" w:cs="Times New Roman"/>
          <w:sz w:val="32"/>
          <w:szCs w:val="32"/>
        </w:rPr>
      </w:pPr>
    </w:p>
    <w:p w:rsidR="00526EA8" w:rsidRPr="00526EA8" w:rsidRDefault="00526EA8" w:rsidP="00526EA8">
      <w:pPr>
        <w:spacing w:after="0" w:line="240" w:lineRule="auto"/>
        <w:jc w:val="center"/>
        <w:rPr>
          <w:rFonts w:ascii="Times New Roman" w:hAnsi="Times New Roman" w:cs="Times New Roman"/>
          <w:b/>
          <w:sz w:val="32"/>
          <w:szCs w:val="32"/>
        </w:rPr>
      </w:pPr>
    </w:p>
    <w:sectPr w:rsidR="00526EA8" w:rsidRPr="00526EA8" w:rsidSect="008777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7C" w:rsidRDefault="0014017C" w:rsidP="007514A5">
      <w:pPr>
        <w:spacing w:after="0" w:line="240" w:lineRule="auto"/>
      </w:pPr>
      <w:r>
        <w:separator/>
      </w:r>
    </w:p>
  </w:endnote>
  <w:endnote w:type="continuationSeparator" w:id="1">
    <w:p w:rsidR="0014017C" w:rsidRDefault="0014017C" w:rsidP="0075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5" w:rsidRDefault="00751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954"/>
      <w:docPartObj>
        <w:docPartGallery w:val="Page Numbers (Bottom of Page)"/>
        <w:docPartUnique/>
      </w:docPartObj>
    </w:sdtPr>
    <w:sdtContent>
      <w:p w:rsidR="007514A5" w:rsidRDefault="006F2D36">
        <w:pPr>
          <w:pStyle w:val="Footer"/>
          <w:jc w:val="right"/>
        </w:pPr>
        <w:fldSimple w:instr=" PAGE   \* MERGEFORMAT ">
          <w:r w:rsidR="006D6558">
            <w:rPr>
              <w:noProof/>
            </w:rPr>
            <w:t>15</w:t>
          </w:r>
        </w:fldSimple>
      </w:p>
    </w:sdtContent>
  </w:sdt>
  <w:p w:rsidR="007514A5" w:rsidRDefault="00751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5" w:rsidRDefault="00751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7C" w:rsidRDefault="0014017C" w:rsidP="007514A5">
      <w:pPr>
        <w:spacing w:after="0" w:line="240" w:lineRule="auto"/>
      </w:pPr>
      <w:r>
        <w:separator/>
      </w:r>
    </w:p>
  </w:footnote>
  <w:footnote w:type="continuationSeparator" w:id="1">
    <w:p w:rsidR="0014017C" w:rsidRDefault="0014017C" w:rsidP="00751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5" w:rsidRDefault="00751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5" w:rsidRDefault="00751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5" w:rsidRDefault="00751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35B"/>
    <w:multiLevelType w:val="hybridMultilevel"/>
    <w:tmpl w:val="77F460D0"/>
    <w:lvl w:ilvl="0" w:tplc="2D022D2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E1046F"/>
    <w:multiLevelType w:val="hybridMultilevel"/>
    <w:tmpl w:val="67D6E4B2"/>
    <w:lvl w:ilvl="0" w:tplc="17127C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3064D"/>
    <w:multiLevelType w:val="hybridMultilevel"/>
    <w:tmpl w:val="73702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CE73B3"/>
    <w:multiLevelType w:val="hybridMultilevel"/>
    <w:tmpl w:val="0B2AC44A"/>
    <w:lvl w:ilvl="0" w:tplc="2E04B1F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4A4DF6"/>
    <w:multiLevelType w:val="hybridMultilevel"/>
    <w:tmpl w:val="43BA9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EA8"/>
    <w:rsid w:val="000204A2"/>
    <w:rsid w:val="000D31DE"/>
    <w:rsid w:val="0014017C"/>
    <w:rsid w:val="002966E8"/>
    <w:rsid w:val="002D00CA"/>
    <w:rsid w:val="00305589"/>
    <w:rsid w:val="003966E2"/>
    <w:rsid w:val="003B0E29"/>
    <w:rsid w:val="004066BA"/>
    <w:rsid w:val="004C22EB"/>
    <w:rsid w:val="004E2A2D"/>
    <w:rsid w:val="004F4319"/>
    <w:rsid w:val="00526EA8"/>
    <w:rsid w:val="00533840"/>
    <w:rsid w:val="00602690"/>
    <w:rsid w:val="006C7BD1"/>
    <w:rsid w:val="006D6558"/>
    <w:rsid w:val="006F2D36"/>
    <w:rsid w:val="007514A5"/>
    <w:rsid w:val="00771D18"/>
    <w:rsid w:val="007A247E"/>
    <w:rsid w:val="007E7DDE"/>
    <w:rsid w:val="00825DCF"/>
    <w:rsid w:val="008617DC"/>
    <w:rsid w:val="008777A7"/>
    <w:rsid w:val="008E742D"/>
    <w:rsid w:val="009E49F2"/>
    <w:rsid w:val="00AB04EA"/>
    <w:rsid w:val="00AC052B"/>
    <w:rsid w:val="00AC796A"/>
    <w:rsid w:val="00AF4649"/>
    <w:rsid w:val="00BA232A"/>
    <w:rsid w:val="00BA4FAC"/>
    <w:rsid w:val="00C00F28"/>
    <w:rsid w:val="00C84337"/>
    <w:rsid w:val="00CB4605"/>
    <w:rsid w:val="00D43CB3"/>
    <w:rsid w:val="00DD3026"/>
    <w:rsid w:val="00F0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AC"/>
    <w:pPr>
      <w:ind w:left="720"/>
      <w:contextualSpacing/>
    </w:pPr>
  </w:style>
  <w:style w:type="paragraph" w:styleId="Header">
    <w:name w:val="header"/>
    <w:basedOn w:val="Normal"/>
    <w:link w:val="HeaderChar"/>
    <w:uiPriority w:val="99"/>
    <w:semiHidden/>
    <w:unhideWhenUsed/>
    <w:rsid w:val="00751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4A5"/>
  </w:style>
  <w:style w:type="paragraph" w:styleId="Footer">
    <w:name w:val="footer"/>
    <w:basedOn w:val="Normal"/>
    <w:link w:val="FooterChar"/>
    <w:uiPriority w:val="99"/>
    <w:unhideWhenUsed/>
    <w:rsid w:val="0075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gnambooze</cp:lastModifiedBy>
  <cp:revision>2</cp:revision>
  <cp:lastPrinted>2015-06-22T11:58:00Z</cp:lastPrinted>
  <dcterms:created xsi:type="dcterms:W3CDTF">2015-06-22T13:00:00Z</dcterms:created>
  <dcterms:modified xsi:type="dcterms:W3CDTF">2015-06-22T13:00:00Z</dcterms:modified>
</cp:coreProperties>
</file>