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84" w:rsidRPr="00525026" w:rsidRDefault="00496184" w:rsidP="001743B7">
      <w:pPr>
        <w:spacing w:line="360" w:lineRule="auto"/>
        <w:jc w:val="center"/>
        <w:rPr>
          <w:rFonts w:ascii="Times New Roman" w:hAnsi="Times New Roman" w:cs="Times New Roman"/>
          <w:b/>
          <w:sz w:val="24"/>
          <w:szCs w:val="24"/>
        </w:rPr>
      </w:pPr>
      <w:r w:rsidRPr="00525026">
        <w:rPr>
          <w:rFonts w:ascii="Times New Roman" w:hAnsi="Times New Roman" w:cs="Times New Roman"/>
          <w:b/>
          <w:sz w:val="24"/>
          <w:szCs w:val="24"/>
        </w:rPr>
        <w:t>THE REPUBLIC UGANDA</w:t>
      </w:r>
    </w:p>
    <w:p w:rsidR="00525026" w:rsidRDefault="00496184" w:rsidP="001743B7">
      <w:pPr>
        <w:spacing w:line="360" w:lineRule="auto"/>
        <w:jc w:val="center"/>
        <w:rPr>
          <w:rFonts w:ascii="Times New Roman" w:hAnsi="Times New Roman" w:cs="Times New Roman"/>
          <w:b/>
          <w:sz w:val="24"/>
          <w:szCs w:val="24"/>
        </w:rPr>
      </w:pPr>
      <w:r w:rsidRPr="00525026">
        <w:rPr>
          <w:rFonts w:ascii="Times New Roman" w:hAnsi="Times New Roman" w:cs="Times New Roman"/>
          <w:b/>
          <w:sz w:val="24"/>
          <w:szCs w:val="24"/>
        </w:rPr>
        <w:t>IN THE HIGH COURT OF UGANDA</w:t>
      </w:r>
    </w:p>
    <w:p w:rsidR="00496184" w:rsidRPr="00525026" w:rsidRDefault="00496184" w:rsidP="001743B7">
      <w:pPr>
        <w:spacing w:line="360" w:lineRule="auto"/>
        <w:jc w:val="center"/>
        <w:rPr>
          <w:rFonts w:ascii="Times New Roman" w:hAnsi="Times New Roman" w:cs="Times New Roman"/>
          <w:b/>
          <w:sz w:val="24"/>
          <w:szCs w:val="24"/>
        </w:rPr>
      </w:pPr>
      <w:r w:rsidRPr="00525026">
        <w:rPr>
          <w:rFonts w:ascii="Times New Roman" w:hAnsi="Times New Roman" w:cs="Times New Roman"/>
          <w:b/>
          <w:sz w:val="24"/>
          <w:szCs w:val="24"/>
        </w:rPr>
        <w:t xml:space="preserve"> AT NAKAWA</w:t>
      </w:r>
    </w:p>
    <w:p w:rsidR="00496184" w:rsidRPr="00525026" w:rsidRDefault="00C77492" w:rsidP="001743B7">
      <w:pPr>
        <w:spacing w:line="360" w:lineRule="auto"/>
        <w:jc w:val="center"/>
        <w:rPr>
          <w:rFonts w:ascii="Times New Roman" w:hAnsi="Times New Roman" w:cs="Times New Roman"/>
          <w:b/>
          <w:sz w:val="24"/>
          <w:szCs w:val="24"/>
        </w:rPr>
      </w:pPr>
      <w:r w:rsidRPr="00525026">
        <w:rPr>
          <w:rFonts w:ascii="Times New Roman" w:hAnsi="Times New Roman" w:cs="Times New Roman"/>
          <w:b/>
          <w:sz w:val="24"/>
          <w:szCs w:val="24"/>
        </w:rPr>
        <w:t xml:space="preserve">CIVIL APPEAL NO. 91 </w:t>
      </w:r>
      <w:r w:rsidR="00496184" w:rsidRPr="00525026">
        <w:rPr>
          <w:rFonts w:ascii="Times New Roman" w:hAnsi="Times New Roman" w:cs="Times New Roman"/>
          <w:b/>
          <w:sz w:val="24"/>
          <w:szCs w:val="24"/>
        </w:rPr>
        <w:t>OF 2012</w:t>
      </w:r>
    </w:p>
    <w:p w:rsidR="00496184" w:rsidRPr="00525026" w:rsidRDefault="00496184" w:rsidP="001743B7">
      <w:pPr>
        <w:spacing w:line="360" w:lineRule="auto"/>
        <w:jc w:val="center"/>
        <w:rPr>
          <w:rFonts w:ascii="Times New Roman" w:hAnsi="Times New Roman" w:cs="Times New Roman"/>
          <w:b/>
          <w:sz w:val="24"/>
          <w:szCs w:val="24"/>
        </w:rPr>
      </w:pPr>
      <w:r w:rsidRPr="00525026">
        <w:rPr>
          <w:rFonts w:ascii="Times New Roman" w:hAnsi="Times New Roman" w:cs="Times New Roman"/>
          <w:b/>
          <w:sz w:val="24"/>
          <w:szCs w:val="24"/>
        </w:rPr>
        <w:t>[ARISING FROM</w:t>
      </w:r>
      <w:r w:rsidR="00C77492" w:rsidRPr="00525026">
        <w:rPr>
          <w:rFonts w:ascii="Times New Roman" w:hAnsi="Times New Roman" w:cs="Times New Roman"/>
          <w:b/>
          <w:sz w:val="24"/>
          <w:szCs w:val="24"/>
        </w:rPr>
        <w:t xml:space="preserve"> MITYANA CIVIL SUIT NO. 16</w:t>
      </w:r>
      <w:r w:rsidRPr="00525026">
        <w:rPr>
          <w:rFonts w:ascii="Times New Roman" w:hAnsi="Times New Roman" w:cs="Times New Roman"/>
          <w:b/>
          <w:sz w:val="24"/>
          <w:szCs w:val="24"/>
        </w:rPr>
        <w:t xml:space="preserve"> OF 20</w:t>
      </w:r>
      <w:r w:rsidR="00C77492" w:rsidRPr="00525026">
        <w:rPr>
          <w:rFonts w:ascii="Times New Roman" w:hAnsi="Times New Roman" w:cs="Times New Roman"/>
          <w:b/>
          <w:sz w:val="24"/>
          <w:szCs w:val="24"/>
        </w:rPr>
        <w:t>07</w:t>
      </w:r>
      <w:r w:rsidRPr="00525026">
        <w:rPr>
          <w:rFonts w:ascii="Times New Roman" w:hAnsi="Times New Roman" w:cs="Times New Roman"/>
          <w:b/>
          <w:sz w:val="24"/>
          <w:szCs w:val="24"/>
        </w:rPr>
        <w:t>]</w:t>
      </w:r>
    </w:p>
    <w:p w:rsidR="00496184" w:rsidRPr="00525026" w:rsidRDefault="00496184" w:rsidP="001743B7">
      <w:pPr>
        <w:spacing w:line="360" w:lineRule="auto"/>
        <w:jc w:val="center"/>
        <w:rPr>
          <w:rFonts w:ascii="Times New Roman" w:hAnsi="Times New Roman" w:cs="Times New Roman"/>
          <w:b/>
          <w:sz w:val="24"/>
          <w:szCs w:val="24"/>
        </w:rPr>
      </w:pPr>
    </w:p>
    <w:p w:rsidR="00496184" w:rsidRPr="00525026" w:rsidRDefault="009736B2" w:rsidP="003F7A01">
      <w:pPr>
        <w:pStyle w:val="ListParagraph"/>
        <w:tabs>
          <w:tab w:val="left" w:pos="3255"/>
          <w:tab w:val="right" w:pos="9360"/>
        </w:tabs>
        <w:spacing w:line="360" w:lineRule="auto"/>
        <w:jc w:val="both"/>
        <w:rPr>
          <w:rFonts w:ascii="Times New Roman" w:hAnsi="Times New Roman" w:cs="Times New Roman"/>
          <w:b/>
          <w:sz w:val="24"/>
          <w:szCs w:val="24"/>
        </w:rPr>
      </w:pPr>
      <w:r w:rsidRPr="00525026">
        <w:rPr>
          <w:rFonts w:ascii="Times New Roman" w:hAnsi="Times New Roman" w:cs="Times New Roman"/>
          <w:b/>
          <w:sz w:val="24"/>
          <w:szCs w:val="24"/>
        </w:rPr>
        <w:t>MARY ALIDDEKI</w:t>
      </w:r>
      <w:r w:rsidR="00496184" w:rsidRPr="00525026">
        <w:rPr>
          <w:rFonts w:ascii="Times New Roman" w:hAnsi="Times New Roman" w:cs="Times New Roman"/>
          <w:b/>
          <w:sz w:val="24"/>
          <w:szCs w:val="24"/>
        </w:rPr>
        <w:t xml:space="preserve"> </w:t>
      </w:r>
      <w:r w:rsidRPr="00525026">
        <w:rPr>
          <w:rFonts w:ascii="Times New Roman" w:hAnsi="Times New Roman" w:cs="Times New Roman"/>
          <w:b/>
          <w:sz w:val="24"/>
          <w:szCs w:val="24"/>
        </w:rPr>
        <w:t xml:space="preserve">::::::::::::::::::::::::::::::::::::::::::: </w:t>
      </w:r>
      <w:r w:rsidR="00496184" w:rsidRPr="00525026">
        <w:rPr>
          <w:rFonts w:ascii="Times New Roman" w:hAnsi="Times New Roman" w:cs="Times New Roman"/>
          <w:b/>
          <w:sz w:val="24"/>
          <w:szCs w:val="24"/>
        </w:rPr>
        <w:t>APPLICANT/APPELLANT</w:t>
      </w:r>
    </w:p>
    <w:p w:rsidR="00496184" w:rsidRPr="00525026" w:rsidRDefault="00496184" w:rsidP="001743B7">
      <w:pPr>
        <w:spacing w:line="360" w:lineRule="auto"/>
        <w:jc w:val="center"/>
        <w:rPr>
          <w:rFonts w:ascii="Times New Roman" w:hAnsi="Times New Roman" w:cs="Times New Roman"/>
          <w:b/>
          <w:sz w:val="24"/>
          <w:szCs w:val="24"/>
        </w:rPr>
      </w:pPr>
      <w:r w:rsidRPr="00525026">
        <w:rPr>
          <w:rFonts w:ascii="Times New Roman" w:hAnsi="Times New Roman" w:cs="Times New Roman"/>
          <w:b/>
          <w:sz w:val="24"/>
          <w:szCs w:val="24"/>
        </w:rPr>
        <w:t>VS</w:t>
      </w:r>
    </w:p>
    <w:p w:rsidR="00496184" w:rsidRPr="00525026" w:rsidRDefault="009736B2" w:rsidP="003F7A01">
      <w:pPr>
        <w:pStyle w:val="ListParagraph"/>
        <w:tabs>
          <w:tab w:val="center" w:pos="5040"/>
          <w:tab w:val="right" w:pos="9360"/>
        </w:tabs>
        <w:spacing w:line="360" w:lineRule="auto"/>
        <w:jc w:val="both"/>
        <w:rPr>
          <w:rFonts w:ascii="Times New Roman" w:hAnsi="Times New Roman" w:cs="Times New Roman"/>
          <w:b/>
          <w:sz w:val="24"/>
          <w:szCs w:val="24"/>
        </w:rPr>
      </w:pPr>
      <w:r w:rsidRPr="00525026">
        <w:rPr>
          <w:rFonts w:ascii="Times New Roman" w:hAnsi="Times New Roman" w:cs="Times New Roman"/>
          <w:b/>
          <w:sz w:val="24"/>
          <w:szCs w:val="24"/>
        </w:rPr>
        <w:t>KASANGAKI FRED:::::::::::::::::::::</w:t>
      </w:r>
      <w:r w:rsidR="00496184" w:rsidRPr="00525026">
        <w:rPr>
          <w:rFonts w:ascii="Times New Roman" w:hAnsi="Times New Roman" w:cs="Times New Roman"/>
          <w:b/>
          <w:sz w:val="24"/>
          <w:szCs w:val="24"/>
        </w:rPr>
        <w:t>::::::::::::::::</w:t>
      </w:r>
      <w:r w:rsidR="005707D7" w:rsidRPr="00525026">
        <w:rPr>
          <w:rFonts w:ascii="Times New Roman" w:hAnsi="Times New Roman" w:cs="Times New Roman"/>
          <w:b/>
          <w:sz w:val="24"/>
          <w:szCs w:val="24"/>
        </w:rPr>
        <w:t>:</w:t>
      </w:r>
      <w:r w:rsidR="00496184" w:rsidRPr="00525026">
        <w:rPr>
          <w:rFonts w:ascii="Times New Roman" w:hAnsi="Times New Roman" w:cs="Times New Roman"/>
          <w:b/>
          <w:sz w:val="24"/>
          <w:szCs w:val="24"/>
        </w:rPr>
        <w:t xml:space="preserve"> RESPONDENT/DEFENDANT</w:t>
      </w:r>
    </w:p>
    <w:p w:rsidR="00496184" w:rsidRPr="00525026" w:rsidRDefault="00496184" w:rsidP="003F7A01">
      <w:pPr>
        <w:pStyle w:val="ListParagraph"/>
        <w:spacing w:line="360" w:lineRule="auto"/>
        <w:ind w:left="360"/>
        <w:jc w:val="both"/>
        <w:rPr>
          <w:rFonts w:ascii="Times New Roman" w:hAnsi="Times New Roman" w:cs="Times New Roman"/>
          <w:b/>
          <w:sz w:val="24"/>
          <w:szCs w:val="24"/>
        </w:rPr>
      </w:pPr>
    </w:p>
    <w:p w:rsidR="00496184" w:rsidRPr="00525026" w:rsidRDefault="00525026" w:rsidP="003F7A01">
      <w:pPr>
        <w:spacing w:line="360" w:lineRule="auto"/>
        <w:jc w:val="both"/>
        <w:rPr>
          <w:rFonts w:ascii="Times New Roman" w:hAnsi="Times New Roman" w:cs="Times New Roman"/>
          <w:b/>
          <w:sz w:val="24"/>
          <w:szCs w:val="24"/>
          <w:u w:val="single"/>
        </w:rPr>
      </w:pPr>
      <w:r w:rsidRPr="00525026">
        <w:rPr>
          <w:rFonts w:ascii="Times New Roman" w:hAnsi="Times New Roman" w:cs="Times New Roman"/>
          <w:b/>
          <w:sz w:val="24"/>
          <w:szCs w:val="24"/>
        </w:rPr>
        <w:t>BEFORE</w:t>
      </w:r>
      <w:r w:rsidR="00496184" w:rsidRPr="00525026">
        <w:rPr>
          <w:rFonts w:ascii="Times New Roman" w:hAnsi="Times New Roman" w:cs="Times New Roman"/>
          <w:b/>
          <w:sz w:val="24"/>
          <w:szCs w:val="24"/>
        </w:rPr>
        <w:t xml:space="preserve">:  </w:t>
      </w:r>
      <w:r w:rsidR="00496184" w:rsidRPr="00525026">
        <w:rPr>
          <w:rFonts w:ascii="Times New Roman" w:hAnsi="Times New Roman" w:cs="Times New Roman"/>
          <w:b/>
          <w:sz w:val="24"/>
          <w:szCs w:val="24"/>
          <w:u w:val="single"/>
        </w:rPr>
        <w:t xml:space="preserve">HON. MR. JUSTICE WILSON MASALU MUSENE </w:t>
      </w:r>
    </w:p>
    <w:p w:rsidR="00496184" w:rsidRPr="00525026" w:rsidRDefault="00496184" w:rsidP="001F7AF3">
      <w:pPr>
        <w:spacing w:line="360" w:lineRule="auto"/>
        <w:jc w:val="center"/>
        <w:rPr>
          <w:rFonts w:ascii="Times New Roman" w:hAnsi="Times New Roman" w:cs="Times New Roman"/>
          <w:b/>
          <w:sz w:val="24"/>
          <w:szCs w:val="24"/>
        </w:rPr>
      </w:pPr>
      <w:r w:rsidRPr="00525026">
        <w:rPr>
          <w:rFonts w:ascii="Times New Roman" w:hAnsi="Times New Roman" w:cs="Times New Roman"/>
          <w:b/>
          <w:sz w:val="24"/>
          <w:szCs w:val="24"/>
        </w:rPr>
        <w:t>JUDGMENT</w:t>
      </w:r>
    </w:p>
    <w:p w:rsidR="00496184" w:rsidRPr="00525026" w:rsidRDefault="00496184"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 xml:space="preserve">This is an Appeal from the Judgment of the Learned Magistrate’s Court at </w:t>
      </w:r>
      <w:r w:rsidR="004F34D0" w:rsidRPr="00525026">
        <w:rPr>
          <w:rFonts w:ascii="Times New Roman" w:hAnsi="Times New Roman" w:cs="Times New Roman"/>
          <w:sz w:val="24"/>
          <w:szCs w:val="24"/>
        </w:rPr>
        <w:t xml:space="preserve">Mityana by His </w:t>
      </w:r>
      <w:r w:rsidRPr="00525026">
        <w:rPr>
          <w:rFonts w:ascii="Times New Roman" w:hAnsi="Times New Roman" w:cs="Times New Roman"/>
          <w:sz w:val="24"/>
          <w:szCs w:val="24"/>
        </w:rPr>
        <w:t xml:space="preserve">Worship </w:t>
      </w:r>
      <w:r w:rsidR="004F34D0" w:rsidRPr="00525026">
        <w:rPr>
          <w:rFonts w:ascii="Times New Roman" w:hAnsi="Times New Roman" w:cs="Times New Roman"/>
          <w:sz w:val="24"/>
          <w:szCs w:val="24"/>
        </w:rPr>
        <w:t>Lubowa Daniel in Civil Suit No. 16 of 20o7</w:t>
      </w:r>
      <w:r w:rsidRPr="00525026">
        <w:rPr>
          <w:rFonts w:ascii="Times New Roman" w:hAnsi="Times New Roman" w:cs="Times New Roman"/>
          <w:sz w:val="24"/>
          <w:szCs w:val="24"/>
        </w:rPr>
        <w:t xml:space="preserve"> delivered on </w:t>
      </w:r>
      <w:r w:rsidR="004F34D0" w:rsidRPr="00525026">
        <w:rPr>
          <w:rFonts w:ascii="Times New Roman" w:hAnsi="Times New Roman" w:cs="Times New Roman"/>
          <w:sz w:val="24"/>
          <w:szCs w:val="24"/>
        </w:rPr>
        <w:t>28</w:t>
      </w:r>
      <w:r w:rsidR="004F34D0" w:rsidRPr="00525026">
        <w:rPr>
          <w:rFonts w:ascii="Times New Roman" w:hAnsi="Times New Roman" w:cs="Times New Roman"/>
          <w:sz w:val="24"/>
          <w:szCs w:val="24"/>
          <w:vertAlign w:val="superscript"/>
        </w:rPr>
        <w:t>th</w:t>
      </w:r>
      <w:r w:rsidR="004F34D0" w:rsidRPr="00525026">
        <w:rPr>
          <w:rFonts w:ascii="Times New Roman" w:hAnsi="Times New Roman" w:cs="Times New Roman"/>
          <w:sz w:val="24"/>
          <w:szCs w:val="24"/>
        </w:rPr>
        <w:t xml:space="preserve"> day of June, 2012</w:t>
      </w:r>
      <w:r w:rsidRPr="00525026">
        <w:rPr>
          <w:rFonts w:ascii="Times New Roman" w:hAnsi="Times New Roman" w:cs="Times New Roman"/>
          <w:sz w:val="24"/>
          <w:szCs w:val="24"/>
        </w:rPr>
        <w:t xml:space="preserve"> </w:t>
      </w:r>
      <w:r w:rsidRPr="00525026">
        <w:rPr>
          <w:rFonts w:ascii="Times New Roman" w:hAnsi="Times New Roman" w:cs="Times New Roman"/>
          <w:sz w:val="24"/>
          <w:szCs w:val="24"/>
          <w:vertAlign w:val="superscript"/>
        </w:rPr>
        <w:t xml:space="preserve"> </w:t>
      </w:r>
      <w:r w:rsidRPr="00525026">
        <w:rPr>
          <w:rFonts w:ascii="Times New Roman" w:hAnsi="Times New Roman" w:cs="Times New Roman"/>
          <w:sz w:val="24"/>
          <w:szCs w:val="24"/>
        </w:rPr>
        <w:t xml:space="preserve">in </w:t>
      </w:r>
      <w:r w:rsidR="004F34D0" w:rsidRPr="00525026">
        <w:rPr>
          <w:rFonts w:ascii="Times New Roman" w:hAnsi="Times New Roman" w:cs="Times New Roman"/>
          <w:sz w:val="24"/>
          <w:szCs w:val="24"/>
        </w:rPr>
        <w:t>Mityana</w:t>
      </w:r>
      <w:r w:rsidRPr="00525026">
        <w:rPr>
          <w:rFonts w:ascii="Times New Roman" w:hAnsi="Times New Roman" w:cs="Times New Roman"/>
          <w:sz w:val="24"/>
          <w:szCs w:val="24"/>
        </w:rPr>
        <w:t xml:space="preserve"> wherein the Learned Magistrate entered Judgment against the Appellant. The Appellant being dissatisfied with the whole decision of the Learned Magistrate , Appealed to this Honourable Court on the following grounds:-</w:t>
      </w:r>
    </w:p>
    <w:p w:rsidR="00496184" w:rsidRPr="00525026" w:rsidRDefault="004F34D0" w:rsidP="003F7A01">
      <w:pPr>
        <w:pStyle w:val="ListParagraph"/>
        <w:numPr>
          <w:ilvl w:val="0"/>
          <w:numId w:val="1"/>
        </w:num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That the Learned Magistrate erred in law and fact when he dismissed the case without determining the issues raised at trial.</w:t>
      </w:r>
    </w:p>
    <w:p w:rsidR="00496184" w:rsidRPr="00525026" w:rsidRDefault="004F34D0" w:rsidP="003F7A01">
      <w:pPr>
        <w:pStyle w:val="ListParagraph"/>
        <w:numPr>
          <w:ilvl w:val="0"/>
          <w:numId w:val="1"/>
        </w:num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That t</w:t>
      </w:r>
      <w:r w:rsidR="00496184" w:rsidRPr="00525026">
        <w:rPr>
          <w:rFonts w:ascii="Times New Roman" w:hAnsi="Times New Roman" w:cs="Times New Roman"/>
          <w:sz w:val="24"/>
          <w:szCs w:val="24"/>
        </w:rPr>
        <w:t xml:space="preserve">he Learned Magistrate erred in law and fact when </w:t>
      </w:r>
      <w:r w:rsidRPr="00525026">
        <w:rPr>
          <w:rFonts w:ascii="Times New Roman" w:hAnsi="Times New Roman" w:cs="Times New Roman"/>
          <w:sz w:val="24"/>
          <w:szCs w:val="24"/>
        </w:rPr>
        <w:t>he failed to subject the entire evidence on record to a thorough evaluation hence reaching an erroneous decision.</w:t>
      </w:r>
    </w:p>
    <w:p w:rsidR="00496184" w:rsidRPr="00525026" w:rsidRDefault="00496184"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 xml:space="preserve">The Appellant prayed that the Appeal be allowed and make an Order awarding the Appellant costs of the suit and Appeal, with interest. </w:t>
      </w:r>
    </w:p>
    <w:p w:rsidR="00AC17A7" w:rsidRPr="00525026" w:rsidRDefault="00496184"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lastRenderedPageBreak/>
        <w:t xml:space="preserve">The brief </w:t>
      </w:r>
      <w:r w:rsidR="001F7AF3" w:rsidRPr="00525026">
        <w:rPr>
          <w:rFonts w:ascii="Times New Roman" w:hAnsi="Times New Roman" w:cs="Times New Roman"/>
          <w:sz w:val="24"/>
          <w:szCs w:val="24"/>
        </w:rPr>
        <w:t>facts of the case are</w:t>
      </w:r>
      <w:r w:rsidRPr="00525026">
        <w:rPr>
          <w:rFonts w:ascii="Times New Roman" w:hAnsi="Times New Roman" w:cs="Times New Roman"/>
          <w:sz w:val="24"/>
          <w:szCs w:val="24"/>
        </w:rPr>
        <w:t xml:space="preserve"> that</w:t>
      </w:r>
      <w:r w:rsidR="00AC17A7" w:rsidRPr="00525026">
        <w:rPr>
          <w:rFonts w:ascii="Times New Roman" w:hAnsi="Times New Roman" w:cs="Times New Roman"/>
          <w:sz w:val="24"/>
          <w:szCs w:val="24"/>
        </w:rPr>
        <w:t xml:space="preserve"> the Appellant is the Administratrix of the estate of the Late Aliddeki Moses Lumin</w:t>
      </w:r>
      <w:r w:rsidR="00D42535" w:rsidRPr="00525026">
        <w:rPr>
          <w:rFonts w:ascii="Times New Roman" w:hAnsi="Times New Roman" w:cs="Times New Roman"/>
          <w:sz w:val="24"/>
          <w:szCs w:val="24"/>
        </w:rPr>
        <w:t>sa who died in 1986. The Late Aliddeki Moses Luminsa had purchased the land from a one Eriyasafu Mulasa  at Namakofukiweesa which piece of land straddled across the Mityana- Kampala high way.</w:t>
      </w:r>
    </w:p>
    <w:p w:rsidR="00D42535" w:rsidRPr="00525026" w:rsidRDefault="00D42535"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On the 29</w:t>
      </w:r>
      <w:r w:rsidRPr="00525026">
        <w:rPr>
          <w:rFonts w:ascii="Times New Roman" w:hAnsi="Times New Roman" w:cs="Times New Roman"/>
          <w:sz w:val="24"/>
          <w:szCs w:val="24"/>
          <w:vertAlign w:val="superscript"/>
        </w:rPr>
        <w:t>th</w:t>
      </w:r>
      <w:r w:rsidRPr="00525026">
        <w:rPr>
          <w:rFonts w:ascii="Times New Roman" w:hAnsi="Times New Roman" w:cs="Times New Roman"/>
          <w:sz w:val="24"/>
          <w:szCs w:val="24"/>
        </w:rPr>
        <w:t xml:space="preserve"> day of  June 1974 and upon the demise of the said Aliddeki Moses Luminsa , the Plaintiff continued to be in full control and Management of her late husbands said land until the 26</w:t>
      </w:r>
      <w:r w:rsidRPr="00525026">
        <w:rPr>
          <w:rFonts w:ascii="Times New Roman" w:hAnsi="Times New Roman" w:cs="Times New Roman"/>
          <w:sz w:val="24"/>
          <w:szCs w:val="24"/>
          <w:vertAlign w:val="superscript"/>
        </w:rPr>
        <w:t>th</w:t>
      </w:r>
      <w:r w:rsidRPr="00525026">
        <w:rPr>
          <w:rFonts w:ascii="Times New Roman" w:hAnsi="Times New Roman" w:cs="Times New Roman"/>
          <w:sz w:val="24"/>
          <w:szCs w:val="24"/>
        </w:rPr>
        <w:t xml:space="preserve"> day of September 2007 when the Defendant without any scintilla of right or lawful justification trespassed </w:t>
      </w:r>
      <w:r w:rsidR="00CF1FFA" w:rsidRPr="00525026">
        <w:rPr>
          <w:rFonts w:ascii="Times New Roman" w:hAnsi="Times New Roman" w:cs="Times New Roman"/>
          <w:sz w:val="24"/>
          <w:szCs w:val="24"/>
        </w:rPr>
        <w:t>on part of the land ,offloaded two trips of hard core stones and two trips of sand in preparation for house construction.</w:t>
      </w:r>
      <w:r w:rsidR="00E45F8A" w:rsidRPr="00525026">
        <w:rPr>
          <w:rFonts w:ascii="Times New Roman" w:hAnsi="Times New Roman" w:cs="Times New Roman"/>
          <w:sz w:val="24"/>
          <w:szCs w:val="24"/>
        </w:rPr>
        <w:t xml:space="preserve"> </w:t>
      </w:r>
    </w:p>
    <w:p w:rsidR="00E45F8A" w:rsidRPr="00525026" w:rsidRDefault="00E45F8A"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The Appellant sent the Respondent a notice of intention to sue but he failed to take heed and the Appellant lodged in Civil Suit No.16 of 2013 in the Chief Magistrate Court of Mityana</w:t>
      </w:r>
      <w:r w:rsidR="00F0718F" w:rsidRPr="00525026">
        <w:rPr>
          <w:rFonts w:ascii="Times New Roman" w:hAnsi="Times New Roman" w:cs="Times New Roman"/>
          <w:sz w:val="24"/>
          <w:szCs w:val="24"/>
        </w:rPr>
        <w:t xml:space="preserve"> and the Learned Magistrate delivered Judgment in favour of the Respondent thus this Appeal.</w:t>
      </w:r>
    </w:p>
    <w:p w:rsidR="00496184" w:rsidRPr="00525026" w:rsidRDefault="00496184"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 xml:space="preserve">The Appellant </w:t>
      </w:r>
      <w:r w:rsidR="007425AD" w:rsidRPr="00525026">
        <w:rPr>
          <w:rFonts w:ascii="Times New Roman" w:hAnsi="Times New Roman" w:cs="Times New Roman"/>
          <w:sz w:val="24"/>
          <w:szCs w:val="24"/>
        </w:rPr>
        <w:t xml:space="preserve">Mary </w:t>
      </w:r>
      <w:r w:rsidR="00587540" w:rsidRPr="00525026">
        <w:rPr>
          <w:rFonts w:ascii="Times New Roman" w:hAnsi="Times New Roman" w:cs="Times New Roman"/>
          <w:sz w:val="24"/>
          <w:szCs w:val="24"/>
        </w:rPr>
        <w:t>Aliddeki was</w:t>
      </w:r>
      <w:r w:rsidRPr="00525026">
        <w:rPr>
          <w:rFonts w:ascii="Times New Roman" w:hAnsi="Times New Roman" w:cs="Times New Roman"/>
          <w:sz w:val="24"/>
          <w:szCs w:val="24"/>
        </w:rPr>
        <w:t xml:space="preserve"> represented by </w:t>
      </w:r>
      <w:r w:rsidR="007425AD" w:rsidRPr="00525026">
        <w:rPr>
          <w:rFonts w:ascii="Times New Roman" w:hAnsi="Times New Roman" w:cs="Times New Roman"/>
          <w:sz w:val="24"/>
          <w:szCs w:val="24"/>
        </w:rPr>
        <w:t>Mr. Wadembere</w:t>
      </w:r>
      <w:r w:rsidRPr="00525026">
        <w:rPr>
          <w:rFonts w:ascii="Times New Roman" w:hAnsi="Times New Roman" w:cs="Times New Roman"/>
          <w:sz w:val="24"/>
          <w:szCs w:val="24"/>
        </w:rPr>
        <w:t xml:space="preserve">, while the Respondent, </w:t>
      </w:r>
      <w:r w:rsidR="007425AD" w:rsidRPr="00525026">
        <w:rPr>
          <w:rFonts w:ascii="Times New Roman" w:hAnsi="Times New Roman" w:cs="Times New Roman"/>
          <w:sz w:val="24"/>
          <w:szCs w:val="24"/>
        </w:rPr>
        <w:t xml:space="preserve">Kasangaki Fred </w:t>
      </w:r>
      <w:r w:rsidRPr="00525026">
        <w:rPr>
          <w:rFonts w:ascii="Times New Roman" w:hAnsi="Times New Roman" w:cs="Times New Roman"/>
          <w:sz w:val="24"/>
          <w:szCs w:val="24"/>
        </w:rPr>
        <w:t xml:space="preserve">was represented by </w:t>
      </w:r>
      <w:r w:rsidR="007425AD" w:rsidRPr="00525026">
        <w:rPr>
          <w:rFonts w:ascii="Times New Roman" w:hAnsi="Times New Roman" w:cs="Times New Roman"/>
          <w:sz w:val="24"/>
          <w:szCs w:val="24"/>
        </w:rPr>
        <w:t>Mr. Gedeon Arinaitwe.</w:t>
      </w:r>
    </w:p>
    <w:p w:rsidR="00496184" w:rsidRPr="00525026" w:rsidRDefault="00496184"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 xml:space="preserve">When the Appeal came up for hearing, the Advocates for parties were directed to file written </w:t>
      </w:r>
      <w:r w:rsidR="00587540" w:rsidRPr="00525026">
        <w:rPr>
          <w:rFonts w:ascii="Times New Roman" w:hAnsi="Times New Roman" w:cs="Times New Roman"/>
          <w:sz w:val="24"/>
          <w:szCs w:val="24"/>
        </w:rPr>
        <w:t>submissions</w:t>
      </w:r>
      <w:r w:rsidR="00C9712A" w:rsidRPr="00525026">
        <w:rPr>
          <w:rFonts w:ascii="Times New Roman" w:hAnsi="Times New Roman" w:cs="Times New Roman"/>
          <w:sz w:val="24"/>
          <w:szCs w:val="24"/>
        </w:rPr>
        <w:t>. O</w:t>
      </w:r>
      <w:r w:rsidR="0064683E" w:rsidRPr="00525026">
        <w:rPr>
          <w:rFonts w:ascii="Times New Roman" w:hAnsi="Times New Roman" w:cs="Times New Roman"/>
          <w:sz w:val="24"/>
          <w:szCs w:val="24"/>
        </w:rPr>
        <w:t>n</w:t>
      </w:r>
      <w:r w:rsidR="00C9712A" w:rsidRPr="00525026">
        <w:rPr>
          <w:rFonts w:ascii="Times New Roman" w:hAnsi="Times New Roman" w:cs="Times New Roman"/>
          <w:sz w:val="24"/>
          <w:szCs w:val="24"/>
        </w:rPr>
        <w:t xml:space="preserve"> </w:t>
      </w:r>
      <w:r w:rsidR="0064683E" w:rsidRPr="00525026">
        <w:rPr>
          <w:rFonts w:ascii="Times New Roman" w:hAnsi="Times New Roman" w:cs="Times New Roman"/>
          <w:sz w:val="24"/>
          <w:szCs w:val="24"/>
        </w:rPr>
        <w:t xml:space="preserve">record are submissions of the Appellant which were served unto the Respondent but to </w:t>
      </w:r>
      <w:r w:rsidR="00587540" w:rsidRPr="00525026">
        <w:rPr>
          <w:rFonts w:ascii="Times New Roman" w:hAnsi="Times New Roman" w:cs="Times New Roman"/>
          <w:sz w:val="24"/>
          <w:szCs w:val="24"/>
        </w:rPr>
        <w:t>date the</w:t>
      </w:r>
      <w:r w:rsidR="0064683E" w:rsidRPr="00525026">
        <w:rPr>
          <w:rFonts w:ascii="Times New Roman" w:hAnsi="Times New Roman" w:cs="Times New Roman"/>
          <w:sz w:val="24"/>
          <w:szCs w:val="24"/>
        </w:rPr>
        <w:t xml:space="preserve"> Respondent has never</w:t>
      </w:r>
      <w:r w:rsidR="00824058" w:rsidRPr="00525026">
        <w:rPr>
          <w:rFonts w:ascii="Times New Roman" w:hAnsi="Times New Roman" w:cs="Times New Roman"/>
          <w:sz w:val="24"/>
          <w:szCs w:val="24"/>
        </w:rPr>
        <w:t xml:space="preserve"> filed his reply. A copy </w:t>
      </w:r>
      <w:r w:rsidR="00587540" w:rsidRPr="00525026">
        <w:rPr>
          <w:rFonts w:ascii="Times New Roman" w:hAnsi="Times New Roman" w:cs="Times New Roman"/>
          <w:sz w:val="24"/>
          <w:szCs w:val="24"/>
        </w:rPr>
        <w:t>of affidavit</w:t>
      </w:r>
      <w:r w:rsidR="00824058" w:rsidRPr="00525026">
        <w:rPr>
          <w:rFonts w:ascii="Times New Roman" w:hAnsi="Times New Roman" w:cs="Times New Roman"/>
          <w:sz w:val="24"/>
          <w:szCs w:val="24"/>
        </w:rPr>
        <w:t xml:space="preserve"> of service is</w:t>
      </w:r>
      <w:r w:rsidR="00BB6FBE" w:rsidRPr="00525026">
        <w:rPr>
          <w:rFonts w:ascii="Times New Roman" w:hAnsi="Times New Roman" w:cs="Times New Roman"/>
          <w:sz w:val="24"/>
          <w:szCs w:val="24"/>
        </w:rPr>
        <w:t xml:space="preserve"> on </w:t>
      </w:r>
      <w:r w:rsidR="007539E2" w:rsidRPr="00525026">
        <w:rPr>
          <w:rFonts w:ascii="Times New Roman" w:hAnsi="Times New Roman" w:cs="Times New Roman"/>
          <w:sz w:val="24"/>
          <w:szCs w:val="24"/>
        </w:rPr>
        <w:t xml:space="preserve">record. </w:t>
      </w:r>
      <w:r w:rsidR="00BB6FBE" w:rsidRPr="00525026">
        <w:rPr>
          <w:rFonts w:ascii="Times New Roman" w:hAnsi="Times New Roman" w:cs="Times New Roman"/>
          <w:sz w:val="24"/>
          <w:szCs w:val="24"/>
        </w:rPr>
        <w:t>In the premises, court decided to proceed without Respondent’s reply</w:t>
      </w:r>
      <w:r w:rsidR="00824058" w:rsidRPr="00525026">
        <w:rPr>
          <w:rFonts w:ascii="Times New Roman" w:hAnsi="Times New Roman" w:cs="Times New Roman"/>
          <w:sz w:val="24"/>
          <w:szCs w:val="24"/>
        </w:rPr>
        <w:t>.</w:t>
      </w:r>
    </w:p>
    <w:p w:rsidR="00496184" w:rsidRPr="00525026" w:rsidRDefault="00496184" w:rsidP="003F7A01">
      <w:pPr>
        <w:spacing w:line="360" w:lineRule="auto"/>
        <w:jc w:val="both"/>
        <w:rPr>
          <w:rFonts w:ascii="Times New Roman" w:hAnsi="Times New Roman" w:cs="Times New Roman"/>
          <w:b/>
          <w:sz w:val="24"/>
          <w:szCs w:val="24"/>
        </w:rPr>
      </w:pPr>
      <w:r w:rsidRPr="00525026">
        <w:rPr>
          <w:rFonts w:ascii="Times New Roman" w:hAnsi="Times New Roman" w:cs="Times New Roman"/>
          <w:sz w:val="24"/>
          <w:szCs w:val="24"/>
        </w:rPr>
        <w:t xml:space="preserve">The </w:t>
      </w:r>
      <w:r w:rsidR="00E47E9F" w:rsidRPr="00525026">
        <w:rPr>
          <w:rFonts w:ascii="Times New Roman" w:hAnsi="Times New Roman" w:cs="Times New Roman"/>
          <w:sz w:val="24"/>
          <w:szCs w:val="24"/>
        </w:rPr>
        <w:t>powers of the High Court as an A</w:t>
      </w:r>
      <w:r w:rsidRPr="00525026">
        <w:rPr>
          <w:rFonts w:ascii="Times New Roman" w:hAnsi="Times New Roman" w:cs="Times New Roman"/>
          <w:sz w:val="24"/>
          <w:szCs w:val="24"/>
        </w:rPr>
        <w:t xml:space="preserve">ppellate Court subject to such conditions and limitations as may be prescribed are stipulated in Section 80 of the </w:t>
      </w:r>
      <w:r w:rsidRPr="00525026">
        <w:rPr>
          <w:rFonts w:ascii="Times New Roman" w:hAnsi="Times New Roman" w:cs="Times New Roman"/>
          <w:b/>
          <w:sz w:val="24"/>
          <w:szCs w:val="24"/>
        </w:rPr>
        <w:t xml:space="preserve">Civil Procedure Act Cap 71.  The High Court accordingly has power to determine the </w:t>
      </w:r>
      <w:r w:rsidR="00E47E9F" w:rsidRPr="00525026">
        <w:rPr>
          <w:rFonts w:ascii="Times New Roman" w:hAnsi="Times New Roman" w:cs="Times New Roman"/>
          <w:b/>
          <w:sz w:val="24"/>
          <w:szCs w:val="24"/>
        </w:rPr>
        <w:t>case finally</w:t>
      </w:r>
      <w:r w:rsidRPr="00525026">
        <w:rPr>
          <w:rFonts w:ascii="Times New Roman" w:hAnsi="Times New Roman" w:cs="Times New Roman"/>
          <w:b/>
          <w:sz w:val="24"/>
          <w:szCs w:val="24"/>
        </w:rPr>
        <w:t>, to frame issues and refer them for trial, to take additional evidence or to require such evidence to be taken and to order a new trial.  According to Section 80 (2) of the Civil Procedure Act, the High Court has the same powers and nearly the same duties as are conferred on courts of original jurisdiction in respect of suits instituted in it.</w:t>
      </w:r>
    </w:p>
    <w:p w:rsidR="000E07B9" w:rsidRPr="00525026" w:rsidRDefault="000E07B9" w:rsidP="000E07B9">
      <w:pPr>
        <w:spacing w:line="360" w:lineRule="auto"/>
        <w:jc w:val="both"/>
        <w:rPr>
          <w:rFonts w:ascii="Times New Roman" w:hAnsi="Times New Roman" w:cs="Times New Roman"/>
          <w:b/>
          <w:sz w:val="24"/>
          <w:szCs w:val="24"/>
        </w:rPr>
      </w:pPr>
      <w:r w:rsidRPr="00525026">
        <w:rPr>
          <w:rFonts w:ascii="Times New Roman" w:hAnsi="Times New Roman" w:cs="Times New Roman"/>
          <w:sz w:val="24"/>
          <w:szCs w:val="24"/>
        </w:rPr>
        <w:t xml:space="preserve">The duty of the first Appellate Court is to evaluate the evidence of the lower court record a fresh to enable it to come to an independent decision if the lower court record can be sustained. </w:t>
      </w:r>
      <w:r w:rsidRPr="00525026">
        <w:rPr>
          <w:rFonts w:ascii="Times New Roman" w:hAnsi="Times New Roman" w:cs="Times New Roman"/>
          <w:b/>
          <w:sz w:val="24"/>
          <w:szCs w:val="24"/>
        </w:rPr>
        <w:t xml:space="preserve">See </w:t>
      </w:r>
      <w:r w:rsidRPr="00525026">
        <w:rPr>
          <w:rFonts w:ascii="Times New Roman" w:hAnsi="Times New Roman" w:cs="Times New Roman"/>
          <w:b/>
          <w:sz w:val="24"/>
          <w:szCs w:val="24"/>
        </w:rPr>
        <w:lastRenderedPageBreak/>
        <w:t>Kifamunte Henry VS Uganda SCU CR. Appeal No.10 of 1997. The same position was</w:t>
      </w:r>
      <w:r w:rsidRPr="00525026">
        <w:rPr>
          <w:rFonts w:ascii="Times New Roman" w:hAnsi="Times New Roman" w:cs="Times New Roman"/>
          <w:sz w:val="24"/>
          <w:szCs w:val="24"/>
        </w:rPr>
        <w:t xml:space="preserve"> </w:t>
      </w:r>
      <w:r w:rsidRPr="00525026">
        <w:rPr>
          <w:rFonts w:ascii="Times New Roman" w:hAnsi="Times New Roman" w:cs="Times New Roman"/>
          <w:b/>
          <w:sz w:val="24"/>
          <w:szCs w:val="24"/>
        </w:rPr>
        <w:t>stated in Fredrick</w:t>
      </w:r>
      <w:r w:rsidRPr="00525026">
        <w:rPr>
          <w:rFonts w:ascii="Times New Roman" w:hAnsi="Times New Roman" w:cs="Times New Roman"/>
          <w:sz w:val="24"/>
          <w:szCs w:val="24"/>
        </w:rPr>
        <w:t xml:space="preserve"> </w:t>
      </w:r>
      <w:r w:rsidRPr="00525026">
        <w:rPr>
          <w:rFonts w:ascii="Times New Roman" w:hAnsi="Times New Roman" w:cs="Times New Roman"/>
          <w:b/>
          <w:sz w:val="24"/>
          <w:szCs w:val="24"/>
        </w:rPr>
        <w:t>Zaabwe VS Orient Bank Ltd C/A NO.4 of 2006.</w:t>
      </w:r>
    </w:p>
    <w:p w:rsidR="00496184" w:rsidRPr="00525026" w:rsidRDefault="00496184"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I shall now proceed to consider the grounds of appeal as set out in the Memorandum of Appeal.</w:t>
      </w:r>
    </w:p>
    <w:p w:rsidR="00D02019" w:rsidRPr="00525026" w:rsidRDefault="00496184"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The first ground was that the Learned trial Magistrate</w:t>
      </w:r>
      <w:r w:rsidR="00271EA8" w:rsidRPr="00525026">
        <w:rPr>
          <w:rFonts w:ascii="Times New Roman" w:hAnsi="Times New Roman" w:cs="Times New Roman"/>
          <w:sz w:val="24"/>
          <w:szCs w:val="24"/>
        </w:rPr>
        <w:t xml:space="preserve"> erred in law and in fact when </w:t>
      </w:r>
      <w:r w:rsidRPr="00525026">
        <w:rPr>
          <w:rFonts w:ascii="Times New Roman" w:hAnsi="Times New Roman" w:cs="Times New Roman"/>
          <w:sz w:val="24"/>
          <w:szCs w:val="24"/>
        </w:rPr>
        <w:t>he</w:t>
      </w:r>
      <w:r w:rsidR="00271EA8" w:rsidRPr="00525026">
        <w:rPr>
          <w:rFonts w:ascii="Times New Roman" w:hAnsi="Times New Roman" w:cs="Times New Roman"/>
          <w:sz w:val="24"/>
          <w:szCs w:val="24"/>
        </w:rPr>
        <w:t xml:space="preserve"> dismissed the case without determining the issues raised at trial.</w:t>
      </w:r>
      <w:r w:rsidRPr="00525026">
        <w:rPr>
          <w:rFonts w:ascii="Times New Roman" w:hAnsi="Times New Roman" w:cs="Times New Roman"/>
          <w:sz w:val="24"/>
          <w:szCs w:val="24"/>
        </w:rPr>
        <w:t xml:space="preserve"> </w:t>
      </w:r>
      <w:r w:rsidR="00271EA8" w:rsidRPr="00525026">
        <w:rPr>
          <w:rFonts w:ascii="Times New Roman" w:hAnsi="Times New Roman" w:cs="Times New Roman"/>
          <w:sz w:val="24"/>
          <w:szCs w:val="24"/>
        </w:rPr>
        <w:t xml:space="preserve"> </w:t>
      </w:r>
      <w:r w:rsidR="00D02019" w:rsidRPr="00525026">
        <w:rPr>
          <w:rFonts w:ascii="Times New Roman" w:hAnsi="Times New Roman" w:cs="Times New Roman"/>
          <w:sz w:val="24"/>
          <w:szCs w:val="24"/>
        </w:rPr>
        <w:t xml:space="preserve"> During the </w:t>
      </w:r>
      <w:r w:rsidR="00506CD9" w:rsidRPr="00525026">
        <w:rPr>
          <w:rFonts w:ascii="Times New Roman" w:hAnsi="Times New Roman" w:cs="Times New Roman"/>
          <w:sz w:val="24"/>
          <w:szCs w:val="24"/>
        </w:rPr>
        <w:t>scheduling before the Trial Magistrate, agreed issues were three;</w:t>
      </w:r>
    </w:p>
    <w:p w:rsidR="00506CD9" w:rsidRPr="00525026" w:rsidRDefault="00506CD9" w:rsidP="003F7A01">
      <w:pPr>
        <w:pStyle w:val="ListParagraph"/>
        <w:numPr>
          <w:ilvl w:val="0"/>
          <w:numId w:val="3"/>
        </w:num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Whether the Plaintiff has an interest in the suit property.</w:t>
      </w:r>
    </w:p>
    <w:p w:rsidR="00506CD9" w:rsidRPr="00525026" w:rsidRDefault="00506CD9" w:rsidP="003F7A01">
      <w:pPr>
        <w:pStyle w:val="ListParagraph"/>
        <w:numPr>
          <w:ilvl w:val="0"/>
          <w:numId w:val="3"/>
        </w:num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Whether t</w:t>
      </w:r>
      <w:r w:rsidR="0000082F" w:rsidRPr="00525026">
        <w:rPr>
          <w:rFonts w:ascii="Times New Roman" w:hAnsi="Times New Roman" w:cs="Times New Roman"/>
          <w:sz w:val="24"/>
          <w:szCs w:val="24"/>
        </w:rPr>
        <w:t>he Defendant trespassed on the suit property.</w:t>
      </w:r>
    </w:p>
    <w:p w:rsidR="0000082F" w:rsidRPr="00525026" w:rsidRDefault="0000082F" w:rsidP="003F7A01">
      <w:pPr>
        <w:pStyle w:val="ListParagraph"/>
        <w:numPr>
          <w:ilvl w:val="0"/>
          <w:numId w:val="3"/>
        </w:num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Whether the parties are entitled to any remedies sought.</w:t>
      </w:r>
    </w:p>
    <w:p w:rsidR="0000082F" w:rsidRPr="00525026" w:rsidRDefault="00EF39F5" w:rsidP="003F7A01">
      <w:pPr>
        <w:spacing w:line="360" w:lineRule="auto"/>
        <w:ind w:left="360"/>
        <w:jc w:val="both"/>
        <w:rPr>
          <w:rFonts w:ascii="Times New Roman" w:hAnsi="Times New Roman" w:cs="Times New Roman"/>
          <w:sz w:val="24"/>
          <w:szCs w:val="24"/>
        </w:rPr>
      </w:pPr>
      <w:r w:rsidRPr="00525026">
        <w:rPr>
          <w:rFonts w:ascii="Times New Roman" w:hAnsi="Times New Roman" w:cs="Times New Roman"/>
          <w:sz w:val="24"/>
          <w:szCs w:val="24"/>
        </w:rPr>
        <w:t>The trial Magistrate in his Judgment held that the suit was not about legal rights but about Kibanja (equitable) interest in the land and he concluded tha</w:t>
      </w:r>
      <w:r w:rsidR="001D09D3" w:rsidRPr="00525026">
        <w:rPr>
          <w:rFonts w:ascii="Times New Roman" w:hAnsi="Times New Roman" w:cs="Times New Roman"/>
          <w:sz w:val="24"/>
          <w:szCs w:val="24"/>
        </w:rPr>
        <w:t>t</w:t>
      </w:r>
      <w:r w:rsidRPr="00525026">
        <w:rPr>
          <w:rFonts w:ascii="Times New Roman" w:hAnsi="Times New Roman" w:cs="Times New Roman"/>
          <w:sz w:val="24"/>
          <w:szCs w:val="24"/>
        </w:rPr>
        <w:t xml:space="preserve"> the issue whether the Plaintiff</w:t>
      </w:r>
      <w:r w:rsidR="001D09D3" w:rsidRPr="00525026">
        <w:rPr>
          <w:rFonts w:ascii="Times New Roman" w:hAnsi="Times New Roman" w:cs="Times New Roman"/>
          <w:sz w:val="24"/>
          <w:szCs w:val="24"/>
        </w:rPr>
        <w:t xml:space="preserve"> is the rightful legal owner of the suit land can only be determined between </w:t>
      </w:r>
      <w:r w:rsidR="00A722B1" w:rsidRPr="00525026">
        <w:rPr>
          <w:rFonts w:ascii="Times New Roman" w:hAnsi="Times New Roman" w:cs="Times New Roman"/>
          <w:sz w:val="24"/>
          <w:szCs w:val="24"/>
        </w:rPr>
        <w:t>herself and</w:t>
      </w:r>
      <w:r w:rsidR="001D09D3" w:rsidRPr="00525026">
        <w:rPr>
          <w:rFonts w:ascii="Times New Roman" w:hAnsi="Times New Roman" w:cs="Times New Roman"/>
          <w:sz w:val="24"/>
          <w:szCs w:val="24"/>
        </w:rPr>
        <w:t xml:space="preserve"> Charles Kawere the heir to Mukasa.</w:t>
      </w:r>
    </w:p>
    <w:p w:rsidR="001D09D3" w:rsidRPr="00525026" w:rsidRDefault="001D09D3" w:rsidP="003F7A01">
      <w:pPr>
        <w:spacing w:line="360" w:lineRule="auto"/>
        <w:ind w:left="360"/>
        <w:jc w:val="both"/>
        <w:rPr>
          <w:rFonts w:ascii="Times New Roman" w:hAnsi="Times New Roman" w:cs="Times New Roman"/>
          <w:sz w:val="24"/>
          <w:szCs w:val="24"/>
        </w:rPr>
      </w:pPr>
      <w:r w:rsidRPr="00525026">
        <w:rPr>
          <w:rFonts w:ascii="Times New Roman" w:hAnsi="Times New Roman" w:cs="Times New Roman"/>
          <w:sz w:val="24"/>
          <w:szCs w:val="24"/>
        </w:rPr>
        <w:t xml:space="preserve">The trial Magistrate further held that since Nakibuuka Miriam who sold to Kasangaki basing on the evidence of the locus, had Kibanja interest on the suit land and when she </w:t>
      </w:r>
      <w:r w:rsidR="00A722B1" w:rsidRPr="00525026">
        <w:rPr>
          <w:rFonts w:ascii="Times New Roman" w:hAnsi="Times New Roman" w:cs="Times New Roman"/>
          <w:sz w:val="24"/>
          <w:szCs w:val="24"/>
        </w:rPr>
        <w:t>attempted</w:t>
      </w:r>
      <w:r w:rsidRPr="00525026">
        <w:rPr>
          <w:rFonts w:ascii="Times New Roman" w:hAnsi="Times New Roman" w:cs="Times New Roman"/>
          <w:sz w:val="24"/>
          <w:szCs w:val="24"/>
        </w:rPr>
        <w:t xml:space="preserve"> to buy, she only wanted to acquire legal rughts, which extinguished her equitable interest in Kibanja, which is confirmed by the agreement executed by the RC Chairman with</w:t>
      </w:r>
      <w:r w:rsidR="00EE0502" w:rsidRPr="00525026">
        <w:rPr>
          <w:rFonts w:ascii="Times New Roman" w:hAnsi="Times New Roman" w:cs="Times New Roman"/>
          <w:sz w:val="24"/>
          <w:szCs w:val="24"/>
        </w:rPr>
        <w:t xml:space="preserve"> a provision that Nakibuka “</w:t>
      </w:r>
      <w:r w:rsidR="00EE0502" w:rsidRPr="00525026">
        <w:rPr>
          <w:rFonts w:ascii="Times New Roman" w:hAnsi="Times New Roman" w:cs="Times New Roman"/>
          <w:b/>
          <w:sz w:val="24"/>
          <w:szCs w:val="24"/>
        </w:rPr>
        <w:t>Wadembe Okutunda Plot ye Kungulu”</w:t>
      </w:r>
      <w:r w:rsidR="00EE0502" w:rsidRPr="00525026">
        <w:rPr>
          <w:rFonts w:ascii="Times New Roman" w:hAnsi="Times New Roman" w:cs="Times New Roman"/>
          <w:sz w:val="24"/>
          <w:szCs w:val="24"/>
        </w:rPr>
        <w:t xml:space="preserve"> literally translated </w:t>
      </w:r>
      <w:r w:rsidR="00EE0502" w:rsidRPr="00525026">
        <w:rPr>
          <w:rFonts w:ascii="Times New Roman" w:hAnsi="Times New Roman" w:cs="Times New Roman"/>
          <w:b/>
          <w:sz w:val="24"/>
          <w:szCs w:val="24"/>
        </w:rPr>
        <w:t>to mean Nakibuuka was free to sale the Plot of land</w:t>
      </w:r>
      <w:r w:rsidR="00EE0502" w:rsidRPr="00525026">
        <w:rPr>
          <w:rFonts w:ascii="Times New Roman" w:hAnsi="Times New Roman" w:cs="Times New Roman"/>
          <w:sz w:val="24"/>
          <w:szCs w:val="24"/>
        </w:rPr>
        <w:t>.</w:t>
      </w:r>
      <w:r w:rsidR="0044290E" w:rsidRPr="00525026">
        <w:rPr>
          <w:rFonts w:ascii="Times New Roman" w:hAnsi="Times New Roman" w:cs="Times New Roman"/>
          <w:sz w:val="24"/>
          <w:szCs w:val="24"/>
        </w:rPr>
        <w:t xml:space="preserve"> Therefore it is clear that the trial Magistrate erred in law and fact when he dismissed the case without determining the issue at trial which were;</w:t>
      </w:r>
    </w:p>
    <w:p w:rsidR="00EE0502" w:rsidRPr="00525026" w:rsidRDefault="0044290E" w:rsidP="003F7A01">
      <w:pPr>
        <w:spacing w:line="360" w:lineRule="auto"/>
        <w:ind w:left="360"/>
        <w:jc w:val="both"/>
        <w:rPr>
          <w:rFonts w:ascii="Times New Roman" w:hAnsi="Times New Roman" w:cs="Times New Roman"/>
          <w:sz w:val="24"/>
          <w:szCs w:val="24"/>
        </w:rPr>
      </w:pPr>
      <w:r w:rsidRPr="00525026">
        <w:rPr>
          <w:rFonts w:ascii="Times New Roman" w:hAnsi="Times New Roman" w:cs="Times New Roman"/>
          <w:sz w:val="24"/>
          <w:szCs w:val="24"/>
        </w:rPr>
        <w:t>Whether the Plaintiff now the Appellant had an interest in the suit land. It was un controverted testimony of the Appellant on page 17 of the record that the suit land was bought by the late Aliddeki Moses Luminsa and the Appellant as an Administrix had been in control and thus possession till 26</w:t>
      </w:r>
      <w:r w:rsidRPr="00525026">
        <w:rPr>
          <w:rFonts w:ascii="Times New Roman" w:hAnsi="Times New Roman" w:cs="Times New Roman"/>
          <w:sz w:val="24"/>
          <w:szCs w:val="24"/>
          <w:vertAlign w:val="superscript"/>
        </w:rPr>
        <w:t>th</w:t>
      </w:r>
      <w:r w:rsidRPr="00525026">
        <w:rPr>
          <w:rFonts w:ascii="Times New Roman" w:hAnsi="Times New Roman" w:cs="Times New Roman"/>
          <w:sz w:val="24"/>
          <w:szCs w:val="24"/>
        </w:rPr>
        <w:t xml:space="preserve"> September 2007 when the Defendant/ Respondent trespassed thereon.</w:t>
      </w:r>
    </w:p>
    <w:p w:rsidR="0044290E" w:rsidRPr="00525026" w:rsidRDefault="0044290E" w:rsidP="003F7A01">
      <w:pPr>
        <w:spacing w:line="360" w:lineRule="auto"/>
        <w:ind w:left="360"/>
        <w:jc w:val="both"/>
        <w:rPr>
          <w:rFonts w:ascii="Times New Roman" w:hAnsi="Times New Roman" w:cs="Times New Roman"/>
          <w:sz w:val="24"/>
          <w:szCs w:val="24"/>
        </w:rPr>
      </w:pPr>
      <w:r w:rsidRPr="00525026">
        <w:rPr>
          <w:rFonts w:ascii="Times New Roman" w:hAnsi="Times New Roman" w:cs="Times New Roman"/>
          <w:sz w:val="24"/>
          <w:szCs w:val="24"/>
        </w:rPr>
        <w:t>It was also her testimony on page 19 of the record that the Appellant asked Ssali and</w:t>
      </w:r>
      <w:r w:rsidR="006F4648" w:rsidRPr="00525026">
        <w:rPr>
          <w:rFonts w:ascii="Times New Roman" w:hAnsi="Times New Roman" w:cs="Times New Roman"/>
          <w:sz w:val="24"/>
          <w:szCs w:val="24"/>
        </w:rPr>
        <w:t xml:space="preserve"> </w:t>
      </w:r>
      <w:r w:rsidRPr="00525026">
        <w:rPr>
          <w:rFonts w:ascii="Times New Roman" w:hAnsi="Times New Roman" w:cs="Times New Roman"/>
          <w:sz w:val="24"/>
          <w:szCs w:val="24"/>
        </w:rPr>
        <w:t xml:space="preserve">Nakibuuka to produce a sale agreement that is purported to have beeb entered into between </w:t>
      </w:r>
      <w:r w:rsidRPr="00525026">
        <w:rPr>
          <w:rFonts w:ascii="Times New Roman" w:hAnsi="Times New Roman" w:cs="Times New Roman"/>
          <w:sz w:val="24"/>
          <w:szCs w:val="24"/>
        </w:rPr>
        <w:lastRenderedPageBreak/>
        <w:t>the late Aliddeki and Macham</w:t>
      </w:r>
      <w:r w:rsidR="003649EA" w:rsidRPr="00525026">
        <w:rPr>
          <w:rFonts w:ascii="Times New Roman" w:hAnsi="Times New Roman" w:cs="Times New Roman"/>
          <w:sz w:val="24"/>
          <w:szCs w:val="24"/>
        </w:rPr>
        <w:t>ba which the latter failed to</w:t>
      </w:r>
      <w:r w:rsidRPr="00525026">
        <w:rPr>
          <w:rFonts w:ascii="Times New Roman" w:hAnsi="Times New Roman" w:cs="Times New Roman"/>
          <w:sz w:val="24"/>
          <w:szCs w:val="24"/>
        </w:rPr>
        <w:t xml:space="preserve"> do</w:t>
      </w:r>
      <w:r w:rsidR="003649EA" w:rsidRPr="00525026">
        <w:rPr>
          <w:rFonts w:ascii="Times New Roman" w:hAnsi="Times New Roman" w:cs="Times New Roman"/>
          <w:sz w:val="24"/>
          <w:szCs w:val="24"/>
        </w:rPr>
        <w:t>. T</w:t>
      </w:r>
      <w:r w:rsidRPr="00525026">
        <w:rPr>
          <w:rFonts w:ascii="Times New Roman" w:hAnsi="Times New Roman" w:cs="Times New Roman"/>
          <w:sz w:val="24"/>
          <w:szCs w:val="24"/>
        </w:rPr>
        <w:t xml:space="preserve">he Appellant </w:t>
      </w:r>
      <w:r w:rsidR="003649EA" w:rsidRPr="00525026">
        <w:rPr>
          <w:rFonts w:ascii="Times New Roman" w:hAnsi="Times New Roman" w:cs="Times New Roman"/>
          <w:sz w:val="24"/>
          <w:szCs w:val="24"/>
        </w:rPr>
        <w:t xml:space="preserve"> then </w:t>
      </w:r>
      <w:r w:rsidRPr="00525026">
        <w:rPr>
          <w:rFonts w:ascii="Times New Roman" w:hAnsi="Times New Roman" w:cs="Times New Roman"/>
          <w:sz w:val="24"/>
          <w:szCs w:val="24"/>
        </w:rPr>
        <w:t xml:space="preserve">asked for 5000,000= </w:t>
      </w:r>
      <w:r w:rsidR="0074655C" w:rsidRPr="00525026">
        <w:rPr>
          <w:rFonts w:ascii="Times New Roman" w:hAnsi="Times New Roman" w:cs="Times New Roman"/>
          <w:sz w:val="24"/>
          <w:szCs w:val="24"/>
        </w:rPr>
        <w:t xml:space="preserve"> as a contingency to sell t Nakibuuka Miriam if and when she produced the said purported agreement between the late Moses Aliddeki and Machamba.</w:t>
      </w:r>
    </w:p>
    <w:p w:rsidR="00BA3788" w:rsidRPr="00525026" w:rsidRDefault="00BA3788" w:rsidP="003F7A01">
      <w:pPr>
        <w:spacing w:line="360" w:lineRule="auto"/>
        <w:ind w:left="360"/>
        <w:jc w:val="both"/>
        <w:rPr>
          <w:rFonts w:ascii="Times New Roman" w:hAnsi="Times New Roman" w:cs="Times New Roman"/>
          <w:sz w:val="24"/>
          <w:szCs w:val="24"/>
        </w:rPr>
      </w:pPr>
      <w:r w:rsidRPr="00525026">
        <w:rPr>
          <w:rFonts w:ascii="Times New Roman" w:hAnsi="Times New Roman" w:cs="Times New Roman"/>
          <w:sz w:val="24"/>
          <w:szCs w:val="24"/>
        </w:rPr>
        <w:t xml:space="preserve">The Trial Magistrate was not alive to the fact that the said Kibanja had got no chain of ownership thus who was the first proprietor as a matter of </w:t>
      </w:r>
      <w:r w:rsidR="003649EA" w:rsidRPr="00525026">
        <w:rPr>
          <w:rFonts w:ascii="Times New Roman" w:hAnsi="Times New Roman" w:cs="Times New Roman"/>
          <w:sz w:val="24"/>
          <w:szCs w:val="24"/>
        </w:rPr>
        <w:t>fact.</w:t>
      </w:r>
    </w:p>
    <w:p w:rsidR="00BA3788" w:rsidRPr="00525026" w:rsidRDefault="003649EA" w:rsidP="003F7A01">
      <w:pPr>
        <w:spacing w:line="360" w:lineRule="auto"/>
        <w:ind w:left="360"/>
        <w:jc w:val="both"/>
        <w:rPr>
          <w:rFonts w:ascii="Times New Roman" w:hAnsi="Times New Roman" w:cs="Times New Roman"/>
          <w:sz w:val="24"/>
          <w:szCs w:val="24"/>
        </w:rPr>
      </w:pPr>
      <w:r w:rsidRPr="00525026">
        <w:rPr>
          <w:rFonts w:ascii="Times New Roman" w:hAnsi="Times New Roman" w:cs="Times New Roman"/>
          <w:sz w:val="24"/>
          <w:szCs w:val="24"/>
        </w:rPr>
        <w:t>DW1 Machamba</w:t>
      </w:r>
      <w:r w:rsidR="00BA3788" w:rsidRPr="00525026">
        <w:rPr>
          <w:rFonts w:ascii="Times New Roman" w:hAnsi="Times New Roman" w:cs="Times New Roman"/>
          <w:sz w:val="24"/>
          <w:szCs w:val="24"/>
        </w:rPr>
        <w:t xml:space="preserve"> John in his cross examination on page </w:t>
      </w:r>
      <w:r w:rsidRPr="00525026">
        <w:rPr>
          <w:rFonts w:ascii="Times New Roman" w:hAnsi="Times New Roman" w:cs="Times New Roman"/>
          <w:sz w:val="24"/>
          <w:szCs w:val="24"/>
        </w:rPr>
        <w:t>34 of</w:t>
      </w:r>
      <w:r w:rsidR="0073206F" w:rsidRPr="00525026">
        <w:rPr>
          <w:rFonts w:ascii="Times New Roman" w:hAnsi="Times New Roman" w:cs="Times New Roman"/>
          <w:sz w:val="24"/>
          <w:szCs w:val="24"/>
        </w:rPr>
        <w:t xml:space="preserve"> the record testified that he had bought the said Kibanja in 1984 from the late Aliddeki Moses Luminsa but failed to produce the agreement upon which he purchased the same neither did he state the exact sum he paid for the same and to make matters worse he could not even recall any single witness of the vendor to this transaction.</w:t>
      </w:r>
    </w:p>
    <w:p w:rsidR="00346F3C" w:rsidRPr="00525026" w:rsidRDefault="00346F3C" w:rsidP="003F7A01">
      <w:pPr>
        <w:spacing w:line="360" w:lineRule="auto"/>
        <w:ind w:left="360"/>
        <w:jc w:val="both"/>
        <w:rPr>
          <w:rFonts w:ascii="Times New Roman" w:hAnsi="Times New Roman" w:cs="Times New Roman"/>
          <w:sz w:val="24"/>
          <w:szCs w:val="24"/>
        </w:rPr>
      </w:pPr>
      <w:r w:rsidRPr="00525026">
        <w:rPr>
          <w:rFonts w:ascii="Times New Roman" w:hAnsi="Times New Roman" w:cs="Times New Roman"/>
          <w:sz w:val="24"/>
          <w:szCs w:val="24"/>
        </w:rPr>
        <w:t xml:space="preserve">The said </w:t>
      </w:r>
      <w:r w:rsidR="00E20EC6" w:rsidRPr="00525026">
        <w:rPr>
          <w:rFonts w:ascii="Times New Roman" w:hAnsi="Times New Roman" w:cs="Times New Roman"/>
          <w:sz w:val="24"/>
          <w:szCs w:val="24"/>
        </w:rPr>
        <w:t>John Machamba further in cross examination on page</w:t>
      </w:r>
      <w:r w:rsidR="00311A71" w:rsidRPr="00525026">
        <w:rPr>
          <w:rFonts w:ascii="Times New Roman" w:hAnsi="Times New Roman" w:cs="Times New Roman"/>
          <w:sz w:val="24"/>
          <w:szCs w:val="24"/>
        </w:rPr>
        <w:t xml:space="preserve"> 34 of the record stated that the purchase price of the said plot was around 400,000= in </w:t>
      </w:r>
      <w:r w:rsidR="00837960" w:rsidRPr="00525026">
        <w:rPr>
          <w:rFonts w:ascii="Times New Roman" w:hAnsi="Times New Roman" w:cs="Times New Roman"/>
          <w:sz w:val="24"/>
          <w:szCs w:val="24"/>
        </w:rPr>
        <w:t>1984.</w:t>
      </w:r>
      <w:r w:rsidR="003649EA" w:rsidRPr="00525026">
        <w:rPr>
          <w:rFonts w:ascii="Times New Roman" w:hAnsi="Times New Roman" w:cs="Times New Roman"/>
          <w:sz w:val="24"/>
          <w:szCs w:val="24"/>
        </w:rPr>
        <w:t xml:space="preserve">  </w:t>
      </w:r>
      <w:r w:rsidR="00311A71" w:rsidRPr="00525026">
        <w:rPr>
          <w:rFonts w:ascii="Times New Roman" w:hAnsi="Times New Roman" w:cs="Times New Roman"/>
          <w:sz w:val="24"/>
          <w:szCs w:val="24"/>
        </w:rPr>
        <w:t xml:space="preserve"> Counsel for the Appellant prayed that this Honourable Court </w:t>
      </w:r>
      <w:r w:rsidR="004975C1" w:rsidRPr="00525026">
        <w:rPr>
          <w:rFonts w:ascii="Times New Roman" w:hAnsi="Times New Roman" w:cs="Times New Roman"/>
          <w:sz w:val="24"/>
          <w:szCs w:val="24"/>
        </w:rPr>
        <w:t>takes Judicial notice of</w:t>
      </w:r>
      <w:r w:rsidR="00311A71" w:rsidRPr="00525026">
        <w:rPr>
          <w:rFonts w:ascii="Times New Roman" w:hAnsi="Times New Roman" w:cs="Times New Roman"/>
          <w:sz w:val="24"/>
          <w:szCs w:val="24"/>
        </w:rPr>
        <w:t xml:space="preserve"> the currency value at that material time which would be excessively high for such piece of land.</w:t>
      </w:r>
    </w:p>
    <w:p w:rsidR="007C2B4D" w:rsidRPr="00525026" w:rsidRDefault="007C2B4D" w:rsidP="00C8133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Counsel for the Appellant referred Court to Section 55 of the Evidence Act.</w:t>
      </w:r>
    </w:p>
    <w:p w:rsidR="007C2B4D" w:rsidRPr="00525026" w:rsidRDefault="007C2B4D" w:rsidP="00C8133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Counsel for the Ap</w:t>
      </w:r>
      <w:r w:rsidR="004975C1" w:rsidRPr="00525026">
        <w:rPr>
          <w:rFonts w:ascii="Times New Roman" w:hAnsi="Times New Roman" w:cs="Times New Roman"/>
          <w:sz w:val="24"/>
          <w:szCs w:val="24"/>
        </w:rPr>
        <w:t>pellant further submitted that it</w:t>
      </w:r>
      <w:r w:rsidRPr="00525026">
        <w:rPr>
          <w:rFonts w:ascii="Times New Roman" w:hAnsi="Times New Roman" w:cs="Times New Roman"/>
          <w:sz w:val="24"/>
          <w:szCs w:val="24"/>
        </w:rPr>
        <w:t xml:space="preserve"> is established fact that  between 1981 and 1988, the Government of Uganda through the Central Bank devalued the Ugandan Currency in order to stabilize the economy, therefore the 400,000= of that time would just be excessively high for a simple plot of land especially in rural areas like Mityana.</w:t>
      </w:r>
    </w:p>
    <w:p w:rsidR="007A0731" w:rsidRPr="00525026" w:rsidRDefault="00C81331" w:rsidP="00C8133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T</w:t>
      </w:r>
      <w:r w:rsidR="007A0731" w:rsidRPr="00525026">
        <w:rPr>
          <w:rFonts w:ascii="Times New Roman" w:hAnsi="Times New Roman" w:cs="Times New Roman"/>
          <w:sz w:val="24"/>
          <w:szCs w:val="24"/>
        </w:rPr>
        <w:t xml:space="preserve">he learned trial Magistrate ought to have taken </w:t>
      </w:r>
      <w:r w:rsidR="00BB0478" w:rsidRPr="00525026">
        <w:rPr>
          <w:rFonts w:ascii="Times New Roman" w:hAnsi="Times New Roman" w:cs="Times New Roman"/>
          <w:sz w:val="24"/>
          <w:szCs w:val="24"/>
        </w:rPr>
        <w:t>Judicial N</w:t>
      </w:r>
      <w:r w:rsidR="007A0731" w:rsidRPr="00525026">
        <w:rPr>
          <w:rFonts w:ascii="Times New Roman" w:hAnsi="Times New Roman" w:cs="Times New Roman"/>
          <w:sz w:val="24"/>
          <w:szCs w:val="24"/>
        </w:rPr>
        <w:t xml:space="preserve">otice of this material fact and </w:t>
      </w:r>
      <w:r w:rsidR="00DE4430" w:rsidRPr="00525026">
        <w:rPr>
          <w:rFonts w:ascii="Times New Roman" w:hAnsi="Times New Roman" w:cs="Times New Roman"/>
          <w:sz w:val="24"/>
          <w:szCs w:val="24"/>
        </w:rPr>
        <w:t>thereafter discredit</w:t>
      </w:r>
      <w:r w:rsidR="007A0731" w:rsidRPr="00525026">
        <w:rPr>
          <w:rFonts w:ascii="Times New Roman" w:hAnsi="Times New Roman" w:cs="Times New Roman"/>
          <w:sz w:val="24"/>
          <w:szCs w:val="24"/>
        </w:rPr>
        <w:t xml:space="preserve"> DW1 Machamba’s testimony as he had lied to court.</w:t>
      </w:r>
      <w:r w:rsidR="00FC2F0F" w:rsidRPr="00525026">
        <w:rPr>
          <w:rFonts w:ascii="Times New Roman" w:hAnsi="Times New Roman" w:cs="Times New Roman"/>
          <w:sz w:val="24"/>
          <w:szCs w:val="24"/>
        </w:rPr>
        <w:t xml:space="preserve"> </w:t>
      </w:r>
      <w:r w:rsidR="00FC2F0F" w:rsidRPr="00525026">
        <w:rPr>
          <w:rFonts w:ascii="Times New Roman" w:hAnsi="Times New Roman" w:cs="Times New Roman"/>
          <w:b/>
          <w:sz w:val="24"/>
          <w:szCs w:val="24"/>
        </w:rPr>
        <w:t>Section 113 of the Evidence Act is to the effect that court, may presume the existence of any fact which it thinks likely to have happened regard being had to the common course of natural events, human conduct, public and private business, in their relation to the facts of a particular case.</w:t>
      </w:r>
    </w:p>
    <w:p w:rsidR="000B20E8" w:rsidRPr="00525026" w:rsidRDefault="003904FE"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 xml:space="preserve"> The T</w:t>
      </w:r>
      <w:r w:rsidR="000B20E8" w:rsidRPr="00525026">
        <w:rPr>
          <w:rFonts w:ascii="Times New Roman" w:hAnsi="Times New Roman" w:cs="Times New Roman"/>
          <w:sz w:val="24"/>
          <w:szCs w:val="24"/>
        </w:rPr>
        <w:t>rial Magistrate</w:t>
      </w:r>
      <w:r w:rsidRPr="00525026">
        <w:rPr>
          <w:rFonts w:ascii="Times New Roman" w:hAnsi="Times New Roman" w:cs="Times New Roman"/>
          <w:sz w:val="24"/>
          <w:szCs w:val="24"/>
        </w:rPr>
        <w:t xml:space="preserve"> therefore,</w:t>
      </w:r>
      <w:r w:rsidR="000B20E8" w:rsidRPr="00525026">
        <w:rPr>
          <w:rFonts w:ascii="Times New Roman" w:hAnsi="Times New Roman" w:cs="Times New Roman"/>
          <w:sz w:val="24"/>
          <w:szCs w:val="24"/>
        </w:rPr>
        <w:t xml:space="preserve"> failed to determine the above issue at Trial. </w:t>
      </w:r>
    </w:p>
    <w:p w:rsidR="000B20E8" w:rsidRPr="00525026" w:rsidRDefault="000B20E8" w:rsidP="003F7A01">
      <w:pPr>
        <w:spacing w:line="360" w:lineRule="auto"/>
        <w:jc w:val="both"/>
        <w:rPr>
          <w:rFonts w:ascii="Times New Roman" w:hAnsi="Times New Roman" w:cs="Times New Roman"/>
          <w:b/>
          <w:sz w:val="24"/>
          <w:szCs w:val="24"/>
        </w:rPr>
      </w:pPr>
      <w:r w:rsidRPr="00525026">
        <w:rPr>
          <w:rFonts w:ascii="Times New Roman" w:hAnsi="Times New Roman" w:cs="Times New Roman"/>
          <w:b/>
          <w:sz w:val="24"/>
          <w:szCs w:val="24"/>
        </w:rPr>
        <w:t xml:space="preserve">The </w:t>
      </w:r>
      <w:r w:rsidR="003F7A01" w:rsidRPr="00525026">
        <w:rPr>
          <w:rFonts w:ascii="Times New Roman" w:hAnsi="Times New Roman" w:cs="Times New Roman"/>
          <w:b/>
          <w:sz w:val="24"/>
          <w:szCs w:val="24"/>
        </w:rPr>
        <w:t>second issue</w:t>
      </w:r>
      <w:r w:rsidR="00454597" w:rsidRPr="00525026">
        <w:rPr>
          <w:rFonts w:ascii="Times New Roman" w:hAnsi="Times New Roman" w:cs="Times New Roman"/>
          <w:b/>
          <w:sz w:val="24"/>
          <w:szCs w:val="24"/>
        </w:rPr>
        <w:t xml:space="preserve"> </w:t>
      </w:r>
      <w:r w:rsidRPr="00525026">
        <w:rPr>
          <w:rFonts w:ascii="Times New Roman" w:hAnsi="Times New Roman" w:cs="Times New Roman"/>
          <w:b/>
          <w:sz w:val="24"/>
          <w:szCs w:val="24"/>
        </w:rPr>
        <w:t>was whether the respondent/ defendant trespassed on the suit land?</w:t>
      </w:r>
    </w:p>
    <w:p w:rsidR="000B20E8" w:rsidRPr="00525026" w:rsidRDefault="000B20E8"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lastRenderedPageBreak/>
        <w:t>Trespass is defined according to Halsbury Laws of England at page 739 as a wrongful act done in disturbance of possession of property of another against his Will, what constitutes trespass to land is as hereunder.</w:t>
      </w:r>
    </w:p>
    <w:p w:rsidR="000B20E8" w:rsidRPr="00525026" w:rsidRDefault="000B20E8" w:rsidP="003F7A01">
      <w:pPr>
        <w:spacing w:line="360" w:lineRule="auto"/>
        <w:jc w:val="both"/>
        <w:rPr>
          <w:rFonts w:ascii="Times New Roman" w:hAnsi="Times New Roman" w:cs="Times New Roman"/>
          <w:b/>
          <w:sz w:val="24"/>
          <w:szCs w:val="24"/>
        </w:rPr>
      </w:pPr>
      <w:r w:rsidRPr="00525026">
        <w:rPr>
          <w:rFonts w:ascii="Times New Roman" w:hAnsi="Times New Roman" w:cs="Times New Roman"/>
          <w:sz w:val="24"/>
          <w:szCs w:val="24"/>
        </w:rPr>
        <w:t>“</w:t>
      </w:r>
      <w:r w:rsidRPr="00525026">
        <w:rPr>
          <w:rFonts w:ascii="Times New Roman" w:hAnsi="Times New Roman" w:cs="Times New Roman"/>
          <w:b/>
          <w:sz w:val="24"/>
          <w:szCs w:val="24"/>
        </w:rPr>
        <w:t>Every unlawful entry by one person on land in the possession of another is a trespass for which action lies…………….……….</w:t>
      </w:r>
      <w:r w:rsidR="00515363" w:rsidRPr="00525026">
        <w:rPr>
          <w:rFonts w:ascii="Times New Roman" w:hAnsi="Times New Roman" w:cs="Times New Roman"/>
          <w:b/>
          <w:sz w:val="24"/>
          <w:szCs w:val="24"/>
        </w:rPr>
        <w:t>”</w:t>
      </w:r>
    </w:p>
    <w:p w:rsidR="000B20E8" w:rsidRPr="00525026" w:rsidRDefault="00B057A4"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 xml:space="preserve"> C</w:t>
      </w:r>
      <w:r w:rsidR="000B20E8" w:rsidRPr="00525026">
        <w:rPr>
          <w:rFonts w:ascii="Times New Roman" w:hAnsi="Times New Roman" w:cs="Times New Roman"/>
          <w:sz w:val="24"/>
          <w:szCs w:val="24"/>
        </w:rPr>
        <w:t>onsidering all the pie</w:t>
      </w:r>
      <w:r w:rsidR="003904FE" w:rsidRPr="00525026">
        <w:rPr>
          <w:rFonts w:ascii="Times New Roman" w:hAnsi="Times New Roman" w:cs="Times New Roman"/>
          <w:sz w:val="24"/>
          <w:szCs w:val="24"/>
        </w:rPr>
        <w:t>ces of evidence adduced at trial by the A</w:t>
      </w:r>
      <w:r w:rsidR="000B20E8" w:rsidRPr="00525026">
        <w:rPr>
          <w:rFonts w:ascii="Times New Roman" w:hAnsi="Times New Roman" w:cs="Times New Roman"/>
          <w:sz w:val="24"/>
          <w:szCs w:val="24"/>
        </w:rPr>
        <w:t xml:space="preserve">ppellant and PW2 Mawejje proving ownership of the suit land by the Late Moses Aliddeki, and the fact that before the purchase of the suit land by the said Aliddeki in 1974 the same had no occupants all this point </w:t>
      </w:r>
      <w:r w:rsidR="00B5519B" w:rsidRPr="00525026">
        <w:rPr>
          <w:rFonts w:ascii="Times New Roman" w:hAnsi="Times New Roman" w:cs="Times New Roman"/>
          <w:sz w:val="24"/>
          <w:szCs w:val="24"/>
        </w:rPr>
        <w:t>to the</w:t>
      </w:r>
      <w:r w:rsidR="000B20E8" w:rsidRPr="00525026">
        <w:rPr>
          <w:rFonts w:ascii="Times New Roman" w:hAnsi="Times New Roman" w:cs="Times New Roman"/>
          <w:sz w:val="24"/>
          <w:szCs w:val="24"/>
        </w:rPr>
        <w:t xml:space="preserve"> fact that actually the suit land/kibanja still forms part of the estate of the late Aliddeki Moses.</w:t>
      </w:r>
    </w:p>
    <w:p w:rsidR="000B20E8" w:rsidRPr="00525026" w:rsidRDefault="000B20E8"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 xml:space="preserve">On the other hand the </w:t>
      </w:r>
      <w:r w:rsidR="00515363" w:rsidRPr="00525026">
        <w:rPr>
          <w:rFonts w:ascii="Times New Roman" w:hAnsi="Times New Roman" w:cs="Times New Roman"/>
          <w:sz w:val="24"/>
          <w:szCs w:val="24"/>
        </w:rPr>
        <w:t>R</w:t>
      </w:r>
      <w:r w:rsidRPr="00525026">
        <w:rPr>
          <w:rFonts w:ascii="Times New Roman" w:hAnsi="Times New Roman" w:cs="Times New Roman"/>
          <w:sz w:val="24"/>
          <w:szCs w:val="24"/>
        </w:rPr>
        <w:t>espondent with all his witnesses having failed to establish a proper chain of ownership of the suit land / kibanja right from the late Moses Aliddeki to Machamba then Ssali to Nakibuuka and lastly the respondent all this fortifies the fact that the respondent’s actions of entry unto the suit land, ferrying building materials among others without the consent or approval of the appellant constituted trespass.</w:t>
      </w:r>
    </w:p>
    <w:p w:rsidR="000B20E8" w:rsidRPr="00525026" w:rsidRDefault="000B20E8"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In light of the above</w:t>
      </w:r>
      <w:r w:rsidR="00AA7CE2" w:rsidRPr="00525026">
        <w:rPr>
          <w:rFonts w:ascii="Times New Roman" w:hAnsi="Times New Roman" w:cs="Times New Roman"/>
          <w:sz w:val="24"/>
          <w:szCs w:val="24"/>
        </w:rPr>
        <w:t>, the T</w:t>
      </w:r>
      <w:r w:rsidRPr="00525026">
        <w:rPr>
          <w:rFonts w:ascii="Times New Roman" w:hAnsi="Times New Roman" w:cs="Times New Roman"/>
          <w:sz w:val="24"/>
          <w:szCs w:val="24"/>
        </w:rPr>
        <w:t>rail Magistrate ought to have res</w:t>
      </w:r>
      <w:r w:rsidR="00AA7CE2" w:rsidRPr="00525026">
        <w:rPr>
          <w:rFonts w:ascii="Times New Roman" w:hAnsi="Times New Roman" w:cs="Times New Roman"/>
          <w:sz w:val="24"/>
          <w:szCs w:val="24"/>
        </w:rPr>
        <w:t>olved this issue in affirmative. This Court therefore finds and holds that the Respondent</w:t>
      </w:r>
      <w:r w:rsidRPr="00525026">
        <w:rPr>
          <w:rFonts w:ascii="Times New Roman" w:hAnsi="Times New Roman" w:cs="Times New Roman"/>
          <w:sz w:val="24"/>
          <w:szCs w:val="24"/>
        </w:rPr>
        <w:t xml:space="preserve"> trespassed unto the suit land.</w:t>
      </w:r>
    </w:p>
    <w:p w:rsidR="000B20E8" w:rsidRPr="00525026" w:rsidRDefault="000B20E8" w:rsidP="003F7A01">
      <w:pPr>
        <w:spacing w:line="360" w:lineRule="auto"/>
        <w:jc w:val="both"/>
        <w:rPr>
          <w:rFonts w:ascii="Times New Roman" w:hAnsi="Times New Roman" w:cs="Times New Roman"/>
          <w:b/>
          <w:sz w:val="24"/>
          <w:szCs w:val="24"/>
        </w:rPr>
      </w:pPr>
      <w:r w:rsidRPr="00525026">
        <w:rPr>
          <w:rFonts w:ascii="Times New Roman" w:hAnsi="Times New Roman" w:cs="Times New Roman"/>
          <w:b/>
          <w:sz w:val="24"/>
          <w:szCs w:val="24"/>
        </w:rPr>
        <w:t>The last issue was whether the parties are entitled to the reliefs sought:</w:t>
      </w:r>
    </w:p>
    <w:p w:rsidR="000B20E8" w:rsidRPr="00525026" w:rsidRDefault="009379AA"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P</w:t>
      </w:r>
      <w:r w:rsidR="000B20E8" w:rsidRPr="00525026">
        <w:rPr>
          <w:rFonts w:ascii="Times New Roman" w:hAnsi="Times New Roman" w:cs="Times New Roman"/>
          <w:sz w:val="24"/>
          <w:szCs w:val="24"/>
        </w:rPr>
        <w:t xml:space="preserve">ursuant to the two foregoing issues which the trial Magistrate ought to have resolved in affirmative, </w:t>
      </w:r>
      <w:r w:rsidR="00B5519B" w:rsidRPr="00525026">
        <w:rPr>
          <w:rFonts w:ascii="Times New Roman" w:hAnsi="Times New Roman" w:cs="Times New Roman"/>
          <w:sz w:val="24"/>
          <w:szCs w:val="24"/>
        </w:rPr>
        <w:t xml:space="preserve"> Counsel for the Appellant submitted that she was entitled to the prayers that!</w:t>
      </w:r>
    </w:p>
    <w:p w:rsidR="000B20E8" w:rsidRPr="00525026" w:rsidRDefault="000B20E8" w:rsidP="003F7A01">
      <w:pPr>
        <w:pStyle w:val="ListParagraph"/>
        <w:numPr>
          <w:ilvl w:val="0"/>
          <w:numId w:val="5"/>
        </w:num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A Declaration that the plaintiffs</w:t>
      </w:r>
      <w:r w:rsidR="00B5519B" w:rsidRPr="00525026">
        <w:rPr>
          <w:rFonts w:ascii="Times New Roman" w:hAnsi="Times New Roman" w:cs="Times New Roman"/>
          <w:sz w:val="24"/>
          <w:szCs w:val="24"/>
        </w:rPr>
        <w:t xml:space="preserve"> (now Appellant)</w:t>
      </w:r>
      <w:r w:rsidRPr="00525026">
        <w:rPr>
          <w:rFonts w:ascii="Times New Roman" w:hAnsi="Times New Roman" w:cs="Times New Roman"/>
          <w:sz w:val="24"/>
          <w:szCs w:val="24"/>
        </w:rPr>
        <w:t xml:space="preserve"> is the lawful owner of the suit land,</w:t>
      </w:r>
    </w:p>
    <w:p w:rsidR="000B20E8" w:rsidRPr="00525026" w:rsidRDefault="000B20E8" w:rsidP="003F7A01">
      <w:pPr>
        <w:pStyle w:val="ListParagraph"/>
        <w:numPr>
          <w:ilvl w:val="0"/>
          <w:numId w:val="5"/>
        </w:num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A declaration that the  defendant</w:t>
      </w:r>
      <w:r w:rsidR="0037677D" w:rsidRPr="00525026">
        <w:rPr>
          <w:rFonts w:ascii="Times New Roman" w:hAnsi="Times New Roman" w:cs="Times New Roman"/>
          <w:sz w:val="24"/>
          <w:szCs w:val="24"/>
        </w:rPr>
        <w:t>( Respondent)</w:t>
      </w:r>
      <w:r w:rsidRPr="00525026">
        <w:rPr>
          <w:rFonts w:ascii="Times New Roman" w:hAnsi="Times New Roman" w:cs="Times New Roman"/>
          <w:sz w:val="24"/>
          <w:szCs w:val="24"/>
        </w:rPr>
        <w:t xml:space="preserve"> is a trespasser unto the suit land </w:t>
      </w:r>
    </w:p>
    <w:p w:rsidR="000B20E8" w:rsidRPr="00525026" w:rsidRDefault="000B20E8" w:rsidP="003F7A01">
      <w:pPr>
        <w:pStyle w:val="ListParagraph"/>
        <w:numPr>
          <w:ilvl w:val="0"/>
          <w:numId w:val="5"/>
        </w:num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An eviction Order against the defendant</w:t>
      </w:r>
      <w:r w:rsidR="0037677D" w:rsidRPr="00525026">
        <w:rPr>
          <w:rFonts w:ascii="Times New Roman" w:hAnsi="Times New Roman" w:cs="Times New Roman"/>
          <w:sz w:val="24"/>
          <w:szCs w:val="24"/>
        </w:rPr>
        <w:t>/ Respondent.</w:t>
      </w:r>
    </w:p>
    <w:p w:rsidR="000B20E8" w:rsidRPr="00525026" w:rsidRDefault="000B20E8" w:rsidP="003F7A01">
      <w:pPr>
        <w:pStyle w:val="ListParagraph"/>
        <w:numPr>
          <w:ilvl w:val="0"/>
          <w:numId w:val="5"/>
        </w:num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A permanent injunction restraining the defendant and his agents or employers from further trespassing unto the suit land.</w:t>
      </w:r>
    </w:p>
    <w:p w:rsidR="000B20E8" w:rsidRPr="00525026" w:rsidRDefault="000B20E8" w:rsidP="003F7A01">
      <w:pPr>
        <w:pStyle w:val="ListParagraph"/>
        <w:numPr>
          <w:ilvl w:val="0"/>
          <w:numId w:val="5"/>
        </w:num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General damages and given this lengthy inconvenience of 10,000,000/= (Ten Million Shillings only)</w:t>
      </w:r>
    </w:p>
    <w:p w:rsidR="000B20E8" w:rsidRPr="00525026" w:rsidRDefault="000B20E8" w:rsidP="003F7A01">
      <w:pPr>
        <w:pStyle w:val="ListParagraph"/>
        <w:numPr>
          <w:ilvl w:val="0"/>
          <w:numId w:val="5"/>
        </w:num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Costs of the suit.</w:t>
      </w:r>
    </w:p>
    <w:p w:rsidR="000B20E8" w:rsidRPr="00525026" w:rsidRDefault="000B20E8" w:rsidP="003F7A01">
      <w:pPr>
        <w:pStyle w:val="ListParagraph"/>
        <w:numPr>
          <w:ilvl w:val="0"/>
          <w:numId w:val="5"/>
        </w:num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Any other reliefs as court may deem fit.</w:t>
      </w:r>
    </w:p>
    <w:p w:rsidR="0030495C" w:rsidRPr="00525026" w:rsidRDefault="00F50BD5"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lastRenderedPageBreak/>
        <w:t xml:space="preserve">In my view since the Appellant had proved her case </w:t>
      </w:r>
      <w:r w:rsidR="00B83A14" w:rsidRPr="00525026">
        <w:rPr>
          <w:rFonts w:ascii="Times New Roman" w:hAnsi="Times New Roman" w:cs="Times New Roman"/>
          <w:sz w:val="24"/>
          <w:szCs w:val="24"/>
        </w:rPr>
        <w:t xml:space="preserve">beyond reasonable doubt, </w:t>
      </w:r>
      <w:r w:rsidR="00E94189" w:rsidRPr="00525026">
        <w:rPr>
          <w:rFonts w:ascii="Times New Roman" w:hAnsi="Times New Roman" w:cs="Times New Roman"/>
          <w:sz w:val="24"/>
          <w:szCs w:val="24"/>
        </w:rPr>
        <w:t xml:space="preserve">and in view of what has been discussed, ground one </w:t>
      </w:r>
      <w:r w:rsidR="00B83A14" w:rsidRPr="00525026">
        <w:rPr>
          <w:rFonts w:ascii="Times New Roman" w:hAnsi="Times New Roman" w:cs="Times New Roman"/>
          <w:sz w:val="24"/>
          <w:szCs w:val="24"/>
        </w:rPr>
        <w:t>succeeds.</w:t>
      </w:r>
      <w:r w:rsidR="000B20E8" w:rsidRPr="00525026">
        <w:rPr>
          <w:rFonts w:ascii="Times New Roman" w:hAnsi="Times New Roman" w:cs="Times New Roman"/>
          <w:sz w:val="24"/>
          <w:szCs w:val="24"/>
        </w:rPr>
        <w:t xml:space="preserve"> </w:t>
      </w:r>
    </w:p>
    <w:p w:rsidR="000B20E8" w:rsidRPr="00525026" w:rsidRDefault="00D37431" w:rsidP="003F7A01">
      <w:pPr>
        <w:spacing w:line="360" w:lineRule="auto"/>
        <w:jc w:val="both"/>
        <w:rPr>
          <w:rFonts w:ascii="Times New Roman" w:hAnsi="Times New Roman" w:cs="Times New Roman"/>
          <w:sz w:val="24"/>
          <w:szCs w:val="24"/>
        </w:rPr>
      </w:pPr>
      <w:r w:rsidRPr="00525026">
        <w:rPr>
          <w:rFonts w:ascii="Times New Roman" w:hAnsi="Times New Roman" w:cs="Times New Roman"/>
          <w:b/>
          <w:sz w:val="24"/>
          <w:szCs w:val="24"/>
        </w:rPr>
        <w:t>The second ground of Appeal was that</w:t>
      </w:r>
      <w:r w:rsidRPr="00525026">
        <w:rPr>
          <w:rFonts w:ascii="Times New Roman" w:hAnsi="Times New Roman" w:cs="Times New Roman"/>
          <w:sz w:val="24"/>
          <w:szCs w:val="24"/>
        </w:rPr>
        <w:t xml:space="preserve"> </w:t>
      </w:r>
      <w:r w:rsidRPr="00525026">
        <w:rPr>
          <w:rFonts w:ascii="Times New Roman" w:hAnsi="Times New Roman" w:cs="Times New Roman"/>
          <w:b/>
          <w:sz w:val="24"/>
          <w:szCs w:val="24"/>
        </w:rPr>
        <w:t>t</w:t>
      </w:r>
      <w:r w:rsidR="000B20E8" w:rsidRPr="00525026">
        <w:rPr>
          <w:rFonts w:ascii="Times New Roman" w:hAnsi="Times New Roman" w:cs="Times New Roman"/>
          <w:b/>
          <w:sz w:val="24"/>
          <w:szCs w:val="24"/>
        </w:rPr>
        <w:t>he learned Trial Magistrate erred in law and fact when he failed to subject the entire evidence on record to thorough and exhaustive scrutiny hence reaching an erroneous decision.</w:t>
      </w:r>
    </w:p>
    <w:p w:rsidR="000B20E8" w:rsidRPr="00525026" w:rsidRDefault="000B20E8"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The role of the first appellate Court is to subject the entire record to an exhaustive scrutiny and make its own considerations and findings.  The appellate Court must then make up its mind by carefully weighing and considering the evidence that was adduced at trial.</w:t>
      </w:r>
    </w:p>
    <w:p w:rsidR="000B20E8" w:rsidRPr="00525026" w:rsidRDefault="000B20E8"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 xml:space="preserve">From the onset the </w:t>
      </w:r>
      <w:r w:rsidR="00173ABA" w:rsidRPr="00525026">
        <w:rPr>
          <w:rFonts w:ascii="Times New Roman" w:hAnsi="Times New Roman" w:cs="Times New Roman"/>
          <w:sz w:val="24"/>
          <w:szCs w:val="24"/>
        </w:rPr>
        <w:t>Trial Magistrate</w:t>
      </w:r>
      <w:r w:rsidRPr="00525026">
        <w:rPr>
          <w:rFonts w:ascii="Times New Roman" w:hAnsi="Times New Roman" w:cs="Times New Roman"/>
          <w:sz w:val="24"/>
          <w:szCs w:val="24"/>
        </w:rPr>
        <w:t xml:space="preserve"> only relied on the evidence of the defendant (now the respondent) as he reached the conclusion to have the suit dismissed against the defendant, for he stated that the case was about the kibanja interest in the land.</w:t>
      </w:r>
    </w:p>
    <w:p w:rsidR="000B20E8" w:rsidRPr="00525026" w:rsidRDefault="000B20E8"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The trial Court relied upon an agreement executed by the area RC Chairman which had added words or super impositions that Nakibuuka had a liberty to sell her interest and the same had been objected to for being a photo copy because Nakibuuka had failed to produce its original.</w:t>
      </w:r>
    </w:p>
    <w:p w:rsidR="000B20E8" w:rsidRPr="00525026" w:rsidRDefault="000B20E8"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The trial Magistrate went onto hold that though the said clause was denied and objected to by the plaintiff (now appellant) citi</w:t>
      </w:r>
      <w:r w:rsidR="00473954" w:rsidRPr="00525026">
        <w:rPr>
          <w:rFonts w:ascii="Times New Roman" w:hAnsi="Times New Roman" w:cs="Times New Roman"/>
          <w:sz w:val="24"/>
          <w:szCs w:val="24"/>
        </w:rPr>
        <w:t>ng  the difference in hand writting</w:t>
      </w:r>
      <w:r w:rsidRPr="00525026">
        <w:rPr>
          <w:rFonts w:ascii="Times New Roman" w:hAnsi="Times New Roman" w:cs="Times New Roman"/>
          <w:sz w:val="24"/>
          <w:szCs w:val="24"/>
        </w:rPr>
        <w:t xml:space="preserve"> between the upper part and lower part of the agreement, the part that includes the said provision was part of the agreement and lower part was rejected.</w:t>
      </w:r>
    </w:p>
    <w:p w:rsidR="000B20E8" w:rsidRPr="00525026" w:rsidRDefault="000B20E8"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When a transaction has been reduced in writing, either by requirement of law or agreement of the parties, the writing becomes the exclusive memorial thereof, or no extrinsic evidence is admissible to independently prove the transaction.</w:t>
      </w:r>
    </w:p>
    <w:p w:rsidR="000B20E8" w:rsidRPr="00525026" w:rsidRDefault="000B20E8"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Extrinsic evidence is not in inadmissible to supersede the document but also to control that is to contradict, vary, add to or subtract from the terms of the document though the contents of such documents may be proved by either primary or secondary evidence.</w:t>
      </w:r>
    </w:p>
    <w:p w:rsidR="000B20E8" w:rsidRPr="00525026" w:rsidRDefault="000B20E8"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 xml:space="preserve">In the instant case the appellate tendered in the acknowledgement as P6 and then DW2 Nakibuuka Miriam equally tendered into a similar acknowledgment purported to have been done by all parties. It’s strange that the said acknowledgments were different the only similarity was in </w:t>
      </w:r>
      <w:r w:rsidRPr="00525026">
        <w:rPr>
          <w:rFonts w:ascii="Times New Roman" w:hAnsi="Times New Roman" w:cs="Times New Roman"/>
          <w:sz w:val="24"/>
          <w:szCs w:val="24"/>
        </w:rPr>
        <w:lastRenderedPageBreak/>
        <w:t>the</w:t>
      </w:r>
      <w:r w:rsidR="00E81C08" w:rsidRPr="00525026">
        <w:rPr>
          <w:rFonts w:ascii="Times New Roman" w:hAnsi="Times New Roman" w:cs="Times New Roman"/>
          <w:sz w:val="24"/>
          <w:szCs w:val="24"/>
        </w:rPr>
        <w:t xml:space="preserve"> aspect of refunding 500,000/=</w:t>
      </w:r>
      <w:r w:rsidR="00497216" w:rsidRPr="00525026">
        <w:rPr>
          <w:rFonts w:ascii="Times New Roman" w:hAnsi="Times New Roman" w:cs="Times New Roman"/>
          <w:sz w:val="24"/>
          <w:szCs w:val="24"/>
        </w:rPr>
        <w:t xml:space="preserve">. </w:t>
      </w:r>
      <w:r w:rsidR="00E81C08" w:rsidRPr="00525026">
        <w:rPr>
          <w:rFonts w:ascii="Times New Roman" w:hAnsi="Times New Roman" w:cs="Times New Roman"/>
          <w:sz w:val="24"/>
          <w:szCs w:val="24"/>
        </w:rPr>
        <w:t xml:space="preserve"> H</w:t>
      </w:r>
      <w:r w:rsidRPr="00525026">
        <w:rPr>
          <w:rFonts w:ascii="Times New Roman" w:hAnsi="Times New Roman" w:cs="Times New Roman"/>
          <w:sz w:val="24"/>
          <w:szCs w:val="24"/>
        </w:rPr>
        <w:t xml:space="preserve">owever the exhibit tendered into Court by Nakibuuka had an additional provision that she had a right to sale. </w:t>
      </w:r>
    </w:p>
    <w:p w:rsidR="00C7042D" w:rsidRPr="00525026" w:rsidRDefault="00C7042D"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The correct position of law in relation to the interpretation of documents therefore seems to be:</w:t>
      </w:r>
    </w:p>
    <w:p w:rsidR="00C7042D" w:rsidRPr="00525026" w:rsidRDefault="00C7042D" w:rsidP="003F7A01">
      <w:pPr>
        <w:pStyle w:val="ListParagraph"/>
        <w:numPr>
          <w:ilvl w:val="0"/>
          <w:numId w:val="4"/>
        </w:numPr>
        <w:spacing w:after="0" w:line="360" w:lineRule="auto"/>
        <w:jc w:val="both"/>
        <w:rPr>
          <w:rFonts w:ascii="Times New Roman" w:hAnsi="Times New Roman" w:cs="Times New Roman"/>
          <w:sz w:val="24"/>
          <w:szCs w:val="24"/>
        </w:rPr>
      </w:pPr>
      <w:r w:rsidRPr="00525026">
        <w:rPr>
          <w:rFonts w:ascii="Times New Roman" w:hAnsi="Times New Roman" w:cs="Times New Roman"/>
          <w:sz w:val="24"/>
          <w:szCs w:val="24"/>
        </w:rPr>
        <w:t>The goal of the interpreter is to find the true intention of the parties.</w:t>
      </w:r>
    </w:p>
    <w:p w:rsidR="00C7042D" w:rsidRPr="00525026" w:rsidRDefault="00C7042D" w:rsidP="003F7A01">
      <w:pPr>
        <w:pStyle w:val="ListParagraph"/>
        <w:numPr>
          <w:ilvl w:val="0"/>
          <w:numId w:val="4"/>
        </w:numPr>
        <w:spacing w:after="0" w:line="360" w:lineRule="auto"/>
        <w:jc w:val="both"/>
        <w:rPr>
          <w:rFonts w:ascii="Times New Roman" w:hAnsi="Times New Roman" w:cs="Times New Roman"/>
          <w:sz w:val="24"/>
          <w:szCs w:val="24"/>
        </w:rPr>
      </w:pPr>
      <w:r w:rsidRPr="00525026">
        <w:rPr>
          <w:rFonts w:ascii="Times New Roman" w:hAnsi="Times New Roman" w:cs="Times New Roman"/>
          <w:sz w:val="24"/>
          <w:szCs w:val="24"/>
        </w:rPr>
        <w:t>Ordinarily, this true intention must be gathered from the words used, the substance is therefore to be determined in accordance with the form.</w:t>
      </w:r>
    </w:p>
    <w:p w:rsidR="00C7042D" w:rsidRPr="00525026" w:rsidRDefault="00C7042D" w:rsidP="003F7A01">
      <w:pPr>
        <w:pStyle w:val="ListParagraph"/>
        <w:numPr>
          <w:ilvl w:val="0"/>
          <w:numId w:val="4"/>
        </w:numPr>
        <w:spacing w:after="0" w:line="360" w:lineRule="auto"/>
        <w:jc w:val="both"/>
        <w:rPr>
          <w:rFonts w:ascii="Times New Roman" w:hAnsi="Times New Roman" w:cs="Times New Roman"/>
          <w:sz w:val="24"/>
          <w:szCs w:val="24"/>
        </w:rPr>
      </w:pPr>
      <w:r w:rsidRPr="00525026">
        <w:rPr>
          <w:rFonts w:ascii="Times New Roman" w:hAnsi="Times New Roman" w:cs="Times New Roman"/>
          <w:sz w:val="24"/>
          <w:szCs w:val="24"/>
        </w:rPr>
        <w:t>However when it is manifestly clear (from the surrounding circumstances and from the document read as a whole) that the specific words used do not reflect the true intention of the parties, then the words may be ignored., to that extent, substance will prevail over form</w:t>
      </w:r>
    </w:p>
    <w:p w:rsidR="00C7042D" w:rsidRPr="00525026" w:rsidRDefault="00C7042D" w:rsidP="003F7A01">
      <w:pPr>
        <w:spacing w:line="360" w:lineRule="auto"/>
        <w:jc w:val="both"/>
        <w:rPr>
          <w:rFonts w:ascii="Times New Roman" w:hAnsi="Times New Roman" w:cs="Times New Roman"/>
          <w:sz w:val="24"/>
          <w:szCs w:val="24"/>
        </w:rPr>
      </w:pPr>
    </w:p>
    <w:p w:rsidR="00C7042D" w:rsidRPr="00525026" w:rsidRDefault="00B8560F"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Therefore,</w:t>
      </w:r>
      <w:r w:rsidR="00497216" w:rsidRPr="00525026">
        <w:rPr>
          <w:rFonts w:ascii="Times New Roman" w:hAnsi="Times New Roman" w:cs="Times New Roman"/>
          <w:sz w:val="24"/>
          <w:szCs w:val="24"/>
        </w:rPr>
        <w:t xml:space="preserve"> C</w:t>
      </w:r>
      <w:r w:rsidR="00C7042D" w:rsidRPr="00525026">
        <w:rPr>
          <w:rFonts w:ascii="Times New Roman" w:hAnsi="Times New Roman" w:cs="Times New Roman"/>
          <w:sz w:val="24"/>
          <w:szCs w:val="24"/>
        </w:rPr>
        <w:t>ourt failed to properly evaluate the evidence on court reco</w:t>
      </w:r>
      <w:r w:rsidR="00E97108" w:rsidRPr="00525026">
        <w:rPr>
          <w:rFonts w:ascii="Times New Roman" w:hAnsi="Times New Roman" w:cs="Times New Roman"/>
          <w:sz w:val="24"/>
          <w:szCs w:val="24"/>
        </w:rPr>
        <w:t xml:space="preserve">rd especially in as far as the </w:t>
      </w:r>
      <w:r w:rsidR="00C7042D" w:rsidRPr="00525026">
        <w:rPr>
          <w:rFonts w:ascii="Times New Roman" w:hAnsi="Times New Roman" w:cs="Times New Roman"/>
          <w:sz w:val="24"/>
          <w:szCs w:val="24"/>
        </w:rPr>
        <w:t xml:space="preserve"> exhibits purporting to be made by both parties the same time though with different effect as the true intention of the parties was to cause a refund of the monies paid but further scrutiny thereof does not disclose that a sale or a purported sale could be construed there from.</w:t>
      </w:r>
    </w:p>
    <w:p w:rsidR="00C7042D" w:rsidRPr="00525026" w:rsidRDefault="00C7042D"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Further</w:t>
      </w:r>
      <w:r w:rsidR="00B8560F" w:rsidRPr="00525026">
        <w:rPr>
          <w:rFonts w:ascii="Times New Roman" w:hAnsi="Times New Roman" w:cs="Times New Roman"/>
          <w:sz w:val="24"/>
          <w:szCs w:val="24"/>
        </w:rPr>
        <w:t>more</w:t>
      </w:r>
      <w:r w:rsidRPr="00525026">
        <w:rPr>
          <w:rFonts w:ascii="Times New Roman" w:hAnsi="Times New Roman" w:cs="Times New Roman"/>
          <w:sz w:val="24"/>
          <w:szCs w:val="24"/>
        </w:rPr>
        <w:t xml:space="preserve">, one of the canons of interpretation are to look at the document as a whole for what purpose was the same made, thus its fatal for court to accept a section of </w:t>
      </w:r>
      <w:r w:rsidR="00B8560F" w:rsidRPr="00525026">
        <w:rPr>
          <w:rFonts w:ascii="Times New Roman" w:hAnsi="Times New Roman" w:cs="Times New Roman"/>
          <w:sz w:val="24"/>
          <w:szCs w:val="24"/>
        </w:rPr>
        <w:t xml:space="preserve">the </w:t>
      </w:r>
      <w:r w:rsidR="001E4C20" w:rsidRPr="00525026">
        <w:rPr>
          <w:rFonts w:ascii="Times New Roman" w:hAnsi="Times New Roman" w:cs="Times New Roman"/>
          <w:sz w:val="24"/>
          <w:szCs w:val="24"/>
        </w:rPr>
        <w:t xml:space="preserve">document and </w:t>
      </w:r>
      <w:r w:rsidRPr="00525026">
        <w:rPr>
          <w:rFonts w:ascii="Times New Roman" w:hAnsi="Times New Roman" w:cs="Times New Roman"/>
          <w:sz w:val="24"/>
          <w:szCs w:val="24"/>
        </w:rPr>
        <w:t>reject another.</w:t>
      </w:r>
    </w:p>
    <w:p w:rsidR="00C7042D" w:rsidRPr="00525026" w:rsidRDefault="00C7042D"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 xml:space="preserve">It is interesting to note that the </w:t>
      </w:r>
      <w:r w:rsidR="00B8560F" w:rsidRPr="00525026">
        <w:rPr>
          <w:rFonts w:ascii="Times New Roman" w:hAnsi="Times New Roman" w:cs="Times New Roman"/>
          <w:sz w:val="24"/>
          <w:szCs w:val="24"/>
        </w:rPr>
        <w:t>A</w:t>
      </w:r>
      <w:r w:rsidRPr="00525026">
        <w:rPr>
          <w:rFonts w:ascii="Times New Roman" w:hAnsi="Times New Roman" w:cs="Times New Roman"/>
          <w:sz w:val="24"/>
          <w:szCs w:val="24"/>
        </w:rPr>
        <w:t xml:space="preserve">ppellant tendered in evidence the same document as an acknowledgment of refund as </w:t>
      </w:r>
      <w:r w:rsidR="00B8560F" w:rsidRPr="00525026">
        <w:rPr>
          <w:rFonts w:ascii="Times New Roman" w:hAnsi="Times New Roman" w:cs="Times New Roman"/>
          <w:b/>
          <w:sz w:val="24"/>
          <w:szCs w:val="24"/>
        </w:rPr>
        <w:t>P EX</w:t>
      </w:r>
      <w:r w:rsidRPr="00525026">
        <w:rPr>
          <w:rFonts w:ascii="Times New Roman" w:hAnsi="Times New Roman" w:cs="Times New Roman"/>
          <w:b/>
          <w:sz w:val="24"/>
          <w:szCs w:val="24"/>
        </w:rPr>
        <w:t xml:space="preserve"> 6</w:t>
      </w:r>
      <w:r w:rsidRPr="00525026">
        <w:rPr>
          <w:rFonts w:ascii="Times New Roman" w:hAnsi="Times New Roman" w:cs="Times New Roman"/>
          <w:sz w:val="24"/>
          <w:szCs w:val="24"/>
        </w:rPr>
        <w:t xml:space="preserve"> however court went ahead and considered the same document</w:t>
      </w:r>
      <w:r w:rsidR="001E4C20" w:rsidRPr="00525026">
        <w:rPr>
          <w:rFonts w:ascii="Times New Roman" w:hAnsi="Times New Roman" w:cs="Times New Roman"/>
          <w:sz w:val="24"/>
          <w:szCs w:val="24"/>
        </w:rPr>
        <w:t xml:space="preserve"> as an agreement made between </w:t>
      </w:r>
      <w:r w:rsidR="0099153F" w:rsidRPr="00525026">
        <w:rPr>
          <w:rFonts w:ascii="Times New Roman" w:hAnsi="Times New Roman" w:cs="Times New Roman"/>
          <w:sz w:val="24"/>
          <w:szCs w:val="24"/>
        </w:rPr>
        <w:t>the parties</w:t>
      </w:r>
      <w:r w:rsidRPr="00525026">
        <w:rPr>
          <w:rFonts w:ascii="Times New Roman" w:hAnsi="Times New Roman" w:cs="Times New Roman"/>
          <w:sz w:val="24"/>
          <w:szCs w:val="24"/>
        </w:rPr>
        <w:t>.</w:t>
      </w:r>
    </w:p>
    <w:p w:rsidR="00C7042D" w:rsidRPr="00525026" w:rsidRDefault="0099153F"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DW1 Nakibuuka</w:t>
      </w:r>
      <w:r w:rsidR="00C7042D" w:rsidRPr="00525026">
        <w:rPr>
          <w:rFonts w:ascii="Times New Roman" w:hAnsi="Times New Roman" w:cs="Times New Roman"/>
          <w:sz w:val="24"/>
          <w:szCs w:val="24"/>
        </w:rPr>
        <w:t xml:space="preserve"> Miriam testified that she entered into an agreement with the appellant for the refund of the purchase price because she wasn’t the landlady; she further stated that Charles</w:t>
      </w:r>
      <w:r w:rsidRPr="00525026">
        <w:rPr>
          <w:rFonts w:ascii="Times New Roman" w:hAnsi="Times New Roman" w:cs="Times New Roman"/>
          <w:sz w:val="24"/>
          <w:szCs w:val="24"/>
        </w:rPr>
        <w:t xml:space="preserve"> Kawere was the landlord but</w:t>
      </w:r>
      <w:r w:rsidR="00C7042D" w:rsidRPr="00525026">
        <w:rPr>
          <w:rFonts w:ascii="Times New Roman" w:hAnsi="Times New Roman" w:cs="Times New Roman"/>
          <w:sz w:val="24"/>
          <w:szCs w:val="24"/>
        </w:rPr>
        <w:t xml:space="preserve"> she also stated in the agreement the appellant authorized her to sale the plot.</w:t>
      </w:r>
    </w:p>
    <w:p w:rsidR="00C7042D" w:rsidRPr="00525026" w:rsidRDefault="00B8560F"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From the onset the A</w:t>
      </w:r>
      <w:r w:rsidR="00C7042D" w:rsidRPr="00525026">
        <w:rPr>
          <w:rFonts w:ascii="Times New Roman" w:hAnsi="Times New Roman" w:cs="Times New Roman"/>
          <w:sz w:val="24"/>
          <w:szCs w:val="24"/>
        </w:rPr>
        <w:t>ppellant tendered in the acknowledgment of refund which acknowledgment did not have the particular provision of authorizing Nakibuuka to sale the said kibanja.</w:t>
      </w:r>
    </w:p>
    <w:p w:rsidR="00C7042D" w:rsidRPr="00525026" w:rsidRDefault="00B8560F" w:rsidP="003F7A01">
      <w:pPr>
        <w:spacing w:line="360" w:lineRule="auto"/>
        <w:jc w:val="both"/>
        <w:rPr>
          <w:rFonts w:ascii="Times New Roman" w:hAnsi="Times New Roman" w:cs="Times New Roman"/>
          <w:b/>
          <w:sz w:val="24"/>
          <w:szCs w:val="24"/>
        </w:rPr>
      </w:pPr>
      <w:r w:rsidRPr="00525026">
        <w:rPr>
          <w:rFonts w:ascii="Times New Roman" w:hAnsi="Times New Roman" w:cs="Times New Roman"/>
          <w:sz w:val="24"/>
          <w:szCs w:val="24"/>
        </w:rPr>
        <w:lastRenderedPageBreak/>
        <w:t xml:space="preserve"> Counsel for the Appellant further submitted </w:t>
      </w:r>
      <w:r w:rsidR="00C7042D" w:rsidRPr="00525026">
        <w:rPr>
          <w:rFonts w:ascii="Times New Roman" w:hAnsi="Times New Roman" w:cs="Times New Roman"/>
          <w:sz w:val="24"/>
          <w:szCs w:val="24"/>
        </w:rPr>
        <w:t xml:space="preserve">that there was no express authorization of sale given to Nakibuuka as the said </w:t>
      </w:r>
      <w:r w:rsidR="00C7042D" w:rsidRPr="00525026">
        <w:rPr>
          <w:rFonts w:ascii="Times New Roman" w:hAnsi="Times New Roman" w:cs="Times New Roman"/>
          <w:b/>
          <w:sz w:val="24"/>
          <w:szCs w:val="24"/>
        </w:rPr>
        <w:t>500,000/= (five hundred thousand shillings)</w:t>
      </w:r>
      <w:r w:rsidR="00C7042D" w:rsidRPr="00525026">
        <w:rPr>
          <w:rFonts w:ascii="Times New Roman" w:hAnsi="Times New Roman" w:cs="Times New Roman"/>
          <w:sz w:val="24"/>
          <w:szCs w:val="24"/>
        </w:rPr>
        <w:t xml:space="preserve"> had bee</w:t>
      </w:r>
      <w:r w:rsidRPr="00525026">
        <w:rPr>
          <w:rFonts w:ascii="Times New Roman" w:hAnsi="Times New Roman" w:cs="Times New Roman"/>
          <w:sz w:val="24"/>
          <w:szCs w:val="24"/>
        </w:rPr>
        <w:t>n refunded to Nakibuuka by the A</w:t>
      </w:r>
      <w:r w:rsidR="00C7042D" w:rsidRPr="00525026">
        <w:rPr>
          <w:rFonts w:ascii="Times New Roman" w:hAnsi="Times New Roman" w:cs="Times New Roman"/>
          <w:sz w:val="24"/>
          <w:szCs w:val="24"/>
        </w:rPr>
        <w:t xml:space="preserve">ppellant the former having failed to produce the purported sale agreement between the late </w:t>
      </w:r>
      <w:r w:rsidR="00C7042D" w:rsidRPr="00525026">
        <w:rPr>
          <w:rFonts w:ascii="Times New Roman" w:hAnsi="Times New Roman" w:cs="Times New Roman"/>
          <w:b/>
          <w:sz w:val="24"/>
          <w:szCs w:val="24"/>
        </w:rPr>
        <w:t>Moses Aliddeki and Machamba.</w:t>
      </w:r>
    </w:p>
    <w:p w:rsidR="00C7042D" w:rsidRPr="00525026" w:rsidRDefault="00B8560F"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The R</w:t>
      </w:r>
      <w:r w:rsidR="00C7042D" w:rsidRPr="00525026">
        <w:rPr>
          <w:rFonts w:ascii="Times New Roman" w:hAnsi="Times New Roman" w:cs="Times New Roman"/>
          <w:sz w:val="24"/>
          <w:szCs w:val="24"/>
        </w:rPr>
        <w:t xml:space="preserve">espondent further testified that he had bought the said kibanja from </w:t>
      </w:r>
      <w:r w:rsidR="00C7042D" w:rsidRPr="00525026">
        <w:rPr>
          <w:rFonts w:ascii="Times New Roman" w:hAnsi="Times New Roman" w:cs="Times New Roman"/>
          <w:b/>
          <w:sz w:val="24"/>
          <w:szCs w:val="24"/>
        </w:rPr>
        <w:t>Nakibuuka</w:t>
      </w:r>
      <w:r w:rsidR="00C7042D" w:rsidRPr="00525026">
        <w:rPr>
          <w:rFonts w:ascii="Times New Roman" w:hAnsi="Times New Roman" w:cs="Times New Roman"/>
          <w:sz w:val="24"/>
          <w:szCs w:val="24"/>
        </w:rPr>
        <w:t xml:space="preserve">, who bought from </w:t>
      </w:r>
      <w:r w:rsidR="00C7042D" w:rsidRPr="00525026">
        <w:rPr>
          <w:rFonts w:ascii="Times New Roman" w:hAnsi="Times New Roman" w:cs="Times New Roman"/>
          <w:b/>
          <w:sz w:val="24"/>
          <w:szCs w:val="24"/>
        </w:rPr>
        <w:t>Charles Ssali</w:t>
      </w:r>
      <w:r w:rsidR="00C7042D" w:rsidRPr="00525026">
        <w:rPr>
          <w:rFonts w:ascii="Times New Roman" w:hAnsi="Times New Roman" w:cs="Times New Roman"/>
          <w:sz w:val="24"/>
          <w:szCs w:val="24"/>
        </w:rPr>
        <w:t xml:space="preserve">, who purchased the same from </w:t>
      </w:r>
      <w:r w:rsidR="00C7042D" w:rsidRPr="00525026">
        <w:rPr>
          <w:rFonts w:ascii="Times New Roman" w:hAnsi="Times New Roman" w:cs="Times New Roman"/>
          <w:b/>
          <w:sz w:val="24"/>
          <w:szCs w:val="24"/>
        </w:rPr>
        <w:t>John Machamba</w:t>
      </w:r>
      <w:r w:rsidR="00C7042D" w:rsidRPr="00525026">
        <w:rPr>
          <w:rFonts w:ascii="Times New Roman" w:hAnsi="Times New Roman" w:cs="Times New Roman"/>
          <w:sz w:val="24"/>
          <w:szCs w:val="24"/>
        </w:rPr>
        <w:t xml:space="preserve"> who also acquired it form the late </w:t>
      </w:r>
      <w:r w:rsidR="00C7042D" w:rsidRPr="00525026">
        <w:rPr>
          <w:rFonts w:ascii="Times New Roman" w:hAnsi="Times New Roman" w:cs="Times New Roman"/>
          <w:b/>
          <w:sz w:val="24"/>
          <w:szCs w:val="24"/>
        </w:rPr>
        <w:t>Aliddeki</w:t>
      </w:r>
      <w:r w:rsidR="00C7042D" w:rsidRPr="00525026">
        <w:rPr>
          <w:rFonts w:ascii="Times New Roman" w:hAnsi="Times New Roman" w:cs="Times New Roman"/>
          <w:sz w:val="24"/>
          <w:szCs w:val="24"/>
        </w:rPr>
        <w:t>. He further stated that it was later discovered that the deceased Aliddeki wrongly sold this plot as it belonged to Eriasa Mulasa.</w:t>
      </w:r>
    </w:p>
    <w:p w:rsidR="00C7042D" w:rsidRPr="00525026" w:rsidRDefault="00C7042D"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However the appellant stated that the land belongs to the estate of the late Aliddeki as he initially acquired the same from the late Mulasa Eriasa she tendered in exhibit P3 as evidence of purchase.</w:t>
      </w:r>
    </w:p>
    <w:p w:rsidR="00C7042D" w:rsidRPr="00525026" w:rsidRDefault="00C7042D"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The trial magistrate while ev</w:t>
      </w:r>
      <w:r w:rsidR="0099153F" w:rsidRPr="00525026">
        <w:rPr>
          <w:rFonts w:ascii="Times New Roman" w:hAnsi="Times New Roman" w:cs="Times New Roman"/>
          <w:sz w:val="24"/>
          <w:szCs w:val="24"/>
        </w:rPr>
        <w:t xml:space="preserve">aluating evidence </w:t>
      </w:r>
      <w:r w:rsidRPr="00525026">
        <w:rPr>
          <w:rFonts w:ascii="Times New Roman" w:hAnsi="Times New Roman" w:cs="Times New Roman"/>
          <w:sz w:val="24"/>
          <w:szCs w:val="24"/>
        </w:rPr>
        <w:t xml:space="preserve"> disregarded </w:t>
      </w:r>
      <w:r w:rsidRPr="00525026">
        <w:rPr>
          <w:rFonts w:ascii="Times New Roman" w:hAnsi="Times New Roman" w:cs="Times New Roman"/>
          <w:b/>
          <w:sz w:val="24"/>
          <w:szCs w:val="24"/>
        </w:rPr>
        <w:t>P</w:t>
      </w:r>
      <w:r w:rsidR="00B8560F" w:rsidRPr="00525026">
        <w:rPr>
          <w:rFonts w:ascii="Times New Roman" w:hAnsi="Times New Roman" w:cs="Times New Roman"/>
          <w:b/>
          <w:sz w:val="24"/>
          <w:szCs w:val="24"/>
        </w:rPr>
        <w:t xml:space="preserve"> EXH </w:t>
      </w:r>
      <w:r w:rsidRPr="00525026">
        <w:rPr>
          <w:rFonts w:ascii="Times New Roman" w:hAnsi="Times New Roman" w:cs="Times New Roman"/>
          <w:b/>
          <w:sz w:val="24"/>
          <w:szCs w:val="24"/>
        </w:rPr>
        <w:t>4</w:t>
      </w:r>
      <w:r w:rsidRPr="00525026">
        <w:rPr>
          <w:rFonts w:ascii="Times New Roman" w:hAnsi="Times New Roman" w:cs="Times New Roman"/>
          <w:sz w:val="24"/>
          <w:szCs w:val="24"/>
        </w:rPr>
        <w:t xml:space="preserve"> a letter dated </w:t>
      </w:r>
      <w:r w:rsidRPr="00525026">
        <w:rPr>
          <w:rFonts w:ascii="Times New Roman" w:hAnsi="Times New Roman" w:cs="Times New Roman"/>
          <w:b/>
          <w:sz w:val="24"/>
          <w:szCs w:val="24"/>
        </w:rPr>
        <w:t>23</w:t>
      </w:r>
      <w:r w:rsidRPr="00525026">
        <w:rPr>
          <w:rFonts w:ascii="Times New Roman" w:hAnsi="Times New Roman" w:cs="Times New Roman"/>
          <w:b/>
          <w:sz w:val="24"/>
          <w:szCs w:val="24"/>
          <w:vertAlign w:val="superscript"/>
        </w:rPr>
        <w:t>rd</w:t>
      </w:r>
      <w:r w:rsidRPr="00525026">
        <w:rPr>
          <w:rFonts w:ascii="Times New Roman" w:hAnsi="Times New Roman" w:cs="Times New Roman"/>
          <w:b/>
          <w:sz w:val="24"/>
          <w:szCs w:val="24"/>
        </w:rPr>
        <w:t xml:space="preserve"> of July 2000</w:t>
      </w:r>
      <w:r w:rsidRPr="00525026">
        <w:rPr>
          <w:rFonts w:ascii="Times New Roman" w:hAnsi="Times New Roman" w:cs="Times New Roman"/>
          <w:sz w:val="24"/>
          <w:szCs w:val="24"/>
        </w:rPr>
        <w:t xml:space="preserve"> written by a one </w:t>
      </w:r>
      <w:r w:rsidRPr="00525026">
        <w:rPr>
          <w:rFonts w:ascii="Times New Roman" w:hAnsi="Times New Roman" w:cs="Times New Roman"/>
          <w:b/>
          <w:sz w:val="24"/>
          <w:szCs w:val="24"/>
        </w:rPr>
        <w:t>Charles Kawere</w:t>
      </w:r>
      <w:r w:rsidRPr="00525026">
        <w:rPr>
          <w:rFonts w:ascii="Times New Roman" w:hAnsi="Times New Roman" w:cs="Times New Roman"/>
          <w:sz w:val="24"/>
          <w:szCs w:val="24"/>
        </w:rPr>
        <w:t xml:space="preserve"> the heir of the late Mulasa Eliasafu to Mityana Land Office authorizing the appellant to go ahead and survey the remaining part of the land which is now in contention while</w:t>
      </w:r>
      <w:r w:rsidR="0099153F" w:rsidRPr="00525026">
        <w:rPr>
          <w:rFonts w:ascii="Times New Roman" w:hAnsi="Times New Roman" w:cs="Times New Roman"/>
          <w:sz w:val="24"/>
          <w:szCs w:val="24"/>
        </w:rPr>
        <w:t xml:space="preserve"> considering</w:t>
      </w:r>
      <w:r w:rsidRPr="00525026">
        <w:rPr>
          <w:rFonts w:ascii="Times New Roman" w:hAnsi="Times New Roman" w:cs="Times New Roman"/>
          <w:sz w:val="24"/>
          <w:szCs w:val="24"/>
        </w:rPr>
        <w:t xml:space="preserve"> evaluation evidence. This important piece of evidence was not given consideration and hence a wrong decision was reached.</w:t>
      </w:r>
    </w:p>
    <w:p w:rsidR="00C7042D" w:rsidRPr="00525026" w:rsidRDefault="00C7042D"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 xml:space="preserve">It’s further amazing that neither of the earlier owners of the said kibanja had any sale agreement or tendered in evidence any such document pointing towards the ownership of the same save for the agreement made between </w:t>
      </w:r>
      <w:r w:rsidRPr="00525026">
        <w:rPr>
          <w:rFonts w:ascii="Times New Roman" w:hAnsi="Times New Roman" w:cs="Times New Roman"/>
          <w:b/>
          <w:sz w:val="24"/>
          <w:szCs w:val="24"/>
        </w:rPr>
        <w:t xml:space="preserve">Charles Ssali </w:t>
      </w:r>
      <w:r w:rsidRPr="00525026">
        <w:rPr>
          <w:rFonts w:ascii="Times New Roman" w:hAnsi="Times New Roman" w:cs="Times New Roman"/>
          <w:sz w:val="24"/>
          <w:szCs w:val="24"/>
        </w:rPr>
        <w:t>and</w:t>
      </w:r>
      <w:r w:rsidRPr="00525026">
        <w:rPr>
          <w:rFonts w:ascii="Times New Roman" w:hAnsi="Times New Roman" w:cs="Times New Roman"/>
          <w:b/>
          <w:sz w:val="24"/>
          <w:szCs w:val="24"/>
        </w:rPr>
        <w:t xml:space="preserve"> John Machamba. </w:t>
      </w:r>
      <w:r w:rsidRPr="00525026">
        <w:rPr>
          <w:rFonts w:ascii="Times New Roman" w:hAnsi="Times New Roman" w:cs="Times New Roman"/>
          <w:sz w:val="24"/>
          <w:szCs w:val="24"/>
        </w:rPr>
        <w:t xml:space="preserve">It is pertinent to state that the said kibabja has no roots to ownership and if it does no such evidence was ever adduced. The late </w:t>
      </w:r>
      <w:r w:rsidRPr="00525026">
        <w:rPr>
          <w:rFonts w:ascii="Times New Roman" w:hAnsi="Times New Roman" w:cs="Times New Roman"/>
          <w:b/>
          <w:sz w:val="24"/>
          <w:szCs w:val="24"/>
        </w:rPr>
        <w:t>Moses Aliddeki’s</w:t>
      </w:r>
      <w:r w:rsidRPr="00525026">
        <w:rPr>
          <w:rFonts w:ascii="Times New Roman" w:hAnsi="Times New Roman" w:cs="Times New Roman"/>
          <w:sz w:val="24"/>
          <w:szCs w:val="24"/>
        </w:rPr>
        <w:t xml:space="preserve"> ownership of the suit land is uncontroverted therefore failure to evaluate this important piece of evidence by the trial magistrate led to a wrong finds.</w:t>
      </w:r>
    </w:p>
    <w:p w:rsidR="00C7042D" w:rsidRPr="00525026" w:rsidRDefault="00C7042D"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 xml:space="preserve">Furthermore as already discussed above John Machamba DW1 stated that the purchase price of he said plot was around </w:t>
      </w:r>
      <w:r w:rsidRPr="00525026">
        <w:rPr>
          <w:rFonts w:ascii="Times New Roman" w:hAnsi="Times New Roman" w:cs="Times New Roman"/>
          <w:b/>
          <w:sz w:val="24"/>
          <w:szCs w:val="24"/>
        </w:rPr>
        <w:t>400,000/= (four hundred thousand shillings in (1984)</w:t>
      </w:r>
      <w:r w:rsidRPr="00525026">
        <w:rPr>
          <w:rFonts w:ascii="Times New Roman" w:hAnsi="Times New Roman" w:cs="Times New Roman"/>
          <w:sz w:val="24"/>
          <w:szCs w:val="24"/>
        </w:rPr>
        <w:t xml:space="preserve"> </w:t>
      </w:r>
      <w:r w:rsidR="0099153F" w:rsidRPr="00525026">
        <w:rPr>
          <w:rFonts w:ascii="Times New Roman" w:hAnsi="Times New Roman" w:cs="Times New Roman"/>
          <w:sz w:val="24"/>
          <w:szCs w:val="24"/>
        </w:rPr>
        <w:t>. This Court has noted</w:t>
      </w:r>
      <w:r w:rsidRPr="00525026">
        <w:rPr>
          <w:rFonts w:ascii="Times New Roman" w:hAnsi="Times New Roman" w:cs="Times New Roman"/>
          <w:sz w:val="24"/>
          <w:szCs w:val="24"/>
        </w:rPr>
        <w:t xml:space="preserve"> that  the currency value at that material time which would be excessively high for such piece/plot of land in question.</w:t>
      </w:r>
    </w:p>
    <w:p w:rsidR="00C7042D" w:rsidRPr="00525026" w:rsidRDefault="00C7042D"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 xml:space="preserve">Its pertinent to note by this honourable court that the respondent on many occasions were demanded to produce </w:t>
      </w:r>
      <w:r w:rsidRPr="00525026">
        <w:rPr>
          <w:rFonts w:ascii="Times New Roman" w:hAnsi="Times New Roman" w:cs="Times New Roman"/>
          <w:b/>
          <w:sz w:val="24"/>
          <w:szCs w:val="24"/>
        </w:rPr>
        <w:t>Charles Kawere</w:t>
      </w:r>
      <w:r w:rsidRPr="00525026">
        <w:rPr>
          <w:rFonts w:ascii="Times New Roman" w:hAnsi="Times New Roman" w:cs="Times New Roman"/>
          <w:sz w:val="24"/>
          <w:szCs w:val="24"/>
        </w:rPr>
        <w:t xml:space="preserve"> for testifying but in vain owing to the fact that he went </w:t>
      </w:r>
      <w:r w:rsidRPr="00525026">
        <w:rPr>
          <w:rFonts w:ascii="Times New Roman" w:hAnsi="Times New Roman" w:cs="Times New Roman"/>
          <w:sz w:val="24"/>
          <w:szCs w:val="24"/>
        </w:rPr>
        <w:lastRenderedPageBreak/>
        <w:t xml:space="preserve">ahead to issue a letter of approval/consent to the appellant to proceed to the Lands Registry and secure the title to the land. </w:t>
      </w:r>
    </w:p>
    <w:p w:rsidR="00C7042D" w:rsidRPr="00525026" w:rsidRDefault="00C7042D"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However after such fact that said Charles Kawere proceeded to represent himself as the landlord of the said land and went ahead to receive and acknowledge the respondent as his tenant.</w:t>
      </w:r>
    </w:p>
    <w:p w:rsidR="00C7042D" w:rsidRPr="00525026" w:rsidRDefault="00B8560F"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 xml:space="preserve">Therefore, from the evidence produced  </w:t>
      </w:r>
      <w:r w:rsidR="00C7042D" w:rsidRPr="00525026">
        <w:rPr>
          <w:rFonts w:ascii="Times New Roman" w:hAnsi="Times New Roman" w:cs="Times New Roman"/>
          <w:sz w:val="24"/>
          <w:szCs w:val="24"/>
        </w:rPr>
        <w:t xml:space="preserve"> there has never been a kibanja on the suit land owned by the respondent’s purported predecessors for there was no agreement of sale between </w:t>
      </w:r>
      <w:r w:rsidR="00C7042D" w:rsidRPr="00525026">
        <w:rPr>
          <w:rFonts w:ascii="Times New Roman" w:hAnsi="Times New Roman" w:cs="Times New Roman"/>
          <w:b/>
          <w:sz w:val="24"/>
          <w:szCs w:val="24"/>
        </w:rPr>
        <w:t>John Machamba</w:t>
      </w:r>
      <w:r w:rsidR="00C7042D" w:rsidRPr="00525026">
        <w:rPr>
          <w:rFonts w:ascii="Times New Roman" w:hAnsi="Times New Roman" w:cs="Times New Roman"/>
          <w:sz w:val="24"/>
          <w:szCs w:val="24"/>
        </w:rPr>
        <w:t xml:space="preserve"> and the late </w:t>
      </w:r>
      <w:r w:rsidR="00C7042D" w:rsidRPr="00525026">
        <w:rPr>
          <w:rFonts w:ascii="Times New Roman" w:hAnsi="Times New Roman" w:cs="Times New Roman"/>
          <w:b/>
          <w:sz w:val="24"/>
          <w:szCs w:val="24"/>
        </w:rPr>
        <w:t>Aliddeki in 1984,</w:t>
      </w:r>
      <w:r w:rsidR="00C7042D" w:rsidRPr="00525026">
        <w:rPr>
          <w:rFonts w:ascii="Times New Roman" w:hAnsi="Times New Roman" w:cs="Times New Roman"/>
          <w:sz w:val="24"/>
          <w:szCs w:val="24"/>
        </w:rPr>
        <w:t xml:space="preserve"> and further still the deceased went ahead to caveat the said land</w:t>
      </w:r>
      <w:r w:rsidR="003265BA" w:rsidRPr="00525026">
        <w:rPr>
          <w:rFonts w:ascii="Times New Roman" w:hAnsi="Times New Roman" w:cs="Times New Roman"/>
          <w:sz w:val="24"/>
          <w:szCs w:val="24"/>
        </w:rPr>
        <w:t>. Further and</w:t>
      </w:r>
      <w:r w:rsidR="00C7042D" w:rsidRPr="00525026">
        <w:rPr>
          <w:rFonts w:ascii="Times New Roman" w:hAnsi="Times New Roman" w:cs="Times New Roman"/>
          <w:sz w:val="24"/>
          <w:szCs w:val="24"/>
        </w:rPr>
        <w:t xml:space="preserve"> according to the </w:t>
      </w:r>
      <w:r w:rsidR="003265BA" w:rsidRPr="00525026">
        <w:rPr>
          <w:rFonts w:ascii="Times New Roman" w:hAnsi="Times New Roman" w:cs="Times New Roman"/>
          <w:sz w:val="24"/>
          <w:szCs w:val="24"/>
        </w:rPr>
        <w:t>A</w:t>
      </w:r>
      <w:r w:rsidR="00C7042D" w:rsidRPr="00525026">
        <w:rPr>
          <w:rFonts w:ascii="Times New Roman" w:hAnsi="Times New Roman" w:cs="Times New Roman"/>
          <w:sz w:val="24"/>
          <w:szCs w:val="24"/>
        </w:rPr>
        <w:t xml:space="preserve">ppellant and </w:t>
      </w:r>
      <w:r w:rsidR="00C7042D" w:rsidRPr="00525026">
        <w:rPr>
          <w:rFonts w:ascii="Times New Roman" w:hAnsi="Times New Roman" w:cs="Times New Roman"/>
          <w:b/>
          <w:sz w:val="24"/>
          <w:szCs w:val="24"/>
        </w:rPr>
        <w:t>PW2</w:t>
      </w:r>
      <w:r w:rsidR="00C7042D" w:rsidRPr="00525026">
        <w:rPr>
          <w:rFonts w:ascii="Times New Roman" w:hAnsi="Times New Roman" w:cs="Times New Roman"/>
          <w:sz w:val="24"/>
          <w:szCs w:val="24"/>
        </w:rPr>
        <w:t xml:space="preserve"> the land was vacant which </w:t>
      </w:r>
      <w:r w:rsidR="001F7AF3" w:rsidRPr="00525026">
        <w:rPr>
          <w:rFonts w:ascii="Times New Roman" w:hAnsi="Times New Roman" w:cs="Times New Roman"/>
          <w:sz w:val="24"/>
          <w:szCs w:val="24"/>
        </w:rPr>
        <w:t>so remained</w:t>
      </w:r>
      <w:r w:rsidR="00C7042D" w:rsidRPr="00525026">
        <w:rPr>
          <w:rFonts w:ascii="Times New Roman" w:hAnsi="Times New Roman" w:cs="Times New Roman"/>
          <w:sz w:val="24"/>
          <w:szCs w:val="24"/>
        </w:rPr>
        <w:t xml:space="preserve"> till 2007 the appellant having guarded the suit land jealously from any encroachers/trespassers.</w:t>
      </w:r>
    </w:p>
    <w:p w:rsidR="003265BA" w:rsidRPr="00525026" w:rsidRDefault="003265BA"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The second ground of App</w:t>
      </w:r>
      <w:r w:rsidR="00E0448B" w:rsidRPr="00525026">
        <w:rPr>
          <w:rFonts w:ascii="Times New Roman" w:hAnsi="Times New Roman" w:cs="Times New Roman"/>
          <w:sz w:val="24"/>
          <w:szCs w:val="24"/>
        </w:rPr>
        <w:t>eal is allowed</w:t>
      </w:r>
      <w:r w:rsidR="0079064F" w:rsidRPr="00525026">
        <w:rPr>
          <w:rFonts w:ascii="Times New Roman" w:hAnsi="Times New Roman" w:cs="Times New Roman"/>
          <w:sz w:val="24"/>
          <w:szCs w:val="24"/>
        </w:rPr>
        <w:t>.</w:t>
      </w:r>
    </w:p>
    <w:p w:rsidR="00C7042D" w:rsidRPr="00525026" w:rsidRDefault="00B8560F"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 xml:space="preserve">The Appeal succeeds, </w:t>
      </w:r>
      <w:r w:rsidR="007435AE" w:rsidRPr="00525026">
        <w:rPr>
          <w:rFonts w:ascii="Times New Roman" w:hAnsi="Times New Roman" w:cs="Times New Roman"/>
          <w:sz w:val="24"/>
          <w:szCs w:val="24"/>
        </w:rPr>
        <w:t>J</w:t>
      </w:r>
      <w:r w:rsidR="00C7042D" w:rsidRPr="00525026">
        <w:rPr>
          <w:rFonts w:ascii="Times New Roman" w:hAnsi="Times New Roman" w:cs="Times New Roman"/>
          <w:sz w:val="24"/>
          <w:szCs w:val="24"/>
        </w:rPr>
        <w:t>udg</w:t>
      </w:r>
      <w:r w:rsidRPr="00525026">
        <w:rPr>
          <w:rFonts w:ascii="Times New Roman" w:hAnsi="Times New Roman" w:cs="Times New Roman"/>
          <w:sz w:val="24"/>
          <w:szCs w:val="24"/>
        </w:rPr>
        <w:t xml:space="preserve">ment of the trial magistrate is overturned and the Appellant is </w:t>
      </w:r>
      <w:r w:rsidR="00C7042D" w:rsidRPr="00525026">
        <w:rPr>
          <w:rFonts w:ascii="Times New Roman" w:hAnsi="Times New Roman" w:cs="Times New Roman"/>
          <w:sz w:val="24"/>
          <w:szCs w:val="24"/>
        </w:rPr>
        <w:t xml:space="preserve">granted the reliefs as prayed for in her </w:t>
      </w:r>
      <w:r w:rsidRPr="00525026">
        <w:rPr>
          <w:rFonts w:ascii="Times New Roman" w:hAnsi="Times New Roman" w:cs="Times New Roman"/>
          <w:sz w:val="24"/>
          <w:szCs w:val="24"/>
        </w:rPr>
        <w:t>pleadings.</w:t>
      </w:r>
    </w:p>
    <w:p w:rsidR="00B83A14" w:rsidRPr="00525026" w:rsidRDefault="00B83A14" w:rsidP="003F7A01">
      <w:pPr>
        <w:spacing w:line="360" w:lineRule="auto"/>
        <w:jc w:val="both"/>
        <w:rPr>
          <w:rFonts w:ascii="Times New Roman" w:hAnsi="Times New Roman" w:cs="Times New Roman"/>
          <w:sz w:val="24"/>
          <w:szCs w:val="24"/>
        </w:rPr>
      </w:pPr>
      <w:r w:rsidRPr="00525026">
        <w:rPr>
          <w:rFonts w:ascii="Times New Roman" w:hAnsi="Times New Roman" w:cs="Times New Roman"/>
          <w:sz w:val="24"/>
          <w:szCs w:val="24"/>
        </w:rPr>
        <w:t>Having allowed all the two</w:t>
      </w:r>
      <w:r w:rsidR="00E0448B" w:rsidRPr="00525026">
        <w:rPr>
          <w:rFonts w:ascii="Times New Roman" w:hAnsi="Times New Roman" w:cs="Times New Roman"/>
          <w:sz w:val="24"/>
          <w:szCs w:val="24"/>
        </w:rPr>
        <w:t xml:space="preserve"> grounds of Appeal, I do hereby enter J</w:t>
      </w:r>
      <w:r w:rsidR="007435AE" w:rsidRPr="00525026">
        <w:rPr>
          <w:rFonts w:ascii="Times New Roman" w:hAnsi="Times New Roman" w:cs="Times New Roman"/>
          <w:sz w:val="24"/>
          <w:szCs w:val="24"/>
        </w:rPr>
        <w:t xml:space="preserve">udgment in favour </w:t>
      </w:r>
      <w:r w:rsidRPr="00525026">
        <w:rPr>
          <w:rFonts w:ascii="Times New Roman" w:hAnsi="Times New Roman" w:cs="Times New Roman"/>
          <w:sz w:val="24"/>
          <w:szCs w:val="24"/>
        </w:rPr>
        <w:t>of the Appellant and order that the Respondent pays costs of the Appeal.</w:t>
      </w:r>
    </w:p>
    <w:p w:rsidR="00B83A14" w:rsidRPr="00525026" w:rsidRDefault="00B83A14" w:rsidP="003F7A01">
      <w:pPr>
        <w:tabs>
          <w:tab w:val="center" w:pos="4680"/>
        </w:tabs>
        <w:spacing w:line="360" w:lineRule="auto"/>
        <w:jc w:val="both"/>
        <w:rPr>
          <w:rFonts w:ascii="Times New Roman" w:hAnsi="Times New Roman" w:cs="Times New Roman"/>
          <w:b/>
          <w:sz w:val="24"/>
          <w:szCs w:val="24"/>
        </w:rPr>
      </w:pPr>
      <w:r w:rsidRPr="00525026">
        <w:rPr>
          <w:rFonts w:ascii="Times New Roman" w:hAnsi="Times New Roman" w:cs="Times New Roman"/>
          <w:b/>
          <w:sz w:val="24"/>
          <w:szCs w:val="24"/>
        </w:rPr>
        <w:t>……………………….</w:t>
      </w:r>
      <w:r w:rsidRPr="00525026">
        <w:rPr>
          <w:rFonts w:ascii="Times New Roman" w:hAnsi="Times New Roman" w:cs="Times New Roman"/>
          <w:b/>
          <w:sz w:val="24"/>
          <w:szCs w:val="24"/>
        </w:rPr>
        <w:tab/>
      </w:r>
    </w:p>
    <w:p w:rsidR="00B83A14" w:rsidRPr="00525026" w:rsidRDefault="00B83A14" w:rsidP="003F7A01">
      <w:pPr>
        <w:spacing w:line="360" w:lineRule="auto"/>
        <w:jc w:val="both"/>
        <w:rPr>
          <w:rFonts w:ascii="Times New Roman" w:hAnsi="Times New Roman" w:cs="Times New Roman"/>
          <w:b/>
          <w:sz w:val="24"/>
          <w:szCs w:val="24"/>
        </w:rPr>
      </w:pPr>
      <w:r w:rsidRPr="00525026">
        <w:rPr>
          <w:rFonts w:ascii="Times New Roman" w:hAnsi="Times New Roman" w:cs="Times New Roman"/>
          <w:b/>
          <w:sz w:val="24"/>
          <w:szCs w:val="24"/>
        </w:rPr>
        <w:t>WILSON MASALU MUSENE</w:t>
      </w:r>
    </w:p>
    <w:p w:rsidR="00B83A14" w:rsidRPr="00525026" w:rsidRDefault="00B83A14" w:rsidP="003F7A01">
      <w:pPr>
        <w:spacing w:line="360" w:lineRule="auto"/>
        <w:jc w:val="both"/>
        <w:rPr>
          <w:rFonts w:ascii="Times New Roman" w:hAnsi="Times New Roman" w:cs="Times New Roman"/>
          <w:b/>
          <w:sz w:val="24"/>
          <w:szCs w:val="24"/>
        </w:rPr>
      </w:pPr>
      <w:r w:rsidRPr="00525026">
        <w:rPr>
          <w:rFonts w:ascii="Times New Roman" w:hAnsi="Times New Roman" w:cs="Times New Roman"/>
          <w:b/>
          <w:sz w:val="24"/>
          <w:szCs w:val="24"/>
        </w:rPr>
        <w:t>JUDGE</w:t>
      </w:r>
    </w:p>
    <w:p w:rsidR="00B83A14" w:rsidRPr="00525026" w:rsidRDefault="00B83A14" w:rsidP="003F7A01">
      <w:pPr>
        <w:spacing w:line="360" w:lineRule="auto"/>
        <w:jc w:val="both"/>
        <w:rPr>
          <w:rFonts w:ascii="Times New Roman" w:hAnsi="Times New Roman" w:cs="Times New Roman"/>
          <w:b/>
          <w:sz w:val="24"/>
          <w:szCs w:val="24"/>
        </w:rPr>
      </w:pPr>
      <w:r w:rsidRPr="00525026">
        <w:rPr>
          <w:rFonts w:ascii="Times New Roman" w:hAnsi="Times New Roman" w:cs="Times New Roman"/>
          <w:b/>
          <w:sz w:val="24"/>
          <w:szCs w:val="24"/>
        </w:rPr>
        <w:t xml:space="preserve">11/04/2014  </w:t>
      </w:r>
    </w:p>
    <w:p w:rsidR="00B83A14" w:rsidRPr="00525026" w:rsidRDefault="00B83A14" w:rsidP="003F7A01">
      <w:pPr>
        <w:spacing w:line="360" w:lineRule="auto"/>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C7042D" w:rsidRPr="00525026" w:rsidRDefault="00C7042D" w:rsidP="003F7A01">
      <w:pPr>
        <w:spacing w:line="360" w:lineRule="auto"/>
        <w:ind w:left="360"/>
        <w:jc w:val="both"/>
        <w:rPr>
          <w:rFonts w:ascii="Times New Roman" w:hAnsi="Times New Roman" w:cs="Times New Roman"/>
          <w:sz w:val="24"/>
          <w:szCs w:val="24"/>
        </w:rPr>
      </w:pPr>
    </w:p>
    <w:p w:rsidR="00D02019" w:rsidRPr="00525026" w:rsidRDefault="00D02019" w:rsidP="003F7A01">
      <w:pPr>
        <w:spacing w:line="360" w:lineRule="auto"/>
        <w:jc w:val="both"/>
        <w:rPr>
          <w:rFonts w:ascii="Times New Roman" w:hAnsi="Times New Roman" w:cs="Times New Roman"/>
          <w:sz w:val="24"/>
          <w:szCs w:val="24"/>
        </w:rPr>
      </w:pPr>
    </w:p>
    <w:p w:rsidR="00D02019" w:rsidRPr="00525026" w:rsidRDefault="00D02019" w:rsidP="003F7A01">
      <w:pPr>
        <w:spacing w:line="360" w:lineRule="auto"/>
        <w:jc w:val="both"/>
        <w:rPr>
          <w:rFonts w:ascii="Times New Roman" w:hAnsi="Times New Roman" w:cs="Times New Roman"/>
          <w:sz w:val="24"/>
          <w:szCs w:val="24"/>
        </w:rPr>
      </w:pPr>
    </w:p>
    <w:p w:rsidR="00D02019" w:rsidRPr="00525026" w:rsidRDefault="00D02019" w:rsidP="003F7A01">
      <w:pPr>
        <w:spacing w:line="360" w:lineRule="auto"/>
        <w:jc w:val="both"/>
        <w:rPr>
          <w:rFonts w:ascii="Times New Roman" w:hAnsi="Times New Roman" w:cs="Times New Roman"/>
          <w:sz w:val="24"/>
          <w:szCs w:val="24"/>
        </w:rPr>
      </w:pPr>
    </w:p>
    <w:p w:rsidR="00D02019" w:rsidRPr="00525026" w:rsidRDefault="00D02019" w:rsidP="003F7A01">
      <w:pPr>
        <w:spacing w:line="360" w:lineRule="auto"/>
        <w:jc w:val="both"/>
        <w:rPr>
          <w:rFonts w:ascii="Times New Roman" w:hAnsi="Times New Roman" w:cs="Times New Roman"/>
          <w:sz w:val="24"/>
          <w:szCs w:val="24"/>
        </w:rPr>
      </w:pPr>
    </w:p>
    <w:p w:rsidR="00496184" w:rsidRPr="00525026" w:rsidRDefault="00496184" w:rsidP="00525026">
      <w:pPr>
        <w:spacing w:line="360" w:lineRule="auto"/>
        <w:jc w:val="both"/>
        <w:rPr>
          <w:rFonts w:ascii="Times New Roman" w:hAnsi="Times New Roman" w:cs="Times New Roman"/>
          <w:sz w:val="24"/>
          <w:szCs w:val="24"/>
        </w:rPr>
      </w:pPr>
    </w:p>
    <w:sectPr w:rsidR="00496184" w:rsidRPr="00525026" w:rsidSect="00D4253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C83" w:rsidRDefault="00421C83" w:rsidP="006F4648">
      <w:pPr>
        <w:spacing w:after="0" w:line="240" w:lineRule="auto"/>
      </w:pPr>
      <w:r>
        <w:separator/>
      </w:r>
    </w:p>
  </w:endnote>
  <w:endnote w:type="continuationSeparator" w:id="1">
    <w:p w:rsidR="00421C83" w:rsidRDefault="00421C83" w:rsidP="006F4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67" w:rsidRDefault="00F14567">
    <w:pPr>
      <w:pStyle w:val="Footer"/>
      <w:jc w:val="center"/>
    </w:pPr>
  </w:p>
  <w:p w:rsidR="00F14567" w:rsidRDefault="00F14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C83" w:rsidRDefault="00421C83" w:rsidP="006F4648">
      <w:pPr>
        <w:spacing w:after="0" w:line="240" w:lineRule="auto"/>
      </w:pPr>
      <w:r>
        <w:separator/>
      </w:r>
    </w:p>
  </w:footnote>
  <w:footnote w:type="continuationSeparator" w:id="1">
    <w:p w:rsidR="00421C83" w:rsidRDefault="00421C83" w:rsidP="006F46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FC6"/>
    <w:multiLevelType w:val="hybridMultilevel"/>
    <w:tmpl w:val="B7B0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75FC6"/>
    <w:multiLevelType w:val="hybridMultilevel"/>
    <w:tmpl w:val="395CC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01399"/>
    <w:multiLevelType w:val="hybridMultilevel"/>
    <w:tmpl w:val="A6C42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495081"/>
    <w:multiLevelType w:val="hybridMultilevel"/>
    <w:tmpl w:val="9CFE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9A29E6"/>
    <w:multiLevelType w:val="hybridMultilevel"/>
    <w:tmpl w:val="BB3A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120FDB"/>
    <w:rsid w:val="0000082F"/>
    <w:rsid w:val="00081149"/>
    <w:rsid w:val="000B0D54"/>
    <w:rsid w:val="000B20E8"/>
    <w:rsid w:val="000E07B9"/>
    <w:rsid w:val="00120FDB"/>
    <w:rsid w:val="001664CE"/>
    <w:rsid w:val="00173ABA"/>
    <w:rsid w:val="001743B7"/>
    <w:rsid w:val="001D09D3"/>
    <w:rsid w:val="001E4C20"/>
    <w:rsid w:val="001F7AF3"/>
    <w:rsid w:val="00205295"/>
    <w:rsid w:val="00271EA8"/>
    <w:rsid w:val="00280367"/>
    <w:rsid w:val="002832B1"/>
    <w:rsid w:val="0030495C"/>
    <w:rsid w:val="00311A71"/>
    <w:rsid w:val="003265BA"/>
    <w:rsid w:val="00346F3C"/>
    <w:rsid w:val="003649EA"/>
    <w:rsid w:val="0037677D"/>
    <w:rsid w:val="003904FE"/>
    <w:rsid w:val="003F7A01"/>
    <w:rsid w:val="00421C83"/>
    <w:rsid w:val="0044290E"/>
    <w:rsid w:val="00454597"/>
    <w:rsid w:val="004562A7"/>
    <w:rsid w:val="00473954"/>
    <w:rsid w:val="00496184"/>
    <w:rsid w:val="00497216"/>
    <w:rsid w:val="004975C1"/>
    <w:rsid w:val="004F34D0"/>
    <w:rsid w:val="00506CD9"/>
    <w:rsid w:val="00515363"/>
    <w:rsid w:val="00525026"/>
    <w:rsid w:val="005707D7"/>
    <w:rsid w:val="00587540"/>
    <w:rsid w:val="0064683E"/>
    <w:rsid w:val="00693385"/>
    <w:rsid w:val="006E24BD"/>
    <w:rsid w:val="006F4648"/>
    <w:rsid w:val="0073206F"/>
    <w:rsid w:val="00741670"/>
    <w:rsid w:val="007425AD"/>
    <w:rsid w:val="007435AE"/>
    <w:rsid w:val="0074655C"/>
    <w:rsid w:val="007539E2"/>
    <w:rsid w:val="0079064F"/>
    <w:rsid w:val="007906DC"/>
    <w:rsid w:val="007A0731"/>
    <w:rsid w:val="007C2B4D"/>
    <w:rsid w:val="00824058"/>
    <w:rsid w:val="00837960"/>
    <w:rsid w:val="00883B47"/>
    <w:rsid w:val="008C106D"/>
    <w:rsid w:val="008C40F0"/>
    <w:rsid w:val="009379AA"/>
    <w:rsid w:val="009736B2"/>
    <w:rsid w:val="0099153F"/>
    <w:rsid w:val="009A1A18"/>
    <w:rsid w:val="00A063CC"/>
    <w:rsid w:val="00A42042"/>
    <w:rsid w:val="00A722B1"/>
    <w:rsid w:val="00AA54F9"/>
    <w:rsid w:val="00AA7CE2"/>
    <w:rsid w:val="00AC17A7"/>
    <w:rsid w:val="00AD5891"/>
    <w:rsid w:val="00B057A4"/>
    <w:rsid w:val="00B5519B"/>
    <w:rsid w:val="00B83A14"/>
    <w:rsid w:val="00B8560F"/>
    <w:rsid w:val="00BA3788"/>
    <w:rsid w:val="00BB0478"/>
    <w:rsid w:val="00BB6FBE"/>
    <w:rsid w:val="00C331DA"/>
    <w:rsid w:val="00C7042D"/>
    <w:rsid w:val="00C77492"/>
    <w:rsid w:val="00C81331"/>
    <w:rsid w:val="00C9712A"/>
    <w:rsid w:val="00CA1574"/>
    <w:rsid w:val="00CE2E1E"/>
    <w:rsid w:val="00CF1FFA"/>
    <w:rsid w:val="00D02019"/>
    <w:rsid w:val="00D37431"/>
    <w:rsid w:val="00D42535"/>
    <w:rsid w:val="00DE4430"/>
    <w:rsid w:val="00E0448B"/>
    <w:rsid w:val="00E20EC6"/>
    <w:rsid w:val="00E45F8A"/>
    <w:rsid w:val="00E47E9F"/>
    <w:rsid w:val="00E81C08"/>
    <w:rsid w:val="00E94189"/>
    <w:rsid w:val="00E97108"/>
    <w:rsid w:val="00ED11FC"/>
    <w:rsid w:val="00EE0502"/>
    <w:rsid w:val="00EF39F5"/>
    <w:rsid w:val="00F0718F"/>
    <w:rsid w:val="00F14567"/>
    <w:rsid w:val="00F50BD5"/>
    <w:rsid w:val="00F80296"/>
    <w:rsid w:val="00FC2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184"/>
    <w:pPr>
      <w:ind w:left="720"/>
      <w:contextualSpacing/>
    </w:pPr>
  </w:style>
  <w:style w:type="paragraph" w:styleId="Header">
    <w:name w:val="header"/>
    <w:basedOn w:val="Normal"/>
    <w:link w:val="HeaderChar"/>
    <w:uiPriority w:val="99"/>
    <w:semiHidden/>
    <w:unhideWhenUsed/>
    <w:rsid w:val="004961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184"/>
  </w:style>
  <w:style w:type="paragraph" w:styleId="Footer">
    <w:name w:val="footer"/>
    <w:basedOn w:val="Normal"/>
    <w:link w:val="FooterChar"/>
    <w:uiPriority w:val="99"/>
    <w:unhideWhenUsed/>
    <w:rsid w:val="00496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184"/>
  </w:style>
  <w:style w:type="character" w:customStyle="1" w:styleId="FontStyle34">
    <w:name w:val="Font Style34"/>
    <w:basedOn w:val="DefaultParagraphFont"/>
    <w:uiPriority w:val="99"/>
    <w:rsid w:val="00496184"/>
    <w:rPr>
      <w:rFonts w:ascii="Tahoma" w:hAnsi="Tahoma" w:cs="Tahoma"/>
      <w:b/>
      <w:bCs/>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2014-04-28T05:44:00Z</cp:lastPrinted>
  <dcterms:created xsi:type="dcterms:W3CDTF">2014-05-27T07:46:00Z</dcterms:created>
  <dcterms:modified xsi:type="dcterms:W3CDTF">2014-05-27T07:46:00Z</dcterms:modified>
</cp:coreProperties>
</file>