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74" w:rsidRPr="00CF6CAE" w:rsidRDefault="00E90CBD"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THE REPUBLIC OF UGANDA</w:t>
      </w:r>
    </w:p>
    <w:p w:rsidR="00E90CBD" w:rsidRPr="00CF6CAE" w:rsidRDefault="006C7E27"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IN THE HIGH COURT OF UGANDA HOLDEN AT JINJA</w:t>
      </w:r>
    </w:p>
    <w:p w:rsidR="00E90CBD" w:rsidRPr="00CF6CAE" w:rsidRDefault="00E90CBD"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CIVIL APPEAL NO.</w:t>
      </w:r>
      <w:r w:rsidR="007643A9" w:rsidRPr="00CF6CAE">
        <w:rPr>
          <w:rFonts w:ascii="Times New Roman" w:hAnsi="Times New Roman" w:cs="Times New Roman"/>
          <w:b/>
          <w:sz w:val="24"/>
          <w:szCs w:val="24"/>
          <w:lang w:val="en-GB"/>
        </w:rPr>
        <w:t xml:space="preserve"> 096 OF 2014</w:t>
      </w:r>
    </w:p>
    <w:p w:rsidR="00E90CBD" w:rsidRPr="00CF6CAE" w:rsidRDefault="00E90CBD" w:rsidP="008E3896">
      <w:pPr>
        <w:jc w:val="center"/>
        <w:rPr>
          <w:rFonts w:ascii="Times New Roman" w:hAnsi="Times New Roman" w:cs="Times New Roman"/>
          <w:b/>
          <w:sz w:val="24"/>
          <w:szCs w:val="24"/>
          <w:lang w:val="en-GB"/>
        </w:rPr>
      </w:pPr>
    </w:p>
    <w:p w:rsidR="00E90CBD" w:rsidRPr="00CF6CAE" w:rsidRDefault="004C676A"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KASINGYE</w:t>
      </w:r>
      <w:r w:rsidR="00CF6CAE" w:rsidRPr="00CF6CAE">
        <w:rPr>
          <w:rFonts w:ascii="Times New Roman" w:hAnsi="Times New Roman" w:cs="Times New Roman"/>
          <w:b/>
          <w:sz w:val="24"/>
          <w:szCs w:val="24"/>
          <w:lang w:val="en-GB"/>
        </w:rPr>
        <w:t xml:space="preserve"> </w:t>
      </w:r>
      <w:r w:rsidRPr="00CF6CAE">
        <w:rPr>
          <w:rFonts w:ascii="Times New Roman" w:hAnsi="Times New Roman" w:cs="Times New Roman"/>
          <w:b/>
          <w:sz w:val="24"/>
          <w:szCs w:val="24"/>
          <w:lang w:val="en-GB"/>
        </w:rPr>
        <w:t>EMMANUEL:::::::::::::::::::::::::::</w:t>
      </w:r>
      <w:r w:rsidR="00DC0033" w:rsidRPr="00CF6CAE">
        <w:rPr>
          <w:rFonts w:ascii="Times New Roman" w:hAnsi="Times New Roman" w:cs="Times New Roman"/>
          <w:b/>
          <w:sz w:val="24"/>
          <w:szCs w:val="24"/>
          <w:lang w:val="en-GB"/>
        </w:rPr>
        <w:t>::::::::::::::::::APPELLANT</w:t>
      </w:r>
    </w:p>
    <w:p w:rsidR="00E90CBD" w:rsidRPr="00CF6CAE" w:rsidRDefault="00E90CBD"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VERSUS</w:t>
      </w:r>
    </w:p>
    <w:p w:rsidR="00E90CBD" w:rsidRPr="00CF6CAE" w:rsidRDefault="004C676A" w:rsidP="008E3896">
      <w:pPr>
        <w:jc w:val="center"/>
        <w:rPr>
          <w:rFonts w:ascii="Times New Roman" w:hAnsi="Times New Roman" w:cs="Times New Roman"/>
          <w:b/>
          <w:sz w:val="24"/>
          <w:szCs w:val="24"/>
          <w:lang w:val="en-GB"/>
        </w:rPr>
      </w:pPr>
      <w:r w:rsidRPr="00CF6CAE">
        <w:rPr>
          <w:rFonts w:ascii="Times New Roman" w:hAnsi="Times New Roman" w:cs="Times New Roman"/>
          <w:b/>
          <w:sz w:val="24"/>
          <w:szCs w:val="24"/>
          <w:lang w:val="en-GB"/>
        </w:rPr>
        <w:t>GENEV</w:t>
      </w:r>
      <w:r w:rsidR="00DC0033" w:rsidRPr="00CF6CAE">
        <w:rPr>
          <w:rFonts w:ascii="Times New Roman" w:hAnsi="Times New Roman" w:cs="Times New Roman"/>
          <w:b/>
          <w:sz w:val="24"/>
          <w:szCs w:val="24"/>
          <w:lang w:val="en-GB"/>
        </w:rPr>
        <w:t>I</w:t>
      </w:r>
      <w:r w:rsidRPr="00CF6CAE">
        <w:rPr>
          <w:rFonts w:ascii="Times New Roman" w:hAnsi="Times New Roman" w:cs="Times New Roman"/>
          <w:b/>
          <w:sz w:val="24"/>
          <w:szCs w:val="24"/>
          <w:lang w:val="en-GB"/>
        </w:rPr>
        <w:t>EVE</w:t>
      </w:r>
      <w:r w:rsidR="00CF6CAE" w:rsidRPr="00CF6CAE">
        <w:rPr>
          <w:rFonts w:ascii="Times New Roman" w:hAnsi="Times New Roman" w:cs="Times New Roman"/>
          <w:b/>
          <w:sz w:val="24"/>
          <w:szCs w:val="24"/>
          <w:lang w:val="en-GB"/>
        </w:rPr>
        <w:t xml:space="preserve"> </w:t>
      </w:r>
      <w:r w:rsidRPr="00CF6CAE">
        <w:rPr>
          <w:rFonts w:ascii="Times New Roman" w:hAnsi="Times New Roman" w:cs="Times New Roman"/>
          <w:b/>
          <w:sz w:val="24"/>
          <w:szCs w:val="24"/>
          <w:lang w:val="en-GB"/>
        </w:rPr>
        <w:t>KASINGYE</w:t>
      </w:r>
      <w:r w:rsidR="002743F9" w:rsidRPr="00CF6CAE">
        <w:rPr>
          <w:rFonts w:ascii="Times New Roman" w:hAnsi="Times New Roman" w:cs="Times New Roman"/>
          <w:b/>
          <w:sz w:val="24"/>
          <w:szCs w:val="24"/>
          <w:lang w:val="en-GB"/>
        </w:rPr>
        <w:t>:::::::::::::::::::::::::::</w:t>
      </w:r>
      <w:r w:rsidR="00DC0033" w:rsidRPr="00CF6CAE">
        <w:rPr>
          <w:rFonts w:ascii="Times New Roman" w:hAnsi="Times New Roman" w:cs="Times New Roman"/>
          <w:b/>
          <w:sz w:val="24"/>
          <w:szCs w:val="24"/>
          <w:lang w:val="en-GB"/>
        </w:rPr>
        <w:t>:::::::::::::::::</w:t>
      </w:r>
      <w:r w:rsidRPr="00CF6CAE">
        <w:rPr>
          <w:rFonts w:ascii="Times New Roman" w:hAnsi="Times New Roman" w:cs="Times New Roman"/>
          <w:b/>
          <w:sz w:val="24"/>
          <w:szCs w:val="24"/>
          <w:lang w:val="en-GB"/>
        </w:rPr>
        <w:t>RESPONDENT</w:t>
      </w:r>
    </w:p>
    <w:p w:rsidR="000D0BAA" w:rsidRPr="00CF6CAE" w:rsidRDefault="00DC0033" w:rsidP="00DC0033">
      <w:pPr>
        <w:jc w:val="center"/>
        <w:rPr>
          <w:rFonts w:ascii="Times New Roman" w:hAnsi="Times New Roman" w:cs="Times New Roman"/>
          <w:b/>
          <w:sz w:val="24"/>
          <w:szCs w:val="24"/>
          <w:u w:val="single"/>
        </w:rPr>
      </w:pPr>
      <w:r w:rsidRPr="00CF6CAE">
        <w:rPr>
          <w:rFonts w:ascii="Times New Roman" w:hAnsi="Times New Roman" w:cs="Times New Roman"/>
          <w:b/>
          <w:sz w:val="24"/>
          <w:szCs w:val="24"/>
          <w:u w:val="single"/>
          <w:lang w:val="en-GB"/>
        </w:rPr>
        <w:t>JUDGMENT</w:t>
      </w:r>
    </w:p>
    <w:p w:rsidR="000D0BAA" w:rsidRPr="00CF6CAE" w:rsidRDefault="000D0BAA" w:rsidP="00B63B62">
      <w:pPr>
        <w:jc w:val="center"/>
        <w:rPr>
          <w:rFonts w:ascii="Times New Roman" w:hAnsi="Times New Roman" w:cs="Times New Roman"/>
          <w:sz w:val="24"/>
          <w:szCs w:val="24"/>
          <w:u w:val="single"/>
        </w:rPr>
      </w:pPr>
      <w:r w:rsidRPr="00CF6CAE">
        <w:rPr>
          <w:rFonts w:ascii="Times New Roman" w:hAnsi="Times New Roman" w:cs="Times New Roman"/>
          <w:b/>
          <w:sz w:val="24"/>
          <w:szCs w:val="24"/>
          <w:u w:val="single"/>
        </w:rPr>
        <w:t>BEFORE HONOURABLE JUSTICE EVA LUSWATA</w:t>
      </w:r>
      <w:bookmarkStart w:id="0" w:name="_GoBack"/>
      <w:bookmarkEnd w:id="0"/>
    </w:p>
    <w:p w:rsidR="000D0BAA" w:rsidRPr="00CF6CAE" w:rsidRDefault="000D0BAA" w:rsidP="00DC0033">
      <w:pPr>
        <w:pStyle w:val="ListParagraph"/>
        <w:numPr>
          <w:ilvl w:val="0"/>
          <w:numId w:val="2"/>
        </w:numPr>
        <w:spacing w:after="0" w:line="360" w:lineRule="auto"/>
        <w:jc w:val="both"/>
        <w:rPr>
          <w:rFonts w:ascii="Times New Roman" w:hAnsi="Times New Roman" w:cs="Times New Roman"/>
          <w:sz w:val="24"/>
          <w:szCs w:val="24"/>
          <w:u w:val="single"/>
        </w:rPr>
      </w:pPr>
      <w:r w:rsidRPr="00CF6CAE">
        <w:rPr>
          <w:rFonts w:ascii="Times New Roman" w:hAnsi="Times New Roman" w:cs="Times New Roman"/>
          <w:sz w:val="24"/>
          <w:szCs w:val="24"/>
          <w:u w:val="single"/>
        </w:rPr>
        <w:t>Introduction.</w:t>
      </w:r>
    </w:p>
    <w:p w:rsidR="000D0BAA" w:rsidRPr="00CF6CAE" w:rsidRDefault="000D0BAA" w:rsidP="00DC0033">
      <w:pPr>
        <w:spacing w:line="360" w:lineRule="auto"/>
        <w:ind w:left="360"/>
        <w:jc w:val="both"/>
        <w:rPr>
          <w:rFonts w:ascii="Times New Roman" w:hAnsi="Times New Roman" w:cs="Times New Roman"/>
          <w:sz w:val="24"/>
          <w:szCs w:val="24"/>
        </w:rPr>
      </w:pPr>
      <w:r w:rsidRPr="00CF6CAE">
        <w:rPr>
          <w:rFonts w:ascii="Times New Roman" w:hAnsi="Times New Roman" w:cs="Times New Roman"/>
          <w:sz w:val="24"/>
          <w:szCs w:val="24"/>
        </w:rPr>
        <w:t xml:space="preserve">The appellant through his lawyers Baruga Associated Advocates </w:t>
      </w:r>
      <w:r w:rsidR="00DD42F6" w:rsidRPr="00CF6CAE">
        <w:rPr>
          <w:rFonts w:ascii="Times New Roman" w:hAnsi="Times New Roman" w:cs="Times New Roman"/>
          <w:sz w:val="24"/>
          <w:szCs w:val="24"/>
        </w:rPr>
        <w:t>filed this appeal</w:t>
      </w:r>
      <w:r w:rsidRPr="00CF6CAE">
        <w:rPr>
          <w:rFonts w:ascii="Times New Roman" w:hAnsi="Times New Roman" w:cs="Times New Roman"/>
          <w:sz w:val="24"/>
          <w:szCs w:val="24"/>
          <w:lang w:val="en-GB"/>
        </w:rPr>
        <w:t xml:space="preserve"> against the decision of Her Worship Joy. K. Bahinguza</w:t>
      </w:r>
      <w:r w:rsidR="002D6D7D"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Chief Magistrate</w:t>
      </w:r>
      <w:r w:rsidR="00DD42F6" w:rsidRPr="00CF6CAE">
        <w:rPr>
          <w:rFonts w:ascii="Times New Roman" w:hAnsi="Times New Roman" w:cs="Times New Roman"/>
          <w:sz w:val="24"/>
          <w:szCs w:val="24"/>
          <w:lang w:val="en-GB"/>
        </w:rPr>
        <w:t xml:space="preserve"> Mukono</w:t>
      </w:r>
      <w:r w:rsidR="002D6D7D" w:rsidRPr="00CF6CAE">
        <w:rPr>
          <w:rFonts w:ascii="Times New Roman" w:hAnsi="Times New Roman" w:cs="Times New Roman"/>
          <w:sz w:val="24"/>
          <w:szCs w:val="24"/>
          <w:lang w:val="en-GB"/>
        </w:rPr>
        <w:t>,</w:t>
      </w:r>
      <w:r w:rsidR="00F76E6E" w:rsidRPr="00CF6CAE">
        <w:rPr>
          <w:rFonts w:ascii="Times New Roman" w:hAnsi="Times New Roman" w:cs="Times New Roman"/>
          <w:sz w:val="24"/>
          <w:szCs w:val="24"/>
          <w:lang w:val="en-GB"/>
        </w:rPr>
        <w:t xml:space="preserve"> delivered on 24/</w:t>
      </w:r>
      <w:r w:rsidR="00A54280" w:rsidRPr="00CF6CAE">
        <w:rPr>
          <w:rFonts w:ascii="Times New Roman" w:hAnsi="Times New Roman" w:cs="Times New Roman"/>
          <w:sz w:val="24"/>
          <w:szCs w:val="24"/>
          <w:lang w:val="en-GB"/>
        </w:rPr>
        <w:t>9</w:t>
      </w:r>
      <w:r w:rsidRPr="00CF6CAE">
        <w:rPr>
          <w:rFonts w:ascii="Times New Roman" w:hAnsi="Times New Roman" w:cs="Times New Roman"/>
          <w:sz w:val="24"/>
          <w:szCs w:val="24"/>
          <w:lang w:val="en-GB"/>
        </w:rPr>
        <w:t>/2014</w:t>
      </w:r>
      <w:r w:rsidRPr="00CF6CAE">
        <w:rPr>
          <w:rFonts w:ascii="Times New Roman" w:hAnsi="Times New Roman" w:cs="Times New Roman"/>
          <w:sz w:val="24"/>
          <w:szCs w:val="24"/>
        </w:rPr>
        <w:t xml:space="preserve"> on the following grounds;</w:t>
      </w:r>
    </w:p>
    <w:p w:rsidR="000D0BAA" w:rsidRPr="00CF6CAE" w:rsidRDefault="000D0BAA" w:rsidP="00DC0033">
      <w:pPr>
        <w:pStyle w:val="ListParagraph"/>
        <w:numPr>
          <w:ilvl w:val="0"/>
          <w:numId w:val="1"/>
        </w:num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misconstrued a judicial separation to be a divorce.</w:t>
      </w:r>
    </w:p>
    <w:p w:rsidR="000D0BAA" w:rsidRPr="00CF6CAE" w:rsidRDefault="000D0BAA" w:rsidP="00DC0033">
      <w:pPr>
        <w:pStyle w:val="ListParagraph"/>
        <w:numPr>
          <w:ilvl w:val="0"/>
          <w:numId w:val="1"/>
        </w:num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failed to properly evaluate the evidence before her which resulted into a gross miscarriage of justice to the respondent and the children.</w:t>
      </w:r>
    </w:p>
    <w:p w:rsidR="000D0BAA" w:rsidRPr="00CF6CAE" w:rsidRDefault="000D0BAA" w:rsidP="00DC0033">
      <w:pPr>
        <w:pStyle w:val="ListParagraph"/>
        <w:numPr>
          <w:ilvl w:val="0"/>
          <w:numId w:val="1"/>
        </w:num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did not consider the substantiality of the DNA evidence produced in court that led to her erroneous decision and orders against the appellant.</w:t>
      </w:r>
    </w:p>
    <w:p w:rsidR="000D0BAA" w:rsidRPr="00CF6CAE" w:rsidRDefault="000D0BAA" w:rsidP="00DC0033">
      <w:pPr>
        <w:pStyle w:val="ListParagraph"/>
        <w:numPr>
          <w:ilvl w:val="0"/>
          <w:numId w:val="1"/>
        </w:num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when she erroneously ordered custody of only four children of the five to the petitioner, disregarding the youngest.</w:t>
      </w:r>
    </w:p>
    <w:p w:rsidR="000D0BAA" w:rsidRPr="00CF6CAE" w:rsidRDefault="000D0BAA" w:rsidP="00DC0033">
      <w:pPr>
        <w:pStyle w:val="ListParagraph"/>
        <w:numPr>
          <w:ilvl w:val="0"/>
          <w:numId w:val="1"/>
        </w:numPr>
        <w:spacing w:line="360" w:lineRule="auto"/>
        <w:jc w:val="both"/>
        <w:rPr>
          <w:rFonts w:ascii="Times New Roman" w:hAnsi="Times New Roman" w:cs="Times New Roman"/>
          <w:sz w:val="24"/>
          <w:szCs w:val="24"/>
        </w:rPr>
      </w:pPr>
      <w:r w:rsidRPr="00CF6CAE">
        <w:rPr>
          <w:rFonts w:ascii="Times New Roman" w:hAnsi="Times New Roman" w:cs="Times New Roman"/>
          <w:b/>
          <w:sz w:val="24"/>
          <w:szCs w:val="24"/>
          <w:lang w:val="en-GB"/>
        </w:rPr>
        <w:t>The learned trial magistrate erred in law and fact when she ordered all the matrimonial property including their matrimonial home to be sold without considering the welfare principal</w:t>
      </w:r>
    </w:p>
    <w:p w:rsidR="000D0BAA" w:rsidRPr="00CF6CAE" w:rsidRDefault="000D0BAA" w:rsidP="00DC0033">
      <w:pPr>
        <w:spacing w:line="360" w:lineRule="auto"/>
        <w:ind w:left="360"/>
        <w:jc w:val="both"/>
        <w:rPr>
          <w:rFonts w:ascii="Times New Roman" w:hAnsi="Times New Roman" w:cs="Times New Roman"/>
          <w:sz w:val="24"/>
          <w:szCs w:val="24"/>
        </w:rPr>
      </w:pPr>
    </w:p>
    <w:p w:rsidR="005A13B9" w:rsidRPr="00CF6CAE" w:rsidRDefault="00DA3514" w:rsidP="00DC0033">
      <w:pPr>
        <w:spacing w:line="360" w:lineRule="auto"/>
        <w:jc w:val="both"/>
        <w:rPr>
          <w:rFonts w:ascii="Times New Roman" w:hAnsi="Times New Roman" w:cs="Times New Roman"/>
          <w:b/>
          <w:sz w:val="24"/>
          <w:szCs w:val="24"/>
          <w:u w:val="single"/>
        </w:rPr>
      </w:pPr>
      <w:r w:rsidRPr="00CF6CAE">
        <w:rPr>
          <w:rFonts w:ascii="Times New Roman" w:hAnsi="Times New Roman" w:cs="Times New Roman"/>
          <w:b/>
          <w:sz w:val="24"/>
          <w:szCs w:val="24"/>
          <w:u w:val="single"/>
        </w:rPr>
        <w:t>Facts of the appeal</w:t>
      </w:r>
    </w:p>
    <w:p w:rsidR="00BA65F1" w:rsidRPr="00CF6CAE" w:rsidRDefault="00BA65F1" w:rsidP="00DC0033">
      <w:pPr>
        <w:spacing w:line="360" w:lineRule="auto"/>
        <w:jc w:val="both"/>
        <w:rPr>
          <w:rFonts w:ascii="Times New Roman" w:hAnsi="Times New Roman" w:cs="Times New Roman"/>
          <w:b/>
          <w:sz w:val="24"/>
          <w:szCs w:val="24"/>
        </w:rPr>
      </w:pPr>
      <w:r w:rsidRPr="00CF6CAE">
        <w:rPr>
          <w:rFonts w:ascii="Times New Roman" w:hAnsi="Times New Roman" w:cs="Times New Roman"/>
          <w:sz w:val="24"/>
          <w:szCs w:val="24"/>
        </w:rPr>
        <w:lastRenderedPageBreak/>
        <w:t>The facts of appeal as gathered from the judgment can be briefly stated as follows;</w:t>
      </w:r>
    </w:p>
    <w:p w:rsidR="00515FC0" w:rsidRPr="00CF6CAE" w:rsidRDefault="00DA3514"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 parties to the appeal were lawfully married on 1/3/1992, at St. Stephens Church o</w:t>
      </w:r>
      <w:r w:rsidR="00D0673F" w:rsidRPr="00CF6CAE">
        <w:rPr>
          <w:rFonts w:ascii="Times New Roman" w:hAnsi="Times New Roman" w:cs="Times New Roman"/>
          <w:sz w:val="24"/>
          <w:szCs w:val="24"/>
          <w:lang w:val="en-GB"/>
        </w:rPr>
        <w:t>f Uganda Nsambya i</w:t>
      </w:r>
      <w:r w:rsidR="00515FC0" w:rsidRPr="00CF6CAE">
        <w:rPr>
          <w:rFonts w:ascii="Times New Roman" w:hAnsi="Times New Roman" w:cs="Times New Roman"/>
          <w:sz w:val="24"/>
          <w:szCs w:val="24"/>
          <w:lang w:val="en-GB"/>
        </w:rPr>
        <w:t>n Kampala District. During the subsistence of</w:t>
      </w:r>
      <w:r w:rsidR="00D0673F" w:rsidRPr="00CF6CAE">
        <w:rPr>
          <w:rFonts w:ascii="Times New Roman" w:hAnsi="Times New Roman" w:cs="Times New Roman"/>
          <w:sz w:val="24"/>
          <w:szCs w:val="24"/>
          <w:lang w:val="en-GB"/>
        </w:rPr>
        <w:t xml:space="preserve"> the</w:t>
      </w:r>
      <w:r w:rsidR="00515FC0" w:rsidRPr="00CF6CAE">
        <w:rPr>
          <w:rFonts w:ascii="Times New Roman" w:hAnsi="Times New Roman" w:cs="Times New Roman"/>
          <w:sz w:val="24"/>
          <w:szCs w:val="24"/>
          <w:lang w:val="en-GB"/>
        </w:rPr>
        <w:t xml:space="preserve"> marriage they were bl</w:t>
      </w:r>
      <w:r w:rsidR="00D0673F" w:rsidRPr="00CF6CAE">
        <w:rPr>
          <w:rFonts w:ascii="Times New Roman" w:hAnsi="Times New Roman" w:cs="Times New Roman"/>
          <w:sz w:val="24"/>
          <w:szCs w:val="24"/>
          <w:lang w:val="en-GB"/>
        </w:rPr>
        <w:t>essed with the following issues:</w:t>
      </w:r>
    </w:p>
    <w:p w:rsidR="00515FC0" w:rsidRPr="00CF6CAE" w:rsidRDefault="00515FC0" w:rsidP="00DC0033">
      <w:pPr>
        <w:pStyle w:val="ListParagraph"/>
        <w:numPr>
          <w:ilvl w:val="0"/>
          <w:numId w:val="12"/>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Michael Kasingye.</w:t>
      </w:r>
    </w:p>
    <w:p w:rsidR="00515FC0" w:rsidRPr="00CF6CAE" w:rsidRDefault="00515FC0" w:rsidP="00DC0033">
      <w:pPr>
        <w:pStyle w:val="ListParagraph"/>
        <w:numPr>
          <w:ilvl w:val="0"/>
          <w:numId w:val="12"/>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 Mathew Muru</w:t>
      </w:r>
      <w:r w:rsidR="009E62F5" w:rsidRPr="00CF6CAE">
        <w:rPr>
          <w:rFonts w:ascii="Times New Roman" w:hAnsi="Times New Roman" w:cs="Times New Roman"/>
          <w:sz w:val="24"/>
          <w:szCs w:val="24"/>
          <w:lang w:val="en-GB"/>
        </w:rPr>
        <w:t>n</w:t>
      </w:r>
      <w:r w:rsidRPr="00CF6CAE">
        <w:rPr>
          <w:rFonts w:ascii="Times New Roman" w:hAnsi="Times New Roman" w:cs="Times New Roman"/>
          <w:sz w:val="24"/>
          <w:szCs w:val="24"/>
          <w:lang w:val="en-GB"/>
        </w:rPr>
        <w:t>gi</w:t>
      </w:r>
    </w:p>
    <w:p w:rsidR="00515FC0" w:rsidRPr="00CF6CAE" w:rsidRDefault="00515FC0" w:rsidP="00DC0033">
      <w:pPr>
        <w:pStyle w:val="ListParagraph"/>
        <w:numPr>
          <w:ilvl w:val="0"/>
          <w:numId w:val="12"/>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 Martha Mildred Ninsima.</w:t>
      </w:r>
    </w:p>
    <w:p w:rsidR="00515FC0" w:rsidRPr="00CF6CAE" w:rsidRDefault="00515FC0" w:rsidP="00DC0033">
      <w:pPr>
        <w:pStyle w:val="ListParagraph"/>
        <w:numPr>
          <w:ilvl w:val="0"/>
          <w:numId w:val="12"/>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 Maria Magdalene Tuhirirwe.</w:t>
      </w:r>
    </w:p>
    <w:p w:rsidR="009979A8" w:rsidRPr="00CF6CAE" w:rsidRDefault="007D091F"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They lived together first at Nsambya Railway </w:t>
      </w:r>
      <w:r w:rsidR="004117D8" w:rsidRPr="00CF6CAE">
        <w:rPr>
          <w:rFonts w:ascii="Times New Roman" w:hAnsi="Times New Roman" w:cs="Times New Roman"/>
          <w:sz w:val="24"/>
          <w:szCs w:val="24"/>
          <w:lang w:val="en-GB"/>
        </w:rPr>
        <w:t>Quarters</w:t>
      </w:r>
      <w:r w:rsidRPr="00CF6CAE">
        <w:rPr>
          <w:rFonts w:ascii="Times New Roman" w:hAnsi="Times New Roman" w:cs="Times New Roman"/>
          <w:sz w:val="24"/>
          <w:szCs w:val="24"/>
          <w:lang w:val="en-GB"/>
        </w:rPr>
        <w:t xml:space="preserve"> and </w:t>
      </w:r>
      <w:r w:rsidR="00D0673F" w:rsidRPr="00CF6CAE">
        <w:rPr>
          <w:rFonts w:ascii="Times New Roman" w:hAnsi="Times New Roman" w:cs="Times New Roman"/>
          <w:sz w:val="24"/>
          <w:szCs w:val="24"/>
          <w:lang w:val="en-GB"/>
        </w:rPr>
        <w:t>subsequently</w:t>
      </w:r>
      <w:r w:rsidR="009E0421" w:rsidRPr="00CF6CAE">
        <w:rPr>
          <w:rFonts w:ascii="Times New Roman" w:hAnsi="Times New Roman" w:cs="Times New Roman"/>
          <w:sz w:val="24"/>
          <w:szCs w:val="24"/>
          <w:lang w:val="en-GB"/>
        </w:rPr>
        <w:t>,</w:t>
      </w:r>
      <w:r w:rsidR="00D0673F" w:rsidRPr="00CF6CAE">
        <w:rPr>
          <w:rFonts w:ascii="Times New Roman" w:hAnsi="Times New Roman" w:cs="Times New Roman"/>
          <w:sz w:val="24"/>
          <w:szCs w:val="24"/>
          <w:lang w:val="en-GB"/>
        </w:rPr>
        <w:t xml:space="preserve"> in</w:t>
      </w:r>
      <w:r w:rsidR="00FD0AFB" w:rsidRPr="00CF6CAE">
        <w:rPr>
          <w:rFonts w:ascii="Times New Roman" w:hAnsi="Times New Roman" w:cs="Times New Roman"/>
          <w:sz w:val="24"/>
          <w:szCs w:val="24"/>
          <w:lang w:val="en-GB"/>
        </w:rPr>
        <w:t xml:space="preserve"> the</w:t>
      </w:r>
      <w:r w:rsidR="004117D8" w:rsidRPr="00CF6CAE">
        <w:rPr>
          <w:rFonts w:ascii="Times New Roman" w:hAnsi="Times New Roman" w:cs="Times New Roman"/>
          <w:sz w:val="24"/>
          <w:szCs w:val="24"/>
          <w:lang w:val="en-GB"/>
        </w:rPr>
        <w:t>ir</w:t>
      </w:r>
      <w:r w:rsidR="00890D1C" w:rsidRPr="00CF6CAE">
        <w:rPr>
          <w:rFonts w:ascii="Times New Roman" w:hAnsi="Times New Roman" w:cs="Times New Roman"/>
          <w:sz w:val="24"/>
          <w:szCs w:val="24"/>
          <w:lang w:val="en-GB"/>
        </w:rPr>
        <w:t xml:space="preserve"> </w:t>
      </w:r>
      <w:r w:rsidR="004117D8" w:rsidRPr="00CF6CAE">
        <w:rPr>
          <w:rFonts w:ascii="Times New Roman" w:hAnsi="Times New Roman" w:cs="Times New Roman"/>
          <w:sz w:val="24"/>
          <w:szCs w:val="24"/>
          <w:lang w:val="en-GB"/>
        </w:rPr>
        <w:t>matrimonial home</w:t>
      </w:r>
      <w:r w:rsidR="00604884" w:rsidRPr="00CF6CAE">
        <w:rPr>
          <w:rFonts w:ascii="Times New Roman" w:hAnsi="Times New Roman" w:cs="Times New Roman"/>
          <w:sz w:val="24"/>
          <w:szCs w:val="24"/>
          <w:lang w:val="en-GB"/>
        </w:rPr>
        <w:t xml:space="preserve"> at Nasuti Mukono Town Council.</w:t>
      </w:r>
      <w:r w:rsidR="00D0673F" w:rsidRPr="00CF6CAE">
        <w:rPr>
          <w:rFonts w:ascii="Times New Roman" w:hAnsi="Times New Roman" w:cs="Times New Roman"/>
          <w:sz w:val="24"/>
          <w:szCs w:val="24"/>
          <w:lang w:val="en-GB"/>
        </w:rPr>
        <w:t xml:space="preserve"> The r</w:t>
      </w:r>
      <w:r w:rsidR="004117D8" w:rsidRPr="00CF6CAE">
        <w:rPr>
          <w:rFonts w:ascii="Times New Roman" w:hAnsi="Times New Roman" w:cs="Times New Roman"/>
          <w:sz w:val="24"/>
          <w:szCs w:val="24"/>
          <w:lang w:val="en-GB"/>
        </w:rPr>
        <w:t xml:space="preserve">espondent then sought an Order for judicial separation on grounds </w:t>
      </w:r>
      <w:r w:rsidR="009979A8" w:rsidRPr="00CF6CAE">
        <w:rPr>
          <w:rFonts w:ascii="Times New Roman" w:hAnsi="Times New Roman" w:cs="Times New Roman"/>
          <w:sz w:val="24"/>
          <w:szCs w:val="24"/>
          <w:lang w:val="en-GB"/>
        </w:rPr>
        <w:t>of cruelty</w:t>
      </w:r>
      <w:r w:rsidR="00D0673F" w:rsidRPr="00CF6CAE">
        <w:rPr>
          <w:rFonts w:ascii="Times New Roman" w:hAnsi="Times New Roman" w:cs="Times New Roman"/>
          <w:sz w:val="24"/>
          <w:szCs w:val="24"/>
          <w:lang w:val="en-GB"/>
        </w:rPr>
        <w:t>,</w:t>
      </w:r>
      <w:r w:rsidR="00B63D08" w:rsidRPr="00CF6CAE">
        <w:rPr>
          <w:rFonts w:ascii="Times New Roman" w:hAnsi="Times New Roman" w:cs="Times New Roman"/>
          <w:sz w:val="24"/>
          <w:szCs w:val="24"/>
          <w:lang w:val="en-GB"/>
        </w:rPr>
        <w:t xml:space="preserve"> including failing to provide maintenance </w:t>
      </w:r>
      <w:r w:rsidR="009979A8" w:rsidRPr="00CF6CAE">
        <w:rPr>
          <w:rFonts w:ascii="Times New Roman" w:hAnsi="Times New Roman" w:cs="Times New Roman"/>
          <w:sz w:val="24"/>
          <w:szCs w:val="24"/>
          <w:lang w:val="en-GB"/>
        </w:rPr>
        <w:t>and physical</w:t>
      </w:r>
      <w:r w:rsidR="00B63D08" w:rsidRPr="00CF6CAE">
        <w:rPr>
          <w:rFonts w:ascii="Times New Roman" w:hAnsi="Times New Roman" w:cs="Times New Roman"/>
          <w:sz w:val="24"/>
          <w:szCs w:val="24"/>
          <w:lang w:val="en-GB"/>
        </w:rPr>
        <w:t xml:space="preserve"> assault, desertion of the matrimonial</w:t>
      </w:r>
      <w:r w:rsidR="00ED45D2" w:rsidRPr="00CF6CAE">
        <w:rPr>
          <w:rFonts w:ascii="Times New Roman" w:hAnsi="Times New Roman" w:cs="Times New Roman"/>
          <w:sz w:val="24"/>
          <w:szCs w:val="24"/>
          <w:lang w:val="en-GB"/>
        </w:rPr>
        <w:t xml:space="preserve"> bed</w:t>
      </w:r>
      <w:r w:rsidR="009E0421" w:rsidRPr="00CF6CAE">
        <w:rPr>
          <w:rFonts w:ascii="Times New Roman" w:hAnsi="Times New Roman" w:cs="Times New Roman"/>
          <w:sz w:val="24"/>
          <w:szCs w:val="24"/>
          <w:lang w:val="en-GB"/>
        </w:rPr>
        <w:t>,</w:t>
      </w:r>
      <w:r w:rsidR="00B63D08" w:rsidRPr="00CF6CAE">
        <w:rPr>
          <w:rFonts w:ascii="Times New Roman" w:hAnsi="Times New Roman" w:cs="Times New Roman"/>
          <w:sz w:val="24"/>
          <w:szCs w:val="24"/>
          <w:lang w:val="en-GB"/>
        </w:rPr>
        <w:t xml:space="preserve"> and denial of co</w:t>
      </w:r>
      <w:r w:rsidR="009979A8" w:rsidRPr="00CF6CAE">
        <w:rPr>
          <w:rFonts w:ascii="Times New Roman" w:hAnsi="Times New Roman" w:cs="Times New Roman"/>
          <w:sz w:val="24"/>
          <w:szCs w:val="24"/>
          <w:lang w:val="en-GB"/>
        </w:rPr>
        <w:t>n</w:t>
      </w:r>
      <w:r w:rsidR="00ED45D2" w:rsidRPr="00CF6CAE">
        <w:rPr>
          <w:rFonts w:ascii="Times New Roman" w:hAnsi="Times New Roman" w:cs="Times New Roman"/>
          <w:sz w:val="24"/>
          <w:szCs w:val="24"/>
          <w:lang w:val="en-GB"/>
        </w:rPr>
        <w:t>j</w:t>
      </w:r>
      <w:r w:rsidR="00B63D08" w:rsidRPr="00CF6CAE">
        <w:rPr>
          <w:rFonts w:ascii="Times New Roman" w:hAnsi="Times New Roman" w:cs="Times New Roman"/>
          <w:sz w:val="24"/>
          <w:szCs w:val="24"/>
          <w:lang w:val="en-GB"/>
        </w:rPr>
        <w:t xml:space="preserve">ugal rights. </w:t>
      </w:r>
      <w:r w:rsidR="009E0421" w:rsidRPr="00CF6CAE">
        <w:rPr>
          <w:rFonts w:ascii="Times New Roman" w:hAnsi="Times New Roman" w:cs="Times New Roman"/>
          <w:sz w:val="24"/>
          <w:szCs w:val="24"/>
          <w:lang w:val="en-GB"/>
        </w:rPr>
        <w:t>She in addition</w:t>
      </w:r>
      <w:r w:rsidR="00890D1C" w:rsidRPr="00CF6CAE">
        <w:rPr>
          <w:rFonts w:ascii="Times New Roman" w:hAnsi="Times New Roman" w:cs="Times New Roman"/>
          <w:sz w:val="24"/>
          <w:szCs w:val="24"/>
          <w:lang w:val="en-GB"/>
        </w:rPr>
        <w:t xml:space="preserve"> </w:t>
      </w:r>
      <w:r w:rsidR="00B63D08" w:rsidRPr="00CF6CAE">
        <w:rPr>
          <w:rFonts w:ascii="Times New Roman" w:hAnsi="Times New Roman" w:cs="Times New Roman"/>
          <w:sz w:val="24"/>
          <w:szCs w:val="24"/>
          <w:lang w:val="en-GB"/>
        </w:rPr>
        <w:t>sought for an Order of</w:t>
      </w:r>
      <w:r w:rsidR="009979A8" w:rsidRPr="00CF6CAE">
        <w:rPr>
          <w:rFonts w:ascii="Times New Roman" w:hAnsi="Times New Roman" w:cs="Times New Roman"/>
          <w:sz w:val="24"/>
          <w:szCs w:val="24"/>
          <w:lang w:val="en-GB"/>
        </w:rPr>
        <w:t xml:space="preserve"> maintenance and custody of the couple’s children.</w:t>
      </w:r>
    </w:p>
    <w:p w:rsidR="00684D72" w:rsidRPr="00CF6CAE" w:rsidRDefault="009979A8"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The </w:t>
      </w:r>
      <w:r w:rsidR="00D0673F" w:rsidRPr="00CF6CAE">
        <w:rPr>
          <w:rFonts w:ascii="Times New Roman" w:hAnsi="Times New Roman" w:cs="Times New Roman"/>
          <w:sz w:val="24"/>
          <w:szCs w:val="24"/>
          <w:lang w:val="en-GB"/>
        </w:rPr>
        <w:t>appellant (the r</w:t>
      </w:r>
      <w:r w:rsidR="001F708A" w:rsidRPr="00CF6CAE">
        <w:rPr>
          <w:rFonts w:ascii="Times New Roman" w:hAnsi="Times New Roman" w:cs="Times New Roman"/>
          <w:sz w:val="24"/>
          <w:szCs w:val="24"/>
          <w:lang w:val="en-GB"/>
        </w:rPr>
        <w:t xml:space="preserve">espondent in the lower court) </w:t>
      </w:r>
      <w:r w:rsidR="00ED45D2" w:rsidRPr="00CF6CAE">
        <w:rPr>
          <w:rFonts w:ascii="Times New Roman" w:hAnsi="Times New Roman" w:cs="Times New Roman"/>
          <w:sz w:val="24"/>
          <w:szCs w:val="24"/>
          <w:lang w:val="en-GB"/>
        </w:rPr>
        <w:t>denied all conjugal offences and in a cross petition</w:t>
      </w:r>
      <w:r w:rsidR="009E0421" w:rsidRPr="00CF6CAE">
        <w:rPr>
          <w:rFonts w:ascii="Times New Roman" w:hAnsi="Times New Roman" w:cs="Times New Roman"/>
          <w:sz w:val="24"/>
          <w:szCs w:val="24"/>
          <w:lang w:val="en-GB"/>
        </w:rPr>
        <w:t>,</w:t>
      </w:r>
      <w:r w:rsidR="00672296" w:rsidRPr="00CF6CAE">
        <w:rPr>
          <w:rFonts w:ascii="Times New Roman" w:hAnsi="Times New Roman" w:cs="Times New Roman"/>
          <w:sz w:val="24"/>
          <w:szCs w:val="24"/>
          <w:lang w:val="en-GB"/>
        </w:rPr>
        <w:t xml:space="preserve"> asserted adultery against the r</w:t>
      </w:r>
      <w:r w:rsidR="00ED45D2" w:rsidRPr="00CF6CAE">
        <w:rPr>
          <w:rFonts w:ascii="Times New Roman" w:hAnsi="Times New Roman" w:cs="Times New Roman"/>
          <w:sz w:val="24"/>
          <w:szCs w:val="24"/>
          <w:lang w:val="en-GB"/>
        </w:rPr>
        <w:t>espondent, with allegations of a female child conceived outside wedlock. He then sought</w:t>
      </w:r>
      <w:r w:rsidR="009E0421" w:rsidRPr="00CF6CAE">
        <w:rPr>
          <w:rFonts w:ascii="Times New Roman" w:hAnsi="Times New Roman" w:cs="Times New Roman"/>
          <w:sz w:val="24"/>
          <w:szCs w:val="24"/>
          <w:lang w:val="en-GB"/>
        </w:rPr>
        <w:t xml:space="preserve"> or</w:t>
      </w:r>
      <w:r w:rsidR="00684D72" w:rsidRPr="00CF6CAE">
        <w:rPr>
          <w:rFonts w:ascii="Times New Roman" w:hAnsi="Times New Roman" w:cs="Times New Roman"/>
          <w:sz w:val="24"/>
          <w:szCs w:val="24"/>
          <w:lang w:val="en-GB"/>
        </w:rPr>
        <w:t>ders for a</w:t>
      </w:r>
      <w:r w:rsidR="00672296" w:rsidRPr="00CF6CAE">
        <w:rPr>
          <w:rFonts w:ascii="Times New Roman" w:hAnsi="Times New Roman" w:cs="Times New Roman"/>
          <w:sz w:val="24"/>
          <w:szCs w:val="24"/>
          <w:lang w:val="en-GB"/>
        </w:rPr>
        <w:t xml:space="preserve"> finding by the Court that the r</w:t>
      </w:r>
      <w:r w:rsidR="00684D72" w:rsidRPr="00CF6CAE">
        <w:rPr>
          <w:rFonts w:ascii="Times New Roman" w:hAnsi="Times New Roman" w:cs="Times New Roman"/>
          <w:sz w:val="24"/>
          <w:szCs w:val="24"/>
          <w:lang w:val="en-GB"/>
        </w:rPr>
        <w:t>espondent was guilty of desertion, and costs.</w:t>
      </w:r>
    </w:p>
    <w:p w:rsidR="0021080A" w:rsidRPr="00CF6CAE" w:rsidRDefault="00684D72"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In her decision, the trial Magistrate reframed the issues. She came to the conclusion that the marriage had irretrievably broken down, and ordered it terminated. She granted custody of the issue</w:t>
      </w:r>
      <w:r w:rsidR="0013191D" w:rsidRPr="00CF6CAE">
        <w:rPr>
          <w:rFonts w:ascii="Times New Roman" w:hAnsi="Times New Roman" w:cs="Times New Roman"/>
          <w:sz w:val="24"/>
          <w:szCs w:val="24"/>
          <w:lang w:val="en-GB"/>
        </w:rPr>
        <w:t>s</w:t>
      </w:r>
      <w:r w:rsidR="00472298" w:rsidRPr="00CF6CAE">
        <w:rPr>
          <w:rFonts w:ascii="Times New Roman" w:hAnsi="Times New Roman" w:cs="Times New Roman"/>
          <w:sz w:val="24"/>
          <w:szCs w:val="24"/>
          <w:lang w:val="en-GB"/>
        </w:rPr>
        <w:t xml:space="preserve"> of the marriage to the </w:t>
      </w:r>
      <w:r w:rsidR="00672296" w:rsidRPr="00CF6CAE">
        <w:rPr>
          <w:rFonts w:ascii="Times New Roman" w:hAnsi="Times New Roman" w:cs="Times New Roman"/>
          <w:sz w:val="24"/>
          <w:szCs w:val="24"/>
          <w:lang w:val="en-GB"/>
        </w:rPr>
        <w:t>r</w:t>
      </w:r>
      <w:r w:rsidR="00735EAA" w:rsidRPr="00CF6CAE">
        <w:rPr>
          <w:rFonts w:ascii="Times New Roman" w:hAnsi="Times New Roman" w:cs="Times New Roman"/>
          <w:sz w:val="24"/>
          <w:szCs w:val="24"/>
          <w:lang w:val="en-GB"/>
        </w:rPr>
        <w:t>espondent</w:t>
      </w:r>
      <w:r w:rsidR="00472298" w:rsidRPr="00CF6CAE">
        <w:rPr>
          <w:rFonts w:ascii="Times New Roman" w:hAnsi="Times New Roman" w:cs="Times New Roman"/>
          <w:sz w:val="24"/>
          <w:szCs w:val="24"/>
          <w:lang w:val="en-GB"/>
        </w:rPr>
        <w:t xml:space="preserve"> and ordered the sale of the matrimonial</w:t>
      </w:r>
      <w:r w:rsidR="009E0421" w:rsidRPr="00CF6CAE">
        <w:rPr>
          <w:rFonts w:ascii="Times New Roman" w:hAnsi="Times New Roman" w:cs="Times New Roman"/>
          <w:sz w:val="24"/>
          <w:szCs w:val="24"/>
          <w:lang w:val="en-GB"/>
        </w:rPr>
        <w:t xml:space="preserve"> home</w:t>
      </w:r>
      <w:r w:rsidR="00472298" w:rsidRPr="00CF6CAE">
        <w:rPr>
          <w:rFonts w:ascii="Times New Roman" w:hAnsi="Times New Roman" w:cs="Times New Roman"/>
          <w:sz w:val="24"/>
          <w:szCs w:val="24"/>
          <w:lang w:val="en-GB"/>
        </w:rPr>
        <w:t xml:space="preserve"> with each party taking an equal share in it and any other properties jointly owned. She in addition dismissed the appellant’s cross petition and ordered each party to bear their costs of the petition and cross petition.</w:t>
      </w:r>
      <w:r w:rsidR="009E0421" w:rsidRPr="00CF6CAE">
        <w:rPr>
          <w:rFonts w:ascii="Times New Roman" w:hAnsi="Times New Roman" w:cs="Times New Roman"/>
          <w:sz w:val="24"/>
          <w:szCs w:val="24"/>
          <w:lang w:val="en-GB"/>
        </w:rPr>
        <w:t xml:space="preserve"> There was no appeal against dismissal of the cross petition.</w:t>
      </w:r>
    </w:p>
    <w:p w:rsidR="00515FC0" w:rsidRPr="00CF6CAE" w:rsidRDefault="0021080A"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The appellant being dissatisfied with that decision lodged this appeal on the </w:t>
      </w:r>
      <w:r w:rsidR="0013191D" w:rsidRPr="00CF6CAE">
        <w:rPr>
          <w:rFonts w:ascii="Times New Roman" w:hAnsi="Times New Roman" w:cs="Times New Roman"/>
          <w:sz w:val="24"/>
          <w:szCs w:val="24"/>
          <w:lang w:val="en-GB"/>
        </w:rPr>
        <w:t>grounds. I</w:t>
      </w:r>
      <w:r w:rsidR="00672296" w:rsidRPr="00CF6CAE">
        <w:rPr>
          <w:rFonts w:ascii="Times New Roman" w:hAnsi="Times New Roman" w:cs="Times New Roman"/>
          <w:sz w:val="24"/>
          <w:szCs w:val="24"/>
          <w:lang w:val="en-GB"/>
        </w:rPr>
        <w:t xml:space="preserve"> have stated above.</w:t>
      </w:r>
    </w:p>
    <w:p w:rsidR="00BA65F1" w:rsidRPr="00CF6CAE" w:rsidRDefault="00BA65F1" w:rsidP="00DC0033">
      <w:pPr>
        <w:spacing w:line="360" w:lineRule="auto"/>
        <w:jc w:val="both"/>
        <w:rPr>
          <w:rFonts w:ascii="Times New Roman" w:hAnsi="Times New Roman" w:cs="Times New Roman"/>
          <w:b/>
          <w:sz w:val="24"/>
          <w:szCs w:val="24"/>
        </w:rPr>
      </w:pPr>
      <w:r w:rsidRPr="00CF6CAE">
        <w:rPr>
          <w:rFonts w:ascii="Times New Roman" w:hAnsi="Times New Roman" w:cs="Times New Roman"/>
          <w:b/>
          <w:sz w:val="24"/>
          <w:szCs w:val="24"/>
        </w:rPr>
        <w:t>The duty of the 1</w:t>
      </w:r>
      <w:r w:rsidRPr="00CF6CAE">
        <w:rPr>
          <w:rFonts w:ascii="Times New Roman" w:hAnsi="Times New Roman" w:cs="Times New Roman"/>
          <w:b/>
          <w:sz w:val="24"/>
          <w:szCs w:val="24"/>
          <w:vertAlign w:val="superscript"/>
        </w:rPr>
        <w:t>st</w:t>
      </w:r>
      <w:r w:rsidRPr="00CF6CAE">
        <w:rPr>
          <w:rFonts w:ascii="Times New Roman" w:hAnsi="Times New Roman" w:cs="Times New Roman"/>
          <w:b/>
          <w:sz w:val="24"/>
          <w:szCs w:val="24"/>
        </w:rPr>
        <w:t xml:space="preserve"> Appellate Court:</w:t>
      </w:r>
    </w:p>
    <w:p w:rsidR="00BA65F1" w:rsidRPr="00CF6CAE" w:rsidRDefault="00BA65F1" w:rsidP="00DC0033">
      <w:pPr>
        <w:spacing w:line="360" w:lineRule="auto"/>
        <w:jc w:val="both"/>
        <w:rPr>
          <w:rFonts w:ascii="Times New Roman" w:hAnsi="Times New Roman" w:cs="Times New Roman"/>
          <w:b/>
          <w:sz w:val="24"/>
          <w:szCs w:val="24"/>
        </w:rPr>
      </w:pPr>
      <w:r w:rsidRPr="00CF6CAE">
        <w:rPr>
          <w:rFonts w:ascii="Times New Roman" w:hAnsi="Times New Roman" w:cs="Times New Roman"/>
          <w:sz w:val="24"/>
          <w:szCs w:val="24"/>
        </w:rPr>
        <w:t>The duty of the first appellate court</w:t>
      </w:r>
      <w:r w:rsidR="00672296" w:rsidRPr="00CF6CAE">
        <w:rPr>
          <w:rFonts w:ascii="Times New Roman" w:hAnsi="Times New Roman" w:cs="Times New Roman"/>
          <w:sz w:val="24"/>
          <w:szCs w:val="24"/>
        </w:rPr>
        <w:t xml:space="preserve"> were well stated in the decision of </w:t>
      </w:r>
      <w:r w:rsidR="00672296" w:rsidRPr="00CF6CAE">
        <w:rPr>
          <w:rFonts w:ascii="Times New Roman" w:hAnsi="Times New Roman" w:cs="Times New Roman"/>
          <w:b/>
          <w:sz w:val="24"/>
          <w:szCs w:val="24"/>
        </w:rPr>
        <w:t>Kifamunte</w:t>
      </w:r>
      <w:r w:rsidRPr="00CF6CAE">
        <w:rPr>
          <w:rFonts w:ascii="Times New Roman" w:hAnsi="Times New Roman" w:cs="Times New Roman"/>
          <w:b/>
          <w:sz w:val="24"/>
          <w:szCs w:val="24"/>
        </w:rPr>
        <w:t xml:space="preserve"> Henry Vs Uganda, SC, (Cr) Appeal No. 10 of 2007,</w:t>
      </w:r>
      <w:r w:rsidRPr="00CF6CAE">
        <w:rPr>
          <w:rFonts w:ascii="Times New Roman" w:hAnsi="Times New Roman" w:cs="Times New Roman"/>
          <w:sz w:val="24"/>
          <w:szCs w:val="24"/>
        </w:rPr>
        <w:t xml:space="preserve"> it was held that:</w:t>
      </w:r>
    </w:p>
    <w:p w:rsidR="00BA65F1" w:rsidRPr="00CF6CAE" w:rsidRDefault="00BA65F1" w:rsidP="00502CF0">
      <w:pPr>
        <w:spacing w:line="360" w:lineRule="auto"/>
        <w:ind w:left="720"/>
        <w:jc w:val="both"/>
        <w:rPr>
          <w:rFonts w:ascii="Times New Roman" w:hAnsi="Times New Roman" w:cs="Times New Roman"/>
          <w:i/>
          <w:sz w:val="24"/>
          <w:szCs w:val="24"/>
        </w:rPr>
      </w:pPr>
      <w:r w:rsidRPr="00CF6CAE">
        <w:rPr>
          <w:rFonts w:ascii="Times New Roman" w:hAnsi="Times New Roman" w:cs="Times New Roman"/>
          <w:i/>
          <w:sz w:val="24"/>
          <w:szCs w:val="24"/>
        </w:rPr>
        <w:lastRenderedPageBreak/>
        <w:t>‘’…the first appellate court has a duty to review the evidence of the case and to reconsider the materials before the trial judge. The appellate court must then makeup its own mind not disregarding the judgment appealed from but carefully weighing and considering it…’’</w:t>
      </w:r>
    </w:p>
    <w:p w:rsidR="00FD3F9C" w:rsidRPr="00CF6CAE" w:rsidRDefault="00FD3F9C" w:rsidP="00FD3F9C">
      <w:pPr>
        <w:spacing w:line="360" w:lineRule="auto"/>
        <w:jc w:val="both"/>
        <w:rPr>
          <w:rFonts w:ascii="Times New Roman" w:hAnsi="Times New Roman" w:cs="Times New Roman"/>
          <w:sz w:val="24"/>
          <w:szCs w:val="24"/>
        </w:rPr>
      </w:pPr>
      <w:r w:rsidRPr="00CF6CAE">
        <w:rPr>
          <w:rFonts w:ascii="Times New Roman" w:hAnsi="Times New Roman" w:cs="Times New Roman"/>
          <w:sz w:val="24"/>
          <w:szCs w:val="24"/>
        </w:rPr>
        <w:t>I will accordingly be guided by the above principles.</w:t>
      </w:r>
    </w:p>
    <w:p w:rsidR="000B120B" w:rsidRPr="00CF6CAE" w:rsidRDefault="000B120B" w:rsidP="00DC0033">
      <w:p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Resolutions of the grounds of appeal.</w:t>
      </w:r>
    </w:p>
    <w:p w:rsidR="00D86FCF" w:rsidRPr="00CF6CAE" w:rsidRDefault="008255E0" w:rsidP="00DC0033">
      <w:p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I will resolve ground 1 and 2 concurrently.</w:t>
      </w:r>
    </w:p>
    <w:p w:rsidR="00D86FCF" w:rsidRPr="00CF6CAE" w:rsidRDefault="000B120B" w:rsidP="00DC0033">
      <w:p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misconstrued a judicial separation to be a divorce</w:t>
      </w:r>
      <w:r w:rsidR="008255E0" w:rsidRPr="00CF6CAE">
        <w:rPr>
          <w:rFonts w:ascii="Times New Roman" w:hAnsi="Times New Roman" w:cs="Times New Roman"/>
          <w:b/>
          <w:sz w:val="24"/>
          <w:szCs w:val="24"/>
          <w:lang w:val="en-GB"/>
        </w:rPr>
        <w:t>.</w:t>
      </w:r>
    </w:p>
    <w:p w:rsidR="00275062" w:rsidRPr="00CF6CAE" w:rsidRDefault="00380429" w:rsidP="00DC0033">
      <w:pPr>
        <w:spacing w:line="360" w:lineRule="auto"/>
        <w:jc w:val="both"/>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failed to properly evaluate the evidence before her which resulted into a gross miscarriage of justice to the respondent and the children.</w:t>
      </w:r>
    </w:p>
    <w:p w:rsidR="009D6978" w:rsidRPr="00CF6CAE" w:rsidRDefault="009B3E76" w:rsidP="00DC0033">
      <w:pPr>
        <w:spacing w:line="360" w:lineRule="auto"/>
        <w:jc w:val="both"/>
        <w:rPr>
          <w:rFonts w:ascii="Times New Roman" w:hAnsi="Times New Roman" w:cs="Times New Roman"/>
          <w:b/>
          <w:sz w:val="24"/>
          <w:szCs w:val="24"/>
          <w:lang w:val="en-GB"/>
        </w:rPr>
      </w:pPr>
      <w:r w:rsidRPr="00CF6CAE">
        <w:rPr>
          <w:rFonts w:ascii="Times New Roman" w:hAnsi="Times New Roman" w:cs="Times New Roman"/>
          <w:sz w:val="24"/>
          <w:szCs w:val="24"/>
          <w:lang w:val="en-GB"/>
        </w:rPr>
        <w:t xml:space="preserve">The main bone of contention in the first ground is that the Magistrate granted a divorce where none was </w:t>
      </w:r>
      <w:r w:rsidR="00A61666" w:rsidRPr="00CF6CAE">
        <w:rPr>
          <w:rFonts w:ascii="Times New Roman" w:hAnsi="Times New Roman" w:cs="Times New Roman"/>
          <w:sz w:val="24"/>
          <w:szCs w:val="24"/>
          <w:lang w:val="en-GB"/>
        </w:rPr>
        <w:t>pleaded. According</w:t>
      </w:r>
      <w:r w:rsidR="005B2EFF" w:rsidRPr="00CF6CAE">
        <w:rPr>
          <w:rFonts w:ascii="Times New Roman" w:hAnsi="Times New Roman" w:cs="Times New Roman"/>
          <w:sz w:val="24"/>
          <w:szCs w:val="24"/>
          <w:lang w:val="en-GB"/>
        </w:rPr>
        <w:t xml:space="preserve"> to the appellant’s counsel</w:t>
      </w:r>
      <w:r w:rsidR="00361563" w:rsidRPr="00CF6CAE">
        <w:rPr>
          <w:rFonts w:ascii="Times New Roman" w:hAnsi="Times New Roman" w:cs="Times New Roman"/>
          <w:sz w:val="24"/>
          <w:szCs w:val="24"/>
          <w:lang w:val="en-GB"/>
        </w:rPr>
        <w:t>,</w:t>
      </w:r>
      <w:r w:rsidR="005B2EFF" w:rsidRPr="00CF6CAE">
        <w:rPr>
          <w:rFonts w:ascii="Times New Roman" w:hAnsi="Times New Roman" w:cs="Times New Roman"/>
          <w:sz w:val="24"/>
          <w:szCs w:val="24"/>
          <w:lang w:val="en-GB"/>
        </w:rPr>
        <w:t xml:space="preserve"> she ignored the issues agreed upon at the scheduling conference and instead considered those </w:t>
      </w:r>
      <w:r w:rsidR="00361563" w:rsidRPr="00CF6CAE">
        <w:rPr>
          <w:rFonts w:ascii="Times New Roman" w:hAnsi="Times New Roman" w:cs="Times New Roman"/>
          <w:sz w:val="24"/>
          <w:szCs w:val="24"/>
          <w:lang w:val="en-GB"/>
        </w:rPr>
        <w:t>‘</w:t>
      </w:r>
      <w:r w:rsidR="005B2EFF" w:rsidRPr="00CF6CAE">
        <w:rPr>
          <w:rFonts w:ascii="Times New Roman" w:hAnsi="Times New Roman" w:cs="Times New Roman"/>
          <w:sz w:val="24"/>
          <w:szCs w:val="24"/>
          <w:lang w:val="en-GB"/>
        </w:rPr>
        <w:t>smuggled</w:t>
      </w:r>
      <w:r w:rsidR="00361563" w:rsidRPr="00CF6CAE">
        <w:rPr>
          <w:rFonts w:ascii="Times New Roman" w:hAnsi="Times New Roman" w:cs="Times New Roman"/>
          <w:sz w:val="24"/>
          <w:szCs w:val="24"/>
          <w:lang w:val="en-GB"/>
        </w:rPr>
        <w:t>’</w:t>
      </w:r>
      <w:r w:rsidR="005B2EFF" w:rsidRPr="00CF6CAE">
        <w:rPr>
          <w:rFonts w:ascii="Times New Roman" w:hAnsi="Times New Roman" w:cs="Times New Roman"/>
          <w:sz w:val="24"/>
          <w:szCs w:val="24"/>
          <w:lang w:val="en-GB"/>
        </w:rPr>
        <w:t xml:space="preserve"> into the submissions by the respondent’s counsel</w:t>
      </w:r>
      <w:r w:rsidR="00361563" w:rsidRPr="00CF6CAE">
        <w:rPr>
          <w:rFonts w:ascii="Times New Roman" w:hAnsi="Times New Roman" w:cs="Times New Roman"/>
          <w:sz w:val="24"/>
          <w:szCs w:val="24"/>
          <w:lang w:val="en-GB"/>
        </w:rPr>
        <w:t xml:space="preserve">. That she as a result, </w:t>
      </w:r>
      <w:r w:rsidR="005B2EFF" w:rsidRPr="00CF6CAE">
        <w:rPr>
          <w:rFonts w:ascii="Times New Roman" w:hAnsi="Times New Roman" w:cs="Times New Roman"/>
          <w:sz w:val="24"/>
          <w:szCs w:val="24"/>
          <w:lang w:val="en-GB"/>
        </w:rPr>
        <w:t>misconstrued a prayer for a decree of separation for one of termination which resulted into a miscarriage of justice</w:t>
      </w:r>
      <w:r w:rsidR="009D6978" w:rsidRPr="00CF6CAE">
        <w:rPr>
          <w:rFonts w:ascii="Times New Roman" w:hAnsi="Times New Roman" w:cs="Times New Roman"/>
          <w:sz w:val="24"/>
          <w:szCs w:val="24"/>
          <w:lang w:val="en-GB"/>
        </w:rPr>
        <w:t>.</w:t>
      </w:r>
    </w:p>
    <w:p w:rsidR="009B3E76" w:rsidRPr="00CF6CAE" w:rsidRDefault="009D6978"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Respondent’s counsel agreed that new</w:t>
      </w:r>
      <w:r w:rsidR="00361563" w:rsidRPr="00CF6CAE">
        <w:rPr>
          <w:rFonts w:ascii="Times New Roman" w:hAnsi="Times New Roman" w:cs="Times New Roman"/>
          <w:sz w:val="24"/>
          <w:szCs w:val="24"/>
          <w:lang w:val="en-GB"/>
        </w:rPr>
        <w:t xml:space="preserve"> issues were considered by the C</w:t>
      </w:r>
      <w:r w:rsidRPr="00CF6CAE">
        <w:rPr>
          <w:rFonts w:ascii="Times New Roman" w:hAnsi="Times New Roman" w:cs="Times New Roman"/>
          <w:sz w:val="24"/>
          <w:szCs w:val="24"/>
          <w:lang w:val="en-GB"/>
        </w:rPr>
        <w:t xml:space="preserve">ourt </w:t>
      </w:r>
      <w:r w:rsidR="00496AEC" w:rsidRPr="00CF6CAE">
        <w:rPr>
          <w:rFonts w:ascii="Times New Roman" w:hAnsi="Times New Roman" w:cs="Times New Roman"/>
          <w:sz w:val="24"/>
          <w:szCs w:val="24"/>
          <w:lang w:val="en-GB"/>
        </w:rPr>
        <w:t xml:space="preserve">but </w:t>
      </w:r>
      <w:r w:rsidR="00A61666" w:rsidRPr="00CF6CAE">
        <w:rPr>
          <w:rFonts w:ascii="Times New Roman" w:hAnsi="Times New Roman" w:cs="Times New Roman"/>
          <w:sz w:val="24"/>
          <w:szCs w:val="24"/>
          <w:lang w:val="en-GB"/>
        </w:rPr>
        <w:t>that the</w:t>
      </w:r>
      <w:r w:rsidR="009E0421" w:rsidRPr="00CF6CAE">
        <w:rPr>
          <w:rFonts w:ascii="Times New Roman" w:hAnsi="Times New Roman" w:cs="Times New Roman"/>
          <w:sz w:val="24"/>
          <w:szCs w:val="24"/>
          <w:lang w:val="en-GB"/>
        </w:rPr>
        <w:t xml:space="preserve"> C</w:t>
      </w:r>
      <w:r w:rsidRPr="00CF6CAE">
        <w:rPr>
          <w:rFonts w:ascii="Times New Roman" w:hAnsi="Times New Roman" w:cs="Times New Roman"/>
          <w:sz w:val="24"/>
          <w:szCs w:val="24"/>
          <w:lang w:val="en-GB"/>
        </w:rPr>
        <w:t xml:space="preserve">ourt </w:t>
      </w:r>
      <w:r w:rsidR="00361563" w:rsidRPr="00CF6CAE">
        <w:rPr>
          <w:rFonts w:ascii="Times New Roman" w:hAnsi="Times New Roman" w:cs="Times New Roman"/>
          <w:sz w:val="24"/>
          <w:szCs w:val="24"/>
          <w:lang w:val="en-GB"/>
        </w:rPr>
        <w:t>is empowered to frame, settle or</w:t>
      </w:r>
      <w:r w:rsidRPr="00CF6CAE">
        <w:rPr>
          <w:rFonts w:ascii="Times New Roman" w:hAnsi="Times New Roman" w:cs="Times New Roman"/>
          <w:sz w:val="24"/>
          <w:szCs w:val="24"/>
          <w:lang w:val="en-GB"/>
        </w:rPr>
        <w:t xml:space="preserve"> determine issues in a suit. That although the issue of dissolution of the marriage by divorce was never specifically framed, it was raised as a preliminary point of law in the appellant’s final</w:t>
      </w:r>
      <w:r w:rsidR="008256B7" w:rsidRPr="00CF6CAE">
        <w:rPr>
          <w:rFonts w:ascii="Times New Roman" w:hAnsi="Times New Roman" w:cs="Times New Roman"/>
          <w:sz w:val="24"/>
          <w:szCs w:val="24"/>
          <w:lang w:val="en-GB"/>
        </w:rPr>
        <w:t xml:space="preserve"> </w:t>
      </w:r>
      <w:r w:rsidR="00C26115" w:rsidRPr="00CF6CAE">
        <w:rPr>
          <w:rFonts w:ascii="Times New Roman" w:hAnsi="Times New Roman" w:cs="Times New Roman"/>
          <w:sz w:val="24"/>
          <w:szCs w:val="24"/>
          <w:lang w:val="en-GB"/>
        </w:rPr>
        <w:t xml:space="preserve">submissions when </w:t>
      </w:r>
      <w:r w:rsidR="00496AEC" w:rsidRPr="00CF6CAE">
        <w:rPr>
          <w:rFonts w:ascii="Times New Roman" w:hAnsi="Times New Roman" w:cs="Times New Roman"/>
          <w:sz w:val="24"/>
          <w:szCs w:val="24"/>
          <w:lang w:val="en-GB"/>
        </w:rPr>
        <w:t>contesting the</w:t>
      </w:r>
      <w:r w:rsidR="00C26115" w:rsidRPr="00CF6CAE">
        <w:rPr>
          <w:rFonts w:ascii="Times New Roman" w:hAnsi="Times New Roman" w:cs="Times New Roman"/>
          <w:sz w:val="24"/>
          <w:szCs w:val="24"/>
          <w:lang w:val="en-GB"/>
        </w:rPr>
        <w:t xml:space="preserve"> legality of the marriage. That notwithstanding that new issues were considered in the judgment, the Magistrate evaluated the central issues and resolved the </w:t>
      </w:r>
      <w:r w:rsidR="00583A3F" w:rsidRPr="00CF6CAE">
        <w:rPr>
          <w:rFonts w:ascii="Times New Roman" w:hAnsi="Times New Roman" w:cs="Times New Roman"/>
          <w:sz w:val="24"/>
          <w:szCs w:val="24"/>
          <w:lang w:val="en-GB"/>
        </w:rPr>
        <w:t>dispute</w:t>
      </w:r>
      <w:r w:rsidR="00C26115" w:rsidRPr="00CF6CAE">
        <w:rPr>
          <w:rFonts w:ascii="Times New Roman" w:hAnsi="Times New Roman" w:cs="Times New Roman"/>
          <w:sz w:val="24"/>
          <w:szCs w:val="24"/>
          <w:lang w:val="en-GB"/>
        </w:rPr>
        <w:t xml:space="preserve"> between the parties as she did and came to the conclusion that grounds of a divorce had been proved.</w:t>
      </w:r>
    </w:p>
    <w:p w:rsidR="009E0421" w:rsidRPr="00CF6CAE" w:rsidRDefault="009E0421" w:rsidP="00DC0033">
      <w:pPr>
        <w:spacing w:line="360" w:lineRule="auto"/>
        <w:jc w:val="both"/>
        <w:rPr>
          <w:rFonts w:ascii="Times New Roman" w:hAnsi="Times New Roman" w:cs="Times New Roman"/>
          <w:b/>
          <w:sz w:val="24"/>
          <w:szCs w:val="24"/>
          <w:u w:val="single"/>
          <w:lang w:val="en-GB"/>
        </w:rPr>
      </w:pPr>
      <w:r w:rsidRPr="00CF6CAE">
        <w:rPr>
          <w:rFonts w:ascii="Times New Roman" w:hAnsi="Times New Roman" w:cs="Times New Roman"/>
          <w:b/>
          <w:sz w:val="24"/>
          <w:szCs w:val="24"/>
          <w:u w:val="single"/>
          <w:lang w:val="en-GB"/>
        </w:rPr>
        <w:t>My decision</w:t>
      </w:r>
    </w:p>
    <w:p w:rsidR="00C26115" w:rsidRPr="00CF6CAE" w:rsidRDefault="00C26115"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An Order for divorce and that of judicial separation are independently provided for under the Divorce Act Cap 249</w:t>
      </w:r>
      <w:r w:rsidR="00EC47C6" w:rsidRPr="00CF6CAE">
        <w:rPr>
          <w:rFonts w:ascii="Times New Roman" w:hAnsi="Times New Roman" w:cs="Times New Roman"/>
          <w:sz w:val="24"/>
          <w:szCs w:val="24"/>
          <w:lang w:val="en-GB"/>
        </w:rPr>
        <w:t>(Section</w:t>
      </w:r>
      <w:r w:rsidR="0014094E" w:rsidRPr="00CF6CAE">
        <w:rPr>
          <w:rFonts w:ascii="Times New Roman" w:hAnsi="Times New Roman" w:cs="Times New Roman"/>
          <w:sz w:val="24"/>
          <w:szCs w:val="24"/>
          <w:lang w:val="en-GB"/>
        </w:rPr>
        <w:t xml:space="preserve"> 4(2) and 14 respectively). F</w:t>
      </w:r>
      <w:r w:rsidRPr="00CF6CAE">
        <w:rPr>
          <w:rFonts w:ascii="Times New Roman" w:hAnsi="Times New Roman" w:cs="Times New Roman"/>
          <w:sz w:val="24"/>
          <w:szCs w:val="24"/>
          <w:lang w:val="en-GB"/>
        </w:rPr>
        <w:t>or each, cruelty, adultery</w:t>
      </w:r>
      <w:r w:rsidR="00EC47C6" w:rsidRPr="00CF6CAE">
        <w:rPr>
          <w:rFonts w:ascii="Times New Roman" w:hAnsi="Times New Roman" w:cs="Times New Roman"/>
          <w:sz w:val="24"/>
          <w:szCs w:val="24"/>
          <w:lang w:val="en-GB"/>
        </w:rPr>
        <w:t xml:space="preserve"> and </w:t>
      </w:r>
      <w:r w:rsidR="004C7C10" w:rsidRPr="00CF6CAE">
        <w:rPr>
          <w:rFonts w:ascii="Times New Roman" w:hAnsi="Times New Roman" w:cs="Times New Roman"/>
          <w:sz w:val="24"/>
          <w:szCs w:val="24"/>
          <w:lang w:val="en-GB"/>
        </w:rPr>
        <w:t>/</w:t>
      </w:r>
      <w:r w:rsidR="00EC47C6" w:rsidRPr="00CF6CAE">
        <w:rPr>
          <w:rFonts w:ascii="Times New Roman" w:hAnsi="Times New Roman" w:cs="Times New Roman"/>
          <w:sz w:val="24"/>
          <w:szCs w:val="24"/>
          <w:lang w:val="en-GB"/>
        </w:rPr>
        <w:t xml:space="preserve">or </w:t>
      </w:r>
      <w:r w:rsidR="00EC47C6" w:rsidRPr="00CF6CAE">
        <w:rPr>
          <w:rFonts w:ascii="Times New Roman" w:hAnsi="Times New Roman" w:cs="Times New Roman"/>
          <w:sz w:val="24"/>
          <w:szCs w:val="24"/>
          <w:lang w:val="en-GB"/>
        </w:rPr>
        <w:lastRenderedPageBreak/>
        <w:t>desertion can be grounds</w:t>
      </w:r>
      <w:r w:rsidR="004C7C10" w:rsidRPr="00CF6CAE">
        <w:rPr>
          <w:rFonts w:ascii="Times New Roman" w:hAnsi="Times New Roman" w:cs="Times New Roman"/>
          <w:sz w:val="24"/>
          <w:szCs w:val="24"/>
          <w:lang w:val="en-GB"/>
        </w:rPr>
        <w:t>.  However,</w:t>
      </w:r>
      <w:r w:rsidR="00EC47C6" w:rsidRPr="00CF6CAE">
        <w:rPr>
          <w:rFonts w:ascii="Times New Roman" w:hAnsi="Times New Roman" w:cs="Times New Roman"/>
          <w:sz w:val="24"/>
          <w:szCs w:val="24"/>
          <w:lang w:val="en-GB"/>
        </w:rPr>
        <w:t xml:space="preserve"> the resultant order of the Court signifies different </w:t>
      </w:r>
      <w:r w:rsidR="00C134BE" w:rsidRPr="00CF6CAE">
        <w:rPr>
          <w:rFonts w:ascii="Times New Roman" w:hAnsi="Times New Roman" w:cs="Times New Roman"/>
          <w:sz w:val="24"/>
          <w:szCs w:val="24"/>
          <w:lang w:val="en-GB"/>
        </w:rPr>
        <w:t>remedies</w:t>
      </w:r>
      <w:r w:rsidR="00EC47C6" w:rsidRPr="00CF6CAE">
        <w:rPr>
          <w:rFonts w:ascii="Times New Roman" w:hAnsi="Times New Roman" w:cs="Times New Roman"/>
          <w:sz w:val="24"/>
          <w:szCs w:val="24"/>
          <w:lang w:val="en-GB"/>
        </w:rPr>
        <w:t xml:space="preserve"> and consequences of the marriage</w:t>
      </w:r>
      <w:r w:rsidR="00C134BE" w:rsidRPr="00CF6CAE">
        <w:rPr>
          <w:rFonts w:ascii="Times New Roman" w:hAnsi="Times New Roman" w:cs="Times New Roman"/>
          <w:sz w:val="24"/>
          <w:szCs w:val="24"/>
          <w:lang w:val="en-GB"/>
        </w:rPr>
        <w:t>.</w:t>
      </w:r>
    </w:p>
    <w:p w:rsidR="00C134BE" w:rsidRPr="00CF6CAE" w:rsidRDefault="00C134BE"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According to Section 4 of the Act</w:t>
      </w:r>
      <w:r w:rsidR="009E0421" w:rsidRPr="00CF6CAE">
        <w:rPr>
          <w:rFonts w:ascii="Times New Roman" w:hAnsi="Times New Roman" w:cs="Times New Roman"/>
          <w:sz w:val="24"/>
          <w:szCs w:val="24"/>
          <w:lang w:val="en-GB"/>
        </w:rPr>
        <w:t xml:space="preserve"> (hereinafter referred to as the Act)</w:t>
      </w:r>
      <w:r w:rsidRPr="00CF6CAE">
        <w:rPr>
          <w:rFonts w:ascii="Times New Roman" w:hAnsi="Times New Roman" w:cs="Times New Roman"/>
          <w:sz w:val="24"/>
          <w:szCs w:val="24"/>
          <w:lang w:val="en-GB"/>
        </w:rPr>
        <w:t>, a successful petition</w:t>
      </w:r>
      <w:r w:rsidR="00095947" w:rsidRPr="00CF6CAE">
        <w:rPr>
          <w:rFonts w:ascii="Times New Roman" w:hAnsi="Times New Roman" w:cs="Times New Roman"/>
          <w:sz w:val="24"/>
          <w:szCs w:val="24"/>
          <w:lang w:val="en-GB"/>
        </w:rPr>
        <w:t xml:space="preserve"> will earn a complete</w:t>
      </w:r>
      <w:r w:rsidRPr="00CF6CAE">
        <w:rPr>
          <w:rFonts w:ascii="Times New Roman" w:hAnsi="Times New Roman" w:cs="Times New Roman"/>
          <w:sz w:val="24"/>
          <w:szCs w:val="24"/>
          <w:lang w:val="en-GB"/>
        </w:rPr>
        <w:t xml:space="preserve"> dissolution of the marriage</w:t>
      </w:r>
      <w:r w:rsidR="00095947" w:rsidRPr="00CF6CAE">
        <w:rPr>
          <w:rFonts w:ascii="Times New Roman" w:hAnsi="Times New Roman" w:cs="Times New Roman"/>
          <w:sz w:val="24"/>
          <w:szCs w:val="24"/>
          <w:lang w:val="en-GB"/>
        </w:rPr>
        <w:t xml:space="preserve"> and</w:t>
      </w:r>
      <w:r w:rsidR="009E0421" w:rsidRPr="00CF6CAE">
        <w:rPr>
          <w:rFonts w:ascii="Times New Roman" w:hAnsi="Times New Roman" w:cs="Times New Roman"/>
          <w:sz w:val="24"/>
          <w:szCs w:val="24"/>
          <w:lang w:val="en-GB"/>
        </w:rPr>
        <w:t xml:space="preserve"> thereby</w:t>
      </w:r>
      <w:r w:rsidR="00095947" w:rsidRPr="00CF6CAE">
        <w:rPr>
          <w:rFonts w:ascii="Times New Roman" w:hAnsi="Times New Roman" w:cs="Times New Roman"/>
          <w:sz w:val="24"/>
          <w:szCs w:val="24"/>
          <w:lang w:val="en-GB"/>
        </w:rPr>
        <w:t xml:space="preserve"> total severance of the mar</w:t>
      </w:r>
      <w:r w:rsidR="008E40DF" w:rsidRPr="00CF6CAE">
        <w:rPr>
          <w:rFonts w:ascii="Times New Roman" w:hAnsi="Times New Roman" w:cs="Times New Roman"/>
          <w:sz w:val="24"/>
          <w:szCs w:val="24"/>
          <w:lang w:val="en-GB"/>
        </w:rPr>
        <w:t>ital</w:t>
      </w:r>
      <w:r w:rsidR="00095947" w:rsidRPr="00CF6CAE">
        <w:rPr>
          <w:rFonts w:ascii="Times New Roman" w:hAnsi="Times New Roman" w:cs="Times New Roman"/>
          <w:sz w:val="24"/>
          <w:szCs w:val="24"/>
          <w:lang w:val="en-GB"/>
        </w:rPr>
        <w:t xml:space="preserve"> relations and obligations between the spouses. </w:t>
      </w:r>
      <w:r w:rsidRPr="00CF6CAE">
        <w:rPr>
          <w:rFonts w:ascii="Times New Roman" w:hAnsi="Times New Roman" w:cs="Times New Roman"/>
          <w:sz w:val="24"/>
          <w:szCs w:val="24"/>
          <w:lang w:val="en-GB"/>
        </w:rPr>
        <w:t>While in Section 14, only judicial separation can be achieved. Unfortunately</w:t>
      </w:r>
      <w:r w:rsidR="00095947"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no clear definition of judicial separation was provided in the Act. </w:t>
      </w:r>
      <w:r w:rsidR="00095947" w:rsidRPr="00CF6CAE">
        <w:rPr>
          <w:rFonts w:ascii="Times New Roman" w:hAnsi="Times New Roman" w:cs="Times New Roman"/>
          <w:sz w:val="24"/>
          <w:szCs w:val="24"/>
          <w:lang w:val="en-GB"/>
        </w:rPr>
        <w:t xml:space="preserve"> Therefore, recourse </w:t>
      </w:r>
      <w:r w:rsidR="009E0421" w:rsidRPr="00CF6CAE">
        <w:rPr>
          <w:rFonts w:ascii="Times New Roman" w:hAnsi="Times New Roman" w:cs="Times New Roman"/>
          <w:sz w:val="24"/>
          <w:szCs w:val="24"/>
          <w:lang w:val="en-GB"/>
        </w:rPr>
        <w:t>to</w:t>
      </w:r>
      <w:r w:rsidRPr="00CF6CAE">
        <w:rPr>
          <w:rFonts w:ascii="Times New Roman" w:hAnsi="Times New Roman" w:cs="Times New Roman"/>
          <w:sz w:val="24"/>
          <w:szCs w:val="24"/>
          <w:lang w:val="en-GB"/>
        </w:rPr>
        <w:t xml:space="preserve"> other authorities would be helpful.</w:t>
      </w:r>
    </w:p>
    <w:p w:rsidR="00A05CC2" w:rsidRPr="00CF6CAE" w:rsidRDefault="00C134BE" w:rsidP="00DC0033">
      <w:pPr>
        <w:spacing w:line="360" w:lineRule="auto"/>
        <w:jc w:val="both"/>
        <w:rPr>
          <w:rFonts w:ascii="Times New Roman" w:hAnsi="Times New Roman" w:cs="Times New Roman"/>
          <w:i/>
          <w:sz w:val="24"/>
          <w:szCs w:val="24"/>
          <w:lang w:val="en-GB"/>
        </w:rPr>
      </w:pPr>
      <w:r w:rsidRPr="00CF6CAE">
        <w:rPr>
          <w:rFonts w:ascii="Times New Roman" w:hAnsi="Times New Roman" w:cs="Times New Roman"/>
          <w:sz w:val="24"/>
          <w:szCs w:val="24"/>
          <w:lang w:val="en-GB"/>
        </w:rPr>
        <w:t>A</w:t>
      </w:r>
      <w:r w:rsidR="00095947" w:rsidRPr="00CF6CAE">
        <w:rPr>
          <w:rFonts w:ascii="Times New Roman" w:hAnsi="Times New Roman" w:cs="Times New Roman"/>
          <w:sz w:val="24"/>
          <w:szCs w:val="24"/>
          <w:lang w:val="en-GB"/>
        </w:rPr>
        <w:t xml:space="preserve">ccording to </w:t>
      </w:r>
      <w:r w:rsidR="00A05CC2" w:rsidRPr="00CF6CAE">
        <w:rPr>
          <w:rFonts w:ascii="Times New Roman" w:hAnsi="Times New Roman" w:cs="Times New Roman"/>
          <w:sz w:val="24"/>
          <w:szCs w:val="24"/>
          <w:lang w:val="en-GB"/>
        </w:rPr>
        <w:t>Black’s</w:t>
      </w:r>
      <w:r w:rsidR="00095947" w:rsidRPr="00CF6CAE">
        <w:rPr>
          <w:rFonts w:ascii="Times New Roman" w:hAnsi="Times New Roman" w:cs="Times New Roman"/>
          <w:sz w:val="24"/>
          <w:szCs w:val="24"/>
          <w:lang w:val="en-GB"/>
        </w:rPr>
        <w:t xml:space="preserve"> Law Dictionary, Judicial separation </w:t>
      </w:r>
      <w:r w:rsidR="009E0421" w:rsidRPr="00CF6CAE">
        <w:rPr>
          <w:rFonts w:ascii="Times New Roman" w:hAnsi="Times New Roman" w:cs="Times New Roman"/>
          <w:i/>
          <w:sz w:val="24"/>
          <w:szCs w:val="24"/>
          <w:lang w:val="en-GB"/>
        </w:rPr>
        <w:t>“….</w:t>
      </w:r>
      <w:r w:rsidR="00095947" w:rsidRPr="00CF6CAE">
        <w:rPr>
          <w:rFonts w:ascii="Times New Roman" w:hAnsi="Times New Roman" w:cs="Times New Roman"/>
          <w:i/>
          <w:sz w:val="24"/>
          <w:szCs w:val="24"/>
          <w:lang w:val="en-GB"/>
        </w:rPr>
        <w:t>is an arrangement whereby a husband and wife live apart from each other while remaining married, either by mutual consent(of them in a written agreement</w:t>
      </w:r>
      <w:r w:rsidR="00A05CC2" w:rsidRPr="00CF6CAE">
        <w:rPr>
          <w:rFonts w:ascii="Times New Roman" w:hAnsi="Times New Roman" w:cs="Times New Roman"/>
          <w:i/>
          <w:sz w:val="24"/>
          <w:szCs w:val="24"/>
          <w:lang w:val="en-GB"/>
        </w:rPr>
        <w:t>) or by judicial decree</w:t>
      </w:r>
      <w:r w:rsidR="009E0421" w:rsidRPr="00CF6CAE">
        <w:rPr>
          <w:rFonts w:ascii="Times New Roman" w:hAnsi="Times New Roman" w:cs="Times New Roman"/>
          <w:i/>
          <w:sz w:val="24"/>
          <w:szCs w:val="24"/>
          <w:lang w:val="en-GB"/>
        </w:rPr>
        <w:t>”</w:t>
      </w:r>
    </w:p>
    <w:p w:rsidR="00C134BE" w:rsidRPr="00CF6CAE" w:rsidRDefault="00A05CC2" w:rsidP="00DC0033">
      <w:pPr>
        <w:spacing w:line="360" w:lineRule="auto"/>
        <w:jc w:val="both"/>
        <w:rPr>
          <w:rFonts w:ascii="Times New Roman" w:hAnsi="Times New Roman" w:cs="Times New Roman"/>
          <w:sz w:val="24"/>
          <w:szCs w:val="24"/>
          <w:u w:val="single"/>
          <w:lang w:val="en-GB"/>
        </w:rPr>
      </w:pPr>
      <w:r w:rsidRPr="00CF6CAE">
        <w:rPr>
          <w:rFonts w:ascii="Times New Roman" w:hAnsi="Times New Roman" w:cs="Times New Roman"/>
          <w:sz w:val="24"/>
          <w:szCs w:val="24"/>
          <w:u w:val="single"/>
          <w:lang w:val="en-GB"/>
        </w:rPr>
        <w:t>See pg 1572 10</w:t>
      </w:r>
      <w:r w:rsidRPr="00CF6CAE">
        <w:rPr>
          <w:rFonts w:ascii="Times New Roman" w:hAnsi="Times New Roman" w:cs="Times New Roman"/>
          <w:sz w:val="24"/>
          <w:szCs w:val="24"/>
          <w:u w:val="single"/>
          <w:vertAlign w:val="superscript"/>
          <w:lang w:val="en-GB"/>
        </w:rPr>
        <w:t>th</w:t>
      </w:r>
      <w:r w:rsidRPr="00CF6CAE">
        <w:rPr>
          <w:rFonts w:ascii="Times New Roman" w:hAnsi="Times New Roman" w:cs="Times New Roman"/>
          <w:sz w:val="24"/>
          <w:szCs w:val="24"/>
          <w:u w:val="single"/>
          <w:lang w:val="en-GB"/>
        </w:rPr>
        <w:t xml:space="preserve"> ED.</w:t>
      </w:r>
    </w:p>
    <w:p w:rsidR="004D226D" w:rsidRPr="00CF6CAE" w:rsidRDefault="00C134BE"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 respondent in her amended petition specifically sought for an Order of judicial separation</w:t>
      </w:r>
      <w:r w:rsidR="00AF030C"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not divorce. There was equally no counter claim for divorce in the cross petition.</w:t>
      </w:r>
      <w:r w:rsidR="009E0421" w:rsidRPr="00CF6CAE">
        <w:rPr>
          <w:rFonts w:ascii="Times New Roman" w:hAnsi="Times New Roman" w:cs="Times New Roman"/>
          <w:sz w:val="24"/>
          <w:szCs w:val="24"/>
          <w:lang w:val="en-GB"/>
        </w:rPr>
        <w:t xml:space="preserve"> Also, a</w:t>
      </w:r>
      <w:r w:rsidR="0058066C" w:rsidRPr="00CF6CAE">
        <w:rPr>
          <w:rFonts w:ascii="Times New Roman" w:hAnsi="Times New Roman" w:cs="Times New Roman"/>
          <w:sz w:val="24"/>
          <w:szCs w:val="24"/>
          <w:lang w:val="en-GB"/>
        </w:rPr>
        <w:t>ccording</w:t>
      </w:r>
      <w:r w:rsidR="004D226D" w:rsidRPr="00CF6CAE">
        <w:rPr>
          <w:rFonts w:ascii="Times New Roman" w:hAnsi="Times New Roman" w:cs="Times New Roman"/>
          <w:sz w:val="24"/>
          <w:szCs w:val="24"/>
          <w:lang w:val="en-GB"/>
        </w:rPr>
        <w:t xml:space="preserve"> to the record</w:t>
      </w:r>
      <w:r w:rsidR="0058066C" w:rsidRPr="00CF6CAE">
        <w:rPr>
          <w:rFonts w:ascii="Times New Roman" w:hAnsi="Times New Roman" w:cs="Times New Roman"/>
          <w:sz w:val="24"/>
          <w:szCs w:val="24"/>
          <w:lang w:val="en-GB"/>
        </w:rPr>
        <w:t xml:space="preserve">, </w:t>
      </w:r>
      <w:r w:rsidR="0099044C" w:rsidRPr="00CF6CAE">
        <w:rPr>
          <w:rFonts w:ascii="Times New Roman" w:hAnsi="Times New Roman" w:cs="Times New Roman"/>
          <w:sz w:val="24"/>
          <w:szCs w:val="24"/>
          <w:lang w:val="en-GB"/>
        </w:rPr>
        <w:t xml:space="preserve">on 11/7/2013 </w:t>
      </w:r>
      <w:r w:rsidR="00AF030C" w:rsidRPr="00CF6CAE">
        <w:rPr>
          <w:rFonts w:ascii="Times New Roman" w:hAnsi="Times New Roman" w:cs="Times New Roman"/>
          <w:sz w:val="24"/>
          <w:szCs w:val="24"/>
          <w:lang w:val="en-GB"/>
        </w:rPr>
        <w:t>six</w:t>
      </w:r>
      <w:r w:rsidR="0099044C" w:rsidRPr="00CF6CAE">
        <w:rPr>
          <w:rFonts w:ascii="Times New Roman" w:hAnsi="Times New Roman" w:cs="Times New Roman"/>
          <w:sz w:val="24"/>
          <w:szCs w:val="24"/>
          <w:lang w:val="en-GB"/>
        </w:rPr>
        <w:t xml:space="preserve"> issues</w:t>
      </w:r>
      <w:r w:rsidR="001E7E8A" w:rsidRPr="00CF6CAE">
        <w:rPr>
          <w:rFonts w:ascii="Times New Roman" w:hAnsi="Times New Roman" w:cs="Times New Roman"/>
          <w:sz w:val="24"/>
          <w:szCs w:val="24"/>
          <w:lang w:val="en-GB"/>
        </w:rPr>
        <w:t xml:space="preserve"> were raised for determination i</w:t>
      </w:r>
      <w:r w:rsidR="0099044C" w:rsidRPr="00CF6CAE">
        <w:rPr>
          <w:rFonts w:ascii="Times New Roman" w:hAnsi="Times New Roman" w:cs="Times New Roman"/>
          <w:sz w:val="24"/>
          <w:szCs w:val="24"/>
          <w:lang w:val="en-GB"/>
        </w:rPr>
        <w:t>.e</w:t>
      </w:r>
      <w:r w:rsidR="00FB4F90" w:rsidRPr="00CF6CAE">
        <w:rPr>
          <w:rFonts w:ascii="Times New Roman" w:hAnsi="Times New Roman" w:cs="Times New Roman"/>
          <w:sz w:val="24"/>
          <w:szCs w:val="24"/>
          <w:lang w:val="en-GB"/>
        </w:rPr>
        <w:t>:-</w:t>
      </w:r>
    </w:p>
    <w:p w:rsidR="001E7E8A" w:rsidRPr="00CF6CAE" w:rsidRDefault="001E7E8A" w:rsidP="004B7141">
      <w:pPr>
        <w:spacing w:line="360" w:lineRule="auto"/>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1. Whether or not t</w:t>
      </w:r>
      <w:r w:rsidR="009E0421" w:rsidRPr="00CF6CAE">
        <w:rPr>
          <w:rFonts w:ascii="Times New Roman" w:hAnsi="Times New Roman" w:cs="Times New Roman"/>
          <w:i/>
          <w:sz w:val="24"/>
          <w:szCs w:val="24"/>
          <w:lang w:val="en-GB"/>
        </w:rPr>
        <w:t>he p</w:t>
      </w:r>
      <w:r w:rsidRPr="00CF6CAE">
        <w:rPr>
          <w:rFonts w:ascii="Times New Roman" w:hAnsi="Times New Roman" w:cs="Times New Roman"/>
          <w:i/>
          <w:sz w:val="24"/>
          <w:szCs w:val="24"/>
          <w:lang w:val="en-GB"/>
        </w:rPr>
        <w:t xml:space="preserve">etitioner </w:t>
      </w:r>
      <w:r w:rsidR="009E0421" w:rsidRPr="00CF6CAE">
        <w:rPr>
          <w:rFonts w:ascii="Times New Roman" w:hAnsi="Times New Roman" w:cs="Times New Roman"/>
          <w:i/>
          <w:sz w:val="24"/>
          <w:szCs w:val="24"/>
          <w:lang w:val="en-GB"/>
        </w:rPr>
        <w:t>was refused conjugal rights by r</w:t>
      </w:r>
      <w:r w:rsidRPr="00CF6CAE">
        <w:rPr>
          <w:rFonts w:ascii="Times New Roman" w:hAnsi="Times New Roman" w:cs="Times New Roman"/>
          <w:i/>
          <w:sz w:val="24"/>
          <w:szCs w:val="24"/>
          <w:lang w:val="en-GB"/>
        </w:rPr>
        <w:t>espondent.</w:t>
      </w:r>
    </w:p>
    <w:p w:rsidR="001E7E8A" w:rsidRPr="00CF6CAE" w:rsidRDefault="001E7E8A" w:rsidP="004B7141">
      <w:pPr>
        <w:tabs>
          <w:tab w:val="left" w:pos="540"/>
        </w:tabs>
        <w:spacing w:line="360" w:lineRule="auto"/>
        <w:ind w:left="360" w:hanging="360"/>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2.</w:t>
      </w:r>
      <w:r w:rsidR="009E0421" w:rsidRPr="00CF6CAE">
        <w:rPr>
          <w:rFonts w:ascii="Times New Roman" w:hAnsi="Times New Roman" w:cs="Times New Roman"/>
          <w:i/>
          <w:sz w:val="24"/>
          <w:szCs w:val="24"/>
          <w:lang w:val="en-GB"/>
        </w:rPr>
        <w:t xml:space="preserve"> Whether or not the respondent has refused to provide</w:t>
      </w:r>
      <w:r w:rsidRPr="00CF6CAE">
        <w:rPr>
          <w:rFonts w:ascii="Times New Roman" w:hAnsi="Times New Roman" w:cs="Times New Roman"/>
          <w:i/>
          <w:sz w:val="24"/>
          <w:szCs w:val="24"/>
          <w:lang w:val="en-GB"/>
        </w:rPr>
        <w:t xml:space="preserve"> necessities of life to the </w:t>
      </w:r>
      <w:r w:rsidR="009E0421" w:rsidRPr="00CF6CAE">
        <w:rPr>
          <w:rFonts w:ascii="Times New Roman" w:hAnsi="Times New Roman" w:cs="Times New Roman"/>
          <w:i/>
          <w:sz w:val="24"/>
          <w:szCs w:val="24"/>
          <w:lang w:val="en-GB"/>
        </w:rPr>
        <w:t>p</w:t>
      </w:r>
      <w:r w:rsidRPr="00CF6CAE">
        <w:rPr>
          <w:rFonts w:ascii="Times New Roman" w:hAnsi="Times New Roman" w:cs="Times New Roman"/>
          <w:i/>
          <w:sz w:val="24"/>
          <w:szCs w:val="24"/>
          <w:lang w:val="en-GB"/>
        </w:rPr>
        <w:t>etitioner and the issues.</w:t>
      </w:r>
    </w:p>
    <w:p w:rsidR="001E7E8A" w:rsidRPr="00CF6CAE" w:rsidRDefault="001E7E8A" w:rsidP="001E7E8A">
      <w:pPr>
        <w:spacing w:line="360" w:lineRule="auto"/>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3. Whether or not the respondent</w:t>
      </w:r>
      <w:r w:rsidR="009E0421" w:rsidRPr="00CF6CAE">
        <w:rPr>
          <w:rFonts w:ascii="Times New Roman" w:hAnsi="Times New Roman" w:cs="Times New Roman"/>
          <w:i/>
          <w:sz w:val="24"/>
          <w:szCs w:val="24"/>
          <w:lang w:val="en-GB"/>
        </w:rPr>
        <w:t xml:space="preserve"> committed cruelty against the p</w:t>
      </w:r>
      <w:r w:rsidRPr="00CF6CAE">
        <w:rPr>
          <w:rFonts w:ascii="Times New Roman" w:hAnsi="Times New Roman" w:cs="Times New Roman"/>
          <w:i/>
          <w:sz w:val="24"/>
          <w:szCs w:val="24"/>
          <w:lang w:val="en-GB"/>
        </w:rPr>
        <w:t>etitioner.</w:t>
      </w:r>
    </w:p>
    <w:p w:rsidR="001E7E8A" w:rsidRPr="00CF6CAE" w:rsidRDefault="001E7E8A" w:rsidP="001E7E8A">
      <w:pPr>
        <w:spacing w:line="360" w:lineRule="auto"/>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4. Whether or not the party’s marriage has irretrievably broken down.</w:t>
      </w:r>
    </w:p>
    <w:p w:rsidR="001E7E8A" w:rsidRPr="00CF6CAE" w:rsidRDefault="001E7E8A" w:rsidP="001E7E8A">
      <w:pPr>
        <w:spacing w:line="360" w:lineRule="auto"/>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5. Whether t</w:t>
      </w:r>
      <w:r w:rsidR="009E0421" w:rsidRPr="00CF6CAE">
        <w:rPr>
          <w:rFonts w:ascii="Times New Roman" w:hAnsi="Times New Roman" w:cs="Times New Roman"/>
          <w:i/>
          <w:sz w:val="24"/>
          <w:szCs w:val="24"/>
          <w:lang w:val="en-GB"/>
        </w:rPr>
        <w:t>here was adultery committed by p</w:t>
      </w:r>
      <w:r w:rsidRPr="00CF6CAE">
        <w:rPr>
          <w:rFonts w:ascii="Times New Roman" w:hAnsi="Times New Roman" w:cs="Times New Roman"/>
          <w:i/>
          <w:sz w:val="24"/>
          <w:szCs w:val="24"/>
          <w:lang w:val="en-GB"/>
        </w:rPr>
        <w:t>etitioner.</w:t>
      </w:r>
    </w:p>
    <w:p w:rsidR="00815E22" w:rsidRPr="00CF6CAE" w:rsidRDefault="001E7E8A" w:rsidP="00DC0033">
      <w:pPr>
        <w:spacing w:line="360" w:lineRule="auto"/>
        <w:jc w:val="both"/>
        <w:rPr>
          <w:rFonts w:ascii="Times New Roman" w:hAnsi="Times New Roman" w:cs="Times New Roman"/>
          <w:i/>
          <w:sz w:val="24"/>
          <w:szCs w:val="24"/>
          <w:lang w:val="en-GB"/>
        </w:rPr>
      </w:pPr>
      <w:r w:rsidRPr="00CF6CAE">
        <w:rPr>
          <w:rFonts w:ascii="Times New Roman" w:hAnsi="Times New Roman" w:cs="Times New Roman"/>
          <w:i/>
          <w:sz w:val="24"/>
          <w:szCs w:val="24"/>
          <w:lang w:val="en-GB"/>
        </w:rPr>
        <w:t>6. Whether or not there wa</w:t>
      </w:r>
      <w:r w:rsidR="009E0421" w:rsidRPr="00CF6CAE">
        <w:rPr>
          <w:rFonts w:ascii="Times New Roman" w:hAnsi="Times New Roman" w:cs="Times New Roman"/>
          <w:i/>
          <w:sz w:val="24"/>
          <w:szCs w:val="24"/>
          <w:lang w:val="en-GB"/>
        </w:rPr>
        <w:t>s collusion or connivance on</w:t>
      </w:r>
      <w:r w:rsidRPr="00CF6CAE">
        <w:rPr>
          <w:rFonts w:ascii="Times New Roman" w:hAnsi="Times New Roman" w:cs="Times New Roman"/>
          <w:i/>
          <w:sz w:val="24"/>
          <w:szCs w:val="24"/>
          <w:lang w:val="en-GB"/>
        </w:rPr>
        <w:t xml:space="preserve"> both parties. </w:t>
      </w:r>
    </w:p>
    <w:p w:rsidR="0099044C" w:rsidRPr="00CF6CAE" w:rsidRDefault="0099044C"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 Magistrate</w:t>
      </w:r>
      <w:r w:rsidR="00AF030C" w:rsidRPr="00CF6CAE">
        <w:rPr>
          <w:rFonts w:ascii="Times New Roman" w:hAnsi="Times New Roman" w:cs="Times New Roman"/>
          <w:sz w:val="24"/>
          <w:szCs w:val="24"/>
          <w:lang w:val="en-GB"/>
        </w:rPr>
        <w:t xml:space="preserve"> noted those</w:t>
      </w:r>
      <w:r w:rsidRPr="00CF6CAE">
        <w:rPr>
          <w:rFonts w:ascii="Times New Roman" w:hAnsi="Times New Roman" w:cs="Times New Roman"/>
          <w:sz w:val="24"/>
          <w:szCs w:val="24"/>
          <w:lang w:val="en-GB"/>
        </w:rPr>
        <w:t xml:space="preserve"> issues but chose to resolve the dispute using the issues raised by the respondent’s counsel in his submissions. Her reason was that </w:t>
      </w:r>
      <w:r w:rsidR="00AF030C" w:rsidRPr="00CF6CAE">
        <w:rPr>
          <w:rFonts w:ascii="Times New Roman" w:hAnsi="Times New Roman" w:cs="Times New Roman"/>
          <w:sz w:val="24"/>
          <w:szCs w:val="24"/>
          <w:lang w:val="en-GB"/>
        </w:rPr>
        <w:t xml:space="preserve">the framed issues had </w:t>
      </w:r>
      <w:r w:rsidR="008E40DF" w:rsidRPr="00CF6CAE">
        <w:rPr>
          <w:rFonts w:ascii="Times New Roman" w:hAnsi="Times New Roman" w:cs="Times New Roman"/>
          <w:sz w:val="24"/>
          <w:szCs w:val="24"/>
          <w:lang w:val="en-GB"/>
        </w:rPr>
        <w:t>prompted lengthy</w:t>
      </w:r>
      <w:r w:rsidRPr="00CF6CAE">
        <w:rPr>
          <w:rFonts w:ascii="Times New Roman" w:hAnsi="Times New Roman" w:cs="Times New Roman"/>
          <w:sz w:val="24"/>
          <w:szCs w:val="24"/>
          <w:lang w:val="en-GB"/>
        </w:rPr>
        <w:t xml:space="preserve"> submissions by both parties yet the key </w:t>
      </w:r>
      <w:r w:rsidR="000B59C8" w:rsidRPr="00CF6CAE">
        <w:rPr>
          <w:rFonts w:ascii="Times New Roman" w:hAnsi="Times New Roman" w:cs="Times New Roman"/>
          <w:sz w:val="24"/>
          <w:szCs w:val="24"/>
          <w:lang w:val="en-GB"/>
        </w:rPr>
        <w:t xml:space="preserve">issue </w:t>
      </w:r>
      <w:r w:rsidRPr="00CF6CAE">
        <w:rPr>
          <w:rFonts w:ascii="Times New Roman" w:hAnsi="Times New Roman" w:cs="Times New Roman"/>
          <w:sz w:val="24"/>
          <w:szCs w:val="24"/>
          <w:lang w:val="en-GB"/>
        </w:rPr>
        <w:t xml:space="preserve">was </w:t>
      </w:r>
      <w:r w:rsidR="00C84708" w:rsidRPr="00CF6CAE">
        <w:rPr>
          <w:rFonts w:ascii="Times New Roman" w:hAnsi="Times New Roman" w:cs="Times New Roman"/>
          <w:sz w:val="24"/>
          <w:szCs w:val="24"/>
          <w:lang w:val="en-GB"/>
        </w:rPr>
        <w:t>whether the marriage</w:t>
      </w:r>
      <w:r w:rsidR="00E63809" w:rsidRPr="00CF6CAE">
        <w:rPr>
          <w:rFonts w:ascii="Times New Roman" w:hAnsi="Times New Roman" w:cs="Times New Roman"/>
          <w:sz w:val="24"/>
          <w:szCs w:val="24"/>
          <w:lang w:val="en-GB"/>
        </w:rPr>
        <w:t xml:space="preserve"> </w:t>
      </w:r>
      <w:r w:rsidR="00C84708" w:rsidRPr="00CF6CAE">
        <w:rPr>
          <w:rFonts w:ascii="Times New Roman" w:hAnsi="Times New Roman" w:cs="Times New Roman"/>
          <w:sz w:val="24"/>
          <w:szCs w:val="24"/>
          <w:lang w:val="en-GB"/>
        </w:rPr>
        <w:t>had irretrievably</w:t>
      </w:r>
      <w:r w:rsidR="002063F4" w:rsidRPr="00CF6CAE">
        <w:rPr>
          <w:rFonts w:ascii="Times New Roman" w:hAnsi="Times New Roman" w:cs="Times New Roman"/>
          <w:sz w:val="24"/>
          <w:szCs w:val="24"/>
          <w:lang w:val="en-GB"/>
        </w:rPr>
        <w:t xml:space="preserve"> broken</w:t>
      </w:r>
      <w:r w:rsidRPr="00CF6CAE">
        <w:rPr>
          <w:rFonts w:ascii="Times New Roman" w:hAnsi="Times New Roman" w:cs="Times New Roman"/>
          <w:sz w:val="24"/>
          <w:szCs w:val="24"/>
          <w:lang w:val="en-GB"/>
        </w:rPr>
        <w:t xml:space="preserve"> down</w:t>
      </w:r>
      <w:r w:rsidR="002063F4" w:rsidRPr="00CF6CAE">
        <w:rPr>
          <w:rFonts w:ascii="Times New Roman" w:hAnsi="Times New Roman" w:cs="Times New Roman"/>
          <w:sz w:val="24"/>
          <w:szCs w:val="24"/>
          <w:lang w:val="en-GB"/>
        </w:rPr>
        <w:t>.</w:t>
      </w:r>
    </w:p>
    <w:p w:rsidR="0049269F" w:rsidRPr="00CF6CAE" w:rsidRDefault="002063F4"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lastRenderedPageBreak/>
        <w:t>I would agree with respondent’s counsel</w:t>
      </w:r>
      <w:r w:rsidR="004D20E6"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and in this </w:t>
      </w:r>
      <w:r w:rsidR="00F70087" w:rsidRPr="00CF6CAE">
        <w:rPr>
          <w:rFonts w:ascii="Times New Roman" w:hAnsi="Times New Roman" w:cs="Times New Roman"/>
          <w:sz w:val="24"/>
          <w:szCs w:val="24"/>
          <w:lang w:val="en-GB"/>
        </w:rPr>
        <w:t>I</w:t>
      </w:r>
      <w:r w:rsidRPr="00CF6CAE">
        <w:rPr>
          <w:rFonts w:ascii="Times New Roman" w:hAnsi="Times New Roman" w:cs="Times New Roman"/>
          <w:sz w:val="24"/>
          <w:szCs w:val="24"/>
          <w:lang w:val="en-GB"/>
        </w:rPr>
        <w:t xml:space="preserve"> am supported by statute that</w:t>
      </w:r>
      <w:r w:rsidR="004D20E6"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a court is empowered to amend, frame new, or strike out</w:t>
      </w:r>
      <w:r w:rsidR="0033737D" w:rsidRPr="00CF6CAE">
        <w:rPr>
          <w:rFonts w:ascii="Times New Roman" w:hAnsi="Times New Roman" w:cs="Times New Roman"/>
          <w:sz w:val="24"/>
          <w:szCs w:val="24"/>
          <w:lang w:val="en-GB"/>
        </w:rPr>
        <w:t xml:space="preserve"> issues wron</w:t>
      </w:r>
      <w:r w:rsidR="002F0276" w:rsidRPr="00CF6CAE">
        <w:rPr>
          <w:rFonts w:ascii="Times New Roman" w:hAnsi="Times New Roman" w:cs="Times New Roman"/>
          <w:sz w:val="24"/>
          <w:szCs w:val="24"/>
          <w:lang w:val="en-GB"/>
        </w:rPr>
        <w:t>gly framed or</w:t>
      </w:r>
      <w:r w:rsidR="0033737D" w:rsidRPr="00CF6CAE">
        <w:rPr>
          <w:rFonts w:ascii="Times New Roman" w:hAnsi="Times New Roman" w:cs="Times New Roman"/>
          <w:sz w:val="24"/>
          <w:szCs w:val="24"/>
          <w:lang w:val="en-GB"/>
        </w:rPr>
        <w:t xml:space="preserve"> introduced before passing a decree. It may come as a result</w:t>
      </w:r>
      <w:r w:rsidR="00F70087" w:rsidRPr="00CF6CAE">
        <w:rPr>
          <w:rFonts w:ascii="Times New Roman" w:hAnsi="Times New Roman" w:cs="Times New Roman"/>
          <w:sz w:val="24"/>
          <w:szCs w:val="24"/>
          <w:lang w:val="en-GB"/>
        </w:rPr>
        <w:t xml:space="preserve"> of the evidence led</w:t>
      </w:r>
      <w:r w:rsidR="002F0276" w:rsidRPr="00CF6CAE">
        <w:rPr>
          <w:rFonts w:ascii="Times New Roman" w:hAnsi="Times New Roman" w:cs="Times New Roman"/>
          <w:sz w:val="24"/>
          <w:szCs w:val="24"/>
          <w:lang w:val="en-GB"/>
        </w:rPr>
        <w:t>,</w:t>
      </w:r>
      <w:r w:rsidR="00F70087" w:rsidRPr="00CF6CAE">
        <w:rPr>
          <w:rFonts w:ascii="Times New Roman" w:hAnsi="Times New Roman" w:cs="Times New Roman"/>
          <w:sz w:val="24"/>
          <w:szCs w:val="24"/>
          <w:lang w:val="en-GB"/>
        </w:rPr>
        <w:t xml:space="preserve"> but principally it must be done to assist court to determine the</w:t>
      </w:r>
      <w:r w:rsidR="002F0276" w:rsidRPr="00CF6CAE">
        <w:rPr>
          <w:rFonts w:ascii="Times New Roman" w:hAnsi="Times New Roman" w:cs="Times New Roman"/>
          <w:sz w:val="24"/>
          <w:szCs w:val="24"/>
          <w:lang w:val="en-GB"/>
        </w:rPr>
        <w:t xml:space="preserve"> actual</w:t>
      </w:r>
      <w:r w:rsidR="00F70087" w:rsidRPr="00CF6CAE">
        <w:rPr>
          <w:rFonts w:ascii="Times New Roman" w:hAnsi="Times New Roman" w:cs="Times New Roman"/>
          <w:sz w:val="24"/>
          <w:szCs w:val="24"/>
          <w:lang w:val="en-GB"/>
        </w:rPr>
        <w:t xml:space="preserve"> matter(s) in controversy between the parties.</w:t>
      </w:r>
    </w:p>
    <w:p w:rsidR="009E0421" w:rsidRPr="00CF6CAE" w:rsidRDefault="002F0276" w:rsidP="002D5195">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Beyond their pleadings, both parties did not allude to divorce in their evidence.</w:t>
      </w:r>
    </w:p>
    <w:p w:rsidR="002F0276" w:rsidRPr="00CF6CAE" w:rsidRDefault="009E0421" w:rsidP="00E63809">
      <w:pPr>
        <w:spacing w:line="240" w:lineRule="auto"/>
        <w:jc w:val="both"/>
        <w:rPr>
          <w:rFonts w:ascii="Times New Roman" w:hAnsi="Times New Roman" w:cs="Times New Roman"/>
          <w:i/>
          <w:sz w:val="24"/>
          <w:szCs w:val="24"/>
          <w:lang w:val="en-GB"/>
        </w:rPr>
      </w:pPr>
      <w:r w:rsidRPr="00CF6CAE">
        <w:rPr>
          <w:rFonts w:ascii="Times New Roman" w:hAnsi="Times New Roman" w:cs="Times New Roman"/>
          <w:sz w:val="24"/>
          <w:szCs w:val="24"/>
          <w:lang w:val="en-GB"/>
        </w:rPr>
        <w:t xml:space="preserve">PW1, the respondent </w:t>
      </w:r>
      <w:r w:rsidR="002F0276" w:rsidRPr="00CF6CAE">
        <w:rPr>
          <w:rFonts w:ascii="Times New Roman" w:hAnsi="Times New Roman" w:cs="Times New Roman"/>
          <w:sz w:val="24"/>
          <w:szCs w:val="24"/>
          <w:lang w:val="en-GB"/>
        </w:rPr>
        <w:t>stated in her testimony at page</w:t>
      </w:r>
      <w:r w:rsidR="00600E1C" w:rsidRPr="00CF6CAE">
        <w:rPr>
          <w:rFonts w:ascii="Times New Roman" w:hAnsi="Times New Roman" w:cs="Times New Roman"/>
          <w:sz w:val="24"/>
          <w:szCs w:val="24"/>
          <w:lang w:val="en-GB"/>
        </w:rPr>
        <w:t xml:space="preserve"> 22 </w:t>
      </w:r>
      <w:r w:rsidR="002F0276" w:rsidRPr="00CF6CAE">
        <w:rPr>
          <w:rFonts w:ascii="Times New Roman" w:hAnsi="Times New Roman" w:cs="Times New Roman"/>
          <w:sz w:val="24"/>
          <w:szCs w:val="24"/>
          <w:lang w:val="en-GB"/>
        </w:rPr>
        <w:t>of the record stated that</w:t>
      </w:r>
      <w:r w:rsidR="002F0276" w:rsidRPr="00CF6CAE">
        <w:rPr>
          <w:rFonts w:ascii="Times New Roman" w:hAnsi="Times New Roman" w:cs="Times New Roman"/>
          <w:i/>
          <w:sz w:val="24"/>
          <w:szCs w:val="24"/>
          <w:lang w:val="en-GB"/>
        </w:rPr>
        <w:t xml:space="preserve"> “I have not deserted my marriage b</w:t>
      </w:r>
      <w:r w:rsidR="00600E1C" w:rsidRPr="00CF6CAE">
        <w:rPr>
          <w:rFonts w:ascii="Times New Roman" w:hAnsi="Times New Roman" w:cs="Times New Roman"/>
          <w:i/>
          <w:sz w:val="24"/>
          <w:szCs w:val="24"/>
          <w:lang w:val="en-GB"/>
        </w:rPr>
        <w:t>ut I want a judicial separation…….</w:t>
      </w:r>
      <w:r w:rsidR="002F0276" w:rsidRPr="00CF6CAE">
        <w:rPr>
          <w:rFonts w:ascii="Times New Roman" w:hAnsi="Times New Roman" w:cs="Times New Roman"/>
          <w:i/>
          <w:sz w:val="24"/>
          <w:szCs w:val="24"/>
          <w:lang w:val="en-GB"/>
        </w:rPr>
        <w:t xml:space="preserve">  I am not against Bible and catholic religion belief but I am looking for relief from tortures and abusive messages”. </w:t>
      </w:r>
      <w:r w:rsidR="002F0276" w:rsidRPr="00CF6CAE">
        <w:rPr>
          <w:rFonts w:ascii="Times New Roman" w:hAnsi="Times New Roman" w:cs="Times New Roman"/>
          <w:sz w:val="24"/>
          <w:szCs w:val="24"/>
          <w:lang w:val="en-GB"/>
        </w:rPr>
        <w:t>She was specific at page 20 of the record that</w:t>
      </w:r>
      <w:r w:rsidR="002F0276" w:rsidRPr="00CF6CAE">
        <w:rPr>
          <w:rFonts w:ascii="Times New Roman" w:hAnsi="Times New Roman" w:cs="Times New Roman"/>
          <w:i/>
          <w:sz w:val="24"/>
          <w:szCs w:val="24"/>
          <w:lang w:val="en-GB"/>
        </w:rPr>
        <w:t xml:space="preserve"> “my prayer in this court is judicial separation as per my pleading”.</w:t>
      </w:r>
    </w:p>
    <w:p w:rsidR="005E2C8E" w:rsidRPr="00CF6CAE" w:rsidRDefault="002F0276" w:rsidP="00E63809">
      <w:pPr>
        <w:spacing w:line="240" w:lineRule="auto"/>
        <w:jc w:val="both"/>
        <w:rPr>
          <w:rFonts w:ascii="Times New Roman" w:hAnsi="Times New Roman" w:cs="Times New Roman"/>
          <w:i/>
          <w:sz w:val="24"/>
          <w:szCs w:val="24"/>
          <w:lang w:val="en-GB"/>
        </w:rPr>
      </w:pPr>
      <w:r w:rsidRPr="00CF6CAE">
        <w:rPr>
          <w:rFonts w:ascii="Times New Roman" w:hAnsi="Times New Roman" w:cs="Times New Roman"/>
          <w:sz w:val="24"/>
          <w:szCs w:val="24"/>
          <w:lang w:val="en-GB"/>
        </w:rPr>
        <w:t>Likewise, the Respondent (DW1) stated in his testimony that</w:t>
      </w:r>
      <w:r w:rsidRPr="00CF6CAE">
        <w:rPr>
          <w:rFonts w:ascii="Times New Roman" w:hAnsi="Times New Roman" w:cs="Times New Roman"/>
          <w:i/>
          <w:sz w:val="24"/>
          <w:szCs w:val="24"/>
          <w:lang w:val="en-GB"/>
        </w:rPr>
        <w:t xml:space="preserve"> “I do not want to separate from my wife because I am a Christian and we took marriage vows which provides that what God has put together no human being should separate”. </w:t>
      </w:r>
    </w:p>
    <w:p w:rsidR="00521712" w:rsidRPr="00CF6CAE" w:rsidRDefault="00521712"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He preferred the court not to dissolve or separate them despite all that had happened because he still loved his wife.</w:t>
      </w:r>
    </w:p>
    <w:p w:rsidR="00B023B2" w:rsidRPr="00CF6CAE" w:rsidRDefault="00521712"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w:t>
      </w:r>
      <w:r w:rsidR="0049269F" w:rsidRPr="00CF6CAE">
        <w:rPr>
          <w:rFonts w:ascii="Times New Roman" w:hAnsi="Times New Roman" w:cs="Times New Roman"/>
          <w:sz w:val="24"/>
          <w:szCs w:val="24"/>
          <w:lang w:val="en-GB"/>
        </w:rPr>
        <w:t>n my view</w:t>
      </w:r>
      <w:r w:rsidR="00B023B2" w:rsidRPr="00CF6CAE">
        <w:rPr>
          <w:rFonts w:ascii="Times New Roman" w:hAnsi="Times New Roman" w:cs="Times New Roman"/>
          <w:sz w:val="24"/>
          <w:szCs w:val="24"/>
          <w:lang w:val="en-GB"/>
        </w:rPr>
        <w:t>,</w:t>
      </w:r>
      <w:r w:rsidR="0049269F" w:rsidRPr="00CF6CAE">
        <w:rPr>
          <w:rFonts w:ascii="Times New Roman" w:hAnsi="Times New Roman" w:cs="Times New Roman"/>
          <w:sz w:val="24"/>
          <w:szCs w:val="24"/>
          <w:lang w:val="en-GB"/>
        </w:rPr>
        <w:t xml:space="preserve"> the circumstances </w:t>
      </w:r>
      <w:r w:rsidR="008C58C8" w:rsidRPr="00CF6CAE">
        <w:rPr>
          <w:rFonts w:ascii="Times New Roman" w:hAnsi="Times New Roman" w:cs="Times New Roman"/>
          <w:sz w:val="24"/>
          <w:szCs w:val="24"/>
          <w:lang w:val="en-GB"/>
        </w:rPr>
        <w:t xml:space="preserve">of the case did not call for an amendment or framing of new issues in the manner it was done. </w:t>
      </w:r>
      <w:r w:rsidR="00B023B2" w:rsidRPr="00CF6CAE">
        <w:rPr>
          <w:rFonts w:ascii="Times New Roman" w:hAnsi="Times New Roman" w:cs="Times New Roman"/>
          <w:sz w:val="24"/>
          <w:szCs w:val="24"/>
          <w:lang w:val="en-GB"/>
        </w:rPr>
        <w:t>I would agree with the trial Magistrate that the issue whether the marriage had irretrievably broken down was central to the dispute. It is surprising therefore that she left it out of the issue that she framed and instead chose to adopt the issues as framed by respondent’s counsel. The result is tha</w:t>
      </w:r>
      <w:r w:rsidR="007A22AE" w:rsidRPr="00CF6CAE">
        <w:rPr>
          <w:rFonts w:ascii="Times New Roman" w:hAnsi="Times New Roman" w:cs="Times New Roman"/>
          <w:sz w:val="24"/>
          <w:szCs w:val="24"/>
          <w:lang w:val="en-GB"/>
        </w:rPr>
        <w:t>t the Magistrate then concentrated</w:t>
      </w:r>
      <w:r w:rsidR="00B023B2" w:rsidRPr="00CF6CAE">
        <w:rPr>
          <w:rFonts w:ascii="Times New Roman" w:hAnsi="Times New Roman" w:cs="Times New Roman"/>
          <w:sz w:val="24"/>
          <w:szCs w:val="24"/>
          <w:lang w:val="en-GB"/>
        </w:rPr>
        <w:t xml:space="preserve"> on termination of the marriage which was never a prayer in the pleadings of both parties.</w:t>
      </w:r>
    </w:p>
    <w:p w:rsidR="00660FA7" w:rsidRPr="00CF6CAE" w:rsidRDefault="008C58C8"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It is</w:t>
      </w:r>
      <w:r w:rsidR="00E40D78" w:rsidRPr="00CF6CAE">
        <w:rPr>
          <w:rFonts w:ascii="Times New Roman" w:hAnsi="Times New Roman" w:cs="Times New Roman"/>
          <w:sz w:val="24"/>
          <w:szCs w:val="24"/>
          <w:lang w:val="en-GB"/>
        </w:rPr>
        <w:t xml:space="preserve"> clear that both parties by their</w:t>
      </w:r>
      <w:r w:rsidRPr="00CF6CAE">
        <w:rPr>
          <w:rFonts w:ascii="Times New Roman" w:hAnsi="Times New Roman" w:cs="Times New Roman"/>
          <w:sz w:val="24"/>
          <w:szCs w:val="24"/>
          <w:lang w:val="en-GB"/>
        </w:rPr>
        <w:t xml:space="preserve"> pleadings sought a judicial separation and not</w:t>
      </w:r>
      <w:r w:rsidR="00D80A16" w:rsidRPr="00CF6CAE">
        <w:rPr>
          <w:rFonts w:ascii="Times New Roman" w:hAnsi="Times New Roman" w:cs="Times New Roman"/>
          <w:sz w:val="24"/>
          <w:szCs w:val="24"/>
          <w:lang w:val="en-GB"/>
        </w:rPr>
        <w:t xml:space="preserve"> complete</w:t>
      </w:r>
      <w:r w:rsidRPr="00CF6CAE">
        <w:rPr>
          <w:rFonts w:ascii="Times New Roman" w:hAnsi="Times New Roman" w:cs="Times New Roman"/>
          <w:sz w:val="24"/>
          <w:szCs w:val="24"/>
          <w:lang w:val="en-GB"/>
        </w:rPr>
        <w:t xml:space="preserve"> termination of their marriage. However the Magistrate appeared to have been swayed by the respondent’s final submissions that the marriage be</w:t>
      </w:r>
      <w:r w:rsidR="00D80A16" w:rsidRPr="00CF6CAE">
        <w:rPr>
          <w:rFonts w:ascii="Times New Roman" w:hAnsi="Times New Roman" w:cs="Times New Roman"/>
          <w:sz w:val="24"/>
          <w:szCs w:val="24"/>
          <w:lang w:val="en-GB"/>
        </w:rPr>
        <w:t xml:space="preserve"> fully </w:t>
      </w:r>
      <w:r w:rsidRPr="00CF6CAE">
        <w:rPr>
          <w:rFonts w:ascii="Times New Roman" w:hAnsi="Times New Roman" w:cs="Times New Roman"/>
          <w:sz w:val="24"/>
          <w:szCs w:val="24"/>
          <w:lang w:val="en-GB"/>
        </w:rPr>
        <w:t>dissolved as the parties cannot live together under one roof. She then</w:t>
      </w:r>
      <w:r w:rsidR="00660FA7" w:rsidRPr="00CF6CAE">
        <w:rPr>
          <w:rFonts w:ascii="Times New Roman" w:hAnsi="Times New Roman" w:cs="Times New Roman"/>
          <w:sz w:val="24"/>
          <w:szCs w:val="24"/>
          <w:lang w:val="en-GB"/>
        </w:rPr>
        <w:t xml:space="preserve"> proceeded to adopt the issues as framed by the respondent’s counsel full scale.</w:t>
      </w:r>
    </w:p>
    <w:p w:rsidR="00660FA7" w:rsidRPr="00CF6CAE" w:rsidRDefault="00660FA7"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With respect, that was a wrong decision.</w:t>
      </w:r>
    </w:p>
    <w:p w:rsidR="00A96B16" w:rsidRPr="00CF6CAE" w:rsidRDefault="00A96B16" w:rsidP="00A96B16">
      <w:pPr>
        <w:spacing w:line="360" w:lineRule="auto"/>
        <w:jc w:val="both"/>
        <w:rPr>
          <w:rFonts w:ascii="Times New Roman" w:eastAsia="Times New Roman" w:hAnsi="Times New Roman" w:cs="Times New Roman"/>
          <w:sz w:val="24"/>
          <w:szCs w:val="24"/>
        </w:rPr>
      </w:pPr>
      <w:r w:rsidRPr="00CF6CAE">
        <w:rPr>
          <w:rFonts w:ascii="Times New Roman" w:eastAsia="Times New Roman" w:hAnsi="Times New Roman" w:cs="Times New Roman"/>
          <w:bCs/>
          <w:iCs/>
          <w:sz w:val="24"/>
          <w:szCs w:val="24"/>
        </w:rPr>
        <w:t>In the case of</w:t>
      </w:r>
      <w:r w:rsidRPr="00CF6CAE">
        <w:rPr>
          <w:rFonts w:ascii="Times New Roman" w:eastAsia="Times New Roman" w:hAnsi="Times New Roman" w:cs="Times New Roman"/>
          <w:b/>
          <w:bCs/>
          <w:iCs/>
          <w:sz w:val="24"/>
          <w:szCs w:val="24"/>
        </w:rPr>
        <w:t>Interfreight Forwarders (U) Ltd. vs. East African Development Bank, SCCA No. 33 of 1992,</w:t>
      </w:r>
      <w:r w:rsidRPr="00CF6CAE">
        <w:rPr>
          <w:rFonts w:ascii="Times New Roman" w:eastAsia="Times New Roman" w:hAnsi="Times New Roman" w:cs="Times New Roman"/>
          <w:sz w:val="24"/>
          <w:szCs w:val="24"/>
        </w:rPr>
        <w:t xml:space="preserve"> the Court held that;</w:t>
      </w:r>
    </w:p>
    <w:p w:rsidR="00A96B16" w:rsidRPr="00CF6CAE" w:rsidRDefault="00A96B16" w:rsidP="004C2A4F">
      <w:pPr>
        <w:spacing w:before="100" w:beforeAutospacing="1" w:after="100" w:afterAutospacing="1" w:line="360" w:lineRule="auto"/>
        <w:ind w:left="720"/>
        <w:jc w:val="both"/>
        <w:rPr>
          <w:rFonts w:ascii="Times New Roman" w:eastAsia="Times New Roman" w:hAnsi="Times New Roman" w:cs="Times New Roman"/>
          <w:i/>
          <w:sz w:val="24"/>
          <w:szCs w:val="24"/>
        </w:rPr>
      </w:pPr>
      <w:r w:rsidRPr="00CF6CAE">
        <w:rPr>
          <w:rFonts w:ascii="Times New Roman" w:eastAsia="Times New Roman" w:hAnsi="Times New Roman" w:cs="Times New Roman"/>
          <w:bCs/>
          <w:i/>
          <w:iCs/>
          <w:sz w:val="24"/>
          <w:szCs w:val="24"/>
        </w:rPr>
        <w:lastRenderedPageBreak/>
        <w:t xml:space="preserve">“The system of pleading is necessary in litigating. It operates to define and deliver clarity and precision of the real matters in controversy between the parties upon which they can prepare and present their respective cases and upon which court will be called upon to adjudicate between them. It thus serves the double purpose of informing each party what is the case of the opposite party and which will govern the interlocutory proceedings before the trial and what the court will have to determine at the trial. See Bullen &amp; Leake and Jacobs Precedents of Pleadings, 12th Edition page 3. Thus, issues are framed on the case of the parties so disclosed in the pleadings and evidence is directed at the trial to the proof of the case so set and covered by the issues framed therein. A party is expected and bound to prove the case as alleged by him and as covered in the issues framed.  </w:t>
      </w:r>
      <w:r w:rsidRPr="00CF6CAE">
        <w:rPr>
          <w:rFonts w:ascii="Times New Roman" w:eastAsia="Times New Roman" w:hAnsi="Times New Roman" w:cs="Times New Roman"/>
          <w:bCs/>
          <w:i/>
          <w:iCs/>
          <w:sz w:val="24"/>
          <w:szCs w:val="24"/>
          <w:highlight w:val="yellow"/>
        </w:rPr>
        <w:t>He will not be allowed to succeed on a case not set up by him and be not allowed at the trial to change his case or set up a case inconsistent with what he alleged in his pleadings except by the way of amendment of the pleadings.”</w:t>
      </w:r>
    </w:p>
    <w:p w:rsidR="001416F1" w:rsidRPr="00CF6CAE" w:rsidRDefault="001416F1" w:rsidP="001416F1">
      <w:pPr>
        <w:spacing w:before="100" w:beforeAutospacing="1" w:after="100" w:afterAutospacing="1" w:line="360" w:lineRule="auto"/>
        <w:jc w:val="both"/>
        <w:rPr>
          <w:rFonts w:ascii="Times New Roman" w:eastAsia="Times New Roman" w:hAnsi="Times New Roman" w:cs="Times New Roman"/>
          <w:b/>
          <w:bCs/>
          <w:kern w:val="36"/>
          <w:sz w:val="24"/>
          <w:szCs w:val="24"/>
        </w:rPr>
      </w:pPr>
      <w:r w:rsidRPr="00CF6CAE">
        <w:rPr>
          <w:rFonts w:ascii="Times New Roman" w:eastAsia="Times New Roman" w:hAnsi="Times New Roman" w:cs="Times New Roman"/>
          <w:sz w:val="24"/>
          <w:szCs w:val="24"/>
        </w:rPr>
        <w:t xml:space="preserve">It is also a well established rule that a party cannot be granted a relief which it has not claimed in the pleadings. </w:t>
      </w:r>
      <w:r w:rsidRPr="00CF6CAE">
        <w:rPr>
          <w:rFonts w:ascii="Times New Roman" w:eastAsia="Times New Roman" w:hAnsi="Times New Roman" w:cs="Times New Roman"/>
          <w:b/>
          <w:sz w:val="24"/>
          <w:szCs w:val="24"/>
        </w:rPr>
        <w:t>see</w:t>
      </w:r>
      <w:r w:rsidRPr="00CF6CAE">
        <w:rPr>
          <w:rFonts w:ascii="Times New Roman" w:eastAsia="Times New Roman" w:hAnsi="Times New Roman" w:cs="Times New Roman"/>
          <w:b/>
          <w:bCs/>
          <w:kern w:val="36"/>
          <w:sz w:val="24"/>
          <w:szCs w:val="24"/>
        </w:rPr>
        <w:t xml:space="preserve"> Semalulu v Nakitto (Civil Appeal No.4/2008) [2017] UGHCLD 49 (27/4/17), DFCU Bank Limited v Muwanga (MISC. APPLICATION NO. 240 OF 2018) [2018] UGHCLD 38 (12/4/2018). </w:t>
      </w:r>
    </w:p>
    <w:p w:rsidR="001416F1" w:rsidRPr="00CF6CAE" w:rsidRDefault="001416F1" w:rsidP="00DC0033">
      <w:pPr>
        <w:spacing w:line="360" w:lineRule="auto"/>
        <w:jc w:val="both"/>
        <w:rPr>
          <w:rFonts w:ascii="Times New Roman" w:hAnsi="Times New Roman" w:cs="Times New Roman"/>
          <w:sz w:val="24"/>
          <w:szCs w:val="24"/>
          <w:lang w:val="en-GB"/>
        </w:rPr>
      </w:pPr>
    </w:p>
    <w:p w:rsidR="00ED691B" w:rsidRPr="00CF6CAE" w:rsidRDefault="001416F1"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The Magistrate resolved that issue by terminating the marriage. </w:t>
      </w:r>
      <w:r w:rsidR="00ED691B" w:rsidRPr="00CF6CAE">
        <w:rPr>
          <w:rFonts w:ascii="Times New Roman" w:hAnsi="Times New Roman" w:cs="Times New Roman"/>
          <w:sz w:val="24"/>
          <w:szCs w:val="24"/>
          <w:lang w:val="en-GB"/>
        </w:rPr>
        <w:t xml:space="preserve">In circumstances where both parties had significantly shown in their pleadings and evidence that they only wanted a legal </w:t>
      </w:r>
      <w:r w:rsidR="00AA6C95" w:rsidRPr="00CF6CAE">
        <w:rPr>
          <w:rFonts w:ascii="Times New Roman" w:hAnsi="Times New Roman" w:cs="Times New Roman"/>
          <w:sz w:val="24"/>
          <w:szCs w:val="24"/>
          <w:lang w:val="en-GB"/>
        </w:rPr>
        <w:t>separation, the</w:t>
      </w:r>
      <w:r w:rsidR="003D087C" w:rsidRPr="00CF6CAE">
        <w:rPr>
          <w:rFonts w:ascii="Times New Roman" w:hAnsi="Times New Roman" w:cs="Times New Roman"/>
          <w:sz w:val="24"/>
          <w:szCs w:val="24"/>
          <w:lang w:val="en-GB"/>
        </w:rPr>
        <w:t xml:space="preserve"> court should have assisted the parties to prompt the respondent to amend her pleadings to seek </w:t>
      </w:r>
      <w:r w:rsidR="000D4911" w:rsidRPr="00CF6CAE">
        <w:rPr>
          <w:rFonts w:ascii="Times New Roman" w:hAnsi="Times New Roman" w:cs="Times New Roman"/>
          <w:sz w:val="24"/>
          <w:szCs w:val="24"/>
          <w:lang w:val="en-GB"/>
        </w:rPr>
        <w:t>divorce</w:t>
      </w:r>
      <w:r w:rsidR="003D087C" w:rsidRPr="00CF6CAE">
        <w:rPr>
          <w:rFonts w:ascii="Times New Roman" w:hAnsi="Times New Roman" w:cs="Times New Roman"/>
          <w:sz w:val="24"/>
          <w:szCs w:val="24"/>
          <w:lang w:val="en-GB"/>
        </w:rPr>
        <w:t xml:space="preserve"> and not judicial separation. </w:t>
      </w:r>
    </w:p>
    <w:p w:rsidR="00815E22" w:rsidRPr="00CF6CAE" w:rsidRDefault="00815E22"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In my view</w:t>
      </w:r>
      <w:r w:rsidR="00421A58"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in </w:t>
      </w:r>
      <w:r w:rsidR="00C64DD2" w:rsidRPr="00CF6CAE">
        <w:rPr>
          <w:rFonts w:ascii="Times New Roman" w:hAnsi="Times New Roman" w:cs="Times New Roman"/>
          <w:sz w:val="24"/>
          <w:szCs w:val="24"/>
          <w:lang w:val="en-GB"/>
        </w:rPr>
        <w:t xml:space="preserve">fully </w:t>
      </w:r>
      <w:r w:rsidRPr="00CF6CAE">
        <w:rPr>
          <w:rFonts w:ascii="Times New Roman" w:hAnsi="Times New Roman" w:cs="Times New Roman"/>
          <w:sz w:val="24"/>
          <w:szCs w:val="24"/>
          <w:lang w:val="en-GB"/>
        </w:rPr>
        <w:t>dissolving th</w:t>
      </w:r>
      <w:r w:rsidR="00421A58" w:rsidRPr="00CF6CAE">
        <w:rPr>
          <w:rFonts w:ascii="Times New Roman" w:hAnsi="Times New Roman" w:cs="Times New Roman"/>
          <w:sz w:val="24"/>
          <w:szCs w:val="24"/>
          <w:lang w:val="en-GB"/>
        </w:rPr>
        <w:t>e marriage, far reaching legal o</w:t>
      </w:r>
      <w:r w:rsidRPr="00CF6CAE">
        <w:rPr>
          <w:rFonts w:ascii="Times New Roman" w:hAnsi="Times New Roman" w:cs="Times New Roman"/>
          <w:sz w:val="24"/>
          <w:szCs w:val="24"/>
          <w:lang w:val="en-GB"/>
        </w:rPr>
        <w:t>rders with regard to the</w:t>
      </w:r>
      <w:r w:rsidR="00421A58" w:rsidRPr="00CF6CAE">
        <w:rPr>
          <w:rFonts w:ascii="Times New Roman" w:hAnsi="Times New Roman" w:cs="Times New Roman"/>
          <w:sz w:val="24"/>
          <w:szCs w:val="24"/>
          <w:lang w:val="en-GB"/>
        </w:rPr>
        <w:t xml:space="preserve"> parties’</w:t>
      </w:r>
      <w:r w:rsidRPr="00CF6CAE">
        <w:rPr>
          <w:rFonts w:ascii="Times New Roman" w:hAnsi="Times New Roman" w:cs="Times New Roman"/>
          <w:sz w:val="24"/>
          <w:szCs w:val="24"/>
          <w:lang w:val="en-GB"/>
        </w:rPr>
        <w:t xml:space="preserve"> state as a married couple, matrimonial property</w:t>
      </w:r>
      <w:r w:rsidR="00CE3373" w:rsidRPr="00CF6CAE">
        <w:rPr>
          <w:rFonts w:ascii="Times New Roman" w:hAnsi="Times New Roman" w:cs="Times New Roman"/>
          <w:sz w:val="24"/>
          <w:szCs w:val="24"/>
          <w:lang w:val="en-GB"/>
        </w:rPr>
        <w:t xml:space="preserve"> and legal custody</w:t>
      </w:r>
      <w:r w:rsidR="00B0450B" w:rsidRPr="00CF6CAE">
        <w:rPr>
          <w:rFonts w:ascii="Times New Roman" w:hAnsi="Times New Roman" w:cs="Times New Roman"/>
          <w:sz w:val="24"/>
          <w:szCs w:val="24"/>
          <w:lang w:val="en-GB"/>
        </w:rPr>
        <w:t xml:space="preserve"> of their children</w:t>
      </w:r>
      <w:r w:rsidR="00CE3373" w:rsidRPr="00CF6CAE">
        <w:rPr>
          <w:rFonts w:ascii="Times New Roman" w:hAnsi="Times New Roman" w:cs="Times New Roman"/>
          <w:sz w:val="24"/>
          <w:szCs w:val="24"/>
          <w:lang w:val="en-GB"/>
        </w:rPr>
        <w:t xml:space="preserve"> automatically ensued. This would be a</w:t>
      </w:r>
      <w:r w:rsidR="00C64DD2" w:rsidRPr="00CF6CAE">
        <w:rPr>
          <w:rFonts w:ascii="Times New Roman" w:hAnsi="Times New Roman" w:cs="Times New Roman"/>
          <w:sz w:val="24"/>
          <w:szCs w:val="24"/>
          <w:lang w:val="en-GB"/>
        </w:rPr>
        <w:t xml:space="preserve"> serious miscarriage of justice especially when, as I will show, the grounds for divorce or legal separation were not proved to the required standard.</w:t>
      </w:r>
    </w:p>
    <w:p w:rsidR="00ED0BB4" w:rsidRPr="00CF6CAE" w:rsidRDefault="003C4B4A" w:rsidP="00ED0BB4">
      <w:pPr>
        <w:spacing w:before="100" w:beforeAutospacing="1" w:after="100" w:afterAutospacing="1" w:line="360" w:lineRule="auto"/>
        <w:jc w:val="both"/>
        <w:outlineLvl w:val="0"/>
        <w:rPr>
          <w:rFonts w:ascii="Times New Roman" w:hAnsi="Times New Roman" w:cs="Times New Roman"/>
          <w:sz w:val="24"/>
          <w:szCs w:val="24"/>
        </w:rPr>
      </w:pPr>
      <w:r w:rsidRPr="00CF6CAE">
        <w:rPr>
          <w:rFonts w:ascii="Times New Roman" w:eastAsia="Times New Roman" w:hAnsi="Times New Roman" w:cs="Times New Roman"/>
          <w:bCs/>
          <w:kern w:val="36"/>
          <w:sz w:val="24"/>
          <w:szCs w:val="24"/>
        </w:rPr>
        <w:t>In</w:t>
      </w:r>
      <w:r w:rsidR="00071463" w:rsidRPr="00CF6CAE">
        <w:rPr>
          <w:rFonts w:ascii="Times New Roman" w:eastAsia="Times New Roman" w:hAnsi="Times New Roman" w:cs="Times New Roman"/>
          <w:bCs/>
          <w:kern w:val="36"/>
          <w:sz w:val="24"/>
          <w:szCs w:val="24"/>
        </w:rPr>
        <w:t xml:space="preserve"> </w:t>
      </w:r>
      <w:r w:rsidR="00ED0BB4" w:rsidRPr="00CF6CAE">
        <w:rPr>
          <w:rFonts w:ascii="Times New Roman" w:eastAsia="Times New Roman" w:hAnsi="Times New Roman" w:cs="Times New Roman"/>
          <w:b/>
          <w:bCs/>
          <w:kern w:val="36"/>
          <w:sz w:val="24"/>
          <w:szCs w:val="24"/>
        </w:rPr>
        <w:t>Catherine Alak Aleku v Jackson Leku (Divorce Cause No.8</w:t>
      </w:r>
      <w:r w:rsidR="00856E67" w:rsidRPr="00CF6CAE">
        <w:rPr>
          <w:rFonts w:ascii="Times New Roman" w:eastAsia="Times New Roman" w:hAnsi="Times New Roman" w:cs="Times New Roman"/>
          <w:b/>
          <w:bCs/>
          <w:kern w:val="36"/>
          <w:sz w:val="24"/>
          <w:szCs w:val="24"/>
        </w:rPr>
        <w:t>/</w:t>
      </w:r>
      <w:r w:rsidR="00ED0BB4" w:rsidRPr="00CF6CAE">
        <w:rPr>
          <w:rFonts w:ascii="Times New Roman" w:eastAsia="Times New Roman" w:hAnsi="Times New Roman" w:cs="Times New Roman"/>
          <w:b/>
          <w:bCs/>
          <w:kern w:val="36"/>
          <w:sz w:val="24"/>
          <w:szCs w:val="24"/>
        </w:rPr>
        <w:t xml:space="preserve">2009) [2010] UGHC 23 (24 February 2010); </w:t>
      </w:r>
      <w:r w:rsidR="00ED0BB4" w:rsidRPr="00CF6CAE">
        <w:rPr>
          <w:rFonts w:ascii="Times New Roman" w:eastAsia="Times New Roman" w:hAnsi="Times New Roman" w:cs="Times New Roman"/>
          <w:bCs/>
          <w:kern w:val="36"/>
          <w:sz w:val="24"/>
          <w:szCs w:val="24"/>
        </w:rPr>
        <w:t>it was held that</w:t>
      </w:r>
      <w:r w:rsidR="00AA6C95" w:rsidRPr="00CF6CAE">
        <w:rPr>
          <w:rFonts w:ascii="Times New Roman" w:eastAsia="Times New Roman" w:hAnsi="Times New Roman" w:cs="Times New Roman"/>
          <w:bCs/>
          <w:kern w:val="36"/>
          <w:sz w:val="24"/>
          <w:szCs w:val="24"/>
        </w:rPr>
        <w:t xml:space="preserve"> </w:t>
      </w:r>
      <w:r w:rsidR="00ED0BB4" w:rsidRPr="00CF6CAE">
        <w:rPr>
          <w:rFonts w:ascii="Times New Roman" w:eastAsia="Times New Roman" w:hAnsi="Times New Roman" w:cs="Times New Roman"/>
          <w:bCs/>
          <w:kern w:val="36"/>
          <w:sz w:val="24"/>
          <w:szCs w:val="24"/>
        </w:rPr>
        <w:t>i</w:t>
      </w:r>
      <w:r w:rsidR="00ED0BB4" w:rsidRPr="00CF6CAE">
        <w:rPr>
          <w:rFonts w:ascii="Times New Roman" w:hAnsi="Times New Roman" w:cs="Times New Roman"/>
          <w:sz w:val="24"/>
          <w:szCs w:val="24"/>
        </w:rPr>
        <w:t>n order for a decree for judicial sepa</w:t>
      </w:r>
      <w:r w:rsidR="00856E67" w:rsidRPr="00CF6CAE">
        <w:rPr>
          <w:rFonts w:ascii="Times New Roman" w:hAnsi="Times New Roman" w:cs="Times New Roman"/>
          <w:sz w:val="24"/>
          <w:szCs w:val="24"/>
        </w:rPr>
        <w:t>ration to be granted, there has</w:t>
      </w:r>
      <w:r w:rsidR="00ED0BB4" w:rsidRPr="00CF6CAE">
        <w:rPr>
          <w:rFonts w:ascii="Times New Roman" w:hAnsi="Times New Roman" w:cs="Times New Roman"/>
          <w:sz w:val="24"/>
          <w:szCs w:val="24"/>
        </w:rPr>
        <w:t xml:space="preserve"> to be proof of </w:t>
      </w:r>
      <w:r w:rsidR="00856E67" w:rsidRPr="00CF6CAE">
        <w:rPr>
          <w:rFonts w:ascii="Times New Roman" w:hAnsi="Times New Roman" w:cs="Times New Roman"/>
          <w:sz w:val="24"/>
          <w:szCs w:val="24"/>
        </w:rPr>
        <w:t xml:space="preserve">either </w:t>
      </w:r>
      <w:r w:rsidR="00ED0BB4" w:rsidRPr="00CF6CAE">
        <w:rPr>
          <w:rFonts w:ascii="Times New Roman" w:hAnsi="Times New Roman" w:cs="Times New Roman"/>
          <w:sz w:val="24"/>
          <w:szCs w:val="24"/>
        </w:rPr>
        <w:t>cruelty, adultery</w:t>
      </w:r>
      <w:r w:rsidR="00856E67" w:rsidRPr="00CF6CAE">
        <w:rPr>
          <w:rFonts w:ascii="Times New Roman" w:hAnsi="Times New Roman" w:cs="Times New Roman"/>
          <w:sz w:val="24"/>
          <w:szCs w:val="24"/>
        </w:rPr>
        <w:t xml:space="preserve">, </w:t>
      </w:r>
      <w:r w:rsidR="00ED0BB4" w:rsidRPr="00CF6CAE">
        <w:rPr>
          <w:rFonts w:ascii="Times New Roman" w:hAnsi="Times New Roman" w:cs="Times New Roman"/>
          <w:sz w:val="24"/>
          <w:szCs w:val="24"/>
        </w:rPr>
        <w:t>desertion</w:t>
      </w:r>
      <w:r w:rsidR="00856E67" w:rsidRPr="00CF6CAE">
        <w:rPr>
          <w:rFonts w:ascii="Times New Roman" w:hAnsi="Times New Roman" w:cs="Times New Roman"/>
          <w:sz w:val="24"/>
          <w:szCs w:val="24"/>
        </w:rPr>
        <w:t xml:space="preserve"> or all of them</w:t>
      </w:r>
      <w:r w:rsidR="00ED0BB4" w:rsidRPr="00CF6CAE">
        <w:rPr>
          <w:rFonts w:ascii="Times New Roman" w:hAnsi="Times New Roman" w:cs="Times New Roman"/>
          <w:sz w:val="24"/>
          <w:szCs w:val="24"/>
          <w:highlight w:val="yellow"/>
        </w:rPr>
        <w:t>.</w:t>
      </w:r>
    </w:p>
    <w:p w:rsidR="00CE3373" w:rsidRPr="00CF6CAE" w:rsidRDefault="00CE3373"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lastRenderedPageBreak/>
        <w:t xml:space="preserve">In our law some of the grounds for seeking a divorce are open to one seeking a judicial separation. According to </w:t>
      </w:r>
      <w:r w:rsidR="003604D8" w:rsidRPr="00CF6CAE">
        <w:rPr>
          <w:rFonts w:ascii="Times New Roman" w:hAnsi="Times New Roman" w:cs="Times New Roman"/>
          <w:sz w:val="24"/>
          <w:szCs w:val="24"/>
          <w:lang w:val="en-GB"/>
        </w:rPr>
        <w:t>Section 14 of the Act</w:t>
      </w:r>
    </w:p>
    <w:p w:rsidR="003604D8" w:rsidRPr="00CF6CAE" w:rsidRDefault="003604D8" w:rsidP="003604D8">
      <w:pPr>
        <w:pStyle w:val="NormalWeb"/>
        <w:shd w:val="clear" w:color="auto" w:fill="FFFFFF"/>
        <w:spacing w:before="360" w:beforeAutospacing="0" w:after="360" w:afterAutospacing="0" w:line="360" w:lineRule="auto"/>
        <w:ind w:left="720"/>
        <w:jc w:val="both"/>
        <w:rPr>
          <w:color w:val="000000"/>
          <w:u w:val="single"/>
        </w:rPr>
      </w:pPr>
      <w:r w:rsidRPr="00CF6CAE">
        <w:rPr>
          <w:color w:val="000000"/>
        </w:rPr>
        <w:t xml:space="preserve">‘’A husband or wife may apply by petition to the court for a judicial separation on the ground of cruelty, adultery, or </w:t>
      </w:r>
      <w:r w:rsidRPr="00CF6CAE">
        <w:rPr>
          <w:color w:val="000000"/>
          <w:u w:val="single"/>
        </w:rPr>
        <w:t>desertion without reasonable excuse for two years or upwards,</w:t>
      </w:r>
      <w:r w:rsidRPr="00CF6CAE">
        <w:rPr>
          <w:color w:val="000000"/>
        </w:rPr>
        <w:t xml:space="preserve"> and the court, on being satisfied that the allegations of the petition are true, and that there is no legal ground why the application should not be granted, may decree judicial separation accordingly.’’</w:t>
      </w:r>
      <w:r w:rsidR="0029798D" w:rsidRPr="00CF6CAE">
        <w:rPr>
          <w:color w:val="000000"/>
          <w:u w:val="single"/>
        </w:rPr>
        <w:t>Emphasis of this Court</w:t>
      </w:r>
    </w:p>
    <w:p w:rsidR="00D11F6F" w:rsidRPr="00CF6CAE" w:rsidRDefault="00D11F6F" w:rsidP="00D11F6F">
      <w:pPr>
        <w:pStyle w:val="NormalWeb"/>
        <w:shd w:val="clear" w:color="auto" w:fill="FFFFFF"/>
        <w:spacing w:before="360" w:beforeAutospacing="0" w:after="360" w:afterAutospacing="0" w:line="360" w:lineRule="auto"/>
        <w:jc w:val="both"/>
        <w:rPr>
          <w:color w:val="000000"/>
        </w:rPr>
      </w:pPr>
      <w:r w:rsidRPr="00CF6CAE">
        <w:rPr>
          <w:color w:val="000000"/>
        </w:rPr>
        <w:t>It was the respondent’s testimony that she was forced out of the matrimonial</w:t>
      </w:r>
      <w:r w:rsidR="0029798D" w:rsidRPr="00CF6CAE">
        <w:rPr>
          <w:color w:val="000000"/>
        </w:rPr>
        <w:t xml:space="preserve"> bed due to </w:t>
      </w:r>
      <w:r w:rsidR="00EB1360" w:rsidRPr="00CF6CAE">
        <w:rPr>
          <w:color w:val="000000"/>
        </w:rPr>
        <w:t xml:space="preserve">the </w:t>
      </w:r>
      <w:r w:rsidR="00071463" w:rsidRPr="00CF6CAE">
        <w:rPr>
          <w:color w:val="000000"/>
        </w:rPr>
        <w:t>appellant’s</w:t>
      </w:r>
      <w:r w:rsidR="00EB1360" w:rsidRPr="00CF6CAE">
        <w:rPr>
          <w:color w:val="000000"/>
        </w:rPr>
        <w:t xml:space="preserve"> cruelty in particular, he attempted to strangle her in 2008</w:t>
      </w:r>
      <w:r w:rsidR="00194B84" w:rsidRPr="00CF6CAE">
        <w:rPr>
          <w:color w:val="000000"/>
        </w:rPr>
        <w:t>.</w:t>
      </w:r>
      <w:r w:rsidR="00071463" w:rsidRPr="00CF6CAE">
        <w:rPr>
          <w:color w:val="000000"/>
        </w:rPr>
        <w:t xml:space="preserve"> T</w:t>
      </w:r>
      <w:r w:rsidR="00194B84" w:rsidRPr="00CF6CAE">
        <w:rPr>
          <w:color w:val="000000"/>
        </w:rPr>
        <w:t>he respondent gave testimony</w:t>
      </w:r>
      <w:r w:rsidR="0029798D" w:rsidRPr="00CF6CAE">
        <w:rPr>
          <w:color w:val="000000"/>
        </w:rPr>
        <w:t xml:space="preserve"> of other instances of violence. That on </w:t>
      </w:r>
      <w:r w:rsidR="00194B84" w:rsidRPr="00CF6CAE">
        <w:rPr>
          <w:color w:val="000000"/>
        </w:rPr>
        <w:t>occasion she had to report to work</w:t>
      </w:r>
      <w:r w:rsidR="0029798D" w:rsidRPr="00CF6CAE">
        <w:rPr>
          <w:color w:val="000000"/>
        </w:rPr>
        <w:t xml:space="preserve"> after beatings with visible </w:t>
      </w:r>
      <w:r w:rsidR="00194B84" w:rsidRPr="00CF6CAE">
        <w:rPr>
          <w:color w:val="000000"/>
        </w:rPr>
        <w:t xml:space="preserve">marks of </w:t>
      </w:r>
      <w:r w:rsidR="0029798D" w:rsidRPr="00CF6CAE">
        <w:rPr>
          <w:color w:val="000000"/>
        </w:rPr>
        <w:t>violence</w:t>
      </w:r>
      <w:r w:rsidR="00071463" w:rsidRPr="00CF6CAE">
        <w:rPr>
          <w:color w:val="000000"/>
        </w:rPr>
        <w:t xml:space="preserve"> </w:t>
      </w:r>
      <w:r w:rsidR="0029798D" w:rsidRPr="00CF6CAE">
        <w:rPr>
          <w:color w:val="000000"/>
        </w:rPr>
        <w:t xml:space="preserve">which was </w:t>
      </w:r>
      <w:r w:rsidR="00194B84" w:rsidRPr="00CF6CAE">
        <w:rPr>
          <w:color w:val="000000"/>
        </w:rPr>
        <w:t>an embarrassment. She also mentioned</w:t>
      </w:r>
      <w:r w:rsidR="0029798D" w:rsidRPr="00CF6CAE">
        <w:rPr>
          <w:color w:val="000000"/>
        </w:rPr>
        <w:t xml:space="preserve"> that the appellant committed adultery with the house maid and at some point forced himself into their daughter’s bed. Also that there were instances when</w:t>
      </w:r>
      <w:r w:rsidR="00194B84" w:rsidRPr="00CF6CAE">
        <w:rPr>
          <w:color w:val="000000"/>
        </w:rPr>
        <w:t xml:space="preserve"> the appellant forcefully had sex with her, leading to low </w:t>
      </w:r>
      <w:r w:rsidR="0029798D" w:rsidRPr="00CF6CAE">
        <w:rPr>
          <w:color w:val="000000"/>
        </w:rPr>
        <w:t>self-esteem</w:t>
      </w:r>
      <w:r w:rsidR="00194B84" w:rsidRPr="00CF6CAE">
        <w:rPr>
          <w:color w:val="000000"/>
        </w:rPr>
        <w:t xml:space="preserve"> and extreme fear. </w:t>
      </w:r>
      <w:r w:rsidR="0029798D" w:rsidRPr="00CF6CAE">
        <w:rPr>
          <w:color w:val="000000"/>
        </w:rPr>
        <w:t xml:space="preserve">That in addition the </w:t>
      </w:r>
      <w:r w:rsidR="00194B84" w:rsidRPr="00CF6CAE">
        <w:rPr>
          <w:color w:val="000000"/>
        </w:rPr>
        <w:t>appellant locked her out of the home</w:t>
      </w:r>
      <w:r w:rsidR="00483C9E" w:rsidRPr="00CF6CAE">
        <w:rPr>
          <w:color w:val="000000"/>
        </w:rPr>
        <w:t>, refused to maintain his children</w:t>
      </w:r>
      <w:r w:rsidR="00AD6B8C" w:rsidRPr="00CF6CAE">
        <w:rPr>
          <w:color w:val="000000"/>
        </w:rPr>
        <w:t>,</w:t>
      </w:r>
      <w:r w:rsidR="00194B84" w:rsidRPr="00CF6CAE">
        <w:rPr>
          <w:color w:val="000000"/>
        </w:rPr>
        <w:t xml:space="preserve"> and denied to eat food she and the house maid cooked for fear of being poisoned which was not true. </w:t>
      </w:r>
    </w:p>
    <w:p w:rsidR="001F76AA" w:rsidRPr="00CF6CAE" w:rsidRDefault="001F76AA" w:rsidP="00D11F6F">
      <w:pPr>
        <w:pStyle w:val="NormalWeb"/>
        <w:shd w:val="clear" w:color="auto" w:fill="FFFFFF"/>
        <w:spacing w:before="360" w:beforeAutospacing="0" w:after="360" w:afterAutospacing="0" w:line="360" w:lineRule="auto"/>
        <w:jc w:val="both"/>
        <w:rPr>
          <w:color w:val="000000"/>
        </w:rPr>
      </w:pPr>
      <w:r w:rsidRPr="00CF6CAE">
        <w:rPr>
          <w:color w:val="000000"/>
        </w:rPr>
        <w:t xml:space="preserve">Although the appellant admitted that the couple had last had sex in 2009, he denied all acts of </w:t>
      </w:r>
      <w:r w:rsidR="00483C9E" w:rsidRPr="00CF6CAE">
        <w:rPr>
          <w:color w:val="000000"/>
        </w:rPr>
        <w:t>violence</w:t>
      </w:r>
      <w:r w:rsidRPr="00CF6CAE">
        <w:rPr>
          <w:color w:val="000000"/>
        </w:rPr>
        <w:t xml:space="preserve"> or desertion. He argued that the respondent left the matrimonial bed and home on her own volition and then indulged in acts of adultery.</w:t>
      </w:r>
    </w:p>
    <w:p w:rsidR="00927EFB" w:rsidRPr="00CF6CAE" w:rsidRDefault="00927EFB"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 note that the respondent gave quite an extensive testimony detailing the matrimonial offences against the appellant. The appellant denied any wrong doing and in my view</w:t>
      </w:r>
      <w:r w:rsidR="00C419B8"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produced sufficient evidence of the respondent’s adultery which she did not contest.</w:t>
      </w:r>
    </w:p>
    <w:p w:rsidR="009935B7" w:rsidRPr="00CF6CAE" w:rsidRDefault="00AD6B8C"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 fear that m</w:t>
      </w:r>
      <w:r w:rsidR="00927EFB" w:rsidRPr="00CF6CAE">
        <w:rPr>
          <w:rFonts w:ascii="Times New Roman" w:hAnsi="Times New Roman" w:cs="Times New Roman"/>
          <w:sz w:val="24"/>
          <w:szCs w:val="24"/>
          <w:lang w:val="en-GB"/>
        </w:rPr>
        <w:t>uch, if not all</w:t>
      </w:r>
      <w:r w:rsidRPr="00CF6CAE">
        <w:rPr>
          <w:rFonts w:ascii="Times New Roman" w:hAnsi="Times New Roman" w:cs="Times New Roman"/>
          <w:sz w:val="24"/>
          <w:szCs w:val="24"/>
          <w:lang w:val="en-GB"/>
        </w:rPr>
        <w:t xml:space="preserve"> of</w:t>
      </w:r>
      <w:r w:rsidR="00927EFB" w:rsidRPr="00CF6CAE">
        <w:rPr>
          <w:rFonts w:ascii="Times New Roman" w:hAnsi="Times New Roman" w:cs="Times New Roman"/>
          <w:sz w:val="24"/>
          <w:szCs w:val="24"/>
          <w:lang w:val="en-GB"/>
        </w:rPr>
        <w:t xml:space="preserve"> the respondent</w:t>
      </w:r>
      <w:r w:rsidRPr="00CF6CAE">
        <w:rPr>
          <w:rFonts w:ascii="Times New Roman" w:hAnsi="Times New Roman" w:cs="Times New Roman"/>
          <w:sz w:val="24"/>
          <w:szCs w:val="24"/>
          <w:lang w:val="en-GB"/>
        </w:rPr>
        <w:t>’s</w:t>
      </w:r>
      <w:r w:rsidR="00927EFB" w:rsidRPr="00CF6CAE">
        <w:rPr>
          <w:rFonts w:ascii="Times New Roman" w:hAnsi="Times New Roman" w:cs="Times New Roman"/>
          <w:sz w:val="24"/>
          <w:szCs w:val="24"/>
          <w:lang w:val="en-GB"/>
        </w:rPr>
        <w:t xml:space="preserve"> testimony</w:t>
      </w:r>
      <w:r w:rsidR="003F7A16" w:rsidRPr="00CF6CAE">
        <w:rPr>
          <w:rFonts w:ascii="Times New Roman" w:hAnsi="Times New Roman" w:cs="Times New Roman"/>
          <w:sz w:val="24"/>
          <w:szCs w:val="24"/>
          <w:lang w:val="en-GB"/>
        </w:rPr>
        <w:t xml:space="preserve"> was her uncorroborated evidence. I am awar</w:t>
      </w:r>
      <w:r w:rsidRPr="00CF6CAE">
        <w:rPr>
          <w:rFonts w:ascii="Times New Roman" w:hAnsi="Times New Roman" w:cs="Times New Roman"/>
          <w:sz w:val="24"/>
          <w:szCs w:val="24"/>
          <w:lang w:val="en-GB"/>
        </w:rPr>
        <w:t>e that no number of witnesses are</w:t>
      </w:r>
      <w:r w:rsidR="003F7A16" w:rsidRPr="00CF6CAE">
        <w:rPr>
          <w:rFonts w:ascii="Times New Roman" w:hAnsi="Times New Roman" w:cs="Times New Roman"/>
          <w:sz w:val="24"/>
          <w:szCs w:val="24"/>
          <w:lang w:val="en-GB"/>
        </w:rPr>
        <w:t xml:space="preserve"> required to prove a fa</w:t>
      </w:r>
      <w:r w:rsidRPr="00CF6CAE">
        <w:rPr>
          <w:rFonts w:ascii="Times New Roman" w:hAnsi="Times New Roman" w:cs="Times New Roman"/>
          <w:sz w:val="24"/>
          <w:szCs w:val="24"/>
          <w:lang w:val="en-GB"/>
        </w:rPr>
        <w:t xml:space="preserve">ct. However, in the circumstances of this case, </w:t>
      </w:r>
      <w:r w:rsidR="003F7A16" w:rsidRPr="00CF6CAE">
        <w:rPr>
          <w:rFonts w:ascii="Times New Roman" w:hAnsi="Times New Roman" w:cs="Times New Roman"/>
          <w:sz w:val="24"/>
          <w:szCs w:val="24"/>
          <w:lang w:val="en-GB"/>
        </w:rPr>
        <w:t>it was necessary for the respondent to have produced additional evidence or witnesses to back up her story. She may have had good reason to protect her children from testifying, but the couple’s long term disagreements were allegedly reported to</w:t>
      </w:r>
      <w:r w:rsidR="008A2A93" w:rsidRPr="00CF6CAE">
        <w:rPr>
          <w:rFonts w:ascii="Times New Roman" w:hAnsi="Times New Roman" w:cs="Times New Roman"/>
          <w:sz w:val="24"/>
          <w:szCs w:val="24"/>
          <w:lang w:val="en-GB"/>
        </w:rPr>
        <w:t xml:space="preserve"> various police stations, Church elders</w:t>
      </w:r>
      <w:r w:rsidR="00C419B8" w:rsidRPr="00CF6CAE">
        <w:rPr>
          <w:rFonts w:ascii="Times New Roman" w:hAnsi="Times New Roman" w:cs="Times New Roman"/>
          <w:sz w:val="24"/>
          <w:szCs w:val="24"/>
          <w:lang w:val="en-GB"/>
        </w:rPr>
        <w:t>, and</w:t>
      </w:r>
      <w:r w:rsidR="008A2A93" w:rsidRPr="00CF6CAE">
        <w:rPr>
          <w:rFonts w:ascii="Times New Roman" w:hAnsi="Times New Roman" w:cs="Times New Roman"/>
          <w:sz w:val="24"/>
          <w:szCs w:val="24"/>
          <w:lang w:val="en-GB"/>
        </w:rPr>
        <w:t xml:space="preserve"> even her</w:t>
      </w:r>
      <w:r w:rsidR="002C5E41" w:rsidRPr="00CF6CAE">
        <w:rPr>
          <w:rFonts w:ascii="Times New Roman" w:hAnsi="Times New Roman" w:cs="Times New Roman"/>
          <w:sz w:val="24"/>
          <w:szCs w:val="24"/>
          <w:lang w:val="en-GB"/>
        </w:rPr>
        <w:t xml:space="preserve"> </w:t>
      </w:r>
      <w:r w:rsidR="00C419B8" w:rsidRPr="00CF6CAE">
        <w:rPr>
          <w:rFonts w:ascii="Times New Roman" w:hAnsi="Times New Roman" w:cs="Times New Roman"/>
          <w:sz w:val="24"/>
          <w:szCs w:val="24"/>
          <w:lang w:val="en-GB"/>
        </w:rPr>
        <w:t>work mates</w:t>
      </w:r>
      <w:r w:rsidR="002C5E41" w:rsidRPr="00CF6CAE">
        <w:rPr>
          <w:rFonts w:ascii="Times New Roman" w:hAnsi="Times New Roman" w:cs="Times New Roman"/>
          <w:sz w:val="24"/>
          <w:szCs w:val="24"/>
          <w:lang w:val="en-GB"/>
        </w:rPr>
        <w:t xml:space="preserve"> </w:t>
      </w:r>
      <w:r w:rsidR="008A2A93" w:rsidRPr="00CF6CAE">
        <w:rPr>
          <w:rFonts w:ascii="Times New Roman" w:hAnsi="Times New Roman" w:cs="Times New Roman"/>
          <w:sz w:val="24"/>
          <w:szCs w:val="24"/>
          <w:lang w:val="en-GB"/>
        </w:rPr>
        <w:t xml:space="preserve">had some knowledge of the marriage </w:t>
      </w:r>
      <w:r w:rsidR="00467209" w:rsidRPr="00CF6CAE">
        <w:rPr>
          <w:rFonts w:ascii="Times New Roman" w:hAnsi="Times New Roman" w:cs="Times New Roman"/>
          <w:sz w:val="24"/>
          <w:szCs w:val="24"/>
          <w:lang w:val="en-GB"/>
        </w:rPr>
        <w:t>discource</w:t>
      </w:r>
      <w:r w:rsidR="008A2A93" w:rsidRPr="00CF6CAE">
        <w:rPr>
          <w:rFonts w:ascii="Times New Roman" w:hAnsi="Times New Roman" w:cs="Times New Roman"/>
          <w:sz w:val="24"/>
          <w:szCs w:val="24"/>
          <w:lang w:val="en-GB"/>
        </w:rPr>
        <w:t xml:space="preserve">. These were </w:t>
      </w:r>
      <w:r w:rsidR="008A2A93" w:rsidRPr="00CF6CAE">
        <w:rPr>
          <w:rFonts w:ascii="Times New Roman" w:hAnsi="Times New Roman" w:cs="Times New Roman"/>
          <w:sz w:val="24"/>
          <w:szCs w:val="24"/>
          <w:lang w:val="en-GB"/>
        </w:rPr>
        <w:lastRenderedPageBreak/>
        <w:t>vital witnesses who could have been called to back up the claims of physical and psychological cruelty.</w:t>
      </w:r>
      <w:r w:rsidR="00986324" w:rsidRPr="00CF6CAE">
        <w:rPr>
          <w:rFonts w:ascii="Times New Roman" w:hAnsi="Times New Roman" w:cs="Times New Roman"/>
          <w:sz w:val="24"/>
          <w:szCs w:val="24"/>
          <w:lang w:val="en-GB"/>
        </w:rPr>
        <w:t xml:space="preserve"> Evidence that th</w:t>
      </w:r>
      <w:r w:rsidR="003142B8" w:rsidRPr="00CF6CAE">
        <w:rPr>
          <w:rFonts w:ascii="Times New Roman" w:hAnsi="Times New Roman" w:cs="Times New Roman"/>
          <w:sz w:val="24"/>
          <w:szCs w:val="24"/>
          <w:lang w:val="en-GB"/>
        </w:rPr>
        <w:t>e respondent was single handedly supporting</w:t>
      </w:r>
      <w:r w:rsidR="00986324" w:rsidRPr="00CF6CAE">
        <w:rPr>
          <w:rFonts w:ascii="Times New Roman" w:hAnsi="Times New Roman" w:cs="Times New Roman"/>
          <w:sz w:val="24"/>
          <w:szCs w:val="24"/>
          <w:lang w:val="en-GB"/>
        </w:rPr>
        <w:t xml:space="preserve"> the family and educating children for certain periods </w:t>
      </w:r>
      <w:r w:rsidR="003142B8" w:rsidRPr="00CF6CAE">
        <w:rPr>
          <w:rFonts w:ascii="Times New Roman" w:hAnsi="Times New Roman" w:cs="Times New Roman"/>
          <w:sz w:val="24"/>
          <w:szCs w:val="24"/>
          <w:lang w:val="en-GB"/>
        </w:rPr>
        <w:t>have been</w:t>
      </w:r>
      <w:r w:rsidR="00986324" w:rsidRPr="00CF6CAE">
        <w:rPr>
          <w:rFonts w:ascii="Times New Roman" w:hAnsi="Times New Roman" w:cs="Times New Roman"/>
          <w:sz w:val="24"/>
          <w:szCs w:val="24"/>
          <w:lang w:val="en-GB"/>
        </w:rPr>
        <w:t xml:space="preserve"> retrieved from documentary evidence</w:t>
      </w:r>
      <w:r w:rsidR="006A6488" w:rsidRPr="00CF6CAE">
        <w:rPr>
          <w:rFonts w:ascii="Times New Roman" w:hAnsi="Times New Roman" w:cs="Times New Roman"/>
          <w:sz w:val="24"/>
          <w:szCs w:val="24"/>
          <w:lang w:val="en-GB"/>
        </w:rPr>
        <w:t>.</w:t>
      </w:r>
    </w:p>
    <w:p w:rsidR="009D3AA7" w:rsidRPr="00CF6CAE" w:rsidRDefault="006A6488"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Proof of facts under the Divorce Act have been placed at a pedestal higher than</w:t>
      </w:r>
      <w:r w:rsidR="00460565" w:rsidRPr="00CF6CAE">
        <w:rPr>
          <w:rFonts w:ascii="Times New Roman" w:hAnsi="Times New Roman" w:cs="Times New Roman"/>
          <w:sz w:val="24"/>
          <w:szCs w:val="24"/>
          <w:lang w:val="en-GB"/>
        </w:rPr>
        <w:t xml:space="preserve"> a</w:t>
      </w:r>
      <w:r w:rsidRPr="00CF6CAE">
        <w:rPr>
          <w:rFonts w:ascii="Times New Roman" w:hAnsi="Times New Roman" w:cs="Times New Roman"/>
          <w:sz w:val="24"/>
          <w:szCs w:val="24"/>
          <w:lang w:val="en-GB"/>
        </w:rPr>
        <w:t xml:space="preserve"> mere balance of probabilities. </w:t>
      </w:r>
      <w:r w:rsidR="009D3AA7" w:rsidRPr="00CF6CAE">
        <w:rPr>
          <w:rFonts w:ascii="Times New Roman" w:hAnsi="Times New Roman" w:cs="Times New Roman"/>
          <w:sz w:val="24"/>
          <w:szCs w:val="24"/>
          <w:lang w:val="en-GB"/>
        </w:rPr>
        <w:t xml:space="preserve">According to the decision in </w:t>
      </w:r>
      <w:r w:rsidR="009D3AA7" w:rsidRPr="00CF6CAE">
        <w:rPr>
          <w:rFonts w:ascii="Times New Roman" w:hAnsi="Times New Roman" w:cs="Times New Roman"/>
          <w:b/>
          <w:sz w:val="24"/>
          <w:szCs w:val="24"/>
          <w:lang w:val="en-GB"/>
        </w:rPr>
        <w:t>Dr. Specioza Wandera Kazibwe Vrs Engineer Nsubuga Kazibwe Divorce Cause No. 3/2003,</w:t>
      </w:r>
      <w:r w:rsidR="009D3AA7" w:rsidRPr="00CF6CAE">
        <w:rPr>
          <w:rFonts w:ascii="Times New Roman" w:hAnsi="Times New Roman" w:cs="Times New Roman"/>
          <w:sz w:val="24"/>
          <w:szCs w:val="24"/>
          <w:lang w:val="en-GB"/>
        </w:rPr>
        <w:t xml:space="preserve"> the standard of proof is higher than what is ordinarily required in other civil matters but not as high as that required in criminal cases.</w:t>
      </w:r>
    </w:p>
    <w:p w:rsidR="00904179" w:rsidRPr="00CF6CAE" w:rsidRDefault="008B41E0"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In my</w:t>
      </w:r>
      <w:r w:rsidR="006A6488" w:rsidRPr="00CF6CAE">
        <w:rPr>
          <w:rFonts w:ascii="Times New Roman" w:hAnsi="Times New Roman" w:cs="Times New Roman"/>
          <w:sz w:val="24"/>
          <w:szCs w:val="24"/>
          <w:lang w:val="en-GB"/>
        </w:rPr>
        <w:t xml:space="preserve"> vie</w:t>
      </w:r>
      <w:r w:rsidR="00904179" w:rsidRPr="00CF6CAE">
        <w:rPr>
          <w:rFonts w:ascii="Times New Roman" w:hAnsi="Times New Roman" w:cs="Times New Roman"/>
          <w:sz w:val="24"/>
          <w:szCs w:val="24"/>
          <w:lang w:val="en-GB"/>
        </w:rPr>
        <w:t xml:space="preserve">w, the respondent’s unsupported </w:t>
      </w:r>
      <w:r w:rsidR="006A6488" w:rsidRPr="00CF6CAE">
        <w:rPr>
          <w:rFonts w:ascii="Times New Roman" w:hAnsi="Times New Roman" w:cs="Times New Roman"/>
          <w:sz w:val="24"/>
          <w:szCs w:val="24"/>
          <w:lang w:val="en-GB"/>
        </w:rPr>
        <w:t>testimony</w:t>
      </w:r>
      <w:r w:rsidR="00460565" w:rsidRPr="00CF6CAE">
        <w:rPr>
          <w:rFonts w:ascii="Times New Roman" w:hAnsi="Times New Roman" w:cs="Times New Roman"/>
          <w:sz w:val="24"/>
          <w:szCs w:val="24"/>
          <w:lang w:val="en-GB"/>
        </w:rPr>
        <w:t xml:space="preserve"> on the facts proving the matrimonial offences</w:t>
      </w:r>
      <w:r w:rsidR="008053A5" w:rsidRPr="00CF6CAE">
        <w:rPr>
          <w:rFonts w:ascii="Times New Roman" w:hAnsi="Times New Roman" w:cs="Times New Roman"/>
          <w:sz w:val="24"/>
          <w:szCs w:val="24"/>
          <w:lang w:val="en-GB"/>
        </w:rPr>
        <w:t xml:space="preserve"> </w:t>
      </w:r>
      <w:r w:rsidR="00904179" w:rsidRPr="00CF6CAE">
        <w:rPr>
          <w:rFonts w:ascii="Times New Roman" w:hAnsi="Times New Roman" w:cs="Times New Roman"/>
          <w:sz w:val="24"/>
          <w:szCs w:val="24"/>
          <w:lang w:val="en-GB"/>
        </w:rPr>
        <w:t xml:space="preserve">of cruelty and adultery </w:t>
      </w:r>
      <w:r w:rsidR="006A6488" w:rsidRPr="00CF6CAE">
        <w:rPr>
          <w:rFonts w:ascii="Times New Roman" w:hAnsi="Times New Roman" w:cs="Times New Roman"/>
          <w:sz w:val="24"/>
          <w:szCs w:val="24"/>
          <w:lang w:val="en-GB"/>
        </w:rPr>
        <w:t>would not be sufficient to</w:t>
      </w:r>
      <w:r w:rsidR="00460565" w:rsidRPr="00CF6CAE">
        <w:rPr>
          <w:rFonts w:ascii="Times New Roman" w:hAnsi="Times New Roman" w:cs="Times New Roman"/>
          <w:sz w:val="24"/>
          <w:szCs w:val="24"/>
          <w:lang w:val="en-GB"/>
        </w:rPr>
        <w:t xml:space="preserve"> lead to an o</w:t>
      </w:r>
      <w:r w:rsidR="006A6488" w:rsidRPr="00CF6CAE">
        <w:rPr>
          <w:rFonts w:ascii="Times New Roman" w:hAnsi="Times New Roman" w:cs="Times New Roman"/>
          <w:sz w:val="24"/>
          <w:szCs w:val="24"/>
          <w:lang w:val="en-GB"/>
        </w:rPr>
        <w:t>rder to dissolve the marriage especially when the appellant produced various exhibits depicting him as a man of goo</w:t>
      </w:r>
      <w:r w:rsidR="00904179" w:rsidRPr="00CF6CAE">
        <w:rPr>
          <w:rFonts w:ascii="Times New Roman" w:hAnsi="Times New Roman" w:cs="Times New Roman"/>
          <w:sz w:val="24"/>
          <w:szCs w:val="24"/>
          <w:lang w:val="en-GB"/>
        </w:rPr>
        <w:t>d</w:t>
      </w:r>
      <w:r w:rsidR="006A6488" w:rsidRPr="00CF6CAE">
        <w:rPr>
          <w:rFonts w:ascii="Times New Roman" w:hAnsi="Times New Roman" w:cs="Times New Roman"/>
          <w:sz w:val="24"/>
          <w:szCs w:val="24"/>
          <w:lang w:val="en-GB"/>
        </w:rPr>
        <w:t xml:space="preserve"> character and he professed that he still loved his wife and </w:t>
      </w:r>
      <w:r w:rsidR="007B119E" w:rsidRPr="00CF6CAE">
        <w:rPr>
          <w:rFonts w:ascii="Times New Roman" w:hAnsi="Times New Roman" w:cs="Times New Roman"/>
          <w:sz w:val="24"/>
          <w:szCs w:val="24"/>
          <w:lang w:val="en-GB"/>
        </w:rPr>
        <w:t xml:space="preserve">wanted the marriage to continue. </w:t>
      </w:r>
    </w:p>
    <w:p w:rsidR="004F68D5" w:rsidRPr="00CF6CAE" w:rsidRDefault="00904179"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Proof of desertion would include proof that it was not for reasonable justification or excuse. The testimony of the respondent was tha</w:t>
      </w:r>
      <w:r w:rsidR="008053A5" w:rsidRPr="00CF6CAE">
        <w:rPr>
          <w:rFonts w:ascii="Times New Roman" w:hAnsi="Times New Roman" w:cs="Times New Roman"/>
          <w:sz w:val="24"/>
          <w:szCs w:val="24"/>
          <w:lang w:val="en-GB"/>
        </w:rPr>
        <w:t>t</w:t>
      </w:r>
      <w:r w:rsidRPr="00CF6CAE">
        <w:rPr>
          <w:rFonts w:ascii="Times New Roman" w:hAnsi="Times New Roman" w:cs="Times New Roman"/>
          <w:sz w:val="24"/>
          <w:szCs w:val="24"/>
          <w:lang w:val="en-GB"/>
        </w:rPr>
        <w:t xml:space="preserve"> she was forced out of the matrimonial room due to the respondent’s acts of cruelty and adultery. That evidence was strongly contested. As I have already found, the evidence of cruelty and adultery was not convincing to the required standard</w:t>
      </w:r>
      <w:r w:rsidR="00357575" w:rsidRPr="00CF6CAE">
        <w:rPr>
          <w:rFonts w:ascii="Times New Roman" w:hAnsi="Times New Roman" w:cs="Times New Roman"/>
          <w:sz w:val="24"/>
          <w:szCs w:val="24"/>
          <w:lang w:val="en-GB"/>
        </w:rPr>
        <w:t>. More important though is the fact that the petitioner conceded to acts of adultery and if there was desertion by the appellant which was denied, that act would not necessarily without excuse.</w:t>
      </w:r>
    </w:p>
    <w:p w:rsidR="00116A5C" w:rsidRPr="00CF6CAE" w:rsidRDefault="00116A5C"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In summary, I</w:t>
      </w:r>
      <w:r w:rsidR="007B119E" w:rsidRPr="00CF6CAE">
        <w:rPr>
          <w:rFonts w:ascii="Times New Roman" w:hAnsi="Times New Roman" w:cs="Times New Roman"/>
          <w:sz w:val="24"/>
          <w:szCs w:val="24"/>
          <w:lang w:val="en-GB"/>
        </w:rPr>
        <w:t xml:space="preserve"> find that the evidence was not properly evaluated resulting into the erroneous decision to grant a divorce. </w:t>
      </w:r>
    </w:p>
    <w:p w:rsidR="008B41E0" w:rsidRPr="00CF6CAE" w:rsidRDefault="007B119E" w:rsidP="00DC003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Therefore</w:t>
      </w:r>
      <w:r w:rsidR="00366E2D"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Ground 1 and 2 of the appeal succeed.</w:t>
      </w:r>
    </w:p>
    <w:p w:rsidR="00B024E8" w:rsidRPr="00CF6CAE" w:rsidRDefault="00886BDC" w:rsidP="00DC0033">
      <w:pPr>
        <w:spacing w:before="100" w:beforeAutospacing="1" w:after="100" w:afterAutospacing="1" w:line="360" w:lineRule="auto"/>
        <w:jc w:val="both"/>
        <w:outlineLvl w:val="0"/>
        <w:rPr>
          <w:rFonts w:ascii="Times New Roman" w:eastAsia="Times New Roman" w:hAnsi="Times New Roman" w:cs="Times New Roman"/>
          <w:sz w:val="24"/>
          <w:szCs w:val="24"/>
        </w:rPr>
      </w:pPr>
      <w:r w:rsidRPr="00CF6CAE">
        <w:rPr>
          <w:rFonts w:ascii="Times New Roman" w:hAnsi="Times New Roman" w:cs="Times New Roman"/>
          <w:b/>
          <w:sz w:val="24"/>
          <w:szCs w:val="24"/>
          <w:lang w:val="en-GB"/>
        </w:rPr>
        <w:t>The learned trial magistrate erred in law and fact when she did not consider the substantiality of the DNA evidence produced in court that led to her erroneous decision and orders against the appellant.</w:t>
      </w:r>
    </w:p>
    <w:p w:rsidR="004F68D5" w:rsidRPr="00CF6CAE" w:rsidRDefault="00DA6E68" w:rsidP="004F68D5">
      <w:pPr>
        <w:spacing w:line="360" w:lineRule="auto"/>
        <w:jc w:val="both"/>
        <w:rPr>
          <w:rFonts w:ascii="Times New Roman" w:hAnsi="Times New Roman" w:cs="Times New Roman"/>
          <w:sz w:val="24"/>
          <w:szCs w:val="24"/>
          <w:lang w:val="en-GB"/>
        </w:rPr>
      </w:pPr>
      <w:r w:rsidRPr="00CF6CAE">
        <w:rPr>
          <w:rFonts w:ascii="Times New Roman" w:eastAsia="Times New Roman" w:hAnsi="Times New Roman" w:cs="Times New Roman"/>
          <w:sz w:val="24"/>
          <w:szCs w:val="24"/>
        </w:rPr>
        <w:t xml:space="preserve">There was strong evidence and the respondent did in fact concede to the fact that the </w:t>
      </w:r>
      <w:r w:rsidR="00641941" w:rsidRPr="00CF6CAE">
        <w:rPr>
          <w:rFonts w:ascii="Times New Roman" w:eastAsia="Times New Roman" w:hAnsi="Times New Roman" w:cs="Times New Roman"/>
          <w:sz w:val="24"/>
          <w:szCs w:val="24"/>
        </w:rPr>
        <w:t>appellant was not the biological father of the child</w:t>
      </w:r>
      <w:r w:rsidR="009521E3" w:rsidRPr="00CF6CAE">
        <w:rPr>
          <w:rFonts w:ascii="Times New Roman" w:eastAsia="Times New Roman" w:hAnsi="Times New Roman" w:cs="Times New Roman"/>
          <w:sz w:val="24"/>
          <w:szCs w:val="24"/>
        </w:rPr>
        <w:t xml:space="preserve"> Atuhaire Michelle. </w:t>
      </w:r>
      <w:r w:rsidR="00183132" w:rsidRPr="00CF6CAE">
        <w:rPr>
          <w:rFonts w:ascii="Times New Roman" w:eastAsia="Times New Roman" w:hAnsi="Times New Roman" w:cs="Times New Roman"/>
          <w:sz w:val="24"/>
          <w:szCs w:val="24"/>
        </w:rPr>
        <w:t>PW1</w:t>
      </w:r>
      <w:r w:rsidR="000D7A18" w:rsidRPr="00CF6CAE">
        <w:rPr>
          <w:rFonts w:ascii="Times New Roman" w:eastAsia="Times New Roman" w:hAnsi="Times New Roman" w:cs="Times New Roman"/>
          <w:sz w:val="24"/>
          <w:szCs w:val="24"/>
        </w:rPr>
        <w:t>. A DNA test was secured by an order of the Mukono Chief Magistrate’s court</w:t>
      </w:r>
      <w:r w:rsidR="009521E3" w:rsidRPr="00CF6CAE">
        <w:rPr>
          <w:rFonts w:ascii="Times New Roman" w:hAnsi="Times New Roman" w:cs="Times New Roman"/>
          <w:sz w:val="24"/>
          <w:szCs w:val="24"/>
          <w:lang w:val="en-GB"/>
        </w:rPr>
        <w:t xml:space="preserve"> and the report dated 24/7/2013 was tendered in Court as </w:t>
      </w:r>
      <w:r w:rsidR="00641941" w:rsidRPr="00CF6CAE">
        <w:rPr>
          <w:rFonts w:ascii="Times New Roman" w:eastAsia="Times New Roman" w:hAnsi="Times New Roman" w:cs="Times New Roman"/>
          <w:sz w:val="24"/>
          <w:szCs w:val="24"/>
        </w:rPr>
        <w:t>D/exhibit No VII</w:t>
      </w:r>
      <w:r w:rsidR="009521E3" w:rsidRPr="00CF6CAE">
        <w:rPr>
          <w:rFonts w:ascii="Times New Roman" w:eastAsia="Times New Roman" w:hAnsi="Times New Roman" w:cs="Times New Roman"/>
          <w:sz w:val="24"/>
          <w:szCs w:val="24"/>
        </w:rPr>
        <w:t xml:space="preserve">. </w:t>
      </w:r>
      <w:r w:rsidR="00641941" w:rsidRPr="00CF6CAE">
        <w:rPr>
          <w:rFonts w:ascii="Times New Roman" w:eastAsia="Times New Roman" w:hAnsi="Times New Roman" w:cs="Times New Roman"/>
          <w:sz w:val="24"/>
          <w:szCs w:val="24"/>
        </w:rPr>
        <w:t xml:space="preserve"> the </w:t>
      </w:r>
      <w:r w:rsidR="00886BDC" w:rsidRPr="00CF6CAE">
        <w:rPr>
          <w:rFonts w:ascii="Times New Roman" w:eastAsia="Times New Roman" w:hAnsi="Times New Roman" w:cs="Times New Roman"/>
          <w:sz w:val="24"/>
          <w:szCs w:val="24"/>
        </w:rPr>
        <w:t>DNA report dated 24</w:t>
      </w:r>
      <w:r w:rsidR="00886BDC" w:rsidRPr="00CF6CAE">
        <w:rPr>
          <w:rFonts w:ascii="Times New Roman" w:eastAsia="Times New Roman" w:hAnsi="Times New Roman" w:cs="Times New Roman"/>
          <w:sz w:val="24"/>
          <w:szCs w:val="24"/>
          <w:vertAlign w:val="superscript"/>
        </w:rPr>
        <w:t>th</w:t>
      </w:r>
      <w:r w:rsidR="00886BDC" w:rsidRPr="00CF6CAE">
        <w:rPr>
          <w:rFonts w:ascii="Times New Roman" w:eastAsia="Times New Roman" w:hAnsi="Times New Roman" w:cs="Times New Roman"/>
          <w:sz w:val="24"/>
          <w:szCs w:val="24"/>
        </w:rPr>
        <w:t xml:space="preserve"> July, </w:t>
      </w:r>
      <w:r w:rsidR="005A13B9" w:rsidRPr="00CF6CAE">
        <w:rPr>
          <w:rFonts w:ascii="Times New Roman" w:eastAsia="Times New Roman" w:hAnsi="Times New Roman" w:cs="Times New Roman"/>
          <w:sz w:val="24"/>
          <w:szCs w:val="24"/>
        </w:rPr>
        <w:t>2013</w:t>
      </w:r>
      <w:r w:rsidR="004563B8" w:rsidRPr="00CF6CAE">
        <w:rPr>
          <w:rFonts w:ascii="Times New Roman" w:eastAsia="Times New Roman" w:hAnsi="Times New Roman" w:cs="Times New Roman"/>
          <w:sz w:val="24"/>
          <w:szCs w:val="24"/>
        </w:rPr>
        <w:t>. That evidence, coupled with the appellant’s testimony that the couple had not had sex since December 2009</w:t>
      </w:r>
      <w:r w:rsidR="00366E2D" w:rsidRPr="00CF6CAE">
        <w:rPr>
          <w:rFonts w:ascii="Times New Roman" w:eastAsia="Times New Roman" w:hAnsi="Times New Roman" w:cs="Times New Roman"/>
          <w:sz w:val="24"/>
          <w:szCs w:val="24"/>
        </w:rPr>
        <w:t>, confirmed</w:t>
      </w:r>
      <w:r w:rsidR="00C860B4" w:rsidRPr="00CF6CAE">
        <w:rPr>
          <w:rFonts w:ascii="Times New Roman" w:eastAsia="Times New Roman" w:hAnsi="Times New Roman" w:cs="Times New Roman"/>
          <w:sz w:val="24"/>
          <w:szCs w:val="24"/>
        </w:rPr>
        <w:t xml:space="preserve"> the </w:t>
      </w:r>
      <w:r w:rsidR="00C860B4" w:rsidRPr="00CF6CAE">
        <w:rPr>
          <w:rFonts w:ascii="Times New Roman" w:eastAsia="Times New Roman" w:hAnsi="Times New Roman" w:cs="Times New Roman"/>
          <w:sz w:val="24"/>
          <w:szCs w:val="24"/>
        </w:rPr>
        <w:lastRenderedPageBreak/>
        <w:t xml:space="preserve">fact </w:t>
      </w:r>
      <w:r w:rsidR="00630C1F" w:rsidRPr="00CF6CAE">
        <w:rPr>
          <w:rFonts w:ascii="Times New Roman" w:eastAsia="Times New Roman" w:hAnsi="Times New Roman" w:cs="Times New Roman"/>
          <w:sz w:val="24"/>
          <w:szCs w:val="24"/>
        </w:rPr>
        <w:t>that the respondent had committed adultery.</w:t>
      </w:r>
      <w:r w:rsidR="004F68D5" w:rsidRPr="00CF6CAE">
        <w:rPr>
          <w:rFonts w:ascii="Times New Roman" w:hAnsi="Times New Roman" w:cs="Times New Roman"/>
          <w:sz w:val="24"/>
          <w:szCs w:val="24"/>
          <w:lang w:val="en-GB"/>
        </w:rPr>
        <w:t>It is a common law principle that a party should not be allow</w:t>
      </w:r>
      <w:r w:rsidR="00C07AFF" w:rsidRPr="00CF6CAE">
        <w:rPr>
          <w:rFonts w:ascii="Times New Roman" w:hAnsi="Times New Roman" w:cs="Times New Roman"/>
          <w:sz w:val="24"/>
          <w:szCs w:val="24"/>
          <w:lang w:val="en-GB"/>
        </w:rPr>
        <w:t>ed to benefit from their wrong and the Magistrate should have given more attention to that fact when making her decision. See for example Rubwa Vs Rubwa (HCB) 1986.</w:t>
      </w:r>
    </w:p>
    <w:p w:rsidR="00630C1F" w:rsidRPr="00CF6CAE" w:rsidRDefault="00630C1F" w:rsidP="00DC0033">
      <w:pPr>
        <w:spacing w:before="100" w:beforeAutospacing="1" w:after="100" w:afterAutospacing="1" w:line="360" w:lineRule="auto"/>
        <w:jc w:val="both"/>
        <w:outlineLvl w:val="0"/>
        <w:rPr>
          <w:rFonts w:ascii="Times New Roman" w:eastAsia="Times New Roman" w:hAnsi="Times New Roman" w:cs="Times New Roman"/>
          <w:sz w:val="24"/>
          <w:szCs w:val="24"/>
        </w:rPr>
      </w:pPr>
    </w:p>
    <w:p w:rsidR="00EE2DDE" w:rsidRPr="00CF6CAE" w:rsidRDefault="00630C1F" w:rsidP="00DC0033">
      <w:pPr>
        <w:spacing w:before="100" w:beforeAutospacing="1" w:after="100" w:afterAutospacing="1" w:line="360" w:lineRule="auto"/>
        <w:jc w:val="both"/>
        <w:outlineLvl w:val="0"/>
        <w:rPr>
          <w:rFonts w:ascii="Times New Roman" w:eastAsia="Times New Roman" w:hAnsi="Times New Roman" w:cs="Times New Roman"/>
          <w:sz w:val="24"/>
          <w:szCs w:val="24"/>
        </w:rPr>
      </w:pPr>
      <w:r w:rsidRPr="00CF6CAE">
        <w:rPr>
          <w:rFonts w:ascii="Times New Roman" w:eastAsia="Times New Roman" w:hAnsi="Times New Roman" w:cs="Times New Roman"/>
          <w:sz w:val="24"/>
          <w:szCs w:val="24"/>
        </w:rPr>
        <w:t>In my view, the Magistrate gave</w:t>
      </w:r>
      <w:r w:rsidR="00C860B4" w:rsidRPr="00CF6CAE">
        <w:rPr>
          <w:rFonts w:ascii="Times New Roman" w:eastAsia="Times New Roman" w:hAnsi="Times New Roman" w:cs="Times New Roman"/>
          <w:sz w:val="24"/>
          <w:szCs w:val="24"/>
        </w:rPr>
        <w:t xml:space="preserve"> very little weight to the above</w:t>
      </w:r>
      <w:r w:rsidRPr="00CF6CAE">
        <w:rPr>
          <w:rFonts w:ascii="Times New Roman" w:eastAsia="Times New Roman" w:hAnsi="Times New Roman" w:cs="Times New Roman"/>
          <w:sz w:val="24"/>
          <w:szCs w:val="24"/>
        </w:rPr>
        <w:t xml:space="preserve"> and instead dealt heavily on the appellant’s alleged cruelty and failure to maintain and educate his children. </w:t>
      </w:r>
      <w:r w:rsidR="00C860B4" w:rsidRPr="00CF6CAE">
        <w:rPr>
          <w:rFonts w:ascii="Times New Roman" w:eastAsia="Times New Roman" w:hAnsi="Times New Roman" w:cs="Times New Roman"/>
          <w:sz w:val="24"/>
          <w:szCs w:val="24"/>
        </w:rPr>
        <w:t>This was</w:t>
      </w:r>
      <w:r w:rsidRPr="00CF6CAE">
        <w:rPr>
          <w:rFonts w:ascii="Times New Roman" w:eastAsia="Times New Roman" w:hAnsi="Times New Roman" w:cs="Times New Roman"/>
          <w:sz w:val="24"/>
          <w:szCs w:val="24"/>
        </w:rPr>
        <w:t xml:space="preserve"> gla</w:t>
      </w:r>
      <w:r w:rsidR="00774FB2" w:rsidRPr="00CF6CAE">
        <w:rPr>
          <w:rFonts w:ascii="Times New Roman" w:eastAsia="Times New Roman" w:hAnsi="Times New Roman" w:cs="Times New Roman"/>
          <w:sz w:val="24"/>
          <w:szCs w:val="24"/>
        </w:rPr>
        <w:t>ringly a very unbalanced evaluation of the evidence produced by either party to the dispute. She came to the unsupported and thus erroneous decision that it was the appellant who had exhibi</w:t>
      </w:r>
      <w:r w:rsidR="00C860B4" w:rsidRPr="00CF6CAE">
        <w:rPr>
          <w:rFonts w:ascii="Times New Roman" w:eastAsia="Times New Roman" w:hAnsi="Times New Roman" w:cs="Times New Roman"/>
          <w:sz w:val="24"/>
          <w:szCs w:val="24"/>
        </w:rPr>
        <w:t>ted acts of violence against</w:t>
      </w:r>
      <w:r w:rsidR="00774FB2" w:rsidRPr="00CF6CAE">
        <w:rPr>
          <w:rFonts w:ascii="Times New Roman" w:eastAsia="Times New Roman" w:hAnsi="Times New Roman" w:cs="Times New Roman"/>
          <w:sz w:val="24"/>
          <w:szCs w:val="24"/>
        </w:rPr>
        <w:t xml:space="preserve"> the petitioner since 2008, deserted the marriage and thus the marriage had irretrievably broken down</w:t>
      </w:r>
      <w:r w:rsidR="00EE2DDE" w:rsidRPr="00CF6CAE">
        <w:rPr>
          <w:rFonts w:ascii="Times New Roman" w:eastAsia="Times New Roman" w:hAnsi="Times New Roman" w:cs="Times New Roman"/>
          <w:sz w:val="24"/>
          <w:szCs w:val="24"/>
        </w:rPr>
        <w:t>.</w:t>
      </w:r>
    </w:p>
    <w:p w:rsidR="00EE2DDE" w:rsidRPr="00CF6CAE" w:rsidRDefault="00EE2DDE" w:rsidP="00DC0033">
      <w:pPr>
        <w:spacing w:before="100" w:beforeAutospacing="1" w:after="100" w:afterAutospacing="1" w:line="360" w:lineRule="auto"/>
        <w:jc w:val="both"/>
        <w:outlineLvl w:val="0"/>
        <w:rPr>
          <w:rFonts w:ascii="Times New Roman" w:eastAsia="Times New Roman" w:hAnsi="Times New Roman" w:cs="Times New Roman"/>
          <w:sz w:val="24"/>
          <w:szCs w:val="24"/>
        </w:rPr>
      </w:pPr>
      <w:r w:rsidRPr="00CF6CAE">
        <w:rPr>
          <w:rFonts w:ascii="Times New Roman" w:eastAsia="Times New Roman" w:hAnsi="Times New Roman" w:cs="Times New Roman"/>
          <w:sz w:val="24"/>
          <w:szCs w:val="24"/>
        </w:rPr>
        <w:t xml:space="preserve"> Ground three accordingly succeeds.</w:t>
      </w:r>
    </w:p>
    <w:p w:rsidR="00A37B50" w:rsidRPr="00CF6CAE" w:rsidRDefault="00BA60B9" w:rsidP="00DC0033">
      <w:pPr>
        <w:spacing w:before="100" w:beforeAutospacing="1" w:after="100" w:afterAutospacing="1" w:line="360" w:lineRule="auto"/>
        <w:jc w:val="both"/>
        <w:outlineLvl w:val="0"/>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when she erroneously ordered custody of only four children of the five to the petitioner, disregarding the youngest.</w:t>
      </w:r>
    </w:p>
    <w:p w:rsidR="00AC17AA" w:rsidRPr="00CF6CAE" w:rsidRDefault="00AC17AA" w:rsidP="004715D0">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Under Section 29 of the Act once a Court grants an order for dissolution of marriage</w:t>
      </w:r>
      <w:r w:rsidR="00935AFB"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it has powers to make consequential orders with respect to the custody, maintenance</w:t>
      </w:r>
      <w:r w:rsidR="00F2573D" w:rsidRPr="00CF6CAE">
        <w:rPr>
          <w:rFonts w:ascii="Times New Roman" w:hAnsi="Times New Roman" w:cs="Times New Roman"/>
          <w:sz w:val="24"/>
          <w:szCs w:val="24"/>
          <w:lang w:val="en-GB"/>
        </w:rPr>
        <w:t xml:space="preserve"> </w:t>
      </w:r>
      <w:r w:rsidR="00935AFB" w:rsidRPr="00CF6CAE">
        <w:rPr>
          <w:rFonts w:ascii="Times New Roman" w:hAnsi="Times New Roman" w:cs="Times New Roman"/>
          <w:sz w:val="24"/>
          <w:szCs w:val="24"/>
          <w:lang w:val="en-GB"/>
        </w:rPr>
        <w:t>of the</w:t>
      </w:r>
      <w:r w:rsidRPr="00CF6CAE">
        <w:rPr>
          <w:rFonts w:ascii="Times New Roman" w:hAnsi="Times New Roman" w:cs="Times New Roman"/>
          <w:sz w:val="24"/>
          <w:szCs w:val="24"/>
          <w:lang w:val="en-GB"/>
        </w:rPr>
        <w:t xml:space="preserve"> minor children of the </w:t>
      </w:r>
      <w:r w:rsidR="00F2573D" w:rsidRPr="00CF6CAE">
        <w:rPr>
          <w:rFonts w:ascii="Times New Roman" w:hAnsi="Times New Roman" w:cs="Times New Roman"/>
          <w:sz w:val="24"/>
          <w:szCs w:val="24"/>
          <w:lang w:val="en-GB"/>
        </w:rPr>
        <w:t>marriage. The</w:t>
      </w:r>
      <w:r w:rsidRPr="00CF6CAE">
        <w:rPr>
          <w:rFonts w:ascii="Times New Roman" w:hAnsi="Times New Roman" w:cs="Times New Roman"/>
          <w:sz w:val="24"/>
          <w:szCs w:val="24"/>
          <w:lang w:val="en-GB"/>
        </w:rPr>
        <w:t xml:space="preserve"> provisions of the Act are certain</w:t>
      </w:r>
      <w:r w:rsidR="00935AFB" w:rsidRPr="00CF6CAE">
        <w:rPr>
          <w:rFonts w:ascii="Times New Roman" w:hAnsi="Times New Roman" w:cs="Times New Roman"/>
          <w:sz w:val="24"/>
          <w:szCs w:val="24"/>
          <w:lang w:val="en-GB"/>
        </w:rPr>
        <w:t>ly subject to the constitution and C</w:t>
      </w:r>
      <w:r w:rsidRPr="00CF6CAE">
        <w:rPr>
          <w:rFonts w:ascii="Times New Roman" w:hAnsi="Times New Roman" w:cs="Times New Roman"/>
          <w:sz w:val="24"/>
          <w:szCs w:val="24"/>
          <w:lang w:val="en-GB"/>
        </w:rPr>
        <w:t xml:space="preserve">hildren </w:t>
      </w:r>
      <w:r w:rsidR="00F2573D" w:rsidRPr="00CF6CAE">
        <w:rPr>
          <w:rFonts w:ascii="Times New Roman" w:hAnsi="Times New Roman" w:cs="Times New Roman"/>
          <w:sz w:val="24"/>
          <w:szCs w:val="24"/>
          <w:lang w:val="en-GB"/>
        </w:rPr>
        <w:t>Act (as</w:t>
      </w:r>
      <w:r w:rsidRPr="00CF6CAE">
        <w:rPr>
          <w:rFonts w:ascii="Times New Roman" w:hAnsi="Times New Roman" w:cs="Times New Roman"/>
          <w:sz w:val="24"/>
          <w:szCs w:val="24"/>
          <w:lang w:val="en-GB"/>
        </w:rPr>
        <w:t xml:space="preserve"> amended)</w:t>
      </w:r>
    </w:p>
    <w:p w:rsidR="00935AFB" w:rsidRPr="00CF6CAE" w:rsidRDefault="00350511" w:rsidP="00350511">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Neither party sought </w:t>
      </w:r>
      <w:r w:rsidR="004715D0" w:rsidRPr="00CF6CAE">
        <w:rPr>
          <w:rFonts w:ascii="Times New Roman" w:hAnsi="Times New Roman" w:cs="Times New Roman"/>
          <w:sz w:val="24"/>
          <w:szCs w:val="24"/>
          <w:lang w:val="en-GB"/>
        </w:rPr>
        <w:t xml:space="preserve">for </w:t>
      </w:r>
      <w:r w:rsidRPr="00CF6CAE">
        <w:rPr>
          <w:rFonts w:ascii="Times New Roman" w:hAnsi="Times New Roman" w:cs="Times New Roman"/>
          <w:sz w:val="24"/>
          <w:szCs w:val="24"/>
          <w:lang w:val="en-GB"/>
        </w:rPr>
        <w:t>an order for custody of the</w:t>
      </w:r>
      <w:r w:rsidR="0080504D" w:rsidRPr="00CF6CAE">
        <w:rPr>
          <w:rFonts w:ascii="Times New Roman" w:hAnsi="Times New Roman" w:cs="Times New Roman"/>
          <w:sz w:val="24"/>
          <w:szCs w:val="24"/>
          <w:lang w:val="en-GB"/>
        </w:rPr>
        <w:t xml:space="preserve"> children of the marriage. Nonethe</w:t>
      </w:r>
      <w:r w:rsidRPr="00CF6CAE">
        <w:rPr>
          <w:rFonts w:ascii="Times New Roman" w:hAnsi="Times New Roman" w:cs="Times New Roman"/>
          <w:sz w:val="24"/>
          <w:szCs w:val="24"/>
          <w:lang w:val="en-GB"/>
        </w:rPr>
        <w:t>less</w:t>
      </w:r>
      <w:r w:rsidR="004715D0" w:rsidRPr="00CF6CAE">
        <w:rPr>
          <w:rFonts w:ascii="Times New Roman" w:hAnsi="Times New Roman" w:cs="Times New Roman"/>
          <w:sz w:val="24"/>
          <w:szCs w:val="24"/>
          <w:lang w:val="en-GB"/>
        </w:rPr>
        <w:t>,</w:t>
      </w:r>
      <w:r w:rsidRPr="00CF6CAE">
        <w:rPr>
          <w:rFonts w:ascii="Times New Roman" w:hAnsi="Times New Roman" w:cs="Times New Roman"/>
          <w:sz w:val="24"/>
          <w:szCs w:val="24"/>
          <w:lang w:val="en-GB"/>
        </w:rPr>
        <w:t xml:space="preserve"> the court granted custody of the children to the respondent and ordered the appellant to continue educating the two older boys and contributing su</w:t>
      </w:r>
      <w:r w:rsidR="004715D0" w:rsidRPr="00CF6CAE">
        <w:rPr>
          <w:rFonts w:ascii="Times New Roman" w:hAnsi="Times New Roman" w:cs="Times New Roman"/>
          <w:sz w:val="24"/>
          <w:szCs w:val="24"/>
          <w:lang w:val="en-GB"/>
        </w:rPr>
        <w:t xml:space="preserve">bstantially towards maintenance </w:t>
      </w:r>
      <w:r w:rsidRPr="00CF6CAE">
        <w:rPr>
          <w:rFonts w:ascii="Times New Roman" w:hAnsi="Times New Roman" w:cs="Times New Roman"/>
          <w:sz w:val="24"/>
          <w:szCs w:val="24"/>
          <w:lang w:val="en-GB"/>
        </w:rPr>
        <w:t xml:space="preserve">of all the children. He was in additional given unlimited access to the children </w:t>
      </w:r>
      <w:r w:rsidR="00FF10FD" w:rsidRPr="00CF6CAE">
        <w:rPr>
          <w:rFonts w:ascii="Times New Roman" w:hAnsi="Times New Roman" w:cs="Times New Roman"/>
          <w:sz w:val="24"/>
          <w:szCs w:val="24"/>
          <w:lang w:val="en-GB"/>
        </w:rPr>
        <w:t>dividing</w:t>
      </w:r>
      <w:r w:rsidRPr="00CF6CAE">
        <w:rPr>
          <w:rFonts w:ascii="Times New Roman" w:hAnsi="Times New Roman" w:cs="Times New Roman"/>
          <w:sz w:val="24"/>
          <w:szCs w:val="24"/>
          <w:lang w:val="en-GB"/>
        </w:rPr>
        <w:t xml:space="preserve"> the holidays and other days convenient to the parties.</w:t>
      </w:r>
    </w:p>
    <w:p w:rsidR="00350511" w:rsidRPr="00CF6CAE" w:rsidRDefault="00212FF2" w:rsidP="00350511">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In view of my finding that divorce should not have been granted, the issue of custody is no longer relevant.</w:t>
      </w:r>
    </w:p>
    <w:p w:rsidR="00350511" w:rsidRPr="00CF6CAE" w:rsidRDefault="00935AFB" w:rsidP="00350511">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Nonetheles</w:t>
      </w:r>
      <w:r w:rsidR="00445E2C" w:rsidRPr="00CF6CAE">
        <w:rPr>
          <w:rFonts w:ascii="Times New Roman" w:hAnsi="Times New Roman" w:cs="Times New Roman"/>
          <w:sz w:val="24"/>
          <w:szCs w:val="24"/>
          <w:lang w:val="en-GB"/>
        </w:rPr>
        <w:t>s, the</w:t>
      </w:r>
      <w:r w:rsidR="00350511" w:rsidRPr="00CF6CAE">
        <w:rPr>
          <w:rFonts w:ascii="Times New Roman" w:hAnsi="Times New Roman" w:cs="Times New Roman"/>
          <w:sz w:val="24"/>
          <w:szCs w:val="24"/>
          <w:lang w:val="en-GB"/>
        </w:rPr>
        <w:t xml:space="preserve"> point in contention is that the youngest child</w:t>
      </w:r>
      <w:r w:rsidR="00C40167" w:rsidRPr="00CF6CAE">
        <w:rPr>
          <w:rFonts w:ascii="Times New Roman" w:hAnsi="Times New Roman" w:cs="Times New Roman"/>
          <w:sz w:val="24"/>
          <w:szCs w:val="24"/>
          <w:lang w:val="en-GB"/>
        </w:rPr>
        <w:t>’s</w:t>
      </w:r>
      <w:r w:rsidR="00350511" w:rsidRPr="00CF6CAE">
        <w:rPr>
          <w:rFonts w:ascii="Times New Roman" w:hAnsi="Times New Roman" w:cs="Times New Roman"/>
          <w:sz w:val="24"/>
          <w:szCs w:val="24"/>
          <w:lang w:val="en-GB"/>
        </w:rPr>
        <w:t xml:space="preserve"> custody was not dealt with. </w:t>
      </w:r>
    </w:p>
    <w:p w:rsidR="001837C7" w:rsidRPr="00CF6CAE" w:rsidRDefault="00350511" w:rsidP="001837C7">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lastRenderedPageBreak/>
        <w:t>In the petition, the respondent mentioned only four children. During her testimony she revealed the existence of a child Atuhaire Michelle. It was that child who was by a DNA test proved conclusively to have been conceived out of wedlock.</w:t>
      </w:r>
    </w:p>
    <w:p w:rsidR="00DC331F" w:rsidRPr="00CF6CAE" w:rsidRDefault="001F40AF" w:rsidP="001837C7">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 above notwithstanding, It</w:t>
      </w:r>
      <w:r w:rsidR="00DC331F" w:rsidRPr="00CF6CAE">
        <w:rPr>
          <w:rFonts w:ascii="Times New Roman" w:hAnsi="Times New Roman" w:cs="Times New Roman"/>
          <w:sz w:val="24"/>
          <w:szCs w:val="24"/>
          <w:lang w:val="en-GB"/>
        </w:rPr>
        <w:t xml:space="preserve"> w</w:t>
      </w:r>
      <w:r w:rsidRPr="00CF6CAE">
        <w:rPr>
          <w:rFonts w:ascii="Times New Roman" w:hAnsi="Times New Roman" w:cs="Times New Roman"/>
          <w:sz w:val="24"/>
          <w:szCs w:val="24"/>
          <w:lang w:val="en-GB"/>
        </w:rPr>
        <w:t>ould have been prudent for the M</w:t>
      </w:r>
      <w:r w:rsidR="00DC331F" w:rsidRPr="00CF6CAE">
        <w:rPr>
          <w:rFonts w:ascii="Times New Roman" w:hAnsi="Times New Roman" w:cs="Times New Roman"/>
          <w:sz w:val="24"/>
          <w:szCs w:val="24"/>
          <w:lang w:val="en-GB"/>
        </w:rPr>
        <w:t xml:space="preserve">agistrate to </w:t>
      </w:r>
      <w:r w:rsidRPr="00CF6CAE">
        <w:rPr>
          <w:rFonts w:ascii="Times New Roman" w:hAnsi="Times New Roman" w:cs="Times New Roman"/>
          <w:sz w:val="24"/>
          <w:szCs w:val="24"/>
          <w:lang w:val="en-GB"/>
        </w:rPr>
        <w:t xml:space="preserve">have mentioned the </w:t>
      </w:r>
      <w:r w:rsidR="00DC331F" w:rsidRPr="00CF6CAE">
        <w:rPr>
          <w:rFonts w:ascii="Times New Roman" w:hAnsi="Times New Roman" w:cs="Times New Roman"/>
          <w:sz w:val="24"/>
          <w:szCs w:val="24"/>
          <w:lang w:val="en-GB"/>
        </w:rPr>
        <w:t xml:space="preserve">status of Atuhaire after the marriage was dissolved. </w:t>
      </w:r>
      <w:r w:rsidRPr="00CF6CAE">
        <w:rPr>
          <w:rFonts w:ascii="Times New Roman" w:hAnsi="Times New Roman" w:cs="Times New Roman"/>
          <w:sz w:val="24"/>
          <w:szCs w:val="24"/>
          <w:lang w:val="en-GB"/>
        </w:rPr>
        <w:t xml:space="preserve"> In my view however</w:t>
      </w:r>
      <w:r w:rsidR="00DC331F" w:rsidRPr="00CF6CAE">
        <w:rPr>
          <w:rFonts w:ascii="Times New Roman" w:hAnsi="Times New Roman" w:cs="Times New Roman"/>
          <w:sz w:val="24"/>
          <w:szCs w:val="24"/>
          <w:lang w:val="en-GB"/>
        </w:rPr>
        <w:t>, that omission is not fatal and did not result into a miscarriage of justice. It was conclusively proved that the child was not a product of the marriage being dissolved. In fact, it was the appellant’s testimony that the respondent removed her from the matrimo</w:t>
      </w:r>
      <w:r w:rsidRPr="00CF6CAE">
        <w:rPr>
          <w:rFonts w:ascii="Times New Roman" w:hAnsi="Times New Roman" w:cs="Times New Roman"/>
          <w:sz w:val="24"/>
          <w:szCs w:val="24"/>
          <w:lang w:val="en-GB"/>
        </w:rPr>
        <w:t xml:space="preserve">nial home as far back as </w:t>
      </w:r>
      <w:r w:rsidR="00DC331F" w:rsidRPr="00CF6CAE">
        <w:rPr>
          <w:rFonts w:ascii="Times New Roman" w:hAnsi="Times New Roman" w:cs="Times New Roman"/>
          <w:sz w:val="24"/>
          <w:szCs w:val="24"/>
          <w:lang w:val="en-GB"/>
        </w:rPr>
        <w:t>2009. Thereafter that child’s custody and maintenance must have been the responsibility of the respondent. Her welfare which is paramount</w:t>
      </w:r>
      <w:r w:rsidR="006E577E" w:rsidRPr="00CF6CAE">
        <w:rPr>
          <w:rFonts w:ascii="Times New Roman" w:hAnsi="Times New Roman" w:cs="Times New Roman"/>
          <w:sz w:val="24"/>
          <w:szCs w:val="24"/>
          <w:lang w:val="en-GB"/>
        </w:rPr>
        <w:t>,</w:t>
      </w:r>
      <w:r w:rsidR="00DC331F" w:rsidRPr="00CF6CAE">
        <w:rPr>
          <w:rFonts w:ascii="Times New Roman" w:hAnsi="Times New Roman" w:cs="Times New Roman"/>
          <w:sz w:val="24"/>
          <w:szCs w:val="24"/>
          <w:lang w:val="en-GB"/>
        </w:rPr>
        <w:t xml:space="preserve"> would not be affected by her omission in the decree, and since the appellant was not expected to participate in </w:t>
      </w:r>
      <w:r w:rsidR="006E577E" w:rsidRPr="00CF6CAE">
        <w:rPr>
          <w:rFonts w:ascii="Times New Roman" w:hAnsi="Times New Roman" w:cs="Times New Roman"/>
          <w:sz w:val="24"/>
          <w:szCs w:val="24"/>
          <w:lang w:val="en-GB"/>
        </w:rPr>
        <w:t xml:space="preserve">her </w:t>
      </w:r>
      <w:r w:rsidR="00DC331F" w:rsidRPr="00CF6CAE">
        <w:rPr>
          <w:rFonts w:ascii="Times New Roman" w:hAnsi="Times New Roman" w:cs="Times New Roman"/>
          <w:sz w:val="24"/>
          <w:szCs w:val="24"/>
          <w:lang w:val="en-GB"/>
        </w:rPr>
        <w:t xml:space="preserve">upbringing or contribute towards her maintenance, the Learned </w:t>
      </w:r>
      <w:r w:rsidR="00023FF3" w:rsidRPr="00CF6CAE">
        <w:rPr>
          <w:rFonts w:ascii="Times New Roman" w:hAnsi="Times New Roman" w:cs="Times New Roman"/>
          <w:sz w:val="24"/>
          <w:szCs w:val="24"/>
          <w:lang w:val="en-GB"/>
        </w:rPr>
        <w:t>Magistrate’s</w:t>
      </w:r>
      <w:r w:rsidR="00DC331F" w:rsidRPr="00CF6CAE">
        <w:rPr>
          <w:rFonts w:ascii="Times New Roman" w:hAnsi="Times New Roman" w:cs="Times New Roman"/>
          <w:sz w:val="24"/>
          <w:szCs w:val="24"/>
          <w:lang w:val="en-GB"/>
        </w:rPr>
        <w:t xml:space="preserve"> decision generally did not cause him any prejudice.</w:t>
      </w:r>
    </w:p>
    <w:p w:rsidR="00DC331F" w:rsidRPr="00CF6CAE" w:rsidRDefault="00DC331F" w:rsidP="00023FF3">
      <w:p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Ground four thus fails.</w:t>
      </w:r>
    </w:p>
    <w:p w:rsidR="00A37B50" w:rsidRPr="00CF6CAE" w:rsidRDefault="00643B4F" w:rsidP="00DC0033">
      <w:pPr>
        <w:spacing w:before="100" w:beforeAutospacing="1" w:after="100" w:afterAutospacing="1" w:line="360" w:lineRule="auto"/>
        <w:jc w:val="both"/>
        <w:outlineLvl w:val="0"/>
        <w:rPr>
          <w:rFonts w:ascii="Times New Roman" w:hAnsi="Times New Roman" w:cs="Times New Roman"/>
          <w:b/>
          <w:sz w:val="24"/>
          <w:szCs w:val="24"/>
          <w:lang w:val="en-GB"/>
        </w:rPr>
      </w:pPr>
      <w:r w:rsidRPr="00CF6CAE">
        <w:rPr>
          <w:rFonts w:ascii="Times New Roman" w:hAnsi="Times New Roman" w:cs="Times New Roman"/>
          <w:b/>
          <w:sz w:val="24"/>
          <w:szCs w:val="24"/>
          <w:lang w:val="en-GB"/>
        </w:rPr>
        <w:t>The learned trial magistrate erred in law and fact when she ordered all the matrimonial property including their matrimonial home to be sold without considering the welfare principal.</w:t>
      </w:r>
    </w:p>
    <w:p w:rsidR="00A37B50" w:rsidRPr="00CF6CAE" w:rsidRDefault="00023FF3" w:rsidP="00DC0033">
      <w:pPr>
        <w:spacing w:before="100" w:beforeAutospacing="1" w:after="100" w:afterAutospacing="1" w:line="360" w:lineRule="auto"/>
        <w:jc w:val="both"/>
        <w:outlineLvl w:val="0"/>
        <w:rPr>
          <w:rFonts w:ascii="Times New Roman" w:hAnsi="Times New Roman" w:cs="Times New Roman"/>
          <w:sz w:val="24"/>
          <w:szCs w:val="24"/>
          <w:lang w:val="en-GB"/>
        </w:rPr>
      </w:pPr>
      <w:r w:rsidRPr="00CF6CAE">
        <w:rPr>
          <w:rFonts w:ascii="Times New Roman" w:hAnsi="Times New Roman" w:cs="Times New Roman"/>
          <w:sz w:val="24"/>
          <w:szCs w:val="24"/>
          <w:lang w:val="en-GB"/>
        </w:rPr>
        <w:t>B</w:t>
      </w:r>
      <w:r w:rsidR="00F874BC" w:rsidRPr="00CF6CAE">
        <w:rPr>
          <w:rFonts w:ascii="Times New Roman" w:hAnsi="Times New Roman" w:cs="Times New Roman"/>
          <w:sz w:val="24"/>
          <w:szCs w:val="24"/>
          <w:lang w:val="en-GB"/>
        </w:rPr>
        <w:t xml:space="preserve">oth parties </w:t>
      </w:r>
      <w:r w:rsidRPr="00CF6CAE">
        <w:rPr>
          <w:rFonts w:ascii="Times New Roman" w:hAnsi="Times New Roman" w:cs="Times New Roman"/>
          <w:sz w:val="24"/>
          <w:szCs w:val="24"/>
          <w:lang w:val="en-GB"/>
        </w:rPr>
        <w:t>were in agreement that they</w:t>
      </w:r>
      <w:r w:rsidR="00F874BC" w:rsidRPr="00CF6CAE">
        <w:rPr>
          <w:rFonts w:ascii="Times New Roman" w:hAnsi="Times New Roman" w:cs="Times New Roman"/>
          <w:sz w:val="24"/>
          <w:szCs w:val="24"/>
          <w:lang w:val="en-GB"/>
        </w:rPr>
        <w:t xml:space="preserve"> jointly</w:t>
      </w:r>
      <w:r w:rsidRPr="00CF6CAE">
        <w:rPr>
          <w:rFonts w:ascii="Times New Roman" w:hAnsi="Times New Roman" w:cs="Times New Roman"/>
          <w:sz w:val="24"/>
          <w:szCs w:val="24"/>
          <w:lang w:val="en-GB"/>
        </w:rPr>
        <w:t xml:space="preserve"> owned a property</w:t>
      </w:r>
      <w:r w:rsidR="00605B44" w:rsidRPr="00CF6CAE">
        <w:rPr>
          <w:rFonts w:ascii="Times New Roman" w:hAnsi="Times New Roman" w:cs="Times New Roman"/>
          <w:sz w:val="24"/>
          <w:szCs w:val="24"/>
          <w:lang w:val="en-GB"/>
        </w:rPr>
        <w:t xml:space="preserve"> </w:t>
      </w:r>
      <w:r w:rsidR="008949FC" w:rsidRPr="00CF6CAE">
        <w:rPr>
          <w:rFonts w:ascii="Times New Roman" w:hAnsi="Times New Roman" w:cs="Times New Roman"/>
          <w:sz w:val="24"/>
          <w:szCs w:val="24"/>
          <w:lang w:val="en-GB"/>
        </w:rPr>
        <w:t xml:space="preserve">at Nasuti </w:t>
      </w:r>
      <w:r w:rsidRPr="00CF6CAE">
        <w:rPr>
          <w:rFonts w:ascii="Times New Roman" w:hAnsi="Times New Roman" w:cs="Times New Roman"/>
          <w:sz w:val="24"/>
          <w:szCs w:val="24"/>
          <w:lang w:val="en-GB"/>
        </w:rPr>
        <w:t>(</w:t>
      </w:r>
      <w:r w:rsidR="008949FC" w:rsidRPr="00CF6CAE">
        <w:rPr>
          <w:rFonts w:ascii="Times New Roman" w:hAnsi="Times New Roman" w:cs="Times New Roman"/>
          <w:sz w:val="24"/>
          <w:szCs w:val="24"/>
          <w:lang w:val="en-GB"/>
        </w:rPr>
        <w:t>Plot 762 Block 190</w:t>
      </w:r>
      <w:r w:rsidRPr="00CF6CAE">
        <w:rPr>
          <w:rFonts w:ascii="Times New Roman" w:hAnsi="Times New Roman" w:cs="Times New Roman"/>
          <w:sz w:val="24"/>
          <w:szCs w:val="24"/>
          <w:lang w:val="en-GB"/>
        </w:rPr>
        <w:t xml:space="preserve">) </w:t>
      </w:r>
      <w:r w:rsidR="008949FC" w:rsidRPr="00CF6CAE">
        <w:rPr>
          <w:rFonts w:ascii="Times New Roman" w:hAnsi="Times New Roman" w:cs="Times New Roman"/>
          <w:sz w:val="24"/>
          <w:szCs w:val="24"/>
          <w:lang w:val="en-GB"/>
        </w:rPr>
        <w:t xml:space="preserve">and </w:t>
      </w:r>
      <w:r w:rsidRPr="00CF6CAE">
        <w:rPr>
          <w:rFonts w:ascii="Times New Roman" w:hAnsi="Times New Roman" w:cs="Times New Roman"/>
          <w:sz w:val="24"/>
          <w:szCs w:val="24"/>
          <w:lang w:val="en-GB"/>
        </w:rPr>
        <w:t>another</w:t>
      </w:r>
      <w:r w:rsidR="008949FC" w:rsidRPr="00CF6CAE">
        <w:rPr>
          <w:rFonts w:ascii="Times New Roman" w:hAnsi="Times New Roman" w:cs="Times New Roman"/>
          <w:sz w:val="24"/>
          <w:szCs w:val="24"/>
          <w:lang w:val="en-GB"/>
        </w:rPr>
        <w:t xml:space="preserve"> in Nakabago </w:t>
      </w:r>
      <w:r w:rsidRPr="00CF6CAE">
        <w:rPr>
          <w:rFonts w:ascii="Times New Roman" w:hAnsi="Times New Roman" w:cs="Times New Roman"/>
          <w:sz w:val="24"/>
          <w:szCs w:val="24"/>
          <w:lang w:val="en-GB"/>
        </w:rPr>
        <w:t>(</w:t>
      </w:r>
      <w:r w:rsidR="008949FC" w:rsidRPr="00CF6CAE">
        <w:rPr>
          <w:rFonts w:ascii="Times New Roman" w:hAnsi="Times New Roman" w:cs="Times New Roman"/>
          <w:sz w:val="24"/>
          <w:szCs w:val="24"/>
          <w:lang w:val="en-GB"/>
        </w:rPr>
        <w:t>Plo</w:t>
      </w:r>
      <w:r w:rsidRPr="00CF6CAE">
        <w:rPr>
          <w:rFonts w:ascii="Times New Roman" w:hAnsi="Times New Roman" w:cs="Times New Roman"/>
          <w:sz w:val="24"/>
          <w:szCs w:val="24"/>
          <w:lang w:val="en-GB"/>
        </w:rPr>
        <w:t>t 1203 block 107 Kya</w:t>
      </w:r>
      <w:r w:rsidR="00F874BC" w:rsidRPr="00CF6CAE">
        <w:rPr>
          <w:rFonts w:ascii="Times New Roman" w:hAnsi="Times New Roman" w:cs="Times New Roman"/>
          <w:sz w:val="24"/>
          <w:szCs w:val="24"/>
          <w:lang w:val="en-GB"/>
        </w:rPr>
        <w:t>ggwe C</w:t>
      </w:r>
      <w:r w:rsidRPr="00CF6CAE">
        <w:rPr>
          <w:rFonts w:ascii="Times New Roman" w:hAnsi="Times New Roman" w:cs="Times New Roman"/>
          <w:sz w:val="24"/>
          <w:szCs w:val="24"/>
          <w:lang w:val="en-GB"/>
        </w:rPr>
        <w:t>entral)</w:t>
      </w:r>
      <w:r w:rsidR="008949FC" w:rsidRPr="00CF6CAE">
        <w:rPr>
          <w:rFonts w:ascii="Times New Roman" w:hAnsi="Times New Roman" w:cs="Times New Roman"/>
          <w:sz w:val="24"/>
          <w:szCs w:val="24"/>
          <w:lang w:val="en-GB"/>
        </w:rPr>
        <w:t xml:space="preserve"> East Buganda</w:t>
      </w:r>
      <w:r w:rsidR="00F874BC" w:rsidRPr="00CF6CAE">
        <w:rPr>
          <w:rFonts w:ascii="Times New Roman" w:hAnsi="Times New Roman" w:cs="Times New Roman"/>
          <w:sz w:val="24"/>
          <w:szCs w:val="24"/>
          <w:lang w:val="en-GB"/>
        </w:rPr>
        <w:t xml:space="preserve">). </w:t>
      </w:r>
      <w:r w:rsidR="00935AFB" w:rsidRPr="00CF6CAE">
        <w:rPr>
          <w:rFonts w:ascii="Times New Roman" w:hAnsi="Times New Roman" w:cs="Times New Roman"/>
          <w:sz w:val="24"/>
          <w:szCs w:val="24"/>
          <w:lang w:val="en-GB"/>
        </w:rPr>
        <w:t>In her</w:t>
      </w:r>
      <w:r w:rsidR="00F874BC" w:rsidRPr="00CF6CAE">
        <w:rPr>
          <w:rFonts w:ascii="Times New Roman" w:hAnsi="Times New Roman" w:cs="Times New Roman"/>
          <w:sz w:val="24"/>
          <w:szCs w:val="24"/>
          <w:lang w:val="en-GB"/>
        </w:rPr>
        <w:t xml:space="preserve"> decision of </w:t>
      </w:r>
      <w:r w:rsidR="00F874BC" w:rsidRPr="00CF6CAE">
        <w:rPr>
          <w:rFonts w:ascii="Times New Roman" w:hAnsi="Times New Roman" w:cs="Times New Roman"/>
          <w:b/>
          <w:sz w:val="24"/>
          <w:szCs w:val="24"/>
          <w:lang w:val="en-GB"/>
        </w:rPr>
        <w:t>Muwanga</w:t>
      </w:r>
      <w:r w:rsidR="003219EB" w:rsidRPr="00CF6CAE">
        <w:rPr>
          <w:rFonts w:ascii="Times New Roman" w:hAnsi="Times New Roman" w:cs="Times New Roman"/>
          <w:b/>
          <w:sz w:val="24"/>
          <w:szCs w:val="24"/>
          <w:lang w:val="en-GB"/>
        </w:rPr>
        <w:t xml:space="preserve"> V Kintu </w:t>
      </w:r>
      <w:r w:rsidR="00F874BC" w:rsidRPr="00CF6CAE">
        <w:rPr>
          <w:rFonts w:ascii="Times New Roman" w:hAnsi="Times New Roman" w:cs="Times New Roman"/>
          <w:b/>
          <w:sz w:val="24"/>
          <w:szCs w:val="24"/>
          <w:lang w:val="en-GB"/>
        </w:rPr>
        <w:t>(</w:t>
      </w:r>
      <w:r w:rsidR="003219EB" w:rsidRPr="00CF6CAE">
        <w:rPr>
          <w:rFonts w:ascii="Times New Roman" w:hAnsi="Times New Roman" w:cs="Times New Roman"/>
          <w:b/>
          <w:sz w:val="24"/>
          <w:szCs w:val="24"/>
          <w:lang w:val="en-GB"/>
        </w:rPr>
        <w:t xml:space="preserve">1997), Bbosa J </w:t>
      </w:r>
      <w:r w:rsidR="003219EB" w:rsidRPr="00CF6CAE">
        <w:rPr>
          <w:rFonts w:ascii="Times New Roman" w:hAnsi="Times New Roman" w:cs="Times New Roman"/>
          <w:sz w:val="24"/>
          <w:szCs w:val="24"/>
          <w:lang w:val="en-GB"/>
        </w:rPr>
        <w:t>noted that matrimonial property to which each spouse should be entitled</w:t>
      </w:r>
      <w:r w:rsidR="00F874BC" w:rsidRPr="00CF6CAE">
        <w:rPr>
          <w:rFonts w:ascii="Times New Roman" w:hAnsi="Times New Roman" w:cs="Times New Roman"/>
          <w:sz w:val="24"/>
          <w:szCs w:val="24"/>
          <w:lang w:val="en-GB"/>
        </w:rPr>
        <w:t>,</w:t>
      </w:r>
      <w:r w:rsidR="003219EB" w:rsidRPr="00CF6CAE">
        <w:rPr>
          <w:rFonts w:ascii="Times New Roman" w:hAnsi="Times New Roman" w:cs="Times New Roman"/>
          <w:sz w:val="24"/>
          <w:szCs w:val="24"/>
          <w:lang w:val="en-GB"/>
        </w:rPr>
        <w:t xml:space="preserve"> is that property which the parties chose to call home and which they jointly contribute to.</w:t>
      </w:r>
      <w:r w:rsidR="00F874BC" w:rsidRPr="00CF6CAE">
        <w:rPr>
          <w:rFonts w:ascii="Times New Roman" w:hAnsi="Times New Roman" w:cs="Times New Roman"/>
          <w:sz w:val="24"/>
          <w:szCs w:val="24"/>
          <w:lang w:val="en-GB"/>
        </w:rPr>
        <w:t xml:space="preserve"> In the more recent decision of </w:t>
      </w:r>
      <w:r w:rsidR="007A36C4" w:rsidRPr="00CF6CAE">
        <w:rPr>
          <w:rFonts w:ascii="Times New Roman" w:hAnsi="Times New Roman" w:cs="Times New Roman"/>
          <w:b/>
          <w:sz w:val="24"/>
          <w:szCs w:val="24"/>
          <w:lang w:val="en-GB"/>
        </w:rPr>
        <w:t>Julius Rwabinumi V Hope Bahimbisomwe Civil Appeal No.</w:t>
      </w:r>
      <w:r w:rsidR="00935AFB" w:rsidRPr="00CF6CAE">
        <w:rPr>
          <w:rFonts w:ascii="Times New Roman" w:hAnsi="Times New Roman" w:cs="Times New Roman"/>
          <w:b/>
          <w:sz w:val="24"/>
          <w:szCs w:val="24"/>
          <w:lang w:val="en-GB"/>
        </w:rPr>
        <w:t xml:space="preserve">30 of 2007, </w:t>
      </w:r>
      <w:r w:rsidR="00F2573D" w:rsidRPr="00CF6CAE">
        <w:rPr>
          <w:rFonts w:ascii="Times New Roman" w:hAnsi="Times New Roman" w:cs="Times New Roman"/>
          <w:sz w:val="24"/>
          <w:szCs w:val="24"/>
          <w:lang w:val="en-GB"/>
        </w:rPr>
        <w:t>it was</w:t>
      </w:r>
      <w:r w:rsidR="003B6ACC" w:rsidRPr="00CF6CAE">
        <w:rPr>
          <w:rFonts w:ascii="Times New Roman" w:hAnsi="Times New Roman" w:cs="Times New Roman"/>
          <w:sz w:val="24"/>
          <w:szCs w:val="24"/>
          <w:lang w:val="en-GB"/>
        </w:rPr>
        <w:t xml:space="preserve"> held t</w:t>
      </w:r>
      <w:r w:rsidR="00886BDC" w:rsidRPr="00CF6CAE">
        <w:rPr>
          <w:rFonts w:ascii="Times New Roman" w:hAnsi="Times New Roman" w:cs="Times New Roman"/>
          <w:sz w:val="24"/>
          <w:szCs w:val="24"/>
          <w:lang w:val="en-GB"/>
        </w:rPr>
        <w:t>hat where a spouse makes a</w:t>
      </w:r>
      <w:r w:rsidR="003B6ACC" w:rsidRPr="00CF6CAE">
        <w:rPr>
          <w:rFonts w:ascii="Times New Roman" w:hAnsi="Times New Roman" w:cs="Times New Roman"/>
          <w:sz w:val="24"/>
          <w:szCs w:val="24"/>
          <w:lang w:val="en-GB"/>
        </w:rPr>
        <w:t xml:space="preserve"> substantial contribution to a</w:t>
      </w:r>
      <w:r w:rsidR="00886BDC" w:rsidRPr="00CF6CAE">
        <w:rPr>
          <w:rFonts w:ascii="Times New Roman" w:hAnsi="Times New Roman" w:cs="Times New Roman"/>
          <w:sz w:val="24"/>
          <w:szCs w:val="24"/>
          <w:lang w:val="en-GB"/>
        </w:rPr>
        <w:t xml:space="preserve"> property, it will be considered matrimonial property. The contribution may be direct and monetary or indirect and </w:t>
      </w:r>
      <w:r w:rsidR="00F11E82" w:rsidRPr="00CF6CAE">
        <w:rPr>
          <w:rFonts w:ascii="Times New Roman" w:hAnsi="Times New Roman" w:cs="Times New Roman"/>
          <w:sz w:val="24"/>
          <w:szCs w:val="24"/>
          <w:lang w:val="en-GB"/>
        </w:rPr>
        <w:t>non-monetary</w:t>
      </w:r>
      <w:r w:rsidR="00886BDC" w:rsidRPr="00CF6CAE">
        <w:rPr>
          <w:rFonts w:ascii="Times New Roman" w:hAnsi="Times New Roman" w:cs="Times New Roman"/>
          <w:sz w:val="24"/>
          <w:szCs w:val="24"/>
          <w:lang w:val="en-GB"/>
        </w:rPr>
        <w:t>.</w:t>
      </w:r>
    </w:p>
    <w:p w:rsidR="00087340" w:rsidRPr="00CF6CAE" w:rsidRDefault="00C36CD2" w:rsidP="00DC0033">
      <w:pPr>
        <w:spacing w:before="100" w:beforeAutospacing="1" w:after="100" w:afterAutospacing="1" w:line="360" w:lineRule="auto"/>
        <w:jc w:val="both"/>
        <w:outlineLvl w:val="0"/>
        <w:rPr>
          <w:rFonts w:ascii="Times New Roman" w:hAnsi="Times New Roman" w:cs="Times New Roman"/>
          <w:sz w:val="24"/>
          <w:szCs w:val="24"/>
          <w:lang w:val="en-GB"/>
        </w:rPr>
      </w:pPr>
      <w:r w:rsidRPr="00CF6CAE">
        <w:rPr>
          <w:rFonts w:ascii="Times New Roman" w:hAnsi="Times New Roman" w:cs="Times New Roman"/>
          <w:sz w:val="24"/>
          <w:szCs w:val="24"/>
          <w:lang w:val="en-GB"/>
        </w:rPr>
        <w:t>I have found that there was no basis for the Court to dissolve the marriage. There would equally be no basis for the Court</w:t>
      </w:r>
      <w:r w:rsidR="003B6ACC" w:rsidRPr="00CF6CAE">
        <w:rPr>
          <w:rFonts w:ascii="Times New Roman" w:hAnsi="Times New Roman" w:cs="Times New Roman"/>
          <w:sz w:val="24"/>
          <w:szCs w:val="24"/>
          <w:lang w:val="en-GB"/>
        </w:rPr>
        <w:t xml:space="preserve"> to make consequential Orders with</w:t>
      </w:r>
      <w:r w:rsidRPr="00CF6CAE">
        <w:rPr>
          <w:rFonts w:ascii="Times New Roman" w:hAnsi="Times New Roman" w:cs="Times New Roman"/>
          <w:sz w:val="24"/>
          <w:szCs w:val="24"/>
          <w:lang w:val="en-GB"/>
        </w:rPr>
        <w:t xml:space="preserve"> regard to the matrimonial</w:t>
      </w:r>
      <w:r w:rsidR="00087340" w:rsidRPr="00CF6CAE">
        <w:rPr>
          <w:rFonts w:ascii="Times New Roman" w:hAnsi="Times New Roman" w:cs="Times New Roman"/>
          <w:sz w:val="24"/>
          <w:szCs w:val="24"/>
          <w:lang w:val="en-GB"/>
        </w:rPr>
        <w:t xml:space="preserve"> property including the matrimonial home.</w:t>
      </w:r>
    </w:p>
    <w:p w:rsidR="00087340" w:rsidRPr="00CF6CAE" w:rsidRDefault="003B6ACC" w:rsidP="00DC0033">
      <w:pPr>
        <w:spacing w:before="100" w:beforeAutospacing="1" w:after="100" w:afterAutospacing="1" w:line="360" w:lineRule="auto"/>
        <w:jc w:val="both"/>
        <w:outlineLvl w:val="0"/>
        <w:rPr>
          <w:rFonts w:ascii="Times New Roman" w:hAnsi="Times New Roman" w:cs="Times New Roman"/>
          <w:sz w:val="24"/>
          <w:szCs w:val="24"/>
          <w:lang w:val="en-GB"/>
        </w:rPr>
      </w:pPr>
      <w:r w:rsidRPr="00CF6CAE">
        <w:rPr>
          <w:rFonts w:ascii="Times New Roman" w:hAnsi="Times New Roman" w:cs="Times New Roman"/>
          <w:sz w:val="24"/>
          <w:szCs w:val="24"/>
          <w:lang w:val="en-GB"/>
        </w:rPr>
        <w:lastRenderedPageBreak/>
        <w:t xml:space="preserve"> Therefore, t</w:t>
      </w:r>
      <w:r w:rsidR="00087340" w:rsidRPr="00CF6CAE">
        <w:rPr>
          <w:rFonts w:ascii="Times New Roman" w:hAnsi="Times New Roman" w:cs="Times New Roman"/>
          <w:sz w:val="24"/>
          <w:szCs w:val="24"/>
          <w:lang w:val="en-GB"/>
        </w:rPr>
        <w:t>he orders to value and sell the matrimonial home, and for each party to retain property acquired individually</w:t>
      </w:r>
      <w:r w:rsidR="007C371B" w:rsidRPr="00CF6CAE">
        <w:rPr>
          <w:rFonts w:ascii="Times New Roman" w:hAnsi="Times New Roman" w:cs="Times New Roman"/>
          <w:sz w:val="24"/>
          <w:szCs w:val="24"/>
          <w:lang w:val="en-GB"/>
        </w:rPr>
        <w:t>,</w:t>
      </w:r>
      <w:r w:rsidR="00087340" w:rsidRPr="00CF6CAE">
        <w:rPr>
          <w:rFonts w:ascii="Times New Roman" w:hAnsi="Times New Roman" w:cs="Times New Roman"/>
          <w:sz w:val="24"/>
          <w:szCs w:val="24"/>
          <w:lang w:val="en-GB"/>
        </w:rPr>
        <w:t xml:space="preserve"> was made in error.</w:t>
      </w:r>
    </w:p>
    <w:p w:rsidR="00087340" w:rsidRPr="00CF6CAE" w:rsidRDefault="00087340" w:rsidP="00DC0033">
      <w:pPr>
        <w:spacing w:before="100" w:beforeAutospacing="1" w:after="100" w:afterAutospacing="1" w:line="360" w:lineRule="auto"/>
        <w:jc w:val="both"/>
        <w:outlineLvl w:val="0"/>
        <w:rPr>
          <w:rFonts w:ascii="Times New Roman" w:hAnsi="Times New Roman" w:cs="Times New Roman"/>
          <w:sz w:val="24"/>
          <w:szCs w:val="24"/>
          <w:lang w:val="en-GB"/>
        </w:rPr>
      </w:pPr>
      <w:r w:rsidRPr="00CF6CAE">
        <w:rPr>
          <w:rFonts w:ascii="Times New Roman" w:hAnsi="Times New Roman" w:cs="Times New Roman"/>
          <w:sz w:val="24"/>
          <w:szCs w:val="24"/>
          <w:lang w:val="en-GB"/>
        </w:rPr>
        <w:t>Ground five thus succeeds.</w:t>
      </w:r>
    </w:p>
    <w:p w:rsidR="00B90C1B" w:rsidRPr="00CF6CAE" w:rsidRDefault="00B90C1B" w:rsidP="00DC0033">
      <w:pPr>
        <w:spacing w:before="100" w:beforeAutospacing="1" w:after="100" w:afterAutospacing="1" w:line="360" w:lineRule="auto"/>
        <w:jc w:val="both"/>
        <w:outlineLvl w:val="0"/>
        <w:rPr>
          <w:rFonts w:ascii="Times New Roman" w:hAnsi="Times New Roman" w:cs="Times New Roman"/>
          <w:sz w:val="24"/>
          <w:szCs w:val="24"/>
          <w:lang w:val="en-GB"/>
        </w:rPr>
      </w:pPr>
      <w:r w:rsidRPr="00CF6CAE">
        <w:rPr>
          <w:rFonts w:ascii="Times New Roman" w:hAnsi="Times New Roman" w:cs="Times New Roman"/>
          <w:sz w:val="24"/>
          <w:szCs w:val="24"/>
          <w:lang w:val="en-GB"/>
        </w:rPr>
        <w:t>In conclusion</w:t>
      </w:r>
      <w:r w:rsidR="00DA018C" w:rsidRPr="00CF6CAE">
        <w:rPr>
          <w:rFonts w:ascii="Times New Roman" w:hAnsi="Times New Roman" w:cs="Times New Roman"/>
          <w:sz w:val="24"/>
          <w:szCs w:val="24"/>
          <w:lang w:val="en-GB"/>
        </w:rPr>
        <w:t xml:space="preserve">, </w:t>
      </w:r>
      <w:r w:rsidR="00762C9F" w:rsidRPr="00CF6CAE">
        <w:rPr>
          <w:rFonts w:ascii="Times New Roman" w:hAnsi="Times New Roman" w:cs="Times New Roman"/>
          <w:sz w:val="24"/>
          <w:szCs w:val="24"/>
          <w:lang w:val="en-GB"/>
        </w:rPr>
        <w:t xml:space="preserve">the </w:t>
      </w:r>
      <w:r w:rsidR="00DA018C" w:rsidRPr="00CF6CAE">
        <w:rPr>
          <w:rFonts w:ascii="Times New Roman" w:hAnsi="Times New Roman" w:cs="Times New Roman"/>
          <w:sz w:val="24"/>
          <w:szCs w:val="24"/>
          <w:lang w:val="en-GB"/>
        </w:rPr>
        <w:t>appellant has succeeded on four out of the five grounds of appeal raised. I would accordingly allow the appeal and make the following</w:t>
      </w:r>
      <w:r w:rsidRPr="00CF6CAE">
        <w:rPr>
          <w:rFonts w:ascii="Times New Roman" w:hAnsi="Times New Roman" w:cs="Times New Roman"/>
          <w:sz w:val="24"/>
          <w:szCs w:val="24"/>
          <w:lang w:val="en-GB"/>
        </w:rPr>
        <w:t xml:space="preserve"> orders that;</w:t>
      </w:r>
    </w:p>
    <w:p w:rsidR="00B90C1B" w:rsidRPr="00CF6CAE" w:rsidRDefault="00B90C1B" w:rsidP="00DC0033">
      <w:pPr>
        <w:pStyle w:val="ListParagraph"/>
        <w:numPr>
          <w:ilvl w:val="0"/>
          <w:numId w:val="10"/>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The</w:t>
      </w:r>
      <w:r w:rsidR="00DA018C" w:rsidRPr="00CF6CAE">
        <w:rPr>
          <w:rFonts w:ascii="Times New Roman" w:hAnsi="Times New Roman" w:cs="Times New Roman"/>
          <w:sz w:val="24"/>
          <w:szCs w:val="24"/>
          <w:lang w:val="en-GB"/>
        </w:rPr>
        <w:t xml:space="preserve"> decision of the lower court to terminate</w:t>
      </w:r>
      <w:r w:rsidR="005A13B9" w:rsidRPr="00CF6CAE">
        <w:rPr>
          <w:rFonts w:ascii="Times New Roman" w:hAnsi="Times New Roman" w:cs="Times New Roman"/>
          <w:sz w:val="24"/>
          <w:szCs w:val="24"/>
          <w:lang w:val="en-GB"/>
        </w:rPr>
        <w:t xml:space="preserve"> the</w:t>
      </w:r>
      <w:r w:rsidR="00DA018C" w:rsidRPr="00CF6CAE">
        <w:rPr>
          <w:rFonts w:ascii="Times New Roman" w:hAnsi="Times New Roman" w:cs="Times New Roman"/>
          <w:sz w:val="24"/>
          <w:szCs w:val="24"/>
          <w:lang w:val="en-GB"/>
        </w:rPr>
        <w:t xml:space="preserve"> marriage between the appellant and respondent is </w:t>
      </w:r>
      <w:r w:rsidR="007F0994" w:rsidRPr="00CF6CAE">
        <w:rPr>
          <w:rFonts w:ascii="Times New Roman" w:hAnsi="Times New Roman" w:cs="Times New Roman"/>
          <w:sz w:val="24"/>
          <w:szCs w:val="24"/>
          <w:lang w:val="en-GB"/>
        </w:rPr>
        <w:t>set aside.</w:t>
      </w:r>
    </w:p>
    <w:p w:rsidR="00B90C1B" w:rsidRPr="00CF6CAE" w:rsidRDefault="00DA018C" w:rsidP="00DC0033">
      <w:pPr>
        <w:pStyle w:val="ListParagraph"/>
        <w:numPr>
          <w:ilvl w:val="0"/>
          <w:numId w:val="10"/>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 xml:space="preserve">The marriage between </w:t>
      </w:r>
      <w:r w:rsidR="00762C9F" w:rsidRPr="00CF6CAE">
        <w:rPr>
          <w:rFonts w:ascii="Times New Roman" w:hAnsi="Times New Roman" w:cs="Times New Roman"/>
          <w:sz w:val="24"/>
          <w:szCs w:val="24"/>
          <w:lang w:val="en-GB"/>
        </w:rPr>
        <w:t>appellant and respondent</w:t>
      </w:r>
      <w:r w:rsidRPr="00CF6CAE">
        <w:rPr>
          <w:rFonts w:ascii="Times New Roman" w:hAnsi="Times New Roman" w:cs="Times New Roman"/>
          <w:sz w:val="24"/>
          <w:szCs w:val="24"/>
          <w:lang w:val="en-GB"/>
        </w:rPr>
        <w:t xml:space="preserve"> legally </w:t>
      </w:r>
      <w:r w:rsidR="005A13B9" w:rsidRPr="00CF6CAE">
        <w:rPr>
          <w:rFonts w:ascii="Times New Roman" w:hAnsi="Times New Roman" w:cs="Times New Roman"/>
          <w:sz w:val="24"/>
          <w:szCs w:val="24"/>
          <w:lang w:val="en-GB"/>
        </w:rPr>
        <w:t>subsists.</w:t>
      </w:r>
    </w:p>
    <w:p w:rsidR="00FC5760" w:rsidRPr="00CF6CAE" w:rsidRDefault="00FC5760" w:rsidP="00DC0033">
      <w:pPr>
        <w:pStyle w:val="ListParagraph"/>
        <w:numPr>
          <w:ilvl w:val="0"/>
          <w:numId w:val="10"/>
        </w:numPr>
        <w:spacing w:line="360" w:lineRule="auto"/>
        <w:jc w:val="both"/>
        <w:rPr>
          <w:rFonts w:ascii="Times New Roman" w:hAnsi="Times New Roman" w:cs="Times New Roman"/>
          <w:sz w:val="24"/>
          <w:szCs w:val="24"/>
          <w:lang w:val="en-GB"/>
        </w:rPr>
      </w:pPr>
      <w:r w:rsidRPr="00CF6CAE">
        <w:rPr>
          <w:rFonts w:ascii="Times New Roman" w:hAnsi="Times New Roman" w:cs="Times New Roman"/>
          <w:sz w:val="24"/>
          <w:szCs w:val="24"/>
          <w:lang w:val="en-GB"/>
        </w:rPr>
        <w:t>Cost</w:t>
      </w:r>
      <w:r w:rsidR="000F5553" w:rsidRPr="00CF6CAE">
        <w:rPr>
          <w:rFonts w:ascii="Times New Roman" w:hAnsi="Times New Roman" w:cs="Times New Roman"/>
          <w:sz w:val="24"/>
          <w:szCs w:val="24"/>
          <w:lang w:val="en-GB"/>
        </w:rPr>
        <w:t>s</w:t>
      </w:r>
      <w:r w:rsidR="00AE4363" w:rsidRPr="00CF6CAE">
        <w:rPr>
          <w:rFonts w:ascii="Times New Roman" w:hAnsi="Times New Roman" w:cs="Times New Roman"/>
          <w:sz w:val="24"/>
          <w:szCs w:val="24"/>
          <w:lang w:val="en-GB"/>
        </w:rPr>
        <w:t xml:space="preserve"> of </w:t>
      </w:r>
      <w:r w:rsidR="000F5553" w:rsidRPr="00CF6CAE">
        <w:rPr>
          <w:rFonts w:ascii="Times New Roman" w:hAnsi="Times New Roman" w:cs="Times New Roman"/>
          <w:sz w:val="24"/>
          <w:szCs w:val="24"/>
          <w:lang w:val="en-GB"/>
        </w:rPr>
        <w:t xml:space="preserve">the </w:t>
      </w:r>
      <w:r w:rsidR="00AE4363" w:rsidRPr="00CF6CAE">
        <w:rPr>
          <w:rFonts w:ascii="Times New Roman" w:hAnsi="Times New Roman" w:cs="Times New Roman"/>
          <w:sz w:val="24"/>
          <w:szCs w:val="24"/>
          <w:lang w:val="en-GB"/>
        </w:rPr>
        <w:t>appeal</w:t>
      </w:r>
      <w:r w:rsidR="00605B44" w:rsidRPr="00CF6CAE">
        <w:rPr>
          <w:rFonts w:ascii="Times New Roman" w:hAnsi="Times New Roman" w:cs="Times New Roman"/>
          <w:sz w:val="24"/>
          <w:szCs w:val="24"/>
          <w:lang w:val="en-GB"/>
        </w:rPr>
        <w:t xml:space="preserve"> </w:t>
      </w:r>
      <w:r w:rsidR="0044258E" w:rsidRPr="00CF6CAE">
        <w:rPr>
          <w:rFonts w:ascii="Times New Roman" w:hAnsi="Times New Roman" w:cs="Times New Roman"/>
          <w:sz w:val="24"/>
          <w:szCs w:val="24"/>
          <w:lang w:val="en-GB"/>
        </w:rPr>
        <w:t xml:space="preserve">are </w:t>
      </w:r>
      <w:r w:rsidRPr="00CF6CAE">
        <w:rPr>
          <w:rFonts w:ascii="Times New Roman" w:hAnsi="Times New Roman" w:cs="Times New Roman"/>
          <w:sz w:val="24"/>
          <w:szCs w:val="24"/>
          <w:lang w:val="en-GB"/>
        </w:rPr>
        <w:t>awarded to the appellant.</w:t>
      </w:r>
    </w:p>
    <w:p w:rsidR="0044258E" w:rsidRPr="00CF6CAE" w:rsidRDefault="0044258E" w:rsidP="0044258E">
      <w:pPr>
        <w:spacing w:before="100" w:beforeAutospacing="1" w:after="100" w:afterAutospacing="1" w:line="360" w:lineRule="auto"/>
        <w:rPr>
          <w:rFonts w:ascii="Times New Roman" w:eastAsia="Times New Roman" w:hAnsi="Times New Roman" w:cs="Times New Roman"/>
          <w:sz w:val="24"/>
          <w:szCs w:val="24"/>
        </w:rPr>
      </w:pPr>
    </w:p>
    <w:p w:rsidR="0044258E" w:rsidRPr="00CF6CAE" w:rsidRDefault="0044258E" w:rsidP="0044258E">
      <w:pPr>
        <w:spacing w:before="100" w:beforeAutospacing="1" w:after="100" w:afterAutospacing="1" w:line="360" w:lineRule="auto"/>
        <w:rPr>
          <w:rFonts w:ascii="Times New Roman" w:eastAsia="Times New Roman" w:hAnsi="Times New Roman" w:cs="Times New Roman"/>
          <w:sz w:val="24"/>
          <w:szCs w:val="24"/>
        </w:rPr>
      </w:pPr>
      <w:r w:rsidRPr="00CF6CAE">
        <w:rPr>
          <w:rFonts w:ascii="Times New Roman" w:eastAsia="Times New Roman" w:hAnsi="Times New Roman" w:cs="Times New Roman"/>
          <w:sz w:val="24"/>
          <w:szCs w:val="24"/>
        </w:rPr>
        <w:t>I so Order</w:t>
      </w:r>
    </w:p>
    <w:p w:rsidR="00686D28" w:rsidRPr="00CF6CAE" w:rsidRDefault="00686D28" w:rsidP="0044258E">
      <w:pPr>
        <w:pStyle w:val="NoSpacing"/>
        <w:rPr>
          <w:rFonts w:ascii="Times New Roman" w:hAnsi="Times New Roman" w:cs="Times New Roman"/>
          <w:b/>
          <w:sz w:val="24"/>
          <w:szCs w:val="24"/>
        </w:rPr>
      </w:pPr>
    </w:p>
    <w:p w:rsidR="0044258E" w:rsidRPr="00CF6CAE" w:rsidRDefault="0044258E" w:rsidP="0044258E">
      <w:pPr>
        <w:pStyle w:val="NoSpacing"/>
        <w:rPr>
          <w:rFonts w:ascii="Times New Roman" w:hAnsi="Times New Roman" w:cs="Times New Roman"/>
          <w:b/>
          <w:sz w:val="24"/>
          <w:szCs w:val="24"/>
        </w:rPr>
      </w:pPr>
      <w:r w:rsidRPr="00CF6CAE">
        <w:rPr>
          <w:rFonts w:ascii="Times New Roman" w:hAnsi="Times New Roman" w:cs="Times New Roman"/>
          <w:b/>
          <w:sz w:val="24"/>
          <w:szCs w:val="24"/>
        </w:rPr>
        <w:t>..................................</w:t>
      </w:r>
    </w:p>
    <w:p w:rsidR="0044258E" w:rsidRPr="00CF6CAE" w:rsidRDefault="0044258E" w:rsidP="00977B1E">
      <w:pPr>
        <w:pStyle w:val="NoSpacing"/>
        <w:rPr>
          <w:rFonts w:ascii="Times New Roman" w:hAnsi="Times New Roman" w:cs="Times New Roman"/>
          <w:b/>
          <w:sz w:val="24"/>
          <w:szCs w:val="24"/>
        </w:rPr>
      </w:pPr>
      <w:r w:rsidRPr="00CF6CAE">
        <w:rPr>
          <w:rFonts w:ascii="Times New Roman" w:hAnsi="Times New Roman" w:cs="Times New Roman"/>
          <w:b/>
          <w:sz w:val="24"/>
          <w:szCs w:val="24"/>
        </w:rPr>
        <w:t>EVA K. LUSWATA</w:t>
      </w:r>
    </w:p>
    <w:p w:rsidR="0044258E" w:rsidRPr="00CF6CAE" w:rsidRDefault="0044258E" w:rsidP="00977B1E">
      <w:pPr>
        <w:pStyle w:val="NoSpacing"/>
        <w:rPr>
          <w:rFonts w:ascii="Times New Roman" w:hAnsi="Times New Roman" w:cs="Times New Roman"/>
          <w:b/>
          <w:sz w:val="24"/>
          <w:szCs w:val="24"/>
        </w:rPr>
      </w:pPr>
      <w:r w:rsidRPr="00CF6CAE">
        <w:rPr>
          <w:rFonts w:ascii="Times New Roman" w:hAnsi="Times New Roman" w:cs="Times New Roman"/>
          <w:b/>
          <w:sz w:val="24"/>
          <w:szCs w:val="24"/>
        </w:rPr>
        <w:t>JUDGE</w:t>
      </w:r>
    </w:p>
    <w:p w:rsidR="0044258E" w:rsidRPr="00CF6CAE" w:rsidRDefault="007C371B" w:rsidP="00977B1E">
      <w:pPr>
        <w:pStyle w:val="NoSpacing"/>
        <w:rPr>
          <w:rFonts w:ascii="Times New Roman" w:hAnsi="Times New Roman" w:cs="Times New Roman"/>
          <w:b/>
          <w:sz w:val="24"/>
          <w:szCs w:val="24"/>
        </w:rPr>
      </w:pPr>
      <w:r w:rsidRPr="00CF6CAE">
        <w:rPr>
          <w:rFonts w:ascii="Times New Roman" w:hAnsi="Times New Roman" w:cs="Times New Roman"/>
          <w:b/>
          <w:sz w:val="24"/>
          <w:szCs w:val="24"/>
        </w:rPr>
        <w:t>14/01/</w:t>
      </w:r>
      <w:r w:rsidR="007F0994" w:rsidRPr="00CF6CAE">
        <w:rPr>
          <w:rFonts w:ascii="Times New Roman" w:hAnsi="Times New Roman" w:cs="Times New Roman"/>
          <w:b/>
          <w:sz w:val="24"/>
          <w:szCs w:val="24"/>
        </w:rPr>
        <w:t>20</w:t>
      </w:r>
      <w:r w:rsidRPr="00CF6CAE">
        <w:rPr>
          <w:rFonts w:ascii="Times New Roman" w:hAnsi="Times New Roman" w:cs="Times New Roman"/>
          <w:b/>
          <w:sz w:val="24"/>
          <w:szCs w:val="24"/>
        </w:rPr>
        <w:t>19</w:t>
      </w:r>
    </w:p>
    <w:p w:rsidR="009D28BB" w:rsidRPr="00CF6CAE" w:rsidRDefault="009D28BB" w:rsidP="0044258E">
      <w:pPr>
        <w:rPr>
          <w:rStyle w:val="Strong"/>
          <w:rFonts w:ascii="Times New Roman" w:hAnsi="Times New Roman" w:cs="Times New Roman"/>
          <w:sz w:val="24"/>
          <w:szCs w:val="24"/>
          <w:u w:val="single"/>
        </w:rPr>
      </w:pPr>
    </w:p>
    <w:p w:rsidR="001F5902" w:rsidRPr="00CF6CAE" w:rsidRDefault="001F5902" w:rsidP="00DC0033">
      <w:pPr>
        <w:spacing w:line="360" w:lineRule="auto"/>
        <w:jc w:val="both"/>
        <w:rPr>
          <w:rFonts w:ascii="Times New Roman" w:hAnsi="Times New Roman" w:cs="Times New Roman"/>
          <w:sz w:val="24"/>
          <w:szCs w:val="24"/>
          <w:lang w:val="en-GB"/>
        </w:rPr>
      </w:pPr>
    </w:p>
    <w:p w:rsidR="00841C7E" w:rsidRPr="00CF6CAE" w:rsidRDefault="00841C7E" w:rsidP="00DC0033">
      <w:pPr>
        <w:spacing w:line="360" w:lineRule="auto"/>
        <w:jc w:val="both"/>
        <w:rPr>
          <w:rFonts w:ascii="Times New Roman" w:hAnsi="Times New Roman" w:cs="Times New Roman"/>
          <w:sz w:val="24"/>
          <w:szCs w:val="24"/>
          <w:lang w:val="en-GB"/>
        </w:rPr>
      </w:pPr>
    </w:p>
    <w:sectPr w:rsidR="00841C7E" w:rsidRPr="00CF6CAE" w:rsidSect="0044258E">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EB" w:rsidRDefault="004931EB" w:rsidP="000B120B">
      <w:pPr>
        <w:spacing w:after="0" w:line="240" w:lineRule="auto"/>
      </w:pPr>
      <w:r>
        <w:separator/>
      </w:r>
    </w:p>
  </w:endnote>
  <w:endnote w:type="continuationSeparator" w:id="0">
    <w:p w:rsidR="004931EB" w:rsidRDefault="004931EB" w:rsidP="000B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3492"/>
      <w:docPartObj>
        <w:docPartGallery w:val="Page Numbers (Bottom of Page)"/>
        <w:docPartUnique/>
      </w:docPartObj>
    </w:sdtPr>
    <w:sdtEndPr>
      <w:rPr>
        <w:noProof/>
      </w:rPr>
    </w:sdtEndPr>
    <w:sdtContent>
      <w:p w:rsidR="00032231" w:rsidRDefault="007530A0">
        <w:pPr>
          <w:pStyle w:val="Footer"/>
          <w:jc w:val="center"/>
        </w:pPr>
        <w:r>
          <w:fldChar w:fldCharType="begin"/>
        </w:r>
        <w:r w:rsidR="00341976">
          <w:instrText xml:space="preserve"> PAGE   \* MERGEFORMAT </w:instrText>
        </w:r>
        <w:r>
          <w:fldChar w:fldCharType="separate"/>
        </w:r>
        <w:r w:rsidR="00CF6CAE">
          <w:rPr>
            <w:noProof/>
          </w:rPr>
          <w:t>1</w:t>
        </w:r>
        <w:r>
          <w:rPr>
            <w:noProof/>
          </w:rPr>
          <w:fldChar w:fldCharType="end"/>
        </w:r>
      </w:p>
    </w:sdtContent>
  </w:sdt>
  <w:p w:rsidR="00032231" w:rsidRDefault="0003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EB" w:rsidRDefault="004931EB" w:rsidP="000B120B">
      <w:pPr>
        <w:spacing w:after="0" w:line="240" w:lineRule="auto"/>
      </w:pPr>
      <w:r>
        <w:separator/>
      </w:r>
    </w:p>
  </w:footnote>
  <w:footnote w:type="continuationSeparator" w:id="0">
    <w:p w:rsidR="004931EB" w:rsidRDefault="004931EB" w:rsidP="000B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89F"/>
    <w:multiLevelType w:val="multilevel"/>
    <w:tmpl w:val="7834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43EB5"/>
    <w:multiLevelType w:val="hybridMultilevel"/>
    <w:tmpl w:val="FB34A5AC"/>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4154"/>
    <w:multiLevelType w:val="hybridMultilevel"/>
    <w:tmpl w:val="901045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9773FC"/>
    <w:multiLevelType w:val="hybridMultilevel"/>
    <w:tmpl w:val="664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97D58"/>
    <w:multiLevelType w:val="hybridMultilevel"/>
    <w:tmpl w:val="FDF2F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936555"/>
    <w:multiLevelType w:val="hybridMultilevel"/>
    <w:tmpl w:val="66A68D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E2E47"/>
    <w:multiLevelType w:val="hybridMultilevel"/>
    <w:tmpl w:val="130069AE"/>
    <w:lvl w:ilvl="0" w:tplc="AACC02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72B73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552989"/>
    <w:multiLevelType w:val="hybridMultilevel"/>
    <w:tmpl w:val="4FB2EEC0"/>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61ED1"/>
    <w:multiLevelType w:val="hybridMultilevel"/>
    <w:tmpl w:val="8820BBDE"/>
    <w:lvl w:ilvl="0" w:tplc="B7F47A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A69A7"/>
    <w:multiLevelType w:val="hybridMultilevel"/>
    <w:tmpl w:val="4BD80ECE"/>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A1141"/>
    <w:multiLevelType w:val="hybridMultilevel"/>
    <w:tmpl w:val="C1B282E4"/>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B4BDF"/>
    <w:multiLevelType w:val="hybridMultilevel"/>
    <w:tmpl w:val="D7985A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9"/>
  </w:num>
  <w:num w:numId="7">
    <w:abstractNumId w:val="3"/>
  </w:num>
  <w:num w:numId="8">
    <w:abstractNumId w:val="7"/>
  </w:num>
  <w:num w:numId="9">
    <w:abstractNumId w:val="1"/>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B"/>
    <w:rsid w:val="00005390"/>
    <w:rsid w:val="00023FF3"/>
    <w:rsid w:val="00032231"/>
    <w:rsid w:val="00033B54"/>
    <w:rsid w:val="00071463"/>
    <w:rsid w:val="00087340"/>
    <w:rsid w:val="00087CEA"/>
    <w:rsid w:val="00095947"/>
    <w:rsid w:val="000B120B"/>
    <w:rsid w:val="000B59C8"/>
    <w:rsid w:val="000C5A5D"/>
    <w:rsid w:val="000D0BAA"/>
    <w:rsid w:val="000D0BDA"/>
    <w:rsid w:val="000D4911"/>
    <w:rsid w:val="000D4E85"/>
    <w:rsid w:val="000D7A18"/>
    <w:rsid w:val="000E09EB"/>
    <w:rsid w:val="000F5553"/>
    <w:rsid w:val="001013D1"/>
    <w:rsid w:val="00101516"/>
    <w:rsid w:val="001128BD"/>
    <w:rsid w:val="00114544"/>
    <w:rsid w:val="00116A5C"/>
    <w:rsid w:val="00123906"/>
    <w:rsid w:val="0013191D"/>
    <w:rsid w:val="0014094E"/>
    <w:rsid w:val="001416F1"/>
    <w:rsid w:val="00141D77"/>
    <w:rsid w:val="00143DC7"/>
    <w:rsid w:val="001452BB"/>
    <w:rsid w:val="00150FD5"/>
    <w:rsid w:val="00151795"/>
    <w:rsid w:val="00153EF0"/>
    <w:rsid w:val="00155CED"/>
    <w:rsid w:val="00160C4A"/>
    <w:rsid w:val="00183132"/>
    <w:rsid w:val="001837C7"/>
    <w:rsid w:val="00194A59"/>
    <w:rsid w:val="00194B84"/>
    <w:rsid w:val="001A5C15"/>
    <w:rsid w:val="001B2E47"/>
    <w:rsid w:val="001B35A8"/>
    <w:rsid w:val="001B40A5"/>
    <w:rsid w:val="001B59F9"/>
    <w:rsid w:val="001B748C"/>
    <w:rsid w:val="001C6A85"/>
    <w:rsid w:val="001D5323"/>
    <w:rsid w:val="001E7E8A"/>
    <w:rsid w:val="001F40AF"/>
    <w:rsid w:val="001F5902"/>
    <w:rsid w:val="001F618B"/>
    <w:rsid w:val="001F708A"/>
    <w:rsid w:val="001F76AA"/>
    <w:rsid w:val="002063F4"/>
    <w:rsid w:val="0021080A"/>
    <w:rsid w:val="00212FF2"/>
    <w:rsid w:val="00224F86"/>
    <w:rsid w:val="00243D00"/>
    <w:rsid w:val="00253F0E"/>
    <w:rsid w:val="00256738"/>
    <w:rsid w:val="002743F9"/>
    <w:rsid w:val="00275062"/>
    <w:rsid w:val="00280E8C"/>
    <w:rsid w:val="00295A30"/>
    <w:rsid w:val="00295FC9"/>
    <w:rsid w:val="0029798D"/>
    <w:rsid w:val="002A0207"/>
    <w:rsid w:val="002C5E41"/>
    <w:rsid w:val="002D5195"/>
    <w:rsid w:val="002D6D7D"/>
    <w:rsid w:val="002E51C2"/>
    <w:rsid w:val="002F0276"/>
    <w:rsid w:val="002F69BC"/>
    <w:rsid w:val="003030E2"/>
    <w:rsid w:val="0030703B"/>
    <w:rsid w:val="003142B8"/>
    <w:rsid w:val="003219EB"/>
    <w:rsid w:val="00322003"/>
    <w:rsid w:val="00324A6B"/>
    <w:rsid w:val="00326846"/>
    <w:rsid w:val="0033737D"/>
    <w:rsid w:val="00341976"/>
    <w:rsid w:val="00350511"/>
    <w:rsid w:val="003537F2"/>
    <w:rsid w:val="00354DE4"/>
    <w:rsid w:val="00357575"/>
    <w:rsid w:val="003604D8"/>
    <w:rsid w:val="00361563"/>
    <w:rsid w:val="00366E2D"/>
    <w:rsid w:val="00380429"/>
    <w:rsid w:val="00383D61"/>
    <w:rsid w:val="003B60E1"/>
    <w:rsid w:val="003B6ACC"/>
    <w:rsid w:val="003C4B4A"/>
    <w:rsid w:val="003D087C"/>
    <w:rsid w:val="003D0CE6"/>
    <w:rsid w:val="003F7A16"/>
    <w:rsid w:val="00400F89"/>
    <w:rsid w:val="004117D8"/>
    <w:rsid w:val="00421605"/>
    <w:rsid w:val="00421A58"/>
    <w:rsid w:val="00423174"/>
    <w:rsid w:val="00430F6A"/>
    <w:rsid w:val="00432C9D"/>
    <w:rsid w:val="00432E09"/>
    <w:rsid w:val="0044258E"/>
    <w:rsid w:val="00442F38"/>
    <w:rsid w:val="00443160"/>
    <w:rsid w:val="00445E2C"/>
    <w:rsid w:val="004500DA"/>
    <w:rsid w:val="0045020D"/>
    <w:rsid w:val="00452041"/>
    <w:rsid w:val="004563B8"/>
    <w:rsid w:val="00457760"/>
    <w:rsid w:val="00460565"/>
    <w:rsid w:val="00461C18"/>
    <w:rsid w:val="00467209"/>
    <w:rsid w:val="004715D0"/>
    <w:rsid w:val="00472298"/>
    <w:rsid w:val="00483C9E"/>
    <w:rsid w:val="004864AF"/>
    <w:rsid w:val="00486DBF"/>
    <w:rsid w:val="0049269F"/>
    <w:rsid w:val="004931EB"/>
    <w:rsid w:val="004933DB"/>
    <w:rsid w:val="00496AEC"/>
    <w:rsid w:val="004B021D"/>
    <w:rsid w:val="004B7141"/>
    <w:rsid w:val="004C2A4F"/>
    <w:rsid w:val="004C676A"/>
    <w:rsid w:val="004C7C10"/>
    <w:rsid w:val="004D20E6"/>
    <w:rsid w:val="004D226D"/>
    <w:rsid w:val="004E33FA"/>
    <w:rsid w:val="004E4127"/>
    <w:rsid w:val="004E70E8"/>
    <w:rsid w:val="004F2B4C"/>
    <w:rsid w:val="004F68D5"/>
    <w:rsid w:val="00502CF0"/>
    <w:rsid w:val="00504E63"/>
    <w:rsid w:val="00515FC0"/>
    <w:rsid w:val="00517314"/>
    <w:rsid w:val="005213E0"/>
    <w:rsid w:val="00521712"/>
    <w:rsid w:val="005403CE"/>
    <w:rsid w:val="0054266E"/>
    <w:rsid w:val="00544D8E"/>
    <w:rsid w:val="005518E3"/>
    <w:rsid w:val="00571CC0"/>
    <w:rsid w:val="0058066C"/>
    <w:rsid w:val="00583A3F"/>
    <w:rsid w:val="005A13B9"/>
    <w:rsid w:val="005A60DB"/>
    <w:rsid w:val="005B2EFF"/>
    <w:rsid w:val="005B65C4"/>
    <w:rsid w:val="005B7C86"/>
    <w:rsid w:val="005C17D9"/>
    <w:rsid w:val="005D5165"/>
    <w:rsid w:val="005D529F"/>
    <w:rsid w:val="005E1B1B"/>
    <w:rsid w:val="005E2C8E"/>
    <w:rsid w:val="005E38A2"/>
    <w:rsid w:val="005E3B18"/>
    <w:rsid w:val="005E540D"/>
    <w:rsid w:val="005E6B4B"/>
    <w:rsid w:val="005F5899"/>
    <w:rsid w:val="00600E1C"/>
    <w:rsid w:val="00604884"/>
    <w:rsid w:val="00605B44"/>
    <w:rsid w:val="00630C1F"/>
    <w:rsid w:val="00641941"/>
    <w:rsid w:val="00643B4F"/>
    <w:rsid w:val="00654199"/>
    <w:rsid w:val="00660FA7"/>
    <w:rsid w:val="0066769B"/>
    <w:rsid w:val="00672296"/>
    <w:rsid w:val="00672E5C"/>
    <w:rsid w:val="006760C0"/>
    <w:rsid w:val="00680488"/>
    <w:rsid w:val="006829F2"/>
    <w:rsid w:val="00684D72"/>
    <w:rsid w:val="00686D28"/>
    <w:rsid w:val="00692011"/>
    <w:rsid w:val="00692588"/>
    <w:rsid w:val="00692669"/>
    <w:rsid w:val="00693A58"/>
    <w:rsid w:val="006A0A27"/>
    <w:rsid w:val="006A6488"/>
    <w:rsid w:val="006C7E27"/>
    <w:rsid w:val="006D2D51"/>
    <w:rsid w:val="006E577E"/>
    <w:rsid w:val="006E7B93"/>
    <w:rsid w:val="00702A8D"/>
    <w:rsid w:val="00714008"/>
    <w:rsid w:val="00714FF4"/>
    <w:rsid w:val="00735EAA"/>
    <w:rsid w:val="007530A0"/>
    <w:rsid w:val="00756A62"/>
    <w:rsid w:val="00756EA2"/>
    <w:rsid w:val="00762C9F"/>
    <w:rsid w:val="007643A9"/>
    <w:rsid w:val="007734B8"/>
    <w:rsid w:val="00774FB2"/>
    <w:rsid w:val="00785AC6"/>
    <w:rsid w:val="007A22AE"/>
    <w:rsid w:val="007A36C4"/>
    <w:rsid w:val="007A6BCC"/>
    <w:rsid w:val="007B119E"/>
    <w:rsid w:val="007C23C3"/>
    <w:rsid w:val="007C371B"/>
    <w:rsid w:val="007D091F"/>
    <w:rsid w:val="007F0994"/>
    <w:rsid w:val="0080504D"/>
    <w:rsid w:val="008053A5"/>
    <w:rsid w:val="00807781"/>
    <w:rsid w:val="00815E22"/>
    <w:rsid w:val="008255E0"/>
    <w:rsid w:val="008256B7"/>
    <w:rsid w:val="00841C7E"/>
    <w:rsid w:val="00852482"/>
    <w:rsid w:val="00855303"/>
    <w:rsid w:val="00856E67"/>
    <w:rsid w:val="00863482"/>
    <w:rsid w:val="00872A73"/>
    <w:rsid w:val="00886BDC"/>
    <w:rsid w:val="00890D1C"/>
    <w:rsid w:val="00890E12"/>
    <w:rsid w:val="0089276D"/>
    <w:rsid w:val="008949FC"/>
    <w:rsid w:val="008A2A93"/>
    <w:rsid w:val="008B41E0"/>
    <w:rsid w:val="008C02E1"/>
    <w:rsid w:val="008C58C8"/>
    <w:rsid w:val="008E0C46"/>
    <w:rsid w:val="008E2AB7"/>
    <w:rsid w:val="008E3896"/>
    <w:rsid w:val="008E40DF"/>
    <w:rsid w:val="008E5872"/>
    <w:rsid w:val="008F3BFD"/>
    <w:rsid w:val="00904179"/>
    <w:rsid w:val="009142BE"/>
    <w:rsid w:val="00916220"/>
    <w:rsid w:val="00920D83"/>
    <w:rsid w:val="00925C52"/>
    <w:rsid w:val="00927EFB"/>
    <w:rsid w:val="00935AFB"/>
    <w:rsid w:val="009521E3"/>
    <w:rsid w:val="00960900"/>
    <w:rsid w:val="00977912"/>
    <w:rsid w:val="00977B1E"/>
    <w:rsid w:val="00985C51"/>
    <w:rsid w:val="00986324"/>
    <w:rsid w:val="0099044C"/>
    <w:rsid w:val="009935B7"/>
    <w:rsid w:val="009979A8"/>
    <w:rsid w:val="009B3E76"/>
    <w:rsid w:val="009B6634"/>
    <w:rsid w:val="009C3210"/>
    <w:rsid w:val="009D28BB"/>
    <w:rsid w:val="009D3AA7"/>
    <w:rsid w:val="009D6978"/>
    <w:rsid w:val="009E0421"/>
    <w:rsid w:val="009E5164"/>
    <w:rsid w:val="009E62F5"/>
    <w:rsid w:val="009E6CFE"/>
    <w:rsid w:val="00A00C34"/>
    <w:rsid w:val="00A05CC2"/>
    <w:rsid w:val="00A075F2"/>
    <w:rsid w:val="00A10A2A"/>
    <w:rsid w:val="00A216B5"/>
    <w:rsid w:val="00A361C0"/>
    <w:rsid w:val="00A37B50"/>
    <w:rsid w:val="00A40719"/>
    <w:rsid w:val="00A41523"/>
    <w:rsid w:val="00A43F7A"/>
    <w:rsid w:val="00A440BD"/>
    <w:rsid w:val="00A4450F"/>
    <w:rsid w:val="00A54280"/>
    <w:rsid w:val="00A61666"/>
    <w:rsid w:val="00A74315"/>
    <w:rsid w:val="00A96196"/>
    <w:rsid w:val="00A96B16"/>
    <w:rsid w:val="00AA6C95"/>
    <w:rsid w:val="00AC029D"/>
    <w:rsid w:val="00AC17AA"/>
    <w:rsid w:val="00AD6B8C"/>
    <w:rsid w:val="00AE4363"/>
    <w:rsid w:val="00AF030C"/>
    <w:rsid w:val="00AF0E23"/>
    <w:rsid w:val="00B023B2"/>
    <w:rsid w:val="00B024E8"/>
    <w:rsid w:val="00B0450B"/>
    <w:rsid w:val="00B13584"/>
    <w:rsid w:val="00B24738"/>
    <w:rsid w:val="00B33AF8"/>
    <w:rsid w:val="00B40B6E"/>
    <w:rsid w:val="00B62075"/>
    <w:rsid w:val="00B63B62"/>
    <w:rsid w:val="00B63D08"/>
    <w:rsid w:val="00B856BD"/>
    <w:rsid w:val="00B90C1B"/>
    <w:rsid w:val="00BA60B9"/>
    <w:rsid w:val="00BA65F1"/>
    <w:rsid w:val="00BC3F65"/>
    <w:rsid w:val="00BC78E5"/>
    <w:rsid w:val="00BD3E8D"/>
    <w:rsid w:val="00BD6B28"/>
    <w:rsid w:val="00BE4473"/>
    <w:rsid w:val="00C01E5B"/>
    <w:rsid w:val="00C07AFF"/>
    <w:rsid w:val="00C115D7"/>
    <w:rsid w:val="00C134BE"/>
    <w:rsid w:val="00C20048"/>
    <w:rsid w:val="00C26115"/>
    <w:rsid w:val="00C36CD2"/>
    <w:rsid w:val="00C3794F"/>
    <w:rsid w:val="00C40167"/>
    <w:rsid w:val="00C419B8"/>
    <w:rsid w:val="00C51CA3"/>
    <w:rsid w:val="00C546FF"/>
    <w:rsid w:val="00C602A7"/>
    <w:rsid w:val="00C64DD2"/>
    <w:rsid w:val="00C70D1D"/>
    <w:rsid w:val="00C73279"/>
    <w:rsid w:val="00C84708"/>
    <w:rsid w:val="00C84DEF"/>
    <w:rsid w:val="00C860B4"/>
    <w:rsid w:val="00CC7F57"/>
    <w:rsid w:val="00CE3373"/>
    <w:rsid w:val="00CF6CAE"/>
    <w:rsid w:val="00D0673F"/>
    <w:rsid w:val="00D11F6F"/>
    <w:rsid w:val="00D17AE1"/>
    <w:rsid w:val="00D271D7"/>
    <w:rsid w:val="00D416A6"/>
    <w:rsid w:val="00D45BD7"/>
    <w:rsid w:val="00D60582"/>
    <w:rsid w:val="00D80A16"/>
    <w:rsid w:val="00D84CDD"/>
    <w:rsid w:val="00D86FCF"/>
    <w:rsid w:val="00DA018C"/>
    <w:rsid w:val="00DA10DD"/>
    <w:rsid w:val="00DA3314"/>
    <w:rsid w:val="00DA3514"/>
    <w:rsid w:val="00DA6E68"/>
    <w:rsid w:val="00DB124A"/>
    <w:rsid w:val="00DC0033"/>
    <w:rsid w:val="00DC331F"/>
    <w:rsid w:val="00DC67E0"/>
    <w:rsid w:val="00DD42F6"/>
    <w:rsid w:val="00DD743E"/>
    <w:rsid w:val="00E0580E"/>
    <w:rsid w:val="00E12FFF"/>
    <w:rsid w:val="00E2182F"/>
    <w:rsid w:val="00E40D78"/>
    <w:rsid w:val="00E60611"/>
    <w:rsid w:val="00E61846"/>
    <w:rsid w:val="00E63809"/>
    <w:rsid w:val="00E6400A"/>
    <w:rsid w:val="00E73C07"/>
    <w:rsid w:val="00E77F3C"/>
    <w:rsid w:val="00E90CBD"/>
    <w:rsid w:val="00EB1360"/>
    <w:rsid w:val="00EC35F7"/>
    <w:rsid w:val="00EC47C6"/>
    <w:rsid w:val="00EC4DBD"/>
    <w:rsid w:val="00ED0BB4"/>
    <w:rsid w:val="00ED2AEF"/>
    <w:rsid w:val="00ED45D2"/>
    <w:rsid w:val="00ED691B"/>
    <w:rsid w:val="00EE2DDE"/>
    <w:rsid w:val="00EF649F"/>
    <w:rsid w:val="00EF723A"/>
    <w:rsid w:val="00F0364E"/>
    <w:rsid w:val="00F045BA"/>
    <w:rsid w:val="00F04F5A"/>
    <w:rsid w:val="00F11E82"/>
    <w:rsid w:val="00F2573D"/>
    <w:rsid w:val="00F27635"/>
    <w:rsid w:val="00F32725"/>
    <w:rsid w:val="00F46EE1"/>
    <w:rsid w:val="00F57CD3"/>
    <w:rsid w:val="00F60442"/>
    <w:rsid w:val="00F6487A"/>
    <w:rsid w:val="00F70087"/>
    <w:rsid w:val="00F76A4D"/>
    <w:rsid w:val="00F76E6E"/>
    <w:rsid w:val="00F874BC"/>
    <w:rsid w:val="00FA751A"/>
    <w:rsid w:val="00FB4F90"/>
    <w:rsid w:val="00FB7D34"/>
    <w:rsid w:val="00FC5760"/>
    <w:rsid w:val="00FC7069"/>
    <w:rsid w:val="00FD0AFB"/>
    <w:rsid w:val="00FD3F9C"/>
    <w:rsid w:val="00FD46C8"/>
    <w:rsid w:val="00FD73EA"/>
    <w:rsid w:val="00FF1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20D"/>
    <w:pPr>
      <w:ind w:left="720"/>
      <w:contextualSpacing/>
    </w:pPr>
  </w:style>
  <w:style w:type="paragraph" w:styleId="Header">
    <w:name w:val="header"/>
    <w:basedOn w:val="Normal"/>
    <w:link w:val="HeaderChar"/>
    <w:uiPriority w:val="99"/>
    <w:unhideWhenUsed/>
    <w:rsid w:val="000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0B"/>
  </w:style>
  <w:style w:type="paragraph" w:styleId="Footer">
    <w:name w:val="footer"/>
    <w:basedOn w:val="Normal"/>
    <w:link w:val="FooterChar"/>
    <w:uiPriority w:val="99"/>
    <w:unhideWhenUsed/>
    <w:rsid w:val="000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0B"/>
  </w:style>
  <w:style w:type="character" w:styleId="Strong">
    <w:name w:val="Strong"/>
    <w:basedOn w:val="DefaultParagraphFont"/>
    <w:uiPriority w:val="22"/>
    <w:qFormat/>
    <w:rsid w:val="000B120B"/>
    <w:rPr>
      <w:b/>
      <w:bCs/>
    </w:rPr>
  </w:style>
  <w:style w:type="character" w:styleId="Emphasis">
    <w:name w:val="Emphasis"/>
    <w:basedOn w:val="DefaultParagraphFont"/>
    <w:uiPriority w:val="20"/>
    <w:qFormat/>
    <w:rsid w:val="000B120B"/>
    <w:rPr>
      <w:i/>
      <w:iCs/>
    </w:rPr>
  </w:style>
  <w:style w:type="character" w:customStyle="1" w:styleId="Heading1Char">
    <w:name w:val="Heading 1 Char"/>
    <w:basedOn w:val="DefaultParagraphFont"/>
    <w:link w:val="Heading1"/>
    <w:uiPriority w:val="9"/>
    <w:rsid w:val="00702A8D"/>
    <w:rPr>
      <w:rFonts w:ascii="Times New Roman" w:eastAsia="Times New Roman" w:hAnsi="Times New Roman" w:cs="Times New Roman"/>
      <w:b/>
      <w:bCs/>
      <w:kern w:val="36"/>
      <w:sz w:val="48"/>
      <w:szCs w:val="48"/>
    </w:rPr>
  </w:style>
  <w:style w:type="paragraph" w:styleId="NoSpacing">
    <w:name w:val="No Spacing"/>
    <w:uiPriority w:val="1"/>
    <w:qFormat/>
    <w:rsid w:val="0044258E"/>
    <w:pPr>
      <w:spacing w:after="0" w:line="240" w:lineRule="auto"/>
    </w:pPr>
  </w:style>
  <w:style w:type="paragraph" w:styleId="BalloonText">
    <w:name w:val="Balloon Text"/>
    <w:basedOn w:val="Normal"/>
    <w:link w:val="BalloonTextChar"/>
    <w:uiPriority w:val="99"/>
    <w:semiHidden/>
    <w:unhideWhenUsed/>
    <w:rsid w:val="007F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20D"/>
    <w:pPr>
      <w:ind w:left="720"/>
      <w:contextualSpacing/>
    </w:pPr>
  </w:style>
  <w:style w:type="paragraph" w:styleId="Header">
    <w:name w:val="header"/>
    <w:basedOn w:val="Normal"/>
    <w:link w:val="HeaderChar"/>
    <w:uiPriority w:val="99"/>
    <w:unhideWhenUsed/>
    <w:rsid w:val="000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0B"/>
  </w:style>
  <w:style w:type="paragraph" w:styleId="Footer">
    <w:name w:val="footer"/>
    <w:basedOn w:val="Normal"/>
    <w:link w:val="FooterChar"/>
    <w:uiPriority w:val="99"/>
    <w:unhideWhenUsed/>
    <w:rsid w:val="000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0B"/>
  </w:style>
  <w:style w:type="character" w:styleId="Strong">
    <w:name w:val="Strong"/>
    <w:basedOn w:val="DefaultParagraphFont"/>
    <w:uiPriority w:val="22"/>
    <w:qFormat/>
    <w:rsid w:val="000B120B"/>
    <w:rPr>
      <w:b/>
      <w:bCs/>
    </w:rPr>
  </w:style>
  <w:style w:type="character" w:styleId="Emphasis">
    <w:name w:val="Emphasis"/>
    <w:basedOn w:val="DefaultParagraphFont"/>
    <w:uiPriority w:val="20"/>
    <w:qFormat/>
    <w:rsid w:val="000B120B"/>
    <w:rPr>
      <w:i/>
      <w:iCs/>
    </w:rPr>
  </w:style>
  <w:style w:type="character" w:customStyle="1" w:styleId="Heading1Char">
    <w:name w:val="Heading 1 Char"/>
    <w:basedOn w:val="DefaultParagraphFont"/>
    <w:link w:val="Heading1"/>
    <w:uiPriority w:val="9"/>
    <w:rsid w:val="00702A8D"/>
    <w:rPr>
      <w:rFonts w:ascii="Times New Roman" w:eastAsia="Times New Roman" w:hAnsi="Times New Roman" w:cs="Times New Roman"/>
      <w:b/>
      <w:bCs/>
      <w:kern w:val="36"/>
      <w:sz w:val="48"/>
      <w:szCs w:val="48"/>
    </w:rPr>
  </w:style>
  <w:style w:type="paragraph" w:styleId="NoSpacing">
    <w:name w:val="No Spacing"/>
    <w:uiPriority w:val="1"/>
    <w:qFormat/>
    <w:rsid w:val="0044258E"/>
    <w:pPr>
      <w:spacing w:after="0" w:line="240" w:lineRule="auto"/>
    </w:pPr>
  </w:style>
  <w:style w:type="paragraph" w:styleId="BalloonText">
    <w:name w:val="Balloon Text"/>
    <w:basedOn w:val="Normal"/>
    <w:link w:val="BalloonTextChar"/>
    <w:uiPriority w:val="99"/>
    <w:semiHidden/>
    <w:unhideWhenUsed/>
    <w:rsid w:val="007F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8976">
      <w:bodyDiv w:val="1"/>
      <w:marLeft w:val="0"/>
      <w:marRight w:val="0"/>
      <w:marTop w:val="0"/>
      <w:marBottom w:val="0"/>
      <w:divBdr>
        <w:top w:val="none" w:sz="0" w:space="0" w:color="auto"/>
        <w:left w:val="none" w:sz="0" w:space="0" w:color="auto"/>
        <w:bottom w:val="none" w:sz="0" w:space="0" w:color="auto"/>
        <w:right w:val="none" w:sz="0" w:space="0" w:color="auto"/>
      </w:divBdr>
    </w:div>
    <w:div w:id="302662055">
      <w:bodyDiv w:val="1"/>
      <w:marLeft w:val="0"/>
      <w:marRight w:val="0"/>
      <w:marTop w:val="0"/>
      <w:marBottom w:val="0"/>
      <w:divBdr>
        <w:top w:val="none" w:sz="0" w:space="0" w:color="auto"/>
        <w:left w:val="none" w:sz="0" w:space="0" w:color="auto"/>
        <w:bottom w:val="none" w:sz="0" w:space="0" w:color="auto"/>
        <w:right w:val="none" w:sz="0" w:space="0" w:color="auto"/>
      </w:divBdr>
    </w:div>
    <w:div w:id="369959921">
      <w:bodyDiv w:val="1"/>
      <w:marLeft w:val="0"/>
      <w:marRight w:val="0"/>
      <w:marTop w:val="0"/>
      <w:marBottom w:val="0"/>
      <w:divBdr>
        <w:top w:val="none" w:sz="0" w:space="0" w:color="auto"/>
        <w:left w:val="none" w:sz="0" w:space="0" w:color="auto"/>
        <w:bottom w:val="none" w:sz="0" w:space="0" w:color="auto"/>
        <w:right w:val="none" w:sz="0" w:space="0" w:color="auto"/>
      </w:divBdr>
    </w:div>
    <w:div w:id="624578801">
      <w:bodyDiv w:val="1"/>
      <w:marLeft w:val="0"/>
      <w:marRight w:val="0"/>
      <w:marTop w:val="0"/>
      <w:marBottom w:val="0"/>
      <w:divBdr>
        <w:top w:val="none" w:sz="0" w:space="0" w:color="auto"/>
        <w:left w:val="none" w:sz="0" w:space="0" w:color="auto"/>
        <w:bottom w:val="none" w:sz="0" w:space="0" w:color="auto"/>
        <w:right w:val="none" w:sz="0" w:space="0" w:color="auto"/>
      </w:divBdr>
    </w:div>
    <w:div w:id="1072776668">
      <w:bodyDiv w:val="1"/>
      <w:marLeft w:val="0"/>
      <w:marRight w:val="0"/>
      <w:marTop w:val="0"/>
      <w:marBottom w:val="0"/>
      <w:divBdr>
        <w:top w:val="none" w:sz="0" w:space="0" w:color="auto"/>
        <w:left w:val="none" w:sz="0" w:space="0" w:color="auto"/>
        <w:bottom w:val="none" w:sz="0" w:space="0" w:color="auto"/>
        <w:right w:val="none" w:sz="0" w:space="0" w:color="auto"/>
      </w:divBdr>
    </w:div>
    <w:div w:id="1208184239">
      <w:bodyDiv w:val="1"/>
      <w:marLeft w:val="0"/>
      <w:marRight w:val="0"/>
      <w:marTop w:val="0"/>
      <w:marBottom w:val="0"/>
      <w:divBdr>
        <w:top w:val="none" w:sz="0" w:space="0" w:color="auto"/>
        <w:left w:val="none" w:sz="0" w:space="0" w:color="auto"/>
        <w:bottom w:val="none" w:sz="0" w:space="0" w:color="auto"/>
        <w:right w:val="none" w:sz="0" w:space="0" w:color="auto"/>
      </w:divBdr>
    </w:div>
    <w:div w:id="1308365802">
      <w:bodyDiv w:val="1"/>
      <w:marLeft w:val="0"/>
      <w:marRight w:val="0"/>
      <w:marTop w:val="0"/>
      <w:marBottom w:val="0"/>
      <w:divBdr>
        <w:top w:val="none" w:sz="0" w:space="0" w:color="auto"/>
        <w:left w:val="none" w:sz="0" w:space="0" w:color="auto"/>
        <w:bottom w:val="none" w:sz="0" w:space="0" w:color="auto"/>
        <w:right w:val="none" w:sz="0" w:space="0" w:color="auto"/>
      </w:divBdr>
    </w:div>
    <w:div w:id="1406877587">
      <w:bodyDiv w:val="1"/>
      <w:marLeft w:val="0"/>
      <w:marRight w:val="0"/>
      <w:marTop w:val="0"/>
      <w:marBottom w:val="0"/>
      <w:divBdr>
        <w:top w:val="none" w:sz="0" w:space="0" w:color="auto"/>
        <w:left w:val="none" w:sz="0" w:space="0" w:color="auto"/>
        <w:bottom w:val="none" w:sz="0" w:space="0" w:color="auto"/>
        <w:right w:val="none" w:sz="0" w:space="0" w:color="auto"/>
      </w:divBdr>
    </w:div>
    <w:div w:id="1434588602">
      <w:bodyDiv w:val="1"/>
      <w:marLeft w:val="0"/>
      <w:marRight w:val="0"/>
      <w:marTop w:val="0"/>
      <w:marBottom w:val="0"/>
      <w:divBdr>
        <w:top w:val="none" w:sz="0" w:space="0" w:color="auto"/>
        <w:left w:val="none" w:sz="0" w:space="0" w:color="auto"/>
        <w:bottom w:val="none" w:sz="0" w:space="0" w:color="auto"/>
        <w:right w:val="none" w:sz="0" w:space="0" w:color="auto"/>
      </w:divBdr>
    </w:div>
    <w:div w:id="1476558188">
      <w:bodyDiv w:val="1"/>
      <w:marLeft w:val="0"/>
      <w:marRight w:val="0"/>
      <w:marTop w:val="0"/>
      <w:marBottom w:val="0"/>
      <w:divBdr>
        <w:top w:val="none" w:sz="0" w:space="0" w:color="auto"/>
        <w:left w:val="none" w:sz="0" w:space="0" w:color="auto"/>
        <w:bottom w:val="none" w:sz="0" w:space="0" w:color="auto"/>
        <w:right w:val="none" w:sz="0" w:space="0" w:color="auto"/>
      </w:divBdr>
    </w:div>
    <w:div w:id="1601795024">
      <w:bodyDiv w:val="1"/>
      <w:marLeft w:val="0"/>
      <w:marRight w:val="0"/>
      <w:marTop w:val="0"/>
      <w:marBottom w:val="0"/>
      <w:divBdr>
        <w:top w:val="none" w:sz="0" w:space="0" w:color="auto"/>
        <w:left w:val="none" w:sz="0" w:space="0" w:color="auto"/>
        <w:bottom w:val="none" w:sz="0" w:space="0" w:color="auto"/>
        <w:right w:val="none" w:sz="0" w:space="0" w:color="auto"/>
      </w:divBdr>
    </w:div>
    <w:div w:id="1630629582">
      <w:bodyDiv w:val="1"/>
      <w:marLeft w:val="0"/>
      <w:marRight w:val="0"/>
      <w:marTop w:val="0"/>
      <w:marBottom w:val="0"/>
      <w:divBdr>
        <w:top w:val="none" w:sz="0" w:space="0" w:color="auto"/>
        <w:left w:val="none" w:sz="0" w:space="0" w:color="auto"/>
        <w:bottom w:val="none" w:sz="0" w:space="0" w:color="auto"/>
        <w:right w:val="none" w:sz="0" w:space="0" w:color="auto"/>
      </w:divBdr>
    </w:div>
    <w:div w:id="1684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8C93-93CE-4F46-82D2-C52ABF97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2019-01-14T16:03:00Z</cp:lastPrinted>
  <dcterms:created xsi:type="dcterms:W3CDTF">2019-03-27T10:37:00Z</dcterms:created>
  <dcterms:modified xsi:type="dcterms:W3CDTF">2019-03-27T10:37:00Z</dcterms:modified>
</cp:coreProperties>
</file>