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68" w:rsidRDefault="00520A68">
      <w:pPr>
        <w:pStyle w:val="Bodytext20"/>
        <w:shd w:val="clear" w:color="auto" w:fill="auto"/>
        <w:spacing w:after="434" w:line="300" w:lineRule="exact"/>
        <w:rPr>
          <w:rFonts w:ascii="Times New Roman" w:hAnsi="Times New Roman" w:cs="Times New Roman"/>
          <w:sz w:val="24"/>
          <w:szCs w:val="24"/>
        </w:rPr>
      </w:pPr>
      <w:r>
        <w:rPr>
          <w:rFonts w:ascii="Times New Roman" w:hAnsi="Times New Roman" w:cs="Times New Roman"/>
          <w:sz w:val="24"/>
          <w:szCs w:val="24"/>
        </w:rPr>
        <w:t>THE REPUBLIC OF UGANDA</w:t>
      </w:r>
    </w:p>
    <w:p w:rsidR="000073C3" w:rsidRPr="00520A68" w:rsidRDefault="00974CB9">
      <w:pPr>
        <w:pStyle w:val="Bodytext20"/>
        <w:shd w:val="clear" w:color="auto" w:fill="auto"/>
        <w:spacing w:after="434" w:line="300" w:lineRule="exact"/>
        <w:rPr>
          <w:rFonts w:ascii="Times New Roman" w:hAnsi="Times New Roman" w:cs="Times New Roman"/>
          <w:sz w:val="24"/>
          <w:szCs w:val="24"/>
        </w:rPr>
      </w:pPr>
      <w:r w:rsidRPr="00520A68">
        <w:rPr>
          <w:rFonts w:ascii="Times New Roman" w:hAnsi="Times New Roman" w:cs="Times New Roman"/>
          <w:sz w:val="24"/>
          <w:szCs w:val="24"/>
        </w:rPr>
        <w:t xml:space="preserve">IN THE </w:t>
      </w:r>
      <w:r w:rsidR="00520A68">
        <w:rPr>
          <w:rFonts w:ascii="Times New Roman" w:hAnsi="Times New Roman" w:cs="Times New Roman"/>
          <w:sz w:val="24"/>
          <w:szCs w:val="24"/>
        </w:rPr>
        <w:t xml:space="preserve">HIGH </w:t>
      </w:r>
      <w:r w:rsidRPr="00520A68">
        <w:rPr>
          <w:rFonts w:ascii="Times New Roman" w:hAnsi="Times New Roman" w:cs="Times New Roman"/>
          <w:sz w:val="24"/>
          <w:szCs w:val="24"/>
        </w:rPr>
        <w:t>COURT OF UGANDA AT JINJA</w:t>
      </w:r>
    </w:p>
    <w:p w:rsidR="000073C3" w:rsidRPr="00520A68" w:rsidRDefault="00974CB9">
      <w:pPr>
        <w:pStyle w:val="Bodytext20"/>
        <w:shd w:val="clear" w:color="auto" w:fill="auto"/>
        <w:spacing w:after="369" w:line="300" w:lineRule="exact"/>
        <w:rPr>
          <w:rFonts w:ascii="Times New Roman" w:hAnsi="Times New Roman" w:cs="Times New Roman"/>
          <w:sz w:val="24"/>
          <w:szCs w:val="24"/>
        </w:rPr>
      </w:pPr>
      <w:r w:rsidRPr="00520A68">
        <w:rPr>
          <w:rFonts w:ascii="Times New Roman" w:hAnsi="Times New Roman" w:cs="Times New Roman"/>
          <w:sz w:val="24"/>
          <w:szCs w:val="24"/>
        </w:rPr>
        <w:t>FAMILY CAUSE NO. 043 OF 2017</w:t>
      </w:r>
    </w:p>
    <w:p w:rsidR="000073C3" w:rsidRPr="00520A68" w:rsidRDefault="00974CB9">
      <w:pPr>
        <w:pStyle w:val="Bodytext20"/>
        <w:shd w:val="clear" w:color="auto" w:fill="auto"/>
        <w:spacing w:after="0" w:line="382" w:lineRule="exact"/>
        <w:rPr>
          <w:rFonts w:ascii="Times New Roman" w:hAnsi="Times New Roman" w:cs="Times New Roman"/>
          <w:sz w:val="24"/>
          <w:szCs w:val="24"/>
        </w:rPr>
      </w:pPr>
      <w:r w:rsidRPr="00520A68">
        <w:rPr>
          <w:rFonts w:ascii="Times New Roman" w:hAnsi="Times New Roman" w:cs="Times New Roman"/>
          <w:sz w:val="24"/>
          <w:szCs w:val="24"/>
        </w:rPr>
        <w:t>IN THE MATTER OF THE CHILDREN ACT</w:t>
      </w:r>
    </w:p>
    <w:p w:rsidR="000073C3" w:rsidRPr="00520A68" w:rsidRDefault="00974CB9">
      <w:pPr>
        <w:pStyle w:val="Bodytext20"/>
        <w:shd w:val="clear" w:color="auto" w:fill="auto"/>
        <w:spacing w:after="0" w:line="382" w:lineRule="exact"/>
        <w:rPr>
          <w:rFonts w:ascii="Times New Roman" w:hAnsi="Times New Roman" w:cs="Times New Roman"/>
          <w:sz w:val="24"/>
          <w:szCs w:val="24"/>
        </w:rPr>
      </w:pPr>
      <w:r w:rsidRPr="00520A68">
        <w:rPr>
          <w:rFonts w:ascii="Times New Roman" w:hAnsi="Times New Roman" w:cs="Times New Roman"/>
          <w:sz w:val="24"/>
          <w:szCs w:val="24"/>
        </w:rPr>
        <w:t>AND</w:t>
      </w:r>
    </w:p>
    <w:p w:rsidR="000073C3" w:rsidRPr="00520A68" w:rsidRDefault="00974CB9">
      <w:pPr>
        <w:pStyle w:val="Bodytext20"/>
        <w:shd w:val="clear" w:color="auto" w:fill="auto"/>
        <w:spacing w:after="0" w:line="382" w:lineRule="exact"/>
        <w:rPr>
          <w:rFonts w:ascii="Times New Roman" w:hAnsi="Times New Roman" w:cs="Times New Roman"/>
          <w:sz w:val="24"/>
          <w:szCs w:val="24"/>
        </w:rPr>
      </w:pPr>
      <w:r w:rsidRPr="00520A68">
        <w:rPr>
          <w:rFonts w:ascii="Times New Roman" w:hAnsi="Times New Roman" w:cs="Times New Roman"/>
          <w:sz w:val="24"/>
          <w:szCs w:val="24"/>
        </w:rPr>
        <w:t>THE CHILDREN (AMMENDMENT) ACT 2016</w:t>
      </w:r>
    </w:p>
    <w:p w:rsidR="000073C3" w:rsidRPr="00520A68" w:rsidRDefault="00974CB9">
      <w:pPr>
        <w:pStyle w:val="Bodytext20"/>
        <w:shd w:val="clear" w:color="auto" w:fill="auto"/>
        <w:spacing w:after="0" w:line="382" w:lineRule="exact"/>
        <w:rPr>
          <w:rFonts w:ascii="Times New Roman" w:hAnsi="Times New Roman" w:cs="Times New Roman"/>
          <w:sz w:val="24"/>
          <w:szCs w:val="24"/>
        </w:rPr>
      </w:pPr>
      <w:r w:rsidRPr="00520A68">
        <w:rPr>
          <w:rFonts w:ascii="Times New Roman" w:hAnsi="Times New Roman" w:cs="Times New Roman"/>
          <w:sz w:val="24"/>
          <w:szCs w:val="24"/>
        </w:rPr>
        <w:t>AND</w:t>
      </w:r>
    </w:p>
    <w:p w:rsidR="000073C3" w:rsidRPr="00520A68" w:rsidRDefault="00974CB9">
      <w:pPr>
        <w:pStyle w:val="Bodytext20"/>
        <w:shd w:val="clear" w:color="auto" w:fill="auto"/>
        <w:spacing w:after="0" w:line="382" w:lineRule="exact"/>
        <w:ind w:left="520" w:right="500"/>
        <w:jc w:val="left"/>
        <w:rPr>
          <w:rFonts w:ascii="Times New Roman" w:hAnsi="Times New Roman" w:cs="Times New Roman"/>
          <w:sz w:val="24"/>
          <w:szCs w:val="24"/>
        </w:rPr>
      </w:pPr>
      <w:r w:rsidRPr="00520A68">
        <w:rPr>
          <w:rFonts w:ascii="Times New Roman" w:hAnsi="Times New Roman" w:cs="Times New Roman"/>
          <w:sz w:val="24"/>
          <w:szCs w:val="24"/>
        </w:rPr>
        <w:t>IN THE MATTER OF AN APPLICATION FOR LEGAL GUARDIANSHIP OF ABEY DINAH, ABU MARTIN AND AMINA REGINA (MINORS)</w:t>
      </w:r>
    </w:p>
    <w:p w:rsidR="000073C3" w:rsidRPr="00520A68" w:rsidRDefault="00974CB9">
      <w:pPr>
        <w:pStyle w:val="Bodytext20"/>
        <w:shd w:val="clear" w:color="auto" w:fill="auto"/>
        <w:spacing w:after="0" w:line="382" w:lineRule="exact"/>
        <w:rPr>
          <w:rFonts w:ascii="Times New Roman" w:hAnsi="Times New Roman" w:cs="Times New Roman"/>
          <w:sz w:val="24"/>
          <w:szCs w:val="24"/>
        </w:rPr>
      </w:pPr>
      <w:r w:rsidRPr="00520A68">
        <w:rPr>
          <w:rFonts w:ascii="Times New Roman" w:hAnsi="Times New Roman" w:cs="Times New Roman"/>
          <w:sz w:val="24"/>
          <w:szCs w:val="24"/>
        </w:rPr>
        <w:t xml:space="preserve">OF SCHOOL </w:t>
      </w:r>
      <w:r w:rsidRPr="00520A68">
        <w:rPr>
          <w:rFonts w:ascii="Times New Roman" w:hAnsi="Times New Roman" w:cs="Times New Roman"/>
          <w:sz w:val="24"/>
          <w:szCs w:val="24"/>
        </w:rPr>
        <w:t>VILLAGE, WALUKUBA MASESE DIVISION,</w:t>
      </w:r>
    </w:p>
    <w:p w:rsidR="000073C3" w:rsidRPr="00520A68" w:rsidRDefault="00974CB9">
      <w:pPr>
        <w:pStyle w:val="Bodytext20"/>
        <w:shd w:val="clear" w:color="auto" w:fill="auto"/>
        <w:spacing w:after="365" w:line="382" w:lineRule="exact"/>
        <w:rPr>
          <w:rFonts w:ascii="Times New Roman" w:hAnsi="Times New Roman" w:cs="Times New Roman"/>
          <w:sz w:val="24"/>
          <w:szCs w:val="24"/>
        </w:rPr>
      </w:pPr>
      <w:r w:rsidRPr="00520A68">
        <w:rPr>
          <w:rFonts w:ascii="Times New Roman" w:hAnsi="Times New Roman" w:cs="Times New Roman"/>
          <w:sz w:val="24"/>
          <w:szCs w:val="24"/>
        </w:rPr>
        <w:t>JINJA MUNICIPAL COUNCIL, JINJA DISTRICT</w:t>
      </w:r>
    </w:p>
    <w:p w:rsidR="000073C3" w:rsidRPr="00520A68" w:rsidRDefault="00974CB9">
      <w:pPr>
        <w:pStyle w:val="Bodytext20"/>
        <w:shd w:val="clear" w:color="auto" w:fill="auto"/>
        <w:spacing w:after="442" w:line="300" w:lineRule="exact"/>
        <w:rPr>
          <w:rFonts w:ascii="Times New Roman" w:hAnsi="Times New Roman" w:cs="Times New Roman"/>
          <w:sz w:val="24"/>
          <w:szCs w:val="24"/>
        </w:rPr>
      </w:pPr>
      <w:r w:rsidRPr="00520A68">
        <w:rPr>
          <w:rFonts w:ascii="Times New Roman" w:hAnsi="Times New Roman" w:cs="Times New Roman"/>
          <w:sz w:val="24"/>
          <w:szCs w:val="24"/>
        </w:rPr>
        <w:t>BEFORE HON. JUSTICE MICHAEL ELUBU</w:t>
      </w:r>
    </w:p>
    <w:p w:rsidR="000073C3" w:rsidRPr="00520A68" w:rsidRDefault="00974CB9">
      <w:pPr>
        <w:pStyle w:val="Bodytext20"/>
        <w:shd w:val="clear" w:color="auto" w:fill="auto"/>
        <w:spacing w:after="423" w:line="300" w:lineRule="exact"/>
        <w:rPr>
          <w:rFonts w:ascii="Times New Roman" w:hAnsi="Times New Roman" w:cs="Times New Roman"/>
          <w:sz w:val="24"/>
          <w:szCs w:val="24"/>
        </w:rPr>
      </w:pPr>
      <w:r w:rsidRPr="00520A68">
        <w:rPr>
          <w:rStyle w:val="Bodytext21"/>
          <w:rFonts w:ascii="Times New Roman" w:hAnsi="Times New Roman" w:cs="Times New Roman"/>
          <w:sz w:val="24"/>
          <w:szCs w:val="24"/>
        </w:rPr>
        <w:t>RULING</w:t>
      </w:r>
    </w:p>
    <w:p w:rsidR="000073C3" w:rsidRPr="00520A68" w:rsidRDefault="00974CB9">
      <w:pPr>
        <w:pStyle w:val="BodyText1"/>
        <w:shd w:val="clear" w:color="auto" w:fill="auto"/>
        <w:spacing w:before="0" w:after="303"/>
        <w:ind w:left="20" w:right="20" w:firstLine="0"/>
        <w:rPr>
          <w:sz w:val="24"/>
          <w:szCs w:val="24"/>
        </w:rPr>
      </w:pPr>
      <w:r w:rsidRPr="00520A68">
        <w:rPr>
          <w:sz w:val="24"/>
          <w:szCs w:val="24"/>
        </w:rPr>
        <w:t>This is an application filed by KHAMIS ARTEMA, for the legal guardianship of AMINA REGINA (16), ABEY DINAH (15) and ABU MARTIN (12). It is b</w:t>
      </w:r>
      <w:r w:rsidRPr="00520A68">
        <w:rPr>
          <w:sz w:val="24"/>
          <w:szCs w:val="24"/>
        </w:rPr>
        <w:t xml:space="preserve">rought under S. 43 B (a), (b), (c) and (d) of </w:t>
      </w:r>
      <w:r w:rsidRPr="00520A68">
        <w:rPr>
          <w:rStyle w:val="BodytextBold"/>
          <w:sz w:val="24"/>
          <w:szCs w:val="24"/>
        </w:rPr>
        <w:t xml:space="preserve">The </w:t>
      </w:r>
      <w:r w:rsidRPr="00520A68">
        <w:rPr>
          <w:sz w:val="24"/>
          <w:szCs w:val="24"/>
        </w:rPr>
        <w:t>Children Act Cap 59 (as amended).</w:t>
      </w:r>
    </w:p>
    <w:p w:rsidR="000073C3" w:rsidRPr="00520A68" w:rsidRDefault="00974CB9">
      <w:pPr>
        <w:pStyle w:val="BodyText1"/>
        <w:shd w:val="clear" w:color="auto" w:fill="auto"/>
        <w:spacing w:before="0" w:after="303" w:line="360" w:lineRule="exact"/>
        <w:ind w:left="20" w:right="20" w:firstLine="0"/>
        <w:rPr>
          <w:sz w:val="24"/>
          <w:szCs w:val="24"/>
        </w:rPr>
      </w:pPr>
      <w:r w:rsidRPr="00520A68">
        <w:rPr>
          <w:sz w:val="24"/>
          <w:szCs w:val="24"/>
        </w:rPr>
        <w:t xml:space="preserve">The background is that KHAMIS ARTEMA, is married to LONAH PATRICK, a sister of OCHAN PATRICK, who is the deceased biological father of the 3 children that the Petitioner </w:t>
      </w:r>
      <w:r w:rsidRPr="00520A68">
        <w:rPr>
          <w:sz w:val="24"/>
          <w:szCs w:val="24"/>
        </w:rPr>
        <w:t xml:space="preserve">seeks a guardianship Order for. The petitioner has, together with one NADIA FLORENCE, had joint custody of children. NADIA is an aunt (also a sister of the children’s deceased father) who states in an affidavit that she does not have the means to continue </w:t>
      </w:r>
      <w:r w:rsidRPr="00520A68">
        <w:rPr>
          <w:sz w:val="24"/>
          <w:szCs w:val="24"/>
        </w:rPr>
        <w:t>looking after them.</w:t>
      </w:r>
    </w:p>
    <w:p w:rsidR="000073C3" w:rsidRPr="00520A68" w:rsidRDefault="00974CB9">
      <w:pPr>
        <w:pStyle w:val="BodyText1"/>
        <w:shd w:val="clear" w:color="auto" w:fill="auto"/>
        <w:spacing w:before="0" w:after="0" w:line="356" w:lineRule="exact"/>
        <w:ind w:left="20" w:right="20" w:firstLine="0"/>
        <w:rPr>
          <w:sz w:val="24"/>
          <w:szCs w:val="24"/>
        </w:rPr>
      </w:pPr>
      <w:r w:rsidRPr="00520A68">
        <w:rPr>
          <w:sz w:val="24"/>
          <w:szCs w:val="24"/>
        </w:rPr>
        <w:t>All three children are in school and were interviewed by this Court in the course of these proceedings.</w:t>
      </w:r>
    </w:p>
    <w:p w:rsidR="000073C3" w:rsidRPr="00520A68" w:rsidRDefault="00974CB9">
      <w:pPr>
        <w:pStyle w:val="BodyText1"/>
        <w:shd w:val="clear" w:color="auto" w:fill="auto"/>
        <w:spacing w:before="0" w:after="0" w:line="367" w:lineRule="exact"/>
        <w:ind w:left="20" w:firstLine="0"/>
        <w:rPr>
          <w:sz w:val="24"/>
          <w:szCs w:val="24"/>
        </w:rPr>
      </w:pPr>
      <w:r w:rsidRPr="00520A68">
        <w:rPr>
          <w:sz w:val="24"/>
          <w:szCs w:val="24"/>
        </w:rPr>
        <w:t>I find the issues for determination are:</w:t>
      </w:r>
    </w:p>
    <w:p w:rsidR="000073C3" w:rsidRPr="00520A68" w:rsidRDefault="00974CB9">
      <w:pPr>
        <w:pStyle w:val="BodyText1"/>
        <w:numPr>
          <w:ilvl w:val="0"/>
          <w:numId w:val="1"/>
        </w:numPr>
        <w:shd w:val="clear" w:color="auto" w:fill="auto"/>
        <w:tabs>
          <w:tab w:val="left" w:pos="1496"/>
        </w:tabs>
        <w:spacing w:before="0" w:after="0" w:line="367" w:lineRule="exact"/>
        <w:ind w:left="780" w:firstLine="0"/>
        <w:jc w:val="left"/>
        <w:rPr>
          <w:sz w:val="24"/>
          <w:szCs w:val="24"/>
        </w:rPr>
      </w:pPr>
      <w:r w:rsidRPr="00520A68">
        <w:rPr>
          <w:sz w:val="24"/>
          <w:szCs w:val="24"/>
        </w:rPr>
        <w:lastRenderedPageBreak/>
        <w:t>Whether this court can grant the order.</w:t>
      </w:r>
    </w:p>
    <w:p w:rsidR="000073C3" w:rsidRPr="00520A68" w:rsidRDefault="00974CB9">
      <w:pPr>
        <w:pStyle w:val="BodyText1"/>
        <w:numPr>
          <w:ilvl w:val="0"/>
          <w:numId w:val="1"/>
        </w:numPr>
        <w:shd w:val="clear" w:color="auto" w:fill="auto"/>
        <w:tabs>
          <w:tab w:val="left" w:pos="1496"/>
        </w:tabs>
        <w:spacing w:before="0" w:after="0" w:line="367" w:lineRule="exact"/>
        <w:ind w:left="780" w:firstLine="0"/>
        <w:jc w:val="left"/>
        <w:rPr>
          <w:sz w:val="24"/>
          <w:szCs w:val="24"/>
        </w:rPr>
      </w:pPr>
      <w:r w:rsidRPr="00520A68">
        <w:rPr>
          <w:sz w:val="24"/>
          <w:szCs w:val="24"/>
        </w:rPr>
        <w:t>Whether the applicant can be granted the order</w:t>
      </w:r>
    </w:p>
    <w:p w:rsidR="000073C3" w:rsidRPr="00520A68" w:rsidRDefault="00974CB9">
      <w:pPr>
        <w:pStyle w:val="BodyText1"/>
        <w:numPr>
          <w:ilvl w:val="0"/>
          <w:numId w:val="1"/>
        </w:numPr>
        <w:shd w:val="clear" w:color="auto" w:fill="auto"/>
        <w:tabs>
          <w:tab w:val="left" w:pos="1504"/>
        </w:tabs>
        <w:spacing w:before="0" w:after="378" w:line="367" w:lineRule="exact"/>
        <w:ind w:left="780" w:firstLine="0"/>
        <w:jc w:val="left"/>
        <w:rPr>
          <w:sz w:val="24"/>
          <w:szCs w:val="24"/>
        </w:rPr>
      </w:pPr>
      <w:r w:rsidRPr="00520A68">
        <w:rPr>
          <w:sz w:val="24"/>
          <w:szCs w:val="24"/>
        </w:rPr>
        <w:t>What</w:t>
      </w:r>
      <w:r w:rsidRPr="00520A68">
        <w:rPr>
          <w:sz w:val="24"/>
          <w:szCs w:val="24"/>
        </w:rPr>
        <w:t xml:space="preserve"> remedies are available</w:t>
      </w:r>
    </w:p>
    <w:p w:rsidR="000073C3" w:rsidRPr="00520A68" w:rsidRDefault="00974CB9">
      <w:pPr>
        <w:pStyle w:val="Heading10"/>
        <w:keepNext/>
        <w:keepLines/>
        <w:numPr>
          <w:ilvl w:val="0"/>
          <w:numId w:val="2"/>
        </w:numPr>
        <w:shd w:val="clear" w:color="auto" w:fill="auto"/>
        <w:tabs>
          <w:tab w:val="left" w:pos="733"/>
        </w:tabs>
        <w:spacing w:before="0" w:after="311" w:line="270" w:lineRule="exact"/>
        <w:ind w:left="20"/>
        <w:rPr>
          <w:sz w:val="24"/>
          <w:szCs w:val="24"/>
        </w:rPr>
      </w:pPr>
      <w:bookmarkStart w:id="0" w:name="bookmark0"/>
      <w:r w:rsidRPr="00520A68">
        <w:rPr>
          <w:sz w:val="24"/>
          <w:szCs w:val="24"/>
        </w:rPr>
        <w:t>Whether this court can grant the order.</w:t>
      </w:r>
      <w:bookmarkEnd w:id="0"/>
    </w:p>
    <w:p w:rsidR="000073C3" w:rsidRPr="00520A68" w:rsidRDefault="00974CB9">
      <w:pPr>
        <w:pStyle w:val="BodyText1"/>
        <w:shd w:val="clear" w:color="auto" w:fill="auto"/>
        <w:spacing w:before="0" w:after="366" w:line="353" w:lineRule="exact"/>
        <w:ind w:left="20" w:right="20" w:firstLine="0"/>
        <w:rPr>
          <w:sz w:val="24"/>
          <w:szCs w:val="24"/>
        </w:rPr>
      </w:pPr>
      <w:r w:rsidRPr="00520A68">
        <w:rPr>
          <w:sz w:val="24"/>
          <w:szCs w:val="24"/>
        </w:rPr>
        <w:t xml:space="preserve">Under S. 43 B of </w:t>
      </w:r>
      <w:r w:rsidRPr="00520A68">
        <w:rPr>
          <w:rStyle w:val="BodytextBold"/>
          <w:sz w:val="24"/>
          <w:szCs w:val="24"/>
        </w:rPr>
        <w:t xml:space="preserve">The Children Act </w:t>
      </w:r>
      <w:r w:rsidRPr="00520A68">
        <w:rPr>
          <w:sz w:val="24"/>
          <w:szCs w:val="24"/>
        </w:rPr>
        <w:t>an application for guardianship shall be made to this High Court.</w:t>
      </w:r>
    </w:p>
    <w:p w:rsidR="000073C3" w:rsidRPr="00520A68" w:rsidRDefault="00974CB9">
      <w:pPr>
        <w:pStyle w:val="BodyText1"/>
        <w:shd w:val="clear" w:color="auto" w:fill="auto"/>
        <w:spacing w:before="0" w:after="373" w:line="270" w:lineRule="exact"/>
        <w:ind w:left="20" w:firstLine="0"/>
        <w:rPr>
          <w:sz w:val="24"/>
          <w:szCs w:val="24"/>
        </w:rPr>
      </w:pPr>
      <w:r w:rsidRPr="00520A68">
        <w:rPr>
          <w:sz w:val="24"/>
          <w:szCs w:val="24"/>
        </w:rPr>
        <w:t>This court can therefore competently entertain this application.</w:t>
      </w:r>
    </w:p>
    <w:p w:rsidR="000073C3" w:rsidRPr="00520A68" w:rsidRDefault="00974CB9">
      <w:pPr>
        <w:pStyle w:val="Heading10"/>
        <w:keepNext/>
        <w:keepLines/>
        <w:numPr>
          <w:ilvl w:val="0"/>
          <w:numId w:val="2"/>
        </w:numPr>
        <w:shd w:val="clear" w:color="auto" w:fill="auto"/>
        <w:tabs>
          <w:tab w:val="left" w:pos="736"/>
        </w:tabs>
        <w:spacing w:before="0" w:after="312" w:line="270" w:lineRule="exact"/>
        <w:ind w:left="20"/>
        <w:rPr>
          <w:sz w:val="24"/>
          <w:szCs w:val="24"/>
        </w:rPr>
      </w:pPr>
      <w:bookmarkStart w:id="1" w:name="bookmark1"/>
      <w:r w:rsidRPr="00520A68">
        <w:rPr>
          <w:sz w:val="24"/>
          <w:szCs w:val="24"/>
        </w:rPr>
        <w:t xml:space="preserve">Whether the applicant can </w:t>
      </w:r>
      <w:r w:rsidRPr="00520A68">
        <w:rPr>
          <w:sz w:val="24"/>
          <w:szCs w:val="24"/>
        </w:rPr>
        <w:t>be granted the order</w:t>
      </w:r>
      <w:bookmarkEnd w:id="1"/>
    </w:p>
    <w:p w:rsidR="000073C3" w:rsidRPr="00520A68" w:rsidRDefault="00974CB9">
      <w:pPr>
        <w:pStyle w:val="BodyText1"/>
        <w:shd w:val="clear" w:color="auto" w:fill="auto"/>
        <w:spacing w:before="0" w:line="360" w:lineRule="exact"/>
        <w:ind w:left="20" w:right="20" w:firstLine="0"/>
        <w:rPr>
          <w:sz w:val="24"/>
          <w:szCs w:val="24"/>
        </w:rPr>
      </w:pPr>
      <w:r w:rsidRPr="00520A68">
        <w:rPr>
          <w:sz w:val="24"/>
          <w:szCs w:val="24"/>
        </w:rPr>
        <w:t xml:space="preserve">The conditions for the grant of an order of guardianship are prescribed by S.43 of </w:t>
      </w:r>
      <w:r w:rsidRPr="00520A68">
        <w:rPr>
          <w:rStyle w:val="BodytextBold"/>
          <w:sz w:val="24"/>
          <w:szCs w:val="24"/>
        </w:rPr>
        <w:t xml:space="preserve">The Children Act </w:t>
      </w:r>
      <w:r w:rsidRPr="00520A68">
        <w:rPr>
          <w:sz w:val="24"/>
          <w:szCs w:val="24"/>
        </w:rPr>
        <w:t>(as amended). Therefore the grounds on which this application is based shall be assessed against the conditions laid out in the law.</w:t>
      </w:r>
    </w:p>
    <w:p w:rsidR="000073C3" w:rsidRPr="00520A68" w:rsidRDefault="00974CB9">
      <w:pPr>
        <w:pStyle w:val="BodyText1"/>
        <w:shd w:val="clear" w:color="auto" w:fill="auto"/>
        <w:spacing w:before="0" w:after="297" w:line="360" w:lineRule="exact"/>
        <w:ind w:left="20" w:right="20" w:firstLine="0"/>
        <w:rPr>
          <w:sz w:val="24"/>
          <w:szCs w:val="24"/>
        </w:rPr>
      </w:pPr>
      <w:r w:rsidRPr="00520A68">
        <w:rPr>
          <w:sz w:val="24"/>
          <w:szCs w:val="24"/>
        </w:rPr>
        <w:t>He</w:t>
      </w:r>
      <w:r w:rsidRPr="00520A68">
        <w:rPr>
          <w:sz w:val="24"/>
          <w:szCs w:val="24"/>
        </w:rPr>
        <w:t>re the applicant is 35 years of age and within the age bracket that can competently make an application of this nature. His wife LORNA KHAMIS is an aunt of the Children. Her sister, NADIA FLORENCE, has had physical custody of the children assisted by the a</w:t>
      </w:r>
      <w:r w:rsidRPr="00520A68">
        <w:rPr>
          <w:sz w:val="24"/>
          <w:szCs w:val="24"/>
        </w:rPr>
        <w:t>pplicant. NADIA now states that she is unable to cater for all their needs which leaves them exposed.</w:t>
      </w:r>
    </w:p>
    <w:p w:rsidR="000073C3" w:rsidRPr="00520A68" w:rsidRDefault="00974CB9">
      <w:pPr>
        <w:pStyle w:val="BodyText1"/>
        <w:shd w:val="clear" w:color="auto" w:fill="auto"/>
        <w:spacing w:before="0" w:after="309"/>
        <w:ind w:left="20" w:right="20" w:firstLine="0"/>
        <w:rPr>
          <w:sz w:val="24"/>
          <w:szCs w:val="24"/>
        </w:rPr>
      </w:pPr>
      <w:r w:rsidRPr="00520A68">
        <w:rPr>
          <w:sz w:val="24"/>
          <w:szCs w:val="24"/>
        </w:rPr>
        <w:t>All the children are above 12 years of age. They are at a stage where they can properly and intelligently speak for themselves. On interview by this court</w:t>
      </w:r>
      <w:r w:rsidRPr="00520A68">
        <w:rPr>
          <w:sz w:val="24"/>
          <w:szCs w:val="24"/>
        </w:rPr>
        <w:t xml:space="preserve"> all stated that they were in favour of this application being granted.</w:t>
      </w:r>
    </w:p>
    <w:p w:rsidR="000073C3" w:rsidRPr="00520A68" w:rsidRDefault="00974CB9">
      <w:pPr>
        <w:pStyle w:val="BodyText1"/>
        <w:shd w:val="clear" w:color="auto" w:fill="auto"/>
        <w:spacing w:before="0" w:after="0" w:line="353" w:lineRule="exact"/>
        <w:ind w:left="20" w:right="20" w:firstLine="0"/>
        <w:rPr>
          <w:sz w:val="24"/>
          <w:szCs w:val="24"/>
        </w:rPr>
        <w:sectPr w:rsidR="000073C3" w:rsidRPr="00520A68">
          <w:type w:val="continuous"/>
          <w:pgSz w:w="12240" w:h="16838"/>
          <w:pgMar w:top="2342" w:right="1416" w:bottom="2066" w:left="1418" w:header="0" w:footer="3" w:gutter="0"/>
          <w:cols w:space="720"/>
          <w:noEndnote/>
          <w:docGrid w:linePitch="360"/>
        </w:sectPr>
      </w:pPr>
      <w:r w:rsidRPr="00520A68">
        <w:rPr>
          <w:sz w:val="24"/>
          <w:szCs w:val="24"/>
        </w:rPr>
        <w:t xml:space="preserve">I have also considered the petitioners background information. He </w:t>
      </w:r>
      <w:r w:rsidRPr="00520A68">
        <w:rPr>
          <w:sz w:val="24"/>
          <w:szCs w:val="24"/>
        </w:rPr>
        <w:t>lives both in Uganda and the United States of America. He is a Ugandan citizen who does not have a criminal record, either in Uganda or the USA.</w:t>
      </w:r>
    </w:p>
    <w:p w:rsidR="000073C3" w:rsidRPr="00520A68" w:rsidRDefault="00974CB9">
      <w:pPr>
        <w:pStyle w:val="BodyText1"/>
        <w:shd w:val="clear" w:color="auto" w:fill="auto"/>
        <w:spacing w:before="0" w:after="306" w:line="367" w:lineRule="exact"/>
        <w:ind w:left="20" w:right="20" w:firstLine="0"/>
        <w:rPr>
          <w:sz w:val="24"/>
          <w:szCs w:val="24"/>
        </w:rPr>
      </w:pPr>
      <w:r w:rsidRPr="00520A68">
        <w:rPr>
          <w:sz w:val="24"/>
          <w:szCs w:val="24"/>
        </w:rPr>
        <w:lastRenderedPageBreak/>
        <w:t>As is required, a Social Welfare Officer, from the Jinja Probation office has made an assessment of the petitio</w:t>
      </w:r>
      <w:r w:rsidRPr="00520A68">
        <w:rPr>
          <w:sz w:val="24"/>
          <w:szCs w:val="24"/>
        </w:rPr>
        <w:t>ner and recommended him for grant of a Guardianship Order over the 3 Children. I have studied the report and taken its recommendations into account.</w:t>
      </w:r>
    </w:p>
    <w:p w:rsidR="000073C3" w:rsidRPr="00520A68" w:rsidRDefault="00974CB9">
      <w:pPr>
        <w:pStyle w:val="BodyText1"/>
        <w:shd w:val="clear" w:color="auto" w:fill="auto"/>
        <w:spacing w:before="0" w:line="360" w:lineRule="exact"/>
        <w:ind w:left="20" w:right="20" w:firstLine="0"/>
        <w:rPr>
          <w:sz w:val="24"/>
          <w:szCs w:val="24"/>
        </w:rPr>
      </w:pPr>
      <w:r w:rsidRPr="00520A68">
        <w:rPr>
          <w:sz w:val="24"/>
          <w:szCs w:val="24"/>
        </w:rPr>
        <w:t>Aside from Nadia Florence, a</w:t>
      </w:r>
      <w:r w:rsidR="00520A68">
        <w:rPr>
          <w:sz w:val="24"/>
          <w:szCs w:val="24"/>
        </w:rPr>
        <w:t xml:space="preserve"> paternal aunt, there is also </w:t>
      </w:r>
      <w:r w:rsidRPr="00520A68">
        <w:rPr>
          <w:sz w:val="24"/>
          <w:szCs w:val="24"/>
        </w:rPr>
        <w:t xml:space="preserve">consent from Todwong David a maternal uncle </w:t>
      </w:r>
      <w:r w:rsidRPr="00520A68">
        <w:rPr>
          <w:sz w:val="24"/>
          <w:szCs w:val="24"/>
        </w:rPr>
        <w:t xml:space="preserve">indicating he has no </w:t>
      </w:r>
      <w:r w:rsidR="00520A68">
        <w:rPr>
          <w:sz w:val="24"/>
          <w:szCs w:val="24"/>
        </w:rPr>
        <w:t>objection to this application. I</w:t>
      </w:r>
      <w:r w:rsidRPr="00520A68">
        <w:rPr>
          <w:sz w:val="24"/>
          <w:szCs w:val="24"/>
        </w:rPr>
        <w:t xml:space="preserve"> am satisfied from an inquiry made by this Court at the hearing that none of the parties here have received any payment or other reward in exchange for the orders sought here.</w:t>
      </w:r>
    </w:p>
    <w:p w:rsidR="000073C3" w:rsidRPr="00520A68" w:rsidRDefault="00974CB9">
      <w:pPr>
        <w:pStyle w:val="BodyText1"/>
        <w:shd w:val="clear" w:color="auto" w:fill="auto"/>
        <w:spacing w:before="0" w:after="297" w:line="360" w:lineRule="exact"/>
        <w:ind w:left="20" w:right="20" w:firstLine="0"/>
        <w:rPr>
          <w:sz w:val="24"/>
          <w:szCs w:val="24"/>
        </w:rPr>
      </w:pPr>
      <w:r w:rsidRPr="00520A68">
        <w:rPr>
          <w:sz w:val="24"/>
          <w:szCs w:val="24"/>
        </w:rPr>
        <w:t>This Court has also taken i</w:t>
      </w:r>
      <w:r w:rsidRPr="00520A68">
        <w:rPr>
          <w:sz w:val="24"/>
          <w:szCs w:val="24"/>
        </w:rPr>
        <w:t>nto account that whenever a court determines any matter regarding the upbringing of a child, it shall consider the best interest or welfare of the child, as the primary consideration.</w:t>
      </w:r>
    </w:p>
    <w:p w:rsidR="000073C3" w:rsidRPr="00520A68" w:rsidRDefault="00974CB9">
      <w:pPr>
        <w:pStyle w:val="BodyText1"/>
        <w:shd w:val="clear" w:color="auto" w:fill="auto"/>
        <w:spacing w:before="0" w:after="303"/>
        <w:ind w:left="20" w:right="20" w:firstLine="0"/>
        <w:rPr>
          <w:sz w:val="24"/>
          <w:szCs w:val="24"/>
        </w:rPr>
      </w:pPr>
      <w:r w:rsidRPr="00520A68">
        <w:rPr>
          <w:sz w:val="24"/>
          <w:szCs w:val="24"/>
        </w:rPr>
        <w:t>I have considered the circumstances here: the fact that the children and</w:t>
      </w:r>
      <w:r w:rsidRPr="00520A68">
        <w:rPr>
          <w:sz w:val="24"/>
          <w:szCs w:val="24"/>
        </w:rPr>
        <w:t xml:space="preserve"> the petitioner are from the same extended family; that their aunt NADIA can longer provide them with sustenance; the economic means of the petitioner; the wishes of the children who state they are in favour of a grant of this application; and the applican</w:t>
      </w:r>
      <w:r w:rsidRPr="00520A68">
        <w:rPr>
          <w:sz w:val="24"/>
          <w:szCs w:val="24"/>
        </w:rPr>
        <w:t>t’s willingness to provide the children with a loving family, care and affection.</w:t>
      </w:r>
    </w:p>
    <w:p w:rsidR="000073C3" w:rsidRPr="00520A68" w:rsidRDefault="00974CB9">
      <w:pPr>
        <w:pStyle w:val="BodyText1"/>
        <w:shd w:val="clear" w:color="auto" w:fill="auto"/>
        <w:spacing w:before="0" w:after="372" w:line="360" w:lineRule="exact"/>
        <w:ind w:left="20" w:right="20" w:firstLine="0"/>
        <w:rPr>
          <w:sz w:val="24"/>
          <w:szCs w:val="24"/>
        </w:rPr>
      </w:pPr>
      <w:r w:rsidRPr="00520A68">
        <w:rPr>
          <w:sz w:val="24"/>
          <w:szCs w:val="24"/>
        </w:rPr>
        <w:t>From all the foregoing, I find that the applicant meets the conditions for a grant of the order applied for. I find farther that it would be in the best interest of the child</w:t>
      </w:r>
      <w:r w:rsidRPr="00520A68">
        <w:rPr>
          <w:sz w:val="24"/>
          <w:szCs w:val="24"/>
        </w:rPr>
        <w:t>ren to grant the said Guardianship Order.</w:t>
      </w:r>
    </w:p>
    <w:p w:rsidR="000073C3" w:rsidRPr="00520A68" w:rsidRDefault="00974CB9">
      <w:pPr>
        <w:pStyle w:val="BodyText1"/>
        <w:shd w:val="clear" w:color="auto" w:fill="auto"/>
        <w:spacing w:before="0" w:after="429" w:line="270" w:lineRule="exact"/>
        <w:ind w:left="20" w:firstLine="0"/>
        <w:rPr>
          <w:sz w:val="24"/>
          <w:szCs w:val="24"/>
        </w:rPr>
      </w:pPr>
      <w:r w:rsidRPr="00520A68">
        <w:rPr>
          <w:sz w:val="24"/>
          <w:szCs w:val="24"/>
        </w:rPr>
        <w:t>It is therefore ordered as follows:</w:t>
      </w:r>
    </w:p>
    <w:p w:rsidR="000073C3" w:rsidRPr="00520A68" w:rsidRDefault="00974CB9">
      <w:pPr>
        <w:pStyle w:val="BodyText1"/>
        <w:numPr>
          <w:ilvl w:val="0"/>
          <w:numId w:val="3"/>
        </w:numPr>
        <w:shd w:val="clear" w:color="auto" w:fill="auto"/>
        <w:tabs>
          <w:tab w:val="left" w:pos="709"/>
        </w:tabs>
        <w:spacing w:before="0" w:after="0"/>
        <w:ind w:right="20" w:firstLine="0"/>
        <w:jc w:val="right"/>
        <w:rPr>
          <w:sz w:val="24"/>
          <w:szCs w:val="24"/>
        </w:rPr>
      </w:pPr>
      <w:r w:rsidRPr="00520A68">
        <w:rPr>
          <w:sz w:val="24"/>
          <w:szCs w:val="24"/>
        </w:rPr>
        <w:t>A Guardianship Order is granted to KHAMIS ARTEMA for:</w:t>
      </w:r>
    </w:p>
    <w:p w:rsidR="000073C3" w:rsidRPr="00520A68" w:rsidRDefault="00974CB9">
      <w:pPr>
        <w:pStyle w:val="BodyText1"/>
        <w:numPr>
          <w:ilvl w:val="0"/>
          <w:numId w:val="4"/>
        </w:numPr>
        <w:shd w:val="clear" w:color="auto" w:fill="auto"/>
        <w:tabs>
          <w:tab w:val="left" w:pos="2516"/>
        </w:tabs>
        <w:spacing w:before="0" w:after="0"/>
        <w:ind w:left="2160" w:firstLine="0"/>
        <w:jc w:val="left"/>
        <w:rPr>
          <w:sz w:val="24"/>
          <w:szCs w:val="24"/>
        </w:rPr>
      </w:pPr>
      <w:r w:rsidRPr="00520A68">
        <w:rPr>
          <w:sz w:val="24"/>
          <w:szCs w:val="24"/>
        </w:rPr>
        <w:t>AMINA REGINA</w:t>
      </w:r>
    </w:p>
    <w:p w:rsidR="000073C3" w:rsidRPr="00520A68" w:rsidRDefault="00974CB9">
      <w:pPr>
        <w:pStyle w:val="BodyText1"/>
        <w:numPr>
          <w:ilvl w:val="0"/>
          <w:numId w:val="4"/>
        </w:numPr>
        <w:shd w:val="clear" w:color="auto" w:fill="auto"/>
        <w:tabs>
          <w:tab w:val="left" w:pos="2516"/>
        </w:tabs>
        <w:spacing w:before="0" w:after="0"/>
        <w:ind w:left="2160" w:firstLine="0"/>
        <w:jc w:val="left"/>
        <w:rPr>
          <w:sz w:val="24"/>
          <w:szCs w:val="24"/>
        </w:rPr>
      </w:pPr>
      <w:r w:rsidRPr="00520A68">
        <w:rPr>
          <w:sz w:val="24"/>
          <w:szCs w:val="24"/>
        </w:rPr>
        <w:t>ABEY DINAH</w:t>
      </w:r>
    </w:p>
    <w:p w:rsidR="000073C3" w:rsidRPr="00520A68" w:rsidRDefault="00974CB9">
      <w:pPr>
        <w:pStyle w:val="BodyText1"/>
        <w:numPr>
          <w:ilvl w:val="0"/>
          <w:numId w:val="4"/>
        </w:numPr>
        <w:shd w:val="clear" w:color="auto" w:fill="auto"/>
        <w:tabs>
          <w:tab w:val="left" w:pos="2516"/>
        </w:tabs>
        <w:spacing w:before="0" w:after="0"/>
        <w:ind w:left="2160" w:firstLine="0"/>
        <w:jc w:val="left"/>
        <w:rPr>
          <w:sz w:val="24"/>
          <w:szCs w:val="24"/>
        </w:rPr>
      </w:pPr>
      <w:r w:rsidRPr="00520A68">
        <w:rPr>
          <w:sz w:val="24"/>
          <w:szCs w:val="24"/>
        </w:rPr>
        <w:t>ABU MARTIN</w:t>
      </w:r>
    </w:p>
    <w:p w:rsidR="000073C3" w:rsidRPr="00520A68" w:rsidRDefault="00974CB9">
      <w:pPr>
        <w:pStyle w:val="BodyText1"/>
        <w:numPr>
          <w:ilvl w:val="0"/>
          <w:numId w:val="3"/>
        </w:numPr>
        <w:shd w:val="clear" w:color="auto" w:fill="auto"/>
        <w:tabs>
          <w:tab w:val="left" w:pos="1429"/>
        </w:tabs>
        <w:spacing w:before="0" w:after="0"/>
        <w:ind w:left="1420" w:right="20"/>
        <w:jc w:val="left"/>
        <w:rPr>
          <w:sz w:val="24"/>
          <w:szCs w:val="24"/>
        </w:rPr>
        <w:sectPr w:rsidR="000073C3" w:rsidRPr="00520A68">
          <w:headerReference w:type="even" r:id="rId8"/>
          <w:headerReference w:type="default" r:id="rId9"/>
          <w:footerReference w:type="even" r:id="rId10"/>
          <w:footerReference w:type="default" r:id="rId11"/>
          <w:pgSz w:w="12240" w:h="16838"/>
          <w:pgMar w:top="2342" w:right="1416" w:bottom="2066" w:left="1418" w:header="0" w:footer="3" w:gutter="0"/>
          <w:cols w:space="720"/>
          <w:noEndnote/>
          <w:titlePg/>
          <w:docGrid w:linePitch="360"/>
        </w:sectPr>
      </w:pPr>
      <w:r w:rsidRPr="00520A68">
        <w:rPr>
          <w:sz w:val="24"/>
          <w:szCs w:val="24"/>
        </w:rPr>
        <w:t xml:space="preserve">The applicant shall within 14 days </w:t>
      </w:r>
      <w:r w:rsidRPr="00520A68">
        <w:rPr>
          <w:sz w:val="24"/>
          <w:szCs w:val="24"/>
        </w:rPr>
        <w:t>of delivery of this ruling register this Order with the Uganda Registration Services</w:t>
      </w:r>
    </w:p>
    <w:p w:rsidR="000073C3" w:rsidRPr="00520A68" w:rsidRDefault="00974CB9">
      <w:pPr>
        <w:pStyle w:val="BodyText1"/>
        <w:shd w:val="clear" w:color="auto" w:fill="auto"/>
        <w:spacing w:before="0" w:after="0" w:line="367" w:lineRule="exact"/>
        <w:ind w:firstLine="0"/>
        <w:rPr>
          <w:sz w:val="24"/>
          <w:szCs w:val="24"/>
        </w:rPr>
      </w:pPr>
      <w:r w:rsidRPr="00520A68">
        <w:rPr>
          <w:sz w:val="24"/>
          <w:szCs w:val="24"/>
        </w:rPr>
        <w:lastRenderedPageBreak/>
        <w:t>Bureau and The National Identification and Registration Authority.</w:t>
      </w:r>
    </w:p>
    <w:p w:rsidR="000073C3" w:rsidRPr="00520A68" w:rsidRDefault="00974CB9">
      <w:pPr>
        <w:pStyle w:val="BodyText1"/>
        <w:shd w:val="clear" w:color="auto" w:fill="auto"/>
        <w:spacing w:before="0" w:after="0" w:line="367" w:lineRule="exact"/>
        <w:ind w:firstLine="0"/>
        <w:rPr>
          <w:sz w:val="24"/>
          <w:szCs w:val="24"/>
        </w:rPr>
      </w:pPr>
      <w:r w:rsidRPr="00520A68">
        <w:rPr>
          <w:sz w:val="24"/>
          <w:szCs w:val="24"/>
        </w:rPr>
        <w:t>This Order vests all parental authority and responsibility of the children in the petitioner.</w:t>
      </w:r>
    </w:p>
    <w:p w:rsidR="000073C3" w:rsidRDefault="00520A68">
      <w:pPr>
        <w:pStyle w:val="BodyText1"/>
        <w:shd w:val="clear" w:color="auto" w:fill="auto"/>
        <w:spacing w:before="0" w:after="947" w:line="367" w:lineRule="exact"/>
        <w:ind w:firstLine="0"/>
        <w:rPr>
          <w:sz w:val="24"/>
          <w:szCs w:val="24"/>
        </w:rPr>
      </w:pPr>
      <w:r>
        <w:rPr>
          <w:noProof/>
          <w:sz w:val="24"/>
          <w:szCs w:val="24"/>
          <w:lang w:val="en-US"/>
        </w:rPr>
        <mc:AlternateContent>
          <mc:Choice Requires="wps">
            <w:drawing>
              <wp:anchor distT="0" distB="0" distL="63500" distR="63500" simplePos="0" relativeHeight="377487104" behindDoc="1" locked="0" layoutInCell="1" allowOverlap="1">
                <wp:simplePos x="0" y="0"/>
                <wp:positionH relativeFrom="margin">
                  <wp:posOffset>-441325</wp:posOffset>
                </wp:positionH>
                <wp:positionV relativeFrom="paragraph">
                  <wp:posOffset>-10160</wp:posOffset>
                </wp:positionV>
                <wp:extent cx="266065" cy="18415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3C3" w:rsidRDefault="00974CB9">
                            <w:pPr>
                              <w:pStyle w:val="Bodytext3"/>
                              <w:shd w:val="clear" w:color="auto" w:fill="auto"/>
                              <w:spacing w:line="290" w:lineRule="exact"/>
                            </w:pPr>
                            <w:r>
                              <w:rPr>
                                <w:spacing w:val="20"/>
                              </w:rPr>
                              <w:t>iv)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75pt;margin-top:-.8pt;width:20.95pt;height:14.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yyrAIAAKg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" filled="f" stroked="f">
                <v:textbox style="mso-fit-shape-to-text:t" inset="0,0,0,0">
                  <w:txbxContent>
                    <w:p w:rsidR="000073C3" w:rsidRDefault="00974CB9">
                      <w:pPr>
                        <w:pStyle w:val="Bodytext3"/>
                        <w:shd w:val="clear" w:color="auto" w:fill="auto"/>
                        <w:spacing w:line="290" w:lineRule="exact"/>
                      </w:pPr>
                      <w:r>
                        <w:rPr>
                          <w:spacing w:val="20"/>
                        </w:rPr>
                        <w:t>iv)</w:t>
                      </w:r>
                    </w:p>
                  </w:txbxContent>
                </v:textbox>
                <w10:wrap type="square" anchorx="margin"/>
              </v:shape>
            </w:pict>
          </mc:Fallback>
        </mc:AlternateContent>
      </w:r>
      <w:r w:rsidR="00974CB9" w:rsidRPr="00520A68">
        <w:rPr>
          <w:sz w:val="24"/>
          <w:szCs w:val="24"/>
        </w:rPr>
        <w:t>The Order shall remain in force, in respect of each child, until that child attains the age of 18 years.</w:t>
      </w:r>
    </w:p>
    <w:p w:rsidR="00520A68" w:rsidRDefault="00520A68">
      <w:pPr>
        <w:pStyle w:val="BodyText1"/>
        <w:shd w:val="clear" w:color="auto" w:fill="auto"/>
        <w:spacing w:before="0" w:after="947" w:line="367" w:lineRule="exact"/>
        <w:ind w:firstLine="0"/>
        <w:rPr>
          <w:sz w:val="24"/>
          <w:szCs w:val="24"/>
        </w:rPr>
      </w:pPr>
      <w:r>
        <w:rPr>
          <w:sz w:val="24"/>
          <w:szCs w:val="24"/>
        </w:rPr>
        <w:t>MICHEAL ELUBU, JUDGE.</w:t>
      </w:r>
    </w:p>
    <w:p w:rsidR="00520A68" w:rsidRPr="00520A68" w:rsidRDefault="00520A68">
      <w:pPr>
        <w:pStyle w:val="BodyText1"/>
        <w:shd w:val="clear" w:color="auto" w:fill="auto"/>
        <w:spacing w:before="0" w:after="947" w:line="367" w:lineRule="exact"/>
        <w:ind w:firstLine="0"/>
        <w:rPr>
          <w:sz w:val="24"/>
          <w:szCs w:val="24"/>
        </w:rPr>
      </w:pPr>
      <w:r>
        <w:rPr>
          <w:sz w:val="24"/>
          <w:szCs w:val="24"/>
        </w:rPr>
        <w:t>15/5/2018</w:t>
      </w:r>
    </w:p>
    <w:p w:rsidR="000073C3" w:rsidRPr="00520A68" w:rsidRDefault="000073C3">
      <w:pPr>
        <w:rPr>
          <w:rFonts w:ascii="Times New Roman" w:hAnsi="Times New Roman" w:cs="Times New Roman"/>
        </w:rPr>
      </w:pPr>
    </w:p>
    <w:p w:rsidR="000073C3" w:rsidRPr="00520A68" w:rsidRDefault="000073C3">
      <w:pPr>
        <w:rPr>
          <w:rFonts w:ascii="Times New Roman" w:hAnsi="Times New Roman" w:cs="Times New Roman"/>
        </w:rPr>
        <w:sectPr w:rsidR="000073C3" w:rsidRPr="00520A68">
          <w:pgSz w:w="12240" w:h="16838"/>
          <w:pgMar w:top="1843" w:right="932" w:bottom="5562" w:left="3369" w:header="0" w:footer="3" w:gutter="0"/>
          <w:cols w:space="720"/>
          <w:noEndnote/>
          <w:docGrid w:linePitch="360"/>
        </w:sect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spacing w:line="240" w:lineRule="exact"/>
        <w:rPr>
          <w:rFonts w:ascii="Times New Roman" w:hAnsi="Times New Roman" w:cs="Times New Roman"/>
        </w:rPr>
      </w:pPr>
    </w:p>
    <w:p w:rsidR="000073C3" w:rsidRPr="00520A68" w:rsidRDefault="000073C3">
      <w:pPr>
        <w:rPr>
          <w:rFonts w:ascii="Times New Roman" w:hAnsi="Times New Roman" w:cs="Times New Roman"/>
        </w:rPr>
        <w:sectPr w:rsidR="000073C3" w:rsidRPr="00520A68">
          <w:type w:val="continuous"/>
          <w:pgSz w:w="12240" w:h="16838"/>
          <w:pgMar w:top="0" w:right="0" w:bottom="0" w:left="0" w:header="0" w:footer="3" w:gutter="0"/>
          <w:cols w:space="720"/>
          <w:noEndnote/>
          <w:docGrid w:linePitch="360"/>
        </w:sectPr>
      </w:pPr>
    </w:p>
    <w:p w:rsidR="000073C3" w:rsidRPr="00520A68" w:rsidRDefault="000073C3">
      <w:pPr>
        <w:rPr>
          <w:rFonts w:ascii="Times New Roman" w:hAnsi="Times New Roman" w:cs="Times New Roman"/>
        </w:rPr>
      </w:pPr>
    </w:p>
    <w:p w:rsidR="000073C3" w:rsidRPr="00520A68" w:rsidRDefault="000073C3">
      <w:pPr>
        <w:rPr>
          <w:rFonts w:ascii="Times New Roman" w:hAnsi="Times New Roman" w:cs="Times New Roman"/>
        </w:rPr>
      </w:pPr>
      <w:bookmarkStart w:id="2" w:name="_GoBack"/>
      <w:bookmarkEnd w:id="2"/>
    </w:p>
    <w:sectPr w:rsidR="000073C3" w:rsidRPr="00520A68">
      <w:type w:val="continuous"/>
      <w:pgSz w:w="12240" w:h="16838"/>
      <w:pgMar w:top="1843" w:right="10973" w:bottom="5562" w:left="9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B9" w:rsidRDefault="00974CB9">
      <w:r>
        <w:separator/>
      </w:r>
    </w:p>
  </w:endnote>
  <w:endnote w:type="continuationSeparator" w:id="0">
    <w:p w:rsidR="00974CB9" w:rsidRDefault="0097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C3" w:rsidRDefault="00520A68">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7091045</wp:posOffset>
              </wp:positionH>
              <wp:positionV relativeFrom="page">
                <wp:posOffset>9434830</wp:posOffset>
              </wp:positionV>
              <wp:extent cx="60960" cy="138430"/>
              <wp:effectExtent l="4445"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3C3" w:rsidRDefault="00974CB9">
                          <w:pPr>
                            <w:pStyle w:val="Headerorfooter0"/>
                            <w:shd w:val="clear" w:color="auto" w:fill="auto"/>
                            <w:spacing w:line="240" w:lineRule="auto"/>
                          </w:pPr>
                          <w:r>
                            <w:rPr>
                              <w:rStyle w:val="HeaderorfooterTimesNewRoman"/>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58.35pt;margin-top:742.9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RtrQIAAKw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" filled="f" stroked="f">
              <v:textbox style="mso-fit-shape-to-text:t" inset="0,0,0,0">
                <w:txbxContent>
                  <w:p w:rsidR="000073C3" w:rsidRDefault="00974CB9">
                    <w:pPr>
                      <w:pStyle w:val="Headerorfooter0"/>
                      <w:shd w:val="clear" w:color="auto" w:fill="auto"/>
                      <w:spacing w:line="240" w:lineRule="auto"/>
                    </w:pPr>
                    <w:r>
                      <w:rPr>
                        <w:rStyle w:val="HeaderorfooterTimesNewRoman"/>
                        <w:rFonts w:eastAsia="Calibri"/>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C3" w:rsidRDefault="00520A68">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7091045</wp:posOffset>
              </wp:positionH>
              <wp:positionV relativeFrom="page">
                <wp:posOffset>9434830</wp:posOffset>
              </wp:positionV>
              <wp:extent cx="60960" cy="138430"/>
              <wp:effectExtent l="4445"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3C3" w:rsidRDefault="00974CB9">
                          <w:pPr>
                            <w:pStyle w:val="Headerorfooter0"/>
                            <w:shd w:val="clear" w:color="auto" w:fill="auto"/>
                            <w:spacing w:line="240" w:lineRule="auto"/>
                          </w:pPr>
                          <w:r>
                            <w:rPr>
                              <w:rStyle w:val="HeaderorfooterTimesNewRoman"/>
                              <w:rFonts w:eastAsia="Calibri"/>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58.35pt;margin-top:742.9pt;width:4.8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Z4rAIAAKwFAAAOAAAAZHJzL2Uyb0RvYy54bWysVNuOmzAQfa/Uf7D8zgIJYQE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" filled="f" stroked="f">
              <v:textbox style="mso-fit-shape-to-text:t" inset="0,0,0,0">
                <w:txbxContent>
                  <w:p w:rsidR="000073C3" w:rsidRDefault="00974CB9">
                    <w:pPr>
                      <w:pStyle w:val="Headerorfooter0"/>
                      <w:shd w:val="clear" w:color="auto" w:fill="auto"/>
                      <w:spacing w:line="240" w:lineRule="auto"/>
                    </w:pPr>
                    <w:r>
                      <w:rPr>
                        <w:rStyle w:val="HeaderorfooterTimesNewRoman"/>
                        <w:rFonts w:eastAsia="Calibri"/>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B9" w:rsidRDefault="00974CB9"/>
  </w:footnote>
  <w:footnote w:type="continuationSeparator" w:id="0">
    <w:p w:rsidR="00974CB9" w:rsidRDefault="00974C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C3" w:rsidRDefault="00520A68">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1700530</wp:posOffset>
              </wp:positionH>
              <wp:positionV relativeFrom="page">
                <wp:posOffset>1675765</wp:posOffset>
              </wp:positionV>
              <wp:extent cx="242570" cy="2324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3C3" w:rsidRDefault="00974CB9">
                          <w:pPr>
                            <w:pStyle w:val="Headerorfooter0"/>
                            <w:shd w:val="clear" w:color="auto" w:fill="auto"/>
                            <w:spacing w:line="240" w:lineRule="auto"/>
                          </w:pPr>
                          <w:r>
                            <w:rPr>
                              <w:rStyle w:val="HeaderorfooterCandara"/>
                            </w:rPr>
                            <w:t>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3.9pt;margin-top:131.95pt;width:19.1pt;height:18.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fVqwIAAKY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" filled="f" stroked="f">
              <v:textbox style="mso-fit-shape-to-text:t" inset="0,0,0,0">
                <w:txbxContent>
                  <w:p w:rsidR="000073C3" w:rsidRDefault="00974CB9">
                    <w:pPr>
                      <w:pStyle w:val="Headerorfooter0"/>
                      <w:shd w:val="clear" w:color="auto" w:fill="auto"/>
                      <w:spacing w:line="240" w:lineRule="auto"/>
                    </w:pPr>
                    <w:r>
                      <w:rPr>
                        <w:rStyle w:val="HeaderorfooterCandara"/>
                      </w:rPr>
                      <w:t>iii)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C3" w:rsidRDefault="00520A68">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1700530</wp:posOffset>
              </wp:positionH>
              <wp:positionV relativeFrom="page">
                <wp:posOffset>1675765</wp:posOffset>
              </wp:positionV>
              <wp:extent cx="214630" cy="4648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3C3" w:rsidRDefault="00974CB9">
                          <w:pPr>
                            <w:pStyle w:val="Headerorfooter0"/>
                            <w:shd w:val="clear" w:color="auto" w:fill="auto"/>
                            <w:spacing w:line="240" w:lineRule="auto"/>
                          </w:pPr>
                          <w:r>
                            <w:rPr>
                              <w:rStyle w:val="HeaderorfooterCandara"/>
                            </w:rPr>
                            <w:t>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3.9pt;margin-top:131.95pt;width:16.9pt;height:36.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" filled="f" stroked="f">
              <v:textbox style="mso-fit-shape-to-text:t" inset="0,0,0,0">
                <w:txbxContent>
                  <w:p w:rsidR="000073C3" w:rsidRDefault="00974CB9">
                    <w:pPr>
                      <w:pStyle w:val="Headerorfooter0"/>
                      <w:shd w:val="clear" w:color="auto" w:fill="auto"/>
                      <w:spacing w:line="240" w:lineRule="auto"/>
                    </w:pPr>
                    <w:r>
                      <w:rPr>
                        <w:rStyle w:val="HeaderorfooterCandara"/>
                      </w:rPr>
                      <w:t>iii)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8F0"/>
    <w:multiLevelType w:val="multilevel"/>
    <w:tmpl w:val="CBFC3D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AC6A48"/>
    <w:multiLevelType w:val="multilevel"/>
    <w:tmpl w:val="0EF64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1F621F"/>
    <w:multiLevelType w:val="multilevel"/>
    <w:tmpl w:val="11F8D4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7801CE"/>
    <w:multiLevelType w:val="multilevel"/>
    <w:tmpl w:val="C2364B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C3"/>
    <w:rsid w:val="000073C3"/>
    <w:rsid w:val="00520A68"/>
    <w:rsid w:val="0097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30"/>
      <w:szCs w:val="3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31"/>
      <w:szCs w:val="3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31"/>
      <w:szCs w:val="31"/>
      <w:u w:val="none"/>
      <w:lang w:val="en-GB"/>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30"/>
      <w:szCs w:val="30"/>
      <w:u w:val="single"/>
      <w:lang w:val="en-GB"/>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20"/>
      <w:w w:val="100"/>
      <w:position w:val="0"/>
      <w:sz w:val="27"/>
      <w:szCs w:val="27"/>
      <w:u w:val="none"/>
      <w:lang w:val="en-GB"/>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20"/>
      <w:sz w:val="27"/>
      <w:szCs w:val="27"/>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20"/>
      <w:w w:val="100"/>
      <w:position w:val="0"/>
      <w:sz w:val="27"/>
      <w:szCs w:val="27"/>
      <w:u w:val="none"/>
      <w:lang w:val="en-GB"/>
    </w:rPr>
  </w:style>
  <w:style w:type="character" w:customStyle="1" w:styleId="Bodytext3Exact">
    <w:name w:val="Body text (3) Exact"/>
    <w:basedOn w:val="DefaultParagraphFont"/>
    <w:link w:val="Bodytext3"/>
    <w:rPr>
      <w:rFonts w:ascii="Calibri" w:eastAsia="Calibri" w:hAnsi="Calibri" w:cs="Calibri"/>
      <w:b w:val="0"/>
      <w:bCs w:val="0"/>
      <w:i w:val="0"/>
      <w:iCs w:val="0"/>
      <w:smallCaps w:val="0"/>
      <w:strike w:val="0"/>
      <w:spacing w:val="22"/>
      <w:sz w:val="29"/>
      <w:szCs w:val="29"/>
      <w:u w:val="none"/>
    </w:rPr>
  </w:style>
  <w:style w:type="character" w:customStyle="1" w:styleId="HeaderorfooterCandara">
    <w:name w:val="Header or footer + Candara"/>
    <w:aliases w:val="15 pt,Spacing 1 pt"/>
    <w:basedOn w:val="Headerorfooter"/>
    <w:rPr>
      <w:rFonts w:ascii="Candara" w:eastAsia="Candara" w:hAnsi="Candara" w:cs="Candara"/>
      <w:b w:val="0"/>
      <w:bCs w:val="0"/>
      <w:i w:val="0"/>
      <w:iCs w:val="0"/>
      <w:smallCaps w:val="0"/>
      <w:strike w:val="0"/>
      <w:color w:val="000000"/>
      <w:spacing w:val="20"/>
      <w:w w:val="100"/>
      <w:position w:val="0"/>
      <w:sz w:val="30"/>
      <w:szCs w:val="30"/>
      <w:u w:val="none"/>
      <w:lang w:val="en-GB"/>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20"/>
      <w:sz w:val="27"/>
      <w:szCs w:val="27"/>
      <w:u w:val="none"/>
    </w:rPr>
  </w:style>
  <w:style w:type="character" w:customStyle="1" w:styleId="PicturecaptionCalibri">
    <w:name w:val="Picture caption + Calibri"/>
    <w:aliases w:val="15 pt,Not Bold,Spacing 0 pt"/>
    <w:basedOn w:val="Picturecaption"/>
    <w:rPr>
      <w:rFonts w:ascii="Calibri" w:eastAsia="Calibri" w:hAnsi="Calibri" w:cs="Calibri"/>
      <w:b/>
      <w:bCs/>
      <w:i w:val="0"/>
      <w:iCs w:val="0"/>
      <w:smallCaps w:val="0"/>
      <w:strike w:val="0"/>
      <w:color w:val="000000"/>
      <w:spacing w:val="0"/>
      <w:w w:val="100"/>
      <w:position w:val="0"/>
      <w:sz w:val="30"/>
      <w:szCs w:val="30"/>
      <w:u w:val="none"/>
      <w:lang w:val="en-GB"/>
    </w:rPr>
  </w:style>
  <w:style w:type="paragraph" w:customStyle="1" w:styleId="Bodytext20">
    <w:name w:val="Body text (2)"/>
    <w:basedOn w:val="Normal"/>
    <w:link w:val="Bodytext2"/>
    <w:pPr>
      <w:shd w:val="clear" w:color="auto" w:fill="FFFFFF"/>
      <w:spacing w:after="540" w:line="0" w:lineRule="atLeast"/>
      <w:jc w:val="center"/>
    </w:pPr>
    <w:rPr>
      <w:rFonts w:ascii="Calibri" w:eastAsia="Calibri" w:hAnsi="Calibri" w:cs="Calibri"/>
      <w:sz w:val="30"/>
      <w:szCs w:val="3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31"/>
      <w:szCs w:val="31"/>
    </w:rPr>
  </w:style>
  <w:style w:type="paragraph" w:customStyle="1" w:styleId="BodyText1">
    <w:name w:val="Body Text1"/>
    <w:basedOn w:val="Normal"/>
    <w:link w:val="Bodytext"/>
    <w:pPr>
      <w:shd w:val="clear" w:color="auto" w:fill="FFFFFF"/>
      <w:spacing w:before="540" w:after="300" w:line="364" w:lineRule="exact"/>
      <w:ind w:hanging="700"/>
      <w:jc w:val="both"/>
    </w:pPr>
    <w:rPr>
      <w:rFonts w:ascii="Times New Roman" w:eastAsia="Times New Roman" w:hAnsi="Times New Roman" w:cs="Times New Roman"/>
      <w:spacing w:val="20"/>
      <w:sz w:val="27"/>
      <w:szCs w:val="27"/>
    </w:rPr>
  </w:style>
  <w:style w:type="paragraph" w:customStyle="1" w:styleId="Heading10">
    <w:name w:val="Heading #1"/>
    <w:basedOn w:val="Normal"/>
    <w:link w:val="Heading1"/>
    <w:pPr>
      <w:shd w:val="clear" w:color="auto" w:fill="FFFFFF"/>
      <w:spacing w:before="300" w:after="420" w:line="0" w:lineRule="atLeast"/>
      <w:jc w:val="both"/>
      <w:outlineLvl w:val="0"/>
    </w:pPr>
    <w:rPr>
      <w:rFonts w:ascii="Times New Roman" w:eastAsia="Times New Roman" w:hAnsi="Times New Roman" w:cs="Times New Roman"/>
      <w:b/>
      <w:bCs/>
      <w:spacing w:val="20"/>
      <w:sz w:val="27"/>
      <w:szCs w:val="27"/>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spacing w:val="22"/>
      <w:sz w:val="29"/>
      <w:szCs w:val="29"/>
    </w:rPr>
  </w:style>
  <w:style w:type="paragraph" w:customStyle="1" w:styleId="Picturecaption0">
    <w:name w:val="Picture caption"/>
    <w:basedOn w:val="Normal"/>
    <w:link w:val="Picturecaption"/>
    <w:pPr>
      <w:shd w:val="clear" w:color="auto" w:fill="FFFFFF"/>
      <w:spacing w:line="356" w:lineRule="exact"/>
      <w:ind w:hanging="780"/>
    </w:pPr>
    <w:rPr>
      <w:rFonts w:ascii="Times New Roman" w:eastAsia="Times New Roman" w:hAnsi="Times New Roman" w:cs="Times New Roman"/>
      <w:b/>
      <w:bCs/>
      <w:spacing w:val="20"/>
      <w:sz w:val="27"/>
      <w:szCs w:val="27"/>
    </w:rPr>
  </w:style>
  <w:style w:type="paragraph" w:styleId="Header">
    <w:name w:val="header"/>
    <w:basedOn w:val="Normal"/>
    <w:link w:val="HeaderChar"/>
    <w:uiPriority w:val="99"/>
    <w:unhideWhenUsed/>
    <w:rsid w:val="00520A68"/>
    <w:pPr>
      <w:tabs>
        <w:tab w:val="center" w:pos="4680"/>
        <w:tab w:val="right" w:pos="9360"/>
      </w:tabs>
    </w:pPr>
  </w:style>
  <w:style w:type="character" w:customStyle="1" w:styleId="HeaderChar">
    <w:name w:val="Header Char"/>
    <w:basedOn w:val="DefaultParagraphFont"/>
    <w:link w:val="Header"/>
    <w:uiPriority w:val="99"/>
    <w:rsid w:val="00520A68"/>
    <w:rPr>
      <w:color w:val="000000"/>
    </w:rPr>
  </w:style>
  <w:style w:type="paragraph" w:styleId="Footer">
    <w:name w:val="footer"/>
    <w:basedOn w:val="Normal"/>
    <w:link w:val="FooterChar"/>
    <w:uiPriority w:val="99"/>
    <w:unhideWhenUsed/>
    <w:rsid w:val="00520A68"/>
    <w:pPr>
      <w:tabs>
        <w:tab w:val="center" w:pos="4680"/>
        <w:tab w:val="right" w:pos="9360"/>
      </w:tabs>
    </w:pPr>
  </w:style>
  <w:style w:type="character" w:customStyle="1" w:styleId="FooterChar">
    <w:name w:val="Footer Char"/>
    <w:basedOn w:val="DefaultParagraphFont"/>
    <w:link w:val="Footer"/>
    <w:uiPriority w:val="99"/>
    <w:rsid w:val="00520A6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30"/>
      <w:szCs w:val="3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31"/>
      <w:szCs w:val="3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31"/>
      <w:szCs w:val="31"/>
      <w:u w:val="none"/>
      <w:lang w:val="en-GB"/>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30"/>
      <w:szCs w:val="30"/>
      <w:u w:val="single"/>
      <w:lang w:val="en-GB"/>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20"/>
      <w:w w:val="100"/>
      <w:position w:val="0"/>
      <w:sz w:val="27"/>
      <w:szCs w:val="27"/>
      <w:u w:val="none"/>
      <w:lang w:val="en-GB"/>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20"/>
      <w:sz w:val="27"/>
      <w:szCs w:val="27"/>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20"/>
      <w:w w:val="100"/>
      <w:position w:val="0"/>
      <w:sz w:val="27"/>
      <w:szCs w:val="27"/>
      <w:u w:val="none"/>
      <w:lang w:val="en-GB"/>
    </w:rPr>
  </w:style>
  <w:style w:type="character" w:customStyle="1" w:styleId="Bodytext3Exact">
    <w:name w:val="Body text (3) Exact"/>
    <w:basedOn w:val="DefaultParagraphFont"/>
    <w:link w:val="Bodytext3"/>
    <w:rPr>
      <w:rFonts w:ascii="Calibri" w:eastAsia="Calibri" w:hAnsi="Calibri" w:cs="Calibri"/>
      <w:b w:val="0"/>
      <w:bCs w:val="0"/>
      <w:i w:val="0"/>
      <w:iCs w:val="0"/>
      <w:smallCaps w:val="0"/>
      <w:strike w:val="0"/>
      <w:spacing w:val="22"/>
      <w:sz w:val="29"/>
      <w:szCs w:val="29"/>
      <w:u w:val="none"/>
    </w:rPr>
  </w:style>
  <w:style w:type="character" w:customStyle="1" w:styleId="HeaderorfooterCandara">
    <w:name w:val="Header or footer + Candara"/>
    <w:aliases w:val="15 pt,Spacing 1 pt"/>
    <w:basedOn w:val="Headerorfooter"/>
    <w:rPr>
      <w:rFonts w:ascii="Candara" w:eastAsia="Candara" w:hAnsi="Candara" w:cs="Candara"/>
      <w:b w:val="0"/>
      <w:bCs w:val="0"/>
      <w:i w:val="0"/>
      <w:iCs w:val="0"/>
      <w:smallCaps w:val="0"/>
      <w:strike w:val="0"/>
      <w:color w:val="000000"/>
      <w:spacing w:val="20"/>
      <w:w w:val="100"/>
      <w:position w:val="0"/>
      <w:sz w:val="30"/>
      <w:szCs w:val="30"/>
      <w:u w:val="none"/>
      <w:lang w:val="en-GB"/>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20"/>
      <w:sz w:val="27"/>
      <w:szCs w:val="27"/>
      <w:u w:val="none"/>
    </w:rPr>
  </w:style>
  <w:style w:type="character" w:customStyle="1" w:styleId="PicturecaptionCalibri">
    <w:name w:val="Picture caption + Calibri"/>
    <w:aliases w:val="15 pt,Not Bold,Spacing 0 pt"/>
    <w:basedOn w:val="Picturecaption"/>
    <w:rPr>
      <w:rFonts w:ascii="Calibri" w:eastAsia="Calibri" w:hAnsi="Calibri" w:cs="Calibri"/>
      <w:b/>
      <w:bCs/>
      <w:i w:val="0"/>
      <w:iCs w:val="0"/>
      <w:smallCaps w:val="0"/>
      <w:strike w:val="0"/>
      <w:color w:val="000000"/>
      <w:spacing w:val="0"/>
      <w:w w:val="100"/>
      <w:position w:val="0"/>
      <w:sz w:val="30"/>
      <w:szCs w:val="30"/>
      <w:u w:val="none"/>
      <w:lang w:val="en-GB"/>
    </w:rPr>
  </w:style>
  <w:style w:type="paragraph" w:customStyle="1" w:styleId="Bodytext20">
    <w:name w:val="Body text (2)"/>
    <w:basedOn w:val="Normal"/>
    <w:link w:val="Bodytext2"/>
    <w:pPr>
      <w:shd w:val="clear" w:color="auto" w:fill="FFFFFF"/>
      <w:spacing w:after="540" w:line="0" w:lineRule="atLeast"/>
      <w:jc w:val="center"/>
    </w:pPr>
    <w:rPr>
      <w:rFonts w:ascii="Calibri" w:eastAsia="Calibri" w:hAnsi="Calibri" w:cs="Calibri"/>
      <w:sz w:val="30"/>
      <w:szCs w:val="3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31"/>
      <w:szCs w:val="31"/>
    </w:rPr>
  </w:style>
  <w:style w:type="paragraph" w:customStyle="1" w:styleId="BodyText1">
    <w:name w:val="Body Text1"/>
    <w:basedOn w:val="Normal"/>
    <w:link w:val="Bodytext"/>
    <w:pPr>
      <w:shd w:val="clear" w:color="auto" w:fill="FFFFFF"/>
      <w:spacing w:before="540" w:after="300" w:line="364" w:lineRule="exact"/>
      <w:ind w:hanging="700"/>
      <w:jc w:val="both"/>
    </w:pPr>
    <w:rPr>
      <w:rFonts w:ascii="Times New Roman" w:eastAsia="Times New Roman" w:hAnsi="Times New Roman" w:cs="Times New Roman"/>
      <w:spacing w:val="20"/>
      <w:sz w:val="27"/>
      <w:szCs w:val="27"/>
    </w:rPr>
  </w:style>
  <w:style w:type="paragraph" w:customStyle="1" w:styleId="Heading10">
    <w:name w:val="Heading #1"/>
    <w:basedOn w:val="Normal"/>
    <w:link w:val="Heading1"/>
    <w:pPr>
      <w:shd w:val="clear" w:color="auto" w:fill="FFFFFF"/>
      <w:spacing w:before="300" w:after="420" w:line="0" w:lineRule="atLeast"/>
      <w:jc w:val="both"/>
      <w:outlineLvl w:val="0"/>
    </w:pPr>
    <w:rPr>
      <w:rFonts w:ascii="Times New Roman" w:eastAsia="Times New Roman" w:hAnsi="Times New Roman" w:cs="Times New Roman"/>
      <w:b/>
      <w:bCs/>
      <w:spacing w:val="20"/>
      <w:sz w:val="27"/>
      <w:szCs w:val="27"/>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spacing w:val="22"/>
      <w:sz w:val="29"/>
      <w:szCs w:val="29"/>
    </w:rPr>
  </w:style>
  <w:style w:type="paragraph" w:customStyle="1" w:styleId="Picturecaption0">
    <w:name w:val="Picture caption"/>
    <w:basedOn w:val="Normal"/>
    <w:link w:val="Picturecaption"/>
    <w:pPr>
      <w:shd w:val="clear" w:color="auto" w:fill="FFFFFF"/>
      <w:spacing w:line="356" w:lineRule="exact"/>
      <w:ind w:hanging="780"/>
    </w:pPr>
    <w:rPr>
      <w:rFonts w:ascii="Times New Roman" w:eastAsia="Times New Roman" w:hAnsi="Times New Roman" w:cs="Times New Roman"/>
      <w:b/>
      <w:bCs/>
      <w:spacing w:val="20"/>
      <w:sz w:val="27"/>
      <w:szCs w:val="27"/>
    </w:rPr>
  </w:style>
  <w:style w:type="paragraph" w:styleId="Header">
    <w:name w:val="header"/>
    <w:basedOn w:val="Normal"/>
    <w:link w:val="HeaderChar"/>
    <w:uiPriority w:val="99"/>
    <w:unhideWhenUsed/>
    <w:rsid w:val="00520A68"/>
    <w:pPr>
      <w:tabs>
        <w:tab w:val="center" w:pos="4680"/>
        <w:tab w:val="right" w:pos="9360"/>
      </w:tabs>
    </w:pPr>
  </w:style>
  <w:style w:type="character" w:customStyle="1" w:styleId="HeaderChar">
    <w:name w:val="Header Char"/>
    <w:basedOn w:val="DefaultParagraphFont"/>
    <w:link w:val="Header"/>
    <w:uiPriority w:val="99"/>
    <w:rsid w:val="00520A68"/>
    <w:rPr>
      <w:color w:val="000000"/>
    </w:rPr>
  </w:style>
  <w:style w:type="paragraph" w:styleId="Footer">
    <w:name w:val="footer"/>
    <w:basedOn w:val="Normal"/>
    <w:link w:val="FooterChar"/>
    <w:uiPriority w:val="99"/>
    <w:unhideWhenUsed/>
    <w:rsid w:val="00520A68"/>
    <w:pPr>
      <w:tabs>
        <w:tab w:val="center" w:pos="4680"/>
        <w:tab w:val="right" w:pos="9360"/>
      </w:tabs>
    </w:pPr>
  </w:style>
  <w:style w:type="character" w:customStyle="1" w:styleId="FooterChar">
    <w:name w:val="Footer Char"/>
    <w:basedOn w:val="DefaultParagraphFont"/>
    <w:link w:val="Footer"/>
    <w:uiPriority w:val="99"/>
    <w:rsid w:val="00520A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2019-04-04T07:42:00Z</dcterms:created>
  <dcterms:modified xsi:type="dcterms:W3CDTF">2019-04-04T07:53:00Z</dcterms:modified>
</cp:coreProperties>
</file>