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D6" w:rsidRPr="002761A4" w:rsidRDefault="008510EA" w:rsidP="002761A4">
      <w:pPr>
        <w:spacing w:line="360" w:lineRule="auto"/>
        <w:jc w:val="center"/>
        <w:rPr>
          <w:rFonts w:ascii="Times New Roman" w:hAnsi="Times New Roman" w:cs="Times New Roman"/>
          <w:b/>
          <w:sz w:val="24"/>
          <w:szCs w:val="24"/>
        </w:rPr>
      </w:pPr>
      <w:r w:rsidRPr="002761A4">
        <w:rPr>
          <w:rFonts w:ascii="Times New Roman" w:hAnsi="Times New Roman" w:cs="Times New Roman"/>
          <w:b/>
          <w:sz w:val="24"/>
          <w:szCs w:val="24"/>
        </w:rPr>
        <w:t>THE REPUBLIC OF UGANDA</w:t>
      </w:r>
    </w:p>
    <w:p w:rsidR="008510EA" w:rsidRPr="002761A4" w:rsidRDefault="008510EA" w:rsidP="002761A4">
      <w:pPr>
        <w:spacing w:line="360" w:lineRule="auto"/>
        <w:jc w:val="center"/>
        <w:rPr>
          <w:rFonts w:ascii="Times New Roman" w:hAnsi="Times New Roman" w:cs="Times New Roman"/>
          <w:b/>
          <w:sz w:val="24"/>
          <w:szCs w:val="24"/>
        </w:rPr>
      </w:pPr>
      <w:r w:rsidRPr="002761A4">
        <w:rPr>
          <w:rFonts w:ascii="Times New Roman" w:hAnsi="Times New Roman" w:cs="Times New Roman"/>
          <w:b/>
          <w:sz w:val="24"/>
          <w:szCs w:val="24"/>
        </w:rPr>
        <w:t>IN THE HIGH COURT OF UGANDA SITTING AT ARUA</w:t>
      </w:r>
    </w:p>
    <w:p w:rsidR="008510EA" w:rsidRPr="002761A4" w:rsidRDefault="008510EA" w:rsidP="002761A4">
      <w:pPr>
        <w:spacing w:line="360" w:lineRule="auto"/>
        <w:jc w:val="center"/>
        <w:rPr>
          <w:rFonts w:ascii="Times New Roman" w:hAnsi="Times New Roman" w:cs="Times New Roman"/>
          <w:b/>
          <w:sz w:val="24"/>
          <w:szCs w:val="24"/>
        </w:rPr>
      </w:pPr>
      <w:r w:rsidRPr="002761A4">
        <w:rPr>
          <w:rFonts w:ascii="Times New Roman" w:hAnsi="Times New Roman" w:cs="Times New Roman"/>
          <w:b/>
          <w:sz w:val="24"/>
          <w:szCs w:val="24"/>
        </w:rPr>
        <w:t>MISCELLANEOUS CIVIL APPLICATION No. 0053 OF 2016</w:t>
      </w:r>
    </w:p>
    <w:p w:rsidR="008510EA" w:rsidRPr="002761A4" w:rsidRDefault="008510EA" w:rsidP="002761A4">
      <w:pPr>
        <w:spacing w:line="360" w:lineRule="auto"/>
        <w:jc w:val="center"/>
        <w:rPr>
          <w:rFonts w:ascii="Times New Roman" w:hAnsi="Times New Roman" w:cs="Times New Roman"/>
          <w:sz w:val="24"/>
          <w:szCs w:val="24"/>
        </w:rPr>
      </w:pPr>
      <w:r w:rsidRPr="002761A4">
        <w:rPr>
          <w:rFonts w:ascii="Times New Roman" w:hAnsi="Times New Roman" w:cs="Times New Roman"/>
          <w:sz w:val="24"/>
          <w:szCs w:val="24"/>
        </w:rPr>
        <w:t>(Arising from HCT-08-CV-0023-2014 in the matter of the Estate of the</w:t>
      </w:r>
    </w:p>
    <w:p w:rsidR="008510EA" w:rsidRPr="002761A4" w:rsidRDefault="008510EA" w:rsidP="002761A4">
      <w:pPr>
        <w:spacing w:line="360" w:lineRule="auto"/>
        <w:jc w:val="center"/>
        <w:rPr>
          <w:rFonts w:ascii="Times New Roman" w:hAnsi="Times New Roman" w:cs="Times New Roman"/>
          <w:sz w:val="24"/>
          <w:szCs w:val="24"/>
        </w:rPr>
      </w:pPr>
      <w:proofErr w:type="gramStart"/>
      <w:r w:rsidRPr="002761A4">
        <w:rPr>
          <w:rFonts w:ascii="Times New Roman" w:hAnsi="Times New Roman" w:cs="Times New Roman"/>
          <w:sz w:val="24"/>
          <w:szCs w:val="24"/>
        </w:rPr>
        <w:t>Late</w:t>
      </w:r>
      <w:r w:rsidR="00593E39" w:rsidRPr="002761A4">
        <w:rPr>
          <w:rFonts w:ascii="Times New Roman" w:hAnsi="Times New Roman" w:cs="Times New Roman"/>
          <w:sz w:val="24"/>
          <w:szCs w:val="24"/>
        </w:rPr>
        <w:t>.</w:t>
      </w:r>
      <w:proofErr w:type="gramEnd"/>
      <w:r w:rsidRPr="002761A4">
        <w:rPr>
          <w:rFonts w:ascii="Times New Roman" w:hAnsi="Times New Roman" w:cs="Times New Roman"/>
          <w:sz w:val="24"/>
          <w:szCs w:val="24"/>
        </w:rPr>
        <w:t xml:space="preserve"> </w:t>
      </w:r>
      <w:proofErr w:type="spellStart"/>
      <w:r w:rsidRPr="002761A4">
        <w:rPr>
          <w:rFonts w:ascii="Times New Roman" w:hAnsi="Times New Roman" w:cs="Times New Roman"/>
          <w:sz w:val="24"/>
          <w:szCs w:val="24"/>
        </w:rPr>
        <w:t>Javuru</w:t>
      </w:r>
      <w:proofErr w:type="spellEnd"/>
      <w:r w:rsidRPr="002761A4">
        <w:rPr>
          <w:rFonts w:ascii="Times New Roman" w:hAnsi="Times New Roman" w:cs="Times New Roman"/>
          <w:sz w:val="24"/>
          <w:szCs w:val="24"/>
        </w:rPr>
        <w:t xml:space="preserve"> Apollo Michael (deceased)</w:t>
      </w:r>
    </w:p>
    <w:p w:rsidR="008510EA" w:rsidRPr="002761A4" w:rsidRDefault="00593E39" w:rsidP="002761A4">
      <w:pPr>
        <w:spacing w:line="360" w:lineRule="auto"/>
        <w:jc w:val="center"/>
        <w:rPr>
          <w:rFonts w:ascii="Times New Roman" w:hAnsi="Times New Roman" w:cs="Times New Roman"/>
          <w:sz w:val="24"/>
          <w:szCs w:val="24"/>
        </w:rPr>
      </w:pPr>
      <w:r w:rsidRPr="002761A4">
        <w:rPr>
          <w:rFonts w:ascii="Times New Roman" w:hAnsi="Times New Roman" w:cs="Times New Roman"/>
          <w:sz w:val="24"/>
          <w:szCs w:val="24"/>
        </w:rPr>
        <w:t>And</w:t>
      </w:r>
      <w:bookmarkStart w:id="0" w:name="_GoBack"/>
      <w:bookmarkEnd w:id="0"/>
    </w:p>
    <w:p w:rsidR="008510EA" w:rsidRPr="002761A4" w:rsidRDefault="008510EA"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 xml:space="preserve">In the matter of an application for revocation of letters of administration and grant instead to </w:t>
      </w:r>
      <w:proofErr w:type="spellStart"/>
      <w:r w:rsidRPr="002761A4">
        <w:rPr>
          <w:rFonts w:ascii="Times New Roman" w:hAnsi="Times New Roman" w:cs="Times New Roman"/>
          <w:sz w:val="24"/>
          <w:szCs w:val="24"/>
        </w:rPr>
        <w:t>Piwa</w:t>
      </w:r>
      <w:proofErr w:type="spellEnd"/>
      <w:r w:rsidRPr="002761A4">
        <w:rPr>
          <w:rFonts w:ascii="Times New Roman" w:hAnsi="Times New Roman" w:cs="Times New Roman"/>
          <w:sz w:val="24"/>
          <w:szCs w:val="24"/>
        </w:rPr>
        <w:t xml:space="preserve"> Clare and </w:t>
      </w:r>
      <w:proofErr w:type="spellStart"/>
      <w:r w:rsidRPr="002761A4">
        <w:rPr>
          <w:rFonts w:ascii="Times New Roman" w:hAnsi="Times New Roman" w:cs="Times New Roman"/>
          <w:sz w:val="24"/>
          <w:szCs w:val="24"/>
        </w:rPr>
        <w:t>Biywaga</w:t>
      </w:r>
      <w:proofErr w:type="spellEnd"/>
      <w:r w:rsidRPr="002761A4">
        <w:rPr>
          <w:rFonts w:ascii="Times New Roman" w:hAnsi="Times New Roman" w:cs="Times New Roman"/>
          <w:sz w:val="24"/>
          <w:szCs w:val="24"/>
        </w:rPr>
        <w:t xml:space="preserve"> Joan.</w:t>
      </w:r>
    </w:p>
    <w:p w:rsidR="008510EA" w:rsidRPr="002761A4" w:rsidRDefault="008510EA" w:rsidP="002761A4">
      <w:pPr>
        <w:spacing w:line="360" w:lineRule="auto"/>
        <w:jc w:val="center"/>
        <w:rPr>
          <w:rFonts w:ascii="Times New Roman" w:hAnsi="Times New Roman" w:cs="Times New Roman"/>
          <w:b/>
          <w:sz w:val="24"/>
          <w:szCs w:val="24"/>
          <w:u w:val="single"/>
        </w:rPr>
      </w:pPr>
      <w:r w:rsidRPr="002761A4">
        <w:rPr>
          <w:rFonts w:ascii="Times New Roman" w:hAnsi="Times New Roman" w:cs="Times New Roman"/>
          <w:b/>
          <w:sz w:val="24"/>
          <w:szCs w:val="24"/>
          <w:u w:val="single"/>
        </w:rPr>
        <w:t>RULING</w:t>
      </w:r>
    </w:p>
    <w:p w:rsidR="008510EA" w:rsidRPr="002761A4" w:rsidRDefault="008510EA"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This is an application for revocation of letters of administration that were granted by this court on 23</w:t>
      </w:r>
      <w:r w:rsidRPr="002761A4">
        <w:rPr>
          <w:rFonts w:ascii="Times New Roman" w:hAnsi="Times New Roman" w:cs="Times New Roman"/>
          <w:sz w:val="24"/>
          <w:szCs w:val="24"/>
          <w:vertAlign w:val="superscript"/>
        </w:rPr>
        <w:t>rd</w:t>
      </w:r>
      <w:r w:rsidRPr="002761A4">
        <w:rPr>
          <w:rFonts w:ascii="Times New Roman" w:hAnsi="Times New Roman" w:cs="Times New Roman"/>
          <w:sz w:val="24"/>
          <w:szCs w:val="24"/>
        </w:rPr>
        <w:t xml:space="preserve"> March 2015, to the applicants jointly with one </w:t>
      </w:r>
      <w:proofErr w:type="spellStart"/>
      <w:r w:rsidRPr="002761A4">
        <w:rPr>
          <w:rFonts w:ascii="Times New Roman" w:hAnsi="Times New Roman" w:cs="Times New Roman"/>
          <w:sz w:val="24"/>
          <w:szCs w:val="24"/>
        </w:rPr>
        <w:t>Javuru</w:t>
      </w:r>
      <w:proofErr w:type="spellEnd"/>
      <w:r w:rsidRPr="002761A4">
        <w:rPr>
          <w:rFonts w:ascii="Times New Roman" w:hAnsi="Times New Roman" w:cs="Times New Roman"/>
          <w:sz w:val="24"/>
          <w:szCs w:val="24"/>
        </w:rPr>
        <w:t xml:space="preserve"> Smith Godwin (now deceased) in respect of the estate of the late. </w:t>
      </w:r>
      <w:proofErr w:type="spellStart"/>
      <w:r w:rsidRPr="002761A4">
        <w:rPr>
          <w:rFonts w:ascii="Times New Roman" w:hAnsi="Times New Roman" w:cs="Times New Roman"/>
          <w:sz w:val="24"/>
          <w:szCs w:val="24"/>
        </w:rPr>
        <w:t>Javuru</w:t>
      </w:r>
      <w:proofErr w:type="spellEnd"/>
      <w:r w:rsidRPr="002761A4">
        <w:rPr>
          <w:rFonts w:ascii="Times New Roman" w:hAnsi="Times New Roman" w:cs="Times New Roman"/>
          <w:sz w:val="24"/>
          <w:szCs w:val="24"/>
        </w:rPr>
        <w:t xml:space="preserve"> Apollo </w:t>
      </w:r>
      <w:r w:rsidR="00966906" w:rsidRPr="002761A4">
        <w:rPr>
          <w:rFonts w:ascii="Times New Roman" w:hAnsi="Times New Roman" w:cs="Times New Roman"/>
          <w:sz w:val="24"/>
          <w:szCs w:val="24"/>
        </w:rPr>
        <w:t xml:space="preserve">Michael of </w:t>
      </w:r>
      <w:proofErr w:type="spellStart"/>
      <w:r w:rsidR="00966906" w:rsidRPr="002761A4">
        <w:rPr>
          <w:rFonts w:ascii="Times New Roman" w:hAnsi="Times New Roman" w:cs="Times New Roman"/>
          <w:sz w:val="24"/>
          <w:szCs w:val="24"/>
        </w:rPr>
        <w:t>Onjuku</w:t>
      </w:r>
      <w:proofErr w:type="spellEnd"/>
      <w:r w:rsidR="00966906" w:rsidRPr="002761A4">
        <w:rPr>
          <w:rFonts w:ascii="Times New Roman" w:hAnsi="Times New Roman" w:cs="Times New Roman"/>
          <w:sz w:val="24"/>
          <w:szCs w:val="24"/>
        </w:rPr>
        <w:t xml:space="preserve"> Upper village</w:t>
      </w:r>
      <w:r w:rsidRPr="002761A4">
        <w:rPr>
          <w:rFonts w:ascii="Times New Roman" w:hAnsi="Times New Roman" w:cs="Times New Roman"/>
          <w:sz w:val="24"/>
          <w:szCs w:val="24"/>
        </w:rPr>
        <w:t>, Forest ward, Nebbi Town Council.</w:t>
      </w:r>
    </w:p>
    <w:p w:rsidR="009A71BC" w:rsidRPr="002761A4" w:rsidRDefault="009A71BC"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 xml:space="preserve">The application is made by way of notice of motion under the provisions of section 98 of the </w:t>
      </w:r>
      <w:r w:rsidRPr="002761A4">
        <w:rPr>
          <w:rFonts w:ascii="Times New Roman" w:hAnsi="Times New Roman" w:cs="Times New Roman"/>
          <w:i/>
          <w:sz w:val="24"/>
          <w:szCs w:val="24"/>
        </w:rPr>
        <w:t>Civil Procedure Act,</w:t>
      </w:r>
      <w:r w:rsidRPr="002761A4">
        <w:rPr>
          <w:rFonts w:ascii="Times New Roman" w:hAnsi="Times New Roman" w:cs="Times New Roman"/>
          <w:sz w:val="24"/>
          <w:szCs w:val="24"/>
        </w:rPr>
        <w:t xml:space="preserve"> Cap 71, </w:t>
      </w:r>
      <w:proofErr w:type="gramStart"/>
      <w:r w:rsidRPr="002761A4">
        <w:rPr>
          <w:rFonts w:ascii="Times New Roman" w:hAnsi="Times New Roman" w:cs="Times New Roman"/>
          <w:sz w:val="24"/>
          <w:szCs w:val="24"/>
        </w:rPr>
        <w:t>Section</w:t>
      </w:r>
      <w:proofErr w:type="gramEnd"/>
      <w:r w:rsidRPr="002761A4">
        <w:rPr>
          <w:rFonts w:ascii="Times New Roman" w:hAnsi="Times New Roman" w:cs="Times New Roman"/>
          <w:sz w:val="24"/>
          <w:szCs w:val="24"/>
        </w:rPr>
        <w:t xml:space="preserve"> 234 (2) (d) of the </w:t>
      </w:r>
      <w:r w:rsidRPr="002761A4">
        <w:rPr>
          <w:rFonts w:ascii="Times New Roman" w:hAnsi="Times New Roman" w:cs="Times New Roman"/>
          <w:i/>
          <w:sz w:val="24"/>
          <w:szCs w:val="24"/>
        </w:rPr>
        <w:t>Succession Act,</w:t>
      </w:r>
      <w:r w:rsidRPr="002761A4">
        <w:rPr>
          <w:rFonts w:ascii="Times New Roman" w:hAnsi="Times New Roman" w:cs="Times New Roman"/>
          <w:sz w:val="24"/>
          <w:szCs w:val="24"/>
        </w:rPr>
        <w:t xml:space="preserve"> Cap 239 and Order 52 rules 1</w:t>
      </w:r>
      <w:r w:rsidR="002F16C4" w:rsidRPr="002761A4">
        <w:rPr>
          <w:rFonts w:ascii="Times New Roman" w:hAnsi="Times New Roman" w:cs="Times New Roman"/>
          <w:sz w:val="24"/>
          <w:szCs w:val="24"/>
        </w:rPr>
        <w:t>, 2</w:t>
      </w:r>
      <w:r w:rsidRPr="002761A4">
        <w:rPr>
          <w:rFonts w:ascii="Times New Roman" w:hAnsi="Times New Roman" w:cs="Times New Roman"/>
          <w:sz w:val="24"/>
          <w:szCs w:val="24"/>
        </w:rPr>
        <w:t xml:space="preserve"> and 3 of the </w:t>
      </w:r>
      <w:r w:rsidRPr="002761A4">
        <w:rPr>
          <w:rFonts w:ascii="Times New Roman" w:hAnsi="Times New Roman" w:cs="Times New Roman"/>
          <w:i/>
          <w:sz w:val="24"/>
          <w:szCs w:val="24"/>
        </w:rPr>
        <w:t>Civil Procedure</w:t>
      </w:r>
      <w:r w:rsidRPr="002761A4">
        <w:rPr>
          <w:rFonts w:ascii="Times New Roman" w:hAnsi="Times New Roman" w:cs="Times New Roman"/>
          <w:sz w:val="24"/>
          <w:szCs w:val="24"/>
        </w:rPr>
        <w:t xml:space="preserve"> </w:t>
      </w:r>
      <w:r w:rsidRPr="002761A4">
        <w:rPr>
          <w:rFonts w:ascii="Times New Roman" w:hAnsi="Times New Roman" w:cs="Times New Roman"/>
          <w:i/>
          <w:sz w:val="24"/>
          <w:szCs w:val="24"/>
        </w:rPr>
        <w:t>Rules</w:t>
      </w:r>
      <w:r w:rsidRPr="002761A4">
        <w:rPr>
          <w:rFonts w:ascii="Times New Roman" w:hAnsi="Times New Roman" w:cs="Times New Roman"/>
          <w:sz w:val="24"/>
          <w:szCs w:val="24"/>
        </w:rPr>
        <w:t xml:space="preserve"> SI 71-1. It is supported by the affidavit of the first applicant. Having read the pleadings, I considered it unnecessary to hear the applicants in a viva voce submission.</w:t>
      </w:r>
    </w:p>
    <w:p w:rsidR="009A71BC" w:rsidRPr="002761A4" w:rsidRDefault="009A71BC"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The main thrust of the application is that whereas the</w:t>
      </w:r>
      <w:r w:rsidR="00873E06" w:rsidRPr="002761A4">
        <w:rPr>
          <w:rFonts w:ascii="Times New Roman" w:hAnsi="Times New Roman" w:cs="Times New Roman"/>
          <w:sz w:val="24"/>
          <w:szCs w:val="24"/>
        </w:rPr>
        <w:t xml:space="preserve"> </w:t>
      </w:r>
      <w:r w:rsidRPr="002761A4">
        <w:rPr>
          <w:rFonts w:ascii="Times New Roman" w:hAnsi="Times New Roman" w:cs="Times New Roman"/>
          <w:sz w:val="24"/>
          <w:szCs w:val="24"/>
        </w:rPr>
        <w:t>grant</w:t>
      </w:r>
      <w:r w:rsidR="00BD1E59" w:rsidRPr="002761A4">
        <w:rPr>
          <w:rFonts w:ascii="Times New Roman" w:hAnsi="Times New Roman" w:cs="Times New Roman"/>
          <w:sz w:val="24"/>
          <w:szCs w:val="24"/>
        </w:rPr>
        <w:t xml:space="preserve"> of</w:t>
      </w:r>
      <w:r w:rsidRPr="002761A4">
        <w:rPr>
          <w:rFonts w:ascii="Times New Roman" w:hAnsi="Times New Roman" w:cs="Times New Roman"/>
          <w:sz w:val="24"/>
          <w:szCs w:val="24"/>
        </w:rPr>
        <w:t xml:space="preserve"> 23</w:t>
      </w:r>
      <w:r w:rsidRPr="002761A4">
        <w:rPr>
          <w:rFonts w:ascii="Times New Roman" w:hAnsi="Times New Roman" w:cs="Times New Roman"/>
          <w:sz w:val="24"/>
          <w:szCs w:val="24"/>
          <w:vertAlign w:val="superscript"/>
        </w:rPr>
        <w:t>rd</w:t>
      </w:r>
      <w:r w:rsidRPr="002761A4">
        <w:rPr>
          <w:rFonts w:ascii="Times New Roman" w:hAnsi="Times New Roman" w:cs="Times New Roman"/>
          <w:sz w:val="24"/>
          <w:szCs w:val="24"/>
        </w:rPr>
        <w:t xml:space="preserve"> March 2015 was made to the three of them, </w:t>
      </w:r>
      <w:proofErr w:type="spellStart"/>
      <w:r w:rsidRPr="002761A4">
        <w:rPr>
          <w:rFonts w:ascii="Times New Roman" w:hAnsi="Times New Roman" w:cs="Times New Roman"/>
          <w:sz w:val="24"/>
          <w:szCs w:val="24"/>
        </w:rPr>
        <w:t>viz</w:t>
      </w:r>
      <w:proofErr w:type="spellEnd"/>
      <w:r w:rsidRPr="002761A4">
        <w:rPr>
          <w:rFonts w:ascii="Times New Roman" w:hAnsi="Times New Roman" w:cs="Times New Roman"/>
          <w:sz w:val="24"/>
          <w:szCs w:val="24"/>
        </w:rPr>
        <w:t xml:space="preserve">; </w:t>
      </w:r>
      <w:proofErr w:type="spellStart"/>
      <w:r w:rsidRPr="002761A4">
        <w:rPr>
          <w:rFonts w:ascii="Times New Roman" w:hAnsi="Times New Roman" w:cs="Times New Roman"/>
          <w:sz w:val="24"/>
          <w:szCs w:val="24"/>
        </w:rPr>
        <w:t>Piwa</w:t>
      </w:r>
      <w:proofErr w:type="spellEnd"/>
      <w:r w:rsidRPr="002761A4">
        <w:rPr>
          <w:rFonts w:ascii="Times New Roman" w:hAnsi="Times New Roman" w:cs="Times New Roman"/>
          <w:sz w:val="24"/>
          <w:szCs w:val="24"/>
        </w:rPr>
        <w:t xml:space="preserve"> Clare, </w:t>
      </w:r>
      <w:proofErr w:type="spellStart"/>
      <w:r w:rsidRPr="002761A4">
        <w:rPr>
          <w:rFonts w:ascii="Times New Roman" w:hAnsi="Times New Roman" w:cs="Times New Roman"/>
          <w:sz w:val="24"/>
          <w:szCs w:val="24"/>
        </w:rPr>
        <w:t>Biywaga</w:t>
      </w:r>
      <w:proofErr w:type="spellEnd"/>
      <w:r w:rsidRPr="002761A4">
        <w:rPr>
          <w:rFonts w:ascii="Times New Roman" w:hAnsi="Times New Roman" w:cs="Times New Roman"/>
          <w:sz w:val="24"/>
          <w:szCs w:val="24"/>
        </w:rPr>
        <w:t xml:space="preserve"> Joan and </w:t>
      </w:r>
      <w:proofErr w:type="spellStart"/>
      <w:r w:rsidRPr="002761A4">
        <w:rPr>
          <w:rFonts w:ascii="Times New Roman" w:hAnsi="Times New Roman" w:cs="Times New Roman"/>
          <w:sz w:val="24"/>
          <w:szCs w:val="24"/>
        </w:rPr>
        <w:t>Javuru</w:t>
      </w:r>
      <w:proofErr w:type="spellEnd"/>
      <w:r w:rsidRPr="002761A4">
        <w:rPr>
          <w:rFonts w:ascii="Times New Roman" w:hAnsi="Times New Roman" w:cs="Times New Roman"/>
          <w:sz w:val="24"/>
          <w:szCs w:val="24"/>
        </w:rPr>
        <w:t xml:space="preserve"> Smith Godwin, the latter co-administrator unfortunately died on 3</w:t>
      </w:r>
      <w:r w:rsidRPr="002761A4">
        <w:rPr>
          <w:rFonts w:ascii="Times New Roman" w:hAnsi="Times New Roman" w:cs="Times New Roman"/>
          <w:sz w:val="24"/>
          <w:szCs w:val="24"/>
          <w:vertAlign w:val="superscript"/>
        </w:rPr>
        <w:t>rd</w:t>
      </w:r>
      <w:r w:rsidRPr="002761A4">
        <w:rPr>
          <w:rFonts w:ascii="Times New Roman" w:hAnsi="Times New Roman" w:cs="Times New Roman"/>
          <w:sz w:val="24"/>
          <w:szCs w:val="24"/>
        </w:rPr>
        <w:t xml:space="preserve"> January 2016. As a result, the grant has become inoperative, hence the application </w:t>
      </w:r>
      <w:r w:rsidR="000C6C03" w:rsidRPr="002761A4">
        <w:rPr>
          <w:rFonts w:ascii="Times New Roman" w:hAnsi="Times New Roman" w:cs="Times New Roman"/>
          <w:sz w:val="24"/>
          <w:szCs w:val="24"/>
        </w:rPr>
        <w:t>for</w:t>
      </w:r>
      <w:r w:rsidRPr="002761A4">
        <w:rPr>
          <w:rFonts w:ascii="Times New Roman" w:hAnsi="Times New Roman" w:cs="Times New Roman"/>
          <w:sz w:val="24"/>
          <w:szCs w:val="24"/>
        </w:rPr>
        <w:t xml:space="preserve"> revocation.</w:t>
      </w:r>
    </w:p>
    <w:p w:rsidR="009A71BC" w:rsidRPr="002761A4" w:rsidRDefault="009A71BC" w:rsidP="002761A4">
      <w:pPr>
        <w:spacing w:line="360" w:lineRule="auto"/>
        <w:jc w:val="both"/>
        <w:rPr>
          <w:rFonts w:ascii="Times New Roman" w:hAnsi="Times New Roman" w:cs="Times New Roman"/>
          <w:i/>
          <w:sz w:val="24"/>
          <w:szCs w:val="24"/>
        </w:rPr>
      </w:pPr>
      <w:proofErr w:type="gramStart"/>
      <w:r w:rsidRPr="002761A4">
        <w:rPr>
          <w:rFonts w:ascii="Times New Roman" w:hAnsi="Times New Roman" w:cs="Times New Roman"/>
          <w:sz w:val="24"/>
          <w:szCs w:val="24"/>
        </w:rPr>
        <w:t xml:space="preserve">Section 234 (2) (d) of the </w:t>
      </w:r>
      <w:r w:rsidRPr="002761A4">
        <w:rPr>
          <w:rFonts w:ascii="Times New Roman" w:hAnsi="Times New Roman" w:cs="Times New Roman"/>
          <w:i/>
          <w:sz w:val="24"/>
          <w:szCs w:val="24"/>
        </w:rPr>
        <w:t>Succession Act</w:t>
      </w:r>
      <w:r w:rsidRPr="002761A4">
        <w:rPr>
          <w:rFonts w:ascii="Times New Roman" w:hAnsi="Times New Roman" w:cs="Times New Roman"/>
          <w:sz w:val="24"/>
          <w:szCs w:val="24"/>
        </w:rPr>
        <w:t>, permits courts to revoke letter</w:t>
      </w:r>
      <w:r w:rsidR="00873E06" w:rsidRPr="002761A4">
        <w:rPr>
          <w:rFonts w:ascii="Times New Roman" w:hAnsi="Times New Roman" w:cs="Times New Roman"/>
          <w:sz w:val="24"/>
          <w:szCs w:val="24"/>
        </w:rPr>
        <w:t>s</w:t>
      </w:r>
      <w:r w:rsidRPr="002761A4">
        <w:rPr>
          <w:rFonts w:ascii="Times New Roman" w:hAnsi="Times New Roman" w:cs="Times New Roman"/>
          <w:sz w:val="24"/>
          <w:szCs w:val="24"/>
        </w:rPr>
        <w:t xml:space="preserve"> of Administration that have become </w:t>
      </w:r>
      <w:r w:rsidR="00873E06" w:rsidRPr="002761A4">
        <w:rPr>
          <w:rFonts w:ascii="Times New Roman" w:hAnsi="Times New Roman" w:cs="Times New Roman"/>
          <w:sz w:val="24"/>
          <w:szCs w:val="24"/>
        </w:rPr>
        <w:t>“inoperative.”</w:t>
      </w:r>
      <w:proofErr w:type="gramEnd"/>
      <w:r w:rsidR="00873E06" w:rsidRPr="002761A4">
        <w:rPr>
          <w:rFonts w:ascii="Times New Roman" w:hAnsi="Times New Roman" w:cs="Times New Roman"/>
          <w:sz w:val="24"/>
          <w:szCs w:val="24"/>
        </w:rPr>
        <w:t xml:space="preserve"> A grant</w:t>
      </w:r>
      <w:r w:rsidR="002969A0" w:rsidRPr="002761A4">
        <w:rPr>
          <w:rFonts w:ascii="Times New Roman" w:hAnsi="Times New Roman" w:cs="Times New Roman"/>
          <w:sz w:val="24"/>
          <w:szCs w:val="24"/>
        </w:rPr>
        <w:t xml:space="preserve"> may have been properly made but for a reason that has occurred as a result of subsequent events, it may become necessary for the court to revoke the grant for practical reasons. For example where an administrator becomes incapable of managing </w:t>
      </w:r>
      <w:r w:rsidR="002969A0" w:rsidRPr="002761A4">
        <w:rPr>
          <w:rFonts w:ascii="Times New Roman" w:hAnsi="Times New Roman" w:cs="Times New Roman"/>
          <w:sz w:val="24"/>
          <w:szCs w:val="24"/>
        </w:rPr>
        <w:lastRenderedPageBreak/>
        <w:t xml:space="preserve">his affairs by reason of mental or physical incapacity, the grant will be revoked, as it was </w:t>
      </w:r>
      <w:r w:rsidR="002969A0" w:rsidRPr="002761A4">
        <w:rPr>
          <w:rFonts w:ascii="Times New Roman" w:hAnsi="Times New Roman" w:cs="Times New Roman"/>
          <w:i/>
          <w:sz w:val="24"/>
          <w:szCs w:val="24"/>
        </w:rPr>
        <w:t>in the</w:t>
      </w:r>
      <w:r w:rsidR="00873E06" w:rsidRPr="002761A4">
        <w:rPr>
          <w:rFonts w:ascii="Times New Roman" w:hAnsi="Times New Roman" w:cs="Times New Roman"/>
          <w:i/>
          <w:sz w:val="24"/>
          <w:szCs w:val="24"/>
        </w:rPr>
        <w:t xml:space="preserve"> Goods of Galbraith [1951] p 422.</w:t>
      </w:r>
    </w:p>
    <w:p w:rsidR="00873E06" w:rsidRPr="002761A4" w:rsidRDefault="00873E06" w:rsidP="002761A4">
      <w:pPr>
        <w:spacing w:line="360" w:lineRule="auto"/>
        <w:jc w:val="both"/>
        <w:rPr>
          <w:rFonts w:ascii="Times New Roman" w:hAnsi="Times New Roman" w:cs="Times New Roman"/>
          <w:i/>
          <w:sz w:val="24"/>
          <w:szCs w:val="24"/>
        </w:rPr>
      </w:pPr>
      <w:r w:rsidRPr="002761A4">
        <w:rPr>
          <w:rFonts w:ascii="Times New Roman" w:hAnsi="Times New Roman" w:cs="Times New Roman"/>
          <w:sz w:val="24"/>
          <w:szCs w:val="24"/>
        </w:rPr>
        <w:t xml:space="preserve">The object of the power to revoke a grant is to ensure due and proper administration of an estate and protection of the interests of those beneficially interested. The principle was enunciated </w:t>
      </w:r>
      <w:proofErr w:type="gramStart"/>
      <w:r w:rsidR="00BD1E59" w:rsidRPr="002761A4">
        <w:rPr>
          <w:rFonts w:ascii="Times New Roman" w:hAnsi="Times New Roman" w:cs="Times New Roman"/>
          <w:i/>
          <w:sz w:val="24"/>
          <w:szCs w:val="24"/>
        </w:rPr>
        <w:t>I</w:t>
      </w:r>
      <w:r w:rsidRPr="002761A4">
        <w:rPr>
          <w:rFonts w:ascii="Times New Roman" w:hAnsi="Times New Roman" w:cs="Times New Roman"/>
          <w:i/>
          <w:sz w:val="24"/>
          <w:szCs w:val="24"/>
        </w:rPr>
        <w:t>n</w:t>
      </w:r>
      <w:proofErr w:type="gramEnd"/>
      <w:r w:rsidRPr="002761A4">
        <w:rPr>
          <w:rFonts w:ascii="Times New Roman" w:hAnsi="Times New Roman" w:cs="Times New Roman"/>
          <w:i/>
          <w:sz w:val="24"/>
          <w:szCs w:val="24"/>
        </w:rPr>
        <w:t xml:space="preserve"> the goods of</w:t>
      </w:r>
      <w:r w:rsidRPr="002761A4">
        <w:rPr>
          <w:rFonts w:ascii="Times New Roman" w:hAnsi="Times New Roman" w:cs="Times New Roman"/>
          <w:sz w:val="24"/>
          <w:szCs w:val="24"/>
        </w:rPr>
        <w:t xml:space="preserve"> </w:t>
      </w:r>
      <w:r w:rsidRPr="002761A4">
        <w:rPr>
          <w:rFonts w:ascii="Times New Roman" w:hAnsi="Times New Roman" w:cs="Times New Roman"/>
          <w:i/>
          <w:sz w:val="24"/>
          <w:szCs w:val="24"/>
        </w:rPr>
        <w:t xml:space="preserve">William </w:t>
      </w:r>
      <w:proofErr w:type="spellStart"/>
      <w:r w:rsidRPr="002761A4">
        <w:rPr>
          <w:rFonts w:ascii="Times New Roman" w:hAnsi="Times New Roman" w:cs="Times New Roman"/>
          <w:i/>
          <w:sz w:val="24"/>
          <w:szCs w:val="24"/>
        </w:rPr>
        <w:t>Loveday</w:t>
      </w:r>
      <w:proofErr w:type="spellEnd"/>
      <w:r w:rsidRPr="002761A4">
        <w:rPr>
          <w:rFonts w:ascii="Times New Roman" w:hAnsi="Times New Roman" w:cs="Times New Roman"/>
          <w:i/>
          <w:sz w:val="24"/>
          <w:szCs w:val="24"/>
        </w:rPr>
        <w:t xml:space="preserve"> [1900] P 154 thus;</w:t>
      </w:r>
    </w:p>
    <w:p w:rsidR="002969A0" w:rsidRPr="002761A4" w:rsidRDefault="002969A0" w:rsidP="002761A4">
      <w:pPr>
        <w:spacing w:line="360" w:lineRule="auto"/>
        <w:ind w:left="720"/>
        <w:jc w:val="both"/>
        <w:rPr>
          <w:rFonts w:ascii="Times New Roman" w:hAnsi="Times New Roman" w:cs="Times New Roman"/>
          <w:sz w:val="24"/>
          <w:szCs w:val="24"/>
        </w:rPr>
      </w:pPr>
      <w:r w:rsidRPr="002761A4">
        <w:rPr>
          <w:rFonts w:ascii="Times New Roman" w:hAnsi="Times New Roman" w:cs="Times New Roman"/>
          <w:sz w:val="24"/>
          <w:szCs w:val="24"/>
        </w:rPr>
        <w:t>The real object which the court must always keep in view is the due and proper administration of the estate and the interests of the parties beneficially entitled thereto, and I can see no good reason why the court should not take fresh action in regard to the estate where it is made clear that the previous grant has turned out abortive or inefficient. If th</w:t>
      </w:r>
      <w:r w:rsidR="00EC27DE" w:rsidRPr="002761A4">
        <w:rPr>
          <w:rFonts w:ascii="Times New Roman" w:hAnsi="Times New Roman" w:cs="Times New Roman"/>
          <w:sz w:val="24"/>
          <w:szCs w:val="24"/>
        </w:rPr>
        <w:t>e court has in certain circumstances made a grant in the belief and hope that the person appointed will properly and fully administer the estate and it turns out that the person so appointed will not or cannot administer, I do not see why court should not revoke an inoperative grant and make a fresh grant.</w:t>
      </w:r>
    </w:p>
    <w:p w:rsidR="00EC27DE" w:rsidRPr="002761A4" w:rsidRDefault="00EC27DE"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There is only one way in which the name of an administrator of an estate may be re</w:t>
      </w:r>
      <w:r w:rsidR="00873E06" w:rsidRPr="002761A4">
        <w:rPr>
          <w:rFonts w:ascii="Times New Roman" w:hAnsi="Times New Roman" w:cs="Times New Roman"/>
          <w:sz w:val="24"/>
          <w:szCs w:val="24"/>
        </w:rPr>
        <w:t>moved</w:t>
      </w:r>
      <w:r w:rsidRPr="002761A4">
        <w:rPr>
          <w:rFonts w:ascii="Times New Roman" w:hAnsi="Times New Roman" w:cs="Times New Roman"/>
          <w:sz w:val="24"/>
          <w:szCs w:val="24"/>
        </w:rPr>
        <w:t xml:space="preserve"> from a grant and that is by revocation of the grant and the making of a fresh grant. A court cannot s</w:t>
      </w:r>
      <w:r w:rsidR="00873E06" w:rsidRPr="002761A4">
        <w:rPr>
          <w:rFonts w:ascii="Times New Roman" w:hAnsi="Times New Roman" w:cs="Times New Roman"/>
          <w:sz w:val="24"/>
          <w:szCs w:val="24"/>
        </w:rPr>
        <w:t xml:space="preserve">imply strike out the name of </w:t>
      </w:r>
      <w:r w:rsidRPr="002761A4">
        <w:rPr>
          <w:rFonts w:ascii="Times New Roman" w:hAnsi="Times New Roman" w:cs="Times New Roman"/>
          <w:sz w:val="24"/>
          <w:szCs w:val="24"/>
        </w:rPr>
        <w:t xml:space="preserve">one administrator from a grant </w:t>
      </w:r>
      <w:r w:rsidR="00873E06" w:rsidRPr="002761A4">
        <w:rPr>
          <w:rFonts w:ascii="Times New Roman" w:hAnsi="Times New Roman" w:cs="Times New Roman"/>
          <w:sz w:val="24"/>
          <w:szCs w:val="24"/>
        </w:rPr>
        <w:t xml:space="preserve">and continue on without revoking the grant. A fresh grant should be made because a grant </w:t>
      </w:r>
      <w:r w:rsidRPr="002761A4">
        <w:rPr>
          <w:rFonts w:ascii="Times New Roman" w:hAnsi="Times New Roman" w:cs="Times New Roman"/>
          <w:sz w:val="24"/>
          <w:szCs w:val="24"/>
        </w:rPr>
        <w:t>is a public document and often must be produced to third parties as proof that the holder is the personal representative and thus enable him or her to administer the estate.</w:t>
      </w:r>
    </w:p>
    <w:p w:rsidR="00EC27DE" w:rsidRPr="002761A4" w:rsidRDefault="00EC27DE"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Where a grant to two or more administrators is revoked however</w:t>
      </w:r>
      <w:r w:rsidR="00BD1E59" w:rsidRPr="002761A4">
        <w:rPr>
          <w:rFonts w:ascii="Times New Roman" w:hAnsi="Times New Roman" w:cs="Times New Roman"/>
          <w:sz w:val="24"/>
          <w:szCs w:val="24"/>
        </w:rPr>
        <w:t>,</w:t>
      </w:r>
      <w:r w:rsidRPr="002761A4">
        <w:rPr>
          <w:rFonts w:ascii="Times New Roman" w:hAnsi="Times New Roman" w:cs="Times New Roman"/>
          <w:sz w:val="24"/>
          <w:szCs w:val="24"/>
        </w:rPr>
        <w:t xml:space="preserve"> </w:t>
      </w:r>
      <w:r w:rsidR="0030738F" w:rsidRPr="002761A4">
        <w:rPr>
          <w:rFonts w:ascii="Times New Roman" w:hAnsi="Times New Roman" w:cs="Times New Roman"/>
          <w:sz w:val="24"/>
          <w:szCs w:val="24"/>
        </w:rPr>
        <w:t xml:space="preserve">and a new grant is issued to one of the original administers, a court does not require the </w:t>
      </w:r>
      <w:r w:rsidR="00873E06" w:rsidRPr="002761A4">
        <w:rPr>
          <w:rFonts w:ascii="Times New Roman" w:hAnsi="Times New Roman" w:cs="Times New Roman"/>
          <w:sz w:val="24"/>
          <w:szCs w:val="24"/>
        </w:rPr>
        <w:t>continuing administ</w:t>
      </w:r>
      <w:r w:rsidR="00DE0CB7" w:rsidRPr="002761A4">
        <w:rPr>
          <w:rFonts w:ascii="Times New Roman" w:hAnsi="Times New Roman" w:cs="Times New Roman"/>
          <w:sz w:val="24"/>
          <w:szCs w:val="24"/>
        </w:rPr>
        <w:t>rator to prove once more all the matters which were proved inorder to obtain the original grant</w:t>
      </w:r>
      <w:r w:rsidR="0030738F" w:rsidRPr="002761A4">
        <w:rPr>
          <w:rFonts w:ascii="Times New Roman" w:hAnsi="Times New Roman" w:cs="Times New Roman"/>
          <w:sz w:val="24"/>
          <w:szCs w:val="24"/>
        </w:rPr>
        <w:t xml:space="preserve"> (</w:t>
      </w:r>
      <w:r w:rsidR="00514AAA" w:rsidRPr="002761A4">
        <w:rPr>
          <w:rFonts w:ascii="Times New Roman" w:hAnsi="Times New Roman" w:cs="Times New Roman"/>
          <w:i/>
          <w:sz w:val="24"/>
          <w:szCs w:val="24"/>
        </w:rPr>
        <w:t xml:space="preserve">see Gould v Gould [2005] NSWSC 914 at 9 </w:t>
      </w:r>
      <w:r w:rsidR="00514AAA" w:rsidRPr="002761A4">
        <w:rPr>
          <w:rFonts w:ascii="Times New Roman" w:hAnsi="Times New Roman" w:cs="Times New Roman"/>
          <w:sz w:val="24"/>
          <w:szCs w:val="24"/>
        </w:rPr>
        <w:t>per Campbell J). In this case it will not be necessary to go through the entire process of applying, advertising etc.</w:t>
      </w:r>
    </w:p>
    <w:p w:rsidR="00BD1E59" w:rsidRPr="002761A4" w:rsidRDefault="00514AAA"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 xml:space="preserve">Regarding the application before me, I have perused annexure “B” to the affidavit in support of the motion. It is a short death certificate Reg. No. 01610020 issued by a medical officer at Arua Regional Referral hospital certifying that </w:t>
      </w:r>
      <w:proofErr w:type="spellStart"/>
      <w:r w:rsidR="00C40611" w:rsidRPr="002761A4">
        <w:rPr>
          <w:rFonts w:ascii="Times New Roman" w:hAnsi="Times New Roman" w:cs="Times New Roman"/>
          <w:sz w:val="24"/>
          <w:szCs w:val="24"/>
        </w:rPr>
        <w:t>Javuru</w:t>
      </w:r>
      <w:proofErr w:type="spellEnd"/>
      <w:r w:rsidR="00C40611" w:rsidRPr="002761A4">
        <w:rPr>
          <w:rFonts w:ascii="Times New Roman" w:hAnsi="Times New Roman" w:cs="Times New Roman"/>
          <w:sz w:val="24"/>
          <w:szCs w:val="24"/>
        </w:rPr>
        <w:t xml:space="preserve"> Smith Godwin died at that hospital on 3</w:t>
      </w:r>
      <w:r w:rsidR="00C40611" w:rsidRPr="002761A4">
        <w:rPr>
          <w:rFonts w:ascii="Times New Roman" w:hAnsi="Times New Roman" w:cs="Times New Roman"/>
          <w:sz w:val="24"/>
          <w:szCs w:val="24"/>
          <w:vertAlign w:val="superscript"/>
        </w:rPr>
        <w:t>rd</w:t>
      </w:r>
      <w:r w:rsidR="00C40611" w:rsidRPr="002761A4">
        <w:rPr>
          <w:rFonts w:ascii="Times New Roman" w:hAnsi="Times New Roman" w:cs="Times New Roman"/>
          <w:sz w:val="24"/>
          <w:szCs w:val="24"/>
        </w:rPr>
        <w:t xml:space="preserve"> January 2016. I am therefore satisfied that the grant made by this court on 23</w:t>
      </w:r>
      <w:r w:rsidR="00C40611" w:rsidRPr="002761A4">
        <w:rPr>
          <w:rFonts w:ascii="Times New Roman" w:hAnsi="Times New Roman" w:cs="Times New Roman"/>
          <w:sz w:val="24"/>
          <w:szCs w:val="24"/>
          <w:vertAlign w:val="superscript"/>
        </w:rPr>
        <w:t>rd</w:t>
      </w:r>
      <w:r w:rsidR="00C40611" w:rsidRPr="002761A4">
        <w:rPr>
          <w:rFonts w:ascii="Times New Roman" w:hAnsi="Times New Roman" w:cs="Times New Roman"/>
          <w:sz w:val="24"/>
          <w:szCs w:val="24"/>
        </w:rPr>
        <w:t xml:space="preserve"> March 2015 has become inoperative by reason of the death of one of the </w:t>
      </w:r>
      <w:r w:rsidR="00DE0CB7" w:rsidRPr="002761A4">
        <w:rPr>
          <w:rFonts w:ascii="Times New Roman" w:hAnsi="Times New Roman" w:cs="Times New Roman"/>
          <w:sz w:val="24"/>
          <w:szCs w:val="24"/>
        </w:rPr>
        <w:t>joint administrators</w:t>
      </w:r>
      <w:r w:rsidR="00BD1E59" w:rsidRPr="002761A4">
        <w:rPr>
          <w:rFonts w:ascii="Times New Roman" w:hAnsi="Times New Roman" w:cs="Times New Roman"/>
          <w:sz w:val="24"/>
          <w:szCs w:val="24"/>
        </w:rPr>
        <w:t>, At the time</w:t>
      </w:r>
      <w:r w:rsidR="00DE0CB7" w:rsidRPr="002761A4">
        <w:rPr>
          <w:rFonts w:ascii="Times New Roman" w:hAnsi="Times New Roman" w:cs="Times New Roman"/>
          <w:sz w:val="24"/>
          <w:szCs w:val="24"/>
        </w:rPr>
        <w:t xml:space="preserve"> of his </w:t>
      </w:r>
      <w:r w:rsidR="00DE0CB7" w:rsidRPr="002761A4">
        <w:rPr>
          <w:rFonts w:ascii="Times New Roman" w:hAnsi="Times New Roman" w:cs="Times New Roman"/>
          <w:sz w:val="24"/>
          <w:szCs w:val="24"/>
        </w:rPr>
        <w:lastRenderedPageBreak/>
        <w:t>death</w:t>
      </w:r>
      <w:r w:rsidR="00BD1E59" w:rsidRPr="002761A4">
        <w:rPr>
          <w:rFonts w:ascii="Times New Roman" w:hAnsi="Times New Roman" w:cs="Times New Roman"/>
          <w:sz w:val="24"/>
          <w:szCs w:val="24"/>
        </w:rPr>
        <w:t>, it is averred in paragraph six of the affidavit in support that</w:t>
      </w:r>
      <w:r w:rsidR="00DE0CB7" w:rsidRPr="002761A4">
        <w:rPr>
          <w:rFonts w:ascii="Times New Roman" w:hAnsi="Times New Roman" w:cs="Times New Roman"/>
          <w:sz w:val="24"/>
          <w:szCs w:val="24"/>
        </w:rPr>
        <w:t xml:space="preserve"> </w:t>
      </w:r>
      <w:r w:rsidR="00C40611" w:rsidRPr="002761A4">
        <w:rPr>
          <w:rFonts w:ascii="Times New Roman" w:hAnsi="Times New Roman" w:cs="Times New Roman"/>
          <w:sz w:val="24"/>
          <w:szCs w:val="24"/>
        </w:rPr>
        <w:t>the administrators were yet to distribute the estate. The applicants have made out a proper case for the revocation of that grant and it is hereby revoked.</w:t>
      </w:r>
      <w:r w:rsidR="00DE0CB7" w:rsidRPr="002761A4">
        <w:rPr>
          <w:rFonts w:ascii="Times New Roman" w:hAnsi="Times New Roman" w:cs="Times New Roman"/>
          <w:sz w:val="24"/>
          <w:szCs w:val="24"/>
        </w:rPr>
        <w:t xml:space="preserve"> </w:t>
      </w:r>
    </w:p>
    <w:p w:rsidR="00C40611" w:rsidRPr="002761A4" w:rsidRDefault="00C40611"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 xml:space="preserve">Instead, in order to ensure the due and proper administration of the estate and protection of the interest of those beneficially interested, I direct, order and hereby make a fresh grant in respect of the estate of the late </w:t>
      </w:r>
      <w:proofErr w:type="spellStart"/>
      <w:r w:rsidRPr="002761A4">
        <w:rPr>
          <w:rFonts w:ascii="Times New Roman" w:hAnsi="Times New Roman" w:cs="Times New Roman"/>
          <w:sz w:val="24"/>
          <w:szCs w:val="24"/>
        </w:rPr>
        <w:t>Javuru</w:t>
      </w:r>
      <w:proofErr w:type="spellEnd"/>
      <w:r w:rsidRPr="002761A4">
        <w:rPr>
          <w:rFonts w:ascii="Times New Roman" w:hAnsi="Times New Roman" w:cs="Times New Roman"/>
          <w:sz w:val="24"/>
          <w:szCs w:val="24"/>
        </w:rPr>
        <w:t xml:space="preserve"> Apollo Michael, to the surviving administrators; </w:t>
      </w:r>
      <w:proofErr w:type="spellStart"/>
      <w:r w:rsidRPr="002761A4">
        <w:rPr>
          <w:rFonts w:ascii="Times New Roman" w:hAnsi="Times New Roman" w:cs="Times New Roman"/>
          <w:sz w:val="24"/>
          <w:szCs w:val="24"/>
        </w:rPr>
        <w:t>Piwa</w:t>
      </w:r>
      <w:proofErr w:type="spellEnd"/>
      <w:r w:rsidRPr="002761A4">
        <w:rPr>
          <w:rFonts w:ascii="Times New Roman" w:hAnsi="Times New Roman" w:cs="Times New Roman"/>
          <w:sz w:val="24"/>
          <w:szCs w:val="24"/>
        </w:rPr>
        <w:t xml:space="preserve"> Clare (widow of the deceased) and </w:t>
      </w:r>
      <w:proofErr w:type="spellStart"/>
      <w:r w:rsidRPr="002761A4">
        <w:rPr>
          <w:rFonts w:ascii="Times New Roman" w:hAnsi="Times New Roman" w:cs="Times New Roman"/>
          <w:sz w:val="24"/>
          <w:szCs w:val="24"/>
        </w:rPr>
        <w:t>Biywaga</w:t>
      </w:r>
      <w:proofErr w:type="spellEnd"/>
      <w:r w:rsidRPr="002761A4">
        <w:rPr>
          <w:rFonts w:ascii="Times New Roman" w:hAnsi="Times New Roman" w:cs="Times New Roman"/>
          <w:sz w:val="24"/>
          <w:szCs w:val="24"/>
        </w:rPr>
        <w:t xml:space="preserve"> Joan (daughter of the deceased). There is no order as to costs.</w:t>
      </w:r>
    </w:p>
    <w:p w:rsidR="00C40611" w:rsidRPr="002761A4" w:rsidRDefault="00C43F7C"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 xml:space="preserve">Dated </w:t>
      </w:r>
      <w:r w:rsidR="00DE0CB7" w:rsidRPr="002761A4">
        <w:rPr>
          <w:rFonts w:ascii="Times New Roman" w:hAnsi="Times New Roman" w:cs="Times New Roman"/>
          <w:sz w:val="24"/>
          <w:szCs w:val="24"/>
        </w:rPr>
        <w:t xml:space="preserve">at </w:t>
      </w:r>
      <w:r w:rsidRPr="002761A4">
        <w:rPr>
          <w:rFonts w:ascii="Times New Roman" w:hAnsi="Times New Roman" w:cs="Times New Roman"/>
          <w:sz w:val="24"/>
          <w:szCs w:val="24"/>
        </w:rPr>
        <w:t>Arua</w:t>
      </w:r>
      <w:r w:rsidR="00C40611" w:rsidRPr="002761A4">
        <w:rPr>
          <w:rFonts w:ascii="Times New Roman" w:hAnsi="Times New Roman" w:cs="Times New Roman"/>
          <w:sz w:val="24"/>
          <w:szCs w:val="24"/>
        </w:rPr>
        <w:t xml:space="preserve"> this 1</w:t>
      </w:r>
      <w:r w:rsidR="00C40611" w:rsidRPr="002761A4">
        <w:rPr>
          <w:rFonts w:ascii="Times New Roman" w:hAnsi="Times New Roman" w:cs="Times New Roman"/>
          <w:sz w:val="24"/>
          <w:szCs w:val="24"/>
          <w:vertAlign w:val="superscript"/>
        </w:rPr>
        <w:t>st</w:t>
      </w:r>
      <w:r w:rsidR="00C40611" w:rsidRPr="002761A4">
        <w:rPr>
          <w:rFonts w:ascii="Times New Roman" w:hAnsi="Times New Roman" w:cs="Times New Roman"/>
          <w:sz w:val="24"/>
          <w:szCs w:val="24"/>
        </w:rPr>
        <w:t xml:space="preserve"> day of July 2016.</w:t>
      </w:r>
    </w:p>
    <w:p w:rsidR="00C43F7C" w:rsidRPr="002761A4" w:rsidRDefault="00C43F7C" w:rsidP="002761A4">
      <w:pPr>
        <w:spacing w:line="360" w:lineRule="auto"/>
        <w:jc w:val="both"/>
        <w:rPr>
          <w:rFonts w:ascii="Times New Roman" w:hAnsi="Times New Roman" w:cs="Times New Roman"/>
          <w:sz w:val="24"/>
          <w:szCs w:val="24"/>
        </w:rPr>
      </w:pPr>
    </w:p>
    <w:p w:rsidR="00C43F7C" w:rsidRPr="002761A4" w:rsidRDefault="00C43F7C" w:rsidP="002761A4">
      <w:pPr>
        <w:spacing w:line="360" w:lineRule="auto"/>
        <w:jc w:val="both"/>
        <w:rPr>
          <w:rFonts w:ascii="Times New Roman" w:hAnsi="Times New Roman" w:cs="Times New Roman"/>
          <w:sz w:val="24"/>
          <w:szCs w:val="24"/>
        </w:rPr>
      </w:pPr>
    </w:p>
    <w:p w:rsidR="00C43F7C" w:rsidRPr="002761A4" w:rsidRDefault="00C43F7C" w:rsidP="002761A4">
      <w:pPr>
        <w:spacing w:line="360" w:lineRule="auto"/>
        <w:jc w:val="center"/>
        <w:rPr>
          <w:rFonts w:ascii="Times New Roman" w:hAnsi="Times New Roman" w:cs="Times New Roman"/>
          <w:sz w:val="24"/>
          <w:szCs w:val="24"/>
        </w:rPr>
      </w:pPr>
      <w:r w:rsidRPr="002761A4">
        <w:rPr>
          <w:rFonts w:ascii="Times New Roman" w:hAnsi="Times New Roman" w:cs="Times New Roman"/>
          <w:sz w:val="24"/>
          <w:szCs w:val="24"/>
        </w:rPr>
        <w:t xml:space="preserve">Stephen </w:t>
      </w:r>
      <w:proofErr w:type="spellStart"/>
      <w:r w:rsidRPr="002761A4">
        <w:rPr>
          <w:rFonts w:ascii="Times New Roman" w:hAnsi="Times New Roman" w:cs="Times New Roman"/>
          <w:sz w:val="24"/>
          <w:szCs w:val="24"/>
        </w:rPr>
        <w:t>Mubiru</w:t>
      </w:r>
      <w:proofErr w:type="spellEnd"/>
    </w:p>
    <w:p w:rsidR="00514AAA" w:rsidRPr="002761A4" w:rsidRDefault="00C43F7C" w:rsidP="002761A4">
      <w:pPr>
        <w:spacing w:line="360" w:lineRule="auto"/>
        <w:jc w:val="center"/>
        <w:rPr>
          <w:rFonts w:ascii="Times New Roman" w:hAnsi="Times New Roman" w:cs="Times New Roman"/>
          <w:sz w:val="24"/>
          <w:szCs w:val="24"/>
        </w:rPr>
      </w:pPr>
      <w:r w:rsidRPr="002761A4">
        <w:rPr>
          <w:rFonts w:ascii="Times New Roman" w:hAnsi="Times New Roman" w:cs="Times New Roman"/>
          <w:sz w:val="24"/>
          <w:szCs w:val="24"/>
        </w:rPr>
        <w:t>Judge</w:t>
      </w:r>
    </w:p>
    <w:p w:rsidR="00C43F7C" w:rsidRPr="002761A4" w:rsidRDefault="00C43F7C" w:rsidP="002761A4">
      <w:pPr>
        <w:spacing w:line="360" w:lineRule="auto"/>
        <w:rPr>
          <w:rFonts w:ascii="Times New Roman" w:hAnsi="Times New Roman" w:cs="Times New Roman"/>
          <w:sz w:val="24"/>
          <w:szCs w:val="24"/>
        </w:rPr>
      </w:pPr>
    </w:p>
    <w:p w:rsidR="00DE0CB7" w:rsidRPr="002761A4" w:rsidRDefault="00DE0CB7" w:rsidP="002761A4">
      <w:pPr>
        <w:spacing w:line="360" w:lineRule="auto"/>
        <w:rPr>
          <w:rFonts w:ascii="Times New Roman" w:hAnsi="Times New Roman" w:cs="Times New Roman"/>
          <w:sz w:val="24"/>
          <w:szCs w:val="24"/>
        </w:rPr>
      </w:pPr>
    </w:p>
    <w:p w:rsidR="00DE0CB7" w:rsidRPr="002761A4" w:rsidRDefault="00DE0CB7" w:rsidP="002761A4">
      <w:pPr>
        <w:spacing w:line="360" w:lineRule="auto"/>
        <w:rPr>
          <w:rFonts w:ascii="Times New Roman" w:hAnsi="Times New Roman" w:cs="Times New Roman"/>
          <w:sz w:val="24"/>
          <w:szCs w:val="24"/>
        </w:rPr>
      </w:pPr>
    </w:p>
    <w:p w:rsidR="00DE0CB7" w:rsidRPr="002761A4" w:rsidRDefault="00DE0CB7" w:rsidP="002761A4">
      <w:pPr>
        <w:spacing w:line="360" w:lineRule="auto"/>
        <w:rPr>
          <w:rFonts w:ascii="Times New Roman" w:hAnsi="Times New Roman" w:cs="Times New Roman"/>
          <w:sz w:val="24"/>
          <w:szCs w:val="24"/>
        </w:rPr>
      </w:pPr>
    </w:p>
    <w:p w:rsidR="009A71BC" w:rsidRPr="002761A4" w:rsidRDefault="00C43F7C"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01/07/2016</w:t>
      </w:r>
    </w:p>
    <w:p w:rsidR="00C43F7C" w:rsidRPr="002761A4" w:rsidRDefault="00C43F7C"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 xml:space="preserve">Ms. Sharon </w:t>
      </w:r>
      <w:proofErr w:type="spellStart"/>
      <w:r w:rsidRPr="002761A4">
        <w:rPr>
          <w:rFonts w:ascii="Times New Roman" w:hAnsi="Times New Roman" w:cs="Times New Roman"/>
          <w:sz w:val="24"/>
          <w:szCs w:val="24"/>
        </w:rPr>
        <w:t>Ngayiyo</w:t>
      </w:r>
      <w:proofErr w:type="spellEnd"/>
      <w:r w:rsidRPr="002761A4">
        <w:rPr>
          <w:rFonts w:ascii="Times New Roman" w:hAnsi="Times New Roman" w:cs="Times New Roman"/>
          <w:sz w:val="24"/>
          <w:szCs w:val="24"/>
        </w:rPr>
        <w:t>, Court Clerk</w:t>
      </w:r>
    </w:p>
    <w:p w:rsidR="00C43F7C" w:rsidRPr="002761A4" w:rsidRDefault="00C43F7C"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 xml:space="preserve">Ms. </w:t>
      </w:r>
      <w:proofErr w:type="spellStart"/>
      <w:r w:rsidRPr="002761A4">
        <w:rPr>
          <w:rFonts w:ascii="Times New Roman" w:hAnsi="Times New Roman" w:cs="Times New Roman"/>
          <w:sz w:val="24"/>
          <w:szCs w:val="24"/>
        </w:rPr>
        <w:t>Piwa</w:t>
      </w:r>
      <w:proofErr w:type="spellEnd"/>
      <w:r w:rsidRPr="002761A4">
        <w:rPr>
          <w:rFonts w:ascii="Times New Roman" w:hAnsi="Times New Roman" w:cs="Times New Roman"/>
          <w:sz w:val="24"/>
          <w:szCs w:val="24"/>
        </w:rPr>
        <w:t xml:space="preserve"> Clare, 1</w:t>
      </w:r>
      <w:r w:rsidRPr="002761A4">
        <w:rPr>
          <w:rFonts w:ascii="Times New Roman" w:hAnsi="Times New Roman" w:cs="Times New Roman"/>
          <w:sz w:val="24"/>
          <w:szCs w:val="24"/>
          <w:vertAlign w:val="superscript"/>
        </w:rPr>
        <w:t>st</w:t>
      </w:r>
      <w:r w:rsidR="00DE0CB7" w:rsidRPr="002761A4">
        <w:rPr>
          <w:rFonts w:ascii="Times New Roman" w:hAnsi="Times New Roman" w:cs="Times New Roman"/>
          <w:sz w:val="24"/>
          <w:szCs w:val="24"/>
        </w:rPr>
        <w:t xml:space="preserve"> applicant</w:t>
      </w:r>
      <w:r w:rsidRPr="002761A4">
        <w:rPr>
          <w:rFonts w:ascii="Times New Roman" w:hAnsi="Times New Roman" w:cs="Times New Roman"/>
          <w:sz w:val="24"/>
          <w:szCs w:val="24"/>
        </w:rPr>
        <w:t xml:space="preserve">, </w:t>
      </w:r>
      <w:proofErr w:type="gramStart"/>
      <w:r w:rsidRPr="002761A4">
        <w:rPr>
          <w:rFonts w:ascii="Times New Roman" w:hAnsi="Times New Roman" w:cs="Times New Roman"/>
          <w:sz w:val="24"/>
          <w:szCs w:val="24"/>
        </w:rPr>
        <w:t>present</w:t>
      </w:r>
      <w:proofErr w:type="gramEnd"/>
    </w:p>
    <w:p w:rsidR="00C43F7C" w:rsidRPr="002761A4" w:rsidRDefault="00C43F7C"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 xml:space="preserve">Ms. </w:t>
      </w:r>
      <w:proofErr w:type="spellStart"/>
      <w:r w:rsidRPr="002761A4">
        <w:rPr>
          <w:rFonts w:ascii="Times New Roman" w:hAnsi="Times New Roman" w:cs="Times New Roman"/>
          <w:sz w:val="24"/>
          <w:szCs w:val="24"/>
        </w:rPr>
        <w:t>Biywaga</w:t>
      </w:r>
      <w:proofErr w:type="spellEnd"/>
      <w:r w:rsidRPr="002761A4">
        <w:rPr>
          <w:rFonts w:ascii="Times New Roman" w:hAnsi="Times New Roman" w:cs="Times New Roman"/>
          <w:sz w:val="24"/>
          <w:szCs w:val="24"/>
        </w:rPr>
        <w:t xml:space="preserve"> Joan, 2</w:t>
      </w:r>
      <w:r w:rsidRPr="002761A4">
        <w:rPr>
          <w:rFonts w:ascii="Times New Roman" w:hAnsi="Times New Roman" w:cs="Times New Roman"/>
          <w:sz w:val="24"/>
          <w:szCs w:val="24"/>
          <w:vertAlign w:val="superscript"/>
        </w:rPr>
        <w:t>nd</w:t>
      </w:r>
      <w:r w:rsidRPr="002761A4">
        <w:rPr>
          <w:rFonts w:ascii="Times New Roman" w:hAnsi="Times New Roman" w:cs="Times New Roman"/>
          <w:sz w:val="24"/>
          <w:szCs w:val="24"/>
        </w:rPr>
        <w:t xml:space="preserve"> applicant, </w:t>
      </w:r>
      <w:proofErr w:type="gramStart"/>
      <w:r w:rsidRPr="002761A4">
        <w:rPr>
          <w:rFonts w:ascii="Times New Roman" w:hAnsi="Times New Roman" w:cs="Times New Roman"/>
          <w:sz w:val="24"/>
          <w:szCs w:val="24"/>
        </w:rPr>
        <w:t>present</w:t>
      </w:r>
      <w:proofErr w:type="gramEnd"/>
    </w:p>
    <w:p w:rsidR="00C43F7C" w:rsidRPr="002761A4" w:rsidRDefault="00C43F7C" w:rsidP="002761A4">
      <w:pPr>
        <w:spacing w:line="360" w:lineRule="auto"/>
        <w:jc w:val="both"/>
        <w:rPr>
          <w:rFonts w:ascii="Times New Roman" w:hAnsi="Times New Roman" w:cs="Times New Roman"/>
          <w:sz w:val="24"/>
          <w:szCs w:val="24"/>
        </w:rPr>
      </w:pPr>
      <w:r w:rsidRPr="002761A4">
        <w:rPr>
          <w:rFonts w:ascii="Times New Roman" w:hAnsi="Times New Roman" w:cs="Times New Roman"/>
          <w:sz w:val="24"/>
          <w:szCs w:val="24"/>
        </w:rPr>
        <w:t>Court: The Ruling is delivered in the presence of the above mentioned parties.</w:t>
      </w:r>
    </w:p>
    <w:p w:rsidR="00593E39" w:rsidRPr="002761A4" w:rsidRDefault="00593E39" w:rsidP="002761A4">
      <w:pPr>
        <w:spacing w:line="360" w:lineRule="auto"/>
        <w:rPr>
          <w:rFonts w:ascii="Times New Roman" w:hAnsi="Times New Roman" w:cs="Times New Roman"/>
          <w:sz w:val="24"/>
          <w:szCs w:val="24"/>
        </w:rPr>
      </w:pPr>
    </w:p>
    <w:p w:rsidR="00DE0CB7" w:rsidRPr="002761A4" w:rsidRDefault="00DE0CB7" w:rsidP="002761A4">
      <w:pPr>
        <w:spacing w:line="360" w:lineRule="auto"/>
        <w:rPr>
          <w:rFonts w:ascii="Times New Roman" w:hAnsi="Times New Roman" w:cs="Times New Roman"/>
          <w:sz w:val="24"/>
          <w:szCs w:val="24"/>
        </w:rPr>
      </w:pPr>
    </w:p>
    <w:p w:rsidR="00966906" w:rsidRPr="002761A4" w:rsidRDefault="00966906" w:rsidP="002761A4">
      <w:pPr>
        <w:pStyle w:val="NoSpacing"/>
        <w:spacing w:line="360" w:lineRule="auto"/>
        <w:jc w:val="center"/>
        <w:rPr>
          <w:rFonts w:ascii="Times New Roman" w:hAnsi="Times New Roman" w:cs="Times New Roman"/>
          <w:sz w:val="24"/>
          <w:szCs w:val="24"/>
        </w:rPr>
      </w:pPr>
      <w:r w:rsidRPr="002761A4">
        <w:rPr>
          <w:rFonts w:ascii="Times New Roman" w:hAnsi="Times New Roman" w:cs="Times New Roman"/>
          <w:sz w:val="24"/>
          <w:szCs w:val="24"/>
        </w:rPr>
        <w:lastRenderedPageBreak/>
        <w:t xml:space="preserve">Stephen </w:t>
      </w:r>
      <w:proofErr w:type="spellStart"/>
      <w:r w:rsidRPr="002761A4">
        <w:rPr>
          <w:rFonts w:ascii="Times New Roman" w:hAnsi="Times New Roman" w:cs="Times New Roman"/>
          <w:sz w:val="24"/>
          <w:szCs w:val="24"/>
        </w:rPr>
        <w:t>Mubiru</w:t>
      </w:r>
      <w:proofErr w:type="spellEnd"/>
    </w:p>
    <w:p w:rsidR="00DE0CB7" w:rsidRPr="002761A4" w:rsidRDefault="00593E39" w:rsidP="002761A4">
      <w:pPr>
        <w:pStyle w:val="NoSpacing"/>
        <w:spacing w:line="360" w:lineRule="auto"/>
        <w:jc w:val="center"/>
        <w:rPr>
          <w:rFonts w:ascii="Times New Roman" w:hAnsi="Times New Roman" w:cs="Times New Roman"/>
          <w:sz w:val="24"/>
          <w:szCs w:val="24"/>
        </w:rPr>
      </w:pPr>
      <w:r w:rsidRPr="002761A4">
        <w:rPr>
          <w:rFonts w:ascii="Times New Roman" w:hAnsi="Times New Roman" w:cs="Times New Roman"/>
          <w:sz w:val="24"/>
          <w:szCs w:val="24"/>
        </w:rPr>
        <w:t>Judge</w:t>
      </w:r>
    </w:p>
    <w:p w:rsidR="00593E39" w:rsidRPr="002761A4" w:rsidRDefault="00593E39" w:rsidP="002761A4">
      <w:pPr>
        <w:pStyle w:val="NoSpacing"/>
        <w:spacing w:line="360" w:lineRule="auto"/>
        <w:jc w:val="center"/>
        <w:rPr>
          <w:rFonts w:ascii="Times New Roman" w:hAnsi="Times New Roman" w:cs="Times New Roman"/>
          <w:sz w:val="24"/>
          <w:szCs w:val="24"/>
        </w:rPr>
      </w:pPr>
      <w:r w:rsidRPr="002761A4">
        <w:rPr>
          <w:rFonts w:ascii="Times New Roman" w:hAnsi="Times New Roman" w:cs="Times New Roman"/>
          <w:sz w:val="24"/>
          <w:szCs w:val="24"/>
        </w:rPr>
        <w:t>01/07/2016</w:t>
      </w:r>
    </w:p>
    <w:sectPr w:rsidR="00593E39" w:rsidRPr="002761A4" w:rsidSect="001E78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35" w:rsidRDefault="00F25B35" w:rsidP="00593E39">
      <w:pPr>
        <w:spacing w:after="0" w:line="240" w:lineRule="auto"/>
      </w:pPr>
      <w:r>
        <w:separator/>
      </w:r>
    </w:p>
  </w:endnote>
  <w:endnote w:type="continuationSeparator" w:id="0">
    <w:p w:rsidR="00F25B35" w:rsidRDefault="00F25B35" w:rsidP="005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661"/>
      <w:docPartObj>
        <w:docPartGallery w:val="Page Numbers (Bottom of Page)"/>
        <w:docPartUnique/>
      </w:docPartObj>
    </w:sdtPr>
    <w:sdtEndPr/>
    <w:sdtContent>
      <w:p w:rsidR="00593E39" w:rsidRDefault="00F25B35">
        <w:pPr>
          <w:pStyle w:val="Footer"/>
          <w:jc w:val="right"/>
        </w:pPr>
        <w:r>
          <w:fldChar w:fldCharType="begin"/>
        </w:r>
        <w:r>
          <w:instrText xml:space="preserve"> PAGE   \* MERGEFORMAT </w:instrText>
        </w:r>
        <w:r>
          <w:fldChar w:fldCharType="separate"/>
        </w:r>
        <w:r w:rsidR="002761A4">
          <w:rPr>
            <w:noProof/>
          </w:rPr>
          <w:t>1</w:t>
        </w:r>
        <w:r>
          <w:rPr>
            <w:noProof/>
          </w:rPr>
          <w:fldChar w:fldCharType="end"/>
        </w:r>
      </w:p>
    </w:sdtContent>
  </w:sdt>
  <w:p w:rsidR="00593E39" w:rsidRDefault="00593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35" w:rsidRDefault="00F25B35" w:rsidP="00593E39">
      <w:pPr>
        <w:spacing w:after="0" w:line="240" w:lineRule="auto"/>
      </w:pPr>
      <w:r>
        <w:separator/>
      </w:r>
    </w:p>
  </w:footnote>
  <w:footnote w:type="continuationSeparator" w:id="0">
    <w:p w:rsidR="00F25B35" w:rsidRDefault="00F25B35" w:rsidP="00593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EA"/>
    <w:rsid w:val="00095E0C"/>
    <w:rsid w:val="000C6C03"/>
    <w:rsid w:val="00160CD6"/>
    <w:rsid w:val="001E787C"/>
    <w:rsid w:val="00262BCD"/>
    <w:rsid w:val="002761A4"/>
    <w:rsid w:val="00291529"/>
    <w:rsid w:val="002969A0"/>
    <w:rsid w:val="002F16C4"/>
    <w:rsid w:val="0030738F"/>
    <w:rsid w:val="00514AAA"/>
    <w:rsid w:val="0052245A"/>
    <w:rsid w:val="00593E39"/>
    <w:rsid w:val="0060214A"/>
    <w:rsid w:val="007134E5"/>
    <w:rsid w:val="008510EA"/>
    <w:rsid w:val="00873E06"/>
    <w:rsid w:val="00966906"/>
    <w:rsid w:val="009A71BC"/>
    <w:rsid w:val="00A5024D"/>
    <w:rsid w:val="00BD1E59"/>
    <w:rsid w:val="00C40611"/>
    <w:rsid w:val="00C43F7C"/>
    <w:rsid w:val="00DE0CB7"/>
    <w:rsid w:val="00EC27DE"/>
    <w:rsid w:val="00F0273E"/>
    <w:rsid w:val="00F2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F7C"/>
    <w:pPr>
      <w:spacing w:after="0" w:line="240" w:lineRule="auto"/>
    </w:pPr>
  </w:style>
  <w:style w:type="paragraph" w:styleId="Header">
    <w:name w:val="header"/>
    <w:basedOn w:val="Normal"/>
    <w:link w:val="HeaderChar"/>
    <w:uiPriority w:val="99"/>
    <w:semiHidden/>
    <w:unhideWhenUsed/>
    <w:rsid w:val="00593E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E39"/>
  </w:style>
  <w:style w:type="paragraph" w:styleId="Footer">
    <w:name w:val="footer"/>
    <w:basedOn w:val="Normal"/>
    <w:link w:val="FooterChar"/>
    <w:uiPriority w:val="99"/>
    <w:unhideWhenUsed/>
    <w:rsid w:val="0059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F7C"/>
    <w:pPr>
      <w:spacing w:after="0" w:line="240" w:lineRule="auto"/>
    </w:pPr>
  </w:style>
  <w:style w:type="paragraph" w:styleId="Header">
    <w:name w:val="header"/>
    <w:basedOn w:val="Normal"/>
    <w:link w:val="HeaderChar"/>
    <w:uiPriority w:val="99"/>
    <w:semiHidden/>
    <w:unhideWhenUsed/>
    <w:rsid w:val="00593E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E39"/>
  </w:style>
  <w:style w:type="paragraph" w:styleId="Footer">
    <w:name w:val="footer"/>
    <w:basedOn w:val="Normal"/>
    <w:link w:val="FooterChar"/>
    <w:uiPriority w:val="99"/>
    <w:unhideWhenUsed/>
    <w:rsid w:val="0059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lenovo13</dc:creator>
  <cp:lastModifiedBy>User</cp:lastModifiedBy>
  <cp:revision>2</cp:revision>
  <cp:lastPrinted>2016-07-01T10:08:00Z</cp:lastPrinted>
  <dcterms:created xsi:type="dcterms:W3CDTF">2016-07-05T11:48:00Z</dcterms:created>
  <dcterms:modified xsi:type="dcterms:W3CDTF">2016-07-05T11:48:00Z</dcterms:modified>
</cp:coreProperties>
</file>