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10" w:rsidRPr="008B1B48" w:rsidRDefault="00C17CAC" w:rsidP="000C348F">
      <w:pPr>
        <w:jc w:val="center"/>
        <w:rPr>
          <w:rFonts w:ascii="Times New Roman" w:hAnsi="Times New Roman" w:cs="Times New Roman"/>
          <w:b/>
          <w:sz w:val="24"/>
          <w:szCs w:val="24"/>
        </w:rPr>
      </w:pPr>
      <w:bookmarkStart w:id="0" w:name="_GoBack"/>
      <w:bookmarkEnd w:id="0"/>
      <w:r w:rsidRPr="008B1B48">
        <w:rPr>
          <w:rFonts w:ascii="Times New Roman" w:hAnsi="Times New Roman" w:cs="Times New Roman"/>
          <w:b/>
          <w:sz w:val="24"/>
          <w:szCs w:val="24"/>
        </w:rPr>
        <w:t>THE REPUBLIC OF</w:t>
      </w:r>
      <w:r w:rsidR="000C348F" w:rsidRPr="008B1B48">
        <w:rPr>
          <w:rFonts w:ascii="Times New Roman" w:hAnsi="Times New Roman" w:cs="Times New Roman"/>
          <w:b/>
          <w:sz w:val="24"/>
          <w:szCs w:val="24"/>
        </w:rPr>
        <w:t xml:space="preserve"> UGANDA</w:t>
      </w:r>
    </w:p>
    <w:p w:rsidR="000C348F" w:rsidRPr="008B1B48" w:rsidRDefault="000C348F" w:rsidP="000C348F">
      <w:pPr>
        <w:jc w:val="center"/>
        <w:rPr>
          <w:rFonts w:ascii="Times New Roman" w:hAnsi="Times New Roman" w:cs="Times New Roman"/>
          <w:b/>
          <w:sz w:val="24"/>
          <w:szCs w:val="24"/>
        </w:rPr>
      </w:pPr>
      <w:r w:rsidRPr="008B1B48">
        <w:rPr>
          <w:rFonts w:ascii="Times New Roman" w:hAnsi="Times New Roman" w:cs="Times New Roman"/>
          <w:b/>
          <w:sz w:val="24"/>
          <w:szCs w:val="24"/>
        </w:rPr>
        <w:t>IN THE HIGH COURT OF UGANDA SITTING AT GULU</w:t>
      </w:r>
    </w:p>
    <w:p w:rsidR="000C348F" w:rsidRPr="008B1B48" w:rsidRDefault="000C348F" w:rsidP="000C348F">
      <w:pPr>
        <w:jc w:val="center"/>
        <w:rPr>
          <w:rFonts w:ascii="Times New Roman" w:hAnsi="Times New Roman" w:cs="Times New Roman"/>
          <w:b/>
          <w:sz w:val="24"/>
          <w:szCs w:val="24"/>
        </w:rPr>
      </w:pPr>
      <w:r w:rsidRPr="008B1B48">
        <w:rPr>
          <w:rFonts w:ascii="Times New Roman" w:hAnsi="Times New Roman" w:cs="Times New Roman"/>
          <w:b/>
          <w:sz w:val="24"/>
          <w:szCs w:val="24"/>
        </w:rPr>
        <w:t xml:space="preserve">MISCELLANEOUS </w:t>
      </w:r>
      <w:r w:rsidR="00472063">
        <w:rPr>
          <w:rFonts w:ascii="Times New Roman" w:hAnsi="Times New Roman" w:cs="Times New Roman"/>
          <w:b/>
          <w:sz w:val="24"/>
          <w:szCs w:val="24"/>
        </w:rPr>
        <w:t xml:space="preserve">CIVIL </w:t>
      </w:r>
      <w:r w:rsidR="00216C73">
        <w:rPr>
          <w:rFonts w:ascii="Times New Roman" w:hAnsi="Times New Roman" w:cs="Times New Roman"/>
          <w:b/>
          <w:sz w:val="24"/>
          <w:szCs w:val="24"/>
        </w:rPr>
        <w:t>APPLICATION</w:t>
      </w:r>
      <w:r w:rsidRPr="008B1B48">
        <w:rPr>
          <w:rFonts w:ascii="Times New Roman" w:hAnsi="Times New Roman" w:cs="Times New Roman"/>
          <w:b/>
          <w:sz w:val="24"/>
          <w:szCs w:val="24"/>
        </w:rPr>
        <w:t xml:space="preserve"> No. 00</w:t>
      </w:r>
      <w:r w:rsidR="00216C73">
        <w:rPr>
          <w:rFonts w:ascii="Times New Roman" w:hAnsi="Times New Roman" w:cs="Times New Roman"/>
          <w:b/>
          <w:sz w:val="24"/>
          <w:szCs w:val="24"/>
        </w:rPr>
        <w:t>01</w:t>
      </w:r>
      <w:r w:rsidRPr="008B1B48">
        <w:rPr>
          <w:rFonts w:ascii="Times New Roman" w:hAnsi="Times New Roman" w:cs="Times New Roman"/>
          <w:b/>
          <w:sz w:val="24"/>
          <w:szCs w:val="24"/>
        </w:rPr>
        <w:t xml:space="preserve"> OF 201</w:t>
      </w:r>
      <w:r w:rsidR="00216C73">
        <w:rPr>
          <w:rFonts w:ascii="Times New Roman" w:hAnsi="Times New Roman" w:cs="Times New Roman"/>
          <w:b/>
          <w:sz w:val="24"/>
          <w:szCs w:val="24"/>
        </w:rPr>
        <w:t>6</w:t>
      </w:r>
    </w:p>
    <w:p w:rsidR="000C348F" w:rsidRPr="00472063" w:rsidRDefault="00216C73" w:rsidP="00472063">
      <w:pPr>
        <w:rPr>
          <w:rFonts w:ascii="Times New Roman" w:hAnsi="Times New Roman" w:cs="Times New Roman"/>
          <w:b/>
          <w:sz w:val="24"/>
          <w:szCs w:val="24"/>
        </w:rPr>
      </w:pPr>
      <w:r>
        <w:rPr>
          <w:rFonts w:ascii="Times New Roman" w:hAnsi="Times New Roman" w:cs="Times New Roman"/>
          <w:b/>
          <w:sz w:val="24"/>
          <w:szCs w:val="24"/>
        </w:rPr>
        <w:t>ASERU JOYCE AJJU</w:t>
      </w:r>
      <w:r w:rsidR="00472063">
        <w:rPr>
          <w:rFonts w:ascii="Times New Roman" w:hAnsi="Times New Roman" w:cs="Times New Roman"/>
          <w:b/>
          <w:sz w:val="24"/>
          <w:szCs w:val="24"/>
        </w:rPr>
        <w:tab/>
      </w:r>
      <w:r w:rsidR="000C348F" w:rsidRPr="00472063">
        <w:rPr>
          <w:rFonts w:ascii="Times New Roman" w:hAnsi="Times New Roman" w:cs="Times New Roman"/>
          <w:b/>
          <w:sz w:val="24"/>
          <w:szCs w:val="24"/>
        </w:rPr>
        <w:tab/>
        <w:t>……………………</w:t>
      </w:r>
      <w:r w:rsidR="00C17CAC" w:rsidRPr="00472063">
        <w:rPr>
          <w:rFonts w:ascii="Times New Roman" w:hAnsi="Times New Roman" w:cs="Times New Roman"/>
          <w:b/>
          <w:sz w:val="24"/>
          <w:szCs w:val="24"/>
        </w:rPr>
        <w:t>……</w:t>
      </w:r>
      <w:r w:rsidR="00472063">
        <w:rPr>
          <w:rFonts w:ascii="Times New Roman" w:hAnsi="Times New Roman" w:cs="Times New Roman"/>
          <w:b/>
          <w:sz w:val="24"/>
          <w:szCs w:val="24"/>
        </w:rPr>
        <w:t>…</w:t>
      </w:r>
      <w:r w:rsidR="00C17CAC" w:rsidRPr="00472063">
        <w:rPr>
          <w:rFonts w:ascii="Times New Roman" w:hAnsi="Times New Roman" w:cs="Times New Roman"/>
          <w:b/>
          <w:sz w:val="24"/>
          <w:szCs w:val="24"/>
        </w:rPr>
        <w:t>….</w:t>
      </w:r>
      <w:r w:rsidR="000C348F" w:rsidRPr="00472063">
        <w:rPr>
          <w:rFonts w:ascii="Times New Roman" w:hAnsi="Times New Roman" w:cs="Times New Roman"/>
          <w:b/>
          <w:sz w:val="24"/>
          <w:szCs w:val="24"/>
        </w:rPr>
        <w:t>..</w:t>
      </w:r>
      <w:r w:rsidR="000C348F" w:rsidRPr="00472063">
        <w:rPr>
          <w:rFonts w:ascii="Times New Roman" w:hAnsi="Times New Roman" w:cs="Times New Roman"/>
          <w:b/>
          <w:sz w:val="24"/>
          <w:szCs w:val="24"/>
        </w:rPr>
        <w:tab/>
      </w:r>
      <w:r w:rsidR="00C17CAC" w:rsidRPr="00472063">
        <w:rPr>
          <w:rFonts w:ascii="Times New Roman" w:hAnsi="Times New Roman" w:cs="Times New Roman"/>
          <w:b/>
          <w:sz w:val="24"/>
          <w:szCs w:val="24"/>
        </w:rPr>
        <w:t xml:space="preserve">       </w:t>
      </w:r>
      <w:r>
        <w:rPr>
          <w:rFonts w:ascii="Times New Roman" w:hAnsi="Times New Roman" w:cs="Times New Roman"/>
          <w:b/>
          <w:sz w:val="24"/>
          <w:szCs w:val="24"/>
        </w:rPr>
        <w:t>APPLICANT</w:t>
      </w:r>
    </w:p>
    <w:p w:rsidR="000C348F" w:rsidRPr="008B1B48" w:rsidRDefault="000C348F" w:rsidP="000C348F">
      <w:pPr>
        <w:pStyle w:val="ListParagraph"/>
        <w:jc w:val="center"/>
        <w:rPr>
          <w:rFonts w:ascii="Times New Roman" w:hAnsi="Times New Roman" w:cs="Times New Roman"/>
          <w:b/>
          <w:sz w:val="24"/>
          <w:szCs w:val="24"/>
        </w:rPr>
      </w:pPr>
      <w:r w:rsidRPr="008B1B48">
        <w:rPr>
          <w:rFonts w:ascii="Times New Roman" w:hAnsi="Times New Roman" w:cs="Times New Roman"/>
          <w:b/>
          <w:sz w:val="24"/>
          <w:szCs w:val="24"/>
        </w:rPr>
        <w:t>VERSUS</w:t>
      </w:r>
    </w:p>
    <w:p w:rsidR="000C348F" w:rsidRPr="008B1B48" w:rsidRDefault="00216C73" w:rsidP="00472063">
      <w:pPr>
        <w:pStyle w:val="ListParagraph"/>
        <w:ind w:left="0"/>
        <w:rPr>
          <w:rFonts w:ascii="Times New Roman" w:hAnsi="Times New Roman" w:cs="Times New Roman"/>
          <w:b/>
          <w:sz w:val="24"/>
          <w:szCs w:val="24"/>
        </w:rPr>
      </w:pPr>
      <w:r>
        <w:rPr>
          <w:rFonts w:ascii="Times New Roman" w:hAnsi="Times New Roman" w:cs="Times New Roman"/>
          <w:b/>
          <w:sz w:val="24"/>
          <w:szCs w:val="24"/>
        </w:rPr>
        <w:t>ANJOYO AGNES</w:t>
      </w:r>
      <w:r w:rsidR="00074E96">
        <w:rPr>
          <w:rFonts w:ascii="Times New Roman" w:hAnsi="Times New Roman" w:cs="Times New Roman"/>
          <w:b/>
          <w:sz w:val="24"/>
          <w:szCs w:val="24"/>
        </w:rPr>
        <w:t xml:space="preserve"> (a patient)</w:t>
      </w:r>
      <w:r w:rsidR="00C17CAC" w:rsidRPr="008B1B48">
        <w:rPr>
          <w:rFonts w:ascii="Times New Roman" w:hAnsi="Times New Roman" w:cs="Times New Roman"/>
          <w:b/>
          <w:sz w:val="24"/>
          <w:szCs w:val="24"/>
        </w:rPr>
        <w:tab/>
        <w:t>……………</w:t>
      </w:r>
      <w:r w:rsidR="00472063">
        <w:rPr>
          <w:rFonts w:ascii="Times New Roman" w:hAnsi="Times New Roman" w:cs="Times New Roman"/>
          <w:b/>
          <w:sz w:val="24"/>
          <w:szCs w:val="24"/>
        </w:rPr>
        <w:t>…</w:t>
      </w:r>
      <w:r>
        <w:rPr>
          <w:rFonts w:ascii="Times New Roman" w:hAnsi="Times New Roman" w:cs="Times New Roman"/>
          <w:b/>
          <w:sz w:val="24"/>
          <w:szCs w:val="24"/>
        </w:rPr>
        <w:t>………………</w:t>
      </w:r>
      <w:r w:rsidR="00074E96">
        <w:rPr>
          <w:rFonts w:ascii="Times New Roman" w:hAnsi="Times New Roman" w:cs="Times New Roman"/>
          <w:b/>
          <w:sz w:val="24"/>
          <w:szCs w:val="24"/>
        </w:rPr>
        <w:t>…</w:t>
      </w:r>
      <w:r w:rsidR="00C17CAC" w:rsidRPr="008B1B48">
        <w:rPr>
          <w:rFonts w:ascii="Times New Roman" w:hAnsi="Times New Roman" w:cs="Times New Roman"/>
          <w:b/>
          <w:sz w:val="24"/>
          <w:szCs w:val="24"/>
        </w:rPr>
        <w:tab/>
        <w:t xml:space="preserve">      RESPONDENT</w:t>
      </w:r>
    </w:p>
    <w:p w:rsidR="00C17CAC" w:rsidRPr="008B1B48" w:rsidRDefault="00C17CAC" w:rsidP="00C17CAC">
      <w:pPr>
        <w:pStyle w:val="ListParagraph"/>
        <w:jc w:val="center"/>
        <w:rPr>
          <w:rFonts w:ascii="Times New Roman" w:hAnsi="Times New Roman" w:cs="Times New Roman"/>
          <w:b/>
          <w:sz w:val="24"/>
          <w:szCs w:val="24"/>
        </w:rPr>
      </w:pPr>
    </w:p>
    <w:p w:rsidR="00C17CAC" w:rsidRPr="008B1B48" w:rsidRDefault="00C17CAC" w:rsidP="00C17CAC">
      <w:pPr>
        <w:pStyle w:val="ListParagraph"/>
        <w:jc w:val="center"/>
        <w:rPr>
          <w:rFonts w:ascii="Times New Roman" w:hAnsi="Times New Roman" w:cs="Times New Roman"/>
          <w:b/>
          <w:sz w:val="24"/>
          <w:szCs w:val="24"/>
          <w:u w:val="single"/>
        </w:rPr>
      </w:pPr>
      <w:r w:rsidRPr="008B1B48">
        <w:rPr>
          <w:rFonts w:ascii="Times New Roman" w:hAnsi="Times New Roman" w:cs="Times New Roman"/>
          <w:b/>
          <w:sz w:val="24"/>
          <w:szCs w:val="24"/>
          <w:u w:val="single"/>
        </w:rPr>
        <w:t>RULING</w:t>
      </w:r>
    </w:p>
    <w:p w:rsidR="00334996" w:rsidRPr="00C17CAC" w:rsidRDefault="00334996" w:rsidP="00C17CAC">
      <w:pPr>
        <w:pStyle w:val="ListParagraph"/>
        <w:jc w:val="center"/>
        <w:rPr>
          <w:rFonts w:ascii="Times New Roman" w:hAnsi="Times New Roman" w:cs="Times New Roman"/>
          <w:sz w:val="24"/>
          <w:szCs w:val="24"/>
          <w:u w:val="single"/>
        </w:rPr>
      </w:pPr>
    </w:p>
    <w:p w:rsidR="000C425F" w:rsidRDefault="000C425F" w:rsidP="000C425F">
      <w:pPr>
        <w:pStyle w:val="ListParagraph"/>
        <w:spacing w:line="360" w:lineRule="auto"/>
        <w:ind w:left="0"/>
        <w:jc w:val="both"/>
        <w:rPr>
          <w:rFonts w:ascii="Times New Roman" w:hAnsi="Times New Roman" w:cs="Times New Roman"/>
          <w:sz w:val="24"/>
          <w:szCs w:val="24"/>
        </w:rPr>
      </w:pPr>
      <w:r w:rsidRPr="000C425F">
        <w:rPr>
          <w:rFonts w:ascii="Times New Roman" w:hAnsi="Times New Roman" w:cs="Times New Roman"/>
          <w:sz w:val="24"/>
          <w:szCs w:val="24"/>
        </w:rPr>
        <w:t xml:space="preserve">This is an application by chamber summons </w:t>
      </w:r>
      <w:r w:rsidRPr="00074E96">
        <w:rPr>
          <w:rFonts w:ascii="Times New Roman" w:hAnsi="Times New Roman" w:cs="Times New Roman"/>
          <w:i/>
          <w:sz w:val="24"/>
          <w:szCs w:val="24"/>
        </w:rPr>
        <w:t>ex parte</w:t>
      </w:r>
      <w:r w:rsidRPr="000C425F">
        <w:rPr>
          <w:rFonts w:ascii="Times New Roman" w:hAnsi="Times New Roman" w:cs="Times New Roman"/>
          <w:sz w:val="24"/>
          <w:szCs w:val="24"/>
        </w:rPr>
        <w:t xml:space="preserve">, under section 2 of the </w:t>
      </w:r>
      <w:r w:rsidRPr="00074E96">
        <w:rPr>
          <w:rFonts w:ascii="Times New Roman" w:hAnsi="Times New Roman" w:cs="Times New Roman"/>
          <w:i/>
          <w:sz w:val="24"/>
          <w:szCs w:val="24"/>
        </w:rPr>
        <w:t>Administration of Estates of Persons of Unsound Mind Act</w:t>
      </w:r>
      <w:r w:rsidR="00074E96">
        <w:rPr>
          <w:rFonts w:ascii="Times New Roman" w:hAnsi="Times New Roman" w:cs="Times New Roman"/>
          <w:sz w:val="24"/>
          <w:szCs w:val="24"/>
        </w:rPr>
        <w:t>,</w:t>
      </w:r>
      <w:r w:rsidRPr="000C425F">
        <w:rPr>
          <w:rFonts w:ascii="Times New Roman" w:hAnsi="Times New Roman" w:cs="Times New Roman"/>
          <w:sz w:val="24"/>
          <w:szCs w:val="24"/>
        </w:rPr>
        <w:t xml:space="preserve"> </w:t>
      </w:r>
      <w:r w:rsidR="00074E96">
        <w:rPr>
          <w:rFonts w:ascii="Times New Roman" w:hAnsi="Times New Roman" w:cs="Times New Roman"/>
          <w:sz w:val="24"/>
          <w:szCs w:val="24"/>
        </w:rPr>
        <w:t>C</w:t>
      </w:r>
      <w:r w:rsidRPr="000C425F">
        <w:rPr>
          <w:rFonts w:ascii="Times New Roman" w:hAnsi="Times New Roman" w:cs="Times New Roman"/>
          <w:sz w:val="24"/>
          <w:szCs w:val="24"/>
        </w:rPr>
        <w:t>ap 155 and rules 3</w:t>
      </w:r>
      <w:r w:rsidR="00074E96">
        <w:rPr>
          <w:rFonts w:ascii="Times New Roman" w:hAnsi="Times New Roman" w:cs="Times New Roman"/>
          <w:sz w:val="24"/>
          <w:szCs w:val="24"/>
        </w:rPr>
        <w:t xml:space="preserve"> </w:t>
      </w:r>
      <w:r w:rsidRPr="000C425F">
        <w:rPr>
          <w:rFonts w:ascii="Times New Roman" w:hAnsi="Times New Roman" w:cs="Times New Roman"/>
          <w:sz w:val="24"/>
          <w:szCs w:val="24"/>
        </w:rPr>
        <w:t>(2)</w:t>
      </w:r>
      <w:r w:rsidR="00074E96">
        <w:rPr>
          <w:rFonts w:ascii="Times New Roman" w:hAnsi="Times New Roman" w:cs="Times New Roman"/>
          <w:sz w:val="24"/>
          <w:szCs w:val="24"/>
        </w:rPr>
        <w:t xml:space="preserve"> </w:t>
      </w:r>
      <w:r w:rsidRPr="000C425F">
        <w:rPr>
          <w:rFonts w:ascii="Times New Roman" w:hAnsi="Times New Roman" w:cs="Times New Roman"/>
          <w:sz w:val="24"/>
          <w:szCs w:val="24"/>
        </w:rPr>
        <w:t xml:space="preserve">(a) of </w:t>
      </w:r>
      <w:r w:rsidR="00074E96" w:rsidRPr="00074E96">
        <w:rPr>
          <w:rFonts w:ascii="Times New Roman" w:hAnsi="Times New Roman" w:cs="Times New Roman"/>
          <w:i/>
          <w:sz w:val="24"/>
          <w:szCs w:val="24"/>
        </w:rPr>
        <w:t>T</w:t>
      </w:r>
      <w:r w:rsidRPr="00074E96">
        <w:rPr>
          <w:rFonts w:ascii="Times New Roman" w:hAnsi="Times New Roman" w:cs="Times New Roman"/>
          <w:i/>
          <w:sz w:val="24"/>
          <w:szCs w:val="24"/>
        </w:rPr>
        <w:t>he Administration of Estates of Persons of Unsound Mind (Procedure) Rules</w:t>
      </w:r>
      <w:r w:rsidR="00074E96">
        <w:rPr>
          <w:rFonts w:ascii="Times New Roman" w:hAnsi="Times New Roman" w:cs="Times New Roman"/>
          <w:i/>
          <w:sz w:val="24"/>
          <w:szCs w:val="24"/>
        </w:rPr>
        <w:t>,</w:t>
      </w:r>
      <w:r w:rsidR="00074E96">
        <w:rPr>
          <w:rFonts w:ascii="Times New Roman" w:hAnsi="Times New Roman" w:cs="Times New Roman"/>
          <w:sz w:val="24"/>
          <w:szCs w:val="24"/>
        </w:rPr>
        <w:t xml:space="preserve"> SI 155 – 1.</w:t>
      </w:r>
      <w:r w:rsidRPr="000C425F">
        <w:rPr>
          <w:rFonts w:ascii="Times New Roman" w:hAnsi="Times New Roman" w:cs="Times New Roman"/>
          <w:sz w:val="24"/>
          <w:szCs w:val="24"/>
        </w:rPr>
        <w:t xml:space="preserve"> The applicant </w:t>
      </w:r>
      <w:r w:rsidR="00074E96">
        <w:rPr>
          <w:rFonts w:ascii="Times New Roman" w:hAnsi="Times New Roman" w:cs="Times New Roman"/>
          <w:sz w:val="24"/>
          <w:szCs w:val="24"/>
        </w:rPr>
        <w:t>seeks</w:t>
      </w:r>
      <w:r w:rsidRPr="000C425F">
        <w:rPr>
          <w:rFonts w:ascii="Times New Roman" w:hAnsi="Times New Roman" w:cs="Times New Roman"/>
          <w:sz w:val="24"/>
          <w:szCs w:val="24"/>
        </w:rPr>
        <w:t xml:space="preserve"> </w:t>
      </w:r>
      <w:r w:rsidR="00074E96">
        <w:rPr>
          <w:rFonts w:ascii="Times New Roman" w:hAnsi="Times New Roman" w:cs="Times New Roman"/>
          <w:sz w:val="24"/>
          <w:szCs w:val="24"/>
        </w:rPr>
        <w:t>an order appointing her as manager of the estate of the respondent, on grounds that she is the biological mother of the respondent who because of a mental illness affecting her mind, has become incapable of sound decision making and is now under her care and maintenance.</w:t>
      </w:r>
    </w:p>
    <w:p w:rsidR="00074E96" w:rsidRDefault="00074E96" w:rsidP="000C425F">
      <w:pPr>
        <w:pStyle w:val="ListParagraph"/>
        <w:spacing w:line="360" w:lineRule="auto"/>
        <w:ind w:left="0"/>
        <w:jc w:val="both"/>
        <w:rPr>
          <w:rFonts w:ascii="Times New Roman" w:hAnsi="Times New Roman" w:cs="Times New Roman"/>
          <w:sz w:val="24"/>
          <w:szCs w:val="24"/>
        </w:rPr>
      </w:pPr>
    </w:p>
    <w:p w:rsidR="00BD1510" w:rsidRDefault="00BD1510" w:rsidP="00BD151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Rule 3 (2)</w:t>
      </w:r>
      <w:r w:rsidR="00187910">
        <w:rPr>
          <w:rFonts w:ascii="Times New Roman" w:hAnsi="Times New Roman" w:cs="Times New Roman"/>
          <w:sz w:val="24"/>
          <w:szCs w:val="24"/>
        </w:rPr>
        <w:t xml:space="preserve"> of the same rules</w:t>
      </w:r>
      <w:r>
        <w:rPr>
          <w:rFonts w:ascii="Times New Roman" w:hAnsi="Times New Roman" w:cs="Times New Roman"/>
          <w:sz w:val="24"/>
          <w:szCs w:val="24"/>
        </w:rPr>
        <w:t xml:space="preserve"> requires applications of this nature to have the following supporting documents; </w:t>
      </w:r>
      <w:r w:rsidRPr="003C2587">
        <w:rPr>
          <w:rFonts w:ascii="Times New Roman" w:hAnsi="Times New Roman" w:cs="Times New Roman"/>
          <w:sz w:val="24"/>
          <w:szCs w:val="24"/>
        </w:rPr>
        <w:t>an affidavit of kindred and fortune in Form A in the First Schedule to the Rules</w:t>
      </w:r>
      <w:r>
        <w:rPr>
          <w:rFonts w:ascii="Times New Roman" w:hAnsi="Times New Roman" w:cs="Times New Roman"/>
          <w:sz w:val="24"/>
          <w:szCs w:val="24"/>
        </w:rPr>
        <w:t xml:space="preserve">,  </w:t>
      </w:r>
      <w:r w:rsidRPr="003C2587">
        <w:rPr>
          <w:rFonts w:ascii="Times New Roman" w:hAnsi="Times New Roman" w:cs="Times New Roman"/>
          <w:sz w:val="24"/>
          <w:szCs w:val="24"/>
        </w:rPr>
        <w:t>a certificate in Form B in the First Schedule to the</w:t>
      </w:r>
      <w:r>
        <w:rPr>
          <w:rFonts w:ascii="Times New Roman" w:hAnsi="Times New Roman" w:cs="Times New Roman"/>
          <w:sz w:val="24"/>
          <w:szCs w:val="24"/>
        </w:rPr>
        <w:t xml:space="preserve"> </w:t>
      </w:r>
      <w:r w:rsidRPr="003C2587">
        <w:rPr>
          <w:rFonts w:ascii="Times New Roman" w:hAnsi="Times New Roman" w:cs="Times New Roman"/>
          <w:sz w:val="24"/>
          <w:szCs w:val="24"/>
        </w:rPr>
        <w:t>Rules</w:t>
      </w:r>
      <w:r>
        <w:rPr>
          <w:rFonts w:ascii="Times New Roman" w:hAnsi="Times New Roman" w:cs="Times New Roman"/>
          <w:sz w:val="24"/>
          <w:szCs w:val="24"/>
        </w:rPr>
        <w:t>,</w:t>
      </w:r>
      <w:r w:rsidRPr="003C2587">
        <w:rPr>
          <w:rFonts w:ascii="Times New Roman" w:hAnsi="Times New Roman" w:cs="Times New Roman"/>
          <w:sz w:val="24"/>
          <w:szCs w:val="24"/>
        </w:rPr>
        <w:t xml:space="preserve"> by the superintendent of the mental hospital where the person of</w:t>
      </w:r>
      <w:r>
        <w:rPr>
          <w:rFonts w:ascii="Times New Roman" w:hAnsi="Times New Roman" w:cs="Times New Roman"/>
          <w:sz w:val="24"/>
          <w:szCs w:val="24"/>
        </w:rPr>
        <w:t xml:space="preserve"> </w:t>
      </w:r>
      <w:r w:rsidRPr="003C2587">
        <w:rPr>
          <w:rFonts w:ascii="Times New Roman" w:hAnsi="Times New Roman" w:cs="Times New Roman"/>
          <w:sz w:val="24"/>
          <w:szCs w:val="24"/>
        </w:rPr>
        <w:t>unsound mind is a patient</w:t>
      </w:r>
      <w:r>
        <w:rPr>
          <w:rFonts w:ascii="Times New Roman" w:hAnsi="Times New Roman" w:cs="Times New Roman"/>
          <w:sz w:val="24"/>
          <w:szCs w:val="24"/>
        </w:rPr>
        <w:t xml:space="preserve">, or where the patient is not in a mental hospital, </w:t>
      </w:r>
      <w:r w:rsidRPr="003C2587">
        <w:rPr>
          <w:rFonts w:ascii="Times New Roman" w:hAnsi="Times New Roman" w:cs="Times New Roman"/>
          <w:sz w:val="24"/>
          <w:szCs w:val="24"/>
        </w:rPr>
        <w:t>an affidavit by a medical practitioner stating that he or she has personally examined that person and that the person is still of unsound mind</w:t>
      </w:r>
      <w:r>
        <w:rPr>
          <w:rFonts w:ascii="Times New Roman" w:hAnsi="Times New Roman" w:cs="Times New Roman"/>
          <w:sz w:val="24"/>
          <w:szCs w:val="24"/>
        </w:rPr>
        <w:t xml:space="preserve">. </w:t>
      </w:r>
    </w:p>
    <w:p w:rsidR="00074E96" w:rsidRDefault="00074E96" w:rsidP="000C425F">
      <w:pPr>
        <w:pStyle w:val="ListParagraph"/>
        <w:spacing w:line="360" w:lineRule="auto"/>
        <w:ind w:left="0"/>
        <w:jc w:val="both"/>
        <w:rPr>
          <w:rFonts w:ascii="Times New Roman" w:hAnsi="Times New Roman" w:cs="Times New Roman"/>
          <w:sz w:val="24"/>
          <w:szCs w:val="24"/>
        </w:rPr>
      </w:pPr>
    </w:p>
    <w:p w:rsidR="00DA3EB1" w:rsidRDefault="00BD1510" w:rsidP="00AB55E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instant application is supported by the affidavit of the applicant who is the biological mother of the respondent, whose contents in my view satisfy the requirements of </w:t>
      </w:r>
      <w:r w:rsidRPr="003C2587">
        <w:rPr>
          <w:rFonts w:ascii="Times New Roman" w:hAnsi="Times New Roman" w:cs="Times New Roman"/>
          <w:sz w:val="24"/>
          <w:szCs w:val="24"/>
        </w:rPr>
        <w:t xml:space="preserve">an affidavit of kindred and fortune </w:t>
      </w:r>
      <w:r>
        <w:rPr>
          <w:rFonts w:ascii="Times New Roman" w:hAnsi="Times New Roman" w:cs="Times New Roman"/>
          <w:sz w:val="24"/>
          <w:szCs w:val="24"/>
        </w:rPr>
        <w:t>prescribed as</w:t>
      </w:r>
      <w:r w:rsidRPr="003C2587">
        <w:rPr>
          <w:rFonts w:ascii="Times New Roman" w:hAnsi="Times New Roman" w:cs="Times New Roman"/>
          <w:sz w:val="24"/>
          <w:szCs w:val="24"/>
        </w:rPr>
        <w:t xml:space="preserve"> Form A </w:t>
      </w:r>
      <w:r>
        <w:rPr>
          <w:rFonts w:ascii="Times New Roman" w:hAnsi="Times New Roman" w:cs="Times New Roman"/>
          <w:sz w:val="24"/>
          <w:szCs w:val="24"/>
        </w:rPr>
        <w:t>to</w:t>
      </w:r>
      <w:r w:rsidRPr="003C2587">
        <w:rPr>
          <w:rFonts w:ascii="Times New Roman" w:hAnsi="Times New Roman" w:cs="Times New Roman"/>
          <w:sz w:val="24"/>
          <w:szCs w:val="24"/>
        </w:rPr>
        <w:t xml:space="preserve"> the First Schedule </w:t>
      </w:r>
      <w:r>
        <w:rPr>
          <w:rFonts w:ascii="Times New Roman" w:hAnsi="Times New Roman" w:cs="Times New Roman"/>
          <w:sz w:val="24"/>
          <w:szCs w:val="24"/>
        </w:rPr>
        <w:t>of</w:t>
      </w:r>
      <w:r w:rsidRPr="003C2587">
        <w:rPr>
          <w:rFonts w:ascii="Times New Roman" w:hAnsi="Times New Roman" w:cs="Times New Roman"/>
          <w:sz w:val="24"/>
          <w:szCs w:val="24"/>
        </w:rPr>
        <w:t xml:space="preserve"> the Rules</w:t>
      </w:r>
      <w:r>
        <w:rPr>
          <w:rFonts w:ascii="Times New Roman" w:hAnsi="Times New Roman" w:cs="Times New Roman"/>
          <w:sz w:val="24"/>
          <w:szCs w:val="24"/>
        </w:rPr>
        <w:t xml:space="preserve">. It </w:t>
      </w:r>
      <w:r w:rsidR="006E557A">
        <w:rPr>
          <w:rFonts w:ascii="Times New Roman" w:hAnsi="Times New Roman" w:cs="Times New Roman"/>
          <w:sz w:val="24"/>
          <w:szCs w:val="24"/>
        </w:rPr>
        <w:t>was</w:t>
      </w:r>
      <w:r>
        <w:rPr>
          <w:rFonts w:ascii="Times New Roman" w:hAnsi="Times New Roman" w:cs="Times New Roman"/>
          <w:sz w:val="24"/>
          <w:szCs w:val="24"/>
        </w:rPr>
        <w:t xml:space="preserve"> </w:t>
      </w:r>
      <w:r w:rsidR="00DA3EB1">
        <w:rPr>
          <w:rFonts w:ascii="Times New Roman" w:hAnsi="Times New Roman" w:cs="Times New Roman"/>
          <w:sz w:val="24"/>
          <w:szCs w:val="24"/>
        </w:rPr>
        <w:t xml:space="preserve">initially </w:t>
      </w:r>
      <w:r>
        <w:rPr>
          <w:rFonts w:ascii="Times New Roman" w:hAnsi="Times New Roman" w:cs="Times New Roman"/>
          <w:sz w:val="24"/>
          <w:szCs w:val="24"/>
        </w:rPr>
        <w:t xml:space="preserve">accompanied by the </w:t>
      </w:r>
      <w:r w:rsidR="006E557A">
        <w:rPr>
          <w:rFonts w:ascii="Times New Roman" w:hAnsi="Times New Roman" w:cs="Times New Roman"/>
          <w:sz w:val="24"/>
          <w:szCs w:val="24"/>
        </w:rPr>
        <w:t xml:space="preserve">supplementary </w:t>
      </w:r>
      <w:r w:rsidRPr="003C2587">
        <w:rPr>
          <w:rFonts w:ascii="Times New Roman" w:hAnsi="Times New Roman" w:cs="Times New Roman"/>
          <w:sz w:val="24"/>
          <w:szCs w:val="24"/>
        </w:rPr>
        <w:t xml:space="preserve">affidavit </w:t>
      </w:r>
      <w:r>
        <w:rPr>
          <w:rFonts w:ascii="Times New Roman" w:hAnsi="Times New Roman" w:cs="Times New Roman"/>
          <w:sz w:val="24"/>
          <w:szCs w:val="24"/>
        </w:rPr>
        <w:t>of a</w:t>
      </w:r>
      <w:r w:rsidRPr="003C2587">
        <w:rPr>
          <w:rFonts w:ascii="Times New Roman" w:hAnsi="Times New Roman" w:cs="Times New Roman"/>
          <w:sz w:val="24"/>
          <w:szCs w:val="24"/>
        </w:rPr>
        <w:t xml:space="preserve"> medical practitioner </w:t>
      </w:r>
      <w:r w:rsidR="00DA3EB1">
        <w:rPr>
          <w:rFonts w:ascii="Times New Roman" w:hAnsi="Times New Roman" w:cs="Times New Roman"/>
          <w:sz w:val="24"/>
          <w:szCs w:val="24"/>
        </w:rPr>
        <w:t xml:space="preserve">dated </w:t>
      </w:r>
      <w:r w:rsidR="006E557A">
        <w:rPr>
          <w:rFonts w:ascii="Times New Roman" w:hAnsi="Times New Roman" w:cs="Times New Roman"/>
          <w:sz w:val="24"/>
          <w:szCs w:val="24"/>
        </w:rPr>
        <w:t>14</w:t>
      </w:r>
      <w:r w:rsidR="006E557A" w:rsidRPr="006E557A">
        <w:rPr>
          <w:rFonts w:ascii="Times New Roman" w:hAnsi="Times New Roman" w:cs="Times New Roman"/>
          <w:sz w:val="24"/>
          <w:szCs w:val="24"/>
          <w:vertAlign w:val="superscript"/>
        </w:rPr>
        <w:t>th</w:t>
      </w:r>
      <w:r w:rsidR="006E557A">
        <w:rPr>
          <w:rFonts w:ascii="Times New Roman" w:hAnsi="Times New Roman" w:cs="Times New Roman"/>
          <w:sz w:val="24"/>
          <w:szCs w:val="24"/>
        </w:rPr>
        <w:t xml:space="preserve"> July 2016, </w:t>
      </w:r>
      <w:r w:rsidR="00DA3EB1">
        <w:rPr>
          <w:rFonts w:ascii="Times New Roman" w:hAnsi="Times New Roman" w:cs="Times New Roman"/>
          <w:sz w:val="24"/>
          <w:szCs w:val="24"/>
        </w:rPr>
        <w:t>attaching</w:t>
      </w:r>
      <w:r w:rsidR="006E557A">
        <w:rPr>
          <w:rFonts w:ascii="Times New Roman" w:hAnsi="Times New Roman" w:cs="Times New Roman"/>
          <w:sz w:val="24"/>
          <w:szCs w:val="24"/>
        </w:rPr>
        <w:t xml:space="preserve"> medical treatment notes from 25</w:t>
      </w:r>
      <w:r w:rsidR="006E557A" w:rsidRPr="006E557A">
        <w:rPr>
          <w:rFonts w:ascii="Times New Roman" w:hAnsi="Times New Roman" w:cs="Times New Roman"/>
          <w:sz w:val="24"/>
          <w:szCs w:val="24"/>
          <w:vertAlign w:val="superscript"/>
        </w:rPr>
        <w:t>th</w:t>
      </w:r>
      <w:r w:rsidR="006E557A">
        <w:rPr>
          <w:rFonts w:ascii="Times New Roman" w:hAnsi="Times New Roman" w:cs="Times New Roman"/>
          <w:sz w:val="24"/>
          <w:szCs w:val="24"/>
        </w:rPr>
        <w:t xml:space="preserve"> November 2015 to 2</w:t>
      </w:r>
      <w:r w:rsidR="006E557A" w:rsidRPr="006E557A">
        <w:rPr>
          <w:rFonts w:ascii="Times New Roman" w:hAnsi="Times New Roman" w:cs="Times New Roman"/>
          <w:sz w:val="24"/>
          <w:szCs w:val="24"/>
          <w:vertAlign w:val="superscript"/>
        </w:rPr>
        <w:t>nd</w:t>
      </w:r>
      <w:r w:rsidR="006E557A">
        <w:rPr>
          <w:rFonts w:ascii="Times New Roman" w:hAnsi="Times New Roman" w:cs="Times New Roman"/>
          <w:sz w:val="24"/>
          <w:szCs w:val="24"/>
        </w:rPr>
        <w:t xml:space="preserve"> February 2016</w:t>
      </w:r>
      <w:r w:rsidR="00DA3EB1">
        <w:rPr>
          <w:rFonts w:ascii="Times New Roman" w:hAnsi="Times New Roman" w:cs="Times New Roman"/>
          <w:sz w:val="24"/>
          <w:szCs w:val="24"/>
        </w:rPr>
        <w:t xml:space="preserve"> </w:t>
      </w:r>
      <w:r w:rsidR="006E557A">
        <w:rPr>
          <w:rFonts w:ascii="Times New Roman" w:hAnsi="Times New Roman" w:cs="Times New Roman"/>
          <w:sz w:val="24"/>
          <w:szCs w:val="24"/>
        </w:rPr>
        <w:t>and a medical report dated 24</w:t>
      </w:r>
      <w:r w:rsidR="006E557A" w:rsidRPr="006E557A">
        <w:rPr>
          <w:rFonts w:ascii="Times New Roman" w:hAnsi="Times New Roman" w:cs="Times New Roman"/>
          <w:sz w:val="24"/>
          <w:szCs w:val="24"/>
          <w:vertAlign w:val="superscript"/>
        </w:rPr>
        <w:t>th</w:t>
      </w:r>
      <w:r w:rsidR="006E557A">
        <w:rPr>
          <w:rFonts w:ascii="Times New Roman" w:hAnsi="Times New Roman" w:cs="Times New Roman"/>
          <w:sz w:val="24"/>
          <w:szCs w:val="24"/>
        </w:rPr>
        <w:t xml:space="preserve"> November 2015, </w:t>
      </w:r>
      <w:r w:rsidR="00DA3EB1">
        <w:rPr>
          <w:rFonts w:ascii="Times New Roman" w:hAnsi="Times New Roman" w:cs="Times New Roman"/>
          <w:sz w:val="24"/>
          <w:szCs w:val="24"/>
        </w:rPr>
        <w:t xml:space="preserve">which in my view </w:t>
      </w:r>
      <w:r w:rsidR="00DA3EB1" w:rsidRPr="00DA3EB1">
        <w:rPr>
          <w:rFonts w:ascii="Times New Roman" w:hAnsi="Times New Roman" w:cs="Times New Roman"/>
          <w:sz w:val="24"/>
          <w:szCs w:val="24"/>
        </w:rPr>
        <w:t>was not sufficiently contemporaneous with the present application</w:t>
      </w:r>
      <w:r w:rsidR="00DA3EB1">
        <w:rPr>
          <w:rFonts w:ascii="Times New Roman" w:hAnsi="Times New Roman" w:cs="Times New Roman"/>
          <w:sz w:val="24"/>
          <w:szCs w:val="24"/>
        </w:rPr>
        <w:t xml:space="preserve">. I therefore directed counsel for the applicant to produce a more recent report which was presented by way of an additional </w:t>
      </w:r>
      <w:r w:rsidR="006E557A">
        <w:rPr>
          <w:rFonts w:ascii="Times New Roman" w:hAnsi="Times New Roman" w:cs="Times New Roman"/>
          <w:sz w:val="24"/>
          <w:szCs w:val="24"/>
        </w:rPr>
        <w:t xml:space="preserve">supplementary </w:t>
      </w:r>
      <w:r w:rsidR="00DA3EB1">
        <w:rPr>
          <w:rFonts w:ascii="Times New Roman" w:hAnsi="Times New Roman" w:cs="Times New Roman"/>
          <w:sz w:val="24"/>
          <w:szCs w:val="24"/>
        </w:rPr>
        <w:t xml:space="preserve">affidavit of </w:t>
      </w:r>
      <w:r w:rsidR="006E557A">
        <w:rPr>
          <w:rFonts w:ascii="Times New Roman" w:hAnsi="Times New Roman" w:cs="Times New Roman"/>
          <w:sz w:val="24"/>
          <w:szCs w:val="24"/>
        </w:rPr>
        <w:t>the same doctor dated 18</w:t>
      </w:r>
      <w:r w:rsidR="006E557A" w:rsidRPr="006E557A">
        <w:rPr>
          <w:rFonts w:ascii="Times New Roman" w:hAnsi="Times New Roman" w:cs="Times New Roman"/>
          <w:sz w:val="24"/>
          <w:szCs w:val="24"/>
          <w:vertAlign w:val="superscript"/>
        </w:rPr>
        <w:t>th</w:t>
      </w:r>
      <w:r w:rsidR="006E557A">
        <w:rPr>
          <w:rFonts w:ascii="Times New Roman" w:hAnsi="Times New Roman" w:cs="Times New Roman"/>
          <w:sz w:val="24"/>
          <w:szCs w:val="24"/>
        </w:rPr>
        <w:t xml:space="preserve"> </w:t>
      </w:r>
      <w:r w:rsidR="006E557A">
        <w:rPr>
          <w:rFonts w:ascii="Times New Roman" w:hAnsi="Times New Roman" w:cs="Times New Roman"/>
          <w:sz w:val="24"/>
          <w:szCs w:val="24"/>
        </w:rPr>
        <w:lastRenderedPageBreak/>
        <w:t>August 2016 re-</w:t>
      </w:r>
      <w:r w:rsidR="00DA3EB1">
        <w:rPr>
          <w:rFonts w:ascii="Times New Roman" w:hAnsi="Times New Roman" w:cs="Times New Roman"/>
          <w:sz w:val="24"/>
          <w:szCs w:val="24"/>
        </w:rPr>
        <w:t xml:space="preserve">attaching </w:t>
      </w:r>
      <w:r w:rsidR="006E557A">
        <w:rPr>
          <w:rFonts w:ascii="Times New Roman" w:hAnsi="Times New Roman" w:cs="Times New Roman"/>
          <w:sz w:val="24"/>
          <w:szCs w:val="24"/>
        </w:rPr>
        <w:t>medical treatment notes from 25</w:t>
      </w:r>
      <w:r w:rsidR="006E557A" w:rsidRPr="006E557A">
        <w:rPr>
          <w:rFonts w:ascii="Times New Roman" w:hAnsi="Times New Roman" w:cs="Times New Roman"/>
          <w:sz w:val="24"/>
          <w:szCs w:val="24"/>
          <w:vertAlign w:val="superscript"/>
        </w:rPr>
        <w:t>th</w:t>
      </w:r>
      <w:r w:rsidR="006E557A">
        <w:rPr>
          <w:rFonts w:ascii="Times New Roman" w:hAnsi="Times New Roman" w:cs="Times New Roman"/>
          <w:sz w:val="24"/>
          <w:szCs w:val="24"/>
        </w:rPr>
        <w:t xml:space="preserve"> November 2015 to 2</w:t>
      </w:r>
      <w:r w:rsidR="006E557A" w:rsidRPr="006E557A">
        <w:rPr>
          <w:rFonts w:ascii="Times New Roman" w:hAnsi="Times New Roman" w:cs="Times New Roman"/>
          <w:sz w:val="24"/>
          <w:szCs w:val="24"/>
          <w:vertAlign w:val="superscript"/>
        </w:rPr>
        <w:t>nd</w:t>
      </w:r>
      <w:r w:rsidR="006E557A">
        <w:rPr>
          <w:rFonts w:ascii="Times New Roman" w:hAnsi="Times New Roman" w:cs="Times New Roman"/>
          <w:sz w:val="24"/>
          <w:szCs w:val="24"/>
        </w:rPr>
        <w:t xml:space="preserve"> February 2016 and an updated medical report dated 24</w:t>
      </w:r>
      <w:r w:rsidR="006E557A" w:rsidRPr="006E557A">
        <w:rPr>
          <w:rFonts w:ascii="Times New Roman" w:hAnsi="Times New Roman" w:cs="Times New Roman"/>
          <w:sz w:val="24"/>
          <w:szCs w:val="24"/>
          <w:vertAlign w:val="superscript"/>
        </w:rPr>
        <w:t>th</w:t>
      </w:r>
      <w:r w:rsidR="006E557A">
        <w:rPr>
          <w:rFonts w:ascii="Times New Roman" w:hAnsi="Times New Roman" w:cs="Times New Roman"/>
          <w:sz w:val="24"/>
          <w:szCs w:val="24"/>
        </w:rPr>
        <w:t xml:space="preserve"> September 2016 </w:t>
      </w:r>
      <w:r>
        <w:rPr>
          <w:rFonts w:ascii="Times New Roman" w:hAnsi="Times New Roman" w:cs="Times New Roman"/>
          <w:sz w:val="24"/>
          <w:szCs w:val="24"/>
        </w:rPr>
        <w:t>confirming</w:t>
      </w:r>
      <w:r w:rsidRPr="003C2587">
        <w:rPr>
          <w:rFonts w:ascii="Times New Roman" w:hAnsi="Times New Roman" w:cs="Times New Roman"/>
          <w:sz w:val="24"/>
          <w:szCs w:val="24"/>
        </w:rPr>
        <w:t xml:space="preserve"> that he </w:t>
      </w:r>
      <w:r w:rsidR="006E557A">
        <w:rPr>
          <w:rFonts w:ascii="Times New Roman" w:hAnsi="Times New Roman" w:cs="Times New Roman"/>
          <w:sz w:val="24"/>
          <w:szCs w:val="24"/>
        </w:rPr>
        <w:t xml:space="preserve">has </w:t>
      </w:r>
      <w:r w:rsidRPr="003C2587">
        <w:rPr>
          <w:rFonts w:ascii="Times New Roman" w:hAnsi="Times New Roman" w:cs="Times New Roman"/>
          <w:sz w:val="24"/>
          <w:szCs w:val="24"/>
        </w:rPr>
        <w:t xml:space="preserve">personally examined </w:t>
      </w:r>
      <w:r w:rsidR="006E557A">
        <w:rPr>
          <w:rFonts w:ascii="Times New Roman" w:hAnsi="Times New Roman" w:cs="Times New Roman"/>
          <w:sz w:val="24"/>
          <w:szCs w:val="24"/>
        </w:rPr>
        <w:t xml:space="preserve">and treated </w:t>
      </w:r>
      <w:r w:rsidRPr="003C2587">
        <w:rPr>
          <w:rFonts w:ascii="Times New Roman" w:hAnsi="Times New Roman" w:cs="Times New Roman"/>
          <w:sz w:val="24"/>
          <w:szCs w:val="24"/>
        </w:rPr>
        <w:t>th</w:t>
      </w:r>
      <w:r>
        <w:rPr>
          <w:rFonts w:ascii="Times New Roman" w:hAnsi="Times New Roman" w:cs="Times New Roman"/>
          <w:sz w:val="24"/>
          <w:szCs w:val="24"/>
        </w:rPr>
        <w:t>e</w:t>
      </w:r>
      <w:r w:rsidRPr="003C2587">
        <w:rPr>
          <w:rFonts w:ascii="Times New Roman" w:hAnsi="Times New Roman" w:cs="Times New Roman"/>
          <w:sz w:val="24"/>
          <w:szCs w:val="24"/>
        </w:rPr>
        <w:t xml:space="preserve"> </w:t>
      </w:r>
      <w:r w:rsidR="006E557A">
        <w:rPr>
          <w:rFonts w:ascii="Times New Roman" w:hAnsi="Times New Roman" w:cs="Times New Roman"/>
          <w:sz w:val="24"/>
          <w:szCs w:val="24"/>
        </w:rPr>
        <w:t>respondent for a period of over one year and three months</w:t>
      </w:r>
      <w:r w:rsidRPr="003C2587">
        <w:rPr>
          <w:rFonts w:ascii="Times New Roman" w:hAnsi="Times New Roman" w:cs="Times New Roman"/>
          <w:sz w:val="24"/>
          <w:szCs w:val="24"/>
        </w:rPr>
        <w:t xml:space="preserve"> </w:t>
      </w:r>
      <w:r w:rsidR="006E557A">
        <w:rPr>
          <w:rFonts w:ascii="Times New Roman" w:hAnsi="Times New Roman" w:cs="Times New Roman"/>
          <w:sz w:val="24"/>
          <w:szCs w:val="24"/>
        </w:rPr>
        <w:t>and</w:t>
      </w:r>
      <w:r w:rsidRPr="003C2587">
        <w:rPr>
          <w:rFonts w:ascii="Times New Roman" w:hAnsi="Times New Roman" w:cs="Times New Roman"/>
          <w:sz w:val="24"/>
          <w:szCs w:val="24"/>
        </w:rPr>
        <w:t xml:space="preserve"> that </w:t>
      </w:r>
      <w:r>
        <w:rPr>
          <w:rFonts w:ascii="Times New Roman" w:hAnsi="Times New Roman" w:cs="Times New Roman"/>
          <w:sz w:val="24"/>
          <w:szCs w:val="24"/>
        </w:rPr>
        <w:t xml:space="preserve">she </w:t>
      </w:r>
      <w:r w:rsidR="006E557A">
        <w:rPr>
          <w:rFonts w:ascii="Times New Roman" w:hAnsi="Times New Roman" w:cs="Times New Roman"/>
          <w:sz w:val="24"/>
          <w:szCs w:val="24"/>
        </w:rPr>
        <w:t>suffers from Unipolar Depression (associated with suicidal tende</w:t>
      </w:r>
      <w:r w:rsidR="00B85C88">
        <w:rPr>
          <w:rFonts w:ascii="Times New Roman" w:hAnsi="Times New Roman" w:cs="Times New Roman"/>
          <w:sz w:val="24"/>
          <w:szCs w:val="24"/>
        </w:rPr>
        <w:t>ncy)</w:t>
      </w:r>
      <w:r>
        <w:rPr>
          <w:rFonts w:ascii="Times New Roman" w:hAnsi="Times New Roman" w:cs="Times New Roman"/>
          <w:sz w:val="24"/>
          <w:szCs w:val="24"/>
        </w:rPr>
        <w:t xml:space="preserve">. </w:t>
      </w:r>
      <w:r w:rsidR="006E557A">
        <w:rPr>
          <w:rFonts w:ascii="Times New Roman" w:hAnsi="Times New Roman" w:cs="Times New Roman"/>
          <w:sz w:val="24"/>
          <w:szCs w:val="24"/>
        </w:rPr>
        <w:t xml:space="preserve">Although on medication, she </w:t>
      </w:r>
      <w:r w:rsidR="00B85C88">
        <w:rPr>
          <w:rFonts w:ascii="Times New Roman" w:hAnsi="Times New Roman" w:cs="Times New Roman"/>
          <w:sz w:val="24"/>
          <w:szCs w:val="24"/>
        </w:rPr>
        <w:t>suffers</w:t>
      </w:r>
      <w:r w:rsidR="006E557A">
        <w:rPr>
          <w:rFonts w:ascii="Times New Roman" w:hAnsi="Times New Roman" w:cs="Times New Roman"/>
          <w:sz w:val="24"/>
          <w:szCs w:val="24"/>
        </w:rPr>
        <w:t xml:space="preserve"> from relapses to the extent that she cannot concentrate and make wise decisions for herself.</w:t>
      </w:r>
    </w:p>
    <w:p w:rsidR="006E557A" w:rsidRDefault="006E557A" w:rsidP="00AB55E3">
      <w:pPr>
        <w:pStyle w:val="ListParagraph"/>
        <w:spacing w:after="0" w:line="360" w:lineRule="auto"/>
        <w:ind w:left="0"/>
        <w:jc w:val="both"/>
        <w:rPr>
          <w:rFonts w:ascii="Times New Roman" w:hAnsi="Times New Roman" w:cs="Times New Roman"/>
          <w:sz w:val="24"/>
          <w:szCs w:val="24"/>
        </w:rPr>
      </w:pPr>
    </w:p>
    <w:p w:rsidR="00AB55E3" w:rsidRPr="00F55EF3" w:rsidRDefault="00761F73" w:rsidP="00AB55E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Although </w:t>
      </w:r>
      <w:r w:rsidR="00DA3EB1">
        <w:rPr>
          <w:rFonts w:ascii="Times New Roman" w:hAnsi="Times New Roman" w:cs="Times New Roman"/>
          <w:sz w:val="24"/>
          <w:szCs w:val="24"/>
        </w:rPr>
        <w:t>the respondent</w:t>
      </w:r>
      <w:r>
        <w:rPr>
          <w:rFonts w:ascii="Times New Roman" w:hAnsi="Times New Roman" w:cs="Times New Roman"/>
          <w:sz w:val="24"/>
          <w:szCs w:val="24"/>
        </w:rPr>
        <w:t xml:space="preserve"> was not admitted in a mental hospital, considering the unsatisfactory nature of the </w:t>
      </w:r>
      <w:r w:rsidR="00AB55E3">
        <w:rPr>
          <w:rFonts w:ascii="Times New Roman" w:hAnsi="Times New Roman" w:cs="Times New Roman"/>
          <w:sz w:val="24"/>
          <w:szCs w:val="24"/>
        </w:rPr>
        <w:t xml:space="preserve">initial </w:t>
      </w:r>
      <w:r w:rsidR="00B85C88">
        <w:rPr>
          <w:rFonts w:ascii="Times New Roman" w:hAnsi="Times New Roman" w:cs="Times New Roman"/>
          <w:sz w:val="24"/>
          <w:szCs w:val="24"/>
        </w:rPr>
        <w:t xml:space="preserve">supplementary </w:t>
      </w:r>
      <w:r w:rsidR="00AB55E3">
        <w:rPr>
          <w:rFonts w:ascii="Times New Roman" w:hAnsi="Times New Roman" w:cs="Times New Roman"/>
          <w:sz w:val="24"/>
          <w:szCs w:val="24"/>
        </w:rPr>
        <w:t xml:space="preserve">affidavit of the </w:t>
      </w:r>
      <w:r w:rsidR="00AB55E3" w:rsidRPr="003C2587">
        <w:rPr>
          <w:rFonts w:ascii="Times New Roman" w:hAnsi="Times New Roman" w:cs="Times New Roman"/>
          <w:sz w:val="24"/>
          <w:szCs w:val="24"/>
        </w:rPr>
        <w:t>medical practitioner</w:t>
      </w:r>
      <w:r w:rsidR="00187910">
        <w:rPr>
          <w:rFonts w:ascii="Times New Roman" w:hAnsi="Times New Roman" w:cs="Times New Roman"/>
          <w:sz w:val="24"/>
          <w:szCs w:val="24"/>
        </w:rPr>
        <w:t xml:space="preserve"> </w:t>
      </w:r>
      <w:r w:rsidR="00AB55E3">
        <w:rPr>
          <w:rFonts w:ascii="Times New Roman" w:hAnsi="Times New Roman" w:cs="Times New Roman"/>
          <w:sz w:val="24"/>
          <w:szCs w:val="24"/>
        </w:rPr>
        <w:t xml:space="preserve">that was </w:t>
      </w:r>
      <w:r w:rsidR="00B85C88">
        <w:rPr>
          <w:rFonts w:ascii="Times New Roman" w:hAnsi="Times New Roman" w:cs="Times New Roman"/>
          <w:sz w:val="24"/>
          <w:szCs w:val="24"/>
        </w:rPr>
        <w:t>submitted</w:t>
      </w:r>
      <w:r w:rsidR="00AB55E3">
        <w:rPr>
          <w:rFonts w:ascii="Times New Roman" w:hAnsi="Times New Roman" w:cs="Times New Roman"/>
          <w:sz w:val="24"/>
          <w:szCs w:val="24"/>
        </w:rPr>
        <w:t xml:space="preserve"> in support of </w:t>
      </w:r>
      <w:r w:rsidR="00243AED">
        <w:rPr>
          <w:rFonts w:ascii="Times New Roman" w:hAnsi="Times New Roman" w:cs="Times New Roman"/>
          <w:sz w:val="24"/>
          <w:szCs w:val="24"/>
        </w:rPr>
        <w:t xml:space="preserve">the </w:t>
      </w:r>
      <w:r w:rsidR="00AB55E3">
        <w:rPr>
          <w:rFonts w:ascii="Times New Roman" w:hAnsi="Times New Roman" w:cs="Times New Roman"/>
          <w:sz w:val="24"/>
          <w:szCs w:val="24"/>
        </w:rPr>
        <w:t xml:space="preserve">application, </w:t>
      </w:r>
      <w:r w:rsidR="00243AED">
        <w:rPr>
          <w:rFonts w:ascii="Times New Roman" w:hAnsi="Times New Roman" w:cs="Times New Roman"/>
          <w:sz w:val="24"/>
          <w:szCs w:val="24"/>
        </w:rPr>
        <w:t xml:space="preserve">whose contents were only improved upon by the production later of an additional </w:t>
      </w:r>
      <w:r w:rsidR="00B85C88">
        <w:rPr>
          <w:rFonts w:ascii="Times New Roman" w:hAnsi="Times New Roman" w:cs="Times New Roman"/>
          <w:sz w:val="24"/>
          <w:szCs w:val="24"/>
        </w:rPr>
        <w:t xml:space="preserve">supplementary </w:t>
      </w:r>
      <w:r w:rsidR="00243AED">
        <w:rPr>
          <w:rFonts w:ascii="Times New Roman" w:hAnsi="Times New Roman" w:cs="Times New Roman"/>
          <w:sz w:val="24"/>
          <w:szCs w:val="24"/>
        </w:rPr>
        <w:t xml:space="preserve">affidavit by the same medical practitioner, </w:t>
      </w:r>
      <w:r w:rsidR="00AB55E3">
        <w:rPr>
          <w:rFonts w:ascii="Times New Roman" w:hAnsi="Times New Roman" w:cs="Times New Roman"/>
          <w:sz w:val="24"/>
          <w:szCs w:val="24"/>
        </w:rPr>
        <w:t xml:space="preserve">I considered it </w:t>
      </w:r>
      <w:r w:rsidR="00AB55E3" w:rsidRPr="00F55EF3">
        <w:rPr>
          <w:rFonts w:ascii="Times New Roman" w:hAnsi="Times New Roman" w:cs="Times New Roman"/>
          <w:sz w:val="24"/>
          <w:szCs w:val="24"/>
        </w:rPr>
        <w:t xml:space="preserve">prudent to conduct an inquiry as would be done by a magistrate for purposes of issuance of a </w:t>
      </w:r>
      <w:r w:rsidR="00243AED" w:rsidRPr="00F55EF3">
        <w:rPr>
          <w:rFonts w:ascii="Times New Roman" w:hAnsi="Times New Roman" w:cs="Times New Roman"/>
          <w:sz w:val="24"/>
          <w:szCs w:val="24"/>
        </w:rPr>
        <w:t xml:space="preserve">Reception Order under section 4 or 5 of the </w:t>
      </w:r>
      <w:r w:rsidR="00243AED" w:rsidRPr="00F55EF3">
        <w:rPr>
          <w:rFonts w:ascii="Times New Roman" w:hAnsi="Times New Roman" w:cs="Times New Roman"/>
          <w:i/>
          <w:sz w:val="24"/>
          <w:szCs w:val="24"/>
        </w:rPr>
        <w:t>Mental Treatment Act</w:t>
      </w:r>
      <w:r w:rsidR="00243AED" w:rsidRPr="00F55EF3">
        <w:rPr>
          <w:rFonts w:ascii="Times New Roman" w:hAnsi="Times New Roman" w:cs="Times New Roman"/>
          <w:sz w:val="24"/>
          <w:szCs w:val="24"/>
        </w:rPr>
        <w:t xml:space="preserve">, Cap 279 </w:t>
      </w:r>
      <w:r w:rsidR="00B85C88">
        <w:rPr>
          <w:rFonts w:ascii="Times New Roman" w:hAnsi="Times New Roman" w:cs="Times New Roman"/>
          <w:sz w:val="24"/>
          <w:szCs w:val="24"/>
        </w:rPr>
        <w:t xml:space="preserve">such as </w:t>
      </w:r>
      <w:r w:rsidR="00243AED" w:rsidRPr="00F55EF3">
        <w:rPr>
          <w:rFonts w:ascii="Times New Roman" w:hAnsi="Times New Roman" w:cs="Times New Roman"/>
          <w:sz w:val="24"/>
          <w:szCs w:val="24"/>
        </w:rPr>
        <w:t xml:space="preserve">would </w:t>
      </w:r>
      <w:r w:rsidR="002913B1" w:rsidRPr="00F55EF3">
        <w:rPr>
          <w:rFonts w:ascii="Times New Roman" w:hAnsi="Times New Roman" w:cs="Times New Roman"/>
          <w:sz w:val="24"/>
          <w:szCs w:val="24"/>
        </w:rPr>
        <w:t xml:space="preserve">eventually </w:t>
      </w:r>
      <w:r w:rsidR="00243AED" w:rsidRPr="00F55EF3">
        <w:rPr>
          <w:rFonts w:ascii="Times New Roman" w:hAnsi="Times New Roman" w:cs="Times New Roman"/>
          <w:sz w:val="24"/>
          <w:szCs w:val="24"/>
        </w:rPr>
        <w:t xml:space="preserve">lead to </w:t>
      </w:r>
      <w:r w:rsidR="002913B1" w:rsidRPr="00F55EF3">
        <w:rPr>
          <w:rFonts w:ascii="Times New Roman" w:hAnsi="Times New Roman" w:cs="Times New Roman"/>
          <w:sz w:val="24"/>
          <w:szCs w:val="24"/>
        </w:rPr>
        <w:t xml:space="preserve">the issuance of a </w:t>
      </w:r>
      <w:r w:rsidR="00BD1510" w:rsidRPr="00F55EF3">
        <w:rPr>
          <w:rFonts w:ascii="Times New Roman" w:hAnsi="Times New Roman" w:cs="Times New Roman"/>
          <w:sz w:val="24"/>
          <w:szCs w:val="24"/>
        </w:rPr>
        <w:t>medical certificate (Form B to the rules) required by rule 3</w:t>
      </w:r>
      <w:r w:rsidR="00D5484E" w:rsidRPr="00F55EF3">
        <w:rPr>
          <w:rFonts w:ascii="Times New Roman" w:hAnsi="Times New Roman" w:cs="Times New Roman"/>
          <w:sz w:val="24"/>
          <w:szCs w:val="24"/>
        </w:rPr>
        <w:t xml:space="preserve"> </w:t>
      </w:r>
      <w:r w:rsidR="00BD1510" w:rsidRPr="00F55EF3">
        <w:rPr>
          <w:rFonts w:ascii="Times New Roman" w:hAnsi="Times New Roman" w:cs="Times New Roman"/>
          <w:sz w:val="24"/>
          <w:szCs w:val="24"/>
        </w:rPr>
        <w:t xml:space="preserve">(2) (c) </w:t>
      </w:r>
      <w:r w:rsidR="00187910" w:rsidRPr="00F55EF3">
        <w:rPr>
          <w:rFonts w:ascii="Times New Roman" w:hAnsi="Times New Roman" w:cs="Times New Roman"/>
          <w:sz w:val="24"/>
          <w:szCs w:val="24"/>
        </w:rPr>
        <w:t xml:space="preserve">of </w:t>
      </w:r>
      <w:r w:rsidR="00187910" w:rsidRPr="00F55EF3">
        <w:rPr>
          <w:rFonts w:ascii="Times New Roman" w:hAnsi="Times New Roman" w:cs="Times New Roman"/>
          <w:i/>
          <w:sz w:val="24"/>
          <w:szCs w:val="24"/>
        </w:rPr>
        <w:t>The Administration of Estates of Persons of Unsound Mind (Procedure) Rules</w:t>
      </w:r>
      <w:r w:rsidR="00187910" w:rsidRPr="00F55EF3">
        <w:rPr>
          <w:rFonts w:ascii="Times New Roman" w:hAnsi="Times New Roman" w:cs="Times New Roman"/>
          <w:sz w:val="24"/>
          <w:szCs w:val="24"/>
        </w:rPr>
        <w:t xml:space="preserve"> which </w:t>
      </w:r>
      <w:r w:rsidR="00BD1510" w:rsidRPr="00F55EF3">
        <w:rPr>
          <w:rFonts w:ascii="Times New Roman" w:hAnsi="Times New Roman" w:cs="Times New Roman"/>
          <w:sz w:val="24"/>
          <w:szCs w:val="24"/>
        </w:rPr>
        <w:t>envisages that the patient should have been adjudged to be a person of unsound mind</w:t>
      </w:r>
      <w:r w:rsidR="00187910" w:rsidRPr="00F55EF3">
        <w:rPr>
          <w:rFonts w:ascii="Times New Roman" w:hAnsi="Times New Roman" w:cs="Times New Roman"/>
          <w:sz w:val="24"/>
          <w:szCs w:val="24"/>
        </w:rPr>
        <w:t xml:space="preserve"> by the time an application of this nature is made</w:t>
      </w:r>
      <w:r w:rsidR="00BD1510" w:rsidRPr="00F55EF3">
        <w:rPr>
          <w:rFonts w:ascii="Times New Roman" w:hAnsi="Times New Roman" w:cs="Times New Roman"/>
          <w:sz w:val="24"/>
          <w:szCs w:val="24"/>
        </w:rPr>
        <w:t xml:space="preserve">.  </w:t>
      </w:r>
      <w:r w:rsidR="00F55EF3">
        <w:rPr>
          <w:rFonts w:ascii="Times New Roman" w:hAnsi="Times New Roman" w:cs="Times New Roman"/>
          <w:sz w:val="24"/>
          <w:szCs w:val="24"/>
        </w:rPr>
        <w:t>This is because s</w:t>
      </w:r>
      <w:r w:rsidR="00F55EF3" w:rsidRPr="00F55EF3">
        <w:rPr>
          <w:rFonts w:ascii="Times New Roman" w:hAnsi="Times New Roman" w:cs="Times New Roman"/>
          <w:sz w:val="24"/>
          <w:szCs w:val="24"/>
        </w:rPr>
        <w:t xml:space="preserve">ection 1 of </w:t>
      </w:r>
      <w:r w:rsidR="00F55EF3" w:rsidRPr="00F55EF3">
        <w:rPr>
          <w:rFonts w:ascii="Times New Roman" w:hAnsi="Times New Roman" w:cs="Times New Roman"/>
          <w:i/>
          <w:sz w:val="24"/>
          <w:szCs w:val="24"/>
        </w:rPr>
        <w:t>The Administration of Estates of Persons of Unsound Mind Act</w:t>
      </w:r>
      <w:r w:rsidR="00F55EF3" w:rsidRPr="00F55EF3">
        <w:rPr>
          <w:rFonts w:ascii="Times New Roman" w:hAnsi="Times New Roman" w:cs="Times New Roman"/>
          <w:sz w:val="24"/>
          <w:szCs w:val="24"/>
        </w:rPr>
        <w:t xml:space="preserve"> defines a person of unsound mind to mean, </w:t>
      </w:r>
      <w:r w:rsidR="00F55EF3" w:rsidRPr="00F55EF3">
        <w:rPr>
          <w:rStyle w:val="Emphasis"/>
          <w:rFonts w:ascii="Times New Roman" w:hAnsi="Times New Roman" w:cs="Times New Roman"/>
          <w:i w:val="0"/>
          <w:sz w:val="24"/>
          <w:szCs w:val="24"/>
        </w:rPr>
        <w:t xml:space="preserve">“...any </w:t>
      </w:r>
      <w:r w:rsidR="00F55EF3" w:rsidRPr="00F55EF3">
        <w:rPr>
          <w:rStyle w:val="Strong"/>
          <w:rFonts w:ascii="Times New Roman" w:hAnsi="Times New Roman" w:cs="Times New Roman"/>
          <w:b w:val="0"/>
          <w:iCs/>
          <w:sz w:val="24"/>
          <w:szCs w:val="24"/>
        </w:rPr>
        <w:t>person adjudged to be of unsound mind</w:t>
      </w:r>
      <w:r w:rsidR="00F55EF3" w:rsidRPr="00F55EF3">
        <w:rPr>
          <w:rStyle w:val="Emphasis"/>
          <w:rFonts w:ascii="Times New Roman" w:hAnsi="Times New Roman" w:cs="Times New Roman"/>
          <w:i w:val="0"/>
          <w:sz w:val="24"/>
          <w:szCs w:val="24"/>
        </w:rPr>
        <w:t xml:space="preserve"> under section 4 of the </w:t>
      </w:r>
      <w:r w:rsidR="00F55EF3" w:rsidRPr="00F55EF3">
        <w:rPr>
          <w:rStyle w:val="Emphasis"/>
          <w:rFonts w:ascii="Times New Roman" w:hAnsi="Times New Roman" w:cs="Times New Roman"/>
          <w:sz w:val="24"/>
          <w:szCs w:val="24"/>
        </w:rPr>
        <w:t>Mental Treatment Act</w:t>
      </w:r>
      <w:r w:rsidR="00F55EF3" w:rsidRPr="00F55EF3">
        <w:rPr>
          <w:rStyle w:val="Emphasis"/>
          <w:rFonts w:ascii="Times New Roman" w:hAnsi="Times New Roman" w:cs="Times New Roman"/>
          <w:i w:val="0"/>
          <w:sz w:val="24"/>
          <w:szCs w:val="24"/>
        </w:rPr>
        <w:t xml:space="preserve"> or any </w:t>
      </w:r>
      <w:r w:rsidR="00F55EF3" w:rsidRPr="00F55EF3">
        <w:rPr>
          <w:rStyle w:val="Strong"/>
          <w:rFonts w:ascii="Times New Roman" w:hAnsi="Times New Roman" w:cs="Times New Roman"/>
          <w:b w:val="0"/>
          <w:iCs/>
          <w:sz w:val="24"/>
          <w:szCs w:val="24"/>
        </w:rPr>
        <w:t>person detained under section 113 or 117 of the Magistrates Courts Act</w:t>
      </w:r>
      <w:r w:rsidR="00F55EF3" w:rsidRPr="00F55EF3">
        <w:rPr>
          <w:rStyle w:val="Strong"/>
          <w:rFonts w:ascii="Times New Roman" w:hAnsi="Times New Roman" w:cs="Times New Roman"/>
          <w:b w:val="0"/>
          <w:i/>
          <w:iCs/>
          <w:sz w:val="24"/>
          <w:szCs w:val="24"/>
        </w:rPr>
        <w:t>.</w:t>
      </w:r>
      <w:r w:rsidR="00F55EF3" w:rsidRPr="00F55EF3">
        <w:rPr>
          <w:rStyle w:val="Emphasis"/>
          <w:rFonts w:ascii="Times New Roman" w:hAnsi="Times New Roman" w:cs="Times New Roman"/>
          <w:i w:val="0"/>
          <w:sz w:val="24"/>
          <w:szCs w:val="24"/>
        </w:rPr>
        <w:t>”</w:t>
      </w:r>
    </w:p>
    <w:p w:rsidR="00AB55E3" w:rsidRDefault="00AB55E3" w:rsidP="00AB55E3">
      <w:pPr>
        <w:pStyle w:val="ListParagraph"/>
        <w:spacing w:after="0" w:line="360" w:lineRule="auto"/>
        <w:ind w:left="0"/>
        <w:jc w:val="both"/>
        <w:rPr>
          <w:rFonts w:ascii="Times New Roman" w:eastAsia="Times New Roman" w:hAnsi="Times New Roman" w:cs="Times New Roman"/>
          <w:sz w:val="24"/>
          <w:szCs w:val="24"/>
        </w:rPr>
      </w:pPr>
    </w:p>
    <w:p w:rsidR="00187910" w:rsidRDefault="00243AED" w:rsidP="00D5484E">
      <w:pPr>
        <w:spacing w:after="0" w:line="360" w:lineRule="auto"/>
        <w:jc w:val="both"/>
        <w:rPr>
          <w:rFonts w:ascii="Times New Roman" w:eastAsia="Times New Roman" w:hAnsi="Times New Roman" w:cs="Times New Roman"/>
          <w:iCs/>
          <w:sz w:val="24"/>
          <w:szCs w:val="24"/>
        </w:rPr>
      </w:pPr>
      <w:r>
        <w:rPr>
          <w:rFonts w:ascii="Times New Roman" w:hAnsi="Times New Roman" w:cs="Times New Roman"/>
          <w:sz w:val="24"/>
          <w:szCs w:val="24"/>
        </w:rPr>
        <w:t xml:space="preserve">Secondly, Rule 4 (1) of </w:t>
      </w:r>
      <w:r w:rsidRPr="00EF083D">
        <w:rPr>
          <w:rFonts w:ascii="Times New Roman" w:hAnsi="Times New Roman" w:cs="Times New Roman"/>
          <w:i/>
          <w:sz w:val="24"/>
          <w:szCs w:val="24"/>
        </w:rPr>
        <w:t>The Administration of Estates of Persons of Unsound Mind (Procedure) Rules</w:t>
      </w:r>
      <w:r>
        <w:rPr>
          <w:rFonts w:ascii="Times New Roman" w:hAnsi="Times New Roman" w:cs="Times New Roman"/>
          <w:sz w:val="24"/>
          <w:szCs w:val="24"/>
        </w:rPr>
        <w:t xml:space="preserve"> requires personal service to have been made on the respondent and there was no order on record </w:t>
      </w:r>
      <w:r w:rsidR="002913B1">
        <w:rPr>
          <w:rFonts w:ascii="Times New Roman" w:hAnsi="Times New Roman" w:cs="Times New Roman"/>
          <w:sz w:val="24"/>
          <w:szCs w:val="24"/>
        </w:rPr>
        <w:t xml:space="preserve">within the terms of </w:t>
      </w:r>
      <w:r w:rsidR="00891C89">
        <w:rPr>
          <w:rFonts w:ascii="Times New Roman" w:hAnsi="Times New Roman" w:cs="Times New Roman"/>
          <w:sz w:val="24"/>
          <w:szCs w:val="24"/>
        </w:rPr>
        <w:t>R</w:t>
      </w:r>
      <w:r w:rsidR="002913B1">
        <w:rPr>
          <w:rFonts w:ascii="Times New Roman" w:hAnsi="Times New Roman" w:cs="Times New Roman"/>
          <w:sz w:val="24"/>
          <w:szCs w:val="24"/>
        </w:rPr>
        <w:t xml:space="preserve">ule 4 </w:t>
      </w:r>
      <w:r w:rsidR="00891C89">
        <w:rPr>
          <w:rFonts w:ascii="Times New Roman" w:hAnsi="Times New Roman" w:cs="Times New Roman"/>
          <w:sz w:val="24"/>
          <w:szCs w:val="24"/>
        </w:rPr>
        <w:t xml:space="preserve">(2) by the Registrar </w:t>
      </w:r>
      <w:r>
        <w:rPr>
          <w:rFonts w:ascii="Times New Roman" w:hAnsi="Times New Roman" w:cs="Times New Roman"/>
          <w:sz w:val="24"/>
          <w:szCs w:val="24"/>
        </w:rPr>
        <w:t xml:space="preserve">to the effect that service </w:t>
      </w:r>
      <w:r w:rsidR="00891C89">
        <w:rPr>
          <w:rFonts w:ascii="Times New Roman" w:hAnsi="Times New Roman" w:cs="Times New Roman"/>
          <w:sz w:val="24"/>
          <w:szCs w:val="24"/>
        </w:rPr>
        <w:t xml:space="preserve">on the respondent </w:t>
      </w:r>
      <w:r>
        <w:rPr>
          <w:rFonts w:ascii="Times New Roman" w:hAnsi="Times New Roman" w:cs="Times New Roman"/>
          <w:sz w:val="24"/>
          <w:szCs w:val="24"/>
        </w:rPr>
        <w:t xml:space="preserve">had been dispensed with. </w:t>
      </w:r>
      <w:r w:rsidR="00891C89">
        <w:rPr>
          <w:rFonts w:ascii="Times New Roman" w:hAnsi="Times New Roman" w:cs="Times New Roman"/>
          <w:sz w:val="24"/>
          <w:szCs w:val="24"/>
        </w:rPr>
        <w:t xml:space="preserve">There was no affidavit of service as is required by Rule 7 (1). </w:t>
      </w:r>
      <w:r>
        <w:rPr>
          <w:rFonts w:ascii="Times New Roman" w:hAnsi="Times New Roman" w:cs="Times New Roman"/>
          <w:sz w:val="24"/>
          <w:szCs w:val="24"/>
        </w:rPr>
        <w:t>Other than dismiss the application for this procedural flaw but rather f</w:t>
      </w:r>
      <w:r w:rsidR="00D5484E">
        <w:rPr>
          <w:rFonts w:ascii="Times New Roman" w:eastAsia="Times New Roman" w:hAnsi="Times New Roman" w:cs="Times New Roman"/>
          <w:sz w:val="24"/>
          <w:szCs w:val="24"/>
        </w:rPr>
        <w:t>or purposes</w:t>
      </w:r>
      <w:r w:rsidR="00D5484E" w:rsidRPr="00CF6A07">
        <w:rPr>
          <w:rFonts w:ascii="Times New Roman" w:eastAsia="Times New Roman" w:hAnsi="Times New Roman" w:cs="Times New Roman"/>
          <w:sz w:val="24"/>
          <w:szCs w:val="24"/>
        </w:rPr>
        <w:t> of</w:t>
      </w:r>
      <w:r w:rsidR="00187910" w:rsidRPr="00CF6A07">
        <w:rPr>
          <w:rFonts w:ascii="Times New Roman" w:eastAsia="Times New Roman" w:hAnsi="Times New Roman" w:cs="Times New Roman"/>
          <w:sz w:val="24"/>
          <w:szCs w:val="24"/>
        </w:rPr>
        <w:t xml:space="preserve"> </w:t>
      </w:r>
      <w:r w:rsidR="00187910">
        <w:rPr>
          <w:rFonts w:ascii="Times New Roman" w:eastAsia="Times New Roman" w:hAnsi="Times New Roman" w:cs="Times New Roman"/>
          <w:sz w:val="24"/>
          <w:szCs w:val="24"/>
        </w:rPr>
        <w:t xml:space="preserve">administering substantive </w:t>
      </w:r>
      <w:r w:rsidR="00187910" w:rsidRPr="00CF6A07">
        <w:rPr>
          <w:rFonts w:ascii="Times New Roman" w:eastAsia="Times New Roman" w:hAnsi="Times New Roman" w:cs="Times New Roman"/>
          <w:sz w:val="24"/>
          <w:szCs w:val="24"/>
        </w:rPr>
        <w:t>justice and to enable the court wholly and effect</w:t>
      </w:r>
      <w:r w:rsidR="00AB55E3">
        <w:rPr>
          <w:rFonts w:ascii="Times New Roman" w:eastAsia="Times New Roman" w:hAnsi="Times New Roman" w:cs="Times New Roman"/>
          <w:sz w:val="24"/>
          <w:szCs w:val="24"/>
        </w:rPr>
        <w:t>ually</w:t>
      </w:r>
      <w:r w:rsidR="00187910" w:rsidRPr="00CF6A07">
        <w:rPr>
          <w:rFonts w:ascii="Times New Roman" w:eastAsia="Times New Roman" w:hAnsi="Times New Roman" w:cs="Times New Roman"/>
          <w:sz w:val="24"/>
          <w:szCs w:val="24"/>
        </w:rPr>
        <w:t xml:space="preserve"> determine the issue</w:t>
      </w:r>
      <w:r>
        <w:rPr>
          <w:rFonts w:ascii="Times New Roman" w:eastAsia="Times New Roman" w:hAnsi="Times New Roman" w:cs="Times New Roman"/>
          <w:sz w:val="24"/>
          <w:szCs w:val="24"/>
        </w:rPr>
        <w:t>s brought before it in the application</w:t>
      </w:r>
      <w:r w:rsidR="00187910" w:rsidRPr="00CF6A07">
        <w:rPr>
          <w:rFonts w:ascii="Times New Roman" w:eastAsia="Times New Roman" w:hAnsi="Times New Roman" w:cs="Times New Roman"/>
          <w:sz w:val="24"/>
          <w:szCs w:val="24"/>
        </w:rPr>
        <w:t xml:space="preserve">, </w:t>
      </w:r>
      <w:r w:rsidR="00D5484E" w:rsidRPr="00CF6A07">
        <w:rPr>
          <w:rFonts w:ascii="Times New Roman" w:eastAsia="Times New Roman" w:hAnsi="Times New Roman" w:cs="Times New Roman"/>
          <w:sz w:val="24"/>
          <w:szCs w:val="24"/>
        </w:rPr>
        <w:t>I</w:t>
      </w:r>
      <w:r w:rsidR="00187910" w:rsidRPr="00CF6A07">
        <w:rPr>
          <w:rFonts w:ascii="Times New Roman" w:eastAsia="Times New Roman" w:hAnsi="Times New Roman" w:cs="Times New Roman"/>
          <w:sz w:val="24"/>
          <w:szCs w:val="24"/>
        </w:rPr>
        <w:t xml:space="preserve"> order</w:t>
      </w:r>
      <w:r w:rsidR="00D5484E">
        <w:rPr>
          <w:rFonts w:ascii="Times New Roman" w:eastAsia="Times New Roman" w:hAnsi="Times New Roman" w:cs="Times New Roman"/>
          <w:sz w:val="24"/>
          <w:szCs w:val="24"/>
        </w:rPr>
        <w:t xml:space="preserve">ed that the respondent </w:t>
      </w:r>
      <w:r w:rsidR="00187910" w:rsidRPr="00D5484E">
        <w:rPr>
          <w:rFonts w:ascii="Times New Roman" w:eastAsia="Times New Roman" w:hAnsi="Times New Roman" w:cs="Times New Roman"/>
          <w:iCs/>
          <w:sz w:val="24"/>
          <w:szCs w:val="24"/>
        </w:rPr>
        <w:t xml:space="preserve">be produced in court for purposes of an inquiry to establish whether by reason of unsoundness of mind or mental infirmity, </w:t>
      </w:r>
      <w:r w:rsidR="00AB55E3">
        <w:rPr>
          <w:rFonts w:ascii="Times New Roman" w:eastAsia="Times New Roman" w:hAnsi="Times New Roman" w:cs="Times New Roman"/>
          <w:iCs/>
          <w:sz w:val="24"/>
          <w:szCs w:val="24"/>
        </w:rPr>
        <w:t>s</w:t>
      </w:r>
      <w:r w:rsidR="00187910" w:rsidRPr="00D5484E">
        <w:rPr>
          <w:rFonts w:ascii="Times New Roman" w:eastAsia="Times New Roman" w:hAnsi="Times New Roman" w:cs="Times New Roman"/>
          <w:iCs/>
          <w:sz w:val="24"/>
          <w:szCs w:val="24"/>
        </w:rPr>
        <w:t>he is incapable of protecting h</w:t>
      </w:r>
      <w:r w:rsidR="00AB55E3">
        <w:rPr>
          <w:rFonts w:ascii="Times New Roman" w:eastAsia="Times New Roman" w:hAnsi="Times New Roman" w:cs="Times New Roman"/>
          <w:iCs/>
          <w:sz w:val="24"/>
          <w:szCs w:val="24"/>
        </w:rPr>
        <w:t>er</w:t>
      </w:r>
      <w:r w:rsidR="00187910" w:rsidRPr="00D5484E">
        <w:rPr>
          <w:rFonts w:ascii="Times New Roman" w:eastAsia="Times New Roman" w:hAnsi="Times New Roman" w:cs="Times New Roman"/>
          <w:iCs/>
          <w:sz w:val="24"/>
          <w:szCs w:val="24"/>
        </w:rPr>
        <w:t xml:space="preserve"> interests.</w:t>
      </w:r>
    </w:p>
    <w:p w:rsidR="00AB55E3" w:rsidRDefault="00AB55E3" w:rsidP="00D5484E">
      <w:pPr>
        <w:spacing w:after="0" w:line="360" w:lineRule="auto"/>
        <w:jc w:val="both"/>
        <w:rPr>
          <w:rFonts w:ascii="Times New Roman" w:eastAsia="Times New Roman" w:hAnsi="Times New Roman" w:cs="Times New Roman"/>
          <w:sz w:val="24"/>
          <w:szCs w:val="24"/>
        </w:rPr>
      </w:pPr>
    </w:p>
    <w:p w:rsidR="007374B4" w:rsidRDefault="0006284C" w:rsidP="007374B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B85C88">
        <w:rPr>
          <w:rFonts w:ascii="Times New Roman" w:hAnsi="Times New Roman" w:cs="Times New Roman"/>
          <w:sz w:val="24"/>
          <w:szCs w:val="24"/>
        </w:rPr>
        <w:t xml:space="preserve">need to </w:t>
      </w:r>
      <w:r w:rsidR="0092297F">
        <w:rPr>
          <w:rFonts w:ascii="Times New Roman" w:hAnsi="Times New Roman" w:cs="Times New Roman"/>
          <w:sz w:val="24"/>
          <w:szCs w:val="24"/>
        </w:rPr>
        <w:t xml:space="preserve">conduct an </w:t>
      </w:r>
      <w:r>
        <w:rPr>
          <w:rFonts w:ascii="Times New Roman" w:hAnsi="Times New Roman" w:cs="Times New Roman"/>
          <w:sz w:val="24"/>
          <w:szCs w:val="24"/>
        </w:rPr>
        <w:t xml:space="preserve">inquiry into the mental state of the patient before making orders of this nature is further explained in the Indian case of </w:t>
      </w:r>
      <w:proofErr w:type="spellStart"/>
      <w:r w:rsidR="007374B4" w:rsidRPr="0006284C">
        <w:rPr>
          <w:rFonts w:ascii="Times New Roman" w:hAnsi="Times New Roman" w:cs="Times New Roman"/>
          <w:i/>
          <w:sz w:val="24"/>
          <w:szCs w:val="24"/>
        </w:rPr>
        <w:t>Mo</w:t>
      </w:r>
      <w:r w:rsidRPr="0006284C">
        <w:rPr>
          <w:rFonts w:ascii="Times New Roman" w:hAnsi="Times New Roman" w:cs="Times New Roman"/>
          <w:i/>
          <w:sz w:val="24"/>
          <w:szCs w:val="24"/>
        </w:rPr>
        <w:t>ohammad</w:t>
      </w:r>
      <w:proofErr w:type="spellEnd"/>
      <w:r w:rsidRPr="0006284C">
        <w:rPr>
          <w:rFonts w:ascii="Times New Roman" w:hAnsi="Times New Roman" w:cs="Times New Roman"/>
          <w:i/>
          <w:sz w:val="24"/>
          <w:szCs w:val="24"/>
        </w:rPr>
        <w:t xml:space="preserve"> </w:t>
      </w:r>
      <w:proofErr w:type="spellStart"/>
      <w:r w:rsidRPr="0006284C">
        <w:rPr>
          <w:rFonts w:ascii="Times New Roman" w:hAnsi="Times New Roman" w:cs="Times New Roman"/>
          <w:i/>
          <w:sz w:val="24"/>
          <w:szCs w:val="24"/>
        </w:rPr>
        <w:t>Yaqub</w:t>
      </w:r>
      <w:proofErr w:type="spellEnd"/>
      <w:r w:rsidRPr="0006284C">
        <w:rPr>
          <w:rFonts w:ascii="Times New Roman" w:hAnsi="Times New Roman" w:cs="Times New Roman"/>
          <w:i/>
          <w:sz w:val="24"/>
          <w:szCs w:val="24"/>
        </w:rPr>
        <w:t xml:space="preserve"> v</w:t>
      </w:r>
      <w:r w:rsidR="007374B4" w:rsidRPr="0006284C">
        <w:rPr>
          <w:rFonts w:ascii="Times New Roman" w:hAnsi="Times New Roman" w:cs="Times New Roman"/>
          <w:i/>
          <w:sz w:val="24"/>
          <w:szCs w:val="24"/>
        </w:rPr>
        <w:t xml:space="preserve"> </w:t>
      </w:r>
      <w:proofErr w:type="spellStart"/>
      <w:r w:rsidR="007374B4" w:rsidRPr="0006284C">
        <w:rPr>
          <w:rFonts w:ascii="Times New Roman" w:hAnsi="Times New Roman" w:cs="Times New Roman"/>
          <w:i/>
          <w:sz w:val="24"/>
          <w:szCs w:val="24"/>
        </w:rPr>
        <w:t>Nazir</w:t>
      </w:r>
      <w:proofErr w:type="spellEnd"/>
      <w:r w:rsidR="007374B4" w:rsidRPr="0006284C">
        <w:rPr>
          <w:rFonts w:ascii="Times New Roman" w:hAnsi="Times New Roman" w:cs="Times New Roman"/>
          <w:i/>
          <w:sz w:val="24"/>
          <w:szCs w:val="24"/>
        </w:rPr>
        <w:t xml:space="preserve"> Ahmad and other</w:t>
      </w:r>
      <w:r w:rsidRPr="0006284C">
        <w:rPr>
          <w:rFonts w:ascii="Times New Roman" w:hAnsi="Times New Roman" w:cs="Times New Roman"/>
          <w:i/>
          <w:sz w:val="24"/>
          <w:szCs w:val="24"/>
        </w:rPr>
        <w:t>s</w:t>
      </w:r>
      <w:r w:rsidR="007374B4" w:rsidRPr="0006284C">
        <w:rPr>
          <w:rFonts w:ascii="Times New Roman" w:hAnsi="Times New Roman" w:cs="Times New Roman"/>
          <w:i/>
          <w:sz w:val="24"/>
          <w:szCs w:val="24"/>
        </w:rPr>
        <w:t xml:space="preserve">, 1920 58 </w:t>
      </w:r>
      <w:proofErr w:type="spellStart"/>
      <w:r w:rsidR="007374B4" w:rsidRPr="0006284C">
        <w:rPr>
          <w:rFonts w:ascii="Times New Roman" w:hAnsi="Times New Roman" w:cs="Times New Roman"/>
          <w:i/>
          <w:sz w:val="24"/>
          <w:szCs w:val="24"/>
        </w:rPr>
        <w:t>Ind</w:t>
      </w:r>
      <w:proofErr w:type="spellEnd"/>
      <w:r w:rsidR="007374B4" w:rsidRPr="0006284C">
        <w:rPr>
          <w:rFonts w:ascii="Times New Roman" w:hAnsi="Times New Roman" w:cs="Times New Roman"/>
          <w:i/>
          <w:sz w:val="24"/>
          <w:szCs w:val="24"/>
        </w:rPr>
        <w:t xml:space="preserve"> </w:t>
      </w:r>
      <w:proofErr w:type="spellStart"/>
      <w:r w:rsidR="007374B4" w:rsidRPr="0006284C">
        <w:rPr>
          <w:rFonts w:ascii="Times New Roman" w:hAnsi="Times New Roman" w:cs="Times New Roman"/>
          <w:i/>
          <w:sz w:val="24"/>
          <w:szCs w:val="24"/>
        </w:rPr>
        <w:t>Cas</w:t>
      </w:r>
      <w:proofErr w:type="spellEnd"/>
      <w:r w:rsidR="007374B4" w:rsidRPr="0006284C">
        <w:rPr>
          <w:rFonts w:ascii="Times New Roman" w:hAnsi="Times New Roman" w:cs="Times New Roman"/>
          <w:i/>
          <w:sz w:val="24"/>
          <w:szCs w:val="24"/>
        </w:rPr>
        <w:t xml:space="preserve"> 617</w:t>
      </w:r>
      <w:r w:rsidR="007374B4" w:rsidRPr="007374B4">
        <w:rPr>
          <w:rFonts w:ascii="Times New Roman" w:hAnsi="Times New Roman" w:cs="Times New Roman"/>
          <w:sz w:val="24"/>
          <w:szCs w:val="24"/>
        </w:rPr>
        <w:t xml:space="preserve"> </w:t>
      </w:r>
      <w:r>
        <w:rPr>
          <w:rFonts w:ascii="Times New Roman" w:hAnsi="Times New Roman" w:cs="Times New Roman"/>
          <w:sz w:val="24"/>
          <w:szCs w:val="24"/>
        </w:rPr>
        <w:t>as follows’ -</w:t>
      </w:r>
    </w:p>
    <w:p w:rsidR="007374B4" w:rsidRDefault="007374B4" w:rsidP="007374B4">
      <w:pPr>
        <w:pStyle w:val="ListParagraph"/>
        <w:ind w:left="576" w:right="576"/>
        <w:jc w:val="both"/>
        <w:rPr>
          <w:rFonts w:ascii="Times New Roman" w:hAnsi="Times New Roman" w:cs="Times New Roman"/>
          <w:sz w:val="24"/>
          <w:szCs w:val="24"/>
        </w:rPr>
      </w:pPr>
      <w:r w:rsidRPr="007374B4">
        <w:rPr>
          <w:rFonts w:ascii="Times New Roman" w:hAnsi="Times New Roman" w:cs="Times New Roman"/>
          <w:sz w:val="24"/>
          <w:szCs w:val="24"/>
        </w:rPr>
        <w:t xml:space="preserve">When a person is alleged to be insane ….there ought to be a careful and thorough preliminary enquiry and the Judge ought to satisfy </w:t>
      </w:r>
      <w:proofErr w:type="gramStart"/>
      <w:r w:rsidRPr="007374B4">
        <w:rPr>
          <w:rFonts w:ascii="Times New Roman" w:hAnsi="Times New Roman" w:cs="Times New Roman"/>
          <w:sz w:val="24"/>
          <w:szCs w:val="24"/>
        </w:rPr>
        <w:t>himself</w:t>
      </w:r>
      <w:proofErr w:type="gramEnd"/>
      <w:r w:rsidRPr="007374B4">
        <w:rPr>
          <w:rFonts w:ascii="Times New Roman" w:hAnsi="Times New Roman" w:cs="Times New Roman"/>
          <w:sz w:val="24"/>
          <w:szCs w:val="24"/>
        </w:rPr>
        <w:t xml:space="preserve"> that there is a real ground for an inquisition. It is impossible to lay down any hard and fast rule, but in the first place it is essential that the person making the application should support it ordinarily by affidavit or by tendering himself for examination to the Judge on oath in support of the allegations in his application. The learned Judge would naturally want to know what relationship existed, what previous association had existed between the applicant and the alleged insane person, how long the illness was supposed to have lasted, why no previous steps had been taken and what were the present symptoms and </w:t>
      </w:r>
      <w:r w:rsidR="0006284C">
        <w:rPr>
          <w:rFonts w:ascii="Times New Roman" w:hAnsi="Times New Roman" w:cs="Times New Roman"/>
          <w:sz w:val="24"/>
          <w:szCs w:val="24"/>
        </w:rPr>
        <w:t>a</w:t>
      </w:r>
      <w:r w:rsidRPr="007374B4">
        <w:rPr>
          <w:rFonts w:ascii="Times New Roman" w:hAnsi="Times New Roman" w:cs="Times New Roman"/>
          <w:sz w:val="24"/>
          <w:szCs w:val="24"/>
        </w:rPr>
        <w:t xml:space="preserve">ctual causes which had induced the applicant to make the application as and when he did. …….an application of this kind ought to be supported by some medical evidence in the nature of a certificate of some doctor, lady or otherwise, who has had a reasonable opportunity of seeing the condition of the alleged invalid. If no medical evidence is forthcoming of more recent date than eight years before the application, so much the worse for the applicant. In many cases, and we think that this case is probably one, it would be very desirable that the Judge should seek some personal interview with the alleged insane, not with a view to forming a final opinion as to her real condition but to satisfy himself in the ordinary way, in which a layman can do, that there is a real ground for supposing that there is something abnormal in her mental condition which might bring her within the Lunacy Act. Of course it cannot be done without the consent of the person ….she would probably have no objection to coming ……to Court and sitting in ….. </w:t>
      </w:r>
      <w:proofErr w:type="gramStart"/>
      <w:r w:rsidRPr="007374B4">
        <w:rPr>
          <w:rFonts w:ascii="Times New Roman" w:hAnsi="Times New Roman" w:cs="Times New Roman"/>
          <w:sz w:val="24"/>
          <w:szCs w:val="24"/>
        </w:rPr>
        <w:t>the</w:t>
      </w:r>
      <w:proofErr w:type="gramEnd"/>
      <w:r w:rsidRPr="007374B4">
        <w:rPr>
          <w:rFonts w:ascii="Times New Roman" w:hAnsi="Times New Roman" w:cs="Times New Roman"/>
          <w:sz w:val="24"/>
          <w:szCs w:val="24"/>
        </w:rPr>
        <w:t xml:space="preserve"> Judge's Chamber where the Judge could have some rational conversation with her if possible. </w:t>
      </w:r>
    </w:p>
    <w:p w:rsidR="007374B4" w:rsidRPr="007374B4" w:rsidRDefault="007374B4" w:rsidP="007374B4">
      <w:pPr>
        <w:pStyle w:val="ListParagraph"/>
        <w:spacing w:line="360" w:lineRule="auto"/>
        <w:ind w:left="0"/>
        <w:jc w:val="both"/>
        <w:rPr>
          <w:rFonts w:ascii="Times New Roman" w:hAnsi="Times New Roman" w:cs="Times New Roman"/>
          <w:sz w:val="24"/>
          <w:szCs w:val="24"/>
        </w:rPr>
      </w:pPr>
    </w:p>
    <w:p w:rsidR="00AB55E3" w:rsidRDefault="00891C89" w:rsidP="00AB55E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importance of such a</w:t>
      </w:r>
      <w:r w:rsidR="0092297F">
        <w:rPr>
          <w:rFonts w:ascii="Times New Roman" w:hAnsi="Times New Roman" w:cs="Times New Roman"/>
          <w:sz w:val="24"/>
          <w:szCs w:val="24"/>
        </w:rPr>
        <w:t>n</w:t>
      </w:r>
      <w:r>
        <w:rPr>
          <w:rFonts w:ascii="Times New Roman" w:hAnsi="Times New Roman" w:cs="Times New Roman"/>
          <w:sz w:val="24"/>
          <w:szCs w:val="24"/>
        </w:rPr>
        <w:t xml:space="preserve"> inquiry was further underlined in </w:t>
      </w:r>
      <w:proofErr w:type="spellStart"/>
      <w:r w:rsidR="00B85C88" w:rsidRPr="00B85C88">
        <w:rPr>
          <w:rFonts w:ascii="Times New Roman" w:hAnsi="Times New Roman" w:cs="Times New Roman"/>
          <w:i/>
          <w:sz w:val="24"/>
          <w:szCs w:val="24"/>
        </w:rPr>
        <w:t>Ranjit</w:t>
      </w:r>
      <w:proofErr w:type="spellEnd"/>
      <w:r w:rsidR="00B85C88" w:rsidRPr="00B85C88">
        <w:rPr>
          <w:rFonts w:ascii="Times New Roman" w:hAnsi="Times New Roman" w:cs="Times New Roman"/>
          <w:i/>
          <w:sz w:val="24"/>
          <w:szCs w:val="24"/>
        </w:rPr>
        <w:t xml:space="preserve"> Kumar </w:t>
      </w:r>
      <w:proofErr w:type="spellStart"/>
      <w:r w:rsidR="00B85C88" w:rsidRPr="00B85C88">
        <w:rPr>
          <w:rFonts w:ascii="Times New Roman" w:hAnsi="Times New Roman" w:cs="Times New Roman"/>
          <w:i/>
          <w:sz w:val="24"/>
          <w:szCs w:val="24"/>
        </w:rPr>
        <w:t>Ghose</w:t>
      </w:r>
      <w:proofErr w:type="spellEnd"/>
      <w:r w:rsidR="00B85C88" w:rsidRPr="00B85C88">
        <w:rPr>
          <w:rFonts w:ascii="Times New Roman" w:hAnsi="Times New Roman" w:cs="Times New Roman"/>
          <w:i/>
          <w:sz w:val="24"/>
          <w:szCs w:val="24"/>
        </w:rPr>
        <w:t xml:space="preserve"> v. Secretary, Indian Psychoanalytical Society AIR 1963 Calcutta 261</w:t>
      </w:r>
      <w:r w:rsidR="00B85C88">
        <w:rPr>
          <w:rFonts w:ascii="Times New Roman" w:hAnsi="Times New Roman" w:cs="Times New Roman"/>
          <w:i/>
          <w:sz w:val="24"/>
          <w:szCs w:val="24"/>
        </w:rPr>
        <w:t>,</w:t>
      </w:r>
      <w:r w:rsidR="00B85C88" w:rsidRPr="00B85C88">
        <w:rPr>
          <w:rFonts w:ascii="Times New Roman" w:hAnsi="Times New Roman" w:cs="Times New Roman"/>
          <w:i/>
          <w:sz w:val="24"/>
          <w:szCs w:val="24"/>
        </w:rPr>
        <w:t xml:space="preserve"> </w:t>
      </w:r>
      <w:r>
        <w:rPr>
          <w:rFonts w:ascii="Times New Roman" w:hAnsi="Times New Roman" w:cs="Times New Roman"/>
          <w:sz w:val="24"/>
          <w:szCs w:val="24"/>
        </w:rPr>
        <w:t>where the court decided as follows; -</w:t>
      </w:r>
    </w:p>
    <w:p w:rsidR="00AB55E3" w:rsidRDefault="00AB55E3" w:rsidP="00AB55E3">
      <w:pPr>
        <w:pStyle w:val="ListParagraph"/>
        <w:ind w:left="576" w:right="576"/>
        <w:jc w:val="both"/>
        <w:rPr>
          <w:rFonts w:ascii="Times New Roman" w:hAnsi="Times New Roman" w:cs="Times New Roman"/>
          <w:sz w:val="24"/>
          <w:szCs w:val="24"/>
        </w:rPr>
      </w:pPr>
      <w:r w:rsidRPr="007F3CC6">
        <w:rPr>
          <w:rFonts w:ascii="Times New Roman" w:hAnsi="Times New Roman" w:cs="Times New Roman"/>
          <w:sz w:val="24"/>
          <w:szCs w:val="24"/>
        </w:rPr>
        <w:t>In many cases, and we think that this case is probably one, it would be very desirable that the Judge should seek some personal interview with the alleged insane, not with a view to forming a final opinion as to her real condition, but to satisfy himself in the ordinary way, in which a layman can do, that there is a real ground for supposing that there is something abnormal in her mental condition which might bring her within t</w:t>
      </w:r>
      <w:r w:rsidR="00243AED">
        <w:rPr>
          <w:rFonts w:ascii="Times New Roman" w:hAnsi="Times New Roman" w:cs="Times New Roman"/>
          <w:sz w:val="24"/>
          <w:szCs w:val="24"/>
        </w:rPr>
        <w:t>he Lunacy Act…..t</w:t>
      </w:r>
      <w:r w:rsidRPr="00EC732C">
        <w:rPr>
          <w:rFonts w:ascii="Times New Roman" w:hAnsi="Times New Roman" w:cs="Times New Roman"/>
          <w:sz w:val="24"/>
          <w:szCs w:val="24"/>
        </w:rPr>
        <w:t xml:space="preserve">he enquiry which is contemplated </w:t>
      </w:r>
      <w:r w:rsidR="00243AED">
        <w:rPr>
          <w:rFonts w:ascii="Times New Roman" w:hAnsi="Times New Roman" w:cs="Times New Roman"/>
          <w:sz w:val="24"/>
          <w:szCs w:val="24"/>
        </w:rPr>
        <w:t>…..</w:t>
      </w:r>
      <w:proofErr w:type="gramStart"/>
      <w:r w:rsidRPr="00EC732C">
        <w:rPr>
          <w:rFonts w:ascii="Times New Roman" w:hAnsi="Times New Roman" w:cs="Times New Roman"/>
          <w:sz w:val="24"/>
          <w:szCs w:val="24"/>
        </w:rPr>
        <w:t>into</w:t>
      </w:r>
      <w:proofErr w:type="gramEnd"/>
      <w:r w:rsidRPr="00EC732C">
        <w:rPr>
          <w:rFonts w:ascii="Times New Roman" w:hAnsi="Times New Roman" w:cs="Times New Roman"/>
          <w:sz w:val="24"/>
          <w:szCs w:val="24"/>
        </w:rPr>
        <w:t xml:space="preserve"> the alleged mental infirmity </w:t>
      </w:r>
      <w:r>
        <w:rPr>
          <w:rFonts w:ascii="Times New Roman" w:hAnsi="Times New Roman" w:cs="Times New Roman"/>
          <w:sz w:val="24"/>
          <w:szCs w:val="24"/>
        </w:rPr>
        <w:t>is</w:t>
      </w:r>
      <w:r w:rsidRPr="00EC732C">
        <w:rPr>
          <w:rFonts w:ascii="Times New Roman" w:hAnsi="Times New Roman" w:cs="Times New Roman"/>
          <w:sz w:val="24"/>
          <w:szCs w:val="24"/>
        </w:rPr>
        <w:t xml:space="preserve"> a judicial enquiry with notice to the allegedly insane person and any order passed against an allegedly insane person without such an enquiry will vitiate the order to the extent of making the same a nullity.</w:t>
      </w:r>
      <w:r>
        <w:rPr>
          <w:rFonts w:ascii="Times New Roman" w:hAnsi="Times New Roman" w:cs="Times New Roman"/>
          <w:sz w:val="24"/>
          <w:szCs w:val="24"/>
        </w:rPr>
        <w:t xml:space="preserve"> </w:t>
      </w:r>
      <w:r w:rsidR="00243AED" w:rsidRPr="0055628F">
        <w:rPr>
          <w:rFonts w:ascii="Times New Roman" w:hAnsi="Times New Roman" w:cs="Times New Roman"/>
          <w:sz w:val="24"/>
          <w:szCs w:val="24"/>
        </w:rPr>
        <w:t>The</w:t>
      </w:r>
      <w:r w:rsidRPr="0055628F">
        <w:rPr>
          <w:rFonts w:ascii="Times New Roman" w:hAnsi="Times New Roman" w:cs="Times New Roman"/>
          <w:sz w:val="24"/>
          <w:szCs w:val="24"/>
        </w:rPr>
        <w:t xml:space="preserve"> court should of its </w:t>
      </w:r>
      <w:r w:rsidRPr="0055628F">
        <w:rPr>
          <w:rFonts w:ascii="Times New Roman" w:hAnsi="Times New Roman" w:cs="Times New Roman"/>
          <w:sz w:val="24"/>
          <w:szCs w:val="24"/>
        </w:rPr>
        <w:lastRenderedPageBreak/>
        <w:t xml:space="preserve">own motion conduct an enquiry in accordance with the provisions </w:t>
      </w:r>
      <w:r>
        <w:rPr>
          <w:rFonts w:ascii="Times New Roman" w:hAnsi="Times New Roman" w:cs="Times New Roman"/>
          <w:sz w:val="24"/>
          <w:szCs w:val="24"/>
        </w:rPr>
        <w:t>that section</w:t>
      </w:r>
      <w:r w:rsidRPr="0055628F">
        <w:rPr>
          <w:rFonts w:ascii="Times New Roman" w:hAnsi="Times New Roman" w:cs="Times New Roman"/>
          <w:sz w:val="24"/>
          <w:szCs w:val="24"/>
        </w:rPr>
        <w:t xml:space="preserve"> before accepting the </w:t>
      </w:r>
      <w:r>
        <w:rPr>
          <w:rFonts w:ascii="Times New Roman" w:hAnsi="Times New Roman" w:cs="Times New Roman"/>
          <w:sz w:val="24"/>
          <w:szCs w:val="24"/>
        </w:rPr>
        <w:t xml:space="preserve">application. </w:t>
      </w:r>
      <w:proofErr w:type="gramStart"/>
      <w:r w:rsidRPr="00A01C71">
        <w:rPr>
          <w:rFonts w:ascii="Times New Roman" w:hAnsi="Times New Roman" w:cs="Times New Roman"/>
          <w:sz w:val="24"/>
          <w:szCs w:val="24"/>
        </w:rPr>
        <w:t>it</w:t>
      </w:r>
      <w:proofErr w:type="gramEnd"/>
      <w:r w:rsidRPr="00A01C71">
        <w:rPr>
          <w:rFonts w:ascii="Times New Roman" w:hAnsi="Times New Roman" w:cs="Times New Roman"/>
          <w:sz w:val="24"/>
          <w:szCs w:val="24"/>
        </w:rPr>
        <w:t xml:space="preserve"> was obligatory </w:t>
      </w:r>
      <w:r w:rsidR="00243AED">
        <w:rPr>
          <w:rFonts w:ascii="Times New Roman" w:hAnsi="Times New Roman" w:cs="Times New Roman"/>
          <w:sz w:val="24"/>
          <w:szCs w:val="24"/>
        </w:rPr>
        <w:t>……</w:t>
      </w:r>
      <w:r w:rsidRPr="00A01C71">
        <w:rPr>
          <w:rFonts w:ascii="Times New Roman" w:hAnsi="Times New Roman" w:cs="Times New Roman"/>
          <w:sz w:val="24"/>
          <w:szCs w:val="24"/>
        </w:rPr>
        <w:t xml:space="preserve"> that the court conducted an enquiry as to whether the petitioner had become incapable due to any mental infirmity of protecting his interest </w:t>
      </w:r>
      <w:r w:rsidR="00243AED">
        <w:rPr>
          <w:rFonts w:ascii="Times New Roman" w:hAnsi="Times New Roman" w:cs="Times New Roman"/>
          <w:sz w:val="24"/>
          <w:szCs w:val="24"/>
        </w:rPr>
        <w:t>…..</w:t>
      </w:r>
      <w:r w:rsidRPr="00A01C71">
        <w:rPr>
          <w:rFonts w:ascii="Times New Roman" w:hAnsi="Times New Roman" w:cs="Times New Roman"/>
          <w:sz w:val="24"/>
          <w:szCs w:val="24"/>
        </w:rPr>
        <w:t>.</w:t>
      </w:r>
    </w:p>
    <w:p w:rsidR="00AB55E3" w:rsidRPr="00D5484E" w:rsidRDefault="00AB55E3" w:rsidP="00D5484E">
      <w:pPr>
        <w:spacing w:after="0" w:line="360" w:lineRule="auto"/>
        <w:jc w:val="both"/>
        <w:rPr>
          <w:rFonts w:ascii="Times New Roman" w:eastAsia="Times New Roman" w:hAnsi="Times New Roman" w:cs="Times New Roman"/>
          <w:sz w:val="24"/>
          <w:szCs w:val="24"/>
        </w:rPr>
      </w:pPr>
    </w:p>
    <w:p w:rsidR="007374B4" w:rsidRPr="007374B4" w:rsidRDefault="007374B4" w:rsidP="007374B4">
      <w:pPr>
        <w:pStyle w:val="ListParagraph"/>
        <w:spacing w:line="360" w:lineRule="auto"/>
        <w:ind w:left="0"/>
        <w:jc w:val="both"/>
        <w:rPr>
          <w:rFonts w:ascii="Times New Roman" w:hAnsi="Times New Roman" w:cs="Times New Roman"/>
          <w:sz w:val="24"/>
          <w:szCs w:val="24"/>
        </w:rPr>
      </w:pPr>
      <w:r w:rsidRPr="007374B4">
        <w:rPr>
          <w:rFonts w:ascii="Times New Roman" w:hAnsi="Times New Roman" w:cs="Times New Roman"/>
          <w:sz w:val="24"/>
          <w:szCs w:val="24"/>
        </w:rPr>
        <w:t xml:space="preserve">The rationale for this </w:t>
      </w:r>
      <w:r w:rsidR="004E26B0">
        <w:rPr>
          <w:rFonts w:ascii="Times New Roman" w:hAnsi="Times New Roman" w:cs="Times New Roman"/>
          <w:sz w:val="24"/>
          <w:szCs w:val="24"/>
        </w:rPr>
        <w:t xml:space="preserve">inquiry </w:t>
      </w:r>
      <w:r w:rsidRPr="007374B4">
        <w:rPr>
          <w:rFonts w:ascii="Times New Roman" w:hAnsi="Times New Roman" w:cs="Times New Roman"/>
          <w:sz w:val="24"/>
          <w:szCs w:val="24"/>
        </w:rPr>
        <w:t xml:space="preserve">was explained in </w:t>
      </w:r>
      <w:proofErr w:type="spellStart"/>
      <w:r w:rsidR="004E26B0" w:rsidRPr="004E26B0">
        <w:rPr>
          <w:rFonts w:ascii="Times New Roman" w:hAnsi="Times New Roman" w:cs="Times New Roman"/>
          <w:i/>
          <w:sz w:val="24"/>
          <w:szCs w:val="24"/>
        </w:rPr>
        <w:t>Balakrishnan</w:t>
      </w:r>
      <w:proofErr w:type="spellEnd"/>
      <w:r w:rsidR="004E26B0" w:rsidRPr="004E26B0">
        <w:rPr>
          <w:rFonts w:ascii="Times New Roman" w:hAnsi="Times New Roman" w:cs="Times New Roman"/>
          <w:i/>
          <w:sz w:val="24"/>
          <w:szCs w:val="24"/>
        </w:rPr>
        <w:t xml:space="preserve"> v. </w:t>
      </w:r>
      <w:proofErr w:type="spellStart"/>
      <w:r w:rsidR="004E26B0" w:rsidRPr="004E26B0">
        <w:rPr>
          <w:rFonts w:ascii="Times New Roman" w:hAnsi="Times New Roman" w:cs="Times New Roman"/>
          <w:i/>
          <w:sz w:val="24"/>
          <w:szCs w:val="24"/>
        </w:rPr>
        <w:t>Balachandran</w:t>
      </w:r>
      <w:proofErr w:type="spellEnd"/>
      <w:r w:rsidR="004E26B0" w:rsidRPr="004E26B0">
        <w:rPr>
          <w:rFonts w:ascii="Times New Roman" w:hAnsi="Times New Roman" w:cs="Times New Roman"/>
          <w:i/>
          <w:sz w:val="24"/>
          <w:szCs w:val="24"/>
        </w:rPr>
        <w:t>, (1956) 1 Mad LJ 459</w:t>
      </w:r>
      <w:r w:rsidR="004E26B0">
        <w:rPr>
          <w:rFonts w:ascii="Times New Roman" w:hAnsi="Times New Roman" w:cs="Times New Roman"/>
          <w:i/>
          <w:sz w:val="24"/>
          <w:szCs w:val="24"/>
        </w:rPr>
        <w:t xml:space="preserve"> </w:t>
      </w:r>
      <w:r w:rsidRPr="007374B4">
        <w:rPr>
          <w:rFonts w:ascii="Times New Roman" w:hAnsi="Times New Roman" w:cs="Times New Roman"/>
          <w:sz w:val="24"/>
          <w:szCs w:val="24"/>
        </w:rPr>
        <w:t>as follows;</w:t>
      </w:r>
    </w:p>
    <w:p w:rsidR="007374B4" w:rsidRPr="007374B4" w:rsidRDefault="007374B4" w:rsidP="007374B4">
      <w:pPr>
        <w:pStyle w:val="ListParagraph"/>
        <w:ind w:left="576" w:right="576"/>
        <w:jc w:val="both"/>
        <w:rPr>
          <w:rFonts w:ascii="Times New Roman" w:hAnsi="Times New Roman" w:cs="Times New Roman"/>
          <w:i/>
          <w:sz w:val="24"/>
          <w:szCs w:val="24"/>
        </w:rPr>
      </w:pPr>
      <w:r w:rsidRPr="007374B4">
        <w:rPr>
          <w:rFonts w:ascii="Times New Roman" w:hAnsi="Times New Roman" w:cs="Times New Roman"/>
          <w:sz w:val="24"/>
          <w:szCs w:val="24"/>
        </w:rPr>
        <w:t xml:space="preserve"> [This is] intended to ensure that no man is adjudged a lunatic without proper enquiry, and </w:t>
      </w:r>
      <w:r w:rsidRPr="007374B4">
        <w:rPr>
          <w:rStyle w:val="Strong"/>
          <w:rFonts w:ascii="Times New Roman" w:hAnsi="Times New Roman" w:cs="Times New Roman"/>
          <w:b w:val="0"/>
          <w:sz w:val="24"/>
          <w:szCs w:val="24"/>
        </w:rPr>
        <w:t>that the Court should hold a judicial inquiry</w:t>
      </w:r>
      <w:r w:rsidRPr="007374B4">
        <w:rPr>
          <w:rFonts w:ascii="Times New Roman" w:hAnsi="Times New Roman" w:cs="Times New Roman"/>
          <w:sz w:val="24"/>
          <w:szCs w:val="24"/>
        </w:rPr>
        <w:t xml:space="preserve"> and it may seek the assistance of medical experts. </w:t>
      </w:r>
      <w:r>
        <w:rPr>
          <w:rFonts w:ascii="Times New Roman" w:hAnsi="Times New Roman" w:cs="Times New Roman"/>
          <w:sz w:val="24"/>
          <w:szCs w:val="24"/>
        </w:rPr>
        <w:t>…..</w:t>
      </w:r>
      <w:r w:rsidRPr="007374B4">
        <w:rPr>
          <w:rStyle w:val="Emphasis"/>
          <w:rFonts w:ascii="Times New Roman" w:hAnsi="Times New Roman" w:cs="Times New Roman"/>
          <w:i w:val="0"/>
          <w:sz w:val="24"/>
          <w:szCs w:val="24"/>
        </w:rPr>
        <w:t xml:space="preserve"> </w:t>
      </w:r>
      <w:proofErr w:type="gramStart"/>
      <w:r w:rsidRPr="007374B4">
        <w:rPr>
          <w:rStyle w:val="Emphasis"/>
          <w:rFonts w:ascii="Times New Roman" w:hAnsi="Times New Roman" w:cs="Times New Roman"/>
          <w:i w:val="0"/>
          <w:sz w:val="24"/>
          <w:szCs w:val="24"/>
        </w:rPr>
        <w:t>if</w:t>
      </w:r>
      <w:proofErr w:type="gramEnd"/>
      <w:r w:rsidRPr="007374B4">
        <w:rPr>
          <w:rStyle w:val="Emphasis"/>
          <w:rFonts w:ascii="Times New Roman" w:hAnsi="Times New Roman" w:cs="Times New Roman"/>
          <w:i w:val="0"/>
          <w:sz w:val="24"/>
          <w:szCs w:val="24"/>
        </w:rPr>
        <w:t xml:space="preserve"> the precaution of a judicial inquiry is not observed, a man cannot be declared to be a lunatic (or unfit to protect his interests), and a guardian appointed for him on that basis. That procedure involves a judicial inquiry which consists normally of two parts: </w:t>
      </w:r>
      <w:r w:rsidRPr="007374B4">
        <w:rPr>
          <w:rStyle w:val="Strong"/>
          <w:rFonts w:ascii="Times New Roman" w:hAnsi="Times New Roman" w:cs="Times New Roman"/>
          <w:b w:val="0"/>
          <w:iCs/>
          <w:sz w:val="24"/>
          <w:szCs w:val="24"/>
        </w:rPr>
        <w:t>(1)</w:t>
      </w:r>
      <w:r w:rsidRPr="007374B4">
        <w:rPr>
          <w:rStyle w:val="Emphasis"/>
          <w:rFonts w:ascii="Times New Roman" w:hAnsi="Times New Roman" w:cs="Times New Roman"/>
          <w:i w:val="0"/>
          <w:sz w:val="24"/>
          <w:szCs w:val="24"/>
        </w:rPr>
        <w:t xml:space="preserve"> questioning the lunatic (or the person in question) by the Judge himself in open court, or in chambers, in order to see whether he is really a lunatic and of unsound mind (or unfit to protect his interests),</w:t>
      </w:r>
      <w:r w:rsidRPr="007374B4">
        <w:rPr>
          <w:rStyle w:val="Emphasis"/>
          <w:rFonts w:ascii="Times New Roman" w:hAnsi="Times New Roman" w:cs="Times New Roman"/>
          <w:sz w:val="24"/>
          <w:szCs w:val="24"/>
        </w:rPr>
        <w:t xml:space="preserve"> </w:t>
      </w:r>
      <w:r w:rsidRPr="007374B4">
        <w:rPr>
          <w:rStyle w:val="Emphasis"/>
          <w:rFonts w:ascii="Times New Roman" w:hAnsi="Times New Roman" w:cs="Times New Roman"/>
          <w:i w:val="0"/>
          <w:sz w:val="24"/>
          <w:szCs w:val="24"/>
        </w:rPr>
        <w:t xml:space="preserve">and </w:t>
      </w:r>
      <w:r w:rsidRPr="007374B4">
        <w:rPr>
          <w:rStyle w:val="Strong"/>
          <w:rFonts w:ascii="Times New Roman" w:hAnsi="Times New Roman" w:cs="Times New Roman"/>
          <w:b w:val="0"/>
          <w:iCs/>
          <w:sz w:val="24"/>
          <w:szCs w:val="24"/>
        </w:rPr>
        <w:t>(2)</w:t>
      </w:r>
      <w:r w:rsidRPr="007374B4">
        <w:rPr>
          <w:rStyle w:val="Emphasis"/>
          <w:rFonts w:ascii="Times New Roman" w:hAnsi="Times New Roman" w:cs="Times New Roman"/>
          <w:i w:val="0"/>
          <w:sz w:val="24"/>
          <w:szCs w:val="24"/>
        </w:rPr>
        <w:t xml:space="preserve"> as the Court is generally presided over only by a layman, to send the alleged lunatic to a doctor for report about his mental condition after keeping him under observation for some days</w:t>
      </w:r>
      <w:r>
        <w:rPr>
          <w:rStyle w:val="Emphasis"/>
          <w:rFonts w:ascii="Times New Roman" w:hAnsi="Times New Roman" w:cs="Times New Roman"/>
          <w:i w:val="0"/>
          <w:sz w:val="24"/>
          <w:szCs w:val="24"/>
        </w:rPr>
        <w:t xml:space="preserve">. </w:t>
      </w:r>
      <w:r w:rsidRPr="007374B4">
        <w:rPr>
          <w:rFonts w:ascii="Times New Roman" w:hAnsi="Times New Roman" w:cs="Times New Roman"/>
          <w:sz w:val="24"/>
          <w:szCs w:val="24"/>
        </w:rPr>
        <w:t xml:space="preserve">The affected individual’s mental status must be determined by a medical </w:t>
      </w:r>
      <w:r>
        <w:rPr>
          <w:rFonts w:ascii="Times New Roman" w:hAnsi="Times New Roman" w:cs="Times New Roman"/>
          <w:sz w:val="24"/>
          <w:szCs w:val="24"/>
        </w:rPr>
        <w:t xml:space="preserve">doctor or by the court upon inquiry. </w:t>
      </w:r>
      <w:r w:rsidRPr="007374B4">
        <w:rPr>
          <w:rFonts w:ascii="Times New Roman" w:hAnsi="Times New Roman" w:cs="Times New Roman"/>
          <w:sz w:val="24"/>
          <w:szCs w:val="24"/>
        </w:rPr>
        <w:t>The plaintiff was never presented to the court for inquiry into his mental status nor was any evidence presented to demonstrate that the plaintiff had been adjudged to be of unsound mind and incapable of protecting his own interests.</w:t>
      </w:r>
      <w:r>
        <w:rPr>
          <w:rFonts w:ascii="Times New Roman" w:hAnsi="Times New Roman" w:cs="Times New Roman"/>
          <w:sz w:val="24"/>
          <w:szCs w:val="24"/>
        </w:rPr>
        <w:t xml:space="preserve"> </w:t>
      </w:r>
    </w:p>
    <w:p w:rsidR="00BD1510" w:rsidRPr="003C2587" w:rsidRDefault="00BD1510" w:rsidP="00BD1510">
      <w:pPr>
        <w:pStyle w:val="ListParagraph"/>
        <w:spacing w:line="360" w:lineRule="auto"/>
        <w:ind w:left="0"/>
        <w:jc w:val="both"/>
        <w:rPr>
          <w:rFonts w:ascii="Times New Roman" w:hAnsi="Times New Roman" w:cs="Times New Roman"/>
          <w:sz w:val="24"/>
          <w:szCs w:val="24"/>
        </w:rPr>
      </w:pPr>
    </w:p>
    <w:p w:rsidR="0006284C" w:rsidRDefault="0006284C" w:rsidP="0006284C">
      <w:pPr>
        <w:spacing w:after="0" w:line="360" w:lineRule="auto"/>
        <w:jc w:val="both"/>
      </w:pPr>
      <w:r w:rsidRPr="00891C89">
        <w:rPr>
          <w:rFonts w:ascii="Times New Roman" w:eastAsia="Times New Roman" w:hAnsi="Times New Roman" w:cs="Times New Roman"/>
          <w:sz w:val="24"/>
          <w:szCs w:val="24"/>
        </w:rPr>
        <w:t>I was further persuaded in coming to th</w:t>
      </w:r>
      <w:r>
        <w:rPr>
          <w:rFonts w:ascii="Times New Roman" w:eastAsia="Times New Roman" w:hAnsi="Times New Roman" w:cs="Times New Roman"/>
          <w:sz w:val="24"/>
          <w:szCs w:val="24"/>
        </w:rPr>
        <w:t>at</w:t>
      </w:r>
      <w:r w:rsidRPr="00891C89">
        <w:rPr>
          <w:rFonts w:ascii="Times New Roman" w:eastAsia="Times New Roman" w:hAnsi="Times New Roman" w:cs="Times New Roman"/>
          <w:sz w:val="24"/>
          <w:szCs w:val="24"/>
        </w:rPr>
        <w:t xml:space="preserve"> position by the decision </w:t>
      </w:r>
      <w:r w:rsidRPr="00891C89">
        <w:rPr>
          <w:rFonts w:ascii="Times New Roman" w:hAnsi="Times New Roman" w:cs="Times New Roman"/>
          <w:i/>
          <w:sz w:val="24"/>
          <w:szCs w:val="24"/>
        </w:rPr>
        <w:t xml:space="preserve">In the Matter of the Estate of </w:t>
      </w:r>
      <w:proofErr w:type="spellStart"/>
      <w:r w:rsidRPr="00891C89">
        <w:rPr>
          <w:rFonts w:ascii="Times New Roman" w:hAnsi="Times New Roman" w:cs="Times New Roman"/>
          <w:i/>
          <w:sz w:val="24"/>
          <w:szCs w:val="24"/>
        </w:rPr>
        <w:t>Kiggundu</w:t>
      </w:r>
      <w:proofErr w:type="spellEnd"/>
      <w:r w:rsidRPr="00891C89">
        <w:rPr>
          <w:rFonts w:ascii="Times New Roman" w:hAnsi="Times New Roman" w:cs="Times New Roman"/>
          <w:i/>
          <w:sz w:val="24"/>
          <w:szCs w:val="24"/>
        </w:rPr>
        <w:t xml:space="preserve"> James</w:t>
      </w:r>
      <w:r>
        <w:rPr>
          <w:rFonts w:ascii="Times New Roman" w:hAnsi="Times New Roman" w:cs="Times New Roman"/>
          <w:i/>
          <w:sz w:val="24"/>
          <w:szCs w:val="24"/>
        </w:rPr>
        <w:t xml:space="preserve"> </w:t>
      </w:r>
      <w:r w:rsidRPr="00891C89">
        <w:rPr>
          <w:rFonts w:ascii="Times New Roman" w:hAnsi="Times New Roman" w:cs="Times New Roman"/>
          <w:i/>
          <w:sz w:val="24"/>
          <w:szCs w:val="24"/>
        </w:rPr>
        <w:t xml:space="preserve">(Person of unsound mind) </w:t>
      </w:r>
      <w:r>
        <w:rPr>
          <w:rFonts w:ascii="Times New Roman" w:hAnsi="Times New Roman" w:cs="Times New Roman"/>
          <w:i/>
          <w:sz w:val="24"/>
          <w:szCs w:val="24"/>
        </w:rPr>
        <w:t xml:space="preserve">H.C. </w:t>
      </w:r>
      <w:proofErr w:type="spellStart"/>
      <w:r w:rsidRPr="00891C89">
        <w:rPr>
          <w:rFonts w:ascii="Times New Roman" w:hAnsi="Times New Roman" w:cs="Times New Roman"/>
          <w:i/>
          <w:sz w:val="24"/>
          <w:szCs w:val="24"/>
        </w:rPr>
        <w:t>M</w:t>
      </w:r>
      <w:r>
        <w:rPr>
          <w:rFonts w:ascii="Times New Roman" w:hAnsi="Times New Roman" w:cs="Times New Roman"/>
          <w:i/>
          <w:sz w:val="24"/>
          <w:szCs w:val="24"/>
        </w:rPr>
        <w:t>isc</w:t>
      </w:r>
      <w:proofErr w:type="spellEnd"/>
      <w:r w:rsidRPr="00891C89">
        <w:rPr>
          <w:rFonts w:ascii="Times New Roman" w:hAnsi="Times New Roman" w:cs="Times New Roman"/>
          <w:i/>
          <w:sz w:val="24"/>
          <w:szCs w:val="24"/>
        </w:rPr>
        <w:t xml:space="preserve"> Cause 18 </w:t>
      </w:r>
      <w:r>
        <w:rPr>
          <w:rFonts w:ascii="Times New Roman" w:hAnsi="Times New Roman" w:cs="Times New Roman"/>
          <w:i/>
          <w:sz w:val="24"/>
          <w:szCs w:val="24"/>
        </w:rPr>
        <w:t>of</w:t>
      </w:r>
      <w:r w:rsidRPr="00891C89">
        <w:rPr>
          <w:rFonts w:ascii="Times New Roman" w:hAnsi="Times New Roman" w:cs="Times New Roman"/>
          <w:i/>
          <w:sz w:val="24"/>
          <w:szCs w:val="24"/>
        </w:rPr>
        <w:t xml:space="preserve"> 2015</w:t>
      </w:r>
      <w:r>
        <w:rPr>
          <w:rFonts w:ascii="Times New Roman" w:hAnsi="Times New Roman" w:cs="Times New Roman"/>
          <w:sz w:val="24"/>
          <w:szCs w:val="24"/>
        </w:rPr>
        <w:t xml:space="preserve"> where the court was of the opinion that t</w:t>
      </w:r>
      <w:r w:rsidRPr="00891C89">
        <w:rPr>
          <w:rFonts w:ascii="Times New Roman" w:hAnsi="Times New Roman" w:cs="Times New Roman"/>
          <w:sz w:val="24"/>
          <w:szCs w:val="24"/>
        </w:rPr>
        <w:t xml:space="preserve">he import of </w:t>
      </w:r>
      <w:r w:rsidRPr="00891C89">
        <w:rPr>
          <w:rFonts w:ascii="Times New Roman" w:hAnsi="Times New Roman" w:cs="Times New Roman"/>
          <w:i/>
          <w:sz w:val="24"/>
          <w:szCs w:val="24"/>
        </w:rPr>
        <w:t>The Administration of Estates of Persons of Unsound Mind Act</w:t>
      </w:r>
      <w:r>
        <w:rPr>
          <w:rFonts w:ascii="Times New Roman" w:hAnsi="Times New Roman" w:cs="Times New Roman"/>
          <w:sz w:val="24"/>
          <w:szCs w:val="24"/>
        </w:rPr>
        <w:t xml:space="preserve"> and the rules made under it</w:t>
      </w:r>
      <w:r w:rsidRPr="00891C89">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891C89">
        <w:rPr>
          <w:rFonts w:ascii="Times New Roman" w:hAnsi="Times New Roman" w:cs="Times New Roman"/>
          <w:sz w:val="24"/>
          <w:szCs w:val="24"/>
        </w:rPr>
        <w:t xml:space="preserve">that a person must first be adjudged to be a person of unsound mind by a magistrate’s court under section 4 of the </w:t>
      </w:r>
      <w:r w:rsidRPr="00891C89">
        <w:rPr>
          <w:rFonts w:ascii="Times New Roman" w:hAnsi="Times New Roman" w:cs="Times New Roman"/>
          <w:i/>
          <w:sz w:val="24"/>
          <w:szCs w:val="24"/>
        </w:rPr>
        <w:t>Mental Treatment Act</w:t>
      </w:r>
      <w:r w:rsidRPr="00891C89">
        <w:rPr>
          <w:rFonts w:ascii="Times New Roman" w:hAnsi="Times New Roman" w:cs="Times New Roman"/>
          <w:sz w:val="24"/>
          <w:szCs w:val="24"/>
        </w:rPr>
        <w:t xml:space="preserve"> or must be a person detained under sections 113 or 117 of the </w:t>
      </w:r>
      <w:r w:rsidRPr="00891C89">
        <w:rPr>
          <w:rFonts w:ascii="Times New Roman" w:hAnsi="Times New Roman" w:cs="Times New Roman"/>
          <w:i/>
          <w:sz w:val="24"/>
          <w:szCs w:val="24"/>
        </w:rPr>
        <w:t>Magistrates Courts Act</w:t>
      </w:r>
      <w:r w:rsidRPr="00891C89">
        <w:rPr>
          <w:rFonts w:ascii="Times New Roman" w:hAnsi="Times New Roman" w:cs="Times New Roman"/>
          <w:sz w:val="24"/>
          <w:szCs w:val="24"/>
        </w:rPr>
        <w:t xml:space="preserve"> before th</w:t>
      </w:r>
      <w:r>
        <w:rPr>
          <w:rFonts w:ascii="Times New Roman" w:hAnsi="Times New Roman" w:cs="Times New Roman"/>
          <w:sz w:val="24"/>
          <w:szCs w:val="24"/>
        </w:rPr>
        <w:t>e</w:t>
      </w:r>
      <w:r w:rsidRPr="00891C89">
        <w:rPr>
          <w:rFonts w:ascii="Times New Roman" w:hAnsi="Times New Roman" w:cs="Times New Roman"/>
          <w:sz w:val="24"/>
          <w:szCs w:val="24"/>
        </w:rPr>
        <w:t xml:space="preserve"> </w:t>
      </w:r>
      <w:r>
        <w:rPr>
          <w:rFonts w:ascii="Times New Roman" w:hAnsi="Times New Roman" w:cs="Times New Roman"/>
          <w:sz w:val="24"/>
          <w:szCs w:val="24"/>
        </w:rPr>
        <w:t>High C</w:t>
      </w:r>
      <w:r w:rsidRPr="00891C89">
        <w:rPr>
          <w:rFonts w:ascii="Times New Roman" w:hAnsi="Times New Roman" w:cs="Times New Roman"/>
          <w:sz w:val="24"/>
          <w:szCs w:val="24"/>
        </w:rPr>
        <w:t>ourt can determine the suitability of the applicant to manage the estate of such person. Th</w:t>
      </w:r>
      <w:r>
        <w:rPr>
          <w:rFonts w:ascii="Times New Roman" w:hAnsi="Times New Roman" w:cs="Times New Roman"/>
          <w:sz w:val="24"/>
          <w:szCs w:val="24"/>
        </w:rPr>
        <w:t>e</w:t>
      </w:r>
      <w:r w:rsidRPr="00891C89">
        <w:rPr>
          <w:rFonts w:ascii="Times New Roman" w:hAnsi="Times New Roman" w:cs="Times New Roman"/>
          <w:sz w:val="24"/>
          <w:szCs w:val="24"/>
        </w:rPr>
        <w:t xml:space="preserve"> </w:t>
      </w:r>
      <w:r>
        <w:rPr>
          <w:rFonts w:ascii="Times New Roman" w:hAnsi="Times New Roman" w:cs="Times New Roman"/>
          <w:sz w:val="24"/>
          <w:szCs w:val="24"/>
        </w:rPr>
        <w:t>High C</w:t>
      </w:r>
      <w:r w:rsidRPr="00891C89">
        <w:rPr>
          <w:rFonts w:ascii="Times New Roman" w:hAnsi="Times New Roman" w:cs="Times New Roman"/>
          <w:sz w:val="24"/>
          <w:szCs w:val="24"/>
        </w:rPr>
        <w:t xml:space="preserve">ourt would thus rely on the findings of such magistrate’s court that a person is of unsound mind, or that the person was detained under the </w:t>
      </w:r>
      <w:r w:rsidRPr="00891C89">
        <w:rPr>
          <w:rFonts w:ascii="Times New Roman" w:hAnsi="Times New Roman" w:cs="Times New Roman"/>
          <w:i/>
          <w:sz w:val="24"/>
          <w:szCs w:val="24"/>
        </w:rPr>
        <w:t>Magistrates Courts Act</w:t>
      </w:r>
      <w:r w:rsidRPr="00891C89">
        <w:rPr>
          <w:rFonts w:ascii="Times New Roman" w:hAnsi="Times New Roman" w:cs="Times New Roman"/>
          <w:sz w:val="24"/>
          <w:szCs w:val="24"/>
        </w:rPr>
        <w:t>, before appointing a suitable manager for that person’s estate</w:t>
      </w:r>
      <w:r>
        <w:t>.</w:t>
      </w:r>
    </w:p>
    <w:p w:rsidR="0092297F" w:rsidRDefault="0092297F" w:rsidP="0006284C">
      <w:pPr>
        <w:spacing w:after="0" w:line="360" w:lineRule="auto"/>
        <w:jc w:val="both"/>
      </w:pPr>
    </w:p>
    <w:p w:rsidR="00822704" w:rsidRPr="00822704" w:rsidRDefault="003C1867" w:rsidP="0082270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Lastly, Uganda is a signatory to the </w:t>
      </w:r>
      <w:r w:rsidRPr="00DC0E41">
        <w:rPr>
          <w:rFonts w:ascii="Times New Roman" w:hAnsi="Times New Roman" w:cs="Times New Roman"/>
          <w:i/>
          <w:sz w:val="24"/>
          <w:szCs w:val="24"/>
        </w:rPr>
        <w:t>United Nations Convention on the Rights of Persons with Disabilities</w:t>
      </w:r>
      <w:r>
        <w:rPr>
          <w:rFonts w:ascii="Times New Roman" w:hAnsi="Times New Roman" w:cs="Times New Roman"/>
          <w:sz w:val="24"/>
          <w:szCs w:val="24"/>
        </w:rPr>
        <w:t xml:space="preserve">, </w:t>
      </w:r>
      <w:r w:rsidRPr="003C1867">
        <w:rPr>
          <w:rFonts w:ascii="Times New Roman" w:hAnsi="Times New Roman" w:cs="Times New Roman"/>
          <w:i/>
          <w:sz w:val="24"/>
          <w:szCs w:val="24"/>
        </w:rPr>
        <w:t>2007</w:t>
      </w:r>
      <w:r>
        <w:rPr>
          <w:rFonts w:ascii="Times New Roman" w:hAnsi="Times New Roman" w:cs="Times New Roman"/>
          <w:sz w:val="24"/>
          <w:szCs w:val="24"/>
        </w:rPr>
        <w:t xml:space="preserve">. </w:t>
      </w:r>
      <w:r w:rsidR="00805004" w:rsidRPr="00805004">
        <w:rPr>
          <w:rFonts w:ascii="Times New Roman" w:hAnsi="Times New Roman" w:cs="Times New Roman"/>
          <w:sz w:val="24"/>
          <w:szCs w:val="24"/>
        </w:rPr>
        <w:t xml:space="preserve">Article 1 </w:t>
      </w:r>
      <w:r w:rsidR="00805004">
        <w:rPr>
          <w:rFonts w:ascii="Times New Roman" w:hAnsi="Times New Roman" w:cs="Times New Roman"/>
          <w:sz w:val="24"/>
          <w:szCs w:val="24"/>
        </w:rPr>
        <w:t>defines</w:t>
      </w:r>
      <w:r w:rsidR="00805004" w:rsidRPr="00805004">
        <w:rPr>
          <w:rFonts w:ascii="Times New Roman" w:hAnsi="Times New Roman" w:cs="Times New Roman"/>
          <w:sz w:val="24"/>
          <w:szCs w:val="24"/>
        </w:rPr>
        <w:t xml:space="preserve"> people with disabilities </w:t>
      </w:r>
      <w:r w:rsidR="00805004">
        <w:rPr>
          <w:rFonts w:ascii="Times New Roman" w:hAnsi="Times New Roman" w:cs="Times New Roman"/>
          <w:sz w:val="24"/>
          <w:szCs w:val="24"/>
        </w:rPr>
        <w:t xml:space="preserve">to </w:t>
      </w:r>
      <w:r w:rsidR="00805004" w:rsidRPr="00805004">
        <w:rPr>
          <w:rFonts w:ascii="Times New Roman" w:hAnsi="Times New Roman" w:cs="Times New Roman"/>
          <w:sz w:val="24"/>
          <w:szCs w:val="24"/>
        </w:rPr>
        <w:t>“include those who have long-term physical, mental, intellectual or sensory impairments which in interaction with various</w:t>
      </w:r>
      <w:r w:rsidR="00805004">
        <w:rPr>
          <w:rFonts w:ascii="Times New Roman" w:hAnsi="Times New Roman" w:cs="Times New Roman"/>
          <w:sz w:val="24"/>
          <w:szCs w:val="24"/>
        </w:rPr>
        <w:t xml:space="preserve"> </w:t>
      </w:r>
      <w:r w:rsidR="00805004" w:rsidRPr="00805004">
        <w:rPr>
          <w:rFonts w:ascii="Times New Roman" w:hAnsi="Times New Roman" w:cs="Times New Roman"/>
          <w:sz w:val="24"/>
          <w:szCs w:val="24"/>
        </w:rPr>
        <w:t>barriers may hinder their full and effective participation in society on an equal basis with others</w:t>
      </w:r>
      <w:r w:rsidR="00805004">
        <w:rPr>
          <w:rFonts w:ascii="Times New Roman" w:hAnsi="Times New Roman" w:cs="Times New Roman"/>
          <w:sz w:val="24"/>
          <w:szCs w:val="24"/>
        </w:rPr>
        <w:t xml:space="preserve">.” </w:t>
      </w:r>
      <w:r w:rsidRPr="003C1867">
        <w:rPr>
          <w:rFonts w:ascii="Times New Roman" w:hAnsi="Times New Roman" w:cs="Times New Roman"/>
          <w:sz w:val="24"/>
          <w:szCs w:val="24"/>
        </w:rPr>
        <w:t xml:space="preserve">Article 12 of the Convention, </w:t>
      </w:r>
      <w:proofErr w:type="spellStart"/>
      <w:r>
        <w:rPr>
          <w:rFonts w:ascii="Times New Roman" w:hAnsi="Times New Roman" w:cs="Times New Roman"/>
          <w:sz w:val="24"/>
          <w:szCs w:val="24"/>
        </w:rPr>
        <w:t>favours</w:t>
      </w:r>
      <w:proofErr w:type="spellEnd"/>
      <w:r>
        <w:rPr>
          <w:rFonts w:ascii="Times New Roman" w:hAnsi="Times New Roman" w:cs="Times New Roman"/>
          <w:sz w:val="24"/>
          <w:szCs w:val="24"/>
        </w:rPr>
        <w:t xml:space="preserve"> the presumption of </w:t>
      </w:r>
      <w:r w:rsidRPr="003C1867">
        <w:rPr>
          <w:rFonts w:ascii="Times New Roman" w:hAnsi="Times New Roman" w:cs="Times New Roman"/>
          <w:sz w:val="24"/>
          <w:szCs w:val="24"/>
        </w:rPr>
        <w:t xml:space="preserve">legal capacity </w:t>
      </w:r>
      <w:r>
        <w:rPr>
          <w:rFonts w:ascii="Times New Roman" w:hAnsi="Times New Roman" w:cs="Times New Roman"/>
          <w:sz w:val="24"/>
          <w:szCs w:val="24"/>
        </w:rPr>
        <w:t>as</w:t>
      </w:r>
      <w:r w:rsidRPr="003C1867">
        <w:rPr>
          <w:rFonts w:ascii="Times New Roman" w:hAnsi="Times New Roman" w:cs="Times New Roman"/>
          <w:sz w:val="24"/>
          <w:szCs w:val="24"/>
        </w:rPr>
        <w:t xml:space="preserve"> the mechanism through which the self-determination of people with disabilities is given legal recognition. It serves a dual purpose, guaranteeing the legal recognition of people with disabilities and their decisions, and ensuring access to support in order to exercise their legal capacity.</w:t>
      </w:r>
      <w:r w:rsidRPr="003C1867">
        <w:t xml:space="preserve"> </w:t>
      </w:r>
      <w:r w:rsidRPr="003C1867">
        <w:rPr>
          <w:rFonts w:ascii="Times New Roman" w:hAnsi="Times New Roman" w:cs="Times New Roman"/>
          <w:sz w:val="24"/>
          <w:szCs w:val="24"/>
        </w:rPr>
        <w:t>The right to legal capacity seeks to redress the historic lack of legal recognition provided to many people with disabilities, particularly people with intellectual disabilities and people with psycho-social (mental health) disabilities. It requires States to take the lead in moving away from restriction and denial of the decision-making rights of people with disabilities (‘substituted decision-making’) towards ensuring their autonomy in all areas of life and the right to access support in exercising this (‘supported decision-making’).</w:t>
      </w:r>
      <w:r w:rsidR="00805004">
        <w:rPr>
          <w:rFonts w:ascii="Times New Roman" w:hAnsi="Times New Roman" w:cs="Times New Roman"/>
          <w:sz w:val="24"/>
          <w:szCs w:val="24"/>
        </w:rPr>
        <w:t xml:space="preserve"> </w:t>
      </w:r>
      <w:r w:rsidR="004B4E24">
        <w:rPr>
          <w:rFonts w:ascii="Times New Roman" w:hAnsi="Times New Roman" w:cs="Times New Roman"/>
          <w:sz w:val="24"/>
          <w:szCs w:val="24"/>
        </w:rPr>
        <w:t xml:space="preserve">The latter </w:t>
      </w:r>
      <w:r w:rsidR="004B4E24" w:rsidRPr="004B4E24">
        <w:rPr>
          <w:rFonts w:ascii="Times New Roman" w:hAnsi="Times New Roman" w:cs="Times New Roman"/>
          <w:sz w:val="24"/>
          <w:szCs w:val="24"/>
        </w:rPr>
        <w:t>plac</w:t>
      </w:r>
      <w:r w:rsidR="004B4E24">
        <w:rPr>
          <w:rFonts w:ascii="Times New Roman" w:hAnsi="Times New Roman" w:cs="Times New Roman"/>
          <w:sz w:val="24"/>
          <w:szCs w:val="24"/>
        </w:rPr>
        <w:t>es</w:t>
      </w:r>
      <w:r w:rsidR="004B4E24" w:rsidRPr="004B4E24">
        <w:rPr>
          <w:rFonts w:ascii="Times New Roman" w:hAnsi="Times New Roman" w:cs="Times New Roman"/>
          <w:sz w:val="24"/>
          <w:szCs w:val="24"/>
        </w:rPr>
        <w:t xml:space="preserve"> the individual concerned at the </w:t>
      </w:r>
      <w:proofErr w:type="spellStart"/>
      <w:r w:rsidR="004B4E24" w:rsidRPr="004B4E24">
        <w:rPr>
          <w:rFonts w:ascii="Times New Roman" w:hAnsi="Times New Roman" w:cs="Times New Roman"/>
          <w:sz w:val="24"/>
          <w:szCs w:val="24"/>
        </w:rPr>
        <w:t>centre</w:t>
      </w:r>
      <w:proofErr w:type="spellEnd"/>
      <w:r w:rsidR="004B4E24" w:rsidRPr="004B4E24">
        <w:rPr>
          <w:rFonts w:ascii="Times New Roman" w:hAnsi="Times New Roman" w:cs="Times New Roman"/>
          <w:sz w:val="24"/>
          <w:szCs w:val="24"/>
        </w:rPr>
        <w:t xml:space="preserve"> of the decision-making process</w:t>
      </w:r>
      <w:r w:rsidR="004B4E24">
        <w:rPr>
          <w:rFonts w:ascii="Times New Roman" w:hAnsi="Times New Roman" w:cs="Times New Roman"/>
          <w:sz w:val="24"/>
          <w:szCs w:val="24"/>
        </w:rPr>
        <w:t xml:space="preserve">. </w:t>
      </w:r>
      <w:r w:rsidR="00805004">
        <w:rPr>
          <w:rFonts w:ascii="Times New Roman" w:hAnsi="Times New Roman" w:cs="Times New Roman"/>
          <w:sz w:val="24"/>
          <w:szCs w:val="24"/>
        </w:rPr>
        <w:t xml:space="preserve">The court therefore had to determine whether the respondent is </w:t>
      </w:r>
      <w:r w:rsidR="004B4E24">
        <w:rPr>
          <w:rFonts w:ascii="Times New Roman" w:hAnsi="Times New Roman" w:cs="Times New Roman"/>
          <w:sz w:val="24"/>
          <w:szCs w:val="24"/>
        </w:rPr>
        <w:t>a person</w:t>
      </w:r>
      <w:r w:rsidR="00805004">
        <w:rPr>
          <w:rFonts w:ascii="Times New Roman" w:hAnsi="Times New Roman" w:cs="Times New Roman"/>
          <w:sz w:val="24"/>
          <w:szCs w:val="24"/>
        </w:rPr>
        <w:t xml:space="preserve"> in respect of whom a substituted decision-making rather than a supported decision-making arrangement ought to be made.</w:t>
      </w:r>
      <w:r w:rsidR="00822704">
        <w:rPr>
          <w:rFonts w:ascii="Times New Roman" w:hAnsi="Times New Roman" w:cs="Times New Roman"/>
          <w:sz w:val="24"/>
          <w:szCs w:val="24"/>
        </w:rPr>
        <w:t xml:space="preserve"> For that reason, </w:t>
      </w:r>
      <w:r w:rsidR="00822704" w:rsidRPr="00822704">
        <w:rPr>
          <w:rFonts w:ascii="Times New Roman" w:hAnsi="Times New Roman" w:cs="Times New Roman"/>
          <w:sz w:val="24"/>
          <w:szCs w:val="24"/>
        </w:rPr>
        <w:t>decision</w:t>
      </w:r>
      <w:r w:rsidR="00822704">
        <w:rPr>
          <w:rFonts w:ascii="Times New Roman" w:hAnsi="Times New Roman" w:cs="Times New Roman"/>
          <w:sz w:val="24"/>
          <w:szCs w:val="24"/>
        </w:rPr>
        <w:t>s</w:t>
      </w:r>
      <w:r w:rsidR="00822704" w:rsidRPr="00822704">
        <w:rPr>
          <w:rFonts w:ascii="Times New Roman" w:hAnsi="Times New Roman" w:cs="Times New Roman"/>
          <w:sz w:val="24"/>
          <w:szCs w:val="24"/>
        </w:rPr>
        <w:t xml:space="preserve"> made</w:t>
      </w:r>
      <w:r w:rsidR="00822704">
        <w:rPr>
          <w:rFonts w:ascii="Times New Roman" w:hAnsi="Times New Roman" w:cs="Times New Roman"/>
          <w:sz w:val="24"/>
          <w:szCs w:val="24"/>
        </w:rPr>
        <w:t xml:space="preserve"> </w:t>
      </w:r>
      <w:r w:rsidR="00822704" w:rsidRPr="00822704">
        <w:rPr>
          <w:rFonts w:ascii="Times New Roman" w:hAnsi="Times New Roman" w:cs="Times New Roman"/>
          <w:sz w:val="24"/>
          <w:szCs w:val="24"/>
        </w:rPr>
        <w:t>on behalf of a person who lacks capacity must be done, or made, in his</w:t>
      </w:r>
      <w:r w:rsidR="00822704">
        <w:rPr>
          <w:rFonts w:ascii="Times New Roman" w:hAnsi="Times New Roman" w:cs="Times New Roman"/>
          <w:sz w:val="24"/>
          <w:szCs w:val="24"/>
        </w:rPr>
        <w:t xml:space="preserve"> </w:t>
      </w:r>
      <w:r w:rsidR="00822704" w:rsidRPr="00822704">
        <w:rPr>
          <w:rFonts w:ascii="Times New Roman" w:hAnsi="Times New Roman" w:cs="Times New Roman"/>
          <w:sz w:val="24"/>
          <w:szCs w:val="24"/>
        </w:rPr>
        <w:t>/ her best interests.</w:t>
      </w:r>
    </w:p>
    <w:p w:rsidR="00822704" w:rsidRDefault="00822704" w:rsidP="0006284C">
      <w:pPr>
        <w:pStyle w:val="ListParagraph"/>
        <w:spacing w:line="360" w:lineRule="auto"/>
        <w:ind w:left="0"/>
        <w:jc w:val="both"/>
        <w:rPr>
          <w:rFonts w:ascii="Times New Roman" w:hAnsi="Times New Roman" w:cs="Times New Roman"/>
          <w:sz w:val="24"/>
          <w:szCs w:val="24"/>
        </w:rPr>
      </w:pPr>
    </w:p>
    <w:p w:rsidR="00822704" w:rsidRDefault="00822704" w:rsidP="00822704">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 come to a proper decision, the court proceeded on the understanding that the spirit behind Rule 4 (1) of </w:t>
      </w:r>
      <w:r w:rsidRPr="00EF083D">
        <w:rPr>
          <w:rFonts w:ascii="Times New Roman" w:hAnsi="Times New Roman" w:cs="Times New Roman"/>
          <w:i/>
          <w:sz w:val="24"/>
          <w:szCs w:val="24"/>
        </w:rPr>
        <w:t>The Administration of Estates of Persons of Unsound Mind (Procedure) Rules</w:t>
      </w:r>
      <w:r>
        <w:rPr>
          <w:rFonts w:ascii="Times New Roman" w:hAnsi="Times New Roman" w:cs="Times New Roman"/>
          <w:sz w:val="24"/>
          <w:szCs w:val="24"/>
        </w:rPr>
        <w:t xml:space="preserve"> requiring personal service to have been made on the respondent is that a </w:t>
      </w:r>
      <w:r w:rsidRPr="00822704">
        <w:rPr>
          <w:rFonts w:ascii="Times New Roman" w:hAnsi="Times New Roman" w:cs="Times New Roman"/>
          <w:sz w:val="24"/>
          <w:szCs w:val="24"/>
        </w:rPr>
        <w:t>person must be assumed to have capacity unless it is established that he</w:t>
      </w:r>
      <w:r>
        <w:rPr>
          <w:rFonts w:ascii="Times New Roman" w:hAnsi="Times New Roman" w:cs="Times New Roman"/>
          <w:sz w:val="24"/>
          <w:szCs w:val="24"/>
        </w:rPr>
        <w:t xml:space="preserve"> </w:t>
      </w:r>
      <w:r w:rsidRPr="00822704">
        <w:rPr>
          <w:rFonts w:ascii="Times New Roman" w:hAnsi="Times New Roman" w:cs="Times New Roman"/>
          <w:sz w:val="24"/>
          <w:szCs w:val="24"/>
        </w:rPr>
        <w:t>/</w:t>
      </w:r>
      <w:r>
        <w:rPr>
          <w:rFonts w:ascii="Times New Roman" w:hAnsi="Times New Roman" w:cs="Times New Roman"/>
          <w:sz w:val="24"/>
          <w:szCs w:val="24"/>
        </w:rPr>
        <w:t xml:space="preserve"> </w:t>
      </w:r>
      <w:r w:rsidRPr="00822704">
        <w:rPr>
          <w:rFonts w:ascii="Times New Roman" w:hAnsi="Times New Roman" w:cs="Times New Roman"/>
          <w:sz w:val="24"/>
          <w:szCs w:val="24"/>
        </w:rPr>
        <w:t>she lacks capacity.</w:t>
      </w:r>
      <w:r>
        <w:rPr>
          <w:rFonts w:ascii="Times New Roman" w:hAnsi="Times New Roman" w:cs="Times New Roman"/>
          <w:sz w:val="24"/>
          <w:szCs w:val="24"/>
        </w:rPr>
        <w:t xml:space="preserve"> Therefore, a </w:t>
      </w:r>
      <w:r w:rsidRPr="00822704">
        <w:rPr>
          <w:rFonts w:ascii="Times New Roman" w:hAnsi="Times New Roman" w:cs="Times New Roman"/>
          <w:sz w:val="24"/>
          <w:szCs w:val="24"/>
        </w:rPr>
        <w:t>person is not to be treated as unable to make a decision unless all practicable steps to help him</w:t>
      </w:r>
      <w:r>
        <w:rPr>
          <w:rFonts w:ascii="Times New Roman" w:hAnsi="Times New Roman" w:cs="Times New Roman"/>
          <w:sz w:val="24"/>
          <w:szCs w:val="24"/>
        </w:rPr>
        <w:t xml:space="preserve"> </w:t>
      </w:r>
      <w:r w:rsidRPr="00822704">
        <w:rPr>
          <w:rFonts w:ascii="Times New Roman" w:hAnsi="Times New Roman" w:cs="Times New Roman"/>
          <w:sz w:val="24"/>
          <w:szCs w:val="24"/>
        </w:rPr>
        <w:t>/</w:t>
      </w:r>
      <w:r>
        <w:rPr>
          <w:rFonts w:ascii="Times New Roman" w:hAnsi="Times New Roman" w:cs="Times New Roman"/>
          <w:sz w:val="24"/>
          <w:szCs w:val="24"/>
        </w:rPr>
        <w:t xml:space="preserve"> </w:t>
      </w:r>
      <w:r w:rsidRPr="00822704">
        <w:rPr>
          <w:rFonts w:ascii="Times New Roman" w:hAnsi="Times New Roman" w:cs="Times New Roman"/>
          <w:sz w:val="24"/>
          <w:szCs w:val="24"/>
        </w:rPr>
        <w:t xml:space="preserve">her to do so </w:t>
      </w:r>
      <w:r>
        <w:rPr>
          <w:rFonts w:ascii="Times New Roman" w:hAnsi="Times New Roman" w:cs="Times New Roman"/>
          <w:sz w:val="24"/>
          <w:szCs w:val="24"/>
        </w:rPr>
        <w:t xml:space="preserve">have been taken without success and a </w:t>
      </w:r>
      <w:r w:rsidRPr="00822704">
        <w:rPr>
          <w:rFonts w:ascii="Times New Roman" w:hAnsi="Times New Roman" w:cs="Times New Roman"/>
          <w:sz w:val="24"/>
          <w:szCs w:val="24"/>
        </w:rPr>
        <w:t>person is not to be treated as unable to make a decision merely because he</w:t>
      </w:r>
      <w:r>
        <w:rPr>
          <w:rFonts w:ascii="Times New Roman" w:hAnsi="Times New Roman" w:cs="Times New Roman"/>
          <w:sz w:val="24"/>
          <w:szCs w:val="24"/>
        </w:rPr>
        <w:t xml:space="preserve"> </w:t>
      </w:r>
      <w:r w:rsidRPr="00822704">
        <w:rPr>
          <w:rFonts w:ascii="Times New Roman" w:hAnsi="Times New Roman" w:cs="Times New Roman"/>
          <w:sz w:val="24"/>
          <w:szCs w:val="24"/>
        </w:rPr>
        <w:t>/</w:t>
      </w:r>
      <w:r>
        <w:rPr>
          <w:rFonts w:ascii="Times New Roman" w:hAnsi="Times New Roman" w:cs="Times New Roman"/>
          <w:sz w:val="24"/>
          <w:szCs w:val="24"/>
        </w:rPr>
        <w:t xml:space="preserve"> </w:t>
      </w:r>
      <w:r w:rsidRPr="00822704">
        <w:rPr>
          <w:rFonts w:ascii="Times New Roman" w:hAnsi="Times New Roman" w:cs="Times New Roman"/>
          <w:sz w:val="24"/>
          <w:szCs w:val="24"/>
        </w:rPr>
        <w:t>she makes an unwise decision.</w:t>
      </w:r>
      <w:r>
        <w:rPr>
          <w:rFonts w:ascii="Times New Roman" w:hAnsi="Times New Roman" w:cs="Times New Roman"/>
          <w:sz w:val="24"/>
          <w:szCs w:val="24"/>
        </w:rPr>
        <w:t xml:space="preserve"> Before </w:t>
      </w:r>
      <w:r w:rsidR="0092297F">
        <w:rPr>
          <w:rFonts w:ascii="Times New Roman" w:hAnsi="Times New Roman" w:cs="Times New Roman"/>
          <w:sz w:val="24"/>
          <w:szCs w:val="24"/>
        </w:rPr>
        <w:t>grant of the</w:t>
      </w:r>
      <w:r>
        <w:rPr>
          <w:rFonts w:ascii="Times New Roman" w:hAnsi="Times New Roman" w:cs="Times New Roman"/>
          <w:sz w:val="24"/>
          <w:szCs w:val="24"/>
        </w:rPr>
        <w:t xml:space="preserve"> application, court had to consider </w:t>
      </w:r>
      <w:r w:rsidRPr="001C2BE6">
        <w:rPr>
          <w:rFonts w:ascii="Times New Roman" w:hAnsi="Times New Roman" w:cs="Times New Roman"/>
          <w:sz w:val="24"/>
          <w:szCs w:val="24"/>
        </w:rPr>
        <w:t xml:space="preserve">whether the purpose for which it </w:t>
      </w:r>
      <w:r>
        <w:rPr>
          <w:rFonts w:ascii="Times New Roman" w:hAnsi="Times New Roman" w:cs="Times New Roman"/>
          <w:sz w:val="24"/>
          <w:szCs w:val="24"/>
        </w:rPr>
        <w:t>was</w:t>
      </w:r>
      <w:r w:rsidRPr="001C2BE6">
        <w:rPr>
          <w:rFonts w:ascii="Times New Roman" w:hAnsi="Times New Roman" w:cs="Times New Roman"/>
          <w:sz w:val="24"/>
          <w:szCs w:val="24"/>
        </w:rPr>
        <w:t xml:space="preserve"> needed c</w:t>
      </w:r>
      <w:r>
        <w:rPr>
          <w:rFonts w:ascii="Times New Roman" w:hAnsi="Times New Roman" w:cs="Times New Roman"/>
          <w:sz w:val="24"/>
          <w:szCs w:val="24"/>
        </w:rPr>
        <w:t>ould</w:t>
      </w:r>
      <w:r w:rsidRPr="001C2BE6">
        <w:rPr>
          <w:rFonts w:ascii="Times New Roman" w:hAnsi="Times New Roman" w:cs="Times New Roman"/>
          <w:sz w:val="24"/>
          <w:szCs w:val="24"/>
        </w:rPr>
        <w:t xml:space="preserve"> be as effectively achieved in a way that is less restrictive of the </w:t>
      </w:r>
      <w:r>
        <w:rPr>
          <w:rFonts w:ascii="Times New Roman" w:hAnsi="Times New Roman" w:cs="Times New Roman"/>
          <w:sz w:val="24"/>
          <w:szCs w:val="24"/>
        </w:rPr>
        <w:t>respondent</w:t>
      </w:r>
      <w:r w:rsidRPr="001C2BE6">
        <w:rPr>
          <w:rFonts w:ascii="Times New Roman" w:hAnsi="Times New Roman" w:cs="Times New Roman"/>
          <w:sz w:val="24"/>
          <w:szCs w:val="24"/>
        </w:rPr>
        <w:t>’s rights and freedom of action.</w:t>
      </w:r>
    </w:p>
    <w:p w:rsidR="00822704" w:rsidRDefault="00822704" w:rsidP="00822704">
      <w:pPr>
        <w:pStyle w:val="ListParagraph"/>
        <w:spacing w:after="0" w:line="360" w:lineRule="auto"/>
        <w:ind w:left="0"/>
        <w:jc w:val="both"/>
        <w:rPr>
          <w:rFonts w:ascii="Times New Roman" w:hAnsi="Times New Roman" w:cs="Times New Roman"/>
          <w:sz w:val="24"/>
          <w:szCs w:val="24"/>
        </w:rPr>
      </w:pPr>
    </w:p>
    <w:p w:rsidR="004F3948" w:rsidRDefault="0006284C" w:rsidP="002813C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When the respondent was produced in chambers on 10</w:t>
      </w:r>
      <w:r w:rsidRPr="0006284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it was not possible to question her or have any </w:t>
      </w:r>
      <w:r w:rsidRPr="007374B4">
        <w:rPr>
          <w:rFonts w:ascii="Times New Roman" w:hAnsi="Times New Roman" w:cs="Times New Roman"/>
          <w:sz w:val="24"/>
          <w:szCs w:val="24"/>
        </w:rPr>
        <w:t>rational conversation</w:t>
      </w:r>
      <w:r>
        <w:rPr>
          <w:rFonts w:ascii="Times New Roman" w:hAnsi="Times New Roman" w:cs="Times New Roman"/>
          <w:sz w:val="24"/>
          <w:szCs w:val="24"/>
        </w:rPr>
        <w:t xml:space="preserve"> with her since it was apparent that she had no </w:t>
      </w:r>
      <w:r>
        <w:rPr>
          <w:rFonts w:ascii="Times New Roman" w:hAnsi="Times New Roman" w:cs="Times New Roman"/>
          <w:sz w:val="24"/>
          <w:szCs w:val="24"/>
        </w:rPr>
        <w:lastRenderedPageBreak/>
        <w:t xml:space="preserve">sense of awareness of her surroundings. She appeared to be disoriented and behaved like a person sedated, </w:t>
      </w:r>
      <w:r w:rsidR="004F3948">
        <w:rPr>
          <w:rFonts w:ascii="Times New Roman" w:hAnsi="Times New Roman" w:cs="Times New Roman"/>
          <w:sz w:val="24"/>
          <w:szCs w:val="24"/>
        </w:rPr>
        <w:t xml:space="preserve">seemingly </w:t>
      </w:r>
      <w:r>
        <w:rPr>
          <w:rFonts w:ascii="Times New Roman" w:hAnsi="Times New Roman" w:cs="Times New Roman"/>
          <w:sz w:val="24"/>
          <w:szCs w:val="24"/>
        </w:rPr>
        <w:t>half asleep</w:t>
      </w:r>
      <w:r w:rsidR="004F3948">
        <w:rPr>
          <w:rFonts w:ascii="Times New Roman" w:hAnsi="Times New Roman" w:cs="Times New Roman"/>
          <w:sz w:val="24"/>
          <w:szCs w:val="24"/>
        </w:rPr>
        <w:t xml:space="preserve"> and non-responsive to questions throughout the proceedings</w:t>
      </w:r>
      <w:r>
        <w:rPr>
          <w:rFonts w:ascii="Times New Roman" w:hAnsi="Times New Roman" w:cs="Times New Roman"/>
          <w:sz w:val="24"/>
          <w:szCs w:val="24"/>
        </w:rPr>
        <w:t xml:space="preserve">. </w:t>
      </w:r>
      <w:r w:rsidR="007F445D">
        <w:rPr>
          <w:rFonts w:ascii="Times New Roman" w:hAnsi="Times New Roman" w:cs="Times New Roman"/>
          <w:sz w:val="24"/>
          <w:szCs w:val="24"/>
        </w:rPr>
        <w:t>T</w:t>
      </w:r>
      <w:r w:rsidR="007F445D" w:rsidRPr="007F445D">
        <w:rPr>
          <w:rFonts w:ascii="Times New Roman" w:hAnsi="Times New Roman" w:cs="Times New Roman"/>
          <w:sz w:val="24"/>
          <w:szCs w:val="24"/>
        </w:rPr>
        <w:t xml:space="preserve">he court </w:t>
      </w:r>
      <w:r w:rsidR="007F445D">
        <w:rPr>
          <w:rFonts w:ascii="Times New Roman" w:hAnsi="Times New Roman" w:cs="Times New Roman"/>
          <w:sz w:val="24"/>
          <w:szCs w:val="24"/>
        </w:rPr>
        <w:t xml:space="preserve">was therefore unable to examine </w:t>
      </w:r>
      <w:r w:rsidR="007F445D" w:rsidRPr="007F445D">
        <w:rPr>
          <w:rFonts w:ascii="Times New Roman" w:hAnsi="Times New Roman" w:cs="Times New Roman"/>
          <w:sz w:val="24"/>
          <w:szCs w:val="24"/>
        </w:rPr>
        <w:t xml:space="preserve">or form any view from direct </w:t>
      </w:r>
      <w:r w:rsidR="007F445D">
        <w:rPr>
          <w:rFonts w:ascii="Times New Roman" w:hAnsi="Times New Roman" w:cs="Times New Roman"/>
          <w:sz w:val="24"/>
          <w:szCs w:val="24"/>
        </w:rPr>
        <w:t>questioning of the respondent</w:t>
      </w:r>
      <w:r w:rsidR="007F445D" w:rsidRPr="007F445D">
        <w:rPr>
          <w:rFonts w:ascii="Times New Roman" w:hAnsi="Times New Roman" w:cs="Times New Roman"/>
          <w:sz w:val="24"/>
          <w:szCs w:val="24"/>
        </w:rPr>
        <w:t xml:space="preserve"> about </w:t>
      </w:r>
      <w:r w:rsidR="007F445D">
        <w:rPr>
          <w:rFonts w:ascii="Times New Roman" w:hAnsi="Times New Roman" w:cs="Times New Roman"/>
          <w:sz w:val="24"/>
          <w:szCs w:val="24"/>
        </w:rPr>
        <w:t xml:space="preserve">her </w:t>
      </w:r>
      <w:r w:rsidR="007F445D" w:rsidRPr="007F445D">
        <w:rPr>
          <w:rFonts w:ascii="Times New Roman" w:hAnsi="Times New Roman" w:cs="Times New Roman"/>
          <w:sz w:val="24"/>
          <w:szCs w:val="24"/>
        </w:rPr>
        <w:t xml:space="preserve">state of mind or other mental, cognitive or physical capabilities. </w:t>
      </w:r>
      <w:r w:rsidR="0092297F">
        <w:rPr>
          <w:rFonts w:ascii="Times New Roman" w:hAnsi="Times New Roman" w:cs="Times New Roman"/>
          <w:sz w:val="24"/>
          <w:szCs w:val="24"/>
        </w:rPr>
        <w:t xml:space="preserve">She clearly had no rational understanding of the proceedings. </w:t>
      </w:r>
      <w:r w:rsidR="007F445D" w:rsidRPr="007F445D">
        <w:rPr>
          <w:rFonts w:ascii="Times New Roman" w:hAnsi="Times New Roman" w:cs="Times New Roman"/>
          <w:sz w:val="24"/>
          <w:szCs w:val="24"/>
        </w:rPr>
        <w:t>A</w:t>
      </w:r>
      <w:r w:rsidR="0092297F">
        <w:rPr>
          <w:rFonts w:ascii="Times New Roman" w:hAnsi="Times New Roman" w:cs="Times New Roman"/>
          <w:sz w:val="24"/>
          <w:szCs w:val="24"/>
        </w:rPr>
        <w:t>ll</w:t>
      </w:r>
      <w:r w:rsidR="007F445D" w:rsidRPr="007F445D">
        <w:rPr>
          <w:rFonts w:ascii="Times New Roman" w:hAnsi="Times New Roman" w:cs="Times New Roman"/>
          <w:sz w:val="24"/>
          <w:szCs w:val="24"/>
        </w:rPr>
        <w:t xml:space="preserve"> representations </w:t>
      </w:r>
      <w:r w:rsidR="007F445D">
        <w:rPr>
          <w:rFonts w:ascii="Times New Roman" w:hAnsi="Times New Roman" w:cs="Times New Roman"/>
          <w:sz w:val="24"/>
          <w:szCs w:val="24"/>
        </w:rPr>
        <w:t>of her state of mind and physical capabilities</w:t>
      </w:r>
      <w:r w:rsidR="007F445D" w:rsidRPr="007F445D">
        <w:rPr>
          <w:rFonts w:ascii="Times New Roman" w:hAnsi="Times New Roman" w:cs="Times New Roman"/>
          <w:sz w:val="24"/>
          <w:szCs w:val="24"/>
        </w:rPr>
        <w:t xml:space="preserve"> were </w:t>
      </w:r>
      <w:r w:rsidR="007F445D">
        <w:rPr>
          <w:rFonts w:ascii="Times New Roman" w:hAnsi="Times New Roman" w:cs="Times New Roman"/>
          <w:sz w:val="24"/>
          <w:szCs w:val="24"/>
        </w:rPr>
        <w:t>therefore</w:t>
      </w:r>
      <w:r w:rsidR="007F445D" w:rsidRPr="007F445D">
        <w:rPr>
          <w:rFonts w:ascii="Times New Roman" w:hAnsi="Times New Roman" w:cs="Times New Roman"/>
          <w:sz w:val="24"/>
          <w:szCs w:val="24"/>
        </w:rPr>
        <w:t xml:space="preserve"> entirely through h</w:t>
      </w:r>
      <w:r w:rsidR="007F445D">
        <w:rPr>
          <w:rFonts w:ascii="Times New Roman" w:hAnsi="Times New Roman" w:cs="Times New Roman"/>
          <w:sz w:val="24"/>
          <w:szCs w:val="24"/>
        </w:rPr>
        <w:t>er</w:t>
      </w:r>
      <w:r w:rsidR="007F445D" w:rsidRPr="007F445D">
        <w:rPr>
          <w:rFonts w:ascii="Times New Roman" w:hAnsi="Times New Roman" w:cs="Times New Roman"/>
          <w:sz w:val="24"/>
          <w:szCs w:val="24"/>
        </w:rPr>
        <w:t xml:space="preserve"> </w:t>
      </w:r>
      <w:r w:rsidR="007F445D">
        <w:rPr>
          <w:rFonts w:ascii="Times New Roman" w:hAnsi="Times New Roman" w:cs="Times New Roman"/>
          <w:sz w:val="24"/>
          <w:szCs w:val="24"/>
        </w:rPr>
        <w:t>mother, the applicant</w:t>
      </w:r>
      <w:r w:rsidR="007F445D" w:rsidRPr="007F445D">
        <w:rPr>
          <w:rFonts w:ascii="Times New Roman" w:hAnsi="Times New Roman" w:cs="Times New Roman"/>
          <w:sz w:val="24"/>
          <w:szCs w:val="24"/>
        </w:rPr>
        <w:t>.</w:t>
      </w:r>
    </w:p>
    <w:p w:rsidR="004F3948" w:rsidRDefault="004F3948" w:rsidP="002813C8">
      <w:pPr>
        <w:pStyle w:val="ListParagraph"/>
        <w:spacing w:after="0" w:line="360" w:lineRule="auto"/>
        <w:ind w:left="0"/>
        <w:jc w:val="both"/>
        <w:rPr>
          <w:rFonts w:ascii="Times New Roman" w:hAnsi="Times New Roman" w:cs="Times New Roman"/>
          <w:sz w:val="24"/>
          <w:szCs w:val="24"/>
        </w:rPr>
      </w:pPr>
    </w:p>
    <w:p w:rsidR="002813C8" w:rsidRDefault="002813C8" w:rsidP="003362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the respondent was under the care of the applicant, the court proceeded to examine the applicant in lieu of the respondent. </w:t>
      </w:r>
      <w:r w:rsidR="005A3F09" w:rsidRPr="005A3F09">
        <w:rPr>
          <w:rFonts w:ascii="Times New Roman" w:hAnsi="Times New Roman" w:cs="Times New Roman"/>
          <w:sz w:val="24"/>
          <w:szCs w:val="24"/>
        </w:rPr>
        <w:t>A</w:t>
      </w:r>
      <w:r w:rsidR="005A3F09">
        <w:rPr>
          <w:rFonts w:ascii="Times New Roman" w:hAnsi="Times New Roman" w:cs="Times New Roman"/>
          <w:sz w:val="24"/>
          <w:szCs w:val="24"/>
        </w:rPr>
        <w:t>s</w:t>
      </w:r>
      <w:r w:rsidR="005A3F09" w:rsidRPr="005A3F09">
        <w:rPr>
          <w:rFonts w:ascii="Times New Roman" w:hAnsi="Times New Roman" w:cs="Times New Roman"/>
          <w:sz w:val="24"/>
          <w:szCs w:val="24"/>
        </w:rPr>
        <w:t xml:space="preserve"> </w:t>
      </w:r>
      <w:r w:rsidR="005A3F09">
        <w:rPr>
          <w:rFonts w:ascii="Times New Roman" w:hAnsi="Times New Roman" w:cs="Times New Roman"/>
          <w:sz w:val="24"/>
          <w:szCs w:val="24"/>
        </w:rPr>
        <w:t xml:space="preserve">a </w:t>
      </w:r>
      <w:r w:rsidR="005A3F09" w:rsidRPr="005A3F09">
        <w:rPr>
          <w:rFonts w:ascii="Times New Roman" w:hAnsi="Times New Roman" w:cs="Times New Roman"/>
          <w:sz w:val="24"/>
          <w:szCs w:val="24"/>
        </w:rPr>
        <w:t>person who ha</w:t>
      </w:r>
      <w:r w:rsidR="0092297F">
        <w:rPr>
          <w:rFonts w:ascii="Times New Roman" w:hAnsi="Times New Roman" w:cs="Times New Roman"/>
          <w:sz w:val="24"/>
          <w:szCs w:val="24"/>
        </w:rPr>
        <w:t>d</w:t>
      </w:r>
      <w:r w:rsidR="005A3F09" w:rsidRPr="005A3F09">
        <w:rPr>
          <w:rFonts w:ascii="Times New Roman" w:hAnsi="Times New Roman" w:cs="Times New Roman"/>
          <w:sz w:val="24"/>
          <w:szCs w:val="24"/>
        </w:rPr>
        <w:t xml:space="preserve"> a previous experience of the </w:t>
      </w:r>
      <w:r w:rsidR="005A3F09">
        <w:rPr>
          <w:rFonts w:ascii="Times New Roman" w:hAnsi="Times New Roman" w:cs="Times New Roman"/>
          <w:sz w:val="24"/>
          <w:szCs w:val="24"/>
        </w:rPr>
        <w:t>respondent</w:t>
      </w:r>
      <w:r w:rsidR="005A3F09" w:rsidRPr="005A3F09">
        <w:rPr>
          <w:rFonts w:ascii="Times New Roman" w:hAnsi="Times New Roman" w:cs="Times New Roman"/>
          <w:sz w:val="24"/>
          <w:szCs w:val="24"/>
        </w:rPr>
        <w:t xml:space="preserve">, her general constitution and habit of mind, </w:t>
      </w:r>
      <w:r w:rsidR="0092297F">
        <w:rPr>
          <w:rFonts w:ascii="Times New Roman" w:hAnsi="Times New Roman" w:cs="Times New Roman"/>
          <w:sz w:val="24"/>
          <w:szCs w:val="24"/>
        </w:rPr>
        <w:t xml:space="preserve">she </w:t>
      </w:r>
      <w:r w:rsidR="005A3F09">
        <w:rPr>
          <w:rFonts w:ascii="Times New Roman" w:hAnsi="Times New Roman" w:cs="Times New Roman"/>
          <w:sz w:val="24"/>
          <w:szCs w:val="24"/>
        </w:rPr>
        <w:t>was in my view</w:t>
      </w:r>
      <w:r w:rsidR="005A3F09" w:rsidRPr="005A3F09">
        <w:rPr>
          <w:rFonts w:ascii="Times New Roman" w:hAnsi="Times New Roman" w:cs="Times New Roman"/>
          <w:sz w:val="24"/>
          <w:szCs w:val="24"/>
        </w:rPr>
        <w:t xml:space="preserve"> qualified from the </w:t>
      </w:r>
      <w:r w:rsidR="005A3F09">
        <w:rPr>
          <w:rFonts w:ascii="Times New Roman" w:hAnsi="Times New Roman" w:cs="Times New Roman"/>
          <w:sz w:val="24"/>
          <w:szCs w:val="24"/>
        </w:rPr>
        <w:t>evidential</w:t>
      </w:r>
      <w:r w:rsidR="005A3F09" w:rsidRPr="005A3F09">
        <w:rPr>
          <w:rFonts w:ascii="Times New Roman" w:hAnsi="Times New Roman" w:cs="Times New Roman"/>
          <w:sz w:val="24"/>
          <w:szCs w:val="24"/>
        </w:rPr>
        <w:t xml:space="preserve"> point of view </w:t>
      </w:r>
      <w:r w:rsidR="001B2D5B">
        <w:rPr>
          <w:rFonts w:ascii="Times New Roman" w:hAnsi="Times New Roman" w:cs="Times New Roman"/>
          <w:sz w:val="24"/>
          <w:szCs w:val="24"/>
        </w:rPr>
        <w:t xml:space="preserve">possibly more </w:t>
      </w:r>
      <w:r w:rsidR="005A3F09" w:rsidRPr="005A3F09">
        <w:rPr>
          <w:rFonts w:ascii="Times New Roman" w:hAnsi="Times New Roman" w:cs="Times New Roman"/>
          <w:sz w:val="24"/>
          <w:szCs w:val="24"/>
        </w:rPr>
        <w:t xml:space="preserve">than anybody else to </w:t>
      </w:r>
      <w:r w:rsidR="005A3F09">
        <w:rPr>
          <w:rFonts w:ascii="Times New Roman" w:hAnsi="Times New Roman" w:cs="Times New Roman"/>
          <w:sz w:val="24"/>
          <w:szCs w:val="24"/>
        </w:rPr>
        <w:t xml:space="preserve">provide the necessary facts and express a </w:t>
      </w:r>
      <w:r w:rsidR="005A3F09" w:rsidRPr="005A3F09">
        <w:rPr>
          <w:rFonts w:ascii="Times New Roman" w:hAnsi="Times New Roman" w:cs="Times New Roman"/>
          <w:sz w:val="24"/>
          <w:szCs w:val="24"/>
        </w:rPr>
        <w:t>reliable opinion</w:t>
      </w:r>
      <w:r w:rsidR="005A3F09">
        <w:rPr>
          <w:rFonts w:ascii="Times New Roman" w:hAnsi="Times New Roman" w:cs="Times New Roman"/>
          <w:sz w:val="24"/>
          <w:szCs w:val="24"/>
        </w:rPr>
        <w:t>, where necessary</w:t>
      </w:r>
      <w:r w:rsidR="001B2D5B">
        <w:rPr>
          <w:rFonts w:ascii="Times New Roman" w:hAnsi="Times New Roman" w:cs="Times New Roman"/>
          <w:sz w:val="24"/>
          <w:szCs w:val="24"/>
        </w:rPr>
        <w:t>, during the competency evaluation</w:t>
      </w:r>
      <w:r w:rsidR="005A3F09" w:rsidRPr="005A3F09">
        <w:rPr>
          <w:rFonts w:ascii="Times New Roman" w:hAnsi="Times New Roman" w:cs="Times New Roman"/>
          <w:sz w:val="24"/>
          <w:szCs w:val="24"/>
        </w:rPr>
        <w:t>.</w:t>
      </w:r>
      <w:r w:rsidR="005A3F09">
        <w:rPr>
          <w:rFonts w:ascii="Times New Roman" w:hAnsi="Times New Roman" w:cs="Times New Roman"/>
          <w:sz w:val="24"/>
          <w:szCs w:val="24"/>
        </w:rPr>
        <w:t xml:space="preserve"> </w:t>
      </w:r>
      <w:r>
        <w:rPr>
          <w:rFonts w:ascii="Times New Roman" w:hAnsi="Times New Roman" w:cs="Times New Roman"/>
          <w:sz w:val="24"/>
          <w:szCs w:val="24"/>
        </w:rPr>
        <w:t xml:space="preserve">The approach taken during the inquiry was to interrogate the function-based capacity of the respondent </w:t>
      </w:r>
      <w:r w:rsidRPr="002813C8">
        <w:rPr>
          <w:rFonts w:ascii="Times New Roman" w:hAnsi="Times New Roman" w:cs="Times New Roman"/>
          <w:sz w:val="24"/>
          <w:szCs w:val="24"/>
        </w:rPr>
        <w:t>(i.e. ability to make specific decision</w:t>
      </w:r>
      <w:r>
        <w:rPr>
          <w:rFonts w:ascii="Times New Roman" w:hAnsi="Times New Roman" w:cs="Times New Roman"/>
          <w:sz w:val="24"/>
          <w:szCs w:val="24"/>
        </w:rPr>
        <w:t>s</w:t>
      </w:r>
      <w:r w:rsidRPr="002813C8">
        <w:rPr>
          <w:rFonts w:ascii="Times New Roman" w:hAnsi="Times New Roman" w:cs="Times New Roman"/>
          <w:sz w:val="24"/>
          <w:szCs w:val="24"/>
        </w:rPr>
        <w:t xml:space="preserve"> at specific point</w:t>
      </w:r>
      <w:r>
        <w:rPr>
          <w:rFonts w:ascii="Times New Roman" w:hAnsi="Times New Roman" w:cs="Times New Roman"/>
          <w:sz w:val="24"/>
          <w:szCs w:val="24"/>
        </w:rPr>
        <w:t>s</w:t>
      </w:r>
      <w:r w:rsidRPr="002813C8">
        <w:rPr>
          <w:rFonts w:ascii="Times New Roman" w:hAnsi="Times New Roman" w:cs="Times New Roman"/>
          <w:sz w:val="24"/>
          <w:szCs w:val="24"/>
        </w:rPr>
        <w:t xml:space="preserve"> in time</w:t>
      </w:r>
      <w:r w:rsidR="001B2D5B">
        <w:rPr>
          <w:rFonts w:ascii="Times New Roman" w:hAnsi="Times New Roman" w:cs="Times New Roman"/>
          <w:sz w:val="24"/>
          <w:szCs w:val="24"/>
        </w:rPr>
        <w:t xml:space="preserve"> relating to her needs, interests and welfare</w:t>
      </w:r>
      <w:r w:rsidRPr="002813C8">
        <w:rPr>
          <w:rFonts w:ascii="Times New Roman" w:hAnsi="Times New Roman" w:cs="Times New Roman"/>
          <w:sz w:val="24"/>
          <w:szCs w:val="24"/>
        </w:rPr>
        <w:t>)</w:t>
      </w:r>
      <w:r w:rsidR="00865760">
        <w:rPr>
          <w:rFonts w:ascii="Times New Roman" w:hAnsi="Times New Roman" w:cs="Times New Roman"/>
          <w:sz w:val="24"/>
          <w:szCs w:val="24"/>
        </w:rPr>
        <w:t>, since mental competence is context specific. This was done</w:t>
      </w:r>
      <w:r>
        <w:rPr>
          <w:rFonts w:ascii="Times New Roman" w:hAnsi="Times New Roman" w:cs="Times New Roman"/>
          <w:sz w:val="24"/>
          <w:szCs w:val="24"/>
        </w:rPr>
        <w:t xml:space="preserve"> by asking questions directed at establishing whether the respondent’s condition / incapacity was </w:t>
      </w:r>
      <w:r w:rsidRPr="002813C8">
        <w:rPr>
          <w:rFonts w:ascii="Times New Roman" w:hAnsi="Times New Roman" w:cs="Times New Roman"/>
          <w:sz w:val="24"/>
          <w:szCs w:val="24"/>
        </w:rPr>
        <w:t xml:space="preserve">fluctuant and </w:t>
      </w:r>
      <w:r>
        <w:rPr>
          <w:rFonts w:ascii="Times New Roman" w:hAnsi="Times New Roman" w:cs="Times New Roman"/>
          <w:sz w:val="24"/>
          <w:szCs w:val="24"/>
        </w:rPr>
        <w:t xml:space="preserve">of a </w:t>
      </w:r>
      <w:r w:rsidRPr="002813C8">
        <w:rPr>
          <w:rFonts w:ascii="Times New Roman" w:hAnsi="Times New Roman" w:cs="Times New Roman"/>
          <w:sz w:val="24"/>
          <w:szCs w:val="24"/>
        </w:rPr>
        <w:t xml:space="preserve">temporary </w:t>
      </w:r>
      <w:r>
        <w:rPr>
          <w:rFonts w:ascii="Times New Roman" w:hAnsi="Times New Roman" w:cs="Times New Roman"/>
          <w:sz w:val="24"/>
          <w:szCs w:val="24"/>
        </w:rPr>
        <w:t xml:space="preserve">nature or not, her </w:t>
      </w:r>
      <w:r w:rsidRPr="002813C8">
        <w:rPr>
          <w:rFonts w:ascii="Times New Roman" w:hAnsi="Times New Roman" w:cs="Times New Roman"/>
          <w:sz w:val="24"/>
          <w:szCs w:val="24"/>
        </w:rPr>
        <w:t>cognitive functioning</w:t>
      </w:r>
      <w:r>
        <w:rPr>
          <w:rFonts w:ascii="Times New Roman" w:hAnsi="Times New Roman" w:cs="Times New Roman"/>
          <w:sz w:val="24"/>
          <w:szCs w:val="24"/>
        </w:rPr>
        <w:t xml:space="preserve"> based on normal daily occurrences and observations of a lay person around her living environment, her ability </w:t>
      </w:r>
      <w:r w:rsidRPr="002813C8">
        <w:rPr>
          <w:rFonts w:ascii="Times New Roman" w:hAnsi="Times New Roman" w:cs="Times New Roman"/>
          <w:sz w:val="24"/>
          <w:szCs w:val="24"/>
        </w:rPr>
        <w:t xml:space="preserve">to </w:t>
      </w:r>
      <w:r>
        <w:rPr>
          <w:rFonts w:ascii="Times New Roman" w:hAnsi="Times New Roman" w:cs="Times New Roman"/>
          <w:sz w:val="24"/>
          <w:szCs w:val="24"/>
        </w:rPr>
        <w:t xml:space="preserve">communicate her thoughts, wishes feelings and decisions; her past and present </w:t>
      </w:r>
      <w:r w:rsidRPr="002813C8">
        <w:rPr>
          <w:rFonts w:ascii="Times New Roman" w:hAnsi="Times New Roman" w:cs="Times New Roman"/>
          <w:sz w:val="24"/>
          <w:szCs w:val="24"/>
        </w:rPr>
        <w:t xml:space="preserve">wishes and feelings to </w:t>
      </w:r>
      <w:r>
        <w:rPr>
          <w:rFonts w:ascii="Times New Roman" w:hAnsi="Times New Roman" w:cs="Times New Roman"/>
          <w:sz w:val="24"/>
          <w:szCs w:val="24"/>
        </w:rPr>
        <w:t xml:space="preserve">the extent they could be discerned, her ability to engage in the ordinary domestic chores, personal hygiene and care, </w:t>
      </w:r>
      <w:r w:rsidR="0033629D">
        <w:rPr>
          <w:rFonts w:ascii="Times New Roman" w:hAnsi="Times New Roman" w:cs="Times New Roman"/>
          <w:sz w:val="24"/>
          <w:szCs w:val="24"/>
        </w:rPr>
        <w:t xml:space="preserve">ability to recognize and respond to her children and other close relatives, </w:t>
      </w:r>
      <w:r w:rsidR="001B2D5B">
        <w:rPr>
          <w:rFonts w:ascii="Times New Roman" w:hAnsi="Times New Roman" w:cs="Times New Roman"/>
          <w:sz w:val="24"/>
          <w:szCs w:val="24"/>
        </w:rPr>
        <w:t xml:space="preserve">ability to show </w:t>
      </w:r>
      <w:r w:rsidR="0033629D">
        <w:rPr>
          <w:rFonts w:ascii="Times New Roman" w:hAnsi="Times New Roman" w:cs="Times New Roman"/>
          <w:sz w:val="24"/>
          <w:szCs w:val="24"/>
        </w:rPr>
        <w:t xml:space="preserve">expressions of concern about the welfare of her children, her own life, her current condition, future plans, </w:t>
      </w:r>
      <w:r w:rsidR="0092297F">
        <w:rPr>
          <w:rFonts w:ascii="Times New Roman" w:hAnsi="Times New Roman" w:cs="Times New Roman"/>
          <w:sz w:val="24"/>
          <w:szCs w:val="24"/>
        </w:rPr>
        <w:t xml:space="preserve">her ability to make decisions regarding her welfare, interests, </w:t>
      </w:r>
      <w:r>
        <w:rPr>
          <w:rFonts w:ascii="Times New Roman" w:hAnsi="Times New Roman" w:cs="Times New Roman"/>
          <w:sz w:val="24"/>
          <w:szCs w:val="24"/>
        </w:rPr>
        <w:t>and so on.</w:t>
      </w:r>
    </w:p>
    <w:p w:rsidR="0033629D" w:rsidRPr="002813C8" w:rsidRDefault="0033629D" w:rsidP="0033629D">
      <w:pPr>
        <w:spacing w:after="0" w:line="360" w:lineRule="auto"/>
        <w:jc w:val="both"/>
        <w:rPr>
          <w:rFonts w:ascii="Times New Roman" w:hAnsi="Times New Roman" w:cs="Times New Roman"/>
          <w:sz w:val="24"/>
          <w:szCs w:val="24"/>
        </w:rPr>
      </w:pPr>
    </w:p>
    <w:p w:rsidR="00F55EF3" w:rsidRDefault="00D01E37" w:rsidP="00652257">
      <w:pPr>
        <w:pStyle w:val="NormalWeb"/>
        <w:spacing w:before="0" w:beforeAutospacing="0" w:after="0" w:afterAutospacing="0" w:line="360" w:lineRule="auto"/>
        <w:jc w:val="both"/>
        <w:rPr>
          <w:rStyle w:val="Emphasis"/>
          <w:i w:val="0"/>
        </w:rPr>
      </w:pPr>
      <w:r>
        <w:rPr>
          <w:rStyle w:val="Emphasis"/>
          <w:i w:val="0"/>
        </w:rPr>
        <w:t xml:space="preserve">A </w:t>
      </w:r>
      <w:r w:rsidRPr="00D01E37">
        <w:rPr>
          <w:rStyle w:val="Emphasis"/>
          <w:i w:val="0"/>
        </w:rPr>
        <w:t xml:space="preserve">person </w:t>
      </w:r>
      <w:r w:rsidR="00652257">
        <w:rPr>
          <w:rStyle w:val="Emphasis"/>
          <w:i w:val="0"/>
        </w:rPr>
        <w:t xml:space="preserve">is deemed to be </w:t>
      </w:r>
      <w:r w:rsidRPr="00D01E37">
        <w:rPr>
          <w:rStyle w:val="Emphasis"/>
          <w:i w:val="0"/>
        </w:rPr>
        <w:t xml:space="preserve">of unsound mind </w:t>
      </w:r>
      <w:r>
        <w:rPr>
          <w:rStyle w:val="Emphasis"/>
          <w:i w:val="0"/>
        </w:rPr>
        <w:t xml:space="preserve">for purposes of these proceedings </w:t>
      </w:r>
      <w:r w:rsidR="001B2D5B">
        <w:rPr>
          <w:rStyle w:val="Emphasis"/>
          <w:i w:val="0"/>
        </w:rPr>
        <w:t>if</w:t>
      </w:r>
      <w:r w:rsidR="00865760">
        <w:rPr>
          <w:rStyle w:val="Emphasis"/>
          <w:i w:val="0"/>
        </w:rPr>
        <w:t xml:space="preserve"> he or she is</w:t>
      </w:r>
      <w:r>
        <w:rPr>
          <w:rStyle w:val="Emphasis"/>
          <w:i w:val="0"/>
        </w:rPr>
        <w:t xml:space="preserve"> </w:t>
      </w:r>
      <w:r w:rsidR="00652257">
        <w:rPr>
          <w:rStyle w:val="Emphasis"/>
          <w:i w:val="0"/>
        </w:rPr>
        <w:t>a</w:t>
      </w:r>
      <w:r w:rsidR="00652257" w:rsidRPr="00D01E37">
        <w:rPr>
          <w:rStyle w:val="Emphasis"/>
          <w:i w:val="0"/>
        </w:rPr>
        <w:t>fflicted</w:t>
      </w:r>
      <w:r w:rsidRPr="00D01E37">
        <w:rPr>
          <w:rStyle w:val="Emphasis"/>
          <w:i w:val="0"/>
        </w:rPr>
        <w:t xml:space="preserve"> </w:t>
      </w:r>
      <w:r w:rsidR="00652257">
        <w:rPr>
          <w:rStyle w:val="Emphasis"/>
          <w:i w:val="0"/>
        </w:rPr>
        <w:t>by</w:t>
      </w:r>
      <w:r w:rsidRPr="00D01E37">
        <w:rPr>
          <w:rStyle w:val="Emphasis"/>
          <w:i w:val="0"/>
        </w:rPr>
        <w:t xml:space="preserve"> a to</w:t>
      </w:r>
      <w:r w:rsidR="001B2D5B">
        <w:rPr>
          <w:rStyle w:val="Emphasis"/>
          <w:i w:val="0"/>
        </w:rPr>
        <w:t>tal or partial defect of reason</w:t>
      </w:r>
      <w:r w:rsidRPr="00D01E37">
        <w:rPr>
          <w:rStyle w:val="Emphasis"/>
          <w:i w:val="0"/>
        </w:rPr>
        <w:t xml:space="preserve"> or the perturbation thereof</w:t>
      </w:r>
      <w:r w:rsidR="001B2D5B">
        <w:rPr>
          <w:rStyle w:val="Emphasis"/>
          <w:i w:val="0"/>
        </w:rPr>
        <w:t>,</w:t>
      </w:r>
      <w:r w:rsidRPr="00D01E37">
        <w:rPr>
          <w:rStyle w:val="Emphasis"/>
          <w:i w:val="0"/>
        </w:rPr>
        <w:t xml:space="preserve"> to such a degree that he </w:t>
      </w:r>
      <w:r>
        <w:rPr>
          <w:rStyle w:val="Emphasis"/>
          <w:i w:val="0"/>
        </w:rPr>
        <w:t xml:space="preserve">or she </w:t>
      </w:r>
      <w:r w:rsidRPr="00D01E37">
        <w:rPr>
          <w:rStyle w:val="Emphasis"/>
          <w:i w:val="0"/>
        </w:rPr>
        <w:t xml:space="preserve">is incapable of managing himself </w:t>
      </w:r>
      <w:r>
        <w:rPr>
          <w:rStyle w:val="Emphasis"/>
          <w:i w:val="0"/>
        </w:rPr>
        <w:t xml:space="preserve">or herself </w:t>
      </w:r>
      <w:r w:rsidRPr="00D01E37">
        <w:rPr>
          <w:rStyle w:val="Emphasis"/>
          <w:i w:val="0"/>
        </w:rPr>
        <w:t xml:space="preserve">or his </w:t>
      </w:r>
      <w:r>
        <w:rPr>
          <w:rStyle w:val="Emphasis"/>
          <w:i w:val="0"/>
        </w:rPr>
        <w:t xml:space="preserve">or her </w:t>
      </w:r>
      <w:r w:rsidRPr="00D01E37">
        <w:rPr>
          <w:rStyle w:val="Emphasis"/>
          <w:i w:val="0"/>
        </w:rPr>
        <w:t>affairs</w:t>
      </w:r>
      <w:r w:rsidR="000D1F7F">
        <w:rPr>
          <w:rStyle w:val="Emphasis"/>
          <w:i w:val="0"/>
        </w:rPr>
        <w:t xml:space="preserve">. This is the standard suggested in </w:t>
      </w:r>
      <w:proofErr w:type="spellStart"/>
      <w:r w:rsidR="000D1F7F" w:rsidRPr="000D1F7F">
        <w:rPr>
          <w:rStyle w:val="Emphasis"/>
        </w:rPr>
        <w:t>Whysall</w:t>
      </w:r>
      <w:proofErr w:type="spellEnd"/>
      <w:r w:rsidR="000D1F7F" w:rsidRPr="000D1F7F">
        <w:rPr>
          <w:rStyle w:val="Emphasis"/>
        </w:rPr>
        <w:t xml:space="preserve"> v </w:t>
      </w:r>
      <w:proofErr w:type="spellStart"/>
      <w:r w:rsidR="000D1F7F" w:rsidRPr="000D1F7F">
        <w:rPr>
          <w:rStyle w:val="Emphasis"/>
        </w:rPr>
        <w:t>Whysall</w:t>
      </w:r>
      <w:proofErr w:type="spellEnd"/>
      <w:r w:rsidR="000D1F7F" w:rsidRPr="000D1F7F">
        <w:rPr>
          <w:rStyle w:val="Emphasis"/>
        </w:rPr>
        <w:t xml:space="preserve"> [1960] P. 52</w:t>
      </w:r>
      <w:r w:rsidR="000D1F7F">
        <w:rPr>
          <w:rStyle w:val="Emphasis"/>
          <w:i w:val="0"/>
        </w:rPr>
        <w:t xml:space="preserve"> where </w:t>
      </w:r>
      <w:proofErr w:type="spellStart"/>
      <w:r w:rsidR="000D1F7F" w:rsidRPr="000D1F7F">
        <w:rPr>
          <w:rStyle w:val="Emphasis"/>
          <w:i w:val="0"/>
        </w:rPr>
        <w:t>Phillimore</w:t>
      </w:r>
      <w:proofErr w:type="spellEnd"/>
      <w:r w:rsidR="000D1F7F" w:rsidRPr="000D1F7F">
        <w:rPr>
          <w:rStyle w:val="Emphasis"/>
          <w:i w:val="0"/>
        </w:rPr>
        <w:t xml:space="preserve"> J, expressed the following opinion as to the degree of insanity which had to be found:</w:t>
      </w:r>
      <w:r w:rsidR="000D1F7F">
        <w:rPr>
          <w:rStyle w:val="Emphasis"/>
          <w:i w:val="0"/>
        </w:rPr>
        <w:t xml:space="preserve"> </w:t>
      </w:r>
      <w:r w:rsidR="000D1F7F" w:rsidRPr="000D1F7F">
        <w:rPr>
          <w:rStyle w:val="Emphasis"/>
          <w:i w:val="0"/>
        </w:rPr>
        <w:t xml:space="preserve">“If a practical test of the degree is required, I think it is to be found in the phrase </w:t>
      </w:r>
      <w:r w:rsidR="000D1F7F">
        <w:rPr>
          <w:rStyle w:val="Emphasis"/>
          <w:i w:val="0"/>
        </w:rPr>
        <w:t>…..</w:t>
      </w:r>
      <w:r w:rsidR="000D1F7F" w:rsidRPr="000D1F7F">
        <w:rPr>
          <w:rStyle w:val="Emphasis"/>
          <w:i w:val="0"/>
        </w:rPr>
        <w:t xml:space="preserve"> “</w:t>
      </w:r>
      <w:proofErr w:type="gramStart"/>
      <w:r w:rsidR="000D1F7F" w:rsidRPr="000D1F7F">
        <w:rPr>
          <w:rStyle w:val="Emphasis"/>
          <w:i w:val="0"/>
        </w:rPr>
        <w:t>incapable</w:t>
      </w:r>
      <w:proofErr w:type="gramEnd"/>
      <w:r w:rsidR="000D1F7F" w:rsidRPr="000D1F7F">
        <w:rPr>
          <w:rStyle w:val="Emphasis"/>
          <w:i w:val="0"/>
        </w:rPr>
        <w:t xml:space="preserve"> of managing himself and his </w:t>
      </w:r>
      <w:r w:rsidR="000D1F7F" w:rsidRPr="000D1F7F">
        <w:rPr>
          <w:rStyle w:val="Emphasis"/>
          <w:i w:val="0"/>
        </w:rPr>
        <w:lastRenderedPageBreak/>
        <w:t xml:space="preserve">affairs” </w:t>
      </w:r>
      <w:r w:rsidR="000D1F7F">
        <w:rPr>
          <w:rStyle w:val="Emphasis"/>
          <w:i w:val="0"/>
        </w:rPr>
        <w:t>….</w:t>
      </w:r>
      <w:r w:rsidR="000D1F7F" w:rsidRPr="000D1F7F">
        <w:rPr>
          <w:rStyle w:val="Emphasis"/>
          <w:i w:val="0"/>
        </w:rPr>
        <w:t xml:space="preserve"> </w:t>
      </w:r>
      <w:proofErr w:type="gramStart"/>
      <w:r w:rsidR="000D1F7F" w:rsidRPr="000D1F7F">
        <w:rPr>
          <w:rStyle w:val="Emphasis"/>
          <w:i w:val="0"/>
        </w:rPr>
        <w:t>and</w:t>
      </w:r>
      <w:proofErr w:type="gramEnd"/>
      <w:r w:rsidR="000D1F7F" w:rsidRPr="000D1F7F">
        <w:rPr>
          <w:rStyle w:val="Emphasis"/>
          <w:i w:val="0"/>
        </w:rPr>
        <w:t xml:space="preserve"> that the test of ability to manage affairs is that to be required of the reasonable man. The elderly gentleman who is no longer capable of dealing with the problems of a “take-over bid” is not, in my judgment, to be condemned on that account as “of unsound mind”.</w:t>
      </w:r>
    </w:p>
    <w:p w:rsidR="00652257" w:rsidRDefault="00652257" w:rsidP="00652257">
      <w:pPr>
        <w:pStyle w:val="NormalWeb"/>
        <w:spacing w:before="0" w:beforeAutospacing="0" w:after="0" w:afterAutospacing="0" w:line="360" w:lineRule="auto"/>
        <w:jc w:val="both"/>
        <w:rPr>
          <w:rStyle w:val="Emphasis"/>
          <w:i w:val="0"/>
        </w:rPr>
      </w:pPr>
    </w:p>
    <w:p w:rsidR="00E0651E" w:rsidRPr="00D01E37" w:rsidRDefault="00E0651E" w:rsidP="009418DB">
      <w:pPr>
        <w:pStyle w:val="NormalWeb"/>
        <w:spacing w:before="0" w:beforeAutospacing="0" w:after="0" w:afterAutospacing="0" w:line="360" w:lineRule="auto"/>
        <w:jc w:val="both"/>
      </w:pPr>
      <w:r w:rsidRPr="00E0651E">
        <w:t xml:space="preserve">In </w:t>
      </w:r>
      <w:r w:rsidRPr="00E0651E">
        <w:rPr>
          <w:i/>
        </w:rPr>
        <w:t xml:space="preserve">Re </w:t>
      </w:r>
      <w:proofErr w:type="spellStart"/>
      <w:r w:rsidRPr="00E0651E">
        <w:rPr>
          <w:i/>
        </w:rPr>
        <w:t>Cathcart</w:t>
      </w:r>
      <w:proofErr w:type="spellEnd"/>
      <w:r w:rsidRPr="00E0651E">
        <w:rPr>
          <w:i/>
        </w:rPr>
        <w:t xml:space="preserve"> [1892] 1 Ch. 466 at page 471</w:t>
      </w:r>
      <w:r w:rsidRPr="00E0651E">
        <w:t>, Lindley LJ</w:t>
      </w:r>
      <w:r>
        <w:t xml:space="preserve">, </w:t>
      </w:r>
      <w:r w:rsidRPr="00E0651E">
        <w:t>made the following observations as to the nature of in</w:t>
      </w:r>
      <w:r w:rsidR="009418DB">
        <w:t>quir</w:t>
      </w:r>
      <w:r w:rsidR="00F926AD">
        <w:t>y</w:t>
      </w:r>
      <w:r w:rsidR="009418DB">
        <w:t xml:space="preserve"> </w:t>
      </w:r>
      <w:r w:rsidR="00F926AD">
        <w:t xml:space="preserve">that ought to be made </w:t>
      </w:r>
      <w:r w:rsidR="009418DB">
        <w:t>into the alleged insanity of a person</w:t>
      </w:r>
      <w:r w:rsidRPr="00E0651E">
        <w:t>, which may or may not be of interest and of relevance to the present proceedings:</w:t>
      </w:r>
    </w:p>
    <w:p w:rsidR="00F55EF3" w:rsidRPr="009418DB" w:rsidRDefault="00E0651E" w:rsidP="00652257">
      <w:pPr>
        <w:pStyle w:val="ListParagraph"/>
        <w:spacing w:after="0"/>
        <w:ind w:left="576" w:right="576"/>
        <w:jc w:val="both"/>
        <w:rPr>
          <w:rFonts w:ascii="Times New Roman" w:hAnsi="Times New Roman" w:cs="Times New Roman"/>
          <w:sz w:val="24"/>
          <w:szCs w:val="24"/>
        </w:rPr>
      </w:pPr>
      <w:r w:rsidRPr="00E0651E">
        <w:rPr>
          <w:rFonts w:ascii="Times New Roman" w:hAnsi="Times New Roman" w:cs="Times New Roman"/>
          <w:sz w:val="24"/>
          <w:szCs w:val="24"/>
        </w:rPr>
        <w:t xml:space="preserve">Unless a person’s insanity is so marked and of such a nature that he is not able to manage himself and his affairs, he ought not to be found lunatic; and unless there is considerable evidence of his inability, no inquiry ought to be set on foot. “Inability to manage either himself or his affairs” is inability to manage both, </w:t>
      </w:r>
      <w:r w:rsidR="009418DB">
        <w:rPr>
          <w:rFonts w:ascii="Times New Roman" w:hAnsi="Times New Roman" w:cs="Times New Roman"/>
          <w:sz w:val="24"/>
          <w:szCs w:val="24"/>
        </w:rPr>
        <w:t>……</w:t>
      </w:r>
      <w:r w:rsidRPr="00E0651E">
        <w:rPr>
          <w:rFonts w:ascii="Times New Roman" w:hAnsi="Times New Roman" w:cs="Times New Roman"/>
          <w:sz w:val="24"/>
          <w:szCs w:val="24"/>
        </w:rPr>
        <w:t>Whether a scientific expert would say that no person can be of unsound mind and still be capable of managing himself or his affairs, I do not know; but the Legislature has proceeded upon the assumption that a person may possibly be of unsound mind and may yet be capable of managing himself and his affairs. Hence the importance of attending to this matter in addition to the first.</w:t>
      </w:r>
      <w:r w:rsidR="009418DB">
        <w:rPr>
          <w:rFonts w:ascii="Times New Roman" w:hAnsi="Times New Roman" w:cs="Times New Roman"/>
          <w:sz w:val="24"/>
          <w:szCs w:val="24"/>
        </w:rPr>
        <w:t xml:space="preserve"> </w:t>
      </w:r>
      <w:r w:rsidRPr="009418DB">
        <w:rPr>
          <w:rFonts w:ascii="Times New Roman" w:hAnsi="Times New Roman" w:cs="Times New Roman"/>
          <w:sz w:val="24"/>
          <w:szCs w:val="24"/>
        </w:rPr>
        <w:t xml:space="preserve">Assuming that there </w:t>
      </w:r>
      <w:r w:rsidR="009418DB" w:rsidRPr="009418DB">
        <w:rPr>
          <w:rFonts w:ascii="Times New Roman" w:hAnsi="Times New Roman" w:cs="Times New Roman"/>
          <w:sz w:val="24"/>
          <w:szCs w:val="24"/>
        </w:rPr>
        <w:t>are grounds</w:t>
      </w:r>
      <w:r w:rsidRPr="009418DB">
        <w:rPr>
          <w:rFonts w:ascii="Times New Roman" w:hAnsi="Times New Roman" w:cs="Times New Roman"/>
          <w:sz w:val="24"/>
          <w:szCs w:val="24"/>
        </w:rPr>
        <w:t xml:space="preserve"> for supposing a person to be insane, and to be incapable of managing himself or his affairs, it does not follow that there is any occasion to institute proceedings by inquisition against him. It is necessary to consider his position, and what management is wanted in his particular case, and whether his friends and relatives are bestowing such care and management as are required. A person who is insane, but who is living a home and is carefully and judiciously looked after </w:t>
      </w:r>
      <w:proofErr w:type="gramStart"/>
      <w:r w:rsidRPr="009418DB">
        <w:rPr>
          <w:rFonts w:ascii="Times New Roman" w:hAnsi="Times New Roman" w:cs="Times New Roman"/>
          <w:sz w:val="24"/>
          <w:szCs w:val="24"/>
        </w:rPr>
        <w:t>may</w:t>
      </w:r>
      <w:proofErr w:type="gramEnd"/>
      <w:r w:rsidRPr="009418DB">
        <w:rPr>
          <w:rFonts w:ascii="Times New Roman" w:hAnsi="Times New Roman" w:cs="Times New Roman"/>
          <w:sz w:val="24"/>
          <w:szCs w:val="24"/>
        </w:rPr>
        <w:t xml:space="preserve"> well be left alone; whilst an insane person in a different position, even if harmless to himself and other, may require protection which can only be afforded through the medium of an inquiry. A very difficult question arises, especially in the early stages of insanity, when medical supervision and treatment will be probably </w:t>
      </w:r>
      <w:proofErr w:type="gramStart"/>
      <w:r w:rsidRPr="009418DB">
        <w:rPr>
          <w:rFonts w:ascii="Times New Roman" w:hAnsi="Times New Roman" w:cs="Times New Roman"/>
          <w:sz w:val="24"/>
          <w:szCs w:val="24"/>
        </w:rPr>
        <w:t>lead</w:t>
      </w:r>
      <w:proofErr w:type="gramEnd"/>
      <w:r w:rsidRPr="009418DB">
        <w:rPr>
          <w:rFonts w:ascii="Times New Roman" w:hAnsi="Times New Roman" w:cs="Times New Roman"/>
          <w:sz w:val="24"/>
          <w:szCs w:val="24"/>
        </w:rPr>
        <w:t xml:space="preserve"> to recovery, and when its absence may result in permanent illness. What ought to be done in such case. </w:t>
      </w:r>
      <w:proofErr w:type="gramStart"/>
      <w:r w:rsidRPr="009418DB">
        <w:rPr>
          <w:rFonts w:ascii="Times New Roman" w:hAnsi="Times New Roman" w:cs="Times New Roman"/>
          <w:sz w:val="24"/>
          <w:szCs w:val="24"/>
        </w:rPr>
        <w:t>If the patient cannot be brought to see the necessity for, and will not submit to, temporary supervision and</w:t>
      </w:r>
      <w:r w:rsidR="009418DB">
        <w:rPr>
          <w:rFonts w:ascii="Times New Roman" w:hAnsi="Times New Roman" w:cs="Times New Roman"/>
          <w:sz w:val="24"/>
          <w:szCs w:val="24"/>
        </w:rPr>
        <w:t xml:space="preserve"> </w:t>
      </w:r>
      <w:r w:rsidRPr="009418DB">
        <w:rPr>
          <w:rFonts w:ascii="Times New Roman" w:hAnsi="Times New Roman" w:cs="Times New Roman"/>
          <w:sz w:val="24"/>
          <w:szCs w:val="24"/>
        </w:rPr>
        <w:t>enforced quiet and removal from all those excitements and surroundings which aggravate his illness?</w:t>
      </w:r>
      <w:proofErr w:type="gramEnd"/>
      <w:r w:rsidRPr="009418DB">
        <w:rPr>
          <w:rFonts w:ascii="Times New Roman" w:hAnsi="Times New Roman" w:cs="Times New Roman"/>
          <w:sz w:val="24"/>
          <w:szCs w:val="24"/>
        </w:rPr>
        <w:t xml:space="preserve"> In such a case – a very common one – it cannot be said that an inquiry is necessarily improper; it may be essential if the progress of the disease is to be stopped. In considering the reasonableness of taking hostile legal proceedings against an alleged lunatic, it is very material to ascertain whether he could or couldn’t be brought to</w:t>
      </w:r>
      <w:r w:rsidRPr="00E0651E">
        <w:t xml:space="preserve"> </w:t>
      </w:r>
      <w:r w:rsidR="009418DB" w:rsidRPr="009418DB">
        <w:rPr>
          <w:rFonts w:ascii="Times New Roman" w:hAnsi="Times New Roman" w:cs="Times New Roman"/>
          <w:sz w:val="24"/>
          <w:szCs w:val="24"/>
        </w:rPr>
        <w:t>realize</w:t>
      </w:r>
      <w:r w:rsidRPr="009418DB">
        <w:rPr>
          <w:rFonts w:ascii="Times New Roman" w:hAnsi="Times New Roman" w:cs="Times New Roman"/>
          <w:sz w:val="24"/>
          <w:szCs w:val="24"/>
        </w:rPr>
        <w:t xml:space="preserve"> his own position and submit himself to the care of others.</w:t>
      </w:r>
    </w:p>
    <w:p w:rsidR="00E0651E" w:rsidRDefault="00E0651E" w:rsidP="00652257">
      <w:pPr>
        <w:pStyle w:val="ListParagraph"/>
        <w:spacing w:after="0" w:line="360" w:lineRule="auto"/>
        <w:ind w:left="0"/>
        <w:jc w:val="both"/>
        <w:rPr>
          <w:rFonts w:ascii="Times New Roman" w:hAnsi="Times New Roman" w:cs="Times New Roman"/>
          <w:sz w:val="24"/>
          <w:szCs w:val="24"/>
        </w:rPr>
      </w:pPr>
    </w:p>
    <w:p w:rsidR="003C5568" w:rsidRDefault="003C5568" w:rsidP="006522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D1F7F" w:rsidRPr="000D1F7F">
        <w:rPr>
          <w:rFonts w:ascii="Times New Roman" w:hAnsi="Times New Roman" w:cs="Times New Roman"/>
          <w:sz w:val="24"/>
          <w:szCs w:val="24"/>
        </w:rPr>
        <w:t xml:space="preserve">he </w:t>
      </w:r>
      <w:r>
        <w:rPr>
          <w:rFonts w:ascii="Times New Roman" w:hAnsi="Times New Roman" w:cs="Times New Roman"/>
          <w:sz w:val="24"/>
          <w:szCs w:val="24"/>
        </w:rPr>
        <w:t>applicant</w:t>
      </w:r>
      <w:r w:rsidR="000D1F7F" w:rsidRPr="000D1F7F">
        <w:rPr>
          <w:rFonts w:ascii="Times New Roman" w:hAnsi="Times New Roman" w:cs="Times New Roman"/>
          <w:sz w:val="24"/>
          <w:szCs w:val="24"/>
        </w:rPr>
        <w:t xml:space="preserve"> must provide some cogent evidence, tending to prove that a </w:t>
      </w:r>
      <w:r>
        <w:rPr>
          <w:rFonts w:ascii="Times New Roman" w:hAnsi="Times New Roman" w:cs="Times New Roman"/>
          <w:sz w:val="24"/>
          <w:szCs w:val="24"/>
        </w:rPr>
        <w:t xml:space="preserve">person is mentally unsound. </w:t>
      </w:r>
      <w:r w:rsidR="000D1F7F" w:rsidRPr="000D1F7F">
        <w:rPr>
          <w:rFonts w:ascii="Times New Roman" w:hAnsi="Times New Roman" w:cs="Times New Roman"/>
          <w:sz w:val="24"/>
          <w:szCs w:val="24"/>
        </w:rPr>
        <w:t xml:space="preserve">Once the court is so satisfied then </w:t>
      </w:r>
      <w:r w:rsidR="00652257">
        <w:rPr>
          <w:rFonts w:ascii="Times New Roman" w:hAnsi="Times New Roman" w:cs="Times New Roman"/>
          <w:sz w:val="24"/>
          <w:szCs w:val="24"/>
        </w:rPr>
        <w:t>it</w:t>
      </w:r>
      <w:r w:rsidR="000D1F7F" w:rsidRPr="000D1F7F">
        <w:rPr>
          <w:rFonts w:ascii="Times New Roman" w:hAnsi="Times New Roman" w:cs="Times New Roman"/>
          <w:sz w:val="24"/>
          <w:szCs w:val="24"/>
        </w:rPr>
        <w:t xml:space="preserve"> can go on to </w:t>
      </w:r>
      <w:r>
        <w:rPr>
          <w:rFonts w:ascii="Times New Roman" w:hAnsi="Times New Roman" w:cs="Times New Roman"/>
          <w:sz w:val="24"/>
          <w:szCs w:val="24"/>
        </w:rPr>
        <w:t xml:space="preserve">ahead to </w:t>
      </w:r>
      <w:r w:rsidR="000D1F7F" w:rsidRPr="000D1F7F">
        <w:rPr>
          <w:rFonts w:ascii="Times New Roman" w:hAnsi="Times New Roman" w:cs="Times New Roman"/>
          <w:sz w:val="24"/>
          <w:szCs w:val="24"/>
        </w:rPr>
        <w:t xml:space="preserve">consider whether the </w:t>
      </w:r>
      <w:r>
        <w:rPr>
          <w:rFonts w:ascii="Times New Roman" w:hAnsi="Times New Roman" w:cs="Times New Roman"/>
          <w:sz w:val="24"/>
          <w:szCs w:val="24"/>
        </w:rPr>
        <w:lastRenderedPageBreak/>
        <w:t>applicant</w:t>
      </w:r>
      <w:r w:rsidR="000D1F7F" w:rsidRPr="000D1F7F">
        <w:rPr>
          <w:rFonts w:ascii="Times New Roman" w:hAnsi="Times New Roman" w:cs="Times New Roman"/>
          <w:sz w:val="24"/>
          <w:szCs w:val="24"/>
        </w:rPr>
        <w:t xml:space="preserve"> has also</w:t>
      </w:r>
      <w:r>
        <w:rPr>
          <w:rFonts w:ascii="Times New Roman" w:hAnsi="Times New Roman" w:cs="Times New Roman"/>
          <w:sz w:val="24"/>
          <w:szCs w:val="24"/>
        </w:rPr>
        <w:t xml:space="preserve"> </w:t>
      </w:r>
      <w:r w:rsidR="000D1F7F" w:rsidRPr="003C5568">
        <w:rPr>
          <w:rFonts w:ascii="Times New Roman" w:hAnsi="Times New Roman" w:cs="Times New Roman"/>
          <w:sz w:val="24"/>
          <w:szCs w:val="24"/>
        </w:rPr>
        <w:t xml:space="preserve">provided cogent evidence, tending to prove that a person is incapable of managing </w:t>
      </w:r>
      <w:r w:rsidRPr="003C5568">
        <w:rPr>
          <w:rFonts w:ascii="Times New Roman" w:hAnsi="Times New Roman" w:cs="Times New Roman"/>
          <w:sz w:val="24"/>
          <w:szCs w:val="24"/>
        </w:rPr>
        <w:t>h</w:t>
      </w:r>
      <w:r>
        <w:rPr>
          <w:rFonts w:ascii="Times New Roman" w:hAnsi="Times New Roman" w:cs="Times New Roman"/>
          <w:sz w:val="24"/>
          <w:szCs w:val="24"/>
        </w:rPr>
        <w:t>er</w:t>
      </w:r>
      <w:r w:rsidRPr="003C5568">
        <w:rPr>
          <w:rFonts w:ascii="Times New Roman" w:hAnsi="Times New Roman" w:cs="Times New Roman"/>
          <w:sz w:val="24"/>
          <w:szCs w:val="24"/>
        </w:rPr>
        <w:t>self</w:t>
      </w:r>
      <w:r w:rsidR="000D1F7F" w:rsidRPr="003C5568">
        <w:rPr>
          <w:rFonts w:ascii="Times New Roman" w:hAnsi="Times New Roman" w:cs="Times New Roman"/>
          <w:sz w:val="24"/>
          <w:szCs w:val="24"/>
        </w:rPr>
        <w:t xml:space="preserve"> and h</w:t>
      </w:r>
      <w:r>
        <w:rPr>
          <w:rFonts w:ascii="Times New Roman" w:hAnsi="Times New Roman" w:cs="Times New Roman"/>
          <w:sz w:val="24"/>
          <w:szCs w:val="24"/>
        </w:rPr>
        <w:t>er</w:t>
      </w:r>
      <w:r w:rsidR="000D1F7F" w:rsidRPr="003C5568">
        <w:rPr>
          <w:rFonts w:ascii="Times New Roman" w:hAnsi="Times New Roman" w:cs="Times New Roman"/>
          <w:sz w:val="24"/>
          <w:szCs w:val="24"/>
        </w:rPr>
        <w:t xml:space="preserve"> affairs. No doubt such considerations may be simultaneous but the court should consider them separately</w:t>
      </w:r>
      <w:r>
        <w:rPr>
          <w:rFonts w:ascii="Times New Roman" w:hAnsi="Times New Roman" w:cs="Times New Roman"/>
          <w:sz w:val="24"/>
          <w:szCs w:val="24"/>
        </w:rPr>
        <w:t xml:space="preserve">, </w:t>
      </w:r>
      <w:r w:rsidR="000D1F7F" w:rsidRPr="000D1F7F">
        <w:rPr>
          <w:rFonts w:ascii="Times New Roman" w:hAnsi="Times New Roman" w:cs="Times New Roman"/>
          <w:sz w:val="24"/>
          <w:szCs w:val="24"/>
        </w:rPr>
        <w:t xml:space="preserve">bearing in mind that it is always for the </w:t>
      </w:r>
      <w:r>
        <w:rPr>
          <w:rFonts w:ascii="Times New Roman" w:hAnsi="Times New Roman" w:cs="Times New Roman"/>
          <w:sz w:val="24"/>
          <w:szCs w:val="24"/>
        </w:rPr>
        <w:t>applicant</w:t>
      </w:r>
      <w:r w:rsidR="000D1F7F" w:rsidRPr="000D1F7F">
        <w:rPr>
          <w:rFonts w:ascii="Times New Roman" w:hAnsi="Times New Roman" w:cs="Times New Roman"/>
          <w:sz w:val="24"/>
          <w:szCs w:val="24"/>
        </w:rPr>
        <w:t xml:space="preserve"> to prove </w:t>
      </w:r>
      <w:r>
        <w:rPr>
          <w:rFonts w:ascii="Times New Roman" w:hAnsi="Times New Roman" w:cs="Times New Roman"/>
          <w:sz w:val="24"/>
          <w:szCs w:val="24"/>
        </w:rPr>
        <w:t>her</w:t>
      </w:r>
      <w:r w:rsidR="000D1F7F" w:rsidRPr="000D1F7F">
        <w:rPr>
          <w:rFonts w:ascii="Times New Roman" w:hAnsi="Times New Roman" w:cs="Times New Roman"/>
          <w:sz w:val="24"/>
          <w:szCs w:val="24"/>
        </w:rPr>
        <w:t xml:space="preserve"> case on a balance of probabilities.</w:t>
      </w:r>
      <w:r w:rsidRPr="003C5568">
        <w:rPr>
          <w:rFonts w:ascii="Times New Roman" w:hAnsi="Times New Roman" w:cs="Times New Roman"/>
          <w:sz w:val="24"/>
          <w:szCs w:val="24"/>
        </w:rPr>
        <w:t xml:space="preserve"> </w:t>
      </w:r>
      <w:r w:rsidR="00FA1A3A">
        <w:rPr>
          <w:rFonts w:ascii="Times New Roman" w:hAnsi="Times New Roman" w:cs="Times New Roman"/>
          <w:sz w:val="24"/>
          <w:szCs w:val="24"/>
        </w:rPr>
        <w:t>Such a determination is important so</w:t>
      </w:r>
      <w:r w:rsidR="00FA1A3A" w:rsidRPr="00FA1A3A">
        <w:rPr>
          <w:rFonts w:ascii="Times New Roman" w:hAnsi="Times New Roman" w:cs="Times New Roman"/>
          <w:sz w:val="24"/>
          <w:szCs w:val="24"/>
        </w:rPr>
        <w:t xml:space="preserve"> that others may not be in a position to take advantage of the Respondent.</w:t>
      </w:r>
      <w:r w:rsidRPr="003C5568">
        <w:rPr>
          <w:rFonts w:ascii="Times New Roman" w:hAnsi="Times New Roman" w:cs="Times New Roman"/>
          <w:sz w:val="24"/>
          <w:szCs w:val="24"/>
        </w:rPr>
        <w:t xml:space="preserve"> </w:t>
      </w:r>
      <w:r w:rsidR="00FA1A3A">
        <w:rPr>
          <w:rFonts w:ascii="Times New Roman" w:hAnsi="Times New Roman" w:cs="Times New Roman"/>
          <w:sz w:val="24"/>
          <w:szCs w:val="24"/>
        </w:rPr>
        <w:t xml:space="preserve">It is only when satisfied that the two limbs are satisfied that the court would be justified to make an </w:t>
      </w:r>
      <w:r w:rsidRPr="000D1F7F">
        <w:rPr>
          <w:rFonts w:ascii="Times New Roman" w:hAnsi="Times New Roman" w:cs="Times New Roman"/>
          <w:sz w:val="24"/>
          <w:szCs w:val="24"/>
        </w:rPr>
        <w:t xml:space="preserve">order </w:t>
      </w:r>
      <w:r>
        <w:rPr>
          <w:rFonts w:ascii="Times New Roman" w:hAnsi="Times New Roman" w:cs="Times New Roman"/>
          <w:sz w:val="24"/>
          <w:szCs w:val="24"/>
        </w:rPr>
        <w:t>appointing a manager of the estate</w:t>
      </w:r>
      <w:r w:rsidR="00FA1A3A">
        <w:rPr>
          <w:rFonts w:ascii="Times New Roman" w:hAnsi="Times New Roman" w:cs="Times New Roman"/>
          <w:sz w:val="24"/>
          <w:szCs w:val="24"/>
        </w:rPr>
        <w:t xml:space="preserve"> of the respondent</w:t>
      </w:r>
      <w:r w:rsidRPr="000D1F7F">
        <w:rPr>
          <w:rFonts w:ascii="Times New Roman" w:hAnsi="Times New Roman" w:cs="Times New Roman"/>
          <w:sz w:val="24"/>
          <w:szCs w:val="24"/>
        </w:rPr>
        <w:t>.</w:t>
      </w:r>
    </w:p>
    <w:p w:rsidR="00652257" w:rsidRPr="003C5568" w:rsidRDefault="00652257" w:rsidP="00652257">
      <w:pPr>
        <w:spacing w:after="0" w:line="360" w:lineRule="auto"/>
        <w:jc w:val="both"/>
        <w:rPr>
          <w:rFonts w:ascii="Times New Roman" w:hAnsi="Times New Roman" w:cs="Times New Roman"/>
          <w:sz w:val="24"/>
          <w:szCs w:val="24"/>
        </w:rPr>
      </w:pPr>
    </w:p>
    <w:p w:rsidR="00652257" w:rsidRDefault="00652257" w:rsidP="0065225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From that inquiry, the court established that the respondent is a 41 year old graduate, a mother of four children, the youngest of whom is four years old and the eldest a 13 year old. Her last place of employment was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where she worked with a non-governmental organization. She was at one time married but separated from her husband. The mental problem she is now laboring under developed about two years ago as a result of which she is on medication which tends to weaken her soon after each dose. She cannot concentrate for long on nay task and barely recognizes her own children. She is incapable of even the simplest tasks as feeding herself and personal hygiene. As a result she is entirely dependent on the applicant for personal grooming and the basic needs of life.  She does not write nor read anything anymore. She has lost the ability to express her wishes and plans and the applicant needs to discern her needs by reading her moods, physical condition and appearance. </w:t>
      </w:r>
    </w:p>
    <w:p w:rsidR="00652257" w:rsidRDefault="00652257" w:rsidP="00652257">
      <w:pPr>
        <w:pStyle w:val="ListParagraph"/>
        <w:spacing w:line="360" w:lineRule="auto"/>
        <w:ind w:left="0"/>
        <w:jc w:val="both"/>
        <w:rPr>
          <w:rFonts w:ascii="Times New Roman" w:hAnsi="Times New Roman" w:cs="Times New Roman"/>
          <w:sz w:val="24"/>
          <w:szCs w:val="24"/>
        </w:rPr>
      </w:pPr>
    </w:p>
    <w:p w:rsidR="00652257" w:rsidRPr="00727836" w:rsidRDefault="00652257" w:rsidP="006522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combined effect of the supplementary affidavits of Dr. </w:t>
      </w:r>
      <w:proofErr w:type="spellStart"/>
      <w:r>
        <w:rPr>
          <w:rFonts w:ascii="Times New Roman" w:hAnsi="Times New Roman" w:cs="Times New Roman"/>
          <w:sz w:val="24"/>
          <w:szCs w:val="24"/>
        </w:rPr>
        <w:t>Droti</w:t>
      </w:r>
      <w:proofErr w:type="spellEnd"/>
      <w:r>
        <w:rPr>
          <w:rFonts w:ascii="Times New Roman" w:hAnsi="Times New Roman" w:cs="Times New Roman"/>
          <w:sz w:val="24"/>
          <w:szCs w:val="24"/>
        </w:rPr>
        <w:t xml:space="preserve"> Alfred, a Senior Psychiatric Clinical Officer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Regional Referral Hospital is to the effect that he diagnosed the respondent’s condition on 24</w:t>
      </w:r>
      <w:r w:rsidRPr="00EF7FA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2015 when she was taken to him at the hospital, as Unipolar Depression. The condition causes an abnormal depressed mood, </w:t>
      </w:r>
      <w:r w:rsidRPr="00727836">
        <w:rPr>
          <w:rFonts w:ascii="Times New Roman" w:hAnsi="Times New Roman" w:cs="Times New Roman"/>
          <w:sz w:val="24"/>
          <w:szCs w:val="24"/>
        </w:rPr>
        <w:t>loss of all interest</w:t>
      </w:r>
      <w:r>
        <w:rPr>
          <w:rFonts w:ascii="Times New Roman" w:hAnsi="Times New Roman" w:cs="Times New Roman"/>
          <w:sz w:val="24"/>
          <w:szCs w:val="24"/>
        </w:rPr>
        <w:t xml:space="preserve">, loss of appetite, abnormal weight loss, </w:t>
      </w:r>
      <w:r w:rsidRPr="00727836">
        <w:rPr>
          <w:rFonts w:ascii="Times New Roman" w:hAnsi="Times New Roman" w:cs="Times New Roman"/>
          <w:sz w:val="24"/>
          <w:szCs w:val="24"/>
        </w:rPr>
        <w:t>abnormal insomnia</w:t>
      </w:r>
      <w:r>
        <w:rPr>
          <w:rFonts w:ascii="Times New Roman" w:hAnsi="Times New Roman" w:cs="Times New Roman"/>
          <w:sz w:val="24"/>
          <w:szCs w:val="24"/>
        </w:rPr>
        <w:t>, a</w:t>
      </w:r>
      <w:r w:rsidRPr="00727836">
        <w:rPr>
          <w:rFonts w:ascii="Times New Roman" w:hAnsi="Times New Roman" w:cs="Times New Roman"/>
          <w:sz w:val="24"/>
          <w:szCs w:val="24"/>
        </w:rPr>
        <w:t>bnormal poor co</w:t>
      </w:r>
      <w:r>
        <w:rPr>
          <w:rFonts w:ascii="Times New Roman" w:hAnsi="Times New Roman" w:cs="Times New Roman"/>
          <w:sz w:val="24"/>
          <w:szCs w:val="24"/>
        </w:rPr>
        <w:t>ncentration or indecisiveness and suicidal tendencies. Although on treatment, it is not possible to tell when she will return to her normal self, if at all. She is now on anti-depressant drugs.</w:t>
      </w:r>
    </w:p>
    <w:p w:rsidR="00652257" w:rsidRDefault="00652257" w:rsidP="00652257">
      <w:pPr>
        <w:pStyle w:val="ListParagraph"/>
        <w:spacing w:line="360" w:lineRule="auto"/>
        <w:ind w:left="0"/>
        <w:jc w:val="both"/>
        <w:rPr>
          <w:rFonts w:ascii="Times New Roman" w:hAnsi="Times New Roman" w:cs="Times New Roman"/>
          <w:sz w:val="24"/>
          <w:szCs w:val="24"/>
        </w:rPr>
      </w:pPr>
    </w:p>
    <w:p w:rsidR="00652257" w:rsidRDefault="00652257" w:rsidP="0065225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Although t</w:t>
      </w:r>
      <w:r w:rsidRPr="00AC37B7">
        <w:rPr>
          <w:rFonts w:ascii="Times New Roman" w:hAnsi="Times New Roman" w:cs="Times New Roman"/>
          <w:sz w:val="24"/>
          <w:szCs w:val="24"/>
        </w:rPr>
        <w:t xml:space="preserve">his court </w:t>
      </w:r>
      <w:r>
        <w:rPr>
          <w:rFonts w:ascii="Times New Roman" w:hAnsi="Times New Roman" w:cs="Times New Roman"/>
          <w:sz w:val="24"/>
          <w:szCs w:val="24"/>
        </w:rPr>
        <w:t>did</w:t>
      </w:r>
      <w:r w:rsidRPr="00AC37B7">
        <w:rPr>
          <w:rFonts w:ascii="Times New Roman" w:hAnsi="Times New Roman" w:cs="Times New Roman"/>
          <w:sz w:val="24"/>
          <w:szCs w:val="24"/>
        </w:rPr>
        <w:t xml:space="preserve"> not ha</w:t>
      </w:r>
      <w:r>
        <w:rPr>
          <w:rFonts w:ascii="Times New Roman" w:hAnsi="Times New Roman" w:cs="Times New Roman"/>
          <w:sz w:val="24"/>
          <w:szCs w:val="24"/>
        </w:rPr>
        <w:t>ve</w:t>
      </w:r>
      <w:r w:rsidRPr="00AC37B7">
        <w:rPr>
          <w:rFonts w:ascii="Times New Roman" w:hAnsi="Times New Roman" w:cs="Times New Roman"/>
          <w:sz w:val="24"/>
          <w:szCs w:val="24"/>
        </w:rPr>
        <w:t xml:space="preserve"> the opportunity to examine the </w:t>
      </w:r>
      <w:r>
        <w:rPr>
          <w:rFonts w:ascii="Times New Roman" w:hAnsi="Times New Roman" w:cs="Times New Roman"/>
          <w:sz w:val="24"/>
          <w:szCs w:val="24"/>
        </w:rPr>
        <w:t>r</w:t>
      </w:r>
      <w:r w:rsidRPr="00AC37B7">
        <w:rPr>
          <w:rFonts w:ascii="Times New Roman" w:hAnsi="Times New Roman" w:cs="Times New Roman"/>
          <w:sz w:val="24"/>
          <w:szCs w:val="24"/>
        </w:rPr>
        <w:t xml:space="preserve">espondent </w:t>
      </w:r>
      <w:r>
        <w:rPr>
          <w:rFonts w:ascii="Times New Roman" w:hAnsi="Times New Roman" w:cs="Times New Roman"/>
          <w:sz w:val="24"/>
          <w:szCs w:val="24"/>
        </w:rPr>
        <w:t>since her condition was not amenable to</w:t>
      </w:r>
      <w:r w:rsidRPr="00AC37B7">
        <w:rPr>
          <w:rFonts w:ascii="Times New Roman" w:hAnsi="Times New Roman" w:cs="Times New Roman"/>
          <w:sz w:val="24"/>
          <w:szCs w:val="24"/>
        </w:rPr>
        <w:t xml:space="preserve"> any form of examination</w:t>
      </w:r>
      <w:r>
        <w:rPr>
          <w:rFonts w:ascii="Times New Roman" w:hAnsi="Times New Roman" w:cs="Times New Roman"/>
          <w:sz w:val="24"/>
          <w:szCs w:val="24"/>
        </w:rPr>
        <w:t xml:space="preserve">, </w:t>
      </w:r>
      <w:r w:rsidRPr="00AC37B7">
        <w:rPr>
          <w:rFonts w:ascii="Times New Roman" w:hAnsi="Times New Roman" w:cs="Times New Roman"/>
          <w:sz w:val="24"/>
          <w:szCs w:val="24"/>
        </w:rPr>
        <w:t>it</w:t>
      </w:r>
      <w:r>
        <w:rPr>
          <w:rFonts w:ascii="Times New Roman" w:hAnsi="Times New Roman" w:cs="Times New Roman"/>
          <w:sz w:val="24"/>
          <w:szCs w:val="24"/>
        </w:rPr>
        <w:t xml:space="preserve"> has</w:t>
      </w:r>
      <w:r w:rsidRPr="00AC37B7">
        <w:rPr>
          <w:rFonts w:ascii="Times New Roman" w:hAnsi="Times New Roman" w:cs="Times New Roman"/>
          <w:sz w:val="24"/>
          <w:szCs w:val="24"/>
        </w:rPr>
        <w:t xml:space="preserve"> had to, and </w:t>
      </w:r>
      <w:r>
        <w:rPr>
          <w:rFonts w:ascii="Times New Roman" w:hAnsi="Times New Roman" w:cs="Times New Roman"/>
          <w:sz w:val="24"/>
          <w:szCs w:val="24"/>
        </w:rPr>
        <w:t>is</w:t>
      </w:r>
      <w:r w:rsidRPr="00AC37B7">
        <w:rPr>
          <w:rFonts w:ascii="Times New Roman" w:hAnsi="Times New Roman" w:cs="Times New Roman"/>
          <w:sz w:val="24"/>
          <w:szCs w:val="24"/>
        </w:rPr>
        <w:t xml:space="preserve"> content, to rely on the expert medic</w:t>
      </w:r>
      <w:r>
        <w:rPr>
          <w:rFonts w:ascii="Times New Roman" w:hAnsi="Times New Roman" w:cs="Times New Roman"/>
          <w:sz w:val="24"/>
          <w:szCs w:val="24"/>
        </w:rPr>
        <w:t xml:space="preserve">al evidence presented before it and the examination conducted of the applicant in lieu </w:t>
      </w:r>
      <w:r>
        <w:rPr>
          <w:rFonts w:ascii="Times New Roman" w:hAnsi="Times New Roman" w:cs="Times New Roman"/>
          <w:sz w:val="24"/>
          <w:szCs w:val="24"/>
        </w:rPr>
        <w:lastRenderedPageBreak/>
        <w:t xml:space="preserve">thereof. </w:t>
      </w:r>
      <w:r w:rsidRPr="00727836">
        <w:rPr>
          <w:rFonts w:ascii="Times New Roman" w:hAnsi="Times New Roman" w:cs="Times New Roman"/>
          <w:sz w:val="24"/>
          <w:szCs w:val="24"/>
        </w:rPr>
        <w:t xml:space="preserve">From that evidence, it is undisputed that the respondent has some form of mental illness which has caused or contributed to the deterioration of her cognitive functions, to a degree where she is can no longer </w:t>
      </w:r>
      <w:r w:rsidR="001B2D5B">
        <w:rPr>
          <w:rFonts w:ascii="Times New Roman" w:hAnsi="Times New Roman" w:cs="Times New Roman"/>
          <w:sz w:val="24"/>
          <w:szCs w:val="24"/>
        </w:rPr>
        <w:t xml:space="preserve">capable of making rational choices or </w:t>
      </w:r>
      <w:r w:rsidRPr="00727836">
        <w:rPr>
          <w:rFonts w:ascii="Times New Roman" w:hAnsi="Times New Roman" w:cs="Times New Roman"/>
          <w:sz w:val="24"/>
          <w:szCs w:val="24"/>
        </w:rPr>
        <w:t xml:space="preserve">competently manage </w:t>
      </w:r>
      <w:r>
        <w:rPr>
          <w:rFonts w:ascii="Times New Roman" w:hAnsi="Times New Roman" w:cs="Times New Roman"/>
          <w:sz w:val="24"/>
          <w:szCs w:val="24"/>
        </w:rPr>
        <w:t xml:space="preserve">her own affairs. Based on the clinical evaluation of Dr. </w:t>
      </w:r>
      <w:proofErr w:type="spellStart"/>
      <w:r>
        <w:rPr>
          <w:rFonts w:ascii="Times New Roman" w:hAnsi="Times New Roman" w:cs="Times New Roman"/>
          <w:sz w:val="24"/>
          <w:szCs w:val="24"/>
        </w:rPr>
        <w:t>Droti</w:t>
      </w:r>
      <w:proofErr w:type="spellEnd"/>
      <w:r>
        <w:rPr>
          <w:rFonts w:ascii="Times New Roman" w:hAnsi="Times New Roman" w:cs="Times New Roman"/>
          <w:sz w:val="24"/>
          <w:szCs w:val="24"/>
        </w:rPr>
        <w:t xml:space="preserve"> Alfred, de</w:t>
      </w:r>
      <w:r w:rsidRPr="00652257">
        <w:rPr>
          <w:rFonts w:ascii="Times New Roman" w:hAnsi="Times New Roman" w:cs="Times New Roman"/>
          <w:sz w:val="24"/>
          <w:szCs w:val="24"/>
        </w:rPr>
        <w:t>tail</w:t>
      </w:r>
      <w:r>
        <w:rPr>
          <w:rFonts w:ascii="Times New Roman" w:hAnsi="Times New Roman" w:cs="Times New Roman"/>
          <w:sz w:val="24"/>
          <w:szCs w:val="24"/>
        </w:rPr>
        <w:t>ing</w:t>
      </w:r>
      <w:r w:rsidRPr="00652257">
        <w:rPr>
          <w:rFonts w:ascii="Times New Roman" w:hAnsi="Times New Roman" w:cs="Times New Roman"/>
          <w:sz w:val="24"/>
          <w:szCs w:val="24"/>
        </w:rPr>
        <w:t xml:space="preserve"> the nature,</w:t>
      </w:r>
      <w:r>
        <w:rPr>
          <w:rFonts w:ascii="Times New Roman" w:hAnsi="Times New Roman" w:cs="Times New Roman"/>
          <w:sz w:val="24"/>
          <w:szCs w:val="24"/>
        </w:rPr>
        <w:t xml:space="preserve"> possible duration and reasons </w:t>
      </w:r>
      <w:r w:rsidRPr="00652257">
        <w:rPr>
          <w:rFonts w:ascii="Times New Roman" w:hAnsi="Times New Roman" w:cs="Times New Roman"/>
          <w:sz w:val="24"/>
          <w:szCs w:val="24"/>
        </w:rPr>
        <w:t xml:space="preserve">why the </w:t>
      </w:r>
      <w:r>
        <w:rPr>
          <w:rFonts w:ascii="Times New Roman" w:hAnsi="Times New Roman" w:cs="Times New Roman"/>
          <w:sz w:val="24"/>
          <w:szCs w:val="24"/>
        </w:rPr>
        <w:t>respondent</w:t>
      </w:r>
      <w:r w:rsidRPr="00652257">
        <w:rPr>
          <w:rFonts w:ascii="Times New Roman" w:hAnsi="Times New Roman" w:cs="Times New Roman"/>
          <w:sz w:val="24"/>
          <w:szCs w:val="24"/>
        </w:rPr>
        <w:t xml:space="preserve"> is unable to manage h</w:t>
      </w:r>
      <w:r>
        <w:rPr>
          <w:rFonts w:ascii="Times New Roman" w:hAnsi="Times New Roman" w:cs="Times New Roman"/>
          <w:sz w:val="24"/>
          <w:szCs w:val="24"/>
        </w:rPr>
        <w:t xml:space="preserve">er own affairs, I find that because of Unipolar Depression, the respondent is </w:t>
      </w:r>
      <w:r w:rsidRPr="00C444A7">
        <w:rPr>
          <w:rFonts w:ascii="Times New Roman" w:hAnsi="Times New Roman" w:cs="Times New Roman"/>
          <w:sz w:val="24"/>
          <w:szCs w:val="24"/>
        </w:rPr>
        <w:t>incapable of managing h</w:t>
      </w:r>
      <w:r>
        <w:rPr>
          <w:rFonts w:ascii="Times New Roman" w:hAnsi="Times New Roman" w:cs="Times New Roman"/>
          <w:sz w:val="24"/>
          <w:szCs w:val="24"/>
        </w:rPr>
        <w:t>er</w:t>
      </w:r>
      <w:r w:rsidRPr="00C444A7">
        <w:rPr>
          <w:rFonts w:ascii="Times New Roman" w:hAnsi="Times New Roman" w:cs="Times New Roman"/>
          <w:sz w:val="24"/>
          <w:szCs w:val="24"/>
        </w:rPr>
        <w:t>self and h</w:t>
      </w:r>
      <w:r>
        <w:rPr>
          <w:rFonts w:ascii="Times New Roman" w:hAnsi="Times New Roman" w:cs="Times New Roman"/>
          <w:sz w:val="24"/>
          <w:szCs w:val="24"/>
        </w:rPr>
        <w:t>er</w:t>
      </w:r>
      <w:r w:rsidRPr="00C444A7">
        <w:rPr>
          <w:rFonts w:ascii="Times New Roman" w:hAnsi="Times New Roman" w:cs="Times New Roman"/>
          <w:sz w:val="24"/>
          <w:szCs w:val="24"/>
        </w:rPr>
        <w:t xml:space="preserve"> affairs</w:t>
      </w:r>
      <w:r>
        <w:rPr>
          <w:rFonts w:ascii="Times New Roman" w:hAnsi="Times New Roman" w:cs="Times New Roman"/>
          <w:sz w:val="24"/>
          <w:szCs w:val="24"/>
        </w:rPr>
        <w:t xml:space="preserve">. </w:t>
      </w:r>
    </w:p>
    <w:p w:rsidR="003C5568" w:rsidRDefault="003C5568" w:rsidP="0006284C">
      <w:pPr>
        <w:pStyle w:val="ListParagraph"/>
        <w:spacing w:line="360" w:lineRule="auto"/>
        <w:ind w:left="0"/>
        <w:jc w:val="both"/>
        <w:rPr>
          <w:rFonts w:ascii="Times New Roman" w:hAnsi="Times New Roman" w:cs="Times New Roman"/>
          <w:sz w:val="24"/>
          <w:szCs w:val="24"/>
        </w:rPr>
      </w:pPr>
    </w:p>
    <w:p w:rsidR="00F53F79" w:rsidRDefault="00B20114" w:rsidP="00F53F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 have</w:t>
      </w:r>
      <w:r w:rsidR="00C444A7">
        <w:rPr>
          <w:rFonts w:ascii="Times New Roman" w:hAnsi="Times New Roman" w:cs="Times New Roman"/>
          <w:sz w:val="24"/>
          <w:szCs w:val="24"/>
        </w:rPr>
        <w:t xml:space="preserve"> conducted the two</w:t>
      </w:r>
      <w:r w:rsidR="0006284C" w:rsidRPr="00CF6A07">
        <w:rPr>
          <w:rFonts w:ascii="Times New Roman" w:hAnsi="Times New Roman" w:cs="Times New Roman"/>
          <w:sz w:val="24"/>
          <w:szCs w:val="24"/>
        </w:rPr>
        <w:t xml:space="preserve">fold procedure </w:t>
      </w:r>
      <w:r w:rsidR="006D09BF">
        <w:rPr>
          <w:rFonts w:ascii="Times New Roman" w:hAnsi="Times New Roman" w:cs="Times New Roman"/>
          <w:sz w:val="24"/>
          <w:szCs w:val="24"/>
        </w:rPr>
        <w:t xml:space="preserve">of </w:t>
      </w:r>
      <w:r w:rsidR="00C444A7" w:rsidRPr="001C2BE6">
        <w:rPr>
          <w:rFonts w:ascii="Times New Roman" w:hAnsi="Times New Roman" w:cs="Times New Roman"/>
          <w:sz w:val="24"/>
          <w:szCs w:val="24"/>
        </w:rPr>
        <w:t>a</w:t>
      </w:r>
      <w:r w:rsidR="001B2D5B">
        <w:rPr>
          <w:rFonts w:ascii="Times New Roman" w:hAnsi="Times New Roman" w:cs="Times New Roman"/>
          <w:sz w:val="24"/>
          <w:szCs w:val="24"/>
        </w:rPr>
        <w:t>n</w:t>
      </w:r>
      <w:r w:rsidR="00C444A7" w:rsidRPr="001C2BE6">
        <w:rPr>
          <w:rFonts w:ascii="Times New Roman" w:hAnsi="Times New Roman" w:cs="Times New Roman"/>
          <w:sz w:val="24"/>
          <w:szCs w:val="24"/>
        </w:rPr>
        <w:t xml:space="preserve"> inquiry </w:t>
      </w:r>
      <w:r w:rsidR="006D09BF">
        <w:rPr>
          <w:rFonts w:ascii="Times New Roman" w:hAnsi="Times New Roman" w:cs="Times New Roman"/>
          <w:sz w:val="24"/>
          <w:szCs w:val="24"/>
        </w:rPr>
        <w:t xml:space="preserve">and </w:t>
      </w:r>
      <w:r w:rsidR="00C444A7" w:rsidRPr="00CF6A07">
        <w:rPr>
          <w:rFonts w:ascii="Times New Roman" w:hAnsi="Times New Roman" w:cs="Times New Roman"/>
          <w:sz w:val="24"/>
          <w:szCs w:val="24"/>
        </w:rPr>
        <w:t>consider</w:t>
      </w:r>
      <w:r w:rsidR="006D09BF">
        <w:rPr>
          <w:rFonts w:ascii="Times New Roman" w:hAnsi="Times New Roman" w:cs="Times New Roman"/>
          <w:sz w:val="24"/>
          <w:szCs w:val="24"/>
        </w:rPr>
        <w:t>ation of</w:t>
      </w:r>
      <w:r w:rsidR="00C444A7" w:rsidRPr="00CF6A07">
        <w:rPr>
          <w:rFonts w:ascii="Times New Roman" w:hAnsi="Times New Roman" w:cs="Times New Roman"/>
          <w:sz w:val="24"/>
          <w:szCs w:val="24"/>
        </w:rPr>
        <w:t xml:space="preserve"> the </w:t>
      </w:r>
      <w:r w:rsidR="00652257">
        <w:rPr>
          <w:rFonts w:ascii="Times New Roman" w:hAnsi="Times New Roman" w:cs="Times New Roman"/>
          <w:sz w:val="24"/>
          <w:szCs w:val="24"/>
        </w:rPr>
        <w:t xml:space="preserve">available </w:t>
      </w:r>
      <w:r w:rsidR="00C444A7" w:rsidRPr="00CF6A07">
        <w:rPr>
          <w:rFonts w:ascii="Times New Roman" w:hAnsi="Times New Roman" w:cs="Times New Roman"/>
          <w:sz w:val="24"/>
          <w:szCs w:val="24"/>
        </w:rPr>
        <w:t>medial evidence</w:t>
      </w:r>
      <w:r>
        <w:rPr>
          <w:rFonts w:ascii="Times New Roman" w:hAnsi="Times New Roman" w:cs="Times New Roman"/>
          <w:sz w:val="24"/>
          <w:szCs w:val="24"/>
        </w:rPr>
        <w:t xml:space="preserve">. </w:t>
      </w:r>
      <w:r w:rsidR="00A44CCE" w:rsidRPr="00A44CCE">
        <w:rPr>
          <w:rFonts w:ascii="Times New Roman" w:hAnsi="Times New Roman" w:cs="Times New Roman"/>
          <w:sz w:val="24"/>
          <w:szCs w:val="24"/>
        </w:rPr>
        <w:t xml:space="preserve">All </w:t>
      </w:r>
      <w:r w:rsidR="00652257">
        <w:rPr>
          <w:rFonts w:ascii="Times New Roman" w:hAnsi="Times New Roman" w:cs="Times New Roman"/>
          <w:sz w:val="24"/>
          <w:szCs w:val="24"/>
        </w:rPr>
        <w:t>the</w:t>
      </w:r>
      <w:r w:rsidR="00A44CCE" w:rsidRPr="00A44CCE">
        <w:rPr>
          <w:rFonts w:ascii="Times New Roman" w:hAnsi="Times New Roman" w:cs="Times New Roman"/>
          <w:sz w:val="24"/>
          <w:szCs w:val="24"/>
        </w:rPr>
        <w:t xml:space="preserve"> evidence </w:t>
      </w:r>
      <w:r w:rsidR="00652257">
        <w:rPr>
          <w:rFonts w:ascii="Times New Roman" w:hAnsi="Times New Roman" w:cs="Times New Roman"/>
          <w:sz w:val="24"/>
          <w:szCs w:val="24"/>
        </w:rPr>
        <w:t xml:space="preserve">combined </w:t>
      </w:r>
      <w:r w:rsidR="00A44CCE" w:rsidRPr="00A44CCE">
        <w:rPr>
          <w:rFonts w:ascii="Times New Roman" w:hAnsi="Times New Roman" w:cs="Times New Roman"/>
          <w:sz w:val="24"/>
          <w:szCs w:val="24"/>
        </w:rPr>
        <w:t xml:space="preserve">in my view tends to prove that the </w:t>
      </w:r>
      <w:r w:rsidR="00652257">
        <w:rPr>
          <w:rFonts w:ascii="Times New Roman" w:hAnsi="Times New Roman" w:cs="Times New Roman"/>
          <w:sz w:val="24"/>
          <w:szCs w:val="24"/>
        </w:rPr>
        <w:t>r</w:t>
      </w:r>
      <w:r w:rsidR="00A44CCE" w:rsidRPr="00A44CCE">
        <w:rPr>
          <w:rFonts w:ascii="Times New Roman" w:hAnsi="Times New Roman" w:cs="Times New Roman"/>
          <w:sz w:val="24"/>
          <w:szCs w:val="24"/>
        </w:rPr>
        <w:t>espondent is mentally unsound and is incapable of managing h</w:t>
      </w:r>
      <w:r w:rsidR="00A44CCE">
        <w:rPr>
          <w:rFonts w:ascii="Times New Roman" w:hAnsi="Times New Roman" w:cs="Times New Roman"/>
          <w:sz w:val="24"/>
          <w:szCs w:val="24"/>
        </w:rPr>
        <w:t>er</w:t>
      </w:r>
      <w:r w:rsidR="00A44CCE" w:rsidRPr="00A44CCE">
        <w:rPr>
          <w:rFonts w:ascii="Times New Roman" w:hAnsi="Times New Roman" w:cs="Times New Roman"/>
          <w:sz w:val="24"/>
          <w:szCs w:val="24"/>
        </w:rPr>
        <w:t>self and h</w:t>
      </w:r>
      <w:r w:rsidR="00A44CCE">
        <w:rPr>
          <w:rFonts w:ascii="Times New Roman" w:hAnsi="Times New Roman" w:cs="Times New Roman"/>
          <w:sz w:val="24"/>
          <w:szCs w:val="24"/>
        </w:rPr>
        <w:t>er</w:t>
      </w:r>
      <w:r w:rsidR="00A44CCE" w:rsidRPr="00A44CCE">
        <w:rPr>
          <w:rFonts w:ascii="Times New Roman" w:hAnsi="Times New Roman" w:cs="Times New Roman"/>
          <w:sz w:val="24"/>
          <w:szCs w:val="24"/>
        </w:rPr>
        <w:t xml:space="preserve"> affairs.</w:t>
      </w:r>
      <w:r w:rsidR="00A44CCE">
        <w:rPr>
          <w:rFonts w:ascii="Times New Roman" w:hAnsi="Times New Roman" w:cs="Times New Roman"/>
          <w:sz w:val="24"/>
          <w:szCs w:val="24"/>
        </w:rPr>
        <w:t xml:space="preserve"> </w:t>
      </w:r>
      <w:r w:rsidR="008B1953" w:rsidRPr="008B1953">
        <w:rPr>
          <w:rFonts w:ascii="Times New Roman" w:hAnsi="Times New Roman" w:cs="Times New Roman"/>
          <w:sz w:val="24"/>
          <w:szCs w:val="24"/>
        </w:rPr>
        <w:t xml:space="preserve">This was confirmed in </w:t>
      </w:r>
      <w:r w:rsidR="008B1953">
        <w:rPr>
          <w:rFonts w:ascii="Times New Roman" w:hAnsi="Times New Roman" w:cs="Times New Roman"/>
          <w:sz w:val="24"/>
          <w:szCs w:val="24"/>
        </w:rPr>
        <w:t xml:space="preserve">the affidavit of the applicant, </w:t>
      </w:r>
      <w:r w:rsidR="00652257">
        <w:rPr>
          <w:rFonts w:ascii="Times New Roman" w:hAnsi="Times New Roman" w:cs="Times New Roman"/>
          <w:sz w:val="24"/>
          <w:szCs w:val="24"/>
        </w:rPr>
        <w:t xml:space="preserve">the supplementary affidavits of Dr. </w:t>
      </w:r>
      <w:proofErr w:type="spellStart"/>
      <w:r w:rsidR="00652257">
        <w:rPr>
          <w:rFonts w:ascii="Times New Roman" w:hAnsi="Times New Roman" w:cs="Times New Roman"/>
          <w:sz w:val="24"/>
          <w:szCs w:val="24"/>
        </w:rPr>
        <w:t>Droti</w:t>
      </w:r>
      <w:proofErr w:type="spellEnd"/>
      <w:r w:rsidR="00652257">
        <w:rPr>
          <w:rFonts w:ascii="Times New Roman" w:hAnsi="Times New Roman" w:cs="Times New Roman"/>
          <w:sz w:val="24"/>
          <w:szCs w:val="24"/>
        </w:rPr>
        <w:t xml:space="preserve"> Alfred, and </w:t>
      </w:r>
      <w:r w:rsidR="008B1953">
        <w:rPr>
          <w:rFonts w:ascii="Times New Roman" w:hAnsi="Times New Roman" w:cs="Times New Roman"/>
          <w:sz w:val="24"/>
          <w:szCs w:val="24"/>
        </w:rPr>
        <w:t xml:space="preserve">her </w:t>
      </w:r>
      <w:r w:rsidR="00652257">
        <w:rPr>
          <w:rFonts w:ascii="Times New Roman" w:hAnsi="Times New Roman" w:cs="Times New Roman"/>
          <w:sz w:val="24"/>
          <w:szCs w:val="24"/>
        </w:rPr>
        <w:t xml:space="preserve">total inability to </w:t>
      </w:r>
      <w:r w:rsidR="008B1953">
        <w:rPr>
          <w:rFonts w:ascii="Times New Roman" w:hAnsi="Times New Roman" w:cs="Times New Roman"/>
          <w:sz w:val="24"/>
          <w:szCs w:val="24"/>
        </w:rPr>
        <w:t>respon</w:t>
      </w:r>
      <w:r w:rsidR="00652257">
        <w:rPr>
          <w:rFonts w:ascii="Times New Roman" w:hAnsi="Times New Roman" w:cs="Times New Roman"/>
          <w:sz w:val="24"/>
          <w:szCs w:val="24"/>
        </w:rPr>
        <w:t>d</w:t>
      </w:r>
      <w:r w:rsidR="008B1953">
        <w:rPr>
          <w:rFonts w:ascii="Times New Roman" w:hAnsi="Times New Roman" w:cs="Times New Roman"/>
          <w:sz w:val="24"/>
          <w:szCs w:val="24"/>
        </w:rPr>
        <w:t xml:space="preserve"> to questions put to her during the </w:t>
      </w:r>
      <w:r w:rsidR="00652257">
        <w:rPr>
          <w:rFonts w:ascii="Times New Roman" w:hAnsi="Times New Roman" w:cs="Times New Roman"/>
          <w:sz w:val="24"/>
          <w:szCs w:val="24"/>
        </w:rPr>
        <w:t>inquiry. It is my</w:t>
      </w:r>
      <w:r w:rsidR="008B1953" w:rsidRPr="008B1953">
        <w:rPr>
          <w:rFonts w:ascii="Times New Roman" w:hAnsi="Times New Roman" w:cs="Times New Roman"/>
          <w:sz w:val="24"/>
          <w:szCs w:val="24"/>
        </w:rPr>
        <w:t xml:space="preserve"> settled opinion</w:t>
      </w:r>
      <w:r w:rsidR="00652257">
        <w:rPr>
          <w:rFonts w:ascii="Times New Roman" w:hAnsi="Times New Roman" w:cs="Times New Roman"/>
          <w:sz w:val="24"/>
          <w:szCs w:val="24"/>
        </w:rPr>
        <w:t xml:space="preserve"> that having</w:t>
      </w:r>
      <w:r>
        <w:rPr>
          <w:rFonts w:ascii="Times New Roman" w:hAnsi="Times New Roman" w:cs="Times New Roman"/>
          <w:sz w:val="24"/>
          <w:szCs w:val="24"/>
        </w:rPr>
        <w:t xml:space="preserve"> considered </w:t>
      </w:r>
      <w:r w:rsidRPr="00B20114">
        <w:rPr>
          <w:rFonts w:ascii="Times New Roman" w:hAnsi="Times New Roman" w:cs="Times New Roman"/>
          <w:sz w:val="24"/>
          <w:szCs w:val="24"/>
        </w:rPr>
        <w:t xml:space="preserve">the lay and expert evidence of mental unsoundness and incapability </w:t>
      </w:r>
      <w:r w:rsidR="001B2D5B">
        <w:rPr>
          <w:rFonts w:ascii="Times New Roman" w:hAnsi="Times New Roman" w:cs="Times New Roman"/>
          <w:sz w:val="24"/>
          <w:szCs w:val="24"/>
        </w:rPr>
        <w:t>regarding</w:t>
      </w:r>
      <w:r w:rsidRPr="00B20114">
        <w:rPr>
          <w:rFonts w:ascii="Times New Roman" w:hAnsi="Times New Roman" w:cs="Times New Roman"/>
          <w:sz w:val="24"/>
          <w:szCs w:val="24"/>
        </w:rPr>
        <w:t xml:space="preserve"> the </w:t>
      </w:r>
      <w:r>
        <w:rPr>
          <w:rFonts w:ascii="Times New Roman" w:hAnsi="Times New Roman" w:cs="Times New Roman"/>
          <w:sz w:val="24"/>
          <w:szCs w:val="24"/>
        </w:rPr>
        <w:t>r</w:t>
      </w:r>
      <w:r w:rsidRPr="00B20114">
        <w:rPr>
          <w:rFonts w:ascii="Times New Roman" w:hAnsi="Times New Roman" w:cs="Times New Roman"/>
          <w:sz w:val="24"/>
          <w:szCs w:val="24"/>
        </w:rPr>
        <w:t xml:space="preserve">espondent </w:t>
      </w:r>
      <w:r>
        <w:rPr>
          <w:rFonts w:ascii="Times New Roman" w:hAnsi="Times New Roman" w:cs="Times New Roman"/>
          <w:sz w:val="24"/>
          <w:szCs w:val="24"/>
        </w:rPr>
        <w:t xml:space="preserve">in </w:t>
      </w:r>
      <w:r w:rsidRPr="00B20114">
        <w:rPr>
          <w:rFonts w:ascii="Times New Roman" w:hAnsi="Times New Roman" w:cs="Times New Roman"/>
          <w:sz w:val="24"/>
          <w:szCs w:val="24"/>
        </w:rPr>
        <w:t>managing h</w:t>
      </w:r>
      <w:r>
        <w:rPr>
          <w:rFonts w:ascii="Times New Roman" w:hAnsi="Times New Roman" w:cs="Times New Roman"/>
          <w:sz w:val="24"/>
          <w:szCs w:val="24"/>
        </w:rPr>
        <w:t>er</w:t>
      </w:r>
      <w:r w:rsidRPr="00B20114">
        <w:rPr>
          <w:rFonts w:ascii="Times New Roman" w:hAnsi="Times New Roman" w:cs="Times New Roman"/>
          <w:sz w:val="24"/>
          <w:szCs w:val="24"/>
        </w:rPr>
        <w:t>self and h</w:t>
      </w:r>
      <w:r>
        <w:rPr>
          <w:rFonts w:ascii="Times New Roman" w:hAnsi="Times New Roman" w:cs="Times New Roman"/>
          <w:sz w:val="24"/>
          <w:szCs w:val="24"/>
        </w:rPr>
        <w:t>er</w:t>
      </w:r>
      <w:r w:rsidRPr="00B20114">
        <w:rPr>
          <w:rFonts w:ascii="Times New Roman" w:hAnsi="Times New Roman" w:cs="Times New Roman"/>
          <w:sz w:val="24"/>
          <w:szCs w:val="24"/>
        </w:rPr>
        <w:t xml:space="preserve"> </w:t>
      </w:r>
      <w:proofErr w:type="gramStart"/>
      <w:r w:rsidR="00652257" w:rsidRPr="00B20114">
        <w:rPr>
          <w:rFonts w:ascii="Times New Roman" w:hAnsi="Times New Roman" w:cs="Times New Roman"/>
          <w:sz w:val="24"/>
          <w:szCs w:val="24"/>
        </w:rPr>
        <w:t>affairs</w:t>
      </w:r>
      <w:r w:rsidR="00652257">
        <w:rPr>
          <w:rFonts w:ascii="Times New Roman" w:hAnsi="Times New Roman" w:cs="Times New Roman"/>
          <w:sz w:val="24"/>
          <w:szCs w:val="24"/>
        </w:rPr>
        <w:t>, that</w:t>
      </w:r>
      <w:proofErr w:type="gramEnd"/>
      <w:r w:rsidR="006D09BF">
        <w:rPr>
          <w:rFonts w:ascii="Times New Roman" w:hAnsi="Times New Roman" w:cs="Times New Roman"/>
          <w:sz w:val="24"/>
          <w:szCs w:val="24"/>
        </w:rPr>
        <w:t xml:space="preserve"> the respondent</w:t>
      </w:r>
      <w:r w:rsidR="0006284C" w:rsidRPr="00CF6A07">
        <w:rPr>
          <w:rFonts w:ascii="Times New Roman" w:hAnsi="Times New Roman" w:cs="Times New Roman"/>
          <w:sz w:val="24"/>
          <w:szCs w:val="24"/>
        </w:rPr>
        <w:t xml:space="preserve"> suffers from infirmity of mind, of such a character that prevents h</w:t>
      </w:r>
      <w:r w:rsidR="00652257">
        <w:rPr>
          <w:rFonts w:ascii="Times New Roman" w:hAnsi="Times New Roman" w:cs="Times New Roman"/>
          <w:sz w:val="24"/>
          <w:szCs w:val="24"/>
        </w:rPr>
        <w:t>er</w:t>
      </w:r>
      <w:r w:rsidR="0006284C" w:rsidRPr="00CF6A07">
        <w:rPr>
          <w:rFonts w:ascii="Times New Roman" w:hAnsi="Times New Roman" w:cs="Times New Roman"/>
          <w:sz w:val="24"/>
          <w:szCs w:val="24"/>
        </w:rPr>
        <w:t xml:space="preserve"> from safeguarding his interests</w:t>
      </w:r>
      <w:r w:rsidR="00652257">
        <w:rPr>
          <w:rFonts w:ascii="Times New Roman" w:hAnsi="Times New Roman" w:cs="Times New Roman"/>
          <w:sz w:val="24"/>
          <w:szCs w:val="24"/>
        </w:rPr>
        <w:t xml:space="preserve">. </w:t>
      </w:r>
      <w:r w:rsidR="00F53F79">
        <w:rPr>
          <w:rFonts w:ascii="Times New Roman" w:hAnsi="Times New Roman" w:cs="Times New Roman"/>
          <w:sz w:val="24"/>
          <w:szCs w:val="24"/>
        </w:rPr>
        <w:t>She is no longer capable of making d</w:t>
      </w:r>
      <w:r w:rsidR="00F53F79" w:rsidRPr="00F53F79">
        <w:rPr>
          <w:rFonts w:ascii="Times New Roman" w:hAnsi="Times New Roman" w:cs="Times New Roman"/>
          <w:sz w:val="24"/>
          <w:szCs w:val="24"/>
        </w:rPr>
        <w:t xml:space="preserve">ecisions </w:t>
      </w:r>
      <w:r w:rsidR="00F53F79">
        <w:rPr>
          <w:rFonts w:ascii="Times New Roman" w:hAnsi="Times New Roman" w:cs="Times New Roman"/>
          <w:sz w:val="24"/>
          <w:szCs w:val="24"/>
        </w:rPr>
        <w:t xml:space="preserve">that </w:t>
      </w:r>
      <w:r w:rsidR="00F53F79" w:rsidRPr="00F53F79">
        <w:rPr>
          <w:rFonts w:ascii="Times New Roman" w:hAnsi="Times New Roman" w:cs="Times New Roman"/>
          <w:sz w:val="24"/>
          <w:szCs w:val="24"/>
        </w:rPr>
        <w:t xml:space="preserve">need </w:t>
      </w:r>
      <w:r w:rsidR="00F53F79">
        <w:rPr>
          <w:rFonts w:ascii="Times New Roman" w:hAnsi="Times New Roman" w:cs="Times New Roman"/>
          <w:sz w:val="24"/>
          <w:szCs w:val="24"/>
        </w:rPr>
        <w:t xml:space="preserve">to be made in daily life about her </w:t>
      </w:r>
      <w:r w:rsidR="00F53F79" w:rsidRPr="00F53F79">
        <w:rPr>
          <w:rFonts w:ascii="Times New Roman" w:hAnsi="Times New Roman" w:cs="Times New Roman"/>
          <w:sz w:val="24"/>
          <w:szCs w:val="24"/>
        </w:rPr>
        <w:t>personal welfare</w:t>
      </w:r>
      <w:r w:rsidR="00F53F79">
        <w:rPr>
          <w:rFonts w:ascii="Times New Roman" w:hAnsi="Times New Roman" w:cs="Times New Roman"/>
          <w:sz w:val="24"/>
          <w:szCs w:val="24"/>
        </w:rPr>
        <w:t xml:space="preserve">, </w:t>
      </w:r>
      <w:r w:rsidR="00F53F79" w:rsidRPr="00F53F79">
        <w:rPr>
          <w:rFonts w:ascii="Times New Roman" w:hAnsi="Times New Roman" w:cs="Times New Roman"/>
          <w:sz w:val="24"/>
          <w:szCs w:val="24"/>
        </w:rPr>
        <w:t>financial affairs</w:t>
      </w:r>
      <w:r w:rsidR="00F53F79">
        <w:rPr>
          <w:rFonts w:ascii="Times New Roman" w:hAnsi="Times New Roman" w:cs="Times New Roman"/>
          <w:sz w:val="24"/>
          <w:szCs w:val="24"/>
        </w:rPr>
        <w:t xml:space="preserve"> and </w:t>
      </w:r>
      <w:r w:rsidR="00F53F79" w:rsidRPr="00443445">
        <w:rPr>
          <w:rFonts w:ascii="Times New Roman" w:hAnsi="Times New Roman" w:cs="Times New Roman"/>
          <w:sz w:val="24"/>
          <w:szCs w:val="24"/>
        </w:rPr>
        <w:t>medical treatment</w:t>
      </w:r>
      <w:r w:rsidR="00F53F79">
        <w:rPr>
          <w:rFonts w:ascii="Times New Roman" w:hAnsi="Times New Roman" w:cs="Times New Roman"/>
          <w:sz w:val="24"/>
          <w:szCs w:val="24"/>
        </w:rPr>
        <w:t>. Her mental capacity requires substituted decision-making rather than a supported decision-making arrangement. For that reason the applicant has proved on the balance of probabilities that it is necessary to appoint a manager of the respondent’s estate.</w:t>
      </w:r>
    </w:p>
    <w:p w:rsidR="00F53F79" w:rsidRDefault="00F53F79" w:rsidP="00F53F79">
      <w:pPr>
        <w:pStyle w:val="ListParagraph"/>
        <w:spacing w:line="360" w:lineRule="auto"/>
        <w:ind w:left="0"/>
        <w:jc w:val="both"/>
        <w:rPr>
          <w:rFonts w:ascii="Times New Roman" w:hAnsi="Times New Roman" w:cs="Times New Roman"/>
          <w:sz w:val="24"/>
          <w:szCs w:val="24"/>
        </w:rPr>
      </w:pPr>
    </w:p>
    <w:p w:rsidR="005A3F09" w:rsidRPr="005A3F09" w:rsidRDefault="00F53F79" w:rsidP="00F53F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next question is whether the applicant is a fit and proper person to be </w:t>
      </w:r>
      <w:r w:rsidR="001B2D5B">
        <w:rPr>
          <w:rFonts w:ascii="Times New Roman" w:hAnsi="Times New Roman" w:cs="Times New Roman"/>
          <w:sz w:val="24"/>
          <w:szCs w:val="24"/>
        </w:rPr>
        <w:t xml:space="preserve">so </w:t>
      </w:r>
      <w:r>
        <w:rPr>
          <w:rFonts w:ascii="Times New Roman" w:hAnsi="Times New Roman" w:cs="Times New Roman"/>
          <w:sz w:val="24"/>
          <w:szCs w:val="24"/>
        </w:rPr>
        <w:t xml:space="preserve">appointed manager. The respondent’s condition of impaired or diminished mental capacity exposes her to </w:t>
      </w:r>
      <w:r w:rsidR="00652257" w:rsidRPr="00443445">
        <w:rPr>
          <w:rFonts w:ascii="Times New Roman" w:hAnsi="Times New Roman" w:cs="Times New Roman"/>
          <w:sz w:val="24"/>
          <w:szCs w:val="24"/>
        </w:rPr>
        <w:t>abuse, neglect and exploitation</w:t>
      </w:r>
      <w:r>
        <w:rPr>
          <w:rFonts w:ascii="Times New Roman" w:hAnsi="Times New Roman" w:cs="Times New Roman"/>
          <w:sz w:val="24"/>
          <w:szCs w:val="24"/>
        </w:rPr>
        <w:t xml:space="preserve">. For the applicant to be found a suitable manager of her estate, court should be satisfied that she is capable of </w:t>
      </w:r>
      <w:r w:rsidRPr="00727836">
        <w:rPr>
          <w:rFonts w:ascii="Times New Roman" w:hAnsi="Times New Roman" w:cs="Times New Roman"/>
          <w:sz w:val="24"/>
          <w:szCs w:val="24"/>
        </w:rPr>
        <w:t>prevent</w:t>
      </w:r>
      <w:r>
        <w:rPr>
          <w:rFonts w:ascii="Times New Roman" w:hAnsi="Times New Roman" w:cs="Times New Roman"/>
          <w:sz w:val="24"/>
          <w:szCs w:val="24"/>
        </w:rPr>
        <w:t>ing the</w:t>
      </w:r>
      <w:r w:rsidRPr="00727836">
        <w:rPr>
          <w:rFonts w:ascii="Times New Roman" w:hAnsi="Times New Roman" w:cs="Times New Roman"/>
          <w:sz w:val="24"/>
          <w:szCs w:val="24"/>
        </w:rPr>
        <w:t xml:space="preserve"> potential abuse</w:t>
      </w:r>
      <w:r>
        <w:rPr>
          <w:rFonts w:ascii="Times New Roman" w:hAnsi="Times New Roman" w:cs="Times New Roman"/>
          <w:sz w:val="24"/>
          <w:szCs w:val="24"/>
        </w:rPr>
        <w:t>,</w:t>
      </w:r>
      <w:r w:rsidRPr="00F53F79">
        <w:rPr>
          <w:rFonts w:ascii="Times New Roman" w:hAnsi="Times New Roman" w:cs="Times New Roman"/>
          <w:sz w:val="24"/>
          <w:szCs w:val="24"/>
        </w:rPr>
        <w:t xml:space="preserve"> </w:t>
      </w:r>
      <w:r w:rsidRPr="00443445">
        <w:rPr>
          <w:rFonts w:ascii="Times New Roman" w:hAnsi="Times New Roman" w:cs="Times New Roman"/>
          <w:sz w:val="24"/>
          <w:szCs w:val="24"/>
        </w:rPr>
        <w:t>neglect and exploitation</w:t>
      </w:r>
      <w:r>
        <w:rPr>
          <w:rFonts w:ascii="Times New Roman" w:hAnsi="Times New Roman" w:cs="Times New Roman"/>
          <w:sz w:val="24"/>
          <w:szCs w:val="24"/>
        </w:rPr>
        <w:t xml:space="preserve"> of the respondent. She should be capable of taking </w:t>
      </w:r>
      <w:r w:rsidR="00652257" w:rsidRPr="00F53F79">
        <w:rPr>
          <w:rFonts w:ascii="Times New Roman" w:hAnsi="Times New Roman" w:cs="Times New Roman"/>
          <w:sz w:val="24"/>
          <w:szCs w:val="24"/>
        </w:rPr>
        <w:t xml:space="preserve">control over the </w:t>
      </w:r>
      <w:r>
        <w:rPr>
          <w:rFonts w:ascii="Times New Roman" w:hAnsi="Times New Roman" w:cs="Times New Roman"/>
          <w:sz w:val="24"/>
          <w:szCs w:val="24"/>
        </w:rPr>
        <w:t>respondent</w:t>
      </w:r>
      <w:r w:rsidR="00652257" w:rsidRPr="00F53F79">
        <w:rPr>
          <w:rFonts w:ascii="Times New Roman" w:hAnsi="Times New Roman" w:cs="Times New Roman"/>
          <w:sz w:val="24"/>
          <w:szCs w:val="24"/>
        </w:rPr>
        <w:t xml:space="preserve">'s </w:t>
      </w:r>
      <w:r w:rsidR="006F1AE5">
        <w:rPr>
          <w:rFonts w:ascii="Times New Roman" w:hAnsi="Times New Roman" w:cs="Times New Roman"/>
          <w:sz w:val="24"/>
          <w:szCs w:val="24"/>
        </w:rPr>
        <w:t xml:space="preserve">real and personal estate, her </w:t>
      </w:r>
      <w:r w:rsidR="00652257" w:rsidRPr="00F53F79">
        <w:rPr>
          <w:rFonts w:ascii="Times New Roman" w:hAnsi="Times New Roman" w:cs="Times New Roman"/>
          <w:sz w:val="24"/>
          <w:szCs w:val="24"/>
        </w:rPr>
        <w:t>personal welfare</w:t>
      </w:r>
      <w:r w:rsidR="005A3F09">
        <w:rPr>
          <w:rFonts w:ascii="Times New Roman" w:hAnsi="Times New Roman" w:cs="Times New Roman"/>
          <w:sz w:val="24"/>
          <w:szCs w:val="24"/>
        </w:rPr>
        <w:t xml:space="preserve">, and make decisions in the best interests of the respondent and her </w:t>
      </w:r>
      <w:proofErr w:type="spellStart"/>
      <w:r w:rsidR="005A3F09">
        <w:rPr>
          <w:rFonts w:ascii="Times New Roman" w:hAnsi="Times New Roman" w:cs="Times New Roman"/>
          <w:sz w:val="24"/>
          <w:szCs w:val="24"/>
        </w:rPr>
        <w:t>dependants</w:t>
      </w:r>
      <w:proofErr w:type="spellEnd"/>
      <w:r w:rsidR="00652257" w:rsidRPr="00F53F79">
        <w:rPr>
          <w:rFonts w:ascii="Times New Roman" w:hAnsi="Times New Roman" w:cs="Times New Roman"/>
          <w:sz w:val="24"/>
          <w:szCs w:val="24"/>
        </w:rPr>
        <w:t>.</w:t>
      </w:r>
      <w:r w:rsidR="005A3F09">
        <w:rPr>
          <w:rFonts w:ascii="Times New Roman" w:hAnsi="Times New Roman" w:cs="Times New Roman"/>
          <w:sz w:val="24"/>
          <w:szCs w:val="24"/>
        </w:rPr>
        <w:t xml:space="preserve"> She should be an adult of sound mind and h</w:t>
      </w:r>
      <w:r w:rsidR="005A3F09" w:rsidRPr="005A3F09">
        <w:rPr>
          <w:rFonts w:ascii="Times New Roman" w:hAnsi="Times New Roman" w:cs="Times New Roman"/>
          <w:sz w:val="24"/>
          <w:szCs w:val="24"/>
        </w:rPr>
        <w:t xml:space="preserve">er interests </w:t>
      </w:r>
      <w:r w:rsidR="005A3F09">
        <w:rPr>
          <w:rFonts w:ascii="Times New Roman" w:hAnsi="Times New Roman" w:cs="Times New Roman"/>
          <w:sz w:val="24"/>
          <w:szCs w:val="24"/>
        </w:rPr>
        <w:t>should</w:t>
      </w:r>
      <w:r w:rsidR="005A3F09" w:rsidRPr="005A3F09">
        <w:rPr>
          <w:rFonts w:ascii="Times New Roman" w:hAnsi="Times New Roman" w:cs="Times New Roman"/>
          <w:sz w:val="24"/>
          <w:szCs w:val="24"/>
        </w:rPr>
        <w:t xml:space="preserve"> not </w:t>
      </w:r>
      <w:r w:rsidR="005A3F09">
        <w:rPr>
          <w:rFonts w:ascii="Times New Roman" w:hAnsi="Times New Roman" w:cs="Times New Roman"/>
          <w:sz w:val="24"/>
          <w:szCs w:val="24"/>
        </w:rPr>
        <w:t xml:space="preserve">be </w:t>
      </w:r>
      <w:r w:rsidR="005A3F09" w:rsidRPr="005A3F09">
        <w:rPr>
          <w:rFonts w:ascii="Times New Roman" w:hAnsi="Times New Roman" w:cs="Times New Roman"/>
          <w:sz w:val="24"/>
          <w:szCs w:val="24"/>
        </w:rPr>
        <w:t xml:space="preserve">adverse to those of the </w:t>
      </w:r>
      <w:r w:rsidR="005A3F09">
        <w:rPr>
          <w:rFonts w:ascii="Times New Roman" w:hAnsi="Times New Roman" w:cs="Times New Roman"/>
          <w:sz w:val="24"/>
          <w:szCs w:val="24"/>
        </w:rPr>
        <w:t>respondent</w:t>
      </w:r>
      <w:r w:rsidR="005A3F09" w:rsidRPr="005A3F09">
        <w:rPr>
          <w:rFonts w:ascii="Times New Roman" w:hAnsi="Times New Roman" w:cs="Times New Roman"/>
          <w:sz w:val="24"/>
          <w:szCs w:val="24"/>
        </w:rPr>
        <w:t xml:space="preserve">, in the </w:t>
      </w:r>
      <w:r w:rsidR="005A3F09">
        <w:rPr>
          <w:rFonts w:ascii="Times New Roman" w:hAnsi="Times New Roman" w:cs="Times New Roman"/>
          <w:sz w:val="24"/>
          <w:szCs w:val="24"/>
        </w:rPr>
        <w:t>estate</w:t>
      </w:r>
      <w:r w:rsidR="005A3F09" w:rsidRPr="005A3F09">
        <w:rPr>
          <w:rFonts w:ascii="Times New Roman" w:hAnsi="Times New Roman" w:cs="Times New Roman"/>
          <w:sz w:val="24"/>
          <w:szCs w:val="24"/>
        </w:rPr>
        <w:t xml:space="preserve"> for which </w:t>
      </w:r>
      <w:r w:rsidR="005A3F09">
        <w:rPr>
          <w:rFonts w:ascii="Times New Roman" w:hAnsi="Times New Roman" w:cs="Times New Roman"/>
          <w:sz w:val="24"/>
          <w:szCs w:val="24"/>
        </w:rPr>
        <w:t>s</w:t>
      </w:r>
      <w:r w:rsidR="005A3F09" w:rsidRPr="005A3F09">
        <w:rPr>
          <w:rFonts w:ascii="Times New Roman" w:hAnsi="Times New Roman" w:cs="Times New Roman"/>
          <w:sz w:val="24"/>
          <w:szCs w:val="24"/>
        </w:rPr>
        <w:t xml:space="preserve">he </w:t>
      </w:r>
      <w:r w:rsidR="005A3F09">
        <w:rPr>
          <w:rFonts w:ascii="Times New Roman" w:hAnsi="Times New Roman" w:cs="Times New Roman"/>
          <w:sz w:val="24"/>
          <w:szCs w:val="24"/>
        </w:rPr>
        <w:t>proposes to act as manager.</w:t>
      </w:r>
    </w:p>
    <w:p w:rsidR="00F8775E" w:rsidRDefault="006F1AE5" w:rsidP="006F1AE5">
      <w:pPr>
        <w:pStyle w:val="NormalWeb"/>
        <w:spacing w:line="360" w:lineRule="auto"/>
        <w:jc w:val="both"/>
      </w:pPr>
      <w:r>
        <w:rPr>
          <w:rStyle w:val="Emphasis"/>
          <w:i w:val="0"/>
        </w:rPr>
        <w:t xml:space="preserve">Section 2 of </w:t>
      </w:r>
      <w:r w:rsidRPr="006F1AE5">
        <w:rPr>
          <w:rStyle w:val="Emphasis"/>
        </w:rPr>
        <w:t xml:space="preserve">The </w:t>
      </w:r>
      <w:r w:rsidR="00804995" w:rsidRPr="006F1AE5">
        <w:rPr>
          <w:i/>
        </w:rPr>
        <w:t>Administration of Estates of Persons of Unsound Mind Act</w:t>
      </w:r>
      <w:r w:rsidR="00804995">
        <w:t xml:space="preserve">, </w:t>
      </w:r>
      <w:r w:rsidR="001B2D5B">
        <w:t>empowers</w:t>
      </w:r>
      <w:r>
        <w:t xml:space="preserve"> </w:t>
      </w:r>
      <w:r w:rsidR="00804995">
        <w:t xml:space="preserve">court </w:t>
      </w:r>
      <w:r w:rsidR="001B2D5B">
        <w:t>to</w:t>
      </w:r>
      <w:r w:rsidR="00804995">
        <w:t xml:space="preserve"> appoint, among several classes of peop</w:t>
      </w:r>
      <w:r>
        <w:t xml:space="preserve">le, a relative of a person of </w:t>
      </w:r>
      <w:r w:rsidR="001B2D5B">
        <w:t>un</w:t>
      </w:r>
      <w:r w:rsidR="00804995">
        <w:t xml:space="preserve">sound mind to be the </w:t>
      </w:r>
      <w:r w:rsidR="00804995">
        <w:lastRenderedPageBreak/>
        <w:t>manager of the estate of such person.</w:t>
      </w:r>
      <w:r>
        <w:t xml:space="preserve"> I had the opportunity of observing the applicant in court during the inquiry into the respondent’s state of mind, I have perused her affidavit in support of the application, I have considered the fact that she is the biological mother of the respondent and that she now cares for her and the respondent is entirely dependent on the applicant in all her humanly needs</w:t>
      </w:r>
      <w:r w:rsidR="001B2D5B">
        <w:t>.</w:t>
      </w:r>
      <w:r>
        <w:t xml:space="preserve"> I am </w:t>
      </w:r>
      <w:r w:rsidR="00F8775E" w:rsidRPr="006F1AE5">
        <w:t xml:space="preserve">unable to </w:t>
      </w:r>
      <w:r>
        <w:t xml:space="preserve">find any </w:t>
      </w:r>
      <w:r w:rsidR="00F8775E" w:rsidRPr="006F1AE5">
        <w:t xml:space="preserve">adverse interests between the applicant and the </w:t>
      </w:r>
      <w:r>
        <w:t>respondent</w:t>
      </w:r>
      <w:r w:rsidR="00F8775E" w:rsidRPr="006F1AE5">
        <w:t>.</w:t>
      </w:r>
      <w:r>
        <w:t xml:space="preserve"> I have no reason to doubt the applicant’s ability to </w:t>
      </w:r>
      <w:r w:rsidRPr="00727836">
        <w:t>prevent</w:t>
      </w:r>
      <w:r>
        <w:t xml:space="preserve"> the</w:t>
      </w:r>
      <w:r w:rsidRPr="00727836">
        <w:t xml:space="preserve"> potential abuse</w:t>
      </w:r>
      <w:r>
        <w:t>,</w:t>
      </w:r>
      <w:r w:rsidRPr="00F53F79">
        <w:t xml:space="preserve"> </w:t>
      </w:r>
      <w:r w:rsidRPr="00443445">
        <w:t>neglect and exploitation</w:t>
      </w:r>
      <w:r>
        <w:t xml:space="preserve"> of the respondent, take </w:t>
      </w:r>
      <w:r w:rsidRPr="00F53F79">
        <w:t xml:space="preserve">control over the </w:t>
      </w:r>
      <w:r>
        <w:t>respondent</w:t>
      </w:r>
      <w:r w:rsidRPr="00F53F79">
        <w:t xml:space="preserve">'s </w:t>
      </w:r>
      <w:r>
        <w:t xml:space="preserve">real and personal estate, her </w:t>
      </w:r>
      <w:r w:rsidRPr="00F53F79">
        <w:t>personal welfare</w:t>
      </w:r>
      <w:r>
        <w:t xml:space="preserve">, and to make decisions in the best interests of the respondent and her </w:t>
      </w:r>
      <w:proofErr w:type="spellStart"/>
      <w:r>
        <w:t>dependants</w:t>
      </w:r>
      <w:proofErr w:type="spellEnd"/>
      <w:r>
        <w:t xml:space="preserve">. </w:t>
      </w:r>
      <w:r w:rsidR="009E6BD6">
        <w:t xml:space="preserve">For that reason, I hereby appoint the applicant, Ms. </w:t>
      </w:r>
      <w:proofErr w:type="spellStart"/>
      <w:r w:rsidR="009E6BD6">
        <w:t>Aseru</w:t>
      </w:r>
      <w:proofErr w:type="spellEnd"/>
      <w:r w:rsidR="009E6BD6">
        <w:t xml:space="preserve"> Joyce </w:t>
      </w:r>
      <w:proofErr w:type="spellStart"/>
      <w:r w:rsidR="009E6BD6">
        <w:t>Ajju</w:t>
      </w:r>
      <w:proofErr w:type="spellEnd"/>
      <w:r w:rsidR="009E6BD6">
        <w:t xml:space="preserve"> as Manager of the estate of her daughter, Ms. </w:t>
      </w:r>
      <w:proofErr w:type="spellStart"/>
      <w:r w:rsidR="009E6BD6">
        <w:t>Anjoyo</w:t>
      </w:r>
      <w:proofErr w:type="spellEnd"/>
      <w:r w:rsidR="009E6BD6">
        <w:t xml:space="preserve"> Agnes (a person of unsound mind).</w:t>
      </w:r>
    </w:p>
    <w:p w:rsidR="005720C3" w:rsidRPr="009E6BD6" w:rsidRDefault="006F1AE5" w:rsidP="009E6BD6">
      <w:pPr>
        <w:pStyle w:val="NormalWeb"/>
        <w:spacing w:line="360" w:lineRule="auto"/>
        <w:jc w:val="both"/>
        <w:rPr>
          <w:i/>
        </w:rPr>
      </w:pPr>
      <w:r>
        <w:t xml:space="preserve">However, </w:t>
      </w:r>
      <w:r w:rsidR="005A3F09" w:rsidRPr="006F1AE5">
        <w:rPr>
          <w:rStyle w:val="Emphasis"/>
          <w:i w:val="0"/>
        </w:rPr>
        <w:t xml:space="preserve">the court </w:t>
      </w:r>
      <w:r>
        <w:rPr>
          <w:rStyle w:val="Emphasis"/>
          <w:i w:val="0"/>
        </w:rPr>
        <w:t xml:space="preserve">is </w:t>
      </w:r>
      <w:r w:rsidR="001B2D5B">
        <w:rPr>
          <w:rStyle w:val="Emphasis"/>
          <w:i w:val="0"/>
        </w:rPr>
        <w:t xml:space="preserve">further </w:t>
      </w:r>
      <w:r>
        <w:rPr>
          <w:rStyle w:val="Emphasis"/>
          <w:i w:val="0"/>
        </w:rPr>
        <w:t>empowered to</w:t>
      </w:r>
      <w:r w:rsidR="005A3F09" w:rsidRPr="006F1AE5">
        <w:rPr>
          <w:rStyle w:val="Emphasis"/>
          <w:i w:val="0"/>
        </w:rPr>
        <w:t xml:space="preserve"> make such orders as it may think fit for the management of the estate of </w:t>
      </w:r>
      <w:r>
        <w:rPr>
          <w:rStyle w:val="Emphasis"/>
          <w:i w:val="0"/>
        </w:rPr>
        <w:t>respondent</w:t>
      </w:r>
      <w:r w:rsidR="005A3F09" w:rsidRPr="006F1AE5">
        <w:rPr>
          <w:rStyle w:val="Emphasis"/>
          <w:i w:val="0"/>
        </w:rPr>
        <w:t>, including proper provision for h</w:t>
      </w:r>
      <w:r>
        <w:rPr>
          <w:rStyle w:val="Emphasis"/>
          <w:i w:val="0"/>
        </w:rPr>
        <w:t>er</w:t>
      </w:r>
      <w:r w:rsidR="005A3F09" w:rsidRPr="006F1AE5">
        <w:rPr>
          <w:rStyle w:val="Emphasis"/>
          <w:i w:val="0"/>
        </w:rPr>
        <w:t xml:space="preserve"> maintenance and for the maintenance of such members of h</w:t>
      </w:r>
      <w:r>
        <w:rPr>
          <w:rStyle w:val="Emphasis"/>
          <w:i w:val="0"/>
        </w:rPr>
        <w:t xml:space="preserve">er </w:t>
      </w:r>
      <w:r w:rsidR="005A3F09" w:rsidRPr="006F1AE5">
        <w:rPr>
          <w:rStyle w:val="Emphasis"/>
          <w:i w:val="0"/>
        </w:rPr>
        <w:t>family as are dependent upon h</w:t>
      </w:r>
      <w:r w:rsidR="009E6BD6">
        <w:rPr>
          <w:rStyle w:val="Emphasis"/>
          <w:i w:val="0"/>
        </w:rPr>
        <w:t>er</w:t>
      </w:r>
      <w:r w:rsidR="005A3F09" w:rsidRPr="006F1AE5">
        <w:rPr>
          <w:rStyle w:val="Emphasis"/>
          <w:i w:val="0"/>
        </w:rPr>
        <w:t xml:space="preserve"> for maintenance, but need not, in such case, make any order as to the custody of the person suffering from mental disorder.</w:t>
      </w:r>
      <w:r w:rsidR="009E6BD6">
        <w:rPr>
          <w:rStyle w:val="Emphasis"/>
          <w:i w:val="0"/>
        </w:rPr>
        <w:t xml:space="preserve"> Furthermore, </w:t>
      </w:r>
      <w:r w:rsidR="005720C3" w:rsidRPr="009E6BD6">
        <w:t>rule 9</w:t>
      </w:r>
      <w:r w:rsidR="009E6BD6">
        <w:t xml:space="preserve"> </w:t>
      </w:r>
      <w:r w:rsidR="005720C3" w:rsidRPr="009E6BD6">
        <w:t xml:space="preserve">(1) of </w:t>
      </w:r>
      <w:r w:rsidR="009E6BD6" w:rsidRPr="009E6BD6">
        <w:rPr>
          <w:i/>
        </w:rPr>
        <w:t>T</w:t>
      </w:r>
      <w:r w:rsidR="005720C3" w:rsidRPr="009E6BD6">
        <w:rPr>
          <w:i/>
        </w:rPr>
        <w:t>he Administration of Estates of Persons of Unsound Mind (Procedures) Rules</w:t>
      </w:r>
      <w:r w:rsidR="005720C3" w:rsidRPr="009E6BD6">
        <w:t xml:space="preserve"> requires every manager appointed to give a bond to the court, with or without sureties, unless the court directs otherwise. The bond is in essence security given by the manager for due administration of the patient’s estate. The applicant should,</w:t>
      </w:r>
      <w:r w:rsidR="009E6BD6">
        <w:t xml:space="preserve"> in the circumstances execute a non-</w:t>
      </w:r>
      <w:r w:rsidR="005720C3" w:rsidRPr="009E6BD6">
        <w:t xml:space="preserve">cash bond of Uganda shillings </w:t>
      </w:r>
      <w:r w:rsidR="009E6BD6">
        <w:t>5</w:t>
      </w:r>
      <w:r w:rsidR="005720C3" w:rsidRPr="009E6BD6">
        <w:t>,000,000/= (</w:t>
      </w:r>
      <w:r w:rsidR="009E6BD6">
        <w:t>five</w:t>
      </w:r>
      <w:r w:rsidR="005720C3" w:rsidRPr="009E6BD6">
        <w:t xml:space="preserve"> million) for the due administration of the </w:t>
      </w:r>
      <w:r w:rsidR="009E6BD6">
        <w:t>respondent</w:t>
      </w:r>
      <w:r w:rsidR="005720C3" w:rsidRPr="009E6BD6">
        <w:t xml:space="preserve">’s estate. This bond will be without sureties.    </w:t>
      </w:r>
    </w:p>
    <w:p w:rsidR="00804995" w:rsidRPr="009E6BD6" w:rsidRDefault="009E6BD6" w:rsidP="009E6BD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the execution of her obligations,</w:t>
      </w:r>
      <w:r w:rsidRPr="009E6BD6">
        <w:rPr>
          <w:rFonts w:ascii="Times New Roman" w:hAnsi="Times New Roman" w:cs="Times New Roman"/>
          <w:sz w:val="24"/>
          <w:szCs w:val="24"/>
        </w:rPr>
        <w:t xml:space="preserve"> the applicant </w:t>
      </w:r>
      <w:r w:rsidR="001A4CD2">
        <w:rPr>
          <w:rFonts w:ascii="Times New Roman" w:hAnsi="Times New Roman" w:cs="Times New Roman"/>
          <w:sz w:val="24"/>
          <w:szCs w:val="24"/>
        </w:rPr>
        <w:t xml:space="preserve">shall not without special, express </w:t>
      </w:r>
      <w:r w:rsidR="00804995" w:rsidRPr="009E6BD6">
        <w:rPr>
          <w:rFonts w:ascii="Times New Roman" w:hAnsi="Times New Roman" w:cs="Times New Roman"/>
          <w:sz w:val="24"/>
          <w:szCs w:val="24"/>
        </w:rPr>
        <w:t>permission of this court, mortgage, charge, or transfer by sale, gift, surrender, exchange or otherwise, any immovable property of</w:t>
      </w:r>
      <w:r>
        <w:rPr>
          <w:rFonts w:ascii="Times New Roman" w:hAnsi="Times New Roman" w:cs="Times New Roman"/>
          <w:sz w:val="24"/>
          <w:szCs w:val="24"/>
        </w:rPr>
        <w:t xml:space="preserve"> which the estate may consist, or </w:t>
      </w:r>
      <w:r w:rsidR="00804995" w:rsidRPr="009E6BD6">
        <w:rPr>
          <w:rFonts w:ascii="Times New Roman" w:hAnsi="Times New Roman" w:cs="Times New Roman"/>
          <w:sz w:val="24"/>
          <w:szCs w:val="24"/>
        </w:rPr>
        <w:t xml:space="preserve">lease any such property for a term exceeding 5 years or invest any funds belonging to the estate of which </w:t>
      </w:r>
      <w:r>
        <w:rPr>
          <w:rFonts w:ascii="Times New Roman" w:hAnsi="Times New Roman" w:cs="Times New Roman"/>
          <w:sz w:val="24"/>
          <w:szCs w:val="24"/>
        </w:rPr>
        <w:t>she is</w:t>
      </w:r>
      <w:r w:rsidR="00804995" w:rsidRPr="009E6BD6">
        <w:rPr>
          <w:rFonts w:ascii="Times New Roman" w:hAnsi="Times New Roman" w:cs="Times New Roman"/>
          <w:sz w:val="24"/>
          <w:szCs w:val="24"/>
        </w:rPr>
        <w:t xml:space="preserve"> manager in any company or undertaking in which </w:t>
      </w:r>
      <w:r>
        <w:rPr>
          <w:rFonts w:ascii="Times New Roman" w:hAnsi="Times New Roman" w:cs="Times New Roman"/>
          <w:sz w:val="24"/>
          <w:szCs w:val="24"/>
        </w:rPr>
        <w:t>she herself has a direct personal interest, n</w:t>
      </w:r>
      <w:r w:rsidR="00804995" w:rsidRPr="009E6BD6">
        <w:rPr>
          <w:rFonts w:ascii="Times New Roman" w:hAnsi="Times New Roman" w:cs="Times New Roman"/>
          <w:sz w:val="24"/>
          <w:szCs w:val="24"/>
        </w:rPr>
        <w:t>or purchase immovable property, without the prior consent of the court.</w:t>
      </w:r>
    </w:p>
    <w:p w:rsidR="00804995" w:rsidRDefault="00804995" w:rsidP="00472063">
      <w:pPr>
        <w:pStyle w:val="ListParagraph"/>
        <w:ind w:left="0"/>
        <w:jc w:val="both"/>
      </w:pPr>
    </w:p>
    <w:p w:rsidR="00257D98" w:rsidRDefault="009E6BD6" w:rsidP="009E6BD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further order </w:t>
      </w:r>
      <w:r w:rsidRPr="009E6BD6">
        <w:rPr>
          <w:rFonts w:ascii="Times New Roman" w:hAnsi="Times New Roman" w:cs="Times New Roman"/>
          <w:sz w:val="24"/>
          <w:szCs w:val="24"/>
        </w:rPr>
        <w:t>the manager</w:t>
      </w:r>
      <w:r w:rsidR="00804995" w:rsidRPr="009E6BD6">
        <w:rPr>
          <w:rFonts w:ascii="Times New Roman" w:hAnsi="Times New Roman" w:cs="Times New Roman"/>
          <w:sz w:val="24"/>
          <w:szCs w:val="24"/>
        </w:rPr>
        <w:t xml:space="preserve"> to file in this court within </w:t>
      </w:r>
      <w:r w:rsidR="0002741E">
        <w:rPr>
          <w:rFonts w:ascii="Times New Roman" w:hAnsi="Times New Roman" w:cs="Times New Roman"/>
          <w:sz w:val="24"/>
          <w:szCs w:val="24"/>
        </w:rPr>
        <w:t>three (3)</w:t>
      </w:r>
      <w:r w:rsidR="00804995" w:rsidRPr="009E6BD6">
        <w:rPr>
          <w:rFonts w:ascii="Times New Roman" w:hAnsi="Times New Roman" w:cs="Times New Roman"/>
          <w:sz w:val="24"/>
          <w:szCs w:val="24"/>
        </w:rPr>
        <w:t xml:space="preserve"> months from today an inventory of the property belonging to </w:t>
      </w:r>
      <w:r w:rsidRPr="009E6BD6">
        <w:rPr>
          <w:rFonts w:ascii="Times New Roman" w:hAnsi="Times New Roman" w:cs="Times New Roman"/>
          <w:sz w:val="24"/>
          <w:szCs w:val="24"/>
        </w:rPr>
        <w:t xml:space="preserve">Ms. </w:t>
      </w:r>
      <w:proofErr w:type="spellStart"/>
      <w:r w:rsidRPr="009E6BD6">
        <w:rPr>
          <w:rFonts w:ascii="Times New Roman" w:hAnsi="Times New Roman" w:cs="Times New Roman"/>
          <w:sz w:val="24"/>
          <w:szCs w:val="24"/>
        </w:rPr>
        <w:t>Anjoyo</w:t>
      </w:r>
      <w:proofErr w:type="spellEnd"/>
      <w:r w:rsidRPr="009E6BD6">
        <w:rPr>
          <w:rFonts w:ascii="Times New Roman" w:hAnsi="Times New Roman" w:cs="Times New Roman"/>
          <w:sz w:val="24"/>
          <w:szCs w:val="24"/>
        </w:rPr>
        <w:t xml:space="preserve"> Agnes (a person of unsound mind)</w:t>
      </w:r>
      <w:r w:rsidR="00804995" w:rsidRPr="009E6BD6">
        <w:rPr>
          <w:rFonts w:ascii="Times New Roman" w:hAnsi="Times New Roman" w:cs="Times New Roman"/>
          <w:sz w:val="24"/>
          <w:szCs w:val="24"/>
        </w:rPr>
        <w:t xml:space="preserve"> and of all such sums of money, goods, and effects as </w:t>
      </w:r>
      <w:r w:rsidRPr="009E6BD6">
        <w:rPr>
          <w:rFonts w:ascii="Times New Roman" w:hAnsi="Times New Roman" w:cs="Times New Roman"/>
          <w:sz w:val="24"/>
          <w:szCs w:val="24"/>
        </w:rPr>
        <w:t>she</w:t>
      </w:r>
      <w:r w:rsidR="00804995" w:rsidRPr="009E6BD6">
        <w:rPr>
          <w:rFonts w:ascii="Times New Roman" w:hAnsi="Times New Roman" w:cs="Times New Roman"/>
          <w:sz w:val="24"/>
          <w:szCs w:val="24"/>
        </w:rPr>
        <w:t xml:space="preserve"> </w:t>
      </w:r>
      <w:r w:rsidRPr="009E6BD6">
        <w:rPr>
          <w:rFonts w:ascii="Times New Roman" w:hAnsi="Times New Roman" w:cs="Times New Roman"/>
          <w:sz w:val="24"/>
          <w:szCs w:val="24"/>
        </w:rPr>
        <w:t>will</w:t>
      </w:r>
      <w:r w:rsidR="00804995" w:rsidRPr="009E6BD6">
        <w:rPr>
          <w:rFonts w:ascii="Times New Roman" w:hAnsi="Times New Roman" w:cs="Times New Roman"/>
          <w:sz w:val="24"/>
          <w:szCs w:val="24"/>
        </w:rPr>
        <w:t xml:space="preserve"> receive on account of the estate together with a </w:t>
      </w:r>
      <w:r w:rsidR="00804995" w:rsidRPr="009E6BD6">
        <w:rPr>
          <w:rFonts w:ascii="Times New Roman" w:hAnsi="Times New Roman" w:cs="Times New Roman"/>
          <w:sz w:val="24"/>
          <w:szCs w:val="24"/>
        </w:rPr>
        <w:lastRenderedPageBreak/>
        <w:t xml:space="preserve">statement of all the debts due </w:t>
      </w:r>
      <w:r>
        <w:rPr>
          <w:rFonts w:ascii="Times New Roman" w:hAnsi="Times New Roman" w:cs="Times New Roman"/>
          <w:sz w:val="24"/>
          <w:szCs w:val="24"/>
        </w:rPr>
        <w:t>from and credits due to</w:t>
      </w:r>
      <w:r w:rsidR="00804995" w:rsidRPr="009E6BD6">
        <w:rPr>
          <w:rFonts w:ascii="Times New Roman" w:hAnsi="Times New Roman" w:cs="Times New Roman"/>
          <w:sz w:val="24"/>
          <w:szCs w:val="24"/>
        </w:rPr>
        <w:t xml:space="preserve"> </w:t>
      </w:r>
      <w:r w:rsidRPr="009E6BD6">
        <w:rPr>
          <w:rFonts w:ascii="Times New Roman" w:hAnsi="Times New Roman" w:cs="Times New Roman"/>
          <w:sz w:val="24"/>
          <w:szCs w:val="24"/>
        </w:rPr>
        <w:t xml:space="preserve">Ms. </w:t>
      </w:r>
      <w:proofErr w:type="spellStart"/>
      <w:r w:rsidRPr="009E6BD6">
        <w:rPr>
          <w:rFonts w:ascii="Times New Roman" w:hAnsi="Times New Roman" w:cs="Times New Roman"/>
          <w:sz w:val="24"/>
          <w:szCs w:val="24"/>
        </w:rPr>
        <w:t>Anjoyo</w:t>
      </w:r>
      <w:proofErr w:type="spellEnd"/>
      <w:r w:rsidRPr="009E6BD6">
        <w:rPr>
          <w:rFonts w:ascii="Times New Roman" w:hAnsi="Times New Roman" w:cs="Times New Roman"/>
          <w:sz w:val="24"/>
          <w:szCs w:val="24"/>
        </w:rPr>
        <w:t xml:space="preserve"> Agnes (a person of unsound mind).</w:t>
      </w:r>
      <w:r w:rsidR="00804995" w:rsidRPr="009E6BD6">
        <w:rPr>
          <w:rFonts w:ascii="Times New Roman" w:hAnsi="Times New Roman" w:cs="Times New Roman"/>
          <w:sz w:val="24"/>
          <w:szCs w:val="24"/>
        </w:rPr>
        <w:t xml:space="preserve"> The</w:t>
      </w:r>
      <w:r>
        <w:rPr>
          <w:rFonts w:ascii="Times New Roman" w:hAnsi="Times New Roman" w:cs="Times New Roman"/>
          <w:sz w:val="24"/>
          <w:szCs w:val="24"/>
        </w:rPr>
        <w:t xml:space="preserve"> manager</w:t>
      </w:r>
      <w:r w:rsidR="00804995" w:rsidRPr="00804995">
        <w:rPr>
          <w:rFonts w:ascii="Times New Roman" w:hAnsi="Times New Roman" w:cs="Times New Roman"/>
          <w:sz w:val="24"/>
          <w:szCs w:val="24"/>
        </w:rPr>
        <w:t xml:space="preserve"> shall annually</w:t>
      </w:r>
      <w:r w:rsidR="0002741E">
        <w:rPr>
          <w:rFonts w:ascii="Times New Roman" w:hAnsi="Times New Roman" w:cs="Times New Roman"/>
          <w:sz w:val="24"/>
          <w:szCs w:val="24"/>
        </w:rPr>
        <w:t>,</w:t>
      </w:r>
      <w:r w:rsidR="00804995" w:rsidRPr="00804995">
        <w:rPr>
          <w:rFonts w:ascii="Times New Roman" w:hAnsi="Times New Roman" w:cs="Times New Roman"/>
          <w:sz w:val="24"/>
          <w:szCs w:val="24"/>
        </w:rPr>
        <w:t xml:space="preserve"> </w:t>
      </w:r>
      <w:r w:rsidR="0002741E">
        <w:rPr>
          <w:rFonts w:ascii="Times New Roman" w:hAnsi="Times New Roman" w:cs="Times New Roman"/>
          <w:sz w:val="24"/>
          <w:szCs w:val="24"/>
        </w:rPr>
        <w:t xml:space="preserve">within the month of January, </w:t>
      </w:r>
      <w:r w:rsidR="00804995" w:rsidRPr="00804995">
        <w:rPr>
          <w:rFonts w:ascii="Times New Roman" w:hAnsi="Times New Roman" w:cs="Times New Roman"/>
          <w:sz w:val="24"/>
          <w:szCs w:val="24"/>
        </w:rPr>
        <w:t xml:space="preserve">furnish this court with an account showing the sums received and disbursed on account of the estate and the balance remaining in </w:t>
      </w:r>
      <w:r>
        <w:rPr>
          <w:rFonts w:ascii="Times New Roman" w:hAnsi="Times New Roman" w:cs="Times New Roman"/>
          <w:sz w:val="24"/>
          <w:szCs w:val="24"/>
        </w:rPr>
        <w:t>her</w:t>
      </w:r>
      <w:r w:rsidR="00804995" w:rsidRPr="00804995">
        <w:rPr>
          <w:rFonts w:ascii="Times New Roman" w:hAnsi="Times New Roman" w:cs="Times New Roman"/>
          <w:sz w:val="24"/>
          <w:szCs w:val="24"/>
        </w:rPr>
        <w:t xml:space="preserve"> hands. Unless otherwise </w:t>
      </w:r>
      <w:r>
        <w:rPr>
          <w:rFonts w:ascii="Times New Roman" w:hAnsi="Times New Roman" w:cs="Times New Roman"/>
          <w:sz w:val="24"/>
          <w:szCs w:val="24"/>
        </w:rPr>
        <w:t xml:space="preserve">subsequently expressly </w:t>
      </w:r>
      <w:r w:rsidR="00804995" w:rsidRPr="00804995">
        <w:rPr>
          <w:rFonts w:ascii="Times New Roman" w:hAnsi="Times New Roman" w:cs="Times New Roman"/>
          <w:sz w:val="24"/>
          <w:szCs w:val="24"/>
        </w:rPr>
        <w:t>ordered by this court the manager herein appointed shall serve gratuitously.</w:t>
      </w:r>
      <w:r>
        <w:rPr>
          <w:rFonts w:ascii="Times New Roman" w:hAnsi="Times New Roman" w:cs="Times New Roman"/>
          <w:sz w:val="24"/>
          <w:szCs w:val="24"/>
        </w:rPr>
        <w:t xml:space="preserve"> </w:t>
      </w:r>
      <w:r w:rsidR="006F7642">
        <w:rPr>
          <w:rFonts w:ascii="Times New Roman" w:hAnsi="Times New Roman" w:cs="Times New Roman"/>
          <w:sz w:val="24"/>
          <w:szCs w:val="24"/>
        </w:rPr>
        <w:t>The costs of this application are not to be charged to the estate of the respondent, otherwise there</w:t>
      </w:r>
      <w:r>
        <w:rPr>
          <w:rFonts w:ascii="Times New Roman" w:hAnsi="Times New Roman" w:cs="Times New Roman"/>
          <w:sz w:val="24"/>
          <w:szCs w:val="24"/>
        </w:rPr>
        <w:t xml:space="preserve"> is no order as to t</w:t>
      </w:r>
      <w:r w:rsidR="006F7642">
        <w:rPr>
          <w:rFonts w:ascii="Times New Roman" w:hAnsi="Times New Roman" w:cs="Times New Roman"/>
          <w:sz w:val="24"/>
          <w:szCs w:val="24"/>
        </w:rPr>
        <w:t>he costs of this application.</w:t>
      </w:r>
    </w:p>
    <w:p w:rsidR="00883B6F" w:rsidRDefault="00517826" w:rsidP="006F7642">
      <w:pPr>
        <w:pStyle w:val="ListParagraph"/>
        <w:ind w:left="0"/>
        <w:jc w:val="both"/>
        <w:rPr>
          <w:rFonts w:ascii="Times New Roman" w:hAnsi="Times New Roman" w:cs="Times New Roman"/>
          <w:sz w:val="24"/>
          <w:szCs w:val="24"/>
        </w:rPr>
      </w:pPr>
      <w:r w:rsidRPr="00517826">
        <w:rPr>
          <w:rFonts w:ascii="Times New Roman" w:hAnsi="Times New Roman" w:cs="Times New Roman"/>
          <w:sz w:val="24"/>
          <w:szCs w:val="24"/>
        </w:rPr>
        <w:t xml:space="preserve">    </w:t>
      </w:r>
    </w:p>
    <w:p w:rsidR="00883B6F" w:rsidRDefault="00883B6F" w:rsidP="0047206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Delivered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6F7642">
        <w:rPr>
          <w:rFonts w:ascii="Times New Roman" w:hAnsi="Times New Roman" w:cs="Times New Roman"/>
          <w:sz w:val="24"/>
          <w:szCs w:val="24"/>
        </w:rPr>
        <w:t>13</w:t>
      </w:r>
      <w:r w:rsidRPr="00883B6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6F7642">
        <w:rPr>
          <w:rFonts w:ascii="Times New Roman" w:hAnsi="Times New Roman" w:cs="Times New Roman"/>
          <w:sz w:val="24"/>
          <w:szCs w:val="24"/>
        </w:rPr>
        <w:t xml:space="preserve">October </w:t>
      </w:r>
      <w:r>
        <w:rPr>
          <w:rFonts w:ascii="Times New Roman" w:hAnsi="Times New Roman" w:cs="Times New Roman"/>
          <w:sz w:val="24"/>
          <w:szCs w:val="24"/>
        </w:rPr>
        <w:t>2016</w:t>
      </w:r>
      <w:r w:rsidR="006F7642">
        <w:rPr>
          <w:rFonts w:ascii="Times New Roman" w:hAnsi="Times New Roman" w:cs="Times New Roman"/>
          <w:sz w:val="24"/>
          <w:szCs w:val="24"/>
        </w:rPr>
        <w:tab/>
      </w:r>
      <w:r w:rsidR="006F7642">
        <w:rPr>
          <w:rFonts w:ascii="Times New Roman" w:hAnsi="Times New Roman" w:cs="Times New Roman"/>
          <w:sz w:val="24"/>
          <w:szCs w:val="24"/>
        </w:rPr>
        <w:tab/>
        <w:t>………..……………………………</w:t>
      </w:r>
    </w:p>
    <w:p w:rsidR="00287EB3" w:rsidRDefault="00287EB3" w:rsidP="0047206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287EB3" w:rsidRDefault="00287EB3" w:rsidP="0047206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E369A3" w:rsidRPr="000C348F" w:rsidRDefault="00E369A3" w:rsidP="00472063">
      <w:pPr>
        <w:pStyle w:val="ListParagraph"/>
        <w:ind w:left="0"/>
        <w:rPr>
          <w:rFonts w:ascii="Times New Roman" w:hAnsi="Times New Roman" w:cs="Times New Roman"/>
          <w:sz w:val="24"/>
          <w:szCs w:val="24"/>
        </w:rPr>
      </w:pPr>
    </w:p>
    <w:sectPr w:rsidR="00E369A3" w:rsidRPr="000C348F" w:rsidSect="002322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1E1" w:rsidRDefault="007F41E1" w:rsidP="00287EB3">
      <w:pPr>
        <w:spacing w:after="0" w:line="240" w:lineRule="auto"/>
      </w:pPr>
      <w:r>
        <w:separator/>
      </w:r>
    </w:p>
  </w:endnote>
  <w:endnote w:type="continuationSeparator" w:id="0">
    <w:p w:rsidR="007F41E1" w:rsidRDefault="007F41E1" w:rsidP="0028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9298"/>
      <w:docPartObj>
        <w:docPartGallery w:val="Page Numbers (Bottom of Page)"/>
        <w:docPartUnique/>
      </w:docPartObj>
    </w:sdtPr>
    <w:sdtEndPr/>
    <w:sdtContent>
      <w:p w:rsidR="009E6BD6" w:rsidRDefault="007F41E1">
        <w:pPr>
          <w:pStyle w:val="Footer"/>
          <w:jc w:val="center"/>
        </w:pPr>
        <w:r>
          <w:fldChar w:fldCharType="begin"/>
        </w:r>
        <w:r>
          <w:instrText xml:space="preserve"> PAGE   \* MERGEFORMAT </w:instrText>
        </w:r>
        <w:r>
          <w:fldChar w:fldCharType="separate"/>
        </w:r>
        <w:r w:rsidR="00482F15">
          <w:rPr>
            <w:noProof/>
          </w:rPr>
          <w:t>1</w:t>
        </w:r>
        <w:r>
          <w:rPr>
            <w:noProof/>
          </w:rPr>
          <w:fldChar w:fldCharType="end"/>
        </w:r>
      </w:p>
    </w:sdtContent>
  </w:sdt>
  <w:p w:rsidR="009E6BD6" w:rsidRDefault="009E6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1E1" w:rsidRDefault="007F41E1" w:rsidP="00287EB3">
      <w:pPr>
        <w:spacing w:after="0" w:line="240" w:lineRule="auto"/>
      </w:pPr>
      <w:r>
        <w:separator/>
      </w:r>
    </w:p>
  </w:footnote>
  <w:footnote w:type="continuationSeparator" w:id="0">
    <w:p w:rsidR="007F41E1" w:rsidRDefault="007F41E1" w:rsidP="00287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BC4"/>
    <w:multiLevelType w:val="multilevel"/>
    <w:tmpl w:val="B5645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E863034"/>
    <w:multiLevelType w:val="hybridMultilevel"/>
    <w:tmpl w:val="C2B6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8F"/>
    <w:rsid w:val="0002741E"/>
    <w:rsid w:val="000321BC"/>
    <w:rsid w:val="000424E1"/>
    <w:rsid w:val="0006284C"/>
    <w:rsid w:val="000726EA"/>
    <w:rsid w:val="00074E96"/>
    <w:rsid w:val="000A0CFF"/>
    <w:rsid w:val="000C348F"/>
    <w:rsid w:val="000C425F"/>
    <w:rsid w:val="000D1F7F"/>
    <w:rsid w:val="0010262D"/>
    <w:rsid w:val="00167A9D"/>
    <w:rsid w:val="00186812"/>
    <w:rsid w:val="00187910"/>
    <w:rsid w:val="001A4CD2"/>
    <w:rsid w:val="001B2D5B"/>
    <w:rsid w:val="001C2BE6"/>
    <w:rsid w:val="00216C73"/>
    <w:rsid w:val="0023227D"/>
    <w:rsid w:val="00243AED"/>
    <w:rsid w:val="00257D98"/>
    <w:rsid w:val="002813C8"/>
    <w:rsid w:val="0028647E"/>
    <w:rsid w:val="00287EB3"/>
    <w:rsid w:val="002913B1"/>
    <w:rsid w:val="002A5754"/>
    <w:rsid w:val="00334996"/>
    <w:rsid w:val="00335DD6"/>
    <w:rsid w:val="0033629D"/>
    <w:rsid w:val="0036008B"/>
    <w:rsid w:val="00376FA1"/>
    <w:rsid w:val="003B32D5"/>
    <w:rsid w:val="003C1867"/>
    <w:rsid w:val="003C2587"/>
    <w:rsid w:val="003C5568"/>
    <w:rsid w:val="0040286A"/>
    <w:rsid w:val="00443445"/>
    <w:rsid w:val="0045069C"/>
    <w:rsid w:val="00472063"/>
    <w:rsid w:val="00481FEF"/>
    <w:rsid w:val="00482F15"/>
    <w:rsid w:val="004B4E24"/>
    <w:rsid w:val="004B74BE"/>
    <w:rsid w:val="004E26B0"/>
    <w:rsid w:val="004F3948"/>
    <w:rsid w:val="00517826"/>
    <w:rsid w:val="0055628F"/>
    <w:rsid w:val="005720C3"/>
    <w:rsid w:val="005A3F09"/>
    <w:rsid w:val="005B4725"/>
    <w:rsid w:val="005D69C9"/>
    <w:rsid w:val="00613093"/>
    <w:rsid w:val="0063559D"/>
    <w:rsid w:val="0064049C"/>
    <w:rsid w:val="00643872"/>
    <w:rsid w:val="00652257"/>
    <w:rsid w:val="006C3E49"/>
    <w:rsid w:val="006D09BF"/>
    <w:rsid w:val="006E557A"/>
    <w:rsid w:val="006F1AE5"/>
    <w:rsid w:val="006F7642"/>
    <w:rsid w:val="00727836"/>
    <w:rsid w:val="007374B4"/>
    <w:rsid w:val="0074084D"/>
    <w:rsid w:val="007413FC"/>
    <w:rsid w:val="00761F73"/>
    <w:rsid w:val="00764384"/>
    <w:rsid w:val="00774227"/>
    <w:rsid w:val="00797F42"/>
    <w:rsid w:val="007B0360"/>
    <w:rsid w:val="007F3CC6"/>
    <w:rsid w:val="007F41E1"/>
    <w:rsid w:val="007F445D"/>
    <w:rsid w:val="008030B1"/>
    <w:rsid w:val="00804995"/>
    <w:rsid w:val="00805004"/>
    <w:rsid w:val="00822704"/>
    <w:rsid w:val="00865760"/>
    <w:rsid w:val="00875E8C"/>
    <w:rsid w:val="00883B6F"/>
    <w:rsid w:val="00891C89"/>
    <w:rsid w:val="008B1953"/>
    <w:rsid w:val="008B1B48"/>
    <w:rsid w:val="008E306D"/>
    <w:rsid w:val="00903D65"/>
    <w:rsid w:val="0092297F"/>
    <w:rsid w:val="00940438"/>
    <w:rsid w:val="009418DB"/>
    <w:rsid w:val="009E6BD6"/>
    <w:rsid w:val="00A01C71"/>
    <w:rsid w:val="00A44CCE"/>
    <w:rsid w:val="00A54360"/>
    <w:rsid w:val="00A54563"/>
    <w:rsid w:val="00A57F7F"/>
    <w:rsid w:val="00A83A53"/>
    <w:rsid w:val="00A93C6F"/>
    <w:rsid w:val="00AB55E3"/>
    <w:rsid w:val="00AB769B"/>
    <w:rsid w:val="00AC37B7"/>
    <w:rsid w:val="00B20114"/>
    <w:rsid w:val="00B85C88"/>
    <w:rsid w:val="00BD1510"/>
    <w:rsid w:val="00BE3890"/>
    <w:rsid w:val="00C016FC"/>
    <w:rsid w:val="00C17CAC"/>
    <w:rsid w:val="00C210F3"/>
    <w:rsid w:val="00C21D01"/>
    <w:rsid w:val="00C444A7"/>
    <w:rsid w:val="00C61458"/>
    <w:rsid w:val="00C64583"/>
    <w:rsid w:val="00CD3C95"/>
    <w:rsid w:val="00CD6506"/>
    <w:rsid w:val="00CF6A07"/>
    <w:rsid w:val="00D01E37"/>
    <w:rsid w:val="00D5484E"/>
    <w:rsid w:val="00D864A7"/>
    <w:rsid w:val="00DA3EB1"/>
    <w:rsid w:val="00DC0E41"/>
    <w:rsid w:val="00E0651E"/>
    <w:rsid w:val="00E16341"/>
    <w:rsid w:val="00E369A3"/>
    <w:rsid w:val="00EA10BF"/>
    <w:rsid w:val="00EC732C"/>
    <w:rsid w:val="00EF083D"/>
    <w:rsid w:val="00EF7FA1"/>
    <w:rsid w:val="00F15D01"/>
    <w:rsid w:val="00F15D4C"/>
    <w:rsid w:val="00F275B5"/>
    <w:rsid w:val="00F53F79"/>
    <w:rsid w:val="00F55EF3"/>
    <w:rsid w:val="00F64EF6"/>
    <w:rsid w:val="00F8775E"/>
    <w:rsid w:val="00F926AD"/>
    <w:rsid w:val="00FA0FE0"/>
    <w:rsid w:val="00FA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8F"/>
    <w:pPr>
      <w:ind w:left="720"/>
      <w:contextualSpacing/>
    </w:pPr>
  </w:style>
  <w:style w:type="paragraph" w:styleId="Header">
    <w:name w:val="header"/>
    <w:basedOn w:val="Normal"/>
    <w:link w:val="HeaderChar"/>
    <w:uiPriority w:val="99"/>
    <w:unhideWhenUsed/>
    <w:rsid w:val="0028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B3"/>
  </w:style>
  <w:style w:type="paragraph" w:styleId="Footer">
    <w:name w:val="footer"/>
    <w:basedOn w:val="Normal"/>
    <w:link w:val="FooterChar"/>
    <w:uiPriority w:val="99"/>
    <w:unhideWhenUsed/>
    <w:rsid w:val="0028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B3"/>
  </w:style>
  <w:style w:type="paragraph" w:styleId="NormalWeb">
    <w:name w:val="Normal (Web)"/>
    <w:basedOn w:val="Normal"/>
    <w:uiPriority w:val="99"/>
    <w:unhideWhenUsed/>
    <w:rsid w:val="000321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1BC"/>
    <w:rPr>
      <w:i/>
      <w:iCs/>
    </w:rPr>
  </w:style>
  <w:style w:type="character" w:styleId="Strong">
    <w:name w:val="Strong"/>
    <w:basedOn w:val="DefaultParagraphFont"/>
    <w:uiPriority w:val="22"/>
    <w:qFormat/>
    <w:rsid w:val="000321BC"/>
    <w:rPr>
      <w:b/>
      <w:bCs/>
    </w:rPr>
  </w:style>
  <w:style w:type="character" w:styleId="Hyperlink">
    <w:name w:val="Hyperlink"/>
    <w:basedOn w:val="DefaultParagraphFont"/>
    <w:uiPriority w:val="99"/>
    <w:semiHidden/>
    <w:unhideWhenUsed/>
    <w:rsid w:val="001C2B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8F"/>
    <w:pPr>
      <w:ind w:left="720"/>
      <w:contextualSpacing/>
    </w:pPr>
  </w:style>
  <w:style w:type="paragraph" w:styleId="Header">
    <w:name w:val="header"/>
    <w:basedOn w:val="Normal"/>
    <w:link w:val="HeaderChar"/>
    <w:uiPriority w:val="99"/>
    <w:unhideWhenUsed/>
    <w:rsid w:val="0028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B3"/>
  </w:style>
  <w:style w:type="paragraph" w:styleId="Footer">
    <w:name w:val="footer"/>
    <w:basedOn w:val="Normal"/>
    <w:link w:val="FooterChar"/>
    <w:uiPriority w:val="99"/>
    <w:unhideWhenUsed/>
    <w:rsid w:val="0028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B3"/>
  </w:style>
  <w:style w:type="paragraph" w:styleId="NormalWeb">
    <w:name w:val="Normal (Web)"/>
    <w:basedOn w:val="Normal"/>
    <w:uiPriority w:val="99"/>
    <w:unhideWhenUsed/>
    <w:rsid w:val="000321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1BC"/>
    <w:rPr>
      <w:i/>
      <w:iCs/>
    </w:rPr>
  </w:style>
  <w:style w:type="character" w:styleId="Strong">
    <w:name w:val="Strong"/>
    <w:basedOn w:val="DefaultParagraphFont"/>
    <w:uiPriority w:val="22"/>
    <w:qFormat/>
    <w:rsid w:val="000321BC"/>
    <w:rPr>
      <w:b/>
      <w:bCs/>
    </w:rPr>
  </w:style>
  <w:style w:type="character" w:styleId="Hyperlink">
    <w:name w:val="Hyperlink"/>
    <w:basedOn w:val="DefaultParagraphFont"/>
    <w:uiPriority w:val="99"/>
    <w:semiHidden/>
    <w:unhideWhenUsed/>
    <w:rsid w:val="001C2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6726">
      <w:bodyDiv w:val="1"/>
      <w:marLeft w:val="0"/>
      <w:marRight w:val="0"/>
      <w:marTop w:val="0"/>
      <w:marBottom w:val="0"/>
      <w:divBdr>
        <w:top w:val="none" w:sz="0" w:space="0" w:color="auto"/>
        <w:left w:val="none" w:sz="0" w:space="0" w:color="auto"/>
        <w:bottom w:val="none" w:sz="0" w:space="0" w:color="auto"/>
        <w:right w:val="none" w:sz="0" w:space="0" w:color="auto"/>
      </w:divBdr>
    </w:div>
    <w:div w:id="1014383897">
      <w:bodyDiv w:val="1"/>
      <w:marLeft w:val="0"/>
      <w:marRight w:val="0"/>
      <w:marTop w:val="0"/>
      <w:marBottom w:val="0"/>
      <w:divBdr>
        <w:top w:val="none" w:sz="0" w:space="0" w:color="auto"/>
        <w:left w:val="none" w:sz="0" w:space="0" w:color="auto"/>
        <w:bottom w:val="none" w:sz="0" w:space="0" w:color="auto"/>
        <w:right w:val="none" w:sz="0" w:space="0" w:color="auto"/>
      </w:divBdr>
    </w:div>
    <w:div w:id="17383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2016-10-18T07:53:00Z</dcterms:created>
  <dcterms:modified xsi:type="dcterms:W3CDTF">2016-10-18T07:53:00Z</dcterms:modified>
</cp:coreProperties>
</file>