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D0" w:rsidRPr="00EE34C9" w:rsidRDefault="004453B4" w:rsidP="00EE34C9">
      <w:pPr>
        <w:spacing w:line="360" w:lineRule="auto"/>
        <w:jc w:val="center"/>
        <w:rPr>
          <w:rFonts w:ascii="Times New Roman" w:hAnsi="Times New Roman" w:cs="Times New Roman"/>
          <w:b/>
          <w:sz w:val="24"/>
          <w:szCs w:val="24"/>
        </w:rPr>
      </w:pPr>
      <w:bookmarkStart w:id="0" w:name="_GoBack"/>
      <w:bookmarkEnd w:id="0"/>
      <w:r w:rsidRPr="00EE34C9">
        <w:rPr>
          <w:rFonts w:ascii="Times New Roman" w:hAnsi="Times New Roman" w:cs="Times New Roman"/>
          <w:b/>
          <w:sz w:val="24"/>
          <w:szCs w:val="24"/>
        </w:rPr>
        <w:t>THE REPUBLIC OF UGANDA</w:t>
      </w:r>
    </w:p>
    <w:p w:rsidR="004453B4" w:rsidRPr="00EE34C9" w:rsidRDefault="004453B4" w:rsidP="00EE34C9">
      <w:pPr>
        <w:spacing w:line="360" w:lineRule="auto"/>
        <w:jc w:val="center"/>
        <w:rPr>
          <w:rFonts w:ascii="Times New Roman" w:hAnsi="Times New Roman" w:cs="Times New Roman"/>
          <w:b/>
          <w:sz w:val="24"/>
          <w:szCs w:val="24"/>
        </w:rPr>
      </w:pPr>
      <w:r w:rsidRPr="00EE34C9">
        <w:rPr>
          <w:rFonts w:ascii="Times New Roman" w:hAnsi="Times New Roman" w:cs="Times New Roman"/>
          <w:b/>
          <w:sz w:val="24"/>
          <w:szCs w:val="24"/>
        </w:rPr>
        <w:t>IN THE HIGH COURT OF UGANDA AT KAMPALA</w:t>
      </w:r>
    </w:p>
    <w:p w:rsidR="004453B4" w:rsidRPr="00EE34C9" w:rsidRDefault="004453B4" w:rsidP="00EE34C9">
      <w:pPr>
        <w:spacing w:line="360" w:lineRule="auto"/>
        <w:jc w:val="center"/>
        <w:rPr>
          <w:rFonts w:ascii="Times New Roman" w:hAnsi="Times New Roman" w:cs="Times New Roman"/>
          <w:b/>
          <w:sz w:val="24"/>
          <w:szCs w:val="24"/>
        </w:rPr>
      </w:pPr>
      <w:r w:rsidRPr="00EE34C9">
        <w:rPr>
          <w:rFonts w:ascii="Times New Roman" w:hAnsi="Times New Roman" w:cs="Times New Roman"/>
          <w:b/>
          <w:sz w:val="24"/>
          <w:szCs w:val="24"/>
        </w:rPr>
        <w:t>FAMILY DIVISION</w:t>
      </w:r>
    </w:p>
    <w:p w:rsidR="004453B4" w:rsidRPr="00EE34C9" w:rsidRDefault="004453B4" w:rsidP="00EE34C9">
      <w:pPr>
        <w:spacing w:line="360" w:lineRule="auto"/>
        <w:jc w:val="center"/>
        <w:rPr>
          <w:rFonts w:ascii="Times New Roman" w:hAnsi="Times New Roman" w:cs="Times New Roman"/>
          <w:b/>
          <w:sz w:val="24"/>
          <w:szCs w:val="24"/>
        </w:rPr>
      </w:pPr>
      <w:r w:rsidRPr="00EE34C9">
        <w:rPr>
          <w:rFonts w:ascii="Times New Roman" w:hAnsi="Times New Roman" w:cs="Times New Roman"/>
          <w:b/>
          <w:sz w:val="24"/>
          <w:szCs w:val="24"/>
        </w:rPr>
        <w:t>MISCELLANEOUS CAUSE NO 15/2015</w:t>
      </w:r>
    </w:p>
    <w:p w:rsidR="004453B4" w:rsidRPr="00EE34C9" w:rsidRDefault="004453B4" w:rsidP="00EE34C9">
      <w:pPr>
        <w:spacing w:line="360" w:lineRule="auto"/>
        <w:jc w:val="center"/>
        <w:rPr>
          <w:rFonts w:ascii="Times New Roman" w:hAnsi="Times New Roman" w:cs="Times New Roman"/>
          <w:b/>
          <w:sz w:val="24"/>
          <w:szCs w:val="24"/>
        </w:rPr>
      </w:pPr>
      <w:r w:rsidRPr="00EE34C9">
        <w:rPr>
          <w:rFonts w:ascii="Times New Roman" w:hAnsi="Times New Roman" w:cs="Times New Roman"/>
          <w:b/>
          <w:sz w:val="24"/>
          <w:szCs w:val="24"/>
        </w:rPr>
        <w:t>ARISING FROM PROBATE CAUSE NO 770/1999</w:t>
      </w:r>
    </w:p>
    <w:p w:rsidR="004453B4" w:rsidRPr="00EE34C9" w:rsidRDefault="004453B4" w:rsidP="00EE34C9">
      <w:pPr>
        <w:pStyle w:val="ListParagraph"/>
        <w:numPr>
          <w:ilvl w:val="0"/>
          <w:numId w:val="1"/>
        </w:numPr>
        <w:spacing w:line="360" w:lineRule="auto"/>
        <w:rPr>
          <w:rFonts w:ascii="Times New Roman" w:hAnsi="Times New Roman" w:cs="Times New Roman"/>
          <w:b/>
          <w:sz w:val="24"/>
          <w:szCs w:val="24"/>
        </w:rPr>
      </w:pPr>
      <w:r w:rsidRPr="00EE34C9">
        <w:rPr>
          <w:rFonts w:ascii="Times New Roman" w:hAnsi="Times New Roman" w:cs="Times New Roman"/>
          <w:b/>
          <w:sz w:val="24"/>
          <w:szCs w:val="24"/>
        </w:rPr>
        <w:t>JOSEPH BUYE</w:t>
      </w:r>
    </w:p>
    <w:p w:rsidR="004453B4" w:rsidRPr="00EE34C9" w:rsidRDefault="004453B4" w:rsidP="00EE34C9">
      <w:pPr>
        <w:pStyle w:val="ListParagraph"/>
        <w:numPr>
          <w:ilvl w:val="0"/>
          <w:numId w:val="1"/>
        </w:numPr>
        <w:spacing w:line="360" w:lineRule="auto"/>
        <w:rPr>
          <w:rFonts w:ascii="Times New Roman" w:hAnsi="Times New Roman" w:cs="Times New Roman"/>
          <w:b/>
          <w:sz w:val="24"/>
          <w:szCs w:val="24"/>
        </w:rPr>
      </w:pPr>
      <w:r w:rsidRPr="00EE34C9">
        <w:rPr>
          <w:rFonts w:ascii="Times New Roman" w:hAnsi="Times New Roman" w:cs="Times New Roman"/>
          <w:b/>
          <w:sz w:val="24"/>
          <w:szCs w:val="24"/>
        </w:rPr>
        <w:t>THOMAS SSEMAKULA</w:t>
      </w:r>
    </w:p>
    <w:p w:rsidR="004453B4" w:rsidRPr="00EE34C9" w:rsidRDefault="004453B4" w:rsidP="00EE34C9">
      <w:pPr>
        <w:pStyle w:val="ListParagraph"/>
        <w:numPr>
          <w:ilvl w:val="0"/>
          <w:numId w:val="1"/>
        </w:numPr>
        <w:spacing w:line="360" w:lineRule="auto"/>
        <w:rPr>
          <w:rFonts w:ascii="Times New Roman" w:hAnsi="Times New Roman" w:cs="Times New Roman"/>
          <w:b/>
          <w:sz w:val="24"/>
          <w:szCs w:val="24"/>
        </w:rPr>
      </w:pPr>
      <w:r w:rsidRPr="00EE34C9">
        <w:rPr>
          <w:rFonts w:ascii="Times New Roman" w:hAnsi="Times New Roman" w:cs="Times New Roman"/>
          <w:b/>
          <w:sz w:val="24"/>
          <w:szCs w:val="24"/>
        </w:rPr>
        <w:t>RICHARD SSENABULYA</w:t>
      </w:r>
    </w:p>
    <w:p w:rsidR="004453B4" w:rsidRPr="00EE34C9" w:rsidRDefault="004453B4" w:rsidP="00EE34C9">
      <w:pPr>
        <w:pStyle w:val="ListParagraph"/>
        <w:numPr>
          <w:ilvl w:val="0"/>
          <w:numId w:val="1"/>
        </w:numPr>
        <w:spacing w:line="360" w:lineRule="auto"/>
        <w:rPr>
          <w:rFonts w:ascii="Times New Roman" w:hAnsi="Times New Roman" w:cs="Times New Roman"/>
          <w:b/>
          <w:sz w:val="24"/>
          <w:szCs w:val="24"/>
        </w:rPr>
      </w:pPr>
      <w:r w:rsidRPr="00EE34C9">
        <w:rPr>
          <w:rFonts w:ascii="Times New Roman" w:hAnsi="Times New Roman" w:cs="Times New Roman"/>
          <w:b/>
          <w:sz w:val="24"/>
          <w:szCs w:val="24"/>
        </w:rPr>
        <w:t>KI</w:t>
      </w:r>
      <w:r w:rsidR="00EE34C9">
        <w:rPr>
          <w:rFonts w:ascii="Times New Roman" w:hAnsi="Times New Roman" w:cs="Times New Roman"/>
          <w:b/>
          <w:sz w:val="24"/>
          <w:szCs w:val="24"/>
        </w:rPr>
        <w:t>REMA MUKASA…………………………………………………</w:t>
      </w:r>
      <w:r w:rsidRPr="00EE34C9">
        <w:rPr>
          <w:rFonts w:ascii="Times New Roman" w:hAnsi="Times New Roman" w:cs="Times New Roman"/>
          <w:b/>
          <w:sz w:val="24"/>
          <w:szCs w:val="24"/>
        </w:rPr>
        <w:t>….APPLICANTS</w:t>
      </w:r>
    </w:p>
    <w:p w:rsidR="004453B4" w:rsidRPr="00EE34C9" w:rsidRDefault="004453B4" w:rsidP="00EE34C9">
      <w:pPr>
        <w:spacing w:line="360" w:lineRule="auto"/>
        <w:ind w:left="360"/>
        <w:jc w:val="center"/>
        <w:rPr>
          <w:rFonts w:ascii="Times New Roman" w:hAnsi="Times New Roman" w:cs="Times New Roman"/>
          <w:b/>
          <w:sz w:val="24"/>
          <w:szCs w:val="24"/>
        </w:rPr>
      </w:pPr>
      <w:r w:rsidRPr="00EE34C9">
        <w:rPr>
          <w:rFonts w:ascii="Times New Roman" w:hAnsi="Times New Roman" w:cs="Times New Roman"/>
          <w:b/>
          <w:sz w:val="24"/>
          <w:szCs w:val="24"/>
        </w:rPr>
        <w:t>VERSUS</w:t>
      </w:r>
    </w:p>
    <w:p w:rsidR="004453B4" w:rsidRPr="00EE34C9" w:rsidRDefault="004453B4" w:rsidP="00EE34C9">
      <w:pPr>
        <w:spacing w:line="360" w:lineRule="auto"/>
        <w:ind w:left="360"/>
        <w:rPr>
          <w:rFonts w:ascii="Times New Roman" w:hAnsi="Times New Roman" w:cs="Times New Roman"/>
          <w:b/>
          <w:sz w:val="24"/>
          <w:szCs w:val="24"/>
        </w:rPr>
      </w:pPr>
      <w:r w:rsidRPr="00EE34C9">
        <w:rPr>
          <w:rFonts w:ascii="Times New Roman" w:hAnsi="Times New Roman" w:cs="Times New Roman"/>
          <w:b/>
          <w:sz w:val="24"/>
          <w:szCs w:val="24"/>
        </w:rPr>
        <w:t xml:space="preserve">DR. </w:t>
      </w:r>
      <w:r w:rsidR="00EE34C9">
        <w:rPr>
          <w:rFonts w:ascii="Times New Roman" w:hAnsi="Times New Roman" w:cs="Times New Roman"/>
          <w:b/>
          <w:sz w:val="24"/>
          <w:szCs w:val="24"/>
        </w:rPr>
        <w:t>SAMUEL SSENYANGE……</w:t>
      </w:r>
      <w:r w:rsidRPr="00EE34C9">
        <w:rPr>
          <w:rFonts w:ascii="Times New Roman" w:hAnsi="Times New Roman" w:cs="Times New Roman"/>
          <w:b/>
          <w:sz w:val="24"/>
          <w:szCs w:val="24"/>
        </w:rPr>
        <w:t>…………………………………………RESPONDENT</w:t>
      </w:r>
    </w:p>
    <w:p w:rsidR="004453B4" w:rsidRPr="00EE34C9" w:rsidRDefault="004453B4" w:rsidP="00EE34C9">
      <w:pPr>
        <w:spacing w:line="360" w:lineRule="auto"/>
        <w:ind w:left="360"/>
        <w:jc w:val="center"/>
        <w:rPr>
          <w:rFonts w:ascii="Times New Roman" w:hAnsi="Times New Roman" w:cs="Times New Roman"/>
          <w:b/>
          <w:sz w:val="24"/>
          <w:szCs w:val="24"/>
        </w:rPr>
      </w:pPr>
      <w:r w:rsidRPr="00EE34C9">
        <w:rPr>
          <w:rFonts w:ascii="Times New Roman" w:hAnsi="Times New Roman" w:cs="Times New Roman"/>
          <w:b/>
          <w:sz w:val="24"/>
          <w:szCs w:val="24"/>
        </w:rPr>
        <w:t>BEFORE HON LADY JUSTICE PERCY NIGHT TUHAISE</w:t>
      </w:r>
    </w:p>
    <w:p w:rsidR="004453B4" w:rsidRPr="00EE34C9" w:rsidRDefault="004453B4" w:rsidP="00EE34C9">
      <w:pPr>
        <w:spacing w:line="360" w:lineRule="auto"/>
        <w:ind w:left="360"/>
        <w:jc w:val="center"/>
        <w:rPr>
          <w:rFonts w:ascii="Times New Roman" w:hAnsi="Times New Roman" w:cs="Times New Roman"/>
          <w:b/>
          <w:sz w:val="24"/>
          <w:szCs w:val="24"/>
        </w:rPr>
      </w:pPr>
      <w:r w:rsidRPr="00EE34C9">
        <w:rPr>
          <w:rFonts w:ascii="Times New Roman" w:hAnsi="Times New Roman" w:cs="Times New Roman"/>
          <w:b/>
          <w:sz w:val="24"/>
          <w:szCs w:val="24"/>
        </w:rPr>
        <w:t>RULING</w:t>
      </w:r>
    </w:p>
    <w:p w:rsidR="004C5B1E" w:rsidRPr="00EE34C9" w:rsidRDefault="004C5B1E"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This was an application by notice of motion</w:t>
      </w:r>
      <w:r w:rsidR="0074377C" w:rsidRPr="00EE34C9">
        <w:rPr>
          <w:rFonts w:ascii="Times New Roman" w:hAnsi="Times New Roman" w:cs="Times New Roman"/>
          <w:sz w:val="24"/>
          <w:szCs w:val="24"/>
        </w:rPr>
        <w:t xml:space="preserve"> brought under section 98 of the Civil Procedure Act and Order 52 rules 1 &amp; 3 of the Civil Procedure Rules</w:t>
      </w:r>
      <w:r w:rsidR="00327227" w:rsidRPr="00EE34C9">
        <w:rPr>
          <w:rFonts w:ascii="Times New Roman" w:hAnsi="Times New Roman" w:cs="Times New Roman"/>
          <w:sz w:val="24"/>
          <w:szCs w:val="24"/>
        </w:rPr>
        <w:t xml:space="preserve"> (CPR)</w:t>
      </w:r>
      <w:r w:rsidR="0074377C" w:rsidRPr="00EE34C9">
        <w:rPr>
          <w:rFonts w:ascii="Times New Roman" w:hAnsi="Times New Roman" w:cs="Times New Roman"/>
          <w:sz w:val="24"/>
          <w:szCs w:val="24"/>
        </w:rPr>
        <w:t xml:space="preserve"> for orders that the probate in Probate and Administration Cause No 770/1999 be amended to remove the late Justine </w:t>
      </w:r>
      <w:proofErr w:type="spellStart"/>
      <w:r w:rsidR="0074377C" w:rsidRPr="00EE34C9">
        <w:rPr>
          <w:rFonts w:ascii="Times New Roman" w:hAnsi="Times New Roman" w:cs="Times New Roman"/>
          <w:sz w:val="24"/>
          <w:szCs w:val="24"/>
        </w:rPr>
        <w:t>Busingye</w:t>
      </w:r>
      <w:proofErr w:type="spellEnd"/>
      <w:r w:rsidR="0074377C" w:rsidRPr="00EE34C9">
        <w:rPr>
          <w:rFonts w:ascii="Times New Roman" w:hAnsi="Times New Roman" w:cs="Times New Roman"/>
          <w:sz w:val="24"/>
          <w:szCs w:val="24"/>
        </w:rPr>
        <w:t xml:space="preserve"> </w:t>
      </w:r>
      <w:proofErr w:type="spellStart"/>
      <w:r w:rsidR="0074377C" w:rsidRPr="00EE34C9">
        <w:rPr>
          <w:rFonts w:ascii="Times New Roman" w:hAnsi="Times New Roman" w:cs="Times New Roman"/>
          <w:sz w:val="24"/>
          <w:szCs w:val="24"/>
        </w:rPr>
        <w:t>Mwanje</w:t>
      </w:r>
      <w:proofErr w:type="spellEnd"/>
      <w:r w:rsidR="0074377C" w:rsidRPr="00EE34C9">
        <w:rPr>
          <w:rFonts w:ascii="Times New Roman" w:hAnsi="Times New Roman" w:cs="Times New Roman"/>
          <w:sz w:val="24"/>
          <w:szCs w:val="24"/>
        </w:rPr>
        <w:t xml:space="preserve"> and Dr. Samuel </w:t>
      </w:r>
      <w:proofErr w:type="spellStart"/>
      <w:r w:rsidR="0074377C" w:rsidRPr="00EE34C9">
        <w:rPr>
          <w:rFonts w:ascii="Times New Roman" w:hAnsi="Times New Roman" w:cs="Times New Roman"/>
          <w:sz w:val="24"/>
          <w:szCs w:val="24"/>
        </w:rPr>
        <w:t>Ssenyange</w:t>
      </w:r>
      <w:proofErr w:type="spellEnd"/>
      <w:r w:rsidR="0074377C" w:rsidRPr="00EE34C9">
        <w:rPr>
          <w:rFonts w:ascii="Times New Roman" w:hAnsi="Times New Roman" w:cs="Times New Roman"/>
          <w:sz w:val="24"/>
          <w:szCs w:val="24"/>
        </w:rPr>
        <w:t xml:space="preserve"> as executors; </w:t>
      </w:r>
      <w:r w:rsidR="00FA0F7C" w:rsidRPr="00EE34C9">
        <w:rPr>
          <w:rFonts w:ascii="Times New Roman" w:hAnsi="Times New Roman" w:cs="Times New Roman"/>
          <w:sz w:val="24"/>
          <w:szCs w:val="24"/>
        </w:rPr>
        <w:t xml:space="preserve">that </w:t>
      </w:r>
      <w:r w:rsidR="0074377C" w:rsidRPr="00EE34C9">
        <w:rPr>
          <w:rFonts w:ascii="Times New Roman" w:hAnsi="Times New Roman" w:cs="Times New Roman"/>
          <w:sz w:val="24"/>
          <w:szCs w:val="24"/>
        </w:rPr>
        <w:t xml:space="preserve">the applicants be vested with authority to manage and administer the entire estate of the late Charles </w:t>
      </w:r>
      <w:proofErr w:type="spellStart"/>
      <w:r w:rsidR="0074377C" w:rsidRPr="00EE34C9">
        <w:rPr>
          <w:rFonts w:ascii="Times New Roman" w:hAnsi="Times New Roman" w:cs="Times New Roman"/>
          <w:sz w:val="24"/>
          <w:szCs w:val="24"/>
        </w:rPr>
        <w:t>Mwanje</w:t>
      </w:r>
      <w:proofErr w:type="spellEnd"/>
      <w:r w:rsidR="0074377C" w:rsidRPr="00EE34C9">
        <w:rPr>
          <w:rFonts w:ascii="Times New Roman" w:hAnsi="Times New Roman" w:cs="Times New Roman"/>
          <w:sz w:val="24"/>
          <w:szCs w:val="24"/>
        </w:rPr>
        <w:t xml:space="preserve">; and that the applicants be permitted to liquidate and distribute the estate of the late Charles </w:t>
      </w:r>
      <w:proofErr w:type="spellStart"/>
      <w:r w:rsidR="0074377C" w:rsidRPr="00EE34C9">
        <w:rPr>
          <w:rFonts w:ascii="Times New Roman" w:hAnsi="Times New Roman" w:cs="Times New Roman"/>
          <w:sz w:val="24"/>
          <w:szCs w:val="24"/>
        </w:rPr>
        <w:t>Mwanje</w:t>
      </w:r>
      <w:proofErr w:type="spellEnd"/>
      <w:r w:rsidR="0074377C" w:rsidRPr="00EE34C9">
        <w:rPr>
          <w:rFonts w:ascii="Times New Roman" w:hAnsi="Times New Roman" w:cs="Times New Roman"/>
          <w:sz w:val="24"/>
          <w:szCs w:val="24"/>
        </w:rPr>
        <w:t>.</w:t>
      </w:r>
    </w:p>
    <w:p w:rsidR="00F91E16" w:rsidRPr="00EE34C9" w:rsidRDefault="001F76A5"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 xml:space="preserve">The application is supported by the affidavit of Joseph Mary </w:t>
      </w:r>
      <w:proofErr w:type="spellStart"/>
      <w:r w:rsidRPr="00EE34C9">
        <w:rPr>
          <w:rFonts w:ascii="Times New Roman" w:hAnsi="Times New Roman" w:cs="Times New Roman"/>
          <w:sz w:val="24"/>
          <w:szCs w:val="24"/>
        </w:rPr>
        <w:t>Buye</w:t>
      </w:r>
      <w:proofErr w:type="spellEnd"/>
      <w:r w:rsidRPr="00EE34C9">
        <w:rPr>
          <w:rFonts w:ascii="Times New Roman" w:hAnsi="Times New Roman" w:cs="Times New Roman"/>
          <w:sz w:val="24"/>
          <w:szCs w:val="24"/>
        </w:rPr>
        <w:t xml:space="preserve"> the 1</w:t>
      </w:r>
      <w:r w:rsidRPr="00EE34C9">
        <w:rPr>
          <w:rFonts w:ascii="Times New Roman" w:hAnsi="Times New Roman" w:cs="Times New Roman"/>
          <w:sz w:val="24"/>
          <w:szCs w:val="24"/>
          <w:vertAlign w:val="superscript"/>
        </w:rPr>
        <w:t xml:space="preserve">st </w:t>
      </w:r>
      <w:r w:rsidRPr="00EE34C9">
        <w:rPr>
          <w:rFonts w:ascii="Times New Roman" w:hAnsi="Times New Roman" w:cs="Times New Roman"/>
          <w:sz w:val="24"/>
          <w:szCs w:val="24"/>
        </w:rPr>
        <w:t>applicant</w:t>
      </w:r>
      <w:r w:rsidR="00EF25FE" w:rsidRPr="00EE34C9">
        <w:rPr>
          <w:rFonts w:ascii="Times New Roman" w:hAnsi="Times New Roman" w:cs="Times New Roman"/>
          <w:sz w:val="24"/>
          <w:szCs w:val="24"/>
        </w:rPr>
        <w:t>. It is based on</w:t>
      </w:r>
      <w:r w:rsidR="0047248A" w:rsidRPr="00EE34C9">
        <w:rPr>
          <w:rFonts w:ascii="Times New Roman" w:hAnsi="Times New Roman" w:cs="Times New Roman"/>
          <w:sz w:val="24"/>
          <w:szCs w:val="24"/>
        </w:rPr>
        <w:t xml:space="preserve"> the grounds that</w:t>
      </w:r>
      <w:r w:rsidR="00EF25FE" w:rsidRPr="00EE34C9">
        <w:rPr>
          <w:rFonts w:ascii="Times New Roman" w:hAnsi="Times New Roman" w:cs="Times New Roman"/>
          <w:sz w:val="24"/>
          <w:szCs w:val="24"/>
        </w:rPr>
        <w:t xml:space="preserve"> t</w:t>
      </w:r>
      <w:r w:rsidR="0047248A" w:rsidRPr="00EE34C9">
        <w:rPr>
          <w:rFonts w:ascii="Times New Roman" w:hAnsi="Times New Roman" w:cs="Times New Roman"/>
          <w:sz w:val="24"/>
          <w:szCs w:val="24"/>
        </w:rPr>
        <w:t xml:space="preserve">he applicants together with the respondent and the late Justine </w:t>
      </w:r>
      <w:proofErr w:type="spellStart"/>
      <w:r w:rsidR="0047248A" w:rsidRPr="00EE34C9">
        <w:rPr>
          <w:rFonts w:ascii="Times New Roman" w:hAnsi="Times New Roman" w:cs="Times New Roman"/>
          <w:sz w:val="24"/>
          <w:szCs w:val="24"/>
        </w:rPr>
        <w:t>Busingye</w:t>
      </w:r>
      <w:proofErr w:type="spellEnd"/>
      <w:r w:rsidR="0047248A" w:rsidRPr="00EE34C9">
        <w:rPr>
          <w:rFonts w:ascii="Times New Roman" w:hAnsi="Times New Roman" w:cs="Times New Roman"/>
          <w:sz w:val="24"/>
          <w:szCs w:val="24"/>
        </w:rPr>
        <w:t xml:space="preserve"> </w:t>
      </w:r>
      <w:proofErr w:type="spellStart"/>
      <w:r w:rsidR="0047248A" w:rsidRPr="00EE34C9">
        <w:rPr>
          <w:rFonts w:ascii="Times New Roman" w:hAnsi="Times New Roman" w:cs="Times New Roman"/>
          <w:sz w:val="24"/>
          <w:szCs w:val="24"/>
        </w:rPr>
        <w:t>Mwanje</w:t>
      </w:r>
      <w:proofErr w:type="spellEnd"/>
      <w:r w:rsidR="00EF25FE" w:rsidRPr="00EE34C9">
        <w:rPr>
          <w:rFonts w:ascii="Times New Roman" w:hAnsi="Times New Roman" w:cs="Times New Roman"/>
          <w:sz w:val="24"/>
          <w:szCs w:val="24"/>
        </w:rPr>
        <w:t xml:space="preserve"> were granted probate of the will of the late Charles </w:t>
      </w:r>
      <w:proofErr w:type="spellStart"/>
      <w:r w:rsidR="00EF25FE" w:rsidRPr="00EE34C9">
        <w:rPr>
          <w:rFonts w:ascii="Times New Roman" w:hAnsi="Times New Roman" w:cs="Times New Roman"/>
          <w:sz w:val="24"/>
          <w:szCs w:val="24"/>
        </w:rPr>
        <w:t>Mwanje</w:t>
      </w:r>
      <w:proofErr w:type="spellEnd"/>
      <w:r w:rsidR="0047248A" w:rsidRPr="00EE34C9">
        <w:rPr>
          <w:rFonts w:ascii="Times New Roman" w:hAnsi="Times New Roman" w:cs="Times New Roman"/>
          <w:sz w:val="24"/>
          <w:szCs w:val="24"/>
        </w:rPr>
        <w:t xml:space="preserve"> </w:t>
      </w:r>
      <w:r w:rsidR="00EF25FE" w:rsidRPr="00EE34C9">
        <w:rPr>
          <w:rFonts w:ascii="Times New Roman" w:hAnsi="Times New Roman" w:cs="Times New Roman"/>
          <w:sz w:val="24"/>
          <w:szCs w:val="24"/>
        </w:rPr>
        <w:t xml:space="preserve">vide Probate and Administration Cause No. 770/1999 </w:t>
      </w:r>
      <w:r w:rsidR="0047248A" w:rsidRPr="00EE34C9">
        <w:rPr>
          <w:rFonts w:ascii="Times New Roman" w:hAnsi="Times New Roman" w:cs="Times New Roman"/>
          <w:sz w:val="24"/>
          <w:szCs w:val="24"/>
        </w:rPr>
        <w:t xml:space="preserve">to manage </w:t>
      </w:r>
      <w:r w:rsidR="00EF25FE" w:rsidRPr="00EE34C9">
        <w:rPr>
          <w:rFonts w:ascii="Times New Roman" w:hAnsi="Times New Roman" w:cs="Times New Roman"/>
          <w:sz w:val="24"/>
          <w:szCs w:val="24"/>
        </w:rPr>
        <w:t>his estate;</w:t>
      </w:r>
      <w:r w:rsidR="00930A49" w:rsidRPr="00EE34C9">
        <w:rPr>
          <w:rFonts w:ascii="Times New Roman" w:hAnsi="Times New Roman" w:cs="Times New Roman"/>
          <w:sz w:val="24"/>
          <w:szCs w:val="24"/>
        </w:rPr>
        <w:t xml:space="preserve"> that the respondent disappeared immediately after the grant was issued; that Justine </w:t>
      </w:r>
      <w:proofErr w:type="spellStart"/>
      <w:r w:rsidR="00930A49" w:rsidRPr="00EE34C9">
        <w:rPr>
          <w:rFonts w:ascii="Times New Roman" w:hAnsi="Times New Roman" w:cs="Times New Roman"/>
          <w:sz w:val="24"/>
          <w:szCs w:val="24"/>
        </w:rPr>
        <w:t>Busingye</w:t>
      </w:r>
      <w:proofErr w:type="spellEnd"/>
      <w:r w:rsidR="00930A49" w:rsidRPr="00EE34C9">
        <w:rPr>
          <w:rFonts w:ascii="Times New Roman" w:hAnsi="Times New Roman" w:cs="Times New Roman"/>
          <w:sz w:val="24"/>
          <w:szCs w:val="24"/>
        </w:rPr>
        <w:t xml:space="preserve"> </w:t>
      </w:r>
      <w:proofErr w:type="spellStart"/>
      <w:r w:rsidR="00930A49" w:rsidRPr="00EE34C9">
        <w:rPr>
          <w:rFonts w:ascii="Times New Roman" w:hAnsi="Times New Roman" w:cs="Times New Roman"/>
          <w:sz w:val="24"/>
          <w:szCs w:val="24"/>
        </w:rPr>
        <w:t>Mwanje</w:t>
      </w:r>
      <w:proofErr w:type="spellEnd"/>
      <w:r w:rsidR="00930A49" w:rsidRPr="00EE34C9">
        <w:rPr>
          <w:rFonts w:ascii="Times New Roman" w:hAnsi="Times New Roman" w:cs="Times New Roman"/>
          <w:sz w:val="24"/>
          <w:szCs w:val="24"/>
        </w:rPr>
        <w:t xml:space="preserve"> passed away in January 2014;</w:t>
      </w:r>
      <w:r w:rsidR="006830C3" w:rsidRPr="00EE34C9">
        <w:rPr>
          <w:rFonts w:ascii="Times New Roman" w:hAnsi="Times New Roman" w:cs="Times New Roman"/>
          <w:sz w:val="24"/>
          <w:szCs w:val="24"/>
        </w:rPr>
        <w:t xml:space="preserve"> that the respondent neglected his duties in relation to the administration; that the applicants filed an inventory of the estate</w:t>
      </w:r>
      <w:r w:rsidR="0032414E" w:rsidRPr="00EE34C9">
        <w:rPr>
          <w:rFonts w:ascii="Times New Roman" w:hAnsi="Times New Roman" w:cs="Times New Roman"/>
          <w:sz w:val="24"/>
          <w:szCs w:val="24"/>
        </w:rPr>
        <w:t xml:space="preserve"> of the properties</w:t>
      </w:r>
      <w:r w:rsidR="00634B56" w:rsidRPr="00EE34C9">
        <w:rPr>
          <w:rFonts w:ascii="Times New Roman" w:hAnsi="Times New Roman" w:cs="Times New Roman"/>
          <w:sz w:val="24"/>
          <w:szCs w:val="24"/>
        </w:rPr>
        <w:t xml:space="preserve">; that the </w:t>
      </w:r>
      <w:r w:rsidR="00634B56" w:rsidRPr="00EE34C9">
        <w:rPr>
          <w:rFonts w:ascii="Times New Roman" w:hAnsi="Times New Roman" w:cs="Times New Roman"/>
          <w:sz w:val="24"/>
          <w:szCs w:val="24"/>
        </w:rPr>
        <w:lastRenderedPageBreak/>
        <w:t>beneficiaries of the estate are now of age and want t</w:t>
      </w:r>
      <w:r w:rsidR="005E494A" w:rsidRPr="00EE34C9">
        <w:rPr>
          <w:rFonts w:ascii="Times New Roman" w:hAnsi="Times New Roman" w:cs="Times New Roman"/>
          <w:sz w:val="24"/>
          <w:szCs w:val="24"/>
        </w:rPr>
        <w:t xml:space="preserve">he estate distributed among them in line with the distribution scheme prepared by the administrators which they have accepted. </w:t>
      </w:r>
    </w:p>
    <w:p w:rsidR="00021C1B" w:rsidRPr="00EE34C9" w:rsidRDefault="00021C1B"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T</w:t>
      </w:r>
      <w:r w:rsidR="00F91E16" w:rsidRPr="00EE34C9">
        <w:rPr>
          <w:rFonts w:ascii="Times New Roman" w:hAnsi="Times New Roman" w:cs="Times New Roman"/>
          <w:sz w:val="24"/>
          <w:szCs w:val="24"/>
        </w:rPr>
        <w:t>he applicant</w:t>
      </w:r>
      <w:r w:rsidRPr="00EE34C9">
        <w:rPr>
          <w:rFonts w:ascii="Times New Roman" w:hAnsi="Times New Roman" w:cs="Times New Roman"/>
          <w:sz w:val="24"/>
          <w:szCs w:val="24"/>
        </w:rPr>
        <w:t>s’ evidence is</w:t>
      </w:r>
      <w:r w:rsidR="00F91E16" w:rsidRPr="00EE34C9">
        <w:rPr>
          <w:rFonts w:ascii="Times New Roman" w:hAnsi="Times New Roman" w:cs="Times New Roman"/>
          <w:sz w:val="24"/>
          <w:szCs w:val="24"/>
        </w:rPr>
        <w:t xml:space="preserve"> that the</w:t>
      </w:r>
      <w:r w:rsidRPr="00EE34C9">
        <w:rPr>
          <w:rFonts w:ascii="Times New Roman" w:hAnsi="Times New Roman" w:cs="Times New Roman"/>
          <w:sz w:val="24"/>
          <w:szCs w:val="24"/>
        </w:rPr>
        <w:t xml:space="preserve">y, together with the respondent, are the executors of the will of the late Charles </w:t>
      </w:r>
      <w:proofErr w:type="spellStart"/>
      <w:r w:rsidRPr="00EE34C9">
        <w:rPr>
          <w:rFonts w:ascii="Times New Roman" w:hAnsi="Times New Roman" w:cs="Times New Roman"/>
          <w:sz w:val="24"/>
          <w:szCs w:val="24"/>
        </w:rPr>
        <w:t>Mwanje</w:t>
      </w:r>
      <w:proofErr w:type="spellEnd"/>
      <w:r w:rsidRPr="00EE34C9">
        <w:rPr>
          <w:rFonts w:ascii="Times New Roman" w:hAnsi="Times New Roman" w:cs="Times New Roman"/>
          <w:sz w:val="24"/>
          <w:szCs w:val="24"/>
        </w:rPr>
        <w:t xml:space="preserve"> vide AC 770/1999. </w:t>
      </w:r>
      <w:r w:rsidR="00F91E16" w:rsidRPr="00EE34C9">
        <w:rPr>
          <w:rFonts w:ascii="Times New Roman" w:hAnsi="Times New Roman" w:cs="Times New Roman"/>
          <w:sz w:val="24"/>
          <w:szCs w:val="24"/>
        </w:rPr>
        <w:t xml:space="preserve"> </w:t>
      </w:r>
      <w:r w:rsidRPr="00EE34C9">
        <w:rPr>
          <w:rFonts w:ascii="Times New Roman" w:hAnsi="Times New Roman" w:cs="Times New Roman"/>
          <w:sz w:val="24"/>
          <w:szCs w:val="24"/>
        </w:rPr>
        <w:t xml:space="preserve">The </w:t>
      </w:r>
      <w:r w:rsidR="00F91E16" w:rsidRPr="00EE34C9">
        <w:rPr>
          <w:rFonts w:ascii="Times New Roman" w:hAnsi="Times New Roman" w:cs="Times New Roman"/>
          <w:sz w:val="24"/>
          <w:szCs w:val="24"/>
        </w:rPr>
        <w:t>respondent did not</w:t>
      </w:r>
      <w:r w:rsidRPr="00EE34C9">
        <w:rPr>
          <w:rFonts w:ascii="Times New Roman" w:hAnsi="Times New Roman" w:cs="Times New Roman"/>
          <w:sz w:val="24"/>
          <w:szCs w:val="24"/>
        </w:rPr>
        <w:t xml:space="preserve"> participate in the administering of the estate because he disappeared immediately after the grant was issued. The other administrators</w:t>
      </w:r>
      <w:r w:rsidR="006D71ED" w:rsidRPr="00EE34C9">
        <w:rPr>
          <w:rFonts w:ascii="Times New Roman" w:hAnsi="Times New Roman" w:cs="Times New Roman"/>
          <w:sz w:val="24"/>
          <w:szCs w:val="24"/>
        </w:rPr>
        <w:t xml:space="preserve"> administered the estate including filing an inventory of the estate in this court.</w:t>
      </w:r>
      <w:r w:rsidR="00187486" w:rsidRPr="00EE34C9">
        <w:rPr>
          <w:rFonts w:ascii="Times New Roman" w:hAnsi="Times New Roman" w:cs="Times New Roman"/>
          <w:sz w:val="24"/>
          <w:szCs w:val="24"/>
        </w:rPr>
        <w:t xml:space="preserve"> One of the administrators </w:t>
      </w:r>
      <w:proofErr w:type="spellStart"/>
      <w:r w:rsidR="00187486" w:rsidRPr="00EE34C9">
        <w:rPr>
          <w:rFonts w:ascii="Times New Roman" w:hAnsi="Times New Roman" w:cs="Times New Roman"/>
          <w:sz w:val="24"/>
          <w:szCs w:val="24"/>
        </w:rPr>
        <w:t>Busingye</w:t>
      </w:r>
      <w:proofErr w:type="spellEnd"/>
      <w:r w:rsidR="00187486" w:rsidRPr="00EE34C9">
        <w:rPr>
          <w:rFonts w:ascii="Times New Roman" w:hAnsi="Times New Roman" w:cs="Times New Roman"/>
          <w:sz w:val="24"/>
          <w:szCs w:val="24"/>
        </w:rPr>
        <w:t xml:space="preserve"> Justine has since passed on.</w:t>
      </w:r>
      <w:r w:rsidR="006D71ED" w:rsidRPr="00EE34C9">
        <w:rPr>
          <w:rFonts w:ascii="Times New Roman" w:hAnsi="Times New Roman" w:cs="Times New Roman"/>
          <w:sz w:val="24"/>
          <w:szCs w:val="24"/>
        </w:rPr>
        <w:t xml:space="preserve"> The administrators have prepared a distribution scheme agreed on by all the beneficiaries and filed it in court</w:t>
      </w:r>
      <w:r w:rsidR="00187486" w:rsidRPr="00EE34C9">
        <w:rPr>
          <w:rFonts w:ascii="Times New Roman" w:hAnsi="Times New Roman" w:cs="Times New Roman"/>
          <w:sz w:val="24"/>
          <w:szCs w:val="24"/>
        </w:rPr>
        <w:t xml:space="preserve"> but they cannot transfer the estate to the beneficiaries unless Justine </w:t>
      </w:r>
      <w:proofErr w:type="spellStart"/>
      <w:r w:rsidR="00187486" w:rsidRPr="00EE34C9">
        <w:rPr>
          <w:rFonts w:ascii="Times New Roman" w:hAnsi="Times New Roman" w:cs="Times New Roman"/>
          <w:sz w:val="24"/>
          <w:szCs w:val="24"/>
        </w:rPr>
        <w:t>Busingye</w:t>
      </w:r>
      <w:proofErr w:type="spellEnd"/>
      <w:r w:rsidR="00187486" w:rsidRPr="00EE34C9">
        <w:rPr>
          <w:rFonts w:ascii="Times New Roman" w:hAnsi="Times New Roman" w:cs="Times New Roman"/>
          <w:sz w:val="24"/>
          <w:szCs w:val="24"/>
        </w:rPr>
        <w:t>, who is dead, and the respondent who cannot be traced, is removed from the grant.</w:t>
      </w:r>
    </w:p>
    <w:p w:rsidR="00634B56" w:rsidRPr="00EE34C9" w:rsidRDefault="00634B56"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The applicants annexed various documents to the 1</w:t>
      </w:r>
      <w:r w:rsidRPr="00EE34C9">
        <w:rPr>
          <w:rFonts w:ascii="Times New Roman" w:hAnsi="Times New Roman" w:cs="Times New Roman"/>
          <w:sz w:val="24"/>
          <w:szCs w:val="24"/>
          <w:vertAlign w:val="superscript"/>
        </w:rPr>
        <w:t xml:space="preserve">st </w:t>
      </w:r>
      <w:r w:rsidRPr="00EE34C9">
        <w:rPr>
          <w:rFonts w:ascii="Times New Roman" w:hAnsi="Times New Roman" w:cs="Times New Roman"/>
          <w:sz w:val="24"/>
          <w:szCs w:val="24"/>
        </w:rPr>
        <w:t xml:space="preserve">applicant’s affidavit to support their case, including a copy of the will of the late Charles </w:t>
      </w:r>
      <w:proofErr w:type="spellStart"/>
      <w:r w:rsidRPr="00EE34C9">
        <w:rPr>
          <w:rFonts w:ascii="Times New Roman" w:hAnsi="Times New Roman" w:cs="Times New Roman"/>
          <w:sz w:val="24"/>
          <w:szCs w:val="24"/>
        </w:rPr>
        <w:t>Mwanje</w:t>
      </w:r>
      <w:proofErr w:type="spellEnd"/>
      <w:r w:rsidRPr="00EE34C9">
        <w:rPr>
          <w:rFonts w:ascii="Times New Roman" w:hAnsi="Times New Roman" w:cs="Times New Roman"/>
          <w:sz w:val="24"/>
          <w:szCs w:val="24"/>
        </w:rPr>
        <w:t xml:space="preserve">; a copy of the grant in AC 770/1999; a copy of the death certificate of Justine </w:t>
      </w:r>
      <w:proofErr w:type="spellStart"/>
      <w:r w:rsidRPr="00EE34C9">
        <w:rPr>
          <w:rFonts w:ascii="Times New Roman" w:hAnsi="Times New Roman" w:cs="Times New Roman"/>
          <w:sz w:val="24"/>
          <w:szCs w:val="24"/>
        </w:rPr>
        <w:t>Busingye</w:t>
      </w:r>
      <w:proofErr w:type="spellEnd"/>
      <w:r w:rsidRPr="00EE34C9">
        <w:rPr>
          <w:rFonts w:ascii="Times New Roman" w:hAnsi="Times New Roman" w:cs="Times New Roman"/>
          <w:sz w:val="24"/>
          <w:szCs w:val="24"/>
        </w:rPr>
        <w:t xml:space="preserve">; and copies of the inventory and the distribution scheme of the estate of the late Charles </w:t>
      </w:r>
      <w:proofErr w:type="spellStart"/>
      <w:r w:rsidRPr="00EE34C9">
        <w:rPr>
          <w:rFonts w:ascii="Times New Roman" w:hAnsi="Times New Roman" w:cs="Times New Roman"/>
          <w:sz w:val="24"/>
          <w:szCs w:val="24"/>
        </w:rPr>
        <w:t>Mwanje</w:t>
      </w:r>
      <w:proofErr w:type="spellEnd"/>
      <w:r w:rsidRPr="00EE34C9">
        <w:rPr>
          <w:rFonts w:ascii="Times New Roman" w:hAnsi="Times New Roman" w:cs="Times New Roman"/>
          <w:sz w:val="24"/>
          <w:szCs w:val="24"/>
        </w:rPr>
        <w:t>.</w:t>
      </w:r>
    </w:p>
    <w:p w:rsidR="00552C87" w:rsidRPr="00EE34C9" w:rsidRDefault="00F247A4"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Section 187 of the Succession Act</w:t>
      </w:r>
      <w:r w:rsidR="00875E11" w:rsidRPr="00EE34C9">
        <w:rPr>
          <w:rFonts w:ascii="Times New Roman" w:hAnsi="Times New Roman" w:cs="Times New Roman"/>
          <w:sz w:val="24"/>
          <w:szCs w:val="24"/>
        </w:rPr>
        <w:t xml:space="preserve"> provides that</w:t>
      </w:r>
      <w:r w:rsidRPr="00EE34C9">
        <w:rPr>
          <w:rFonts w:ascii="Times New Roman" w:hAnsi="Times New Roman" w:cs="Times New Roman"/>
          <w:sz w:val="24"/>
          <w:szCs w:val="24"/>
        </w:rPr>
        <w:t xml:space="preserve"> on the death of one of the executors</w:t>
      </w:r>
      <w:r w:rsidR="00875E11" w:rsidRPr="00EE34C9">
        <w:rPr>
          <w:rFonts w:ascii="Times New Roman" w:hAnsi="Times New Roman" w:cs="Times New Roman"/>
          <w:sz w:val="24"/>
          <w:szCs w:val="24"/>
        </w:rPr>
        <w:t>,</w:t>
      </w:r>
      <w:r w:rsidRPr="00EE34C9">
        <w:rPr>
          <w:rFonts w:ascii="Times New Roman" w:hAnsi="Times New Roman" w:cs="Times New Roman"/>
          <w:sz w:val="24"/>
          <w:szCs w:val="24"/>
        </w:rPr>
        <w:t xml:space="preserve"> the entire representation of the estate accrues to the surviving executor or executors.</w:t>
      </w:r>
      <w:r w:rsidR="00552C87" w:rsidRPr="00EE34C9">
        <w:rPr>
          <w:rFonts w:ascii="Times New Roman" w:hAnsi="Times New Roman" w:cs="Times New Roman"/>
          <w:sz w:val="24"/>
          <w:szCs w:val="24"/>
        </w:rPr>
        <w:t xml:space="preserve"> Section 273 of the </w:t>
      </w:r>
      <w:r w:rsidR="00875E11" w:rsidRPr="00EE34C9">
        <w:rPr>
          <w:rFonts w:ascii="Times New Roman" w:hAnsi="Times New Roman" w:cs="Times New Roman"/>
          <w:sz w:val="24"/>
          <w:szCs w:val="24"/>
        </w:rPr>
        <w:t xml:space="preserve">same </w:t>
      </w:r>
      <w:r w:rsidR="00552C87" w:rsidRPr="00EE34C9">
        <w:rPr>
          <w:rFonts w:ascii="Times New Roman" w:hAnsi="Times New Roman" w:cs="Times New Roman"/>
          <w:sz w:val="24"/>
          <w:szCs w:val="24"/>
        </w:rPr>
        <w:t>Act states that upon the death of one or more of several executors or administrators all the powers of the office become vested in the survivor or survivors. Section 272 states that where there are many executors</w:t>
      </w:r>
      <w:r w:rsidR="00CF7412" w:rsidRPr="00EE34C9">
        <w:rPr>
          <w:rFonts w:ascii="Times New Roman" w:hAnsi="Times New Roman" w:cs="Times New Roman"/>
          <w:sz w:val="24"/>
          <w:szCs w:val="24"/>
        </w:rPr>
        <w:t>,</w:t>
      </w:r>
      <w:r w:rsidR="00552C87" w:rsidRPr="00EE34C9">
        <w:rPr>
          <w:rFonts w:ascii="Times New Roman" w:hAnsi="Times New Roman" w:cs="Times New Roman"/>
          <w:sz w:val="24"/>
          <w:szCs w:val="24"/>
        </w:rPr>
        <w:t xml:space="preserve"> their power may be executed by one of them.</w:t>
      </w:r>
      <w:r w:rsidR="00657558" w:rsidRPr="00EE34C9">
        <w:rPr>
          <w:rFonts w:ascii="Times New Roman" w:hAnsi="Times New Roman" w:cs="Times New Roman"/>
          <w:sz w:val="24"/>
          <w:szCs w:val="24"/>
        </w:rPr>
        <w:t xml:space="preserve"> </w:t>
      </w:r>
      <w:r w:rsidRPr="00EE34C9">
        <w:rPr>
          <w:rFonts w:ascii="Times New Roman" w:hAnsi="Times New Roman" w:cs="Times New Roman"/>
          <w:sz w:val="24"/>
          <w:szCs w:val="24"/>
        </w:rPr>
        <w:t>Thus</w:t>
      </w:r>
      <w:r w:rsidR="00552C87" w:rsidRPr="00EE34C9">
        <w:rPr>
          <w:rFonts w:ascii="Times New Roman" w:hAnsi="Times New Roman" w:cs="Times New Roman"/>
          <w:sz w:val="24"/>
          <w:szCs w:val="24"/>
        </w:rPr>
        <w:t xml:space="preserve">, based on the </w:t>
      </w:r>
      <w:r w:rsidR="00657558" w:rsidRPr="00EE34C9">
        <w:rPr>
          <w:rFonts w:ascii="Times New Roman" w:hAnsi="Times New Roman" w:cs="Times New Roman"/>
          <w:sz w:val="24"/>
          <w:szCs w:val="24"/>
        </w:rPr>
        <w:t xml:space="preserve">said </w:t>
      </w:r>
      <w:r w:rsidR="00552C87" w:rsidRPr="00EE34C9">
        <w:rPr>
          <w:rFonts w:ascii="Times New Roman" w:hAnsi="Times New Roman" w:cs="Times New Roman"/>
          <w:sz w:val="24"/>
          <w:szCs w:val="24"/>
        </w:rPr>
        <w:t>provisions of the law, it is my opinion that</w:t>
      </w:r>
      <w:r w:rsidRPr="00EE34C9">
        <w:rPr>
          <w:rFonts w:ascii="Times New Roman" w:hAnsi="Times New Roman" w:cs="Times New Roman"/>
          <w:sz w:val="24"/>
          <w:szCs w:val="24"/>
        </w:rPr>
        <w:t xml:space="preserve"> on the death of Justine </w:t>
      </w:r>
      <w:proofErr w:type="spellStart"/>
      <w:r w:rsidRPr="00EE34C9">
        <w:rPr>
          <w:rFonts w:ascii="Times New Roman" w:hAnsi="Times New Roman" w:cs="Times New Roman"/>
          <w:sz w:val="24"/>
          <w:szCs w:val="24"/>
        </w:rPr>
        <w:t>Busingye</w:t>
      </w:r>
      <w:proofErr w:type="spellEnd"/>
      <w:r w:rsidRPr="00EE34C9">
        <w:rPr>
          <w:rFonts w:ascii="Times New Roman" w:hAnsi="Times New Roman" w:cs="Times New Roman"/>
          <w:sz w:val="24"/>
          <w:szCs w:val="24"/>
        </w:rPr>
        <w:t xml:space="preserve">, the administration of the estate of the late Charles </w:t>
      </w:r>
      <w:proofErr w:type="spellStart"/>
      <w:r w:rsidRPr="00EE34C9">
        <w:rPr>
          <w:rFonts w:ascii="Times New Roman" w:hAnsi="Times New Roman" w:cs="Times New Roman"/>
          <w:sz w:val="24"/>
          <w:szCs w:val="24"/>
        </w:rPr>
        <w:t>Mwanje</w:t>
      </w:r>
      <w:proofErr w:type="spellEnd"/>
      <w:r w:rsidRPr="00EE34C9">
        <w:rPr>
          <w:rFonts w:ascii="Times New Roman" w:hAnsi="Times New Roman" w:cs="Times New Roman"/>
          <w:sz w:val="24"/>
          <w:szCs w:val="24"/>
        </w:rPr>
        <w:t xml:space="preserve"> accrued to surviving executors</w:t>
      </w:r>
      <w:r w:rsidR="00552C87" w:rsidRPr="00EE34C9">
        <w:rPr>
          <w:rFonts w:ascii="Times New Roman" w:hAnsi="Times New Roman" w:cs="Times New Roman"/>
          <w:sz w:val="24"/>
          <w:szCs w:val="24"/>
        </w:rPr>
        <w:t>.</w:t>
      </w:r>
    </w:p>
    <w:p w:rsidR="00070AD0" w:rsidRPr="00EE34C9" w:rsidRDefault="00552C87"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 xml:space="preserve">Regarding the absence or non participation of the respondent in administering the estate of the late Charles </w:t>
      </w:r>
      <w:proofErr w:type="spellStart"/>
      <w:r w:rsidRPr="00EE34C9">
        <w:rPr>
          <w:rFonts w:ascii="Times New Roman" w:hAnsi="Times New Roman" w:cs="Times New Roman"/>
          <w:sz w:val="24"/>
          <w:szCs w:val="24"/>
        </w:rPr>
        <w:t>Mwanje</w:t>
      </w:r>
      <w:proofErr w:type="spellEnd"/>
      <w:r w:rsidRPr="00EE34C9">
        <w:rPr>
          <w:rFonts w:ascii="Times New Roman" w:hAnsi="Times New Roman" w:cs="Times New Roman"/>
          <w:sz w:val="24"/>
          <w:szCs w:val="24"/>
        </w:rPr>
        <w:t>, the Succession Act is silent on executors</w:t>
      </w:r>
      <w:r w:rsidR="00BF1488" w:rsidRPr="00EE34C9">
        <w:rPr>
          <w:rFonts w:ascii="Times New Roman" w:hAnsi="Times New Roman" w:cs="Times New Roman"/>
          <w:sz w:val="24"/>
          <w:szCs w:val="24"/>
        </w:rPr>
        <w:t xml:space="preserve"> who neglect their duties except when the negligence causes loss, in which case section 333 would be invoked. In this case the applicants have proved that the respondent</w:t>
      </w:r>
      <w:r w:rsidR="00865C07" w:rsidRPr="00EE34C9">
        <w:rPr>
          <w:rFonts w:ascii="Times New Roman" w:hAnsi="Times New Roman" w:cs="Times New Roman"/>
          <w:sz w:val="24"/>
          <w:szCs w:val="24"/>
        </w:rPr>
        <w:t xml:space="preserve"> did not participate in the administration of the estate. </w:t>
      </w:r>
      <w:r w:rsidR="00BF1488" w:rsidRPr="00EE34C9">
        <w:rPr>
          <w:rFonts w:ascii="Times New Roman" w:hAnsi="Times New Roman" w:cs="Times New Roman"/>
          <w:sz w:val="24"/>
          <w:szCs w:val="24"/>
        </w:rPr>
        <w:t xml:space="preserve">There is nothing to show that the respondent has ever renounced his duties as administrator of the estate of the late Charles </w:t>
      </w:r>
      <w:proofErr w:type="spellStart"/>
      <w:r w:rsidR="00BF1488" w:rsidRPr="00EE34C9">
        <w:rPr>
          <w:rFonts w:ascii="Times New Roman" w:hAnsi="Times New Roman" w:cs="Times New Roman"/>
          <w:sz w:val="24"/>
          <w:szCs w:val="24"/>
        </w:rPr>
        <w:t>Mwanje</w:t>
      </w:r>
      <w:proofErr w:type="spellEnd"/>
      <w:r w:rsidR="00BF1488" w:rsidRPr="00EE34C9">
        <w:rPr>
          <w:rFonts w:ascii="Times New Roman" w:hAnsi="Times New Roman" w:cs="Times New Roman"/>
          <w:sz w:val="24"/>
          <w:szCs w:val="24"/>
        </w:rPr>
        <w:t>. Yet the circumstances of the case are that the beneficiaries of the estate and the oth</w:t>
      </w:r>
      <w:r w:rsidR="000325C2" w:rsidRPr="00EE34C9">
        <w:rPr>
          <w:rFonts w:ascii="Times New Roman" w:hAnsi="Times New Roman" w:cs="Times New Roman"/>
          <w:sz w:val="24"/>
          <w:szCs w:val="24"/>
        </w:rPr>
        <w:t>er administrators want</w:t>
      </w:r>
      <w:r w:rsidR="00BF1488" w:rsidRPr="00EE34C9">
        <w:rPr>
          <w:rFonts w:ascii="Times New Roman" w:hAnsi="Times New Roman" w:cs="Times New Roman"/>
          <w:sz w:val="24"/>
          <w:szCs w:val="24"/>
        </w:rPr>
        <w:t xml:space="preserve"> to finalize the </w:t>
      </w:r>
      <w:r w:rsidR="00BF1488" w:rsidRPr="00EE34C9">
        <w:rPr>
          <w:rFonts w:ascii="Times New Roman" w:hAnsi="Times New Roman" w:cs="Times New Roman"/>
          <w:sz w:val="24"/>
          <w:szCs w:val="24"/>
        </w:rPr>
        <w:lastRenderedPageBreak/>
        <w:t>administration of the estate by transferring the estate to the</w:t>
      </w:r>
      <w:r w:rsidR="000325C2" w:rsidRPr="00EE34C9">
        <w:rPr>
          <w:rFonts w:ascii="Times New Roman" w:hAnsi="Times New Roman" w:cs="Times New Roman"/>
          <w:sz w:val="24"/>
          <w:szCs w:val="24"/>
        </w:rPr>
        <w:t xml:space="preserve"> rightful</w:t>
      </w:r>
      <w:r w:rsidR="00BF1488" w:rsidRPr="00EE34C9">
        <w:rPr>
          <w:rFonts w:ascii="Times New Roman" w:hAnsi="Times New Roman" w:cs="Times New Roman"/>
          <w:sz w:val="24"/>
          <w:szCs w:val="24"/>
        </w:rPr>
        <w:t xml:space="preserve"> beneficiaries. They cannot do this while the names of the respondent and the deceased are still on the grant</w:t>
      </w:r>
      <w:r w:rsidR="00494BB3" w:rsidRPr="00EE34C9">
        <w:rPr>
          <w:rFonts w:ascii="Times New Roman" w:hAnsi="Times New Roman" w:cs="Times New Roman"/>
          <w:sz w:val="24"/>
          <w:szCs w:val="24"/>
        </w:rPr>
        <w:t xml:space="preserve"> as administrators</w:t>
      </w:r>
      <w:r w:rsidR="00BF1488" w:rsidRPr="00EE34C9">
        <w:rPr>
          <w:rFonts w:ascii="Times New Roman" w:hAnsi="Times New Roman" w:cs="Times New Roman"/>
          <w:sz w:val="24"/>
          <w:szCs w:val="24"/>
        </w:rPr>
        <w:t>.</w:t>
      </w:r>
    </w:p>
    <w:p w:rsidR="00657558" w:rsidRPr="00EE34C9" w:rsidRDefault="005E494A"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Section 98 of the Civil Procedure Act cap 71 empowers this court to make such orders as may be necessary for the ends of justice or to prevent abuse of the process of the court.</w:t>
      </w:r>
      <w:r w:rsidR="00070AD0" w:rsidRPr="00EE34C9">
        <w:rPr>
          <w:rFonts w:ascii="Times New Roman" w:hAnsi="Times New Roman" w:cs="Times New Roman"/>
          <w:sz w:val="24"/>
          <w:szCs w:val="24"/>
        </w:rPr>
        <w:t xml:space="preserve"> </w:t>
      </w:r>
      <w:r w:rsidR="00BF1488" w:rsidRPr="00EE34C9">
        <w:rPr>
          <w:rFonts w:ascii="Times New Roman" w:hAnsi="Times New Roman" w:cs="Times New Roman"/>
          <w:sz w:val="24"/>
          <w:szCs w:val="24"/>
        </w:rPr>
        <w:t>In this case it is evident the applicants can only be able to transfer the estate to the respective beneficiaries if the names of the deceased</w:t>
      </w:r>
      <w:r w:rsidR="00070AD0" w:rsidRPr="00EE34C9">
        <w:rPr>
          <w:rFonts w:ascii="Times New Roman" w:hAnsi="Times New Roman" w:cs="Times New Roman"/>
          <w:sz w:val="24"/>
          <w:szCs w:val="24"/>
        </w:rPr>
        <w:t xml:space="preserve"> administrator and the absent administrator are removed from the grant.</w:t>
      </w:r>
      <w:r w:rsidR="006B76C8" w:rsidRPr="00EE34C9">
        <w:rPr>
          <w:rFonts w:ascii="Times New Roman" w:hAnsi="Times New Roman" w:cs="Times New Roman"/>
          <w:sz w:val="24"/>
          <w:szCs w:val="24"/>
        </w:rPr>
        <w:t xml:space="preserve"> They have done all that is required of them as administrators to conclude the administration of the estate but are hampered from transferring the same to the rightful beneficiaries</w:t>
      </w:r>
      <w:r w:rsidR="003E4176" w:rsidRPr="00EE34C9">
        <w:rPr>
          <w:rFonts w:ascii="Times New Roman" w:hAnsi="Times New Roman" w:cs="Times New Roman"/>
          <w:sz w:val="24"/>
          <w:szCs w:val="24"/>
        </w:rPr>
        <w:t xml:space="preserve"> due to the existence of names of administrators that cannot sign tran</w:t>
      </w:r>
      <w:r w:rsidR="00222250" w:rsidRPr="00EE34C9">
        <w:rPr>
          <w:rFonts w:ascii="Times New Roman" w:hAnsi="Times New Roman" w:cs="Times New Roman"/>
          <w:sz w:val="24"/>
          <w:szCs w:val="24"/>
        </w:rPr>
        <w:t>sfers due to death and absence.</w:t>
      </w:r>
    </w:p>
    <w:p w:rsidR="00015E87" w:rsidRPr="00EE34C9" w:rsidRDefault="00070AD0"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I</w:t>
      </w:r>
      <w:r w:rsidR="00657558" w:rsidRPr="00EE34C9">
        <w:rPr>
          <w:rFonts w:ascii="Times New Roman" w:hAnsi="Times New Roman" w:cs="Times New Roman"/>
          <w:sz w:val="24"/>
          <w:szCs w:val="24"/>
        </w:rPr>
        <w:t>n</w:t>
      </w:r>
      <w:r w:rsidRPr="00EE34C9">
        <w:rPr>
          <w:rFonts w:ascii="Times New Roman" w:hAnsi="Times New Roman" w:cs="Times New Roman"/>
          <w:sz w:val="24"/>
          <w:szCs w:val="24"/>
        </w:rPr>
        <w:t xml:space="preserve"> that respect I would </w:t>
      </w:r>
      <w:r w:rsidR="003E4176" w:rsidRPr="00EE34C9">
        <w:rPr>
          <w:rFonts w:ascii="Times New Roman" w:hAnsi="Times New Roman" w:cs="Times New Roman"/>
          <w:sz w:val="24"/>
          <w:szCs w:val="24"/>
        </w:rPr>
        <w:t xml:space="preserve">invoke this court’s </w:t>
      </w:r>
      <w:r w:rsidRPr="00EE34C9">
        <w:rPr>
          <w:rFonts w:ascii="Times New Roman" w:hAnsi="Times New Roman" w:cs="Times New Roman"/>
          <w:sz w:val="24"/>
          <w:szCs w:val="24"/>
        </w:rPr>
        <w:t xml:space="preserve">inherent powers </w:t>
      </w:r>
      <w:r w:rsidR="003E4176" w:rsidRPr="00EE34C9">
        <w:rPr>
          <w:rFonts w:ascii="Times New Roman" w:hAnsi="Times New Roman" w:cs="Times New Roman"/>
          <w:sz w:val="24"/>
          <w:szCs w:val="24"/>
        </w:rPr>
        <w:t>and direct</w:t>
      </w:r>
      <w:r w:rsidRPr="00EE34C9">
        <w:rPr>
          <w:rFonts w:ascii="Times New Roman" w:hAnsi="Times New Roman" w:cs="Times New Roman"/>
          <w:sz w:val="24"/>
          <w:szCs w:val="24"/>
        </w:rPr>
        <w:t xml:space="preserve"> that </w:t>
      </w:r>
      <w:r w:rsidR="00015E87" w:rsidRPr="00EE34C9">
        <w:rPr>
          <w:rFonts w:ascii="Times New Roman" w:hAnsi="Times New Roman" w:cs="Times New Roman"/>
          <w:sz w:val="24"/>
          <w:szCs w:val="24"/>
        </w:rPr>
        <w:t xml:space="preserve">the probate in Probate and Administration Cause No 770/1999 be amended to remove the late Justine </w:t>
      </w:r>
      <w:proofErr w:type="spellStart"/>
      <w:r w:rsidR="00015E87" w:rsidRPr="00EE34C9">
        <w:rPr>
          <w:rFonts w:ascii="Times New Roman" w:hAnsi="Times New Roman" w:cs="Times New Roman"/>
          <w:sz w:val="24"/>
          <w:szCs w:val="24"/>
        </w:rPr>
        <w:t>Busingye</w:t>
      </w:r>
      <w:proofErr w:type="spellEnd"/>
      <w:r w:rsidR="00015E87" w:rsidRPr="00EE34C9">
        <w:rPr>
          <w:rFonts w:ascii="Times New Roman" w:hAnsi="Times New Roman" w:cs="Times New Roman"/>
          <w:sz w:val="24"/>
          <w:szCs w:val="24"/>
        </w:rPr>
        <w:t xml:space="preserve"> </w:t>
      </w:r>
      <w:proofErr w:type="spellStart"/>
      <w:r w:rsidR="00015E87" w:rsidRPr="00EE34C9">
        <w:rPr>
          <w:rFonts w:ascii="Times New Roman" w:hAnsi="Times New Roman" w:cs="Times New Roman"/>
          <w:sz w:val="24"/>
          <w:szCs w:val="24"/>
        </w:rPr>
        <w:t>Mwanje</w:t>
      </w:r>
      <w:proofErr w:type="spellEnd"/>
      <w:r w:rsidR="00015E87" w:rsidRPr="00EE34C9">
        <w:rPr>
          <w:rFonts w:ascii="Times New Roman" w:hAnsi="Times New Roman" w:cs="Times New Roman"/>
          <w:sz w:val="24"/>
          <w:szCs w:val="24"/>
        </w:rPr>
        <w:t xml:space="preserve"> and Dr. Samuel </w:t>
      </w:r>
      <w:proofErr w:type="spellStart"/>
      <w:r w:rsidR="00015E87" w:rsidRPr="00EE34C9">
        <w:rPr>
          <w:rFonts w:ascii="Times New Roman" w:hAnsi="Times New Roman" w:cs="Times New Roman"/>
          <w:sz w:val="24"/>
          <w:szCs w:val="24"/>
        </w:rPr>
        <w:t>Ssenyange</w:t>
      </w:r>
      <w:proofErr w:type="spellEnd"/>
      <w:r w:rsidR="00015E87" w:rsidRPr="00EE34C9">
        <w:rPr>
          <w:rFonts w:ascii="Times New Roman" w:hAnsi="Times New Roman" w:cs="Times New Roman"/>
          <w:sz w:val="24"/>
          <w:szCs w:val="24"/>
        </w:rPr>
        <w:t xml:space="preserve"> as executors; that the applicants be vested with authority to manage and administer the entire estate of the late Charles </w:t>
      </w:r>
      <w:proofErr w:type="spellStart"/>
      <w:r w:rsidR="00015E87" w:rsidRPr="00EE34C9">
        <w:rPr>
          <w:rFonts w:ascii="Times New Roman" w:hAnsi="Times New Roman" w:cs="Times New Roman"/>
          <w:sz w:val="24"/>
          <w:szCs w:val="24"/>
        </w:rPr>
        <w:t>Mwanje</w:t>
      </w:r>
      <w:proofErr w:type="spellEnd"/>
      <w:r w:rsidR="00015E87" w:rsidRPr="00EE34C9">
        <w:rPr>
          <w:rFonts w:ascii="Times New Roman" w:hAnsi="Times New Roman" w:cs="Times New Roman"/>
          <w:sz w:val="24"/>
          <w:szCs w:val="24"/>
        </w:rPr>
        <w:t xml:space="preserve">; and that the applicants be permitted to liquidate and distribute the estate of the late Charles </w:t>
      </w:r>
      <w:proofErr w:type="spellStart"/>
      <w:r w:rsidR="00015E87" w:rsidRPr="00EE34C9">
        <w:rPr>
          <w:rFonts w:ascii="Times New Roman" w:hAnsi="Times New Roman" w:cs="Times New Roman"/>
          <w:sz w:val="24"/>
          <w:szCs w:val="24"/>
        </w:rPr>
        <w:t>Mwanje</w:t>
      </w:r>
      <w:proofErr w:type="spellEnd"/>
      <w:r w:rsidR="00015E87" w:rsidRPr="00EE34C9">
        <w:rPr>
          <w:rFonts w:ascii="Times New Roman" w:hAnsi="Times New Roman" w:cs="Times New Roman"/>
          <w:sz w:val="24"/>
          <w:szCs w:val="24"/>
        </w:rPr>
        <w:t>.</w:t>
      </w:r>
    </w:p>
    <w:p w:rsidR="003E4176" w:rsidRPr="00EE34C9" w:rsidRDefault="003E4176"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It is so ordered.</w:t>
      </w:r>
    </w:p>
    <w:p w:rsidR="003E4176" w:rsidRPr="00EE34C9" w:rsidRDefault="003E4176"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b/>
          <w:sz w:val="24"/>
          <w:szCs w:val="24"/>
        </w:rPr>
        <w:t xml:space="preserve">Dated at Kampala </w:t>
      </w:r>
      <w:r w:rsidRPr="00EE34C9">
        <w:rPr>
          <w:rFonts w:ascii="Times New Roman" w:hAnsi="Times New Roman" w:cs="Times New Roman"/>
          <w:sz w:val="24"/>
          <w:szCs w:val="24"/>
        </w:rPr>
        <w:t>this 1</w:t>
      </w:r>
      <w:r w:rsidR="00910CBB" w:rsidRPr="00EE34C9">
        <w:rPr>
          <w:rFonts w:ascii="Times New Roman" w:hAnsi="Times New Roman" w:cs="Times New Roman"/>
          <w:sz w:val="24"/>
          <w:szCs w:val="24"/>
        </w:rPr>
        <w:t>4</w:t>
      </w:r>
      <w:r w:rsidRPr="00EE34C9">
        <w:rPr>
          <w:rFonts w:ascii="Times New Roman" w:hAnsi="Times New Roman" w:cs="Times New Roman"/>
          <w:sz w:val="24"/>
          <w:szCs w:val="24"/>
          <w:vertAlign w:val="superscript"/>
        </w:rPr>
        <w:t xml:space="preserve">th </w:t>
      </w:r>
      <w:r w:rsidRPr="00EE34C9">
        <w:rPr>
          <w:rFonts w:ascii="Times New Roman" w:hAnsi="Times New Roman" w:cs="Times New Roman"/>
          <w:sz w:val="24"/>
          <w:szCs w:val="24"/>
        </w:rPr>
        <w:t>day of December 2015.</w:t>
      </w:r>
    </w:p>
    <w:p w:rsidR="003E4176" w:rsidRPr="00EE34C9" w:rsidRDefault="003E4176" w:rsidP="00EE34C9">
      <w:pPr>
        <w:spacing w:line="360" w:lineRule="auto"/>
        <w:ind w:left="360"/>
        <w:jc w:val="both"/>
        <w:rPr>
          <w:rFonts w:ascii="Times New Roman" w:hAnsi="Times New Roman" w:cs="Times New Roman"/>
          <w:sz w:val="24"/>
          <w:szCs w:val="24"/>
        </w:rPr>
      </w:pPr>
      <w:r w:rsidRPr="00EE34C9">
        <w:rPr>
          <w:rFonts w:ascii="Times New Roman" w:hAnsi="Times New Roman" w:cs="Times New Roman"/>
          <w:sz w:val="24"/>
          <w:szCs w:val="24"/>
        </w:rPr>
        <w:t xml:space="preserve">Percy Night </w:t>
      </w:r>
      <w:proofErr w:type="spellStart"/>
      <w:r w:rsidRPr="00EE34C9">
        <w:rPr>
          <w:rFonts w:ascii="Times New Roman" w:hAnsi="Times New Roman" w:cs="Times New Roman"/>
          <w:sz w:val="24"/>
          <w:szCs w:val="24"/>
        </w:rPr>
        <w:t>Tuhaise</w:t>
      </w:r>
      <w:proofErr w:type="spellEnd"/>
    </w:p>
    <w:p w:rsidR="003E4176" w:rsidRPr="00EE34C9" w:rsidRDefault="003E4176" w:rsidP="00EE34C9">
      <w:pPr>
        <w:spacing w:line="360" w:lineRule="auto"/>
        <w:ind w:left="360"/>
        <w:jc w:val="both"/>
        <w:rPr>
          <w:rFonts w:ascii="Times New Roman" w:hAnsi="Times New Roman" w:cs="Times New Roman"/>
          <w:b/>
          <w:sz w:val="24"/>
          <w:szCs w:val="24"/>
        </w:rPr>
      </w:pPr>
      <w:proofErr w:type="gramStart"/>
      <w:r w:rsidRPr="00EE34C9">
        <w:rPr>
          <w:rFonts w:ascii="Times New Roman" w:hAnsi="Times New Roman" w:cs="Times New Roman"/>
          <w:b/>
          <w:sz w:val="24"/>
          <w:szCs w:val="24"/>
        </w:rPr>
        <w:t>Judge.</w:t>
      </w:r>
      <w:proofErr w:type="gramEnd"/>
    </w:p>
    <w:p w:rsidR="004453B4" w:rsidRPr="00EE34C9" w:rsidRDefault="004453B4" w:rsidP="00EE34C9">
      <w:pPr>
        <w:spacing w:line="360" w:lineRule="auto"/>
        <w:ind w:left="360"/>
        <w:jc w:val="center"/>
        <w:rPr>
          <w:rFonts w:ascii="Times New Roman" w:hAnsi="Times New Roman" w:cs="Times New Roman"/>
          <w:b/>
          <w:sz w:val="24"/>
          <w:szCs w:val="24"/>
        </w:rPr>
      </w:pPr>
    </w:p>
    <w:sectPr w:rsidR="004453B4" w:rsidRPr="00EE34C9" w:rsidSect="00A23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91" w:rsidRDefault="001C3891" w:rsidP="00135196">
      <w:pPr>
        <w:spacing w:after="0" w:line="240" w:lineRule="auto"/>
      </w:pPr>
      <w:r>
        <w:separator/>
      </w:r>
    </w:p>
  </w:endnote>
  <w:endnote w:type="continuationSeparator" w:id="0">
    <w:p w:rsidR="001C3891" w:rsidRDefault="001C3891" w:rsidP="0013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91" w:rsidRDefault="001C3891" w:rsidP="00135196">
      <w:pPr>
        <w:spacing w:after="0" w:line="240" w:lineRule="auto"/>
      </w:pPr>
      <w:r>
        <w:separator/>
      </w:r>
    </w:p>
  </w:footnote>
  <w:footnote w:type="continuationSeparator" w:id="0">
    <w:p w:rsidR="001C3891" w:rsidRDefault="001C3891" w:rsidP="00135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C1"/>
    <w:multiLevelType w:val="hybridMultilevel"/>
    <w:tmpl w:val="E9B444EE"/>
    <w:lvl w:ilvl="0" w:tplc="AA7E5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56318"/>
    <w:multiLevelType w:val="hybridMultilevel"/>
    <w:tmpl w:val="FFC6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B4"/>
    <w:rsid w:val="00015E87"/>
    <w:rsid w:val="00021C1B"/>
    <w:rsid w:val="000325C2"/>
    <w:rsid w:val="00070AD0"/>
    <w:rsid w:val="00135196"/>
    <w:rsid w:val="0016476D"/>
    <w:rsid w:val="00187486"/>
    <w:rsid w:val="001C3891"/>
    <w:rsid w:val="001F76A5"/>
    <w:rsid w:val="00222250"/>
    <w:rsid w:val="0030304F"/>
    <w:rsid w:val="0032414E"/>
    <w:rsid w:val="00327227"/>
    <w:rsid w:val="003E4176"/>
    <w:rsid w:val="004453B4"/>
    <w:rsid w:val="0047248A"/>
    <w:rsid w:val="00494BB3"/>
    <w:rsid w:val="004C5B1E"/>
    <w:rsid w:val="00552C87"/>
    <w:rsid w:val="005770AC"/>
    <w:rsid w:val="005E494A"/>
    <w:rsid w:val="00634B56"/>
    <w:rsid w:val="00645740"/>
    <w:rsid w:val="00657558"/>
    <w:rsid w:val="006830C3"/>
    <w:rsid w:val="006B76C8"/>
    <w:rsid w:val="006D71ED"/>
    <w:rsid w:val="0074377C"/>
    <w:rsid w:val="007C737B"/>
    <w:rsid w:val="00865C07"/>
    <w:rsid w:val="00875E11"/>
    <w:rsid w:val="008D5D0F"/>
    <w:rsid w:val="00910CBB"/>
    <w:rsid w:val="00930A49"/>
    <w:rsid w:val="00A239D0"/>
    <w:rsid w:val="00BF1488"/>
    <w:rsid w:val="00C13D50"/>
    <w:rsid w:val="00C16949"/>
    <w:rsid w:val="00CF7412"/>
    <w:rsid w:val="00D71CA7"/>
    <w:rsid w:val="00E46B32"/>
    <w:rsid w:val="00EA258D"/>
    <w:rsid w:val="00EE34C9"/>
    <w:rsid w:val="00EF25FE"/>
    <w:rsid w:val="00F247A4"/>
    <w:rsid w:val="00F91E16"/>
    <w:rsid w:val="00FA0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B4"/>
    <w:pPr>
      <w:ind w:left="720"/>
      <w:contextualSpacing/>
    </w:pPr>
  </w:style>
  <w:style w:type="paragraph" w:styleId="Header">
    <w:name w:val="header"/>
    <w:basedOn w:val="Normal"/>
    <w:link w:val="HeaderChar"/>
    <w:uiPriority w:val="99"/>
    <w:semiHidden/>
    <w:unhideWhenUsed/>
    <w:rsid w:val="00135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196"/>
  </w:style>
  <w:style w:type="paragraph" w:styleId="Footer">
    <w:name w:val="footer"/>
    <w:basedOn w:val="Normal"/>
    <w:link w:val="FooterChar"/>
    <w:uiPriority w:val="99"/>
    <w:semiHidden/>
    <w:unhideWhenUsed/>
    <w:rsid w:val="001351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B4"/>
    <w:pPr>
      <w:ind w:left="720"/>
      <w:contextualSpacing/>
    </w:pPr>
  </w:style>
  <w:style w:type="paragraph" w:styleId="Header">
    <w:name w:val="header"/>
    <w:basedOn w:val="Normal"/>
    <w:link w:val="HeaderChar"/>
    <w:uiPriority w:val="99"/>
    <w:semiHidden/>
    <w:unhideWhenUsed/>
    <w:rsid w:val="00135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196"/>
  </w:style>
  <w:style w:type="paragraph" w:styleId="Footer">
    <w:name w:val="footer"/>
    <w:basedOn w:val="Normal"/>
    <w:link w:val="FooterChar"/>
    <w:uiPriority w:val="99"/>
    <w:semiHidden/>
    <w:unhideWhenUsed/>
    <w:rsid w:val="001351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2016-03-11T07:45:00Z</dcterms:created>
  <dcterms:modified xsi:type="dcterms:W3CDTF">2016-03-11T07:45:00Z</dcterms:modified>
</cp:coreProperties>
</file>