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2" w:rsidRPr="00FD352B" w:rsidRDefault="00633D74" w:rsidP="00FD3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633D74" w:rsidRPr="00FD352B" w:rsidRDefault="00633D74" w:rsidP="00FD3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633D74" w:rsidRPr="00FD352B" w:rsidRDefault="00633D74" w:rsidP="00FD3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FAMILY DIVISION</w:t>
      </w:r>
    </w:p>
    <w:p w:rsidR="00633D74" w:rsidRPr="00FD352B" w:rsidRDefault="00633D74" w:rsidP="00FD3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FAMILY CAUSE NO</w:t>
      </w:r>
      <w:r w:rsidR="00C806E2" w:rsidRPr="00FD352B">
        <w:rPr>
          <w:rFonts w:ascii="Times New Roman" w:hAnsi="Times New Roman" w:cs="Times New Roman"/>
          <w:b/>
          <w:sz w:val="24"/>
          <w:szCs w:val="24"/>
        </w:rPr>
        <w:t>.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 231 OF 2013</w:t>
      </w:r>
    </w:p>
    <w:p w:rsidR="00633D74" w:rsidRPr="00FD352B" w:rsidRDefault="00633D74" w:rsidP="00FD35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IN THE MATTER OF TAMALE ORUKO AND NAKILIYA OLIVER (INFANTS)</w:t>
      </w:r>
    </w:p>
    <w:p w:rsidR="00633D74" w:rsidRPr="00FD352B" w:rsidRDefault="00633D74" w:rsidP="00FD3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AND</w:t>
      </w:r>
    </w:p>
    <w:p w:rsidR="00633D74" w:rsidRPr="00FD352B" w:rsidRDefault="00633D74" w:rsidP="00FD35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IN THE MATTER OF AN APPLICATION BY JOHN MATTHEW CONRAD AND KATIE MARIE MUSSELMAN CONRAD FOR APPOINTMENT AS THE LEGAL GUARDIANS OF TAMALE ORUKO AND NAKILIYA OLIVER AGED 5 AND 4 YEARS RESPECTIVELY.</w:t>
      </w:r>
    </w:p>
    <w:p w:rsidR="00633D74" w:rsidRPr="00FD352B" w:rsidRDefault="00633D74" w:rsidP="00FD3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BEFORE LADY JUSTICE PERCY NIGHT TUHAISE</w:t>
      </w:r>
    </w:p>
    <w:p w:rsidR="00CC5C27" w:rsidRPr="00FD352B" w:rsidRDefault="00CC5C27" w:rsidP="00FD3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58648E" w:rsidRPr="00FD352B" w:rsidRDefault="0058648E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This is an application for legal guardianship brought by notice of motion under Articles 139(1)</w:t>
      </w:r>
      <w:r w:rsidR="0089229A" w:rsidRPr="00FD352B">
        <w:rPr>
          <w:rFonts w:ascii="Times New Roman" w:hAnsi="Times New Roman" w:cs="Times New Roman"/>
          <w:sz w:val="24"/>
          <w:szCs w:val="24"/>
        </w:rPr>
        <w:t xml:space="preserve"> and 34(1) &amp; (2) of the Constitution, section 1</w:t>
      </w:r>
      <w:r w:rsidR="001C3508" w:rsidRPr="00FD352B">
        <w:rPr>
          <w:rFonts w:ascii="Times New Roman" w:hAnsi="Times New Roman" w:cs="Times New Roman"/>
          <w:sz w:val="24"/>
          <w:szCs w:val="24"/>
        </w:rPr>
        <w:t>4 of the Judicature Act, cap 13,</w:t>
      </w:r>
      <w:r w:rsidR="0089229A" w:rsidRPr="00FD352B">
        <w:rPr>
          <w:rFonts w:ascii="Times New Roman" w:hAnsi="Times New Roman" w:cs="Times New Roman"/>
          <w:sz w:val="24"/>
          <w:szCs w:val="24"/>
        </w:rPr>
        <w:t xml:space="preserve"> and section 98 of the Civil Procedure Act</w:t>
      </w:r>
      <w:r w:rsidR="0063767E" w:rsidRPr="00FD352B">
        <w:rPr>
          <w:rFonts w:ascii="Times New Roman" w:hAnsi="Times New Roman" w:cs="Times New Roman"/>
          <w:sz w:val="24"/>
          <w:szCs w:val="24"/>
        </w:rPr>
        <w:t>. The applicants are seeking this court’s orders that:-</w:t>
      </w:r>
    </w:p>
    <w:p w:rsidR="00982739" w:rsidRPr="00FD352B" w:rsidRDefault="0063767E" w:rsidP="00FD3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applicants 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John Matthew Conrad </w:t>
      </w:r>
      <w:r w:rsidRPr="00FD352B">
        <w:rPr>
          <w:rFonts w:ascii="Times New Roman" w:hAnsi="Times New Roman" w:cs="Times New Roman"/>
          <w:sz w:val="24"/>
          <w:szCs w:val="24"/>
        </w:rPr>
        <w:t xml:space="preserve">and 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Katie Marie Musselman Conrad </w:t>
      </w:r>
      <w:r w:rsidRPr="00FD352B">
        <w:rPr>
          <w:rFonts w:ascii="Times New Roman" w:hAnsi="Times New Roman" w:cs="Times New Roman"/>
          <w:sz w:val="24"/>
          <w:szCs w:val="24"/>
        </w:rPr>
        <w:t xml:space="preserve">be appointed legal guardians of 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Tamale Oruko </w:t>
      </w:r>
      <w:r w:rsidRPr="00FD352B">
        <w:rPr>
          <w:rFonts w:ascii="Times New Roman" w:hAnsi="Times New Roman" w:cs="Times New Roman"/>
          <w:sz w:val="24"/>
          <w:szCs w:val="24"/>
        </w:rPr>
        <w:t>and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 Nakiliya Oliver</w:t>
      </w:r>
      <w:r w:rsidR="00394193" w:rsidRPr="00FD352B">
        <w:rPr>
          <w:rFonts w:ascii="Times New Roman" w:hAnsi="Times New Roman" w:cs="Times New Roman"/>
          <w:sz w:val="24"/>
          <w:szCs w:val="24"/>
        </w:rPr>
        <w:t>.</w:t>
      </w:r>
    </w:p>
    <w:p w:rsidR="00394193" w:rsidRPr="00FD352B" w:rsidRDefault="00982739" w:rsidP="00FD3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infants 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Tamale Oruko </w:t>
      </w:r>
      <w:r w:rsidRPr="00FD352B">
        <w:rPr>
          <w:rFonts w:ascii="Times New Roman" w:hAnsi="Times New Roman" w:cs="Times New Roman"/>
          <w:sz w:val="24"/>
          <w:szCs w:val="24"/>
        </w:rPr>
        <w:t>and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 Nakiliya Oliver</w:t>
      </w:r>
      <w:r w:rsidR="00394193" w:rsidRPr="00FD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193" w:rsidRPr="00FD352B">
        <w:rPr>
          <w:rFonts w:ascii="Times New Roman" w:hAnsi="Times New Roman" w:cs="Times New Roman"/>
          <w:sz w:val="24"/>
          <w:szCs w:val="24"/>
        </w:rPr>
        <w:t>be allowed to immigrate to the United States of America to live with the applicants.</w:t>
      </w:r>
    </w:p>
    <w:p w:rsidR="00394193" w:rsidRPr="00FD352B" w:rsidRDefault="00394193" w:rsidP="00FD3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Costs of the application be provided for.</w:t>
      </w:r>
    </w:p>
    <w:p w:rsidR="00394193" w:rsidRPr="00FD352B" w:rsidRDefault="00394193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 grounds of the application are that:-</w:t>
      </w:r>
    </w:p>
    <w:p w:rsidR="00A770BE" w:rsidRPr="00FD352B" w:rsidRDefault="00394193" w:rsidP="00FD35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infants’ biological father, one </w:t>
      </w:r>
      <w:r w:rsidRPr="00FD352B">
        <w:rPr>
          <w:rFonts w:ascii="Times New Roman" w:hAnsi="Times New Roman" w:cs="Times New Roman"/>
          <w:b/>
          <w:sz w:val="24"/>
          <w:szCs w:val="24"/>
        </w:rPr>
        <w:t>Luyonde Geoffrey</w:t>
      </w:r>
      <w:r w:rsidRPr="00FD352B">
        <w:rPr>
          <w:rFonts w:ascii="Times New Roman" w:hAnsi="Times New Roman" w:cs="Times New Roman"/>
          <w:sz w:val="24"/>
          <w:szCs w:val="24"/>
        </w:rPr>
        <w:t>, drowned in Lake Kyoga</w:t>
      </w:r>
      <w:r w:rsidR="00A770BE" w:rsidRPr="00FD352B">
        <w:rPr>
          <w:rFonts w:ascii="Times New Roman" w:hAnsi="Times New Roman" w:cs="Times New Roman"/>
          <w:sz w:val="24"/>
          <w:szCs w:val="24"/>
        </w:rPr>
        <w:t xml:space="preserve"> on 16</w:t>
      </w:r>
      <w:r w:rsidR="00A770BE" w:rsidRPr="00FD352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A770BE" w:rsidRPr="00FD352B">
        <w:rPr>
          <w:rFonts w:ascii="Times New Roman" w:hAnsi="Times New Roman" w:cs="Times New Roman"/>
          <w:sz w:val="24"/>
          <w:szCs w:val="24"/>
        </w:rPr>
        <w:t>July 2009 and he was the sole bread winner of the family.</w:t>
      </w:r>
    </w:p>
    <w:p w:rsidR="00371521" w:rsidRPr="00FD352B" w:rsidRDefault="00455C11" w:rsidP="00FD35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infants’ </w:t>
      </w:r>
      <w:r w:rsidR="00A770BE" w:rsidRPr="00FD352B">
        <w:rPr>
          <w:rFonts w:ascii="Times New Roman" w:hAnsi="Times New Roman" w:cs="Times New Roman"/>
          <w:sz w:val="24"/>
          <w:szCs w:val="24"/>
        </w:rPr>
        <w:t>biological mother</w:t>
      </w:r>
      <w:r w:rsidR="00371521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371521" w:rsidRPr="00FD352B">
        <w:rPr>
          <w:rFonts w:ascii="Times New Roman" w:hAnsi="Times New Roman" w:cs="Times New Roman"/>
          <w:b/>
          <w:sz w:val="24"/>
          <w:szCs w:val="24"/>
        </w:rPr>
        <w:t xml:space="preserve">Nafula Annet </w:t>
      </w:r>
      <w:r w:rsidR="00371521" w:rsidRPr="00FD352B">
        <w:rPr>
          <w:rFonts w:ascii="Times New Roman" w:hAnsi="Times New Roman" w:cs="Times New Roman"/>
          <w:sz w:val="24"/>
          <w:szCs w:val="24"/>
        </w:rPr>
        <w:t>is helpless without any employment and cannot sustain the children.</w:t>
      </w:r>
    </w:p>
    <w:p w:rsidR="006E0931" w:rsidRPr="00FD352B" w:rsidRDefault="00371521" w:rsidP="00FD35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lastRenderedPageBreak/>
        <w:t>The infants are currently living under the care of Pastor Rashid Luswa of Bethel House Orphanage pursuant to a care order</w:t>
      </w:r>
      <w:r w:rsidR="004961FF" w:rsidRPr="00FD352B">
        <w:rPr>
          <w:rFonts w:ascii="Times New Roman" w:hAnsi="Times New Roman" w:cs="Times New Roman"/>
          <w:sz w:val="24"/>
          <w:szCs w:val="24"/>
        </w:rPr>
        <w:t xml:space="preserve"> issued by Entebbe Chief Magistrate’s court on 15</w:t>
      </w:r>
      <w:r w:rsidR="004961FF" w:rsidRPr="00FD352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4961FF" w:rsidRPr="00FD352B">
        <w:rPr>
          <w:rFonts w:ascii="Times New Roman" w:hAnsi="Times New Roman" w:cs="Times New Roman"/>
          <w:sz w:val="24"/>
          <w:szCs w:val="24"/>
        </w:rPr>
        <w:t>November 2012 in Family Cause No. 53 of 2012.</w:t>
      </w:r>
    </w:p>
    <w:p w:rsidR="00C332E2" w:rsidRPr="00FD352B" w:rsidRDefault="006E0931" w:rsidP="00FD35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 applicants wish to provide for the infants’ emotional, psychological and educational needs, and to give them a home, parental love and care</w:t>
      </w:r>
      <w:r w:rsidR="00C332E2" w:rsidRPr="00FD352B">
        <w:rPr>
          <w:rFonts w:ascii="Times New Roman" w:hAnsi="Times New Roman" w:cs="Times New Roman"/>
          <w:sz w:val="24"/>
          <w:szCs w:val="24"/>
        </w:rPr>
        <w:t>.</w:t>
      </w:r>
    </w:p>
    <w:p w:rsidR="00AC0621" w:rsidRPr="00FD352B" w:rsidRDefault="00C332E2" w:rsidP="00FD35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 applicants intend to immigrate with the infants to the United States of America where they can provide them with a home,</w:t>
      </w:r>
      <w:r w:rsidR="004961FF" w:rsidRPr="00FD35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>parental love and care.</w:t>
      </w:r>
    </w:p>
    <w:p w:rsidR="00AC0621" w:rsidRPr="00FD352B" w:rsidRDefault="00AC0621" w:rsidP="00FD35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 biological mother of the infants has consented to this application.</w:t>
      </w:r>
    </w:p>
    <w:p w:rsidR="000750A4" w:rsidRPr="00FD352B" w:rsidRDefault="00AC0621" w:rsidP="00FD35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This application is for the welfare and benefit of the infants.</w:t>
      </w:r>
    </w:p>
    <w:p w:rsidR="00985568" w:rsidRPr="00FD352B" w:rsidRDefault="000750A4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application is </w:t>
      </w:r>
      <w:r w:rsidR="007F768A" w:rsidRPr="00FD352B">
        <w:rPr>
          <w:rFonts w:ascii="Times New Roman" w:hAnsi="Times New Roman" w:cs="Times New Roman"/>
          <w:sz w:val="24"/>
          <w:szCs w:val="24"/>
        </w:rPr>
        <w:t>suppor</w:t>
      </w:r>
      <w:r w:rsidR="00275F22" w:rsidRPr="00FD352B">
        <w:rPr>
          <w:rFonts w:ascii="Times New Roman" w:hAnsi="Times New Roman" w:cs="Times New Roman"/>
          <w:sz w:val="24"/>
          <w:szCs w:val="24"/>
        </w:rPr>
        <w:t>ted by the affidavits of the</w:t>
      </w:r>
      <w:r w:rsidR="007F768A" w:rsidRPr="00FD352B">
        <w:rPr>
          <w:rFonts w:ascii="Times New Roman" w:hAnsi="Times New Roman" w:cs="Times New Roman"/>
          <w:sz w:val="24"/>
          <w:szCs w:val="24"/>
        </w:rPr>
        <w:t xml:space="preserve"> applicants </w:t>
      </w:r>
      <w:r w:rsidR="007F768A" w:rsidRPr="00FD352B">
        <w:rPr>
          <w:rFonts w:ascii="Times New Roman" w:hAnsi="Times New Roman" w:cs="Times New Roman"/>
          <w:b/>
          <w:sz w:val="24"/>
          <w:szCs w:val="24"/>
        </w:rPr>
        <w:t xml:space="preserve">John Matthew Conrad </w:t>
      </w:r>
      <w:r w:rsidR="007F768A" w:rsidRPr="00FD352B">
        <w:rPr>
          <w:rFonts w:ascii="Times New Roman" w:hAnsi="Times New Roman" w:cs="Times New Roman"/>
          <w:sz w:val="24"/>
          <w:szCs w:val="24"/>
        </w:rPr>
        <w:t xml:space="preserve">and </w:t>
      </w:r>
      <w:r w:rsidR="007F768A" w:rsidRPr="00FD352B">
        <w:rPr>
          <w:rFonts w:ascii="Times New Roman" w:hAnsi="Times New Roman" w:cs="Times New Roman"/>
          <w:b/>
          <w:sz w:val="24"/>
          <w:szCs w:val="24"/>
        </w:rPr>
        <w:t>Katie Marie Musselman Conrad</w:t>
      </w:r>
      <w:r w:rsidR="00AC2291" w:rsidRPr="00FD352B">
        <w:rPr>
          <w:rFonts w:ascii="Times New Roman" w:hAnsi="Times New Roman" w:cs="Times New Roman"/>
          <w:sz w:val="24"/>
          <w:szCs w:val="24"/>
        </w:rPr>
        <w:t xml:space="preserve">, as well as those of </w:t>
      </w:r>
      <w:r w:rsidR="00AC2291" w:rsidRPr="00FD352B">
        <w:rPr>
          <w:rFonts w:ascii="Times New Roman" w:hAnsi="Times New Roman" w:cs="Times New Roman"/>
          <w:b/>
          <w:sz w:val="24"/>
          <w:szCs w:val="24"/>
        </w:rPr>
        <w:t>Nafula Annet</w:t>
      </w:r>
      <w:r w:rsidR="00AC2291" w:rsidRPr="00FD352B">
        <w:rPr>
          <w:rFonts w:ascii="Times New Roman" w:hAnsi="Times New Roman" w:cs="Times New Roman"/>
          <w:sz w:val="24"/>
          <w:szCs w:val="24"/>
        </w:rPr>
        <w:t xml:space="preserve"> the infants’ biological mother, and </w:t>
      </w:r>
      <w:r w:rsidR="00AC2291" w:rsidRPr="00FD352B">
        <w:rPr>
          <w:rFonts w:ascii="Times New Roman" w:hAnsi="Times New Roman" w:cs="Times New Roman"/>
          <w:b/>
          <w:sz w:val="24"/>
          <w:szCs w:val="24"/>
        </w:rPr>
        <w:t>Pastor Rashid Luswa</w:t>
      </w:r>
      <w:r w:rsidR="00AC2291" w:rsidRPr="00FD352B">
        <w:rPr>
          <w:rFonts w:ascii="Times New Roman" w:hAnsi="Times New Roman" w:cs="Times New Roman"/>
          <w:sz w:val="24"/>
          <w:szCs w:val="24"/>
        </w:rPr>
        <w:t xml:space="preserve"> the Director of Bethel House Orphanage which has care orders</w:t>
      </w:r>
      <w:r w:rsidR="004B2FB7" w:rsidRPr="00FD352B">
        <w:rPr>
          <w:rFonts w:ascii="Times New Roman" w:hAnsi="Times New Roman" w:cs="Times New Roman"/>
          <w:sz w:val="24"/>
          <w:szCs w:val="24"/>
        </w:rPr>
        <w:t xml:space="preserve"> in respect</w:t>
      </w:r>
      <w:r w:rsidR="00AC2291" w:rsidRPr="00FD352B">
        <w:rPr>
          <w:rFonts w:ascii="Times New Roman" w:hAnsi="Times New Roman" w:cs="Times New Roman"/>
          <w:sz w:val="24"/>
          <w:szCs w:val="24"/>
        </w:rPr>
        <w:t xml:space="preserve"> of the two infants.</w:t>
      </w:r>
    </w:p>
    <w:p w:rsidR="00A0717F" w:rsidRPr="00FD352B" w:rsidRDefault="00A0717F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two applicants were in court when the application came up for hearing. The two infants, the subject of the application were also in court, so were the </w:t>
      </w:r>
      <w:r w:rsidR="00465270" w:rsidRPr="00FD352B">
        <w:rPr>
          <w:rFonts w:ascii="Times New Roman" w:hAnsi="Times New Roman" w:cs="Times New Roman"/>
          <w:sz w:val="24"/>
          <w:szCs w:val="24"/>
        </w:rPr>
        <w:t>said infants’ biological mother</w:t>
      </w:r>
      <w:r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b/>
          <w:sz w:val="24"/>
          <w:szCs w:val="24"/>
        </w:rPr>
        <w:t>Nafula Annet</w:t>
      </w:r>
      <w:r w:rsidRPr="00FD352B">
        <w:rPr>
          <w:rFonts w:ascii="Times New Roman" w:hAnsi="Times New Roman" w:cs="Times New Roman"/>
          <w:sz w:val="24"/>
          <w:szCs w:val="24"/>
        </w:rPr>
        <w:t>, a</w:t>
      </w:r>
      <w:r w:rsidR="00465270" w:rsidRPr="00FD352B">
        <w:rPr>
          <w:rFonts w:ascii="Times New Roman" w:hAnsi="Times New Roman" w:cs="Times New Roman"/>
          <w:sz w:val="24"/>
          <w:szCs w:val="24"/>
        </w:rPr>
        <w:t>nd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 Pastor Rashid Luswa</w:t>
      </w:r>
      <w:r w:rsidR="00A71E3A" w:rsidRPr="00FD352B">
        <w:rPr>
          <w:rFonts w:ascii="Times New Roman" w:hAnsi="Times New Roman" w:cs="Times New Roman"/>
          <w:sz w:val="24"/>
          <w:szCs w:val="24"/>
        </w:rPr>
        <w:t>.</w:t>
      </w:r>
      <w:r w:rsidR="00A306C4" w:rsidRPr="00FD352B">
        <w:rPr>
          <w:rFonts w:ascii="Times New Roman" w:hAnsi="Times New Roman" w:cs="Times New Roman"/>
          <w:sz w:val="24"/>
          <w:szCs w:val="24"/>
        </w:rPr>
        <w:t xml:space="preserve"> This court did not request any one to give oral testimony</w:t>
      </w:r>
      <w:r w:rsidR="00E0065A" w:rsidRPr="00FD352B">
        <w:rPr>
          <w:rFonts w:ascii="Times New Roman" w:hAnsi="Times New Roman" w:cs="Times New Roman"/>
          <w:sz w:val="24"/>
          <w:szCs w:val="24"/>
        </w:rPr>
        <w:t>. Court however</w:t>
      </w:r>
      <w:r w:rsidR="005B6DB2" w:rsidRPr="00FD352B">
        <w:rPr>
          <w:rFonts w:ascii="Times New Roman" w:hAnsi="Times New Roman" w:cs="Times New Roman"/>
          <w:sz w:val="24"/>
          <w:szCs w:val="24"/>
        </w:rPr>
        <w:t xml:space="preserve"> interacted with</w:t>
      </w:r>
      <w:r w:rsidR="0073129E" w:rsidRPr="00FD352B">
        <w:rPr>
          <w:rFonts w:ascii="Times New Roman" w:hAnsi="Times New Roman" w:cs="Times New Roman"/>
          <w:sz w:val="24"/>
          <w:szCs w:val="24"/>
        </w:rPr>
        <w:t xml:space="preserve"> and carefully observed</w:t>
      </w:r>
      <w:r w:rsidR="005B6DB2" w:rsidRPr="00FD352B">
        <w:rPr>
          <w:rFonts w:ascii="Times New Roman" w:hAnsi="Times New Roman" w:cs="Times New Roman"/>
          <w:sz w:val="24"/>
          <w:szCs w:val="24"/>
        </w:rPr>
        <w:t xml:space="preserve"> the applicants, the infants, the infants’ mother as well as </w:t>
      </w:r>
      <w:r w:rsidR="005B6DB2" w:rsidRPr="00FD352B">
        <w:rPr>
          <w:rFonts w:ascii="Times New Roman" w:hAnsi="Times New Roman" w:cs="Times New Roman"/>
          <w:b/>
          <w:sz w:val="24"/>
          <w:szCs w:val="24"/>
        </w:rPr>
        <w:t xml:space="preserve">Pastor Rashid Luswa </w:t>
      </w:r>
      <w:r w:rsidR="005B6DB2" w:rsidRPr="00FD352B">
        <w:rPr>
          <w:rFonts w:ascii="Times New Roman" w:hAnsi="Times New Roman" w:cs="Times New Roman"/>
          <w:sz w:val="24"/>
          <w:szCs w:val="24"/>
        </w:rPr>
        <w:t>when they were being introduced</w:t>
      </w:r>
      <w:r w:rsidR="00610186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A45376" w:rsidRPr="00FD352B">
        <w:rPr>
          <w:rFonts w:ascii="Times New Roman" w:hAnsi="Times New Roman" w:cs="Times New Roman"/>
          <w:sz w:val="24"/>
          <w:szCs w:val="24"/>
        </w:rPr>
        <w:t xml:space="preserve">before court </w:t>
      </w:r>
      <w:r w:rsidR="00610186" w:rsidRPr="00FD352B">
        <w:rPr>
          <w:rFonts w:ascii="Times New Roman" w:hAnsi="Times New Roman" w:cs="Times New Roman"/>
          <w:sz w:val="24"/>
          <w:szCs w:val="24"/>
        </w:rPr>
        <w:t>by</w:t>
      </w:r>
      <w:r w:rsidR="005D38F9" w:rsidRPr="00FD352B">
        <w:rPr>
          <w:rFonts w:ascii="Times New Roman" w:hAnsi="Times New Roman" w:cs="Times New Roman"/>
          <w:sz w:val="24"/>
          <w:szCs w:val="24"/>
        </w:rPr>
        <w:t xml:space="preserve"> their</w:t>
      </w:r>
      <w:r w:rsidR="00610186" w:rsidRPr="00FD352B">
        <w:rPr>
          <w:rFonts w:ascii="Times New Roman" w:hAnsi="Times New Roman" w:cs="Times New Roman"/>
          <w:sz w:val="24"/>
          <w:szCs w:val="24"/>
        </w:rPr>
        <w:t xml:space="preserve"> Counsel</w:t>
      </w:r>
      <w:r w:rsidR="005B6DB2" w:rsidRPr="00FD352B">
        <w:rPr>
          <w:rFonts w:ascii="Times New Roman" w:hAnsi="Times New Roman" w:cs="Times New Roman"/>
          <w:sz w:val="24"/>
          <w:szCs w:val="24"/>
        </w:rPr>
        <w:t>.</w:t>
      </w:r>
      <w:r w:rsidRPr="00FD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CD" w:rsidRPr="00FD352B" w:rsidRDefault="00985568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</w:t>
      </w:r>
      <w:r w:rsidR="00584ECD" w:rsidRPr="00FD352B">
        <w:rPr>
          <w:rFonts w:ascii="Times New Roman" w:hAnsi="Times New Roman" w:cs="Times New Roman"/>
          <w:sz w:val="24"/>
          <w:szCs w:val="24"/>
        </w:rPr>
        <w:t xml:space="preserve"> facts, as deduced from the</w:t>
      </w:r>
      <w:r w:rsidRPr="00FD352B">
        <w:rPr>
          <w:rFonts w:ascii="Times New Roman" w:hAnsi="Times New Roman" w:cs="Times New Roman"/>
          <w:sz w:val="24"/>
          <w:szCs w:val="24"/>
        </w:rPr>
        <w:t xml:space="preserve"> affidavit evidence before court</w:t>
      </w:r>
      <w:r w:rsidR="00584ECD" w:rsidRPr="00FD352B">
        <w:rPr>
          <w:rFonts w:ascii="Times New Roman" w:hAnsi="Times New Roman" w:cs="Times New Roman"/>
          <w:sz w:val="24"/>
          <w:szCs w:val="24"/>
        </w:rPr>
        <w:t>, are as follows:-</w:t>
      </w:r>
    </w:p>
    <w:p w:rsidR="005F625A" w:rsidRPr="00FD352B" w:rsidRDefault="0000676E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Tamale Oruko and Nakiliya Oliver were born on 12</w:t>
      </w:r>
      <w:r w:rsidRPr="00FD352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FD352B">
        <w:rPr>
          <w:rFonts w:ascii="Times New Roman" w:hAnsi="Times New Roman" w:cs="Times New Roman"/>
          <w:sz w:val="24"/>
          <w:szCs w:val="24"/>
        </w:rPr>
        <w:t>November 2008 and 5</w:t>
      </w:r>
      <w:r w:rsidRPr="00FD352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455C11" w:rsidRPr="00FD352B">
        <w:rPr>
          <w:rFonts w:ascii="Times New Roman" w:hAnsi="Times New Roman" w:cs="Times New Roman"/>
          <w:sz w:val="24"/>
          <w:szCs w:val="24"/>
        </w:rPr>
        <w:t>October 2007 respectively</w:t>
      </w:r>
      <w:r w:rsidRPr="00FD352B">
        <w:rPr>
          <w:rFonts w:ascii="Times New Roman" w:hAnsi="Times New Roman" w:cs="Times New Roman"/>
          <w:sz w:val="24"/>
          <w:szCs w:val="24"/>
        </w:rPr>
        <w:t xml:space="preserve"> to Nafula Annet and Luyonde Geoffrey</w:t>
      </w:r>
      <w:r w:rsidR="00100D85" w:rsidRPr="00FD352B">
        <w:rPr>
          <w:rFonts w:ascii="Times New Roman" w:hAnsi="Times New Roman" w:cs="Times New Roman"/>
          <w:sz w:val="24"/>
          <w:szCs w:val="24"/>
        </w:rPr>
        <w:t>. Their biological father</w:t>
      </w:r>
      <w:r w:rsidR="00267408" w:rsidRPr="00FD352B">
        <w:rPr>
          <w:rFonts w:ascii="Times New Roman" w:hAnsi="Times New Roman" w:cs="Times New Roman"/>
          <w:sz w:val="24"/>
          <w:szCs w:val="24"/>
        </w:rPr>
        <w:t xml:space="preserve"> Luyonde Geoffrey, a fisherman, drowned in Lake Kyoga on 16</w:t>
      </w:r>
      <w:r w:rsidR="00267408" w:rsidRPr="00FD352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267408" w:rsidRPr="00FD352B">
        <w:rPr>
          <w:rFonts w:ascii="Times New Roman" w:hAnsi="Times New Roman" w:cs="Times New Roman"/>
          <w:sz w:val="24"/>
          <w:szCs w:val="24"/>
        </w:rPr>
        <w:t>July 2009</w:t>
      </w:r>
      <w:r w:rsidR="00F01751" w:rsidRPr="00FD352B">
        <w:rPr>
          <w:rFonts w:ascii="Times New Roman" w:hAnsi="Times New Roman" w:cs="Times New Roman"/>
          <w:sz w:val="24"/>
          <w:szCs w:val="24"/>
        </w:rPr>
        <w:t>. This left the infants under the care o</w:t>
      </w:r>
      <w:r w:rsidR="006D4D61" w:rsidRPr="00FD352B">
        <w:rPr>
          <w:rFonts w:ascii="Times New Roman" w:hAnsi="Times New Roman" w:cs="Times New Roman"/>
          <w:sz w:val="24"/>
          <w:szCs w:val="24"/>
        </w:rPr>
        <w:t>f the biological mother. The infants’ mother</w:t>
      </w:r>
      <w:r w:rsidR="00F01751" w:rsidRPr="00FD352B">
        <w:rPr>
          <w:rFonts w:ascii="Times New Roman" w:hAnsi="Times New Roman" w:cs="Times New Roman"/>
          <w:sz w:val="24"/>
          <w:szCs w:val="24"/>
        </w:rPr>
        <w:t xml:space="preserve"> had no employment and could therefore not look after them.</w:t>
      </w:r>
      <w:r w:rsidR="005B7D8C" w:rsidRPr="00FD352B">
        <w:rPr>
          <w:rFonts w:ascii="Times New Roman" w:hAnsi="Times New Roman" w:cs="Times New Roman"/>
          <w:sz w:val="24"/>
          <w:szCs w:val="24"/>
        </w:rPr>
        <w:t xml:space="preserve"> On 1</w:t>
      </w:r>
      <w:r w:rsidR="005B7D8C" w:rsidRPr="00FD352B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5B7D8C" w:rsidRPr="00FD352B">
        <w:rPr>
          <w:rFonts w:ascii="Times New Roman" w:hAnsi="Times New Roman" w:cs="Times New Roman"/>
          <w:sz w:val="24"/>
          <w:szCs w:val="24"/>
        </w:rPr>
        <w:t xml:space="preserve">September 2012, </w:t>
      </w:r>
      <w:r w:rsidR="00815CF4" w:rsidRPr="00FD352B">
        <w:rPr>
          <w:rFonts w:ascii="Times New Roman" w:hAnsi="Times New Roman" w:cs="Times New Roman"/>
          <w:sz w:val="24"/>
          <w:szCs w:val="24"/>
        </w:rPr>
        <w:t xml:space="preserve">she </w:t>
      </w:r>
      <w:r w:rsidR="00DA6F08" w:rsidRPr="00FD352B">
        <w:rPr>
          <w:rFonts w:ascii="Times New Roman" w:hAnsi="Times New Roman" w:cs="Times New Roman"/>
          <w:sz w:val="24"/>
          <w:szCs w:val="24"/>
        </w:rPr>
        <w:t>voluntarily handed them over to Pastor Rashid Luswa of Bethel House Orphanage to look after them</w:t>
      </w:r>
      <w:r w:rsidR="00393F1E" w:rsidRPr="00FD352B">
        <w:rPr>
          <w:rFonts w:ascii="Times New Roman" w:hAnsi="Times New Roman" w:cs="Times New Roman"/>
          <w:sz w:val="24"/>
          <w:szCs w:val="24"/>
        </w:rPr>
        <w:t>.</w:t>
      </w:r>
    </w:p>
    <w:p w:rsidR="00DA6F08" w:rsidRPr="00FD352B" w:rsidRDefault="00393F1E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Bethel House Orphanage eventually procured care orders</w:t>
      </w:r>
      <w:r w:rsidR="00100D85" w:rsidRPr="00FD352B">
        <w:rPr>
          <w:rFonts w:ascii="Times New Roman" w:hAnsi="Times New Roman" w:cs="Times New Roman"/>
          <w:sz w:val="24"/>
          <w:szCs w:val="24"/>
        </w:rPr>
        <w:t xml:space="preserve"> in respect of the two infants</w:t>
      </w:r>
      <w:r w:rsidRPr="00FD352B">
        <w:rPr>
          <w:rFonts w:ascii="Times New Roman" w:hAnsi="Times New Roman" w:cs="Times New Roman"/>
          <w:sz w:val="24"/>
          <w:szCs w:val="24"/>
        </w:rPr>
        <w:t xml:space="preserve"> from E</w:t>
      </w:r>
      <w:r w:rsidR="00D31E63" w:rsidRPr="00FD352B">
        <w:rPr>
          <w:rFonts w:ascii="Times New Roman" w:hAnsi="Times New Roman" w:cs="Times New Roman"/>
          <w:sz w:val="24"/>
          <w:szCs w:val="24"/>
        </w:rPr>
        <w:t>ntebbe Chief Magistrate’s court</w:t>
      </w:r>
      <w:r w:rsidR="00175A0E" w:rsidRPr="00FD352B">
        <w:rPr>
          <w:rFonts w:ascii="Times New Roman" w:hAnsi="Times New Roman" w:cs="Times New Roman"/>
          <w:sz w:val="24"/>
          <w:szCs w:val="24"/>
        </w:rPr>
        <w:t>, that is,</w:t>
      </w:r>
      <w:r w:rsidR="00267B68" w:rsidRPr="00FD352B">
        <w:rPr>
          <w:rFonts w:ascii="Times New Roman" w:hAnsi="Times New Roman" w:cs="Times New Roman"/>
          <w:sz w:val="24"/>
          <w:szCs w:val="24"/>
        </w:rPr>
        <w:t xml:space="preserve"> in</w:t>
      </w:r>
      <w:r w:rsidR="0021200B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D31E63" w:rsidRPr="00FD352B">
        <w:rPr>
          <w:rFonts w:ascii="Times New Roman" w:hAnsi="Times New Roman" w:cs="Times New Roman"/>
          <w:sz w:val="24"/>
          <w:szCs w:val="24"/>
        </w:rPr>
        <w:t>Family Cause No. ENT/00/CV/FC/053/2012</w:t>
      </w:r>
      <w:r w:rsidR="0021200B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337282" w:rsidRPr="00FD352B">
        <w:rPr>
          <w:rFonts w:ascii="Times New Roman" w:hAnsi="Times New Roman" w:cs="Times New Roman"/>
          <w:sz w:val="24"/>
          <w:szCs w:val="24"/>
        </w:rPr>
        <w:t xml:space="preserve">regarding </w:t>
      </w:r>
      <w:r w:rsidR="0021200B" w:rsidRPr="00FD352B">
        <w:rPr>
          <w:rFonts w:ascii="Times New Roman" w:hAnsi="Times New Roman" w:cs="Times New Roman"/>
          <w:sz w:val="24"/>
          <w:szCs w:val="24"/>
        </w:rPr>
        <w:t xml:space="preserve">Tamale Oruko, and Family Cause ENT/00/CV/FC/054/2012 </w:t>
      </w:r>
      <w:r w:rsidR="00337282" w:rsidRPr="00FD352B">
        <w:rPr>
          <w:rFonts w:ascii="Times New Roman" w:hAnsi="Times New Roman" w:cs="Times New Roman"/>
          <w:sz w:val="24"/>
          <w:szCs w:val="24"/>
        </w:rPr>
        <w:t xml:space="preserve">regarding </w:t>
      </w:r>
      <w:r w:rsidR="0021200B" w:rsidRPr="00FD352B">
        <w:rPr>
          <w:rFonts w:ascii="Times New Roman" w:hAnsi="Times New Roman" w:cs="Times New Roman"/>
          <w:sz w:val="24"/>
          <w:szCs w:val="24"/>
        </w:rPr>
        <w:t xml:space="preserve">Nakiliya </w:t>
      </w:r>
      <w:r w:rsidR="0021200B" w:rsidRPr="00FD352B">
        <w:rPr>
          <w:rFonts w:ascii="Times New Roman" w:hAnsi="Times New Roman" w:cs="Times New Roman"/>
          <w:sz w:val="24"/>
          <w:szCs w:val="24"/>
        </w:rPr>
        <w:lastRenderedPageBreak/>
        <w:t>Oliver</w:t>
      </w:r>
      <w:r w:rsidR="00DA6F08" w:rsidRPr="00FD352B">
        <w:rPr>
          <w:rFonts w:ascii="Times New Roman" w:hAnsi="Times New Roman" w:cs="Times New Roman"/>
          <w:sz w:val="24"/>
          <w:szCs w:val="24"/>
        </w:rPr>
        <w:t>.</w:t>
      </w:r>
      <w:r w:rsidR="005F625A" w:rsidRPr="00FD352B">
        <w:rPr>
          <w:rFonts w:ascii="Times New Roman" w:hAnsi="Times New Roman" w:cs="Times New Roman"/>
          <w:sz w:val="24"/>
          <w:szCs w:val="24"/>
        </w:rPr>
        <w:t xml:space="preserve"> The reports of the Probation and Social Welfare Officer of Entebbe Municipal Council</w:t>
      </w:r>
      <w:r w:rsidR="009202A6" w:rsidRPr="00FD352B">
        <w:rPr>
          <w:rFonts w:ascii="Times New Roman" w:hAnsi="Times New Roman" w:cs="Times New Roman"/>
          <w:sz w:val="24"/>
          <w:szCs w:val="24"/>
        </w:rPr>
        <w:t>,</w:t>
      </w:r>
      <w:r w:rsidR="005F625A" w:rsidRPr="00FD352B">
        <w:rPr>
          <w:rFonts w:ascii="Times New Roman" w:hAnsi="Times New Roman" w:cs="Times New Roman"/>
          <w:sz w:val="24"/>
          <w:szCs w:val="24"/>
        </w:rPr>
        <w:t xml:space="preserve"> Achen Annet</w:t>
      </w:r>
      <w:r w:rsidR="009202A6" w:rsidRPr="00FD352B">
        <w:rPr>
          <w:rFonts w:ascii="Times New Roman" w:hAnsi="Times New Roman" w:cs="Times New Roman"/>
          <w:sz w:val="24"/>
          <w:szCs w:val="24"/>
        </w:rPr>
        <w:t>,</w:t>
      </w:r>
      <w:r w:rsidR="005F625A" w:rsidRPr="00FD352B">
        <w:rPr>
          <w:rFonts w:ascii="Times New Roman" w:hAnsi="Times New Roman" w:cs="Times New Roman"/>
          <w:sz w:val="24"/>
          <w:szCs w:val="24"/>
        </w:rPr>
        <w:t xml:space="preserve"> in respect of the two infants and their plight are on the court record as annextures </w:t>
      </w:r>
      <w:r w:rsidR="005F625A" w:rsidRPr="00FD352B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CF0209" w:rsidRPr="00FD352B">
        <w:rPr>
          <w:rFonts w:ascii="Times New Roman" w:hAnsi="Times New Roman" w:cs="Times New Roman"/>
          <w:sz w:val="24"/>
          <w:szCs w:val="24"/>
        </w:rPr>
        <w:t>to</w:t>
      </w:r>
      <w:r w:rsidR="005F625A" w:rsidRPr="00FD352B">
        <w:rPr>
          <w:rFonts w:ascii="Times New Roman" w:hAnsi="Times New Roman" w:cs="Times New Roman"/>
          <w:sz w:val="24"/>
          <w:szCs w:val="24"/>
        </w:rPr>
        <w:t xml:space="preserve"> Pastor Rashid Luswa’s affidavit.</w:t>
      </w:r>
    </w:p>
    <w:p w:rsidR="008B2F38" w:rsidRPr="00FD352B" w:rsidRDefault="006549A8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Bethel </w:t>
      </w:r>
      <w:r w:rsidR="008B2F38" w:rsidRPr="00FD352B">
        <w:rPr>
          <w:rFonts w:ascii="Times New Roman" w:hAnsi="Times New Roman" w:cs="Times New Roman"/>
          <w:sz w:val="24"/>
          <w:szCs w:val="24"/>
        </w:rPr>
        <w:t>House Orphanage had contacts with the applicants</w:t>
      </w:r>
      <w:r w:rsidRPr="00FD352B">
        <w:rPr>
          <w:rFonts w:ascii="Times New Roman" w:hAnsi="Times New Roman" w:cs="Times New Roman"/>
          <w:sz w:val="24"/>
          <w:szCs w:val="24"/>
        </w:rPr>
        <w:t>, who are husband and wife</w:t>
      </w:r>
      <w:r w:rsidR="003D79E2" w:rsidRPr="00FD352B">
        <w:rPr>
          <w:rFonts w:ascii="Times New Roman" w:hAnsi="Times New Roman" w:cs="Times New Roman"/>
          <w:sz w:val="24"/>
          <w:szCs w:val="24"/>
        </w:rPr>
        <w:t>.</w:t>
      </w:r>
      <w:r w:rsidR="00A92772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3D79E2" w:rsidRPr="00FD352B">
        <w:rPr>
          <w:rFonts w:ascii="Times New Roman" w:hAnsi="Times New Roman" w:cs="Times New Roman"/>
          <w:sz w:val="24"/>
          <w:szCs w:val="24"/>
        </w:rPr>
        <w:t>The</w:t>
      </w:r>
      <w:r w:rsidR="003E574B" w:rsidRPr="00FD352B">
        <w:rPr>
          <w:rFonts w:ascii="Times New Roman" w:hAnsi="Times New Roman" w:cs="Times New Roman"/>
          <w:sz w:val="24"/>
          <w:szCs w:val="24"/>
        </w:rPr>
        <w:t xml:space="preserve"> applicants</w:t>
      </w:r>
      <w:r w:rsidR="003D79E2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361B8B" w:rsidRPr="00FD352B">
        <w:rPr>
          <w:rFonts w:ascii="Times New Roman" w:hAnsi="Times New Roman" w:cs="Times New Roman"/>
          <w:sz w:val="24"/>
          <w:szCs w:val="24"/>
        </w:rPr>
        <w:t>learnt of</w:t>
      </w:r>
      <w:r w:rsidR="003D79E2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361B8B" w:rsidRPr="00FD352B">
        <w:rPr>
          <w:rFonts w:ascii="Times New Roman" w:hAnsi="Times New Roman" w:cs="Times New Roman"/>
          <w:sz w:val="24"/>
          <w:szCs w:val="24"/>
        </w:rPr>
        <w:t>the infants’ plight</w:t>
      </w:r>
      <w:r w:rsidR="00A92772" w:rsidRPr="00FD352B">
        <w:rPr>
          <w:rFonts w:ascii="Times New Roman" w:hAnsi="Times New Roman" w:cs="Times New Roman"/>
          <w:sz w:val="24"/>
          <w:szCs w:val="24"/>
        </w:rPr>
        <w:t xml:space="preserve"> through</w:t>
      </w:r>
      <w:r w:rsidR="00361B8B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A92772" w:rsidRPr="00FD352B">
        <w:rPr>
          <w:rFonts w:ascii="Times New Roman" w:hAnsi="Times New Roman" w:cs="Times New Roman"/>
          <w:sz w:val="24"/>
          <w:szCs w:val="24"/>
        </w:rPr>
        <w:t>Pastor Rashid</w:t>
      </w:r>
      <w:r w:rsidR="00F45413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A92772" w:rsidRPr="00FD352B">
        <w:rPr>
          <w:rFonts w:ascii="Times New Roman" w:hAnsi="Times New Roman" w:cs="Times New Roman"/>
          <w:sz w:val="24"/>
          <w:szCs w:val="24"/>
        </w:rPr>
        <w:t xml:space="preserve">Luswa. They </w:t>
      </w:r>
      <w:r w:rsidRPr="00FD352B">
        <w:rPr>
          <w:rFonts w:ascii="Times New Roman" w:hAnsi="Times New Roman" w:cs="Times New Roman"/>
          <w:sz w:val="24"/>
          <w:szCs w:val="24"/>
        </w:rPr>
        <w:t>felt sympathetic to the two infants and desire to live with them in the United States of America (USA)</w:t>
      </w:r>
      <w:r w:rsidR="00B543DF" w:rsidRPr="00FD352B">
        <w:rPr>
          <w:rFonts w:ascii="Times New Roman" w:hAnsi="Times New Roman" w:cs="Times New Roman"/>
          <w:sz w:val="24"/>
          <w:szCs w:val="24"/>
        </w:rPr>
        <w:t>.</w:t>
      </w:r>
      <w:r w:rsidR="00CA5F8E" w:rsidRPr="00FD352B">
        <w:rPr>
          <w:rFonts w:ascii="Times New Roman" w:hAnsi="Times New Roman" w:cs="Times New Roman"/>
          <w:sz w:val="24"/>
          <w:szCs w:val="24"/>
        </w:rPr>
        <w:t xml:space="preserve"> They seek this court to appoint them legal guardians of the two infants</w:t>
      </w:r>
      <w:r w:rsidR="00AB1748" w:rsidRPr="00FD352B">
        <w:rPr>
          <w:rFonts w:ascii="Times New Roman" w:hAnsi="Times New Roman" w:cs="Times New Roman"/>
          <w:sz w:val="24"/>
          <w:szCs w:val="24"/>
        </w:rPr>
        <w:t xml:space="preserve"> where they will take care of all their needs emotionally, psychologically, physically and financially, by providing a home and parental love and care.</w:t>
      </w:r>
    </w:p>
    <w:p w:rsidR="006C5DE5" w:rsidRPr="00FD352B" w:rsidRDefault="006C5DE5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</w:t>
      </w:r>
      <w:r w:rsidR="00F31495" w:rsidRPr="00FD352B">
        <w:rPr>
          <w:rFonts w:ascii="Times New Roman" w:hAnsi="Times New Roman" w:cs="Times New Roman"/>
          <w:sz w:val="24"/>
          <w:szCs w:val="24"/>
        </w:rPr>
        <w:t xml:space="preserve"> affidavit evidence</w:t>
      </w:r>
      <w:r w:rsidR="00D31E63" w:rsidRPr="00FD352B">
        <w:rPr>
          <w:rFonts w:ascii="Times New Roman" w:hAnsi="Times New Roman" w:cs="Times New Roman"/>
          <w:sz w:val="24"/>
          <w:szCs w:val="24"/>
        </w:rPr>
        <w:t xml:space="preserve"> on the court record</w:t>
      </w:r>
      <w:r w:rsidR="00F31495" w:rsidRPr="00FD352B">
        <w:rPr>
          <w:rFonts w:ascii="Times New Roman" w:hAnsi="Times New Roman" w:cs="Times New Roman"/>
          <w:sz w:val="24"/>
          <w:szCs w:val="24"/>
        </w:rPr>
        <w:t xml:space="preserve"> reveals that the</w:t>
      </w:r>
      <w:r w:rsidRPr="00FD352B">
        <w:rPr>
          <w:rFonts w:ascii="Times New Roman" w:hAnsi="Times New Roman" w:cs="Times New Roman"/>
          <w:sz w:val="24"/>
          <w:szCs w:val="24"/>
        </w:rPr>
        <w:t xml:space="preserve"> applicants are a</w:t>
      </w:r>
      <w:r w:rsidR="00FD54D2" w:rsidRPr="00FD352B">
        <w:rPr>
          <w:rFonts w:ascii="Times New Roman" w:hAnsi="Times New Roman" w:cs="Times New Roman"/>
          <w:sz w:val="24"/>
          <w:szCs w:val="24"/>
        </w:rPr>
        <w:t xml:space="preserve"> legally</w:t>
      </w:r>
      <w:r w:rsidRPr="00FD352B">
        <w:rPr>
          <w:rFonts w:ascii="Times New Roman" w:hAnsi="Times New Roman" w:cs="Times New Roman"/>
          <w:sz w:val="24"/>
          <w:szCs w:val="24"/>
        </w:rPr>
        <w:t xml:space="preserve"> wedded couple with four biological children.</w:t>
      </w:r>
      <w:r w:rsidR="00FD54D2" w:rsidRPr="00FD352B">
        <w:rPr>
          <w:rFonts w:ascii="Times New Roman" w:hAnsi="Times New Roman" w:cs="Times New Roman"/>
          <w:sz w:val="24"/>
          <w:szCs w:val="24"/>
        </w:rPr>
        <w:t xml:space="preserve"> They are adult American citizens of sound mind.</w:t>
      </w:r>
      <w:r w:rsidR="004E626D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A70D33" w:rsidRPr="00FD352B">
        <w:rPr>
          <w:rFonts w:ascii="Times New Roman" w:hAnsi="Times New Roman" w:cs="Times New Roman"/>
          <w:sz w:val="24"/>
          <w:szCs w:val="24"/>
        </w:rPr>
        <w:t>Their two eldest sons aged six and four years are ex</w:t>
      </w:r>
      <w:r w:rsidR="00244686" w:rsidRPr="00FD352B">
        <w:rPr>
          <w:rFonts w:ascii="Times New Roman" w:hAnsi="Times New Roman" w:cs="Times New Roman"/>
          <w:sz w:val="24"/>
          <w:szCs w:val="24"/>
        </w:rPr>
        <w:t>c</w:t>
      </w:r>
      <w:r w:rsidR="00A70D33" w:rsidRPr="00FD352B">
        <w:rPr>
          <w:rFonts w:ascii="Times New Roman" w:hAnsi="Times New Roman" w:cs="Times New Roman"/>
          <w:sz w:val="24"/>
          <w:szCs w:val="24"/>
        </w:rPr>
        <w:t>ited and eagerly waiting for the two infants to join them.</w:t>
      </w:r>
      <w:r w:rsidR="00D92AA9" w:rsidRPr="00FD352B">
        <w:rPr>
          <w:rFonts w:ascii="Times New Roman" w:hAnsi="Times New Roman" w:cs="Times New Roman"/>
          <w:sz w:val="24"/>
          <w:szCs w:val="24"/>
        </w:rPr>
        <w:t xml:space="preserve"> The applicants</w:t>
      </w:r>
      <w:r w:rsidRPr="00FD352B">
        <w:rPr>
          <w:rFonts w:ascii="Times New Roman" w:hAnsi="Times New Roman" w:cs="Times New Roman"/>
          <w:sz w:val="24"/>
          <w:szCs w:val="24"/>
        </w:rPr>
        <w:t xml:space="preserve"> have supportive families</w:t>
      </w:r>
      <w:r w:rsidR="00CE180D" w:rsidRPr="00FD352B">
        <w:rPr>
          <w:rFonts w:ascii="Times New Roman" w:hAnsi="Times New Roman" w:cs="Times New Roman"/>
          <w:sz w:val="24"/>
          <w:szCs w:val="24"/>
        </w:rPr>
        <w:t>. This is revealed by</w:t>
      </w:r>
      <w:r w:rsidR="001C352A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>the Adoptive Home Assessment done by a home study case wo</w:t>
      </w:r>
      <w:r w:rsidR="009619D7" w:rsidRPr="00FD352B">
        <w:rPr>
          <w:rFonts w:ascii="Times New Roman" w:hAnsi="Times New Roman" w:cs="Times New Roman"/>
          <w:sz w:val="24"/>
          <w:szCs w:val="24"/>
        </w:rPr>
        <w:t>rker Jamie Fernandes, annexed as</w:t>
      </w:r>
      <w:r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FD352B">
        <w:rPr>
          <w:rFonts w:ascii="Times New Roman" w:hAnsi="Times New Roman" w:cs="Times New Roman"/>
          <w:sz w:val="24"/>
          <w:szCs w:val="24"/>
        </w:rPr>
        <w:t>to the applicants’</w:t>
      </w:r>
      <w:r w:rsidR="00774CDD" w:rsidRPr="00FD352B">
        <w:rPr>
          <w:rFonts w:ascii="Times New Roman" w:hAnsi="Times New Roman" w:cs="Times New Roman"/>
          <w:sz w:val="24"/>
          <w:szCs w:val="24"/>
        </w:rPr>
        <w:t xml:space="preserve"> respective</w:t>
      </w:r>
      <w:r w:rsidRPr="00FD352B">
        <w:rPr>
          <w:rFonts w:ascii="Times New Roman" w:hAnsi="Times New Roman" w:cs="Times New Roman"/>
          <w:sz w:val="24"/>
          <w:szCs w:val="24"/>
        </w:rPr>
        <w:t xml:space="preserve"> supporting affidavits</w:t>
      </w:r>
      <w:r w:rsidR="00423F66" w:rsidRPr="00FD352B">
        <w:rPr>
          <w:rFonts w:ascii="Times New Roman" w:hAnsi="Times New Roman" w:cs="Times New Roman"/>
          <w:sz w:val="24"/>
          <w:szCs w:val="24"/>
        </w:rPr>
        <w:t>.</w:t>
      </w:r>
      <w:r w:rsidR="00F45413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F45413" w:rsidRPr="00FD352B">
        <w:rPr>
          <w:rFonts w:ascii="Times New Roman" w:hAnsi="Times New Roman" w:cs="Times New Roman"/>
          <w:b/>
          <w:sz w:val="24"/>
          <w:szCs w:val="24"/>
        </w:rPr>
        <w:t>John Matthew Conrad</w:t>
      </w:r>
      <w:r w:rsidR="00454629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F45413" w:rsidRPr="00FD352B">
        <w:rPr>
          <w:rFonts w:ascii="Times New Roman" w:hAnsi="Times New Roman" w:cs="Times New Roman"/>
          <w:sz w:val="24"/>
          <w:szCs w:val="24"/>
        </w:rPr>
        <w:t>is employed as a Director of Transportation Solutions with M/S Kenco earning an annual income of US $ 121,084.20 (United States Dollars one hundred twenty one thousand eighty four point twenty)</w:t>
      </w:r>
      <w:r w:rsidR="00454629" w:rsidRPr="00FD352B">
        <w:rPr>
          <w:rFonts w:ascii="Times New Roman" w:hAnsi="Times New Roman" w:cs="Times New Roman"/>
          <w:sz w:val="24"/>
          <w:szCs w:val="24"/>
        </w:rPr>
        <w:t xml:space="preserve">. </w:t>
      </w:r>
      <w:r w:rsidR="00454629" w:rsidRPr="00FD352B">
        <w:rPr>
          <w:rFonts w:ascii="Times New Roman" w:hAnsi="Times New Roman" w:cs="Times New Roman"/>
          <w:b/>
          <w:sz w:val="24"/>
          <w:szCs w:val="24"/>
        </w:rPr>
        <w:t>Katie Marie Musselman Conrad</w:t>
      </w:r>
      <w:r w:rsidR="00454629" w:rsidRPr="00FD352B">
        <w:rPr>
          <w:rFonts w:ascii="Times New Roman" w:hAnsi="Times New Roman" w:cs="Times New Roman"/>
          <w:sz w:val="24"/>
          <w:szCs w:val="24"/>
        </w:rPr>
        <w:t xml:space="preserve"> is a home maker</w:t>
      </w:r>
      <w:r w:rsidR="00A0717F" w:rsidRPr="00FD352B">
        <w:rPr>
          <w:rFonts w:ascii="Times New Roman" w:hAnsi="Times New Roman" w:cs="Times New Roman"/>
          <w:sz w:val="24"/>
          <w:szCs w:val="24"/>
        </w:rPr>
        <w:t>.</w:t>
      </w:r>
      <w:r w:rsidR="00454629" w:rsidRPr="00FD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73" w:rsidRPr="00FD352B" w:rsidRDefault="00EF6522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applicants have no criminal records as indicated in annextures 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D352B">
        <w:rPr>
          <w:rFonts w:ascii="Times New Roman" w:hAnsi="Times New Roman" w:cs="Times New Roman"/>
          <w:sz w:val="24"/>
          <w:szCs w:val="24"/>
        </w:rPr>
        <w:t>to their respective aff</w:t>
      </w:r>
      <w:r w:rsidR="006E592D" w:rsidRPr="00FD352B">
        <w:rPr>
          <w:rFonts w:ascii="Times New Roman" w:hAnsi="Times New Roman" w:cs="Times New Roman"/>
          <w:sz w:val="24"/>
          <w:szCs w:val="24"/>
        </w:rPr>
        <w:t>idavits. This is corroborated</w:t>
      </w:r>
      <w:r w:rsidRPr="00FD352B">
        <w:rPr>
          <w:rFonts w:ascii="Times New Roman" w:hAnsi="Times New Roman" w:cs="Times New Roman"/>
          <w:sz w:val="24"/>
          <w:szCs w:val="24"/>
        </w:rPr>
        <w:t xml:space="preserve"> at pages 10 and 11 </w:t>
      </w:r>
      <w:r w:rsidR="002F717B" w:rsidRPr="00FD352B">
        <w:rPr>
          <w:rFonts w:ascii="Times New Roman" w:hAnsi="Times New Roman" w:cs="Times New Roman"/>
          <w:sz w:val="24"/>
          <w:szCs w:val="24"/>
        </w:rPr>
        <w:t>of the Adoptive Home Assessment</w:t>
      </w:r>
      <w:r w:rsidR="006C5DE5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2F717B" w:rsidRPr="00FD352B">
        <w:rPr>
          <w:rFonts w:ascii="Times New Roman" w:hAnsi="Times New Roman" w:cs="Times New Roman"/>
          <w:sz w:val="24"/>
          <w:szCs w:val="24"/>
        </w:rPr>
        <w:t xml:space="preserve">annextures </w:t>
      </w:r>
      <w:r w:rsidR="002F717B" w:rsidRPr="00FD352B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2F717B" w:rsidRPr="00FD352B">
        <w:rPr>
          <w:rFonts w:ascii="Times New Roman" w:hAnsi="Times New Roman" w:cs="Times New Roman"/>
          <w:sz w:val="24"/>
          <w:szCs w:val="24"/>
        </w:rPr>
        <w:t>to the applicants’</w:t>
      </w:r>
      <w:r w:rsidR="0099030A" w:rsidRPr="00FD352B">
        <w:rPr>
          <w:rFonts w:ascii="Times New Roman" w:hAnsi="Times New Roman" w:cs="Times New Roman"/>
          <w:sz w:val="24"/>
          <w:szCs w:val="24"/>
        </w:rPr>
        <w:t xml:space="preserve"> respective</w:t>
      </w:r>
      <w:r w:rsidR="002F717B" w:rsidRPr="00FD352B">
        <w:rPr>
          <w:rFonts w:ascii="Times New Roman" w:hAnsi="Times New Roman" w:cs="Times New Roman"/>
          <w:sz w:val="24"/>
          <w:szCs w:val="24"/>
        </w:rPr>
        <w:t xml:space="preserve"> supporting affidavits</w:t>
      </w:r>
      <w:r w:rsidR="007F79CE" w:rsidRPr="00FD352B">
        <w:rPr>
          <w:rFonts w:ascii="Times New Roman" w:hAnsi="Times New Roman" w:cs="Times New Roman"/>
          <w:sz w:val="24"/>
          <w:szCs w:val="24"/>
        </w:rPr>
        <w:t>.</w:t>
      </w:r>
    </w:p>
    <w:p w:rsidR="00EF6522" w:rsidRPr="00FD352B" w:rsidRDefault="008F0B7A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In </w:t>
      </w:r>
      <w:r w:rsidR="003C2973" w:rsidRPr="00FD352B">
        <w:rPr>
          <w:rFonts w:ascii="Times New Roman" w:hAnsi="Times New Roman" w:cs="Times New Roman"/>
          <w:sz w:val="24"/>
          <w:szCs w:val="24"/>
        </w:rPr>
        <w:t>his submissions</w:t>
      </w:r>
      <w:r w:rsidRPr="00FD352B">
        <w:rPr>
          <w:rFonts w:ascii="Times New Roman" w:hAnsi="Times New Roman" w:cs="Times New Roman"/>
          <w:sz w:val="24"/>
          <w:szCs w:val="24"/>
        </w:rPr>
        <w:t>,</w:t>
      </w:r>
      <w:r w:rsidR="003C2973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>learned Counsel Matovu</w:t>
      </w:r>
      <w:r w:rsidR="004E511B" w:rsidRPr="00FD352B">
        <w:rPr>
          <w:rFonts w:ascii="Times New Roman" w:hAnsi="Times New Roman" w:cs="Times New Roman"/>
          <w:sz w:val="24"/>
          <w:szCs w:val="24"/>
        </w:rPr>
        <w:t xml:space="preserve"> for the applicants</w:t>
      </w:r>
      <w:r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3C2973" w:rsidRPr="00FD352B">
        <w:rPr>
          <w:rFonts w:ascii="Times New Roman" w:hAnsi="Times New Roman" w:cs="Times New Roman"/>
          <w:sz w:val="24"/>
          <w:szCs w:val="24"/>
        </w:rPr>
        <w:t xml:space="preserve">reiterated the facts </w:t>
      </w:r>
      <w:r w:rsidR="00AA382A" w:rsidRPr="00FD352B">
        <w:rPr>
          <w:rFonts w:ascii="Times New Roman" w:hAnsi="Times New Roman" w:cs="Times New Roman"/>
          <w:sz w:val="24"/>
          <w:szCs w:val="24"/>
        </w:rPr>
        <w:t>and grounds of the application. He</w:t>
      </w:r>
      <w:r w:rsidR="00092447" w:rsidRPr="00FD352B">
        <w:rPr>
          <w:rFonts w:ascii="Times New Roman" w:hAnsi="Times New Roman" w:cs="Times New Roman"/>
          <w:sz w:val="24"/>
          <w:szCs w:val="24"/>
        </w:rPr>
        <w:t xml:space="preserve"> also</w:t>
      </w:r>
      <w:r w:rsidR="00AA382A" w:rsidRPr="00FD352B">
        <w:rPr>
          <w:rFonts w:ascii="Times New Roman" w:hAnsi="Times New Roman" w:cs="Times New Roman"/>
          <w:sz w:val="24"/>
          <w:szCs w:val="24"/>
        </w:rPr>
        <w:t xml:space="preserve"> r</w:t>
      </w:r>
      <w:r w:rsidR="003C2973" w:rsidRPr="00FD352B">
        <w:rPr>
          <w:rFonts w:ascii="Times New Roman" w:hAnsi="Times New Roman" w:cs="Times New Roman"/>
          <w:sz w:val="24"/>
          <w:szCs w:val="24"/>
        </w:rPr>
        <w:t>eferr</w:t>
      </w:r>
      <w:r w:rsidR="00AA382A" w:rsidRPr="00FD352B">
        <w:rPr>
          <w:rFonts w:ascii="Times New Roman" w:hAnsi="Times New Roman" w:cs="Times New Roman"/>
          <w:sz w:val="24"/>
          <w:szCs w:val="24"/>
        </w:rPr>
        <w:t>ed</w:t>
      </w:r>
      <w:r w:rsidR="003C2973" w:rsidRPr="00FD352B">
        <w:rPr>
          <w:rFonts w:ascii="Times New Roman" w:hAnsi="Times New Roman" w:cs="Times New Roman"/>
          <w:sz w:val="24"/>
          <w:szCs w:val="24"/>
        </w:rPr>
        <w:t xml:space="preserve"> to the affidavits and their annextures</w:t>
      </w:r>
      <w:r w:rsidR="00092447" w:rsidRPr="00FD352B">
        <w:rPr>
          <w:rFonts w:ascii="Times New Roman" w:hAnsi="Times New Roman" w:cs="Times New Roman"/>
          <w:sz w:val="24"/>
          <w:szCs w:val="24"/>
        </w:rPr>
        <w:t>.</w:t>
      </w:r>
      <w:r w:rsidR="00FB29F0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092447" w:rsidRPr="00FD352B">
        <w:rPr>
          <w:rFonts w:ascii="Times New Roman" w:hAnsi="Times New Roman" w:cs="Times New Roman"/>
          <w:sz w:val="24"/>
          <w:szCs w:val="24"/>
        </w:rPr>
        <w:t xml:space="preserve">He </w:t>
      </w:r>
      <w:r w:rsidR="003C2973" w:rsidRPr="00FD352B">
        <w:rPr>
          <w:rFonts w:ascii="Times New Roman" w:hAnsi="Times New Roman" w:cs="Times New Roman"/>
          <w:sz w:val="24"/>
          <w:szCs w:val="24"/>
        </w:rPr>
        <w:t>submitted that</w:t>
      </w:r>
      <w:r w:rsidR="00FB29F0" w:rsidRPr="00FD352B">
        <w:rPr>
          <w:rFonts w:ascii="Times New Roman" w:hAnsi="Times New Roman" w:cs="Times New Roman"/>
          <w:sz w:val="24"/>
          <w:szCs w:val="24"/>
        </w:rPr>
        <w:t xml:space="preserve"> it will be in the best interests of the two infants</w:t>
      </w:r>
      <w:r w:rsidR="005E5F83" w:rsidRPr="00FD352B">
        <w:rPr>
          <w:rFonts w:ascii="Times New Roman" w:hAnsi="Times New Roman" w:cs="Times New Roman"/>
          <w:sz w:val="24"/>
          <w:szCs w:val="24"/>
        </w:rPr>
        <w:t>, and it will</w:t>
      </w:r>
      <w:r w:rsidR="00FB29F0" w:rsidRPr="00FD352B">
        <w:rPr>
          <w:rFonts w:ascii="Times New Roman" w:hAnsi="Times New Roman" w:cs="Times New Roman"/>
          <w:sz w:val="24"/>
          <w:szCs w:val="24"/>
        </w:rPr>
        <w:t xml:space="preserve"> enhance the</w:t>
      </w:r>
      <w:r w:rsidR="00454A7D" w:rsidRPr="00FD352B">
        <w:rPr>
          <w:rFonts w:ascii="Times New Roman" w:hAnsi="Times New Roman" w:cs="Times New Roman"/>
          <w:sz w:val="24"/>
          <w:szCs w:val="24"/>
        </w:rPr>
        <w:t>ir welfare if the application i</w:t>
      </w:r>
      <w:r w:rsidR="00FB29F0" w:rsidRPr="00FD352B">
        <w:rPr>
          <w:rFonts w:ascii="Times New Roman" w:hAnsi="Times New Roman" w:cs="Times New Roman"/>
          <w:sz w:val="24"/>
          <w:szCs w:val="24"/>
        </w:rPr>
        <w:t>s allowed.</w:t>
      </w:r>
      <w:r w:rsidR="002F717B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922A3A" w:rsidRPr="00FD352B">
        <w:rPr>
          <w:rFonts w:ascii="Times New Roman" w:hAnsi="Times New Roman" w:cs="Times New Roman"/>
          <w:sz w:val="24"/>
          <w:szCs w:val="24"/>
        </w:rPr>
        <w:t>He cited the Court of Appeal decision</w:t>
      </w:r>
      <w:r w:rsidR="00BF12DA" w:rsidRPr="00FD352B">
        <w:rPr>
          <w:rFonts w:ascii="Times New Roman" w:hAnsi="Times New Roman" w:cs="Times New Roman"/>
          <w:sz w:val="24"/>
          <w:szCs w:val="24"/>
        </w:rPr>
        <w:t>s</w:t>
      </w:r>
      <w:r w:rsidR="00922A3A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922A3A" w:rsidRPr="00FD352B">
        <w:rPr>
          <w:rFonts w:ascii="Times New Roman" w:hAnsi="Times New Roman" w:cs="Times New Roman"/>
          <w:b/>
          <w:sz w:val="24"/>
          <w:szCs w:val="24"/>
        </w:rPr>
        <w:t xml:space="preserve">In the Matter of Deborah Joyce Alitubeera Civil Appeal No. 70/2011 </w:t>
      </w:r>
      <w:r w:rsidR="00922A3A" w:rsidRPr="00FD352B">
        <w:rPr>
          <w:rFonts w:ascii="Times New Roman" w:hAnsi="Times New Roman" w:cs="Times New Roman"/>
          <w:sz w:val="24"/>
          <w:szCs w:val="24"/>
        </w:rPr>
        <w:t>and</w:t>
      </w:r>
      <w:r w:rsidR="00922A3A" w:rsidRPr="00FD352B">
        <w:rPr>
          <w:rFonts w:ascii="Times New Roman" w:hAnsi="Times New Roman" w:cs="Times New Roman"/>
          <w:b/>
          <w:sz w:val="24"/>
          <w:szCs w:val="24"/>
        </w:rPr>
        <w:t xml:space="preserve"> In the Matter of Richard Masaba Civil Appeal No. 81/2011 </w:t>
      </w:r>
      <w:r w:rsidR="00922A3A" w:rsidRPr="00FD352B">
        <w:rPr>
          <w:rFonts w:ascii="Times New Roman" w:hAnsi="Times New Roman" w:cs="Times New Roman"/>
          <w:sz w:val="24"/>
          <w:szCs w:val="24"/>
        </w:rPr>
        <w:t>to support his submissions.</w:t>
      </w:r>
    </w:p>
    <w:p w:rsidR="001349E0" w:rsidRPr="00FD352B" w:rsidRDefault="004D2E84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Article 139(1) of the Constitution</w:t>
      </w:r>
      <w:r w:rsidR="005804FF" w:rsidRPr="00FD352B">
        <w:rPr>
          <w:rFonts w:ascii="Times New Roman" w:hAnsi="Times New Roman" w:cs="Times New Roman"/>
          <w:sz w:val="24"/>
          <w:szCs w:val="24"/>
        </w:rPr>
        <w:t>, together with</w:t>
      </w:r>
      <w:r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5804FF" w:rsidRPr="00FD352B">
        <w:rPr>
          <w:rFonts w:ascii="Times New Roman" w:hAnsi="Times New Roman" w:cs="Times New Roman"/>
          <w:sz w:val="24"/>
          <w:szCs w:val="24"/>
        </w:rPr>
        <w:t>section 14 of the Judicature Act, cap 13, give</w:t>
      </w:r>
      <w:r w:rsidRPr="00FD352B">
        <w:rPr>
          <w:rFonts w:ascii="Times New Roman" w:hAnsi="Times New Roman" w:cs="Times New Roman"/>
          <w:sz w:val="24"/>
          <w:szCs w:val="24"/>
        </w:rPr>
        <w:t xml:space="preserve"> the High Court unlimited original jurisdiction in all matters.</w:t>
      </w:r>
      <w:r w:rsidR="00B4373F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DA2819" w:rsidRPr="00FD352B">
        <w:rPr>
          <w:rFonts w:ascii="Times New Roman" w:hAnsi="Times New Roman" w:cs="Times New Roman"/>
          <w:sz w:val="24"/>
          <w:szCs w:val="24"/>
        </w:rPr>
        <w:t>S</w:t>
      </w:r>
      <w:r w:rsidR="00B4373F" w:rsidRPr="00FD352B">
        <w:rPr>
          <w:rFonts w:ascii="Times New Roman" w:hAnsi="Times New Roman" w:cs="Times New Roman"/>
          <w:sz w:val="24"/>
          <w:szCs w:val="24"/>
        </w:rPr>
        <w:t xml:space="preserve">ection 98 of the Civil Procedure </w:t>
      </w:r>
      <w:r w:rsidR="00B4373F" w:rsidRPr="00FD352B">
        <w:rPr>
          <w:rFonts w:ascii="Times New Roman" w:hAnsi="Times New Roman" w:cs="Times New Roman"/>
          <w:sz w:val="24"/>
          <w:szCs w:val="24"/>
        </w:rPr>
        <w:lastRenderedPageBreak/>
        <w:t xml:space="preserve">Act </w:t>
      </w:r>
      <w:r w:rsidR="007D1D0F" w:rsidRPr="00FD352B">
        <w:rPr>
          <w:rFonts w:ascii="Times New Roman" w:hAnsi="Times New Roman" w:cs="Times New Roman"/>
          <w:sz w:val="24"/>
          <w:szCs w:val="24"/>
        </w:rPr>
        <w:t>empowers the High Court to invoke its inherent powers to grant remedies where there are no specific provisions.</w:t>
      </w:r>
    </w:p>
    <w:p w:rsidR="00366C9C" w:rsidRPr="00FD352B" w:rsidRDefault="007D1D0F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In all matters concerning children, the best interests of the child shall be the primary consideration.</w:t>
      </w:r>
      <w:r w:rsidR="008B5FB0" w:rsidRPr="00FD352B">
        <w:rPr>
          <w:rFonts w:ascii="Times New Roman" w:hAnsi="Times New Roman" w:cs="Times New Roman"/>
          <w:sz w:val="24"/>
          <w:szCs w:val="24"/>
        </w:rPr>
        <w:t xml:space="preserve"> This is a legal principle contained in Article 34 of the Constitution, </w:t>
      </w:r>
      <w:r w:rsidRPr="00FD352B">
        <w:rPr>
          <w:rFonts w:ascii="Times New Roman" w:hAnsi="Times New Roman" w:cs="Times New Roman"/>
          <w:sz w:val="24"/>
          <w:szCs w:val="24"/>
        </w:rPr>
        <w:t>sections 3 and the first schedule to the Children Act</w:t>
      </w:r>
      <w:r w:rsidR="009F7243" w:rsidRPr="00FD352B">
        <w:rPr>
          <w:rFonts w:ascii="Times New Roman" w:hAnsi="Times New Roman" w:cs="Times New Roman"/>
          <w:sz w:val="24"/>
          <w:szCs w:val="24"/>
        </w:rPr>
        <w:t>, as well as various international conventions ratified by Uganda concerning the rights of children.</w:t>
      </w:r>
    </w:p>
    <w:p w:rsidR="00B0104A" w:rsidRPr="00FD352B" w:rsidRDefault="00F8193E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Section 3 of the Children Act, read with the first schedule to the same Act</w:t>
      </w:r>
      <w:r w:rsidR="00A60B97" w:rsidRPr="00FD352B">
        <w:rPr>
          <w:rFonts w:ascii="Times New Roman" w:hAnsi="Times New Roman" w:cs="Times New Roman"/>
          <w:sz w:val="24"/>
          <w:szCs w:val="24"/>
        </w:rPr>
        <w:t>,</w:t>
      </w:r>
      <w:r w:rsidRPr="00FD352B">
        <w:rPr>
          <w:rFonts w:ascii="Times New Roman" w:hAnsi="Times New Roman" w:cs="Times New Roman"/>
          <w:sz w:val="24"/>
          <w:szCs w:val="24"/>
        </w:rPr>
        <w:t xml:space="preserve"> sets out </w:t>
      </w:r>
      <w:r w:rsidR="00366C9C" w:rsidRPr="00FD352B">
        <w:rPr>
          <w:rFonts w:ascii="Times New Roman" w:hAnsi="Times New Roman" w:cs="Times New Roman"/>
          <w:sz w:val="24"/>
          <w:szCs w:val="24"/>
        </w:rPr>
        <w:t xml:space="preserve">the criteria to be followed in </w:t>
      </w:r>
      <w:r w:rsidR="00612D17" w:rsidRPr="00FD352B">
        <w:rPr>
          <w:rFonts w:ascii="Times New Roman" w:hAnsi="Times New Roman" w:cs="Times New Roman"/>
          <w:sz w:val="24"/>
          <w:szCs w:val="24"/>
        </w:rPr>
        <w:t>applications of this nature as follows:-</w:t>
      </w:r>
    </w:p>
    <w:p w:rsidR="00B30D6E" w:rsidRPr="00FD352B" w:rsidRDefault="00B30D6E" w:rsidP="00FD35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 ascertainable wishes and feelings of the child in light of his or her age and understanding.</w:t>
      </w:r>
    </w:p>
    <w:p w:rsidR="00B30D6E" w:rsidRPr="00FD352B" w:rsidRDefault="00B30D6E" w:rsidP="00FD35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 child’s physical, emotional and educational needs.</w:t>
      </w:r>
    </w:p>
    <w:p w:rsidR="00B30D6E" w:rsidRPr="00FD352B" w:rsidRDefault="00B30D6E" w:rsidP="00FD35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 likely effects of any changes in the child’s circumstances.</w:t>
      </w:r>
    </w:p>
    <w:p w:rsidR="00B30D6E" w:rsidRPr="00FD352B" w:rsidRDefault="00B30D6E" w:rsidP="00FD35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 child’s age, background and other circumstances relevant in the matter.</w:t>
      </w:r>
    </w:p>
    <w:p w:rsidR="00B30D6E" w:rsidRPr="00FD352B" w:rsidRDefault="00B30D6E" w:rsidP="00FD35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Any harm that the child has suffered or is at the risk of suffering.</w:t>
      </w:r>
    </w:p>
    <w:p w:rsidR="00B30D6E" w:rsidRPr="00FD352B" w:rsidRDefault="00B30D6E" w:rsidP="00FD35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Where relevant, the capacity of the child’s pare</w:t>
      </w:r>
      <w:r w:rsidR="004F76BF" w:rsidRPr="00FD352B">
        <w:rPr>
          <w:rFonts w:ascii="Times New Roman" w:hAnsi="Times New Roman" w:cs="Times New Roman"/>
          <w:sz w:val="24"/>
          <w:szCs w:val="24"/>
        </w:rPr>
        <w:t>nts, guardians or others involved in meeting his or her needs.</w:t>
      </w:r>
    </w:p>
    <w:p w:rsidR="004E3D54" w:rsidRPr="00FD352B" w:rsidRDefault="00F203DB" w:rsidP="00FD35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Also see </w:t>
      </w:r>
      <w:r w:rsidR="004E3D54" w:rsidRPr="00FD352B">
        <w:rPr>
          <w:rFonts w:ascii="Times New Roman" w:hAnsi="Times New Roman" w:cs="Times New Roman"/>
          <w:b/>
          <w:sz w:val="24"/>
          <w:szCs w:val="24"/>
        </w:rPr>
        <w:t xml:space="preserve">In the Matter of Deborah Joyce Alitubeera Civil Appeal No. 70/2011 </w:t>
      </w:r>
      <w:r w:rsidR="004E3D54" w:rsidRPr="00FD352B">
        <w:rPr>
          <w:rFonts w:ascii="Times New Roman" w:hAnsi="Times New Roman" w:cs="Times New Roman"/>
          <w:sz w:val="24"/>
          <w:szCs w:val="24"/>
        </w:rPr>
        <w:t>and</w:t>
      </w:r>
      <w:r w:rsidR="004E3D54" w:rsidRPr="00FD352B">
        <w:rPr>
          <w:rFonts w:ascii="Times New Roman" w:hAnsi="Times New Roman" w:cs="Times New Roman"/>
          <w:b/>
          <w:sz w:val="24"/>
          <w:szCs w:val="24"/>
        </w:rPr>
        <w:t xml:space="preserve"> In the Matter of Richard Masaba Civil Appeal No. 81/2011</w:t>
      </w:r>
      <w:r w:rsidR="006A78A3" w:rsidRPr="00FD352B">
        <w:rPr>
          <w:rFonts w:ascii="Times New Roman" w:hAnsi="Times New Roman" w:cs="Times New Roman"/>
          <w:sz w:val="24"/>
          <w:szCs w:val="24"/>
        </w:rPr>
        <w:t xml:space="preserve"> already cited.</w:t>
      </w:r>
    </w:p>
    <w:p w:rsidR="00BE7720" w:rsidRPr="00FD352B" w:rsidRDefault="00C34740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I have analyzed</w:t>
      </w:r>
      <w:r w:rsidR="00EA759A" w:rsidRPr="00FD352B">
        <w:rPr>
          <w:rFonts w:ascii="Times New Roman" w:hAnsi="Times New Roman" w:cs="Times New Roman"/>
          <w:sz w:val="24"/>
          <w:szCs w:val="24"/>
        </w:rPr>
        <w:t xml:space="preserve"> and evaluated</w:t>
      </w:r>
      <w:r w:rsidR="00DE72C4" w:rsidRPr="00FD352B">
        <w:rPr>
          <w:rFonts w:ascii="Times New Roman" w:hAnsi="Times New Roman" w:cs="Times New Roman"/>
          <w:sz w:val="24"/>
          <w:szCs w:val="24"/>
        </w:rPr>
        <w:t xml:space="preserve"> the </w:t>
      </w:r>
      <w:r w:rsidR="00E56E86" w:rsidRPr="00FD352B">
        <w:rPr>
          <w:rFonts w:ascii="Times New Roman" w:hAnsi="Times New Roman" w:cs="Times New Roman"/>
          <w:sz w:val="24"/>
          <w:szCs w:val="24"/>
        </w:rPr>
        <w:t xml:space="preserve">affidavit evidence on the court </w:t>
      </w:r>
      <w:r w:rsidR="00DE72C4" w:rsidRPr="00FD352B">
        <w:rPr>
          <w:rFonts w:ascii="Times New Roman" w:hAnsi="Times New Roman" w:cs="Times New Roman"/>
          <w:sz w:val="24"/>
          <w:szCs w:val="24"/>
        </w:rPr>
        <w:t>record</w:t>
      </w:r>
      <w:r w:rsidR="00AB6E7C" w:rsidRPr="00FD352B">
        <w:rPr>
          <w:rFonts w:ascii="Times New Roman" w:hAnsi="Times New Roman" w:cs="Times New Roman"/>
          <w:sz w:val="24"/>
          <w:szCs w:val="24"/>
        </w:rPr>
        <w:t xml:space="preserve">. I </w:t>
      </w:r>
      <w:r w:rsidR="00DE72C4" w:rsidRPr="00FD352B">
        <w:rPr>
          <w:rFonts w:ascii="Times New Roman" w:hAnsi="Times New Roman" w:cs="Times New Roman"/>
          <w:sz w:val="24"/>
          <w:szCs w:val="24"/>
        </w:rPr>
        <w:t>obs</w:t>
      </w:r>
      <w:r w:rsidR="00AB6E7C" w:rsidRPr="00FD352B">
        <w:rPr>
          <w:rFonts w:ascii="Times New Roman" w:hAnsi="Times New Roman" w:cs="Times New Roman"/>
          <w:sz w:val="24"/>
          <w:szCs w:val="24"/>
        </w:rPr>
        <w:t>erved</w:t>
      </w:r>
      <w:r w:rsidR="00DE72C4" w:rsidRPr="00FD352B">
        <w:rPr>
          <w:rFonts w:ascii="Times New Roman" w:hAnsi="Times New Roman" w:cs="Times New Roman"/>
          <w:sz w:val="24"/>
          <w:szCs w:val="24"/>
        </w:rPr>
        <w:t xml:space="preserve"> the applicants, the infants and all those who supported this application</w:t>
      </w:r>
      <w:r w:rsidR="00F52078" w:rsidRPr="00FD352B">
        <w:rPr>
          <w:rFonts w:ascii="Times New Roman" w:hAnsi="Times New Roman" w:cs="Times New Roman"/>
          <w:sz w:val="24"/>
          <w:szCs w:val="24"/>
        </w:rPr>
        <w:t xml:space="preserve"> during the hearing. B</w:t>
      </w:r>
      <w:r w:rsidR="00BE25B0" w:rsidRPr="00FD352B">
        <w:rPr>
          <w:rFonts w:ascii="Times New Roman" w:hAnsi="Times New Roman" w:cs="Times New Roman"/>
          <w:sz w:val="24"/>
          <w:szCs w:val="24"/>
        </w:rPr>
        <w:t>earing in mind the welfare principle, or the best interests of the two infants,</w:t>
      </w:r>
      <w:r w:rsidR="00612D17" w:rsidRPr="00FD352B">
        <w:rPr>
          <w:rFonts w:ascii="Times New Roman" w:hAnsi="Times New Roman" w:cs="Times New Roman"/>
          <w:sz w:val="24"/>
          <w:szCs w:val="24"/>
        </w:rPr>
        <w:t xml:space="preserve"> I</w:t>
      </w:r>
      <w:r w:rsidR="00DE72C4" w:rsidRPr="00FD352B">
        <w:rPr>
          <w:rFonts w:ascii="Times New Roman" w:hAnsi="Times New Roman" w:cs="Times New Roman"/>
          <w:sz w:val="24"/>
          <w:szCs w:val="24"/>
        </w:rPr>
        <w:t xml:space="preserve"> make the following findings:-</w:t>
      </w:r>
    </w:p>
    <w:p w:rsidR="00FA7824" w:rsidRPr="00FD352B" w:rsidRDefault="00C6060F" w:rsidP="00FD35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Nafula Annette</w:t>
      </w:r>
      <w:r w:rsidR="00790853" w:rsidRPr="00FD352B">
        <w:rPr>
          <w:rFonts w:ascii="Times New Roman" w:hAnsi="Times New Roman" w:cs="Times New Roman"/>
          <w:sz w:val="24"/>
          <w:szCs w:val="24"/>
        </w:rPr>
        <w:t>,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>t</w:t>
      </w:r>
      <w:r w:rsidR="00037753" w:rsidRPr="00FD352B">
        <w:rPr>
          <w:rFonts w:ascii="Times New Roman" w:hAnsi="Times New Roman" w:cs="Times New Roman"/>
          <w:sz w:val="24"/>
          <w:szCs w:val="24"/>
        </w:rPr>
        <w:t xml:space="preserve">he </w:t>
      </w:r>
      <w:r w:rsidR="0080135B" w:rsidRPr="00FD352B">
        <w:rPr>
          <w:rFonts w:ascii="Times New Roman" w:hAnsi="Times New Roman" w:cs="Times New Roman"/>
          <w:sz w:val="24"/>
          <w:szCs w:val="24"/>
        </w:rPr>
        <w:t>biological mother of</w:t>
      </w:r>
      <w:r w:rsidR="00790853" w:rsidRPr="00FD352B">
        <w:rPr>
          <w:rFonts w:ascii="Times New Roman" w:hAnsi="Times New Roman" w:cs="Times New Roman"/>
          <w:sz w:val="24"/>
          <w:szCs w:val="24"/>
        </w:rPr>
        <w:t xml:space="preserve"> the two</w:t>
      </w:r>
      <w:r w:rsidR="0080135B" w:rsidRPr="00FD352B">
        <w:rPr>
          <w:rFonts w:ascii="Times New Roman" w:hAnsi="Times New Roman" w:cs="Times New Roman"/>
          <w:sz w:val="24"/>
          <w:szCs w:val="24"/>
        </w:rPr>
        <w:t xml:space="preserve"> infants</w:t>
      </w:r>
      <w:r w:rsidR="00790853" w:rsidRPr="00FD352B">
        <w:rPr>
          <w:rFonts w:ascii="Times New Roman" w:hAnsi="Times New Roman" w:cs="Times New Roman"/>
          <w:sz w:val="24"/>
          <w:szCs w:val="24"/>
        </w:rPr>
        <w:t xml:space="preserve">, </w:t>
      </w:r>
      <w:r w:rsidR="00FF7503" w:rsidRPr="00FD352B">
        <w:rPr>
          <w:rFonts w:ascii="Times New Roman" w:hAnsi="Times New Roman" w:cs="Times New Roman"/>
          <w:sz w:val="24"/>
          <w:szCs w:val="24"/>
        </w:rPr>
        <w:t>deponed</w:t>
      </w:r>
      <w:r w:rsidR="00BE36A6" w:rsidRPr="00FD352B">
        <w:rPr>
          <w:rFonts w:ascii="Times New Roman" w:hAnsi="Times New Roman" w:cs="Times New Roman"/>
          <w:sz w:val="24"/>
          <w:szCs w:val="24"/>
        </w:rPr>
        <w:t xml:space="preserve"> in</w:t>
      </w:r>
      <w:r w:rsidR="00037753" w:rsidRPr="00FD352B">
        <w:rPr>
          <w:rFonts w:ascii="Times New Roman" w:hAnsi="Times New Roman" w:cs="Times New Roman"/>
          <w:sz w:val="24"/>
          <w:szCs w:val="24"/>
        </w:rPr>
        <w:t xml:space="preserve"> her sworn affidavit that she has no means to look after the two infants after their father drowned in Lake Kyoga.</w:t>
      </w:r>
      <w:r w:rsidR="00F91161" w:rsidRPr="00FD352B">
        <w:rPr>
          <w:rFonts w:ascii="Times New Roman" w:hAnsi="Times New Roman" w:cs="Times New Roman"/>
          <w:sz w:val="24"/>
          <w:szCs w:val="24"/>
        </w:rPr>
        <w:t xml:space="preserve"> Annexture </w:t>
      </w:r>
      <w:r w:rsidR="00F91161" w:rsidRPr="00FD352B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F91161" w:rsidRPr="00FD352B">
        <w:rPr>
          <w:rFonts w:ascii="Times New Roman" w:hAnsi="Times New Roman" w:cs="Times New Roman"/>
          <w:sz w:val="24"/>
          <w:szCs w:val="24"/>
        </w:rPr>
        <w:t xml:space="preserve">to her affidavit </w:t>
      </w:r>
      <w:r w:rsidR="002F586F" w:rsidRPr="00FD352B">
        <w:rPr>
          <w:rFonts w:ascii="Times New Roman" w:hAnsi="Times New Roman" w:cs="Times New Roman"/>
          <w:sz w:val="24"/>
          <w:szCs w:val="24"/>
        </w:rPr>
        <w:t xml:space="preserve">confirms the death of her husband which occurred </w:t>
      </w:r>
      <w:r w:rsidR="00F91161" w:rsidRPr="00FD352B">
        <w:rPr>
          <w:rFonts w:ascii="Times New Roman" w:hAnsi="Times New Roman" w:cs="Times New Roman"/>
          <w:sz w:val="24"/>
          <w:szCs w:val="24"/>
        </w:rPr>
        <w:t>on 16/7/2009. S</w:t>
      </w:r>
      <w:r w:rsidR="004103BE" w:rsidRPr="00FD352B">
        <w:rPr>
          <w:rFonts w:ascii="Times New Roman" w:hAnsi="Times New Roman" w:cs="Times New Roman"/>
          <w:sz w:val="24"/>
          <w:szCs w:val="24"/>
        </w:rPr>
        <w:t>he voluntarily handed the infants</w:t>
      </w:r>
      <w:r w:rsidR="00037753" w:rsidRPr="00FD352B">
        <w:rPr>
          <w:rFonts w:ascii="Times New Roman" w:hAnsi="Times New Roman" w:cs="Times New Roman"/>
          <w:sz w:val="24"/>
          <w:szCs w:val="24"/>
        </w:rPr>
        <w:t xml:space="preserve"> over to </w:t>
      </w:r>
      <w:r w:rsidR="00037753" w:rsidRPr="00FD352B">
        <w:rPr>
          <w:rFonts w:ascii="Times New Roman" w:hAnsi="Times New Roman" w:cs="Times New Roman"/>
          <w:b/>
          <w:sz w:val="24"/>
          <w:szCs w:val="24"/>
        </w:rPr>
        <w:t>Pastor Rashid Luswa</w:t>
      </w:r>
      <w:r w:rsidR="004E70F7" w:rsidRPr="00FD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0F7" w:rsidRPr="00FD352B">
        <w:rPr>
          <w:rFonts w:ascii="Times New Roman" w:hAnsi="Times New Roman" w:cs="Times New Roman"/>
          <w:sz w:val="24"/>
          <w:szCs w:val="24"/>
        </w:rPr>
        <w:t>due to her incapacity to look after them.</w:t>
      </w:r>
      <w:r w:rsidR="00B95091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037753" w:rsidRPr="00FD352B">
        <w:rPr>
          <w:rFonts w:ascii="Times New Roman" w:hAnsi="Times New Roman" w:cs="Times New Roman"/>
          <w:sz w:val="24"/>
          <w:szCs w:val="24"/>
        </w:rPr>
        <w:t>There is</w:t>
      </w:r>
      <w:r w:rsidR="00544079" w:rsidRPr="00FD352B">
        <w:rPr>
          <w:rFonts w:ascii="Times New Roman" w:hAnsi="Times New Roman" w:cs="Times New Roman"/>
          <w:sz w:val="24"/>
          <w:szCs w:val="24"/>
        </w:rPr>
        <w:t xml:space="preserve"> sworn</w:t>
      </w:r>
      <w:r w:rsidR="00037753" w:rsidRPr="00FD352B">
        <w:rPr>
          <w:rFonts w:ascii="Times New Roman" w:hAnsi="Times New Roman" w:cs="Times New Roman"/>
          <w:sz w:val="24"/>
          <w:szCs w:val="24"/>
        </w:rPr>
        <w:t xml:space="preserve"> affidavit evidence by</w:t>
      </w:r>
      <w:r w:rsidR="00517DFC" w:rsidRPr="00FD352B">
        <w:rPr>
          <w:rFonts w:ascii="Times New Roman" w:hAnsi="Times New Roman" w:cs="Times New Roman"/>
          <w:sz w:val="24"/>
          <w:szCs w:val="24"/>
        </w:rPr>
        <w:t xml:space="preserve"> the said pastor </w:t>
      </w:r>
      <w:r w:rsidR="00763400" w:rsidRPr="00FD352B">
        <w:rPr>
          <w:rFonts w:ascii="Times New Roman" w:hAnsi="Times New Roman" w:cs="Times New Roman"/>
          <w:sz w:val="24"/>
          <w:szCs w:val="24"/>
        </w:rPr>
        <w:t xml:space="preserve">that </w:t>
      </w:r>
      <w:r w:rsidR="004C0B14" w:rsidRPr="00FD352B">
        <w:rPr>
          <w:rFonts w:ascii="Times New Roman" w:hAnsi="Times New Roman" w:cs="Times New Roman"/>
          <w:sz w:val="24"/>
          <w:szCs w:val="24"/>
        </w:rPr>
        <w:t xml:space="preserve">care orders were </w:t>
      </w:r>
      <w:r w:rsidR="00763400" w:rsidRPr="00FD352B">
        <w:rPr>
          <w:rFonts w:ascii="Times New Roman" w:hAnsi="Times New Roman" w:cs="Times New Roman"/>
          <w:sz w:val="24"/>
          <w:szCs w:val="24"/>
        </w:rPr>
        <w:t>procured</w:t>
      </w:r>
      <w:r w:rsidR="000D5164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4C0B14" w:rsidRPr="00FD352B">
        <w:rPr>
          <w:rFonts w:ascii="Times New Roman" w:hAnsi="Times New Roman" w:cs="Times New Roman"/>
          <w:sz w:val="24"/>
          <w:szCs w:val="24"/>
        </w:rPr>
        <w:t xml:space="preserve">by </w:t>
      </w:r>
      <w:r w:rsidR="00687D2C" w:rsidRPr="00FD352B">
        <w:rPr>
          <w:rFonts w:ascii="Times New Roman" w:hAnsi="Times New Roman" w:cs="Times New Roman"/>
          <w:sz w:val="24"/>
          <w:szCs w:val="24"/>
        </w:rPr>
        <w:lastRenderedPageBreak/>
        <w:t xml:space="preserve">Bethel House Orphanage in </w:t>
      </w:r>
      <w:r w:rsidR="000D5164" w:rsidRPr="00FD352B">
        <w:rPr>
          <w:rFonts w:ascii="Times New Roman" w:hAnsi="Times New Roman" w:cs="Times New Roman"/>
          <w:sz w:val="24"/>
          <w:szCs w:val="24"/>
        </w:rPr>
        <w:t>respect of the two children</w:t>
      </w:r>
      <w:r w:rsidR="00EC3901" w:rsidRPr="00FD352B">
        <w:rPr>
          <w:rFonts w:ascii="Times New Roman" w:hAnsi="Times New Roman" w:cs="Times New Roman"/>
          <w:sz w:val="24"/>
          <w:szCs w:val="24"/>
        </w:rPr>
        <w:t xml:space="preserve">. </w:t>
      </w:r>
      <w:r w:rsidR="00763400" w:rsidRPr="00FD352B">
        <w:rPr>
          <w:rFonts w:ascii="Times New Roman" w:hAnsi="Times New Roman" w:cs="Times New Roman"/>
          <w:sz w:val="24"/>
          <w:szCs w:val="24"/>
        </w:rPr>
        <w:t>Copies</w:t>
      </w:r>
      <w:r w:rsidR="00727E40" w:rsidRPr="00FD352B">
        <w:rPr>
          <w:rFonts w:ascii="Times New Roman" w:hAnsi="Times New Roman" w:cs="Times New Roman"/>
          <w:sz w:val="24"/>
          <w:szCs w:val="24"/>
        </w:rPr>
        <w:t xml:space="preserve"> of the care order</w:t>
      </w:r>
      <w:r w:rsidR="00763400" w:rsidRPr="00FD352B">
        <w:rPr>
          <w:rFonts w:ascii="Times New Roman" w:hAnsi="Times New Roman" w:cs="Times New Roman"/>
          <w:sz w:val="24"/>
          <w:szCs w:val="24"/>
        </w:rPr>
        <w:t>s are</w:t>
      </w:r>
      <w:r w:rsidR="00727E40" w:rsidRPr="00FD352B">
        <w:rPr>
          <w:rFonts w:ascii="Times New Roman" w:hAnsi="Times New Roman" w:cs="Times New Roman"/>
          <w:sz w:val="24"/>
          <w:szCs w:val="24"/>
        </w:rPr>
        <w:t xml:space="preserve"> attached to the applicants’ respective affidavits as </w:t>
      </w:r>
      <w:r w:rsidR="00727E40" w:rsidRPr="00FD352B">
        <w:rPr>
          <w:rFonts w:ascii="Times New Roman" w:hAnsi="Times New Roman" w:cs="Times New Roman"/>
          <w:b/>
          <w:sz w:val="24"/>
          <w:szCs w:val="24"/>
        </w:rPr>
        <w:t>D.</w:t>
      </w:r>
    </w:p>
    <w:p w:rsidR="00EF6E1E" w:rsidRPr="00FD352B" w:rsidRDefault="00B95091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</w:t>
      </w:r>
      <w:r w:rsidR="00544079" w:rsidRPr="00FD352B">
        <w:rPr>
          <w:rFonts w:ascii="Times New Roman" w:hAnsi="Times New Roman" w:cs="Times New Roman"/>
          <w:sz w:val="24"/>
          <w:szCs w:val="24"/>
        </w:rPr>
        <w:t>e</w:t>
      </w:r>
      <w:r w:rsidR="00EC3901" w:rsidRPr="00FD352B">
        <w:rPr>
          <w:rFonts w:ascii="Times New Roman" w:hAnsi="Times New Roman" w:cs="Times New Roman"/>
          <w:sz w:val="24"/>
          <w:szCs w:val="24"/>
        </w:rPr>
        <w:t xml:space="preserve"> Probation and Social Welfare Officer</w:t>
      </w:r>
      <w:r w:rsidR="00E655DA" w:rsidRPr="00FD352B">
        <w:rPr>
          <w:rFonts w:ascii="Times New Roman" w:hAnsi="Times New Roman" w:cs="Times New Roman"/>
          <w:sz w:val="24"/>
          <w:szCs w:val="24"/>
        </w:rPr>
        <w:t>’</w:t>
      </w:r>
      <w:r w:rsidR="00EC3901" w:rsidRPr="00FD352B">
        <w:rPr>
          <w:rFonts w:ascii="Times New Roman" w:hAnsi="Times New Roman" w:cs="Times New Roman"/>
          <w:sz w:val="24"/>
          <w:szCs w:val="24"/>
        </w:rPr>
        <w:t>s reports confirm that the biological mother of the infants is unable to bring them up</w:t>
      </w:r>
      <w:r w:rsidR="009F4203" w:rsidRPr="00FD352B">
        <w:rPr>
          <w:rFonts w:ascii="Times New Roman" w:hAnsi="Times New Roman" w:cs="Times New Roman"/>
          <w:sz w:val="24"/>
          <w:szCs w:val="24"/>
        </w:rPr>
        <w:t>.</w:t>
      </w:r>
      <w:r w:rsidR="00EC3901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9F4203" w:rsidRPr="00FD352B">
        <w:rPr>
          <w:rFonts w:ascii="Times New Roman" w:hAnsi="Times New Roman" w:cs="Times New Roman"/>
          <w:sz w:val="24"/>
          <w:szCs w:val="24"/>
        </w:rPr>
        <w:t xml:space="preserve">This </w:t>
      </w:r>
      <w:r w:rsidR="00EC3901" w:rsidRPr="00FD352B">
        <w:rPr>
          <w:rFonts w:ascii="Times New Roman" w:hAnsi="Times New Roman" w:cs="Times New Roman"/>
          <w:sz w:val="24"/>
          <w:szCs w:val="24"/>
        </w:rPr>
        <w:t>was the reason she relinquished them to the care of Pastor Luswa and eventually to Bethel House Orphanage.</w:t>
      </w:r>
    </w:p>
    <w:p w:rsidR="00F839ED" w:rsidRPr="00FD352B" w:rsidRDefault="00EC3901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</w:t>
      </w:r>
      <w:r w:rsidR="00D21FDF" w:rsidRPr="00FD352B">
        <w:rPr>
          <w:rFonts w:ascii="Times New Roman" w:hAnsi="Times New Roman" w:cs="Times New Roman"/>
          <w:sz w:val="24"/>
          <w:szCs w:val="24"/>
        </w:rPr>
        <w:t xml:space="preserve"> two infants are clearly in need of a home which their mother,</w:t>
      </w:r>
      <w:r w:rsidR="00EF6E1E" w:rsidRPr="00FD352B">
        <w:rPr>
          <w:rFonts w:ascii="Times New Roman" w:hAnsi="Times New Roman" w:cs="Times New Roman"/>
          <w:sz w:val="24"/>
          <w:szCs w:val="24"/>
        </w:rPr>
        <w:t xml:space="preserve"> who is the only parent alive,</w:t>
      </w:r>
      <w:r w:rsidR="00D21FDF" w:rsidRPr="00FD352B">
        <w:rPr>
          <w:rFonts w:ascii="Times New Roman" w:hAnsi="Times New Roman" w:cs="Times New Roman"/>
          <w:sz w:val="24"/>
          <w:szCs w:val="24"/>
        </w:rPr>
        <w:t xml:space="preserve"> cannot avail. Though they are currently under the care of an </w:t>
      </w:r>
      <w:r w:rsidR="00401957" w:rsidRPr="00FD352B">
        <w:rPr>
          <w:rFonts w:ascii="Times New Roman" w:hAnsi="Times New Roman" w:cs="Times New Roman"/>
          <w:sz w:val="24"/>
          <w:szCs w:val="24"/>
        </w:rPr>
        <w:t>orphanage, the principle as laid out in the cited cases</w:t>
      </w:r>
      <w:r w:rsidR="00360DCA" w:rsidRPr="00FD352B">
        <w:rPr>
          <w:rFonts w:ascii="Times New Roman" w:hAnsi="Times New Roman" w:cs="Times New Roman"/>
          <w:sz w:val="24"/>
          <w:szCs w:val="24"/>
        </w:rPr>
        <w:t xml:space="preserve"> -</w:t>
      </w:r>
      <w:r w:rsidR="00401957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401957" w:rsidRPr="00FD352B">
        <w:rPr>
          <w:rFonts w:ascii="Times New Roman" w:hAnsi="Times New Roman" w:cs="Times New Roman"/>
          <w:b/>
          <w:sz w:val="24"/>
          <w:szCs w:val="24"/>
        </w:rPr>
        <w:t xml:space="preserve">In the Matter of Deborah Joyce Alitubeera Civil Appeal No. 70/2011 </w:t>
      </w:r>
      <w:r w:rsidR="00401957" w:rsidRPr="00FD352B">
        <w:rPr>
          <w:rFonts w:ascii="Times New Roman" w:hAnsi="Times New Roman" w:cs="Times New Roman"/>
          <w:sz w:val="24"/>
          <w:szCs w:val="24"/>
        </w:rPr>
        <w:t>and</w:t>
      </w:r>
      <w:r w:rsidR="00401957" w:rsidRPr="00FD352B">
        <w:rPr>
          <w:rFonts w:ascii="Times New Roman" w:hAnsi="Times New Roman" w:cs="Times New Roman"/>
          <w:b/>
          <w:sz w:val="24"/>
          <w:szCs w:val="24"/>
        </w:rPr>
        <w:t xml:space="preserve"> In the Matter of Richard Masaba Civil Appeal No. 81/2011</w:t>
      </w:r>
      <w:r w:rsidR="00360DCA" w:rsidRPr="00FD352B">
        <w:rPr>
          <w:rFonts w:ascii="Times New Roman" w:hAnsi="Times New Roman" w:cs="Times New Roman"/>
          <w:sz w:val="24"/>
          <w:szCs w:val="24"/>
        </w:rPr>
        <w:t xml:space="preserve"> – is that</w:t>
      </w:r>
      <w:r w:rsidR="00E82519" w:rsidRPr="00FD352B">
        <w:rPr>
          <w:rFonts w:ascii="Times New Roman" w:hAnsi="Times New Roman" w:cs="Times New Roman"/>
          <w:sz w:val="24"/>
          <w:szCs w:val="24"/>
        </w:rPr>
        <w:t xml:space="preserve"> an orphanage is a temporary residence for a child pending the availability of a suitable home in which the infant can be raised.</w:t>
      </w:r>
    </w:p>
    <w:p w:rsidR="008A6CAB" w:rsidRPr="00FD352B" w:rsidRDefault="00466C4C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This</w:t>
      </w:r>
      <w:r w:rsidR="0044445F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>is in line with the spirit behind the provisions of sections 6 and 27 of the Children Act which</w:t>
      </w:r>
      <w:r w:rsidR="00F82E01" w:rsidRPr="00FD352B">
        <w:rPr>
          <w:rFonts w:ascii="Times New Roman" w:hAnsi="Times New Roman" w:cs="Times New Roman"/>
          <w:sz w:val="24"/>
          <w:szCs w:val="24"/>
        </w:rPr>
        <w:t>, in my understanding,</w:t>
      </w:r>
      <w:r w:rsidR="00D82F40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>imply that placing a child in an institution should be a last resort after</w:t>
      </w:r>
      <w:r w:rsidR="00AB03C8" w:rsidRPr="00FD352B">
        <w:rPr>
          <w:rFonts w:ascii="Times New Roman" w:hAnsi="Times New Roman" w:cs="Times New Roman"/>
          <w:sz w:val="24"/>
          <w:szCs w:val="24"/>
        </w:rPr>
        <w:t xml:space="preserve"> all</w:t>
      </w:r>
      <w:r w:rsidRPr="00FD352B">
        <w:rPr>
          <w:rFonts w:ascii="Times New Roman" w:hAnsi="Times New Roman" w:cs="Times New Roman"/>
          <w:sz w:val="24"/>
          <w:szCs w:val="24"/>
        </w:rPr>
        <w:t xml:space="preserve"> attempts </w:t>
      </w:r>
      <w:r w:rsidR="00594EE7" w:rsidRPr="00FD352B">
        <w:rPr>
          <w:rFonts w:ascii="Times New Roman" w:hAnsi="Times New Roman" w:cs="Times New Roman"/>
          <w:sz w:val="24"/>
          <w:szCs w:val="24"/>
        </w:rPr>
        <w:t>to have</w:t>
      </w:r>
      <w:r w:rsidRPr="00FD352B">
        <w:rPr>
          <w:rFonts w:ascii="Times New Roman" w:hAnsi="Times New Roman" w:cs="Times New Roman"/>
          <w:sz w:val="24"/>
          <w:szCs w:val="24"/>
        </w:rPr>
        <w:t xml:space="preserve"> such child</w:t>
      </w:r>
      <w:r w:rsidR="00594EE7" w:rsidRPr="00FD352B">
        <w:rPr>
          <w:rFonts w:ascii="Times New Roman" w:hAnsi="Times New Roman" w:cs="Times New Roman"/>
          <w:sz w:val="24"/>
          <w:szCs w:val="24"/>
        </w:rPr>
        <w:t xml:space="preserve"> live</w:t>
      </w:r>
      <w:r w:rsidRPr="00FD352B">
        <w:rPr>
          <w:rFonts w:ascii="Times New Roman" w:hAnsi="Times New Roman" w:cs="Times New Roman"/>
          <w:sz w:val="24"/>
          <w:szCs w:val="24"/>
        </w:rPr>
        <w:t xml:space="preserve"> in a suitable home have failed.</w:t>
      </w:r>
      <w:r w:rsidR="0018600C" w:rsidRPr="00FD352B">
        <w:rPr>
          <w:rFonts w:ascii="Times New Roman" w:hAnsi="Times New Roman" w:cs="Times New Roman"/>
          <w:sz w:val="24"/>
          <w:szCs w:val="24"/>
        </w:rPr>
        <w:t xml:space="preserve"> The next best thing f</w:t>
      </w:r>
      <w:r w:rsidR="00EC3901" w:rsidRPr="00FD352B">
        <w:rPr>
          <w:rFonts w:ascii="Times New Roman" w:hAnsi="Times New Roman" w:cs="Times New Roman"/>
          <w:sz w:val="24"/>
          <w:szCs w:val="24"/>
        </w:rPr>
        <w:t>o</w:t>
      </w:r>
      <w:r w:rsidR="0018600C" w:rsidRPr="00FD352B">
        <w:rPr>
          <w:rFonts w:ascii="Times New Roman" w:hAnsi="Times New Roman" w:cs="Times New Roman"/>
          <w:sz w:val="24"/>
          <w:szCs w:val="24"/>
        </w:rPr>
        <w:t>r</w:t>
      </w:r>
      <w:r w:rsidR="00EC3901" w:rsidRPr="00FD352B">
        <w:rPr>
          <w:rFonts w:ascii="Times New Roman" w:hAnsi="Times New Roman" w:cs="Times New Roman"/>
          <w:sz w:val="24"/>
          <w:szCs w:val="24"/>
        </w:rPr>
        <w:t xml:space="preserve"> the two infants, in the circumstances where their mother is unable to avail them a home, love and care, would be to place them with persons who are able and willing to avail them with such home, love and care.</w:t>
      </w:r>
    </w:p>
    <w:p w:rsidR="006D6005" w:rsidRPr="00FD352B" w:rsidRDefault="00C444C5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There is evidence before this court, as discernible from the applica</w:t>
      </w:r>
      <w:r w:rsidR="000A687B" w:rsidRPr="00FD352B">
        <w:rPr>
          <w:rFonts w:ascii="Times New Roman" w:hAnsi="Times New Roman" w:cs="Times New Roman"/>
          <w:sz w:val="24"/>
          <w:szCs w:val="24"/>
        </w:rPr>
        <w:t>nts’ sworn affidavits and annex</w:t>
      </w:r>
      <w:r w:rsidRPr="00FD352B">
        <w:rPr>
          <w:rFonts w:ascii="Times New Roman" w:hAnsi="Times New Roman" w:cs="Times New Roman"/>
          <w:sz w:val="24"/>
          <w:szCs w:val="24"/>
        </w:rPr>
        <w:t>tures</w:t>
      </w:r>
      <w:r w:rsidR="00555756" w:rsidRPr="00FD352B">
        <w:rPr>
          <w:rFonts w:ascii="Times New Roman" w:hAnsi="Times New Roman" w:cs="Times New Roman"/>
          <w:sz w:val="24"/>
          <w:szCs w:val="24"/>
        </w:rPr>
        <w:t>,</w:t>
      </w:r>
      <w:r w:rsidRPr="00FD352B">
        <w:rPr>
          <w:rFonts w:ascii="Times New Roman" w:hAnsi="Times New Roman" w:cs="Times New Roman"/>
          <w:sz w:val="24"/>
          <w:szCs w:val="24"/>
        </w:rPr>
        <w:t xml:space="preserve"> that the applicants desire to avail the tw</w:t>
      </w:r>
      <w:r w:rsidR="00E066C0" w:rsidRPr="00FD352B">
        <w:rPr>
          <w:rFonts w:ascii="Times New Roman" w:hAnsi="Times New Roman" w:cs="Times New Roman"/>
          <w:sz w:val="24"/>
          <w:szCs w:val="24"/>
        </w:rPr>
        <w:t>o infants the home and care the</w:t>
      </w:r>
      <w:r w:rsidR="00720E8A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CF7594" w:rsidRPr="00FD352B">
        <w:rPr>
          <w:rFonts w:ascii="Times New Roman" w:hAnsi="Times New Roman" w:cs="Times New Roman"/>
          <w:sz w:val="24"/>
          <w:szCs w:val="24"/>
        </w:rPr>
        <w:t>said</w:t>
      </w:r>
      <w:r w:rsidR="00E066C0" w:rsidRPr="00FD352B">
        <w:rPr>
          <w:rFonts w:ascii="Times New Roman" w:hAnsi="Times New Roman" w:cs="Times New Roman"/>
          <w:sz w:val="24"/>
          <w:szCs w:val="24"/>
        </w:rPr>
        <w:t xml:space="preserve"> infants</w:t>
      </w:r>
      <w:r w:rsidRPr="00FD352B">
        <w:rPr>
          <w:rFonts w:ascii="Times New Roman" w:hAnsi="Times New Roman" w:cs="Times New Roman"/>
          <w:sz w:val="24"/>
          <w:szCs w:val="24"/>
        </w:rPr>
        <w:t xml:space="preserve"> need at this vital stage of</w:t>
      </w:r>
      <w:r w:rsidR="006717DF" w:rsidRPr="00FD352B">
        <w:rPr>
          <w:rFonts w:ascii="Times New Roman" w:hAnsi="Times New Roman" w:cs="Times New Roman"/>
          <w:sz w:val="24"/>
          <w:szCs w:val="24"/>
        </w:rPr>
        <w:t xml:space="preserve"> their</w:t>
      </w:r>
      <w:r w:rsidR="00CF0CF7" w:rsidRPr="00FD352B">
        <w:rPr>
          <w:rFonts w:ascii="Times New Roman" w:hAnsi="Times New Roman" w:cs="Times New Roman"/>
          <w:sz w:val="24"/>
          <w:szCs w:val="24"/>
        </w:rPr>
        <w:t xml:space="preserve"> growing up. Both applicants aver</w:t>
      </w:r>
      <w:r w:rsidRPr="00FD352B">
        <w:rPr>
          <w:rFonts w:ascii="Times New Roman" w:hAnsi="Times New Roman" w:cs="Times New Roman"/>
          <w:sz w:val="24"/>
          <w:szCs w:val="24"/>
        </w:rPr>
        <w:t xml:space="preserve"> in paragraphs 11</w:t>
      </w:r>
      <w:r w:rsidR="00785CC9" w:rsidRPr="00FD352B">
        <w:rPr>
          <w:rFonts w:ascii="Times New Roman" w:hAnsi="Times New Roman" w:cs="Times New Roman"/>
          <w:sz w:val="24"/>
          <w:szCs w:val="24"/>
        </w:rPr>
        <w:t xml:space="preserve"> of</w:t>
      </w:r>
      <w:r w:rsidRPr="00FD352B">
        <w:rPr>
          <w:rFonts w:ascii="Times New Roman" w:hAnsi="Times New Roman" w:cs="Times New Roman"/>
          <w:sz w:val="24"/>
          <w:szCs w:val="24"/>
        </w:rPr>
        <w:t xml:space="preserve"> their respective affidavits that they will take care of the two infants’ needs </w:t>
      </w:r>
      <w:r w:rsidRPr="00FD352B">
        <w:rPr>
          <w:rFonts w:ascii="Times New Roman" w:hAnsi="Times New Roman" w:cs="Times New Roman"/>
          <w:b/>
          <w:sz w:val="24"/>
          <w:szCs w:val="24"/>
        </w:rPr>
        <w:t>“</w:t>
      </w:r>
      <w:r w:rsidRPr="00FD352B">
        <w:rPr>
          <w:rFonts w:ascii="Times New Roman" w:hAnsi="Times New Roman" w:cs="Times New Roman"/>
          <w:b/>
          <w:i/>
          <w:sz w:val="24"/>
          <w:szCs w:val="24"/>
        </w:rPr>
        <w:t>emotionally, psychologically, physically and financially by providing a home, parental love and care to these infants.”</w:t>
      </w:r>
      <w:r w:rsidR="001F2D86" w:rsidRPr="00FD35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2D86" w:rsidRPr="00FD352B">
        <w:rPr>
          <w:rFonts w:ascii="Times New Roman" w:hAnsi="Times New Roman" w:cs="Times New Roman"/>
          <w:sz w:val="24"/>
          <w:szCs w:val="24"/>
        </w:rPr>
        <w:t>(emphasis mine)</w:t>
      </w:r>
      <w:r w:rsidR="000F45AB" w:rsidRPr="00FD352B">
        <w:rPr>
          <w:rFonts w:ascii="Times New Roman" w:hAnsi="Times New Roman" w:cs="Times New Roman"/>
          <w:sz w:val="24"/>
          <w:szCs w:val="24"/>
        </w:rPr>
        <w:t>.</w:t>
      </w:r>
    </w:p>
    <w:p w:rsidR="00624AF4" w:rsidRPr="00FD352B" w:rsidRDefault="00800EB5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 Adoptive Home Assessment based on a home study of the two applicants</w:t>
      </w:r>
      <w:r w:rsidR="00121104" w:rsidRPr="00FD352B">
        <w:rPr>
          <w:rFonts w:ascii="Times New Roman" w:hAnsi="Times New Roman" w:cs="Times New Roman"/>
          <w:sz w:val="24"/>
          <w:szCs w:val="24"/>
        </w:rPr>
        <w:t>,</w:t>
      </w:r>
      <w:r w:rsidRPr="00FD352B">
        <w:rPr>
          <w:rFonts w:ascii="Times New Roman" w:hAnsi="Times New Roman" w:cs="Times New Roman"/>
          <w:sz w:val="24"/>
          <w:szCs w:val="24"/>
        </w:rPr>
        <w:t xml:space="preserve"> annexed to their respective affidavits as </w:t>
      </w:r>
      <w:r w:rsidRPr="00FD352B">
        <w:rPr>
          <w:rFonts w:ascii="Times New Roman" w:hAnsi="Times New Roman" w:cs="Times New Roman"/>
          <w:b/>
          <w:sz w:val="24"/>
          <w:szCs w:val="24"/>
        </w:rPr>
        <w:t>H</w:t>
      </w:r>
      <w:r w:rsidR="00121104" w:rsidRPr="00FD352B">
        <w:rPr>
          <w:rFonts w:ascii="Times New Roman" w:hAnsi="Times New Roman" w:cs="Times New Roman"/>
          <w:sz w:val="24"/>
          <w:szCs w:val="24"/>
        </w:rPr>
        <w:t>,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>portr</w:t>
      </w:r>
      <w:r w:rsidR="004C1C0E" w:rsidRPr="00FD352B">
        <w:rPr>
          <w:rFonts w:ascii="Times New Roman" w:hAnsi="Times New Roman" w:cs="Times New Roman"/>
          <w:sz w:val="24"/>
          <w:szCs w:val="24"/>
        </w:rPr>
        <w:t xml:space="preserve">ays them as a stable couple </w:t>
      </w:r>
      <w:r w:rsidRPr="00FD352B">
        <w:rPr>
          <w:rFonts w:ascii="Times New Roman" w:hAnsi="Times New Roman" w:cs="Times New Roman"/>
          <w:sz w:val="24"/>
          <w:szCs w:val="24"/>
        </w:rPr>
        <w:t>equipped to parent their children and groom them into mature loving adults</w:t>
      </w:r>
      <w:r w:rsidR="00AB5C40" w:rsidRPr="00FD352B">
        <w:rPr>
          <w:rFonts w:ascii="Times New Roman" w:hAnsi="Times New Roman" w:cs="Times New Roman"/>
          <w:sz w:val="24"/>
          <w:szCs w:val="24"/>
        </w:rPr>
        <w:t>.</w:t>
      </w:r>
      <w:r w:rsidR="003F12A6" w:rsidRPr="00FD352B">
        <w:rPr>
          <w:rFonts w:ascii="Times New Roman" w:hAnsi="Times New Roman" w:cs="Times New Roman"/>
          <w:sz w:val="24"/>
          <w:szCs w:val="24"/>
        </w:rPr>
        <w:t xml:space="preserve"> The</w:t>
      </w:r>
      <w:r w:rsidR="00440B18" w:rsidRPr="00FD352B">
        <w:rPr>
          <w:rFonts w:ascii="Times New Roman" w:hAnsi="Times New Roman" w:cs="Times New Roman"/>
          <w:sz w:val="24"/>
          <w:szCs w:val="24"/>
        </w:rPr>
        <w:t>y</w:t>
      </w:r>
      <w:r w:rsidR="003F12A6" w:rsidRPr="00FD352B">
        <w:rPr>
          <w:rFonts w:ascii="Times New Roman" w:hAnsi="Times New Roman" w:cs="Times New Roman"/>
          <w:sz w:val="24"/>
          <w:szCs w:val="24"/>
        </w:rPr>
        <w:t xml:space="preserve"> have no criminal records as indicated in annextures </w:t>
      </w:r>
      <w:r w:rsidR="003F12A6" w:rsidRPr="00FD352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F12A6" w:rsidRPr="00FD352B">
        <w:rPr>
          <w:rFonts w:ascii="Times New Roman" w:hAnsi="Times New Roman" w:cs="Times New Roman"/>
          <w:sz w:val="24"/>
          <w:szCs w:val="24"/>
        </w:rPr>
        <w:t>to their respective affidavits.</w:t>
      </w:r>
      <w:r w:rsidR="00D2374E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3F12A6" w:rsidRPr="00FD352B">
        <w:rPr>
          <w:rFonts w:ascii="Times New Roman" w:hAnsi="Times New Roman" w:cs="Times New Roman"/>
          <w:sz w:val="24"/>
          <w:szCs w:val="24"/>
        </w:rPr>
        <w:t>I observed their interactions with the two infants in court</w:t>
      </w:r>
      <w:r w:rsidR="00124701" w:rsidRPr="00FD352B">
        <w:rPr>
          <w:rFonts w:ascii="Times New Roman" w:hAnsi="Times New Roman" w:cs="Times New Roman"/>
          <w:sz w:val="24"/>
          <w:szCs w:val="24"/>
        </w:rPr>
        <w:t>. T</w:t>
      </w:r>
      <w:r w:rsidR="003F12A6" w:rsidRPr="00FD352B">
        <w:rPr>
          <w:rFonts w:ascii="Times New Roman" w:hAnsi="Times New Roman" w:cs="Times New Roman"/>
          <w:sz w:val="24"/>
          <w:szCs w:val="24"/>
        </w:rPr>
        <w:t>hey appeared to have picked a rapport with the two infants.</w:t>
      </w:r>
    </w:p>
    <w:p w:rsidR="0034418A" w:rsidRPr="00FD352B" w:rsidRDefault="00A53908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lastRenderedPageBreak/>
        <w:t>This court is aware that</w:t>
      </w:r>
      <w:r w:rsidR="005531E6" w:rsidRPr="00FD352B">
        <w:rPr>
          <w:rFonts w:ascii="Times New Roman" w:hAnsi="Times New Roman" w:cs="Times New Roman"/>
          <w:sz w:val="24"/>
          <w:szCs w:val="24"/>
        </w:rPr>
        <w:t xml:space="preserve"> though the Children Act does not specifically provide for guardianship orders, the constitutional and other statutory provisions highlighted above empower this court to award guardianship orders.</w:t>
      </w:r>
    </w:p>
    <w:p w:rsidR="00C61DA2" w:rsidRPr="00FD352B" w:rsidRDefault="005531E6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8808AE" w:rsidRPr="00FD352B">
        <w:rPr>
          <w:rFonts w:ascii="Times New Roman" w:hAnsi="Times New Roman" w:cs="Times New Roman"/>
          <w:sz w:val="24"/>
          <w:szCs w:val="24"/>
        </w:rPr>
        <w:t>S</w:t>
      </w:r>
      <w:r w:rsidR="00671683" w:rsidRPr="00FD352B">
        <w:rPr>
          <w:rFonts w:ascii="Times New Roman" w:hAnsi="Times New Roman" w:cs="Times New Roman"/>
          <w:sz w:val="24"/>
          <w:szCs w:val="24"/>
        </w:rPr>
        <w:t>ection 1 of the Children Act</w:t>
      </w:r>
      <w:r w:rsidR="008808AE" w:rsidRPr="00FD352B">
        <w:rPr>
          <w:rFonts w:ascii="Times New Roman" w:hAnsi="Times New Roman" w:cs="Times New Roman"/>
          <w:sz w:val="24"/>
          <w:szCs w:val="24"/>
        </w:rPr>
        <w:t xml:space="preserve"> defines “guardian” </w:t>
      </w:r>
      <w:r w:rsidR="00671683" w:rsidRPr="00FD352B">
        <w:rPr>
          <w:rFonts w:ascii="Times New Roman" w:hAnsi="Times New Roman" w:cs="Times New Roman"/>
          <w:sz w:val="24"/>
          <w:szCs w:val="24"/>
        </w:rPr>
        <w:t>to mean a person having parental responsibility</w:t>
      </w:r>
      <w:r w:rsidR="003F05EA" w:rsidRPr="00FD352B">
        <w:rPr>
          <w:rFonts w:ascii="Times New Roman" w:hAnsi="Times New Roman" w:cs="Times New Roman"/>
          <w:sz w:val="24"/>
          <w:szCs w:val="24"/>
        </w:rPr>
        <w:t xml:space="preserve"> for a child</w:t>
      </w:r>
      <w:r w:rsidR="005D02CE" w:rsidRPr="00FD352B">
        <w:rPr>
          <w:rFonts w:ascii="Times New Roman" w:hAnsi="Times New Roman" w:cs="Times New Roman"/>
          <w:sz w:val="24"/>
          <w:szCs w:val="24"/>
        </w:rPr>
        <w:t>.</w:t>
      </w:r>
      <w:r w:rsidR="0034418A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8808AE" w:rsidRPr="00FD352B">
        <w:rPr>
          <w:rFonts w:ascii="Times New Roman" w:hAnsi="Times New Roman" w:cs="Times New Roman"/>
          <w:sz w:val="24"/>
          <w:szCs w:val="24"/>
        </w:rPr>
        <w:t>It has been</w:t>
      </w:r>
      <w:r w:rsidR="00002FA3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084346" w:rsidRPr="00FD352B">
        <w:rPr>
          <w:rFonts w:ascii="Times New Roman" w:hAnsi="Times New Roman" w:cs="Times New Roman"/>
          <w:sz w:val="24"/>
          <w:szCs w:val="24"/>
        </w:rPr>
        <w:t>stated</w:t>
      </w:r>
      <w:r w:rsidR="002169B2" w:rsidRPr="00FD352B">
        <w:rPr>
          <w:rFonts w:ascii="Times New Roman" w:hAnsi="Times New Roman" w:cs="Times New Roman"/>
          <w:sz w:val="24"/>
          <w:szCs w:val="24"/>
        </w:rPr>
        <w:t xml:space="preserve"> in previous case decisions</w:t>
      </w:r>
      <w:r w:rsidR="008808AE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5D02CE" w:rsidRPr="00FD352B">
        <w:rPr>
          <w:rFonts w:ascii="Times New Roman" w:hAnsi="Times New Roman" w:cs="Times New Roman"/>
          <w:sz w:val="24"/>
          <w:szCs w:val="24"/>
        </w:rPr>
        <w:t>that a guardian must be a person who is ready</w:t>
      </w:r>
      <w:r w:rsidR="005F67DF" w:rsidRPr="00FD352B">
        <w:rPr>
          <w:rFonts w:ascii="Times New Roman" w:hAnsi="Times New Roman" w:cs="Times New Roman"/>
          <w:sz w:val="24"/>
          <w:szCs w:val="24"/>
        </w:rPr>
        <w:t xml:space="preserve"> to place himself/herself, in relation to the child, in </w:t>
      </w:r>
      <w:r w:rsidR="005F67DF" w:rsidRPr="00FD352B">
        <w:rPr>
          <w:rFonts w:ascii="Times New Roman" w:hAnsi="Times New Roman" w:cs="Times New Roman"/>
          <w:i/>
          <w:sz w:val="24"/>
          <w:szCs w:val="24"/>
        </w:rPr>
        <w:t>loco parentis</w:t>
      </w:r>
      <w:r w:rsidR="005F67DF" w:rsidRPr="00FD352B">
        <w:rPr>
          <w:rFonts w:ascii="Times New Roman" w:hAnsi="Times New Roman" w:cs="Times New Roman"/>
          <w:sz w:val="24"/>
          <w:szCs w:val="24"/>
        </w:rPr>
        <w:t xml:space="preserve"> for purposes of its care and welfare. </w:t>
      </w:r>
      <w:r w:rsidR="007D1B0D" w:rsidRPr="00FD352B">
        <w:rPr>
          <w:rFonts w:ascii="Times New Roman" w:hAnsi="Times New Roman" w:cs="Times New Roman"/>
          <w:sz w:val="24"/>
          <w:szCs w:val="24"/>
        </w:rPr>
        <w:t xml:space="preserve">A guardian </w:t>
      </w:r>
      <w:r w:rsidR="005F67DF" w:rsidRPr="00FD352B">
        <w:rPr>
          <w:rFonts w:ascii="Times New Roman" w:hAnsi="Times New Roman" w:cs="Times New Roman"/>
          <w:sz w:val="24"/>
          <w:szCs w:val="24"/>
        </w:rPr>
        <w:t>should have the child in his/her charge and actually look after it. He</w:t>
      </w:r>
      <w:r w:rsidR="00DD5BBD" w:rsidRPr="00FD352B">
        <w:rPr>
          <w:rFonts w:ascii="Times New Roman" w:hAnsi="Times New Roman" w:cs="Times New Roman"/>
          <w:sz w:val="24"/>
          <w:szCs w:val="24"/>
        </w:rPr>
        <w:t>/She</w:t>
      </w:r>
      <w:r w:rsidR="00282E64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5F67DF" w:rsidRPr="00FD352B">
        <w:rPr>
          <w:rFonts w:ascii="Times New Roman" w:hAnsi="Times New Roman" w:cs="Times New Roman"/>
          <w:sz w:val="24"/>
          <w:szCs w:val="24"/>
        </w:rPr>
        <w:t>s</w:t>
      </w:r>
      <w:r w:rsidR="00282E64" w:rsidRPr="00FD352B">
        <w:rPr>
          <w:rFonts w:ascii="Times New Roman" w:hAnsi="Times New Roman" w:cs="Times New Roman"/>
          <w:sz w:val="24"/>
          <w:szCs w:val="24"/>
        </w:rPr>
        <w:t>h</w:t>
      </w:r>
      <w:r w:rsidR="005F67DF" w:rsidRPr="00FD352B">
        <w:rPr>
          <w:rFonts w:ascii="Times New Roman" w:hAnsi="Times New Roman" w:cs="Times New Roman"/>
          <w:sz w:val="24"/>
          <w:szCs w:val="24"/>
        </w:rPr>
        <w:t xml:space="preserve">ould be able to exercise powers of control over the child. While ensuring that the physical well being of the child is cared for, </w:t>
      </w:r>
      <w:r w:rsidR="00174A29" w:rsidRPr="00FD352B">
        <w:rPr>
          <w:rFonts w:ascii="Times New Roman" w:hAnsi="Times New Roman" w:cs="Times New Roman"/>
          <w:sz w:val="24"/>
          <w:szCs w:val="24"/>
        </w:rPr>
        <w:t>a guardian</w:t>
      </w:r>
      <w:r w:rsidR="005F67DF" w:rsidRPr="00FD352B">
        <w:rPr>
          <w:rFonts w:ascii="Times New Roman" w:hAnsi="Times New Roman" w:cs="Times New Roman"/>
          <w:sz w:val="24"/>
          <w:szCs w:val="24"/>
        </w:rPr>
        <w:t xml:space="preserve"> should also ensure that its legal rights are protected. A guardian should be a person who can reasonably be expected to take whatever action may be necessary or desirable on behalf of an infant.</w:t>
      </w:r>
      <w:r w:rsidR="008808AE" w:rsidRPr="00FD352B">
        <w:rPr>
          <w:rFonts w:ascii="Times New Roman" w:hAnsi="Times New Roman" w:cs="Times New Roman"/>
          <w:sz w:val="24"/>
          <w:szCs w:val="24"/>
        </w:rPr>
        <w:t xml:space="preserve"> See</w:t>
      </w:r>
      <w:r w:rsidR="005D02CE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084346" w:rsidRPr="00FD352B">
        <w:rPr>
          <w:rFonts w:ascii="Times New Roman" w:hAnsi="Times New Roman" w:cs="Times New Roman"/>
          <w:b/>
          <w:sz w:val="24"/>
          <w:szCs w:val="24"/>
        </w:rPr>
        <w:t>In the matter of Jane Nakintu, Emmanuel Brenda Senabulya and David Mwanje &amp; In the matter of an application by Mukwenda Elly Mukisa Miscellaneous Application No. 966/1997</w:t>
      </w:r>
      <w:r w:rsidR="008808AE" w:rsidRPr="00FD352B">
        <w:rPr>
          <w:rFonts w:ascii="Times New Roman" w:hAnsi="Times New Roman" w:cs="Times New Roman"/>
          <w:sz w:val="24"/>
          <w:szCs w:val="24"/>
        </w:rPr>
        <w:t>, Moses Mukiibi Ag J, as he then was.</w:t>
      </w:r>
    </w:p>
    <w:p w:rsidR="00A53908" w:rsidRPr="00FD352B" w:rsidRDefault="00C61DA2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I find that the two applicants </w:t>
      </w:r>
      <w:r w:rsidR="00137260" w:rsidRPr="00FD352B">
        <w:rPr>
          <w:rFonts w:ascii="Times New Roman" w:hAnsi="Times New Roman" w:cs="Times New Roman"/>
          <w:sz w:val="24"/>
          <w:szCs w:val="24"/>
        </w:rPr>
        <w:t>i</w:t>
      </w:r>
      <w:r w:rsidRPr="00FD352B">
        <w:rPr>
          <w:rFonts w:ascii="Times New Roman" w:hAnsi="Times New Roman" w:cs="Times New Roman"/>
          <w:sz w:val="24"/>
          <w:szCs w:val="24"/>
        </w:rPr>
        <w:t xml:space="preserve">n the instant application clearly meet the requirements of legal guardianship. </w:t>
      </w:r>
    </w:p>
    <w:p w:rsidR="00164E34" w:rsidRPr="00FD352B" w:rsidRDefault="00624AF4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I</w:t>
      </w:r>
      <w:r w:rsidR="00C56E99" w:rsidRPr="00FD352B">
        <w:rPr>
          <w:rFonts w:ascii="Times New Roman" w:hAnsi="Times New Roman" w:cs="Times New Roman"/>
          <w:sz w:val="24"/>
          <w:szCs w:val="24"/>
        </w:rPr>
        <w:t xml:space="preserve">n </w:t>
      </w:r>
      <w:r w:rsidR="00875FE6" w:rsidRPr="00FD352B">
        <w:rPr>
          <w:rFonts w:ascii="Times New Roman" w:hAnsi="Times New Roman" w:cs="Times New Roman"/>
          <w:sz w:val="24"/>
          <w:szCs w:val="24"/>
        </w:rPr>
        <w:t xml:space="preserve">the circumstances, </w:t>
      </w:r>
      <w:r w:rsidRPr="00FD352B">
        <w:rPr>
          <w:rFonts w:ascii="Times New Roman" w:hAnsi="Times New Roman" w:cs="Times New Roman"/>
          <w:sz w:val="24"/>
          <w:szCs w:val="24"/>
        </w:rPr>
        <w:t>and the laws applicable</w:t>
      </w:r>
      <w:r w:rsidR="00C56E99" w:rsidRPr="00FD352B">
        <w:rPr>
          <w:rFonts w:ascii="Times New Roman" w:hAnsi="Times New Roman" w:cs="Times New Roman"/>
          <w:sz w:val="24"/>
          <w:szCs w:val="24"/>
        </w:rPr>
        <w:t xml:space="preserve"> as highlighted above</w:t>
      </w:r>
      <w:r w:rsidRPr="00FD352B">
        <w:rPr>
          <w:rFonts w:ascii="Times New Roman" w:hAnsi="Times New Roman" w:cs="Times New Roman"/>
          <w:sz w:val="24"/>
          <w:szCs w:val="24"/>
        </w:rPr>
        <w:t>,</w:t>
      </w:r>
      <w:r w:rsidR="00C56E99" w:rsidRPr="00FD352B">
        <w:rPr>
          <w:rFonts w:ascii="Times New Roman" w:hAnsi="Times New Roman" w:cs="Times New Roman"/>
          <w:sz w:val="24"/>
          <w:szCs w:val="24"/>
        </w:rPr>
        <w:t xml:space="preserve"> I am of the opinion</w:t>
      </w:r>
      <w:r w:rsidRPr="00FD352B">
        <w:rPr>
          <w:rFonts w:ascii="Times New Roman" w:hAnsi="Times New Roman" w:cs="Times New Roman"/>
          <w:sz w:val="24"/>
          <w:szCs w:val="24"/>
        </w:rPr>
        <w:t xml:space="preserve"> that</w:t>
      </w:r>
      <w:r w:rsidR="00E96C47" w:rsidRPr="00FD352B">
        <w:rPr>
          <w:rFonts w:ascii="Times New Roman" w:hAnsi="Times New Roman" w:cs="Times New Roman"/>
          <w:sz w:val="24"/>
          <w:szCs w:val="24"/>
        </w:rPr>
        <w:t xml:space="preserve"> this is a proper case where the two infants will have an opportunity to get a home where they will get love, care and basic needs</w:t>
      </w:r>
      <w:r w:rsidR="00B74C45" w:rsidRPr="00FD352B">
        <w:rPr>
          <w:rFonts w:ascii="Times New Roman" w:hAnsi="Times New Roman" w:cs="Times New Roman"/>
          <w:sz w:val="24"/>
          <w:szCs w:val="24"/>
        </w:rPr>
        <w:t xml:space="preserve"> for their nurturing and development</w:t>
      </w:r>
      <w:r w:rsidR="00E96C47" w:rsidRPr="00FD352B">
        <w:rPr>
          <w:rFonts w:ascii="Times New Roman" w:hAnsi="Times New Roman" w:cs="Times New Roman"/>
          <w:sz w:val="24"/>
          <w:szCs w:val="24"/>
        </w:rPr>
        <w:t xml:space="preserve"> in life. I</w:t>
      </w:r>
      <w:r w:rsidRPr="00FD352B">
        <w:rPr>
          <w:rFonts w:ascii="Times New Roman" w:hAnsi="Times New Roman" w:cs="Times New Roman"/>
          <w:sz w:val="24"/>
          <w:szCs w:val="24"/>
        </w:rPr>
        <w:t xml:space="preserve">t </w:t>
      </w:r>
      <w:r w:rsidR="00E96C47" w:rsidRPr="00FD352B">
        <w:rPr>
          <w:rFonts w:ascii="Times New Roman" w:hAnsi="Times New Roman" w:cs="Times New Roman"/>
          <w:sz w:val="24"/>
          <w:szCs w:val="24"/>
        </w:rPr>
        <w:t xml:space="preserve">will </w:t>
      </w:r>
      <w:r w:rsidRPr="00FD352B">
        <w:rPr>
          <w:rFonts w:ascii="Times New Roman" w:hAnsi="Times New Roman" w:cs="Times New Roman"/>
          <w:sz w:val="24"/>
          <w:szCs w:val="24"/>
        </w:rPr>
        <w:t>be in the</w:t>
      </w:r>
      <w:r w:rsidR="00456B7E" w:rsidRPr="00FD352B">
        <w:rPr>
          <w:rFonts w:ascii="Times New Roman" w:hAnsi="Times New Roman" w:cs="Times New Roman"/>
          <w:sz w:val="24"/>
          <w:szCs w:val="24"/>
        </w:rPr>
        <w:t xml:space="preserve"> two infants’</w:t>
      </w:r>
      <w:r w:rsidRPr="00FD352B">
        <w:rPr>
          <w:rFonts w:ascii="Times New Roman" w:hAnsi="Times New Roman" w:cs="Times New Roman"/>
          <w:sz w:val="24"/>
          <w:szCs w:val="24"/>
        </w:rPr>
        <w:t xml:space="preserve"> best interests</w:t>
      </w:r>
      <w:r w:rsidR="00415D1F" w:rsidRPr="00FD352B">
        <w:rPr>
          <w:rFonts w:ascii="Times New Roman" w:hAnsi="Times New Roman" w:cs="Times New Roman"/>
          <w:sz w:val="24"/>
          <w:szCs w:val="24"/>
        </w:rPr>
        <w:t xml:space="preserve"> to allow</w:t>
      </w:r>
      <w:r w:rsidR="00A370AB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>this application.</w:t>
      </w:r>
      <w:r w:rsidR="00164E34" w:rsidRPr="00FD352B">
        <w:rPr>
          <w:rFonts w:ascii="Times New Roman" w:hAnsi="Times New Roman" w:cs="Times New Roman"/>
          <w:sz w:val="24"/>
          <w:szCs w:val="24"/>
        </w:rPr>
        <w:t xml:space="preserve"> I accordingly make the following orders</w:t>
      </w:r>
      <w:r w:rsidR="00291C1A" w:rsidRPr="00FD352B">
        <w:rPr>
          <w:rFonts w:ascii="Times New Roman" w:hAnsi="Times New Roman" w:cs="Times New Roman"/>
          <w:sz w:val="24"/>
          <w:szCs w:val="24"/>
        </w:rPr>
        <w:t xml:space="preserve"> on terms I consider fit</w:t>
      </w:r>
      <w:r w:rsidR="00D844DD" w:rsidRPr="00FD352B">
        <w:rPr>
          <w:rFonts w:ascii="Times New Roman" w:hAnsi="Times New Roman" w:cs="Times New Roman"/>
          <w:sz w:val="24"/>
          <w:szCs w:val="24"/>
        </w:rPr>
        <w:t xml:space="preserve"> for the welfare of the two infants</w:t>
      </w:r>
      <w:r w:rsidR="00164E34" w:rsidRPr="00FD352B">
        <w:rPr>
          <w:rFonts w:ascii="Times New Roman" w:hAnsi="Times New Roman" w:cs="Times New Roman"/>
          <w:sz w:val="24"/>
          <w:szCs w:val="24"/>
        </w:rPr>
        <w:t>:-</w:t>
      </w:r>
    </w:p>
    <w:p w:rsidR="00164E34" w:rsidRPr="00FD352B" w:rsidRDefault="00C444C5" w:rsidP="00FD35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164E34" w:rsidRPr="00FD352B">
        <w:rPr>
          <w:rFonts w:ascii="Times New Roman" w:hAnsi="Times New Roman" w:cs="Times New Roman"/>
          <w:sz w:val="24"/>
          <w:szCs w:val="24"/>
        </w:rPr>
        <w:t xml:space="preserve">The applicants </w:t>
      </w:r>
      <w:r w:rsidR="00164E34" w:rsidRPr="00FD352B">
        <w:rPr>
          <w:rFonts w:ascii="Times New Roman" w:hAnsi="Times New Roman" w:cs="Times New Roman"/>
          <w:b/>
          <w:sz w:val="24"/>
          <w:szCs w:val="24"/>
        </w:rPr>
        <w:t xml:space="preserve">John Matthew Conrad </w:t>
      </w:r>
      <w:r w:rsidR="00164E34" w:rsidRPr="00FD352B">
        <w:rPr>
          <w:rFonts w:ascii="Times New Roman" w:hAnsi="Times New Roman" w:cs="Times New Roman"/>
          <w:sz w:val="24"/>
          <w:szCs w:val="24"/>
        </w:rPr>
        <w:t xml:space="preserve">and </w:t>
      </w:r>
      <w:r w:rsidR="00164E34" w:rsidRPr="00FD352B">
        <w:rPr>
          <w:rFonts w:ascii="Times New Roman" w:hAnsi="Times New Roman" w:cs="Times New Roman"/>
          <w:b/>
          <w:sz w:val="24"/>
          <w:szCs w:val="24"/>
        </w:rPr>
        <w:t>Katie Marie Musselman Conrad</w:t>
      </w:r>
      <w:r w:rsidR="00E9241C" w:rsidRPr="00FD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41C" w:rsidRPr="00FD352B">
        <w:rPr>
          <w:rFonts w:ascii="Times New Roman" w:hAnsi="Times New Roman" w:cs="Times New Roman"/>
          <w:sz w:val="24"/>
          <w:szCs w:val="24"/>
        </w:rPr>
        <w:t>are hereby</w:t>
      </w:r>
      <w:r w:rsidR="00164E34" w:rsidRPr="00FD352B">
        <w:rPr>
          <w:rFonts w:ascii="Times New Roman" w:hAnsi="Times New Roman" w:cs="Times New Roman"/>
          <w:sz w:val="24"/>
          <w:szCs w:val="24"/>
        </w:rPr>
        <w:t xml:space="preserve"> appointed legal guardians of </w:t>
      </w:r>
      <w:r w:rsidR="00164E34" w:rsidRPr="00FD352B">
        <w:rPr>
          <w:rFonts w:ascii="Times New Roman" w:hAnsi="Times New Roman" w:cs="Times New Roman"/>
          <w:b/>
          <w:sz w:val="24"/>
          <w:szCs w:val="24"/>
        </w:rPr>
        <w:t xml:space="preserve">Tamale Oruko </w:t>
      </w:r>
      <w:r w:rsidR="00164E34" w:rsidRPr="00FD352B">
        <w:rPr>
          <w:rFonts w:ascii="Times New Roman" w:hAnsi="Times New Roman" w:cs="Times New Roman"/>
          <w:sz w:val="24"/>
          <w:szCs w:val="24"/>
        </w:rPr>
        <w:t>and</w:t>
      </w:r>
      <w:r w:rsidR="00164E34" w:rsidRPr="00FD352B">
        <w:rPr>
          <w:rFonts w:ascii="Times New Roman" w:hAnsi="Times New Roman" w:cs="Times New Roman"/>
          <w:b/>
          <w:sz w:val="24"/>
          <w:szCs w:val="24"/>
        </w:rPr>
        <w:t xml:space="preserve"> Nakiliya Oliver</w:t>
      </w:r>
      <w:r w:rsidR="00164E34" w:rsidRPr="00FD352B">
        <w:rPr>
          <w:rFonts w:ascii="Times New Roman" w:hAnsi="Times New Roman" w:cs="Times New Roman"/>
          <w:sz w:val="24"/>
          <w:szCs w:val="24"/>
        </w:rPr>
        <w:t>.</w:t>
      </w:r>
    </w:p>
    <w:p w:rsidR="00164E34" w:rsidRPr="00FD352B" w:rsidRDefault="00164E34" w:rsidP="00FD35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infants 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Tamale Oruko </w:t>
      </w:r>
      <w:r w:rsidRPr="00FD352B">
        <w:rPr>
          <w:rFonts w:ascii="Times New Roman" w:hAnsi="Times New Roman" w:cs="Times New Roman"/>
          <w:sz w:val="24"/>
          <w:szCs w:val="24"/>
        </w:rPr>
        <w:t>and</w:t>
      </w:r>
      <w:r w:rsidRPr="00FD352B">
        <w:rPr>
          <w:rFonts w:ascii="Times New Roman" w:hAnsi="Times New Roman" w:cs="Times New Roman"/>
          <w:b/>
          <w:sz w:val="24"/>
          <w:szCs w:val="24"/>
        </w:rPr>
        <w:t xml:space="preserve"> Nakiliya Oliver </w:t>
      </w:r>
      <w:r w:rsidR="008C4F05" w:rsidRPr="00FD352B">
        <w:rPr>
          <w:rFonts w:ascii="Times New Roman" w:hAnsi="Times New Roman" w:cs="Times New Roman"/>
          <w:sz w:val="24"/>
          <w:szCs w:val="24"/>
        </w:rPr>
        <w:t xml:space="preserve">are </w:t>
      </w:r>
      <w:r w:rsidRPr="00FD352B">
        <w:rPr>
          <w:rFonts w:ascii="Times New Roman" w:hAnsi="Times New Roman" w:cs="Times New Roman"/>
          <w:sz w:val="24"/>
          <w:szCs w:val="24"/>
        </w:rPr>
        <w:t>allowed to immigrate to the United States of America to live with the applicants.</w:t>
      </w:r>
    </w:p>
    <w:p w:rsidR="000747EF" w:rsidRPr="00FD352B" w:rsidRDefault="000747EF" w:rsidP="00FD35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legal guardians are directed to obtain Ugandan passports for the two infants using their </w:t>
      </w:r>
      <w:r w:rsidR="006F14BD" w:rsidRPr="00FD352B">
        <w:rPr>
          <w:rFonts w:ascii="Times New Roman" w:hAnsi="Times New Roman" w:cs="Times New Roman"/>
          <w:sz w:val="24"/>
          <w:szCs w:val="24"/>
        </w:rPr>
        <w:t xml:space="preserve">current </w:t>
      </w:r>
      <w:r w:rsidRPr="00FD352B">
        <w:rPr>
          <w:rFonts w:ascii="Times New Roman" w:hAnsi="Times New Roman" w:cs="Times New Roman"/>
          <w:sz w:val="24"/>
          <w:szCs w:val="24"/>
        </w:rPr>
        <w:t>names.</w:t>
      </w:r>
    </w:p>
    <w:p w:rsidR="00532F91" w:rsidRPr="00FD352B" w:rsidRDefault="00291C1A" w:rsidP="00FD35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legal guardians shall submit once a year, photographs and a report on the state of health, progress and welfare of the two infants/children to the Registrar, Family Division </w:t>
      </w:r>
      <w:r w:rsidRPr="00FD352B">
        <w:rPr>
          <w:rFonts w:ascii="Times New Roman" w:hAnsi="Times New Roman" w:cs="Times New Roman"/>
          <w:sz w:val="24"/>
          <w:szCs w:val="24"/>
        </w:rPr>
        <w:lastRenderedPageBreak/>
        <w:t>of the High Court</w:t>
      </w:r>
      <w:r w:rsidR="000F45AB" w:rsidRPr="00FD352B">
        <w:rPr>
          <w:rFonts w:ascii="Times New Roman" w:hAnsi="Times New Roman" w:cs="Times New Roman"/>
          <w:sz w:val="24"/>
          <w:szCs w:val="24"/>
        </w:rPr>
        <w:t xml:space="preserve"> of Uganda at Kampala until each child</w:t>
      </w:r>
      <w:r w:rsidRPr="00FD352B">
        <w:rPr>
          <w:rFonts w:ascii="Times New Roman" w:hAnsi="Times New Roman" w:cs="Times New Roman"/>
          <w:sz w:val="24"/>
          <w:szCs w:val="24"/>
        </w:rPr>
        <w:t xml:space="preserve"> att</w:t>
      </w:r>
      <w:r w:rsidR="00C731B7" w:rsidRPr="00FD352B">
        <w:rPr>
          <w:rFonts w:ascii="Times New Roman" w:hAnsi="Times New Roman" w:cs="Times New Roman"/>
          <w:sz w:val="24"/>
          <w:szCs w:val="24"/>
        </w:rPr>
        <w:t>ain</w:t>
      </w:r>
      <w:r w:rsidR="000F45AB" w:rsidRPr="00FD352B">
        <w:rPr>
          <w:rFonts w:ascii="Times New Roman" w:hAnsi="Times New Roman" w:cs="Times New Roman"/>
          <w:sz w:val="24"/>
          <w:szCs w:val="24"/>
        </w:rPr>
        <w:t>s</w:t>
      </w:r>
      <w:r w:rsidR="00C731B7" w:rsidRPr="00FD352B">
        <w:rPr>
          <w:rFonts w:ascii="Times New Roman" w:hAnsi="Times New Roman" w:cs="Times New Roman"/>
          <w:sz w:val="24"/>
          <w:szCs w:val="24"/>
        </w:rPr>
        <w:t xml:space="preserve"> 18 (eighteen) years of age </w:t>
      </w:r>
      <w:r w:rsidRPr="00FD352B">
        <w:rPr>
          <w:rFonts w:ascii="Times New Roman" w:hAnsi="Times New Roman" w:cs="Times New Roman"/>
          <w:sz w:val="24"/>
          <w:szCs w:val="24"/>
        </w:rPr>
        <w:t xml:space="preserve">or </w:t>
      </w:r>
      <w:r w:rsidR="00F72BCA" w:rsidRPr="00FD352B">
        <w:rPr>
          <w:rFonts w:ascii="Times New Roman" w:hAnsi="Times New Roman" w:cs="Times New Roman"/>
          <w:sz w:val="24"/>
          <w:szCs w:val="24"/>
        </w:rPr>
        <w:t>until directed otherwise.</w:t>
      </w:r>
    </w:p>
    <w:p w:rsidR="00F260FC" w:rsidRPr="00FD352B" w:rsidRDefault="00F260FC" w:rsidP="00FD35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The Registrar of the High Court shall furnish a copy of </w:t>
      </w:r>
      <w:r w:rsidR="009F5085" w:rsidRPr="00FD352B">
        <w:rPr>
          <w:rFonts w:ascii="Times New Roman" w:hAnsi="Times New Roman" w:cs="Times New Roman"/>
          <w:sz w:val="24"/>
          <w:szCs w:val="24"/>
        </w:rPr>
        <w:t>the orders</w:t>
      </w:r>
      <w:r w:rsidR="005C00F0" w:rsidRPr="00FD352B">
        <w:rPr>
          <w:rFonts w:ascii="Times New Roman" w:hAnsi="Times New Roman" w:cs="Times New Roman"/>
          <w:sz w:val="24"/>
          <w:szCs w:val="24"/>
        </w:rPr>
        <w:t xml:space="preserve"> in this ruling</w:t>
      </w:r>
      <w:r w:rsidRPr="00FD352B">
        <w:rPr>
          <w:rFonts w:ascii="Times New Roman" w:hAnsi="Times New Roman" w:cs="Times New Roman"/>
          <w:sz w:val="24"/>
          <w:szCs w:val="24"/>
        </w:rPr>
        <w:t>, together with the address of the legal guardians in USA to the Ministry of Foreign Affairs of Uganda at Kampala; the Embassy of USA in Kampala</w:t>
      </w:r>
      <w:r w:rsidR="00647B7E" w:rsidRPr="00FD352B">
        <w:rPr>
          <w:rFonts w:ascii="Times New Roman" w:hAnsi="Times New Roman" w:cs="Times New Roman"/>
          <w:sz w:val="24"/>
          <w:szCs w:val="24"/>
        </w:rPr>
        <w:t>; the Ministry of Justice and Constitutional Affairs of Uganda; and M/S Lifeline Children Services.</w:t>
      </w:r>
    </w:p>
    <w:p w:rsidR="00CC612A" w:rsidRPr="00FD352B" w:rsidRDefault="00CC612A" w:rsidP="00FD35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>The legal guardians shall immediately communicate any changes of addresses to the authorities mentioned above.</w:t>
      </w:r>
    </w:p>
    <w:p w:rsidR="002E16D2" w:rsidRPr="00FD352B" w:rsidRDefault="00647B7E" w:rsidP="00FD35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 C</w:t>
      </w:r>
      <w:r w:rsidR="008A44A4" w:rsidRPr="00FD352B">
        <w:rPr>
          <w:rFonts w:ascii="Times New Roman" w:hAnsi="Times New Roman" w:cs="Times New Roman"/>
          <w:sz w:val="24"/>
          <w:szCs w:val="24"/>
        </w:rPr>
        <w:t xml:space="preserve">osts </w:t>
      </w:r>
      <w:r w:rsidR="008C4F05" w:rsidRPr="00FD352B">
        <w:rPr>
          <w:rFonts w:ascii="Times New Roman" w:hAnsi="Times New Roman" w:cs="Times New Roman"/>
          <w:sz w:val="24"/>
          <w:szCs w:val="24"/>
        </w:rPr>
        <w:t>of</w:t>
      </w:r>
      <w:r w:rsidR="008A44A4"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sz w:val="24"/>
          <w:szCs w:val="24"/>
        </w:rPr>
        <w:t>this</w:t>
      </w:r>
      <w:r w:rsidR="00164E34" w:rsidRPr="00FD352B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74693A" w:rsidRPr="00FD352B">
        <w:rPr>
          <w:rFonts w:ascii="Times New Roman" w:hAnsi="Times New Roman" w:cs="Times New Roman"/>
          <w:sz w:val="24"/>
          <w:szCs w:val="24"/>
        </w:rPr>
        <w:t>will be met by the applicants.</w:t>
      </w:r>
    </w:p>
    <w:p w:rsidR="002E16D2" w:rsidRPr="00FD352B" w:rsidRDefault="002E16D2" w:rsidP="00FD35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Dated at Kampala this</w:t>
      </w:r>
      <w:r w:rsidR="00DB0EE9" w:rsidRPr="00FD352B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DB0EE9" w:rsidRPr="00FD35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B0EE9" w:rsidRPr="00FD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52B">
        <w:rPr>
          <w:rFonts w:ascii="Times New Roman" w:hAnsi="Times New Roman" w:cs="Times New Roman"/>
          <w:b/>
          <w:sz w:val="24"/>
          <w:szCs w:val="24"/>
        </w:rPr>
        <w:t>day of October 2013.</w:t>
      </w:r>
    </w:p>
    <w:p w:rsidR="002E16D2" w:rsidRPr="00FD352B" w:rsidRDefault="002E16D2" w:rsidP="00FD35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0B8" w:rsidRPr="00FD352B" w:rsidRDefault="002E16D2" w:rsidP="00FD35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Percy Night Tuhaise</w:t>
      </w:r>
    </w:p>
    <w:p w:rsidR="002E16D2" w:rsidRPr="00FD352B" w:rsidRDefault="002E16D2" w:rsidP="00FD35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2B">
        <w:rPr>
          <w:rFonts w:ascii="Times New Roman" w:hAnsi="Times New Roman" w:cs="Times New Roman"/>
          <w:b/>
          <w:sz w:val="24"/>
          <w:szCs w:val="24"/>
        </w:rPr>
        <w:t>Judge</w:t>
      </w:r>
      <w:r w:rsidR="008520B8" w:rsidRPr="00FD352B">
        <w:rPr>
          <w:rFonts w:ascii="Times New Roman" w:hAnsi="Times New Roman" w:cs="Times New Roman"/>
          <w:b/>
          <w:sz w:val="24"/>
          <w:szCs w:val="24"/>
        </w:rPr>
        <w:t>.</w:t>
      </w:r>
    </w:p>
    <w:p w:rsidR="00C444C5" w:rsidRPr="00FD352B" w:rsidRDefault="00C444C5" w:rsidP="00FD352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67E" w:rsidRPr="00FD352B" w:rsidRDefault="00DA6F08" w:rsidP="00FD3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2B">
        <w:rPr>
          <w:rFonts w:ascii="Times New Roman" w:hAnsi="Times New Roman" w:cs="Times New Roman"/>
          <w:sz w:val="24"/>
          <w:szCs w:val="24"/>
        </w:rPr>
        <w:t xml:space="preserve"> </w:t>
      </w:r>
      <w:r w:rsidR="0000676E" w:rsidRPr="00FD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74" w:rsidRPr="00FD352B" w:rsidRDefault="00633D74" w:rsidP="00FD3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3D74" w:rsidRPr="00FD352B" w:rsidSect="00C35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02" w:rsidRDefault="00895D02" w:rsidP="00394193">
      <w:pPr>
        <w:spacing w:after="0" w:line="240" w:lineRule="auto"/>
      </w:pPr>
      <w:r>
        <w:separator/>
      </w:r>
    </w:p>
  </w:endnote>
  <w:endnote w:type="continuationSeparator" w:id="1">
    <w:p w:rsidR="00895D02" w:rsidRDefault="00895D02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02" w:rsidRDefault="00895D02" w:rsidP="00394193">
      <w:pPr>
        <w:spacing w:after="0" w:line="240" w:lineRule="auto"/>
      </w:pPr>
      <w:r>
        <w:separator/>
      </w:r>
    </w:p>
  </w:footnote>
  <w:footnote w:type="continuationSeparator" w:id="1">
    <w:p w:rsidR="00895D02" w:rsidRDefault="00895D02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7780"/>
    <w:multiLevelType w:val="hybridMultilevel"/>
    <w:tmpl w:val="6C6CF696"/>
    <w:lvl w:ilvl="0" w:tplc="70CE18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D74"/>
    <w:rsid w:val="00002FA3"/>
    <w:rsid w:val="0000676E"/>
    <w:rsid w:val="00027609"/>
    <w:rsid w:val="00037753"/>
    <w:rsid w:val="000665C6"/>
    <w:rsid w:val="0007122D"/>
    <w:rsid w:val="00072C2C"/>
    <w:rsid w:val="000747EF"/>
    <w:rsid w:val="000750A4"/>
    <w:rsid w:val="0008027E"/>
    <w:rsid w:val="00084346"/>
    <w:rsid w:val="00092447"/>
    <w:rsid w:val="000A687B"/>
    <w:rsid w:val="000C0A77"/>
    <w:rsid w:val="000D5164"/>
    <w:rsid w:val="000F45AB"/>
    <w:rsid w:val="00100D85"/>
    <w:rsid w:val="001025A6"/>
    <w:rsid w:val="00121104"/>
    <w:rsid w:val="00124701"/>
    <w:rsid w:val="001349E0"/>
    <w:rsid w:val="00137260"/>
    <w:rsid w:val="00164E34"/>
    <w:rsid w:val="00174A29"/>
    <w:rsid w:val="00175A0E"/>
    <w:rsid w:val="00177AF3"/>
    <w:rsid w:val="0018600C"/>
    <w:rsid w:val="0018796F"/>
    <w:rsid w:val="001915CA"/>
    <w:rsid w:val="001B3635"/>
    <w:rsid w:val="001B7748"/>
    <w:rsid w:val="001C3508"/>
    <w:rsid w:val="001C352A"/>
    <w:rsid w:val="001D7B9C"/>
    <w:rsid w:val="001E0405"/>
    <w:rsid w:val="001F2D86"/>
    <w:rsid w:val="001F6AA9"/>
    <w:rsid w:val="00203C2D"/>
    <w:rsid w:val="0021200B"/>
    <w:rsid w:val="002169B2"/>
    <w:rsid w:val="002220D4"/>
    <w:rsid w:val="00244686"/>
    <w:rsid w:val="002459F9"/>
    <w:rsid w:val="00267408"/>
    <w:rsid w:val="00267B68"/>
    <w:rsid w:val="00275F22"/>
    <w:rsid w:val="00282E64"/>
    <w:rsid w:val="00291C1A"/>
    <w:rsid w:val="002924B7"/>
    <w:rsid w:val="002D0A0F"/>
    <w:rsid w:val="002E16D2"/>
    <w:rsid w:val="002F586F"/>
    <w:rsid w:val="002F676B"/>
    <w:rsid w:val="002F717B"/>
    <w:rsid w:val="00337282"/>
    <w:rsid w:val="00342CA9"/>
    <w:rsid w:val="0034418A"/>
    <w:rsid w:val="00350BA0"/>
    <w:rsid w:val="00360DCA"/>
    <w:rsid w:val="00361B8B"/>
    <w:rsid w:val="00366C9C"/>
    <w:rsid w:val="00371521"/>
    <w:rsid w:val="00393F1E"/>
    <w:rsid w:val="00394193"/>
    <w:rsid w:val="003949FA"/>
    <w:rsid w:val="003C2973"/>
    <w:rsid w:val="003C725D"/>
    <w:rsid w:val="003D2DD1"/>
    <w:rsid w:val="003D79E2"/>
    <w:rsid w:val="003E574B"/>
    <w:rsid w:val="003F05EA"/>
    <w:rsid w:val="003F12A6"/>
    <w:rsid w:val="003F2846"/>
    <w:rsid w:val="00401957"/>
    <w:rsid w:val="004103BE"/>
    <w:rsid w:val="00415D1F"/>
    <w:rsid w:val="00423F66"/>
    <w:rsid w:val="00437EE2"/>
    <w:rsid w:val="00440B18"/>
    <w:rsid w:val="0044445F"/>
    <w:rsid w:val="00454629"/>
    <w:rsid w:val="00454A7D"/>
    <w:rsid w:val="00455C11"/>
    <w:rsid w:val="00456B7E"/>
    <w:rsid w:val="00462E12"/>
    <w:rsid w:val="00465270"/>
    <w:rsid w:val="00466C4C"/>
    <w:rsid w:val="004961FF"/>
    <w:rsid w:val="004B2FB7"/>
    <w:rsid w:val="004C0B14"/>
    <w:rsid w:val="004C1C0E"/>
    <w:rsid w:val="004C6217"/>
    <w:rsid w:val="004D2E84"/>
    <w:rsid w:val="004E3D54"/>
    <w:rsid w:val="004E511B"/>
    <w:rsid w:val="004E626D"/>
    <w:rsid w:val="004E70F7"/>
    <w:rsid w:val="004F0F09"/>
    <w:rsid w:val="004F76BF"/>
    <w:rsid w:val="00517DFC"/>
    <w:rsid w:val="00532F91"/>
    <w:rsid w:val="00542F19"/>
    <w:rsid w:val="00544079"/>
    <w:rsid w:val="005531E6"/>
    <w:rsid w:val="005537E6"/>
    <w:rsid w:val="00555756"/>
    <w:rsid w:val="00564627"/>
    <w:rsid w:val="00572226"/>
    <w:rsid w:val="005804FF"/>
    <w:rsid w:val="005840F9"/>
    <w:rsid w:val="00584DD6"/>
    <w:rsid w:val="00584ECD"/>
    <w:rsid w:val="0058648E"/>
    <w:rsid w:val="00590993"/>
    <w:rsid w:val="00594EE7"/>
    <w:rsid w:val="005B6DB2"/>
    <w:rsid w:val="005B7D8C"/>
    <w:rsid w:val="005C00F0"/>
    <w:rsid w:val="005D02CE"/>
    <w:rsid w:val="005D38F9"/>
    <w:rsid w:val="005E5F83"/>
    <w:rsid w:val="005F625A"/>
    <w:rsid w:val="005F67DF"/>
    <w:rsid w:val="00602F9B"/>
    <w:rsid w:val="00610186"/>
    <w:rsid w:val="00612D17"/>
    <w:rsid w:val="00624AF4"/>
    <w:rsid w:val="00626E0F"/>
    <w:rsid w:val="00633D74"/>
    <w:rsid w:val="0063767E"/>
    <w:rsid w:val="00647B7E"/>
    <w:rsid w:val="006549A8"/>
    <w:rsid w:val="00662529"/>
    <w:rsid w:val="00671683"/>
    <w:rsid w:val="006717DF"/>
    <w:rsid w:val="00683F3C"/>
    <w:rsid w:val="00687AED"/>
    <w:rsid w:val="00687D2C"/>
    <w:rsid w:val="006A78A3"/>
    <w:rsid w:val="006C5DE5"/>
    <w:rsid w:val="006D362C"/>
    <w:rsid w:val="006D4D61"/>
    <w:rsid w:val="006D6005"/>
    <w:rsid w:val="006E0931"/>
    <w:rsid w:val="006E592D"/>
    <w:rsid w:val="006F14BD"/>
    <w:rsid w:val="00713112"/>
    <w:rsid w:val="00716499"/>
    <w:rsid w:val="00720E8A"/>
    <w:rsid w:val="007222F5"/>
    <w:rsid w:val="00727E40"/>
    <w:rsid w:val="0073129E"/>
    <w:rsid w:val="0074693A"/>
    <w:rsid w:val="007523CB"/>
    <w:rsid w:val="007550E6"/>
    <w:rsid w:val="00763400"/>
    <w:rsid w:val="00765BFB"/>
    <w:rsid w:val="00774CDD"/>
    <w:rsid w:val="00785CC9"/>
    <w:rsid w:val="00790853"/>
    <w:rsid w:val="007C4705"/>
    <w:rsid w:val="007D1B0D"/>
    <w:rsid w:val="007D1D0F"/>
    <w:rsid w:val="007F768A"/>
    <w:rsid w:val="007F79CE"/>
    <w:rsid w:val="00800EB5"/>
    <w:rsid w:val="0080135B"/>
    <w:rsid w:val="00815CF4"/>
    <w:rsid w:val="008520B8"/>
    <w:rsid w:val="00875FE6"/>
    <w:rsid w:val="008808AE"/>
    <w:rsid w:val="008824D2"/>
    <w:rsid w:val="0089229A"/>
    <w:rsid w:val="00895C32"/>
    <w:rsid w:val="00895D02"/>
    <w:rsid w:val="00897D1D"/>
    <w:rsid w:val="008A44A4"/>
    <w:rsid w:val="008A6CAB"/>
    <w:rsid w:val="008A704E"/>
    <w:rsid w:val="008B0FFB"/>
    <w:rsid w:val="008B2F38"/>
    <w:rsid w:val="008B5FB0"/>
    <w:rsid w:val="008B7171"/>
    <w:rsid w:val="008C04C6"/>
    <w:rsid w:val="008C4F05"/>
    <w:rsid w:val="008C5FD9"/>
    <w:rsid w:val="008F0B7A"/>
    <w:rsid w:val="00901B42"/>
    <w:rsid w:val="00906D06"/>
    <w:rsid w:val="009202A6"/>
    <w:rsid w:val="00920D02"/>
    <w:rsid w:val="00922A3A"/>
    <w:rsid w:val="00942EDD"/>
    <w:rsid w:val="009619D7"/>
    <w:rsid w:val="00964E9A"/>
    <w:rsid w:val="00982739"/>
    <w:rsid w:val="00985568"/>
    <w:rsid w:val="0099030A"/>
    <w:rsid w:val="009B1261"/>
    <w:rsid w:val="009C56DE"/>
    <w:rsid w:val="009F4203"/>
    <w:rsid w:val="009F5085"/>
    <w:rsid w:val="009F7243"/>
    <w:rsid w:val="00A0717F"/>
    <w:rsid w:val="00A306C4"/>
    <w:rsid w:val="00A370AB"/>
    <w:rsid w:val="00A45376"/>
    <w:rsid w:val="00A53908"/>
    <w:rsid w:val="00A60B97"/>
    <w:rsid w:val="00A70D33"/>
    <w:rsid w:val="00A71E3A"/>
    <w:rsid w:val="00A770BE"/>
    <w:rsid w:val="00A926F7"/>
    <w:rsid w:val="00A92772"/>
    <w:rsid w:val="00AA382A"/>
    <w:rsid w:val="00AB03C8"/>
    <w:rsid w:val="00AB1748"/>
    <w:rsid w:val="00AB5623"/>
    <w:rsid w:val="00AB5C40"/>
    <w:rsid w:val="00AB6E7C"/>
    <w:rsid w:val="00AC0621"/>
    <w:rsid w:val="00AC2291"/>
    <w:rsid w:val="00AD4B8F"/>
    <w:rsid w:val="00B0104A"/>
    <w:rsid w:val="00B30D6E"/>
    <w:rsid w:val="00B3420F"/>
    <w:rsid w:val="00B4373F"/>
    <w:rsid w:val="00B543DF"/>
    <w:rsid w:val="00B71D4D"/>
    <w:rsid w:val="00B74C45"/>
    <w:rsid w:val="00B95091"/>
    <w:rsid w:val="00BA2929"/>
    <w:rsid w:val="00BA3CCA"/>
    <w:rsid w:val="00BE25B0"/>
    <w:rsid w:val="00BE36A6"/>
    <w:rsid w:val="00BE7720"/>
    <w:rsid w:val="00BF12DA"/>
    <w:rsid w:val="00C11F32"/>
    <w:rsid w:val="00C332E2"/>
    <w:rsid w:val="00C34740"/>
    <w:rsid w:val="00C35502"/>
    <w:rsid w:val="00C37EB6"/>
    <w:rsid w:val="00C444C5"/>
    <w:rsid w:val="00C56E99"/>
    <w:rsid w:val="00C6060F"/>
    <w:rsid w:val="00C61DA2"/>
    <w:rsid w:val="00C7199D"/>
    <w:rsid w:val="00C731B7"/>
    <w:rsid w:val="00C806E2"/>
    <w:rsid w:val="00CA5F8E"/>
    <w:rsid w:val="00CC5C27"/>
    <w:rsid w:val="00CC612A"/>
    <w:rsid w:val="00CE180D"/>
    <w:rsid w:val="00CF0209"/>
    <w:rsid w:val="00CF0CF7"/>
    <w:rsid w:val="00CF7594"/>
    <w:rsid w:val="00D21FDF"/>
    <w:rsid w:val="00D2374E"/>
    <w:rsid w:val="00D31E63"/>
    <w:rsid w:val="00D82F40"/>
    <w:rsid w:val="00D844DD"/>
    <w:rsid w:val="00D92A59"/>
    <w:rsid w:val="00D92AA9"/>
    <w:rsid w:val="00DA2819"/>
    <w:rsid w:val="00DA6F08"/>
    <w:rsid w:val="00DB0EE9"/>
    <w:rsid w:val="00DC6F2E"/>
    <w:rsid w:val="00DD1E43"/>
    <w:rsid w:val="00DD5BBD"/>
    <w:rsid w:val="00DE72C4"/>
    <w:rsid w:val="00E0065A"/>
    <w:rsid w:val="00E066C0"/>
    <w:rsid w:val="00E404E5"/>
    <w:rsid w:val="00E45802"/>
    <w:rsid w:val="00E56E86"/>
    <w:rsid w:val="00E61527"/>
    <w:rsid w:val="00E655DA"/>
    <w:rsid w:val="00E82519"/>
    <w:rsid w:val="00E9241C"/>
    <w:rsid w:val="00E96C47"/>
    <w:rsid w:val="00EA759A"/>
    <w:rsid w:val="00EC0F8C"/>
    <w:rsid w:val="00EC147D"/>
    <w:rsid w:val="00EC3901"/>
    <w:rsid w:val="00ED6AB8"/>
    <w:rsid w:val="00EE5A22"/>
    <w:rsid w:val="00EF6522"/>
    <w:rsid w:val="00EF6E1E"/>
    <w:rsid w:val="00F01751"/>
    <w:rsid w:val="00F203DB"/>
    <w:rsid w:val="00F260FC"/>
    <w:rsid w:val="00F31495"/>
    <w:rsid w:val="00F45413"/>
    <w:rsid w:val="00F52078"/>
    <w:rsid w:val="00F527F4"/>
    <w:rsid w:val="00F72BCA"/>
    <w:rsid w:val="00F8193E"/>
    <w:rsid w:val="00F82E01"/>
    <w:rsid w:val="00F839ED"/>
    <w:rsid w:val="00F9086C"/>
    <w:rsid w:val="00F91161"/>
    <w:rsid w:val="00F95836"/>
    <w:rsid w:val="00FA7824"/>
    <w:rsid w:val="00FB29F0"/>
    <w:rsid w:val="00FC393E"/>
    <w:rsid w:val="00FD352B"/>
    <w:rsid w:val="00FD54D2"/>
    <w:rsid w:val="00FD7F63"/>
    <w:rsid w:val="00FF7299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ptuhaise</dc:creator>
  <cp:lastModifiedBy>jmugala</cp:lastModifiedBy>
  <cp:revision>2</cp:revision>
  <cp:lastPrinted>2013-10-17T06:39:00Z</cp:lastPrinted>
  <dcterms:created xsi:type="dcterms:W3CDTF">2013-10-17T12:12:00Z</dcterms:created>
  <dcterms:modified xsi:type="dcterms:W3CDTF">2013-10-17T12:12:00Z</dcterms:modified>
</cp:coreProperties>
</file>