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F1" w:rsidRDefault="007852B7">
      <w:pPr>
        <w:pStyle w:val="Bodytext20"/>
        <w:shd w:val="clear" w:color="auto" w:fill="auto"/>
        <w:rPr>
          <w:rFonts w:ascii="Times New Roman" w:hAnsi="Times New Roman" w:cs="Times New Roman"/>
          <w:sz w:val="24"/>
          <w:szCs w:val="24"/>
        </w:rPr>
      </w:pPr>
      <w:r w:rsidRPr="002E0CF1">
        <w:rPr>
          <w:rFonts w:ascii="Times New Roman" w:hAnsi="Times New Roman" w:cs="Times New Roman"/>
          <w:sz w:val="24"/>
          <w:szCs w:val="24"/>
        </w:rPr>
        <w:t xml:space="preserve">THE REPUBLIC OF UGANDA </w:t>
      </w:r>
    </w:p>
    <w:p w:rsidR="002E0CF1" w:rsidRDefault="007852B7">
      <w:pPr>
        <w:pStyle w:val="Bodytext20"/>
        <w:shd w:val="clear" w:color="auto" w:fill="auto"/>
        <w:rPr>
          <w:rFonts w:ascii="Times New Roman" w:hAnsi="Times New Roman" w:cs="Times New Roman"/>
          <w:sz w:val="24"/>
          <w:szCs w:val="24"/>
        </w:rPr>
      </w:pPr>
      <w:r w:rsidRPr="002E0CF1">
        <w:rPr>
          <w:rFonts w:ascii="Times New Roman" w:hAnsi="Times New Roman" w:cs="Times New Roman"/>
          <w:sz w:val="24"/>
          <w:szCs w:val="24"/>
        </w:rPr>
        <w:t xml:space="preserve">IN THE HIGH COURT OF UGANDA HOLDEN AT LIRA </w:t>
      </w:r>
    </w:p>
    <w:p w:rsidR="00753DC8" w:rsidRPr="002E0CF1" w:rsidRDefault="007852B7">
      <w:pPr>
        <w:pStyle w:val="Bodytext20"/>
        <w:shd w:val="clear" w:color="auto" w:fill="auto"/>
        <w:rPr>
          <w:rFonts w:ascii="Times New Roman" w:hAnsi="Times New Roman" w:cs="Times New Roman"/>
          <w:sz w:val="24"/>
          <w:szCs w:val="24"/>
        </w:rPr>
      </w:pPr>
      <w:r w:rsidRPr="002E0CF1">
        <w:rPr>
          <w:rFonts w:ascii="Times New Roman" w:hAnsi="Times New Roman" w:cs="Times New Roman"/>
          <w:sz w:val="24"/>
          <w:szCs w:val="24"/>
        </w:rPr>
        <w:t>ELECTION PETITION NO. 009 OF 2016.</w:t>
      </w:r>
    </w:p>
    <w:p w:rsidR="00753DC8" w:rsidRPr="002E0CF1" w:rsidRDefault="007852B7">
      <w:pPr>
        <w:pStyle w:val="Bodytext20"/>
        <w:shd w:val="clear" w:color="auto" w:fill="auto"/>
        <w:rPr>
          <w:rFonts w:ascii="Times New Roman" w:hAnsi="Times New Roman" w:cs="Times New Roman"/>
          <w:sz w:val="24"/>
          <w:szCs w:val="24"/>
        </w:rPr>
      </w:pPr>
      <w:r w:rsidRPr="002E0CF1">
        <w:rPr>
          <w:rFonts w:ascii="Times New Roman" w:hAnsi="Times New Roman" w:cs="Times New Roman"/>
          <w:sz w:val="24"/>
          <w:szCs w:val="24"/>
        </w:rPr>
        <w:t>OYURU ANTHONY=============================PETITIONER</w:t>
      </w:r>
    </w:p>
    <w:p w:rsidR="00753DC8" w:rsidRPr="002E0CF1" w:rsidRDefault="007852B7">
      <w:pPr>
        <w:pStyle w:val="Bodytext20"/>
        <w:shd w:val="clear" w:color="auto" w:fill="auto"/>
        <w:rPr>
          <w:rFonts w:ascii="Times New Roman" w:hAnsi="Times New Roman" w:cs="Times New Roman"/>
          <w:sz w:val="24"/>
          <w:szCs w:val="24"/>
        </w:rPr>
      </w:pPr>
      <w:r w:rsidRPr="002E0CF1">
        <w:rPr>
          <w:rFonts w:ascii="Times New Roman" w:hAnsi="Times New Roman" w:cs="Times New Roman"/>
          <w:sz w:val="24"/>
          <w:szCs w:val="24"/>
        </w:rPr>
        <w:t>=VERSUS=</w:t>
      </w:r>
    </w:p>
    <w:p w:rsidR="00753DC8" w:rsidRPr="002E0CF1" w:rsidRDefault="007852B7">
      <w:pPr>
        <w:pStyle w:val="Bodytext20"/>
        <w:numPr>
          <w:ilvl w:val="0"/>
          <w:numId w:val="1"/>
        </w:numPr>
        <w:shd w:val="clear" w:color="auto" w:fill="auto"/>
        <w:tabs>
          <w:tab w:val="left" w:pos="711"/>
        </w:tabs>
        <w:ind w:left="380"/>
        <w:jc w:val="left"/>
        <w:rPr>
          <w:rFonts w:ascii="Times New Roman" w:hAnsi="Times New Roman" w:cs="Times New Roman"/>
          <w:sz w:val="24"/>
          <w:szCs w:val="24"/>
        </w:rPr>
      </w:pPr>
      <w:r w:rsidRPr="002E0CF1">
        <w:rPr>
          <w:rFonts w:ascii="Times New Roman" w:hAnsi="Times New Roman" w:cs="Times New Roman"/>
          <w:sz w:val="24"/>
          <w:szCs w:val="24"/>
        </w:rPr>
        <w:t>OKELLO P. CHARLES ENGOLA MACODWOGO</w:t>
      </w:r>
    </w:p>
    <w:p w:rsidR="00753DC8" w:rsidRPr="002E0CF1" w:rsidRDefault="007852B7">
      <w:pPr>
        <w:pStyle w:val="Bodytext20"/>
        <w:numPr>
          <w:ilvl w:val="0"/>
          <w:numId w:val="1"/>
        </w:numPr>
        <w:shd w:val="clear" w:color="auto" w:fill="auto"/>
        <w:tabs>
          <w:tab w:val="left" w:pos="730"/>
        </w:tabs>
        <w:ind w:left="380"/>
        <w:jc w:val="left"/>
        <w:rPr>
          <w:rFonts w:ascii="Times New Roman" w:hAnsi="Times New Roman" w:cs="Times New Roman"/>
          <w:sz w:val="24"/>
          <w:szCs w:val="24"/>
        </w:rPr>
      </w:pPr>
      <w:r w:rsidRPr="002E0CF1">
        <w:rPr>
          <w:rFonts w:ascii="Times New Roman" w:hAnsi="Times New Roman" w:cs="Times New Roman"/>
          <w:sz w:val="24"/>
          <w:szCs w:val="24"/>
        </w:rPr>
        <w:t>THE ELECTORAL COMMISSION ==========RESPONDENTS</w:t>
      </w:r>
    </w:p>
    <w:p w:rsidR="00753DC8" w:rsidRPr="002E0CF1" w:rsidRDefault="007852B7">
      <w:pPr>
        <w:pStyle w:val="Bodytext20"/>
        <w:shd w:val="clear" w:color="auto" w:fill="auto"/>
        <w:spacing w:after="430"/>
        <w:rPr>
          <w:rFonts w:ascii="Times New Roman" w:hAnsi="Times New Roman" w:cs="Times New Roman"/>
          <w:sz w:val="24"/>
          <w:szCs w:val="24"/>
        </w:rPr>
      </w:pPr>
      <w:r w:rsidRPr="002E0CF1">
        <w:rPr>
          <w:rStyle w:val="Bodytext21"/>
          <w:rFonts w:ascii="Times New Roman" w:hAnsi="Times New Roman" w:cs="Times New Roman"/>
          <w:b/>
          <w:bCs/>
          <w:sz w:val="24"/>
          <w:szCs w:val="24"/>
        </w:rPr>
        <w:t xml:space="preserve">BEFORE </w:t>
      </w:r>
      <w:r w:rsidRPr="002E0CF1">
        <w:rPr>
          <w:rStyle w:val="Bodytext21"/>
          <w:rFonts w:ascii="Times New Roman" w:hAnsi="Times New Roman" w:cs="Times New Roman"/>
          <w:b/>
          <w:bCs/>
          <w:sz w:val="24"/>
          <w:szCs w:val="24"/>
        </w:rPr>
        <w:t>HON. JUSTICE WILSON MASALU MUSENE.</w:t>
      </w:r>
    </w:p>
    <w:p w:rsidR="00753DC8" w:rsidRPr="002E0CF1" w:rsidRDefault="007852B7">
      <w:pPr>
        <w:pStyle w:val="Bodytext20"/>
        <w:shd w:val="clear" w:color="auto" w:fill="auto"/>
        <w:spacing w:line="270" w:lineRule="exact"/>
        <w:rPr>
          <w:rFonts w:ascii="Times New Roman" w:hAnsi="Times New Roman" w:cs="Times New Roman"/>
          <w:sz w:val="24"/>
          <w:szCs w:val="24"/>
        </w:rPr>
      </w:pPr>
      <w:r w:rsidRPr="002E0CF1">
        <w:rPr>
          <w:rStyle w:val="Bodytext21"/>
          <w:rFonts w:ascii="Times New Roman" w:hAnsi="Times New Roman" w:cs="Times New Roman"/>
          <w:b/>
          <w:bCs/>
          <w:sz w:val="24"/>
          <w:szCs w:val="24"/>
        </w:rPr>
        <w:t>RULING.</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The Petitioner, Anthony Oyuru filed this amended Petition against Okello P. Charles Engola Macodwogo as the first respondent and the Electoral Commission as the second respondent.</w:t>
      </w:r>
    </w:p>
    <w:p w:rsidR="00753DC8" w:rsidRPr="002E0CF1" w:rsidRDefault="007852B7">
      <w:pPr>
        <w:pStyle w:val="Bodytext0"/>
        <w:shd w:val="clear" w:color="auto" w:fill="auto"/>
        <w:spacing w:before="0" w:after="124"/>
        <w:ind w:left="20" w:right="40"/>
        <w:rPr>
          <w:rFonts w:ascii="Times New Roman" w:hAnsi="Times New Roman" w:cs="Times New Roman"/>
          <w:sz w:val="24"/>
          <w:szCs w:val="24"/>
        </w:rPr>
      </w:pPr>
      <w:r w:rsidRPr="002E0CF1">
        <w:rPr>
          <w:rFonts w:ascii="Times New Roman" w:hAnsi="Times New Roman" w:cs="Times New Roman"/>
          <w:sz w:val="24"/>
          <w:szCs w:val="24"/>
        </w:rPr>
        <w:t>The Amended Petition dated 21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d</w:t>
      </w:r>
      <w:r w:rsidRPr="002E0CF1">
        <w:rPr>
          <w:rFonts w:ascii="Times New Roman" w:hAnsi="Times New Roman" w:cs="Times New Roman"/>
          <w:sz w:val="24"/>
          <w:szCs w:val="24"/>
        </w:rPr>
        <w:t>ay of April was filed under Article 68 of the Constitution of Uganda, S. 60 (2) of the Parliamentary Elections Act, 2005 and Rule 4 of the Parliamentary Elections (Election Petition) Rules.</w:t>
      </w:r>
    </w:p>
    <w:p w:rsidR="00753DC8" w:rsidRPr="002E0CF1" w:rsidRDefault="007852B7">
      <w:pPr>
        <w:pStyle w:val="Bodytext30"/>
        <w:shd w:val="clear" w:color="auto" w:fill="auto"/>
        <w:spacing w:before="0"/>
        <w:rPr>
          <w:rFonts w:ascii="Times New Roman" w:hAnsi="Times New Roman" w:cs="Times New Roman"/>
          <w:sz w:val="24"/>
          <w:szCs w:val="24"/>
        </w:rPr>
      </w:pPr>
      <w:r w:rsidRPr="002E0CF1">
        <w:rPr>
          <w:rStyle w:val="Bodytext3NotBold"/>
          <w:rFonts w:ascii="Times New Roman" w:hAnsi="Times New Roman" w:cs="Times New Roman"/>
          <w:sz w:val="24"/>
          <w:szCs w:val="24"/>
        </w:rPr>
        <w:t xml:space="preserve">Under paragraph 1 of the Petition, it is stated: </w:t>
      </w:r>
      <w:r w:rsidRPr="002E0CF1">
        <w:rPr>
          <w:rFonts w:ascii="Times New Roman" w:hAnsi="Times New Roman" w:cs="Times New Roman"/>
          <w:sz w:val="24"/>
          <w:szCs w:val="24"/>
        </w:rPr>
        <w:t>“that your Petiti</w:t>
      </w:r>
      <w:r w:rsidRPr="002E0CF1">
        <w:rPr>
          <w:rFonts w:ascii="Times New Roman" w:hAnsi="Times New Roman" w:cs="Times New Roman"/>
          <w:sz w:val="24"/>
          <w:szCs w:val="24"/>
        </w:rPr>
        <w:t>oner is a person who was a candidate at the above</w:t>
      </w:r>
    </w:p>
    <w:p w:rsidR="00753DC8" w:rsidRPr="002E0CF1" w:rsidRDefault="007852B7">
      <w:pPr>
        <w:pStyle w:val="Bodytext30"/>
        <w:shd w:val="clear" w:color="auto" w:fill="auto"/>
        <w:spacing w:before="0" w:after="124" w:line="662" w:lineRule="exact"/>
        <w:ind w:left="20" w:right="40"/>
        <w:jc w:val="both"/>
        <w:rPr>
          <w:rFonts w:ascii="Times New Roman" w:hAnsi="Times New Roman" w:cs="Times New Roman"/>
          <w:sz w:val="24"/>
          <w:szCs w:val="24"/>
        </w:rPr>
      </w:pPr>
      <w:r w:rsidRPr="002E0CF1">
        <w:rPr>
          <w:rFonts w:ascii="Times New Roman" w:hAnsi="Times New Roman" w:cs="Times New Roman"/>
          <w:sz w:val="24"/>
          <w:szCs w:val="24"/>
        </w:rPr>
        <w:t>mentioned parliamentary election in Oyam County North Constituency</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 xml:space="preserve">The petition continues under paragraph 2 that the Petitioner and Okello P. Charles Engola Macodwogo, George Ojwang Opota and Omodo Omodo </w:t>
      </w:r>
      <w:r w:rsidRPr="002E0CF1">
        <w:rPr>
          <w:rFonts w:ascii="Times New Roman" w:hAnsi="Times New Roman" w:cs="Times New Roman"/>
          <w:sz w:val="24"/>
          <w:szCs w:val="24"/>
        </w:rPr>
        <w:t xml:space="preserve">were candidates in Oyam North </w:t>
      </w:r>
      <w:r w:rsidRPr="002E0CF1">
        <w:rPr>
          <w:rFonts w:ascii="Times New Roman" w:hAnsi="Times New Roman" w:cs="Times New Roman"/>
          <w:sz w:val="24"/>
          <w:szCs w:val="24"/>
        </w:rPr>
        <w:lastRenderedPageBreak/>
        <w:t>Constituency and Okello P. Charles Engola Macodwogo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was declared as a validly elected vide the Ugandan gazette was attached and marked Annexture "A”.</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The grounds against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and 2</w:t>
      </w:r>
      <w:r w:rsidRPr="002E0CF1">
        <w:rPr>
          <w:rFonts w:ascii="Times New Roman" w:hAnsi="Times New Roman" w:cs="Times New Roman"/>
          <w:sz w:val="24"/>
          <w:szCs w:val="24"/>
          <w:vertAlign w:val="superscript"/>
        </w:rPr>
        <w:t>nd</w:t>
      </w:r>
      <w:r w:rsidRPr="002E0CF1">
        <w:rPr>
          <w:rFonts w:ascii="Times New Roman" w:hAnsi="Times New Roman" w:cs="Times New Roman"/>
          <w:sz w:val="24"/>
          <w:szCs w:val="24"/>
        </w:rPr>
        <w:t xml:space="preserve"> respondents were that i</w:t>
      </w:r>
      <w:r w:rsidRPr="002E0CF1">
        <w:rPr>
          <w:rFonts w:ascii="Times New Roman" w:hAnsi="Times New Roman" w:cs="Times New Roman"/>
          <w:sz w:val="24"/>
          <w:szCs w:val="24"/>
        </w:rPr>
        <w:t>n contravention and contrary to the provisions of the Constitution, Electoral Commission Act and the Parliamentary Elections Act, 2005 (as Amended).</w:t>
      </w:r>
    </w:p>
    <w:p w:rsidR="00753DC8" w:rsidRPr="002E0CF1" w:rsidRDefault="007852B7">
      <w:pPr>
        <w:pStyle w:val="Bodytext0"/>
        <w:shd w:val="clear" w:color="auto" w:fill="auto"/>
        <w:spacing w:before="0" w:after="124"/>
        <w:ind w:left="20" w:right="40"/>
        <w:rPr>
          <w:rFonts w:ascii="Times New Roman" w:hAnsi="Times New Roman" w:cs="Times New Roman"/>
          <w:sz w:val="24"/>
          <w:szCs w:val="24"/>
        </w:rPr>
      </w:pPr>
      <w:r w:rsidRPr="002E0CF1">
        <w:rPr>
          <w:rFonts w:ascii="Times New Roman" w:hAnsi="Times New Roman" w:cs="Times New Roman"/>
          <w:sz w:val="24"/>
          <w:szCs w:val="24"/>
        </w:rPr>
        <w:t>It was further alleged that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personally or with his knowledge and consent or approval, co</w:t>
      </w:r>
      <w:r w:rsidRPr="002E0CF1">
        <w:rPr>
          <w:rFonts w:ascii="Times New Roman" w:hAnsi="Times New Roman" w:cs="Times New Roman"/>
          <w:sz w:val="24"/>
          <w:szCs w:val="24"/>
        </w:rPr>
        <w:t>mmitted illegal practices and Electoral offences including:-</w:t>
      </w:r>
    </w:p>
    <w:p w:rsidR="00753DC8" w:rsidRPr="002E0CF1" w:rsidRDefault="007852B7">
      <w:pPr>
        <w:pStyle w:val="Bodytext0"/>
        <w:shd w:val="clear" w:color="auto" w:fill="auto"/>
        <w:spacing w:before="0" w:after="0" w:line="653" w:lineRule="exact"/>
        <w:ind w:left="20" w:right="40"/>
        <w:rPr>
          <w:rFonts w:ascii="Times New Roman" w:hAnsi="Times New Roman" w:cs="Times New Roman"/>
          <w:sz w:val="24"/>
          <w:szCs w:val="24"/>
        </w:rPr>
      </w:pPr>
      <w:r w:rsidRPr="002E0CF1">
        <w:rPr>
          <w:rFonts w:ascii="Times New Roman" w:hAnsi="Times New Roman" w:cs="Times New Roman"/>
          <w:sz w:val="24"/>
          <w:szCs w:val="24"/>
        </w:rPr>
        <w:t>That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before and during the said election with intent to either directly or indirectly influence voters to vote for him at different places in Oyam County North and at different</w:t>
      </w:r>
      <w:r w:rsidRPr="002E0CF1">
        <w:rPr>
          <w:rFonts w:ascii="Times New Roman" w:hAnsi="Times New Roman" w:cs="Times New Roman"/>
          <w:sz w:val="24"/>
          <w:szCs w:val="24"/>
        </w:rPr>
        <w:t xml:space="preserve"> polling stations, namely Angweta P.7, Adog Anni, Ongica Odok Market and</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Widam in Angweta parish, Te-Itek in Oyam Town Council, and in other places.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is said to have given voters at the said places money, waragi, salt, contrary to S.68 (1</w:t>
      </w:r>
      <w:r w:rsidRPr="002E0CF1">
        <w:rPr>
          <w:rFonts w:ascii="Times New Roman" w:hAnsi="Times New Roman" w:cs="Times New Roman"/>
          <w:sz w:val="24"/>
          <w:szCs w:val="24"/>
        </w:rPr>
        <w:t>) and (4) of the Parliamentary Elections Act, and that it was out of bribery that voters were influenced to vote for him.</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It was further alleged that contrary to Section 80 (1) (a) and (b) of the Parliamentary Elections Act, 2005,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either</w:t>
      </w:r>
      <w:r w:rsidRPr="002E0CF1">
        <w:rPr>
          <w:rFonts w:ascii="Times New Roman" w:hAnsi="Times New Roman" w:cs="Times New Roman"/>
          <w:sz w:val="24"/>
          <w:szCs w:val="24"/>
        </w:rPr>
        <w:t xml:space="preserve"> directly or indirectly through his agents at various places adopted the use of threats and intimidation against the supporters of the petitioner, threatening them with serious reprisals, particularly exposing them to the return of the rebels of the Lord’s</w:t>
      </w:r>
      <w:r w:rsidRPr="002E0CF1">
        <w:rPr>
          <w:rFonts w:ascii="Times New Roman" w:hAnsi="Times New Roman" w:cs="Times New Roman"/>
          <w:sz w:val="24"/>
          <w:szCs w:val="24"/>
        </w:rPr>
        <w:t xml:space="preserve"> Resistance Army under Joseph Kony.</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lastRenderedPageBreak/>
        <w:t>It was alleged that that was to compel them not to vote for the petitioner for fear of being victimized and that it affected the election results in a substantial manner.</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 xml:space="preserve">Further allegations were that ballot papers were </w:t>
      </w:r>
      <w:r w:rsidRPr="002E0CF1">
        <w:rPr>
          <w:rFonts w:ascii="Times New Roman" w:hAnsi="Times New Roman" w:cs="Times New Roman"/>
          <w:sz w:val="24"/>
          <w:szCs w:val="24"/>
        </w:rPr>
        <w:t>unlawfully distributed on the eve of election day, notably 17</w:t>
      </w:r>
      <w:r w:rsidRPr="002E0CF1">
        <w:rPr>
          <w:rFonts w:ascii="Times New Roman" w:hAnsi="Times New Roman" w:cs="Times New Roman"/>
          <w:sz w:val="24"/>
          <w:szCs w:val="24"/>
          <w:vertAlign w:val="superscript"/>
        </w:rPr>
        <w:t>th</w:t>
      </w:r>
      <w:r w:rsidRPr="002E0CF1">
        <w:rPr>
          <w:rFonts w:ascii="Times New Roman" w:hAnsi="Times New Roman" w:cs="Times New Roman"/>
          <w:sz w:val="24"/>
          <w:szCs w:val="24"/>
        </w:rPr>
        <w:t xml:space="preserve"> February 2016 to various places, and that the Resident District Commissioner openly campaigned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as against the petitioner under 4(h), it was alleged that contrary to S.73</w:t>
      </w:r>
      <w:r w:rsidRPr="002E0CF1">
        <w:rPr>
          <w:rFonts w:ascii="Times New Roman" w:hAnsi="Times New Roman" w:cs="Times New Roman"/>
          <w:sz w:val="24"/>
          <w:szCs w:val="24"/>
        </w:rPr>
        <w:t xml:space="preserve"> (1) and 92) of the Parliamentary Elections Act,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and his campaign agents particularly one Jakayo Ogile, used derogative, demeaning and defamatory words to explain to the voters the maliciously and recklessly carried pictures and showed i</w:t>
      </w:r>
      <w:r w:rsidRPr="002E0CF1">
        <w:rPr>
          <w:rFonts w:ascii="Times New Roman" w:hAnsi="Times New Roman" w:cs="Times New Roman"/>
          <w:sz w:val="24"/>
          <w:szCs w:val="24"/>
        </w:rPr>
        <w:t>n the Newspaper clips.</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The defamatory pictures were of Hon. Ayena Odongo showing his sexuality printed in Red Paper Tabloid and electronic media. The derogatory, demeaning and defamatory words that according to the petitioner, Oyuru Anthony were to the eff</w:t>
      </w:r>
      <w:r w:rsidRPr="002E0CF1">
        <w:rPr>
          <w:rFonts w:ascii="Times New Roman" w:hAnsi="Times New Roman" w:cs="Times New Roman"/>
          <w:sz w:val="24"/>
          <w:szCs w:val="24"/>
        </w:rPr>
        <w:t>ect that:</w:t>
      </w:r>
    </w:p>
    <w:p w:rsidR="00753DC8" w:rsidRPr="002E0CF1" w:rsidRDefault="007852B7">
      <w:pPr>
        <w:pStyle w:val="Bodytext30"/>
        <w:shd w:val="clear" w:color="auto" w:fill="auto"/>
        <w:spacing w:before="0" w:after="124" w:line="658" w:lineRule="exact"/>
        <w:ind w:left="20" w:right="20"/>
        <w:jc w:val="both"/>
        <w:rPr>
          <w:rFonts w:ascii="Times New Roman" w:hAnsi="Times New Roman" w:cs="Times New Roman"/>
          <w:sz w:val="24"/>
          <w:szCs w:val="24"/>
        </w:rPr>
      </w:pPr>
      <w:r w:rsidRPr="002E0CF1">
        <w:rPr>
          <w:rFonts w:ascii="Times New Roman" w:hAnsi="Times New Roman" w:cs="Times New Roman"/>
          <w:sz w:val="24"/>
          <w:szCs w:val="24"/>
        </w:rPr>
        <w:t>“You see. Is this what you elected Ayena to go and do in parliament? This is Ayena’s picture taken while fucking a woman while his colleagues are in Parliament. Is this not a great shame to all of you people of Oyam North who elected Ayena? Is th</w:t>
      </w:r>
      <w:r w:rsidRPr="002E0CF1">
        <w:rPr>
          <w:rFonts w:ascii="Times New Roman" w:hAnsi="Times New Roman" w:cs="Times New Roman"/>
          <w:sz w:val="24"/>
          <w:szCs w:val="24"/>
        </w:rPr>
        <w:t>is the person who you can vote for again?”</w:t>
      </w:r>
    </w:p>
    <w:p w:rsidR="00753DC8" w:rsidRPr="002E0CF1" w:rsidRDefault="007852B7">
      <w:pPr>
        <w:pStyle w:val="Bodytext0"/>
        <w:shd w:val="clear" w:color="auto" w:fill="auto"/>
        <w:spacing w:before="0" w:after="0" w:line="653" w:lineRule="exact"/>
        <w:ind w:left="20" w:right="20"/>
        <w:rPr>
          <w:rFonts w:ascii="Times New Roman" w:hAnsi="Times New Roman" w:cs="Times New Roman"/>
          <w:sz w:val="24"/>
          <w:szCs w:val="24"/>
        </w:rPr>
      </w:pPr>
      <w:r w:rsidRPr="002E0CF1">
        <w:rPr>
          <w:rFonts w:ascii="Times New Roman" w:hAnsi="Times New Roman" w:cs="Times New Roman"/>
          <w:sz w:val="24"/>
          <w:szCs w:val="24"/>
        </w:rPr>
        <w:t xml:space="preserve">Lastly, other allegations against the respondent and his campaign agents were that they falsely told voters who had been traumatized by the effects of insurgency that Hon. Krispus Ayena Odongo who is the lead </w:t>
      </w:r>
      <w:r w:rsidRPr="002E0CF1">
        <w:rPr>
          <w:rFonts w:ascii="Times New Roman" w:hAnsi="Times New Roman" w:cs="Times New Roman"/>
          <w:sz w:val="24"/>
          <w:szCs w:val="24"/>
        </w:rPr>
        <w:t>defence counsel, defending Dominic Ongwen at the International Criminal Court had told the International Criminal</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lastRenderedPageBreak/>
        <w:t>Court during the pre-trial hearing that LRA Rebels had not killed anybody in Lango, even in Abok where 26 persons were killed and a lot of pro</w:t>
      </w:r>
      <w:r w:rsidRPr="002E0CF1">
        <w:rPr>
          <w:rFonts w:ascii="Times New Roman" w:hAnsi="Times New Roman" w:cs="Times New Roman"/>
          <w:sz w:val="24"/>
          <w:szCs w:val="24"/>
        </w:rPr>
        <w:t>perties were destroyed by Ongwen.</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When the election petition came up for scheduling and hearing on the 11</w:t>
      </w:r>
      <w:r w:rsidRPr="002E0CF1">
        <w:rPr>
          <w:rFonts w:ascii="Times New Roman" w:hAnsi="Times New Roman" w:cs="Times New Roman"/>
          <w:sz w:val="24"/>
          <w:szCs w:val="24"/>
          <w:vertAlign w:val="superscript"/>
        </w:rPr>
        <w:t>th</w:t>
      </w:r>
      <w:r w:rsidRPr="002E0CF1">
        <w:rPr>
          <w:rFonts w:ascii="Times New Roman" w:hAnsi="Times New Roman" w:cs="Times New Roman"/>
          <w:sz w:val="24"/>
          <w:szCs w:val="24"/>
        </w:rPr>
        <w:t xml:space="preserve"> May 2016, counsel for the respondents Mr. Abwang Otim Mike for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and for 2</w:t>
      </w:r>
      <w:r w:rsidRPr="002E0CF1">
        <w:rPr>
          <w:rFonts w:ascii="Times New Roman" w:hAnsi="Times New Roman" w:cs="Times New Roman"/>
          <w:sz w:val="24"/>
          <w:szCs w:val="24"/>
          <w:vertAlign w:val="superscript"/>
        </w:rPr>
        <w:t>nd</w:t>
      </w:r>
      <w:r w:rsidRPr="002E0CF1">
        <w:rPr>
          <w:rFonts w:ascii="Times New Roman" w:hAnsi="Times New Roman" w:cs="Times New Roman"/>
          <w:sz w:val="24"/>
          <w:szCs w:val="24"/>
        </w:rPr>
        <w:t xml:space="preserve"> respondent Ms. Caroline Akware together with Abwang Otim M</w:t>
      </w:r>
      <w:r w:rsidRPr="002E0CF1">
        <w:rPr>
          <w:rFonts w:ascii="Times New Roman" w:hAnsi="Times New Roman" w:cs="Times New Roman"/>
          <w:sz w:val="24"/>
          <w:szCs w:val="24"/>
        </w:rPr>
        <w:t>ike for the 2</w:t>
      </w:r>
      <w:r w:rsidRPr="002E0CF1">
        <w:rPr>
          <w:rFonts w:ascii="Times New Roman" w:hAnsi="Times New Roman" w:cs="Times New Roman"/>
          <w:sz w:val="24"/>
          <w:szCs w:val="24"/>
          <w:vertAlign w:val="superscript"/>
        </w:rPr>
        <w:t>nd</w:t>
      </w:r>
      <w:r w:rsidRPr="002E0CF1">
        <w:rPr>
          <w:rFonts w:ascii="Times New Roman" w:hAnsi="Times New Roman" w:cs="Times New Roman"/>
          <w:sz w:val="24"/>
          <w:szCs w:val="24"/>
        </w:rPr>
        <w:t xml:space="preserve"> respondent raised preliminary objections.</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Mr. Abwang Otim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Okello Charles Engola Macodwogo submitted that there is no valid and competent petition before court on following grounds:-</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That according to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ground of amended petition No. 9 of 2016; it is brought by a petitioner Oyuru Anthony who has no locus to institute the same. He added that whereas the heading puts Oyuru Anthony as the Petitioner, the opening paragraphs of the petition reads:-</w:t>
      </w:r>
    </w:p>
    <w:p w:rsidR="00753DC8" w:rsidRPr="002E0CF1" w:rsidRDefault="007852B7">
      <w:pPr>
        <w:pStyle w:val="Bodytext30"/>
        <w:shd w:val="clear" w:color="auto" w:fill="auto"/>
        <w:spacing w:before="0" w:line="658" w:lineRule="exact"/>
        <w:ind w:left="20" w:right="20"/>
        <w:jc w:val="both"/>
        <w:rPr>
          <w:rFonts w:ascii="Times New Roman" w:hAnsi="Times New Roman" w:cs="Times New Roman"/>
          <w:sz w:val="24"/>
          <w:szCs w:val="24"/>
        </w:rPr>
      </w:pPr>
      <w:r w:rsidRPr="002E0CF1">
        <w:rPr>
          <w:rFonts w:ascii="Times New Roman" w:hAnsi="Times New Roman" w:cs="Times New Roman"/>
          <w:sz w:val="24"/>
          <w:szCs w:val="24"/>
        </w:rPr>
        <w:t>“The Petit</w:t>
      </w:r>
      <w:r w:rsidRPr="002E0CF1">
        <w:rPr>
          <w:rFonts w:ascii="Times New Roman" w:hAnsi="Times New Roman" w:cs="Times New Roman"/>
          <w:sz w:val="24"/>
          <w:szCs w:val="24"/>
        </w:rPr>
        <w:t>ion of Ayena Krispus Charles Odongo of C/o Katuntu &amp; Co. Advocates,...”</w:t>
      </w:r>
      <w:r w:rsidRPr="002E0CF1">
        <w:rPr>
          <w:rStyle w:val="Bodytext3NotBold"/>
          <w:rFonts w:ascii="Times New Roman" w:hAnsi="Times New Roman" w:cs="Times New Roman"/>
          <w:sz w:val="24"/>
          <w:szCs w:val="24"/>
        </w:rPr>
        <w:t xml:space="preserve"> and under paragraph 1 states that the</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Petitioner was a candidate in the parliamentary elections in Oyam North Constituency.</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Further submissions were that Anthony Oyuru who appears as t</w:t>
      </w:r>
      <w:r w:rsidRPr="002E0CF1">
        <w:rPr>
          <w:rFonts w:ascii="Times New Roman" w:hAnsi="Times New Roman" w:cs="Times New Roman"/>
          <w:sz w:val="24"/>
          <w:szCs w:val="24"/>
        </w:rPr>
        <w:t>he petitioner in the heading has never been a candidate for parliamentary seat of Oyam North Constituency. That to state under paragraph 2 that the petitioner participated in the parliamentary election of 18</w:t>
      </w:r>
      <w:r w:rsidRPr="002E0CF1">
        <w:rPr>
          <w:rFonts w:ascii="Times New Roman" w:hAnsi="Times New Roman" w:cs="Times New Roman"/>
          <w:sz w:val="24"/>
          <w:szCs w:val="24"/>
          <w:vertAlign w:val="superscript"/>
        </w:rPr>
        <w:t>th</w:t>
      </w:r>
      <w:r w:rsidRPr="002E0CF1">
        <w:rPr>
          <w:rFonts w:ascii="Times New Roman" w:hAnsi="Times New Roman" w:cs="Times New Roman"/>
          <w:sz w:val="24"/>
          <w:szCs w:val="24"/>
        </w:rPr>
        <w:t xml:space="preserve"> February, 2016 with Okello P. Charles Engola, </w:t>
      </w:r>
      <w:r w:rsidRPr="002E0CF1">
        <w:rPr>
          <w:rFonts w:ascii="Times New Roman" w:hAnsi="Times New Roman" w:cs="Times New Roman"/>
          <w:sz w:val="24"/>
          <w:szCs w:val="24"/>
        </w:rPr>
        <w:t>George Ojwang Opota and Omodo Omodo was totally wrong and misleading.</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lastRenderedPageBreak/>
        <w:t>Mr. Abwang Otim referred to section 60 (2) of the Parliamentary Elections Act, No. 17 of 2005 which provides that a petition can be filed by a candidate who loses an election and reitera</w:t>
      </w:r>
      <w:r w:rsidRPr="002E0CF1">
        <w:rPr>
          <w:rFonts w:ascii="Times New Roman" w:hAnsi="Times New Roman" w:cs="Times New Roman"/>
          <w:sz w:val="24"/>
          <w:szCs w:val="24"/>
        </w:rPr>
        <w:t>ted that Mr. Oyuru Anthony was not a candidate for member of parliament and therefore never lost any election.</w:t>
      </w:r>
    </w:p>
    <w:p w:rsidR="00753DC8" w:rsidRPr="002E0CF1" w:rsidRDefault="007852B7">
      <w:pPr>
        <w:pStyle w:val="Bodytext0"/>
        <w:shd w:val="clear" w:color="auto" w:fill="auto"/>
        <w:spacing w:before="0" w:after="0"/>
        <w:ind w:left="20" w:right="20"/>
        <w:rPr>
          <w:rFonts w:ascii="Times New Roman" w:hAnsi="Times New Roman" w:cs="Times New Roman"/>
          <w:sz w:val="24"/>
          <w:szCs w:val="24"/>
        </w:rPr>
      </w:pPr>
      <w:r w:rsidRPr="002E0CF1">
        <w:rPr>
          <w:rFonts w:ascii="Times New Roman" w:hAnsi="Times New Roman" w:cs="Times New Roman"/>
          <w:sz w:val="24"/>
          <w:szCs w:val="24"/>
        </w:rPr>
        <w:t>He added that even if we go by 2</w:t>
      </w:r>
      <w:r w:rsidRPr="002E0CF1">
        <w:rPr>
          <w:rFonts w:ascii="Times New Roman" w:hAnsi="Times New Roman" w:cs="Times New Roman"/>
          <w:sz w:val="24"/>
          <w:szCs w:val="24"/>
          <w:vertAlign w:val="superscript"/>
        </w:rPr>
        <w:t>nd</w:t>
      </w:r>
      <w:r w:rsidRPr="002E0CF1">
        <w:rPr>
          <w:rFonts w:ascii="Times New Roman" w:hAnsi="Times New Roman" w:cs="Times New Roman"/>
          <w:sz w:val="24"/>
          <w:szCs w:val="24"/>
        </w:rPr>
        <w:t xml:space="preserve"> option of Mr. Oyuru Anthony petitioning as a voter, such a petition must be supported by signatures of 500 vot</w:t>
      </w:r>
      <w:r w:rsidRPr="002E0CF1">
        <w:rPr>
          <w:rFonts w:ascii="Times New Roman" w:hAnsi="Times New Roman" w:cs="Times New Roman"/>
          <w:sz w:val="24"/>
          <w:szCs w:val="24"/>
        </w:rPr>
        <w:t>ers from that constituency and in a manner provided or prescribed by the regulations.</w:t>
      </w:r>
    </w:p>
    <w:p w:rsidR="00753DC8" w:rsidRPr="002E0CF1" w:rsidRDefault="007852B7">
      <w:pPr>
        <w:pStyle w:val="Bodytext0"/>
        <w:shd w:val="clear" w:color="auto" w:fill="auto"/>
        <w:spacing w:before="0" w:after="180"/>
        <w:ind w:left="20" w:right="40"/>
        <w:rPr>
          <w:rFonts w:ascii="Times New Roman" w:hAnsi="Times New Roman" w:cs="Times New Roman"/>
          <w:sz w:val="24"/>
          <w:szCs w:val="24"/>
        </w:rPr>
      </w:pPr>
      <w:r w:rsidRPr="002E0CF1">
        <w:rPr>
          <w:rFonts w:ascii="Times New Roman" w:hAnsi="Times New Roman" w:cs="Times New Roman"/>
          <w:sz w:val="24"/>
          <w:szCs w:val="24"/>
        </w:rPr>
        <w:t>Counsel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stated that there was nowhere in the amended petition No.9 of 2016 that describes Oyuru Anthony as a voter and so the petition cannot be sa</w:t>
      </w:r>
      <w:r w:rsidRPr="002E0CF1">
        <w:rPr>
          <w:rFonts w:ascii="Times New Roman" w:hAnsi="Times New Roman" w:cs="Times New Roman"/>
          <w:sz w:val="24"/>
          <w:szCs w:val="24"/>
        </w:rPr>
        <w:t>id to have been filed under the 2</w:t>
      </w:r>
      <w:r w:rsidRPr="002E0CF1">
        <w:rPr>
          <w:rFonts w:ascii="Times New Roman" w:hAnsi="Times New Roman" w:cs="Times New Roman"/>
          <w:sz w:val="24"/>
          <w:szCs w:val="24"/>
          <w:vertAlign w:val="superscript"/>
        </w:rPr>
        <w:t>nd</w:t>
      </w:r>
      <w:r w:rsidRPr="002E0CF1">
        <w:rPr>
          <w:rFonts w:ascii="Times New Roman" w:hAnsi="Times New Roman" w:cs="Times New Roman"/>
          <w:sz w:val="24"/>
          <w:szCs w:val="24"/>
        </w:rPr>
        <w:t xml:space="preserve"> leg of S.60 (2) (b) of the Parliamentary Elections Act.</w:t>
      </w:r>
    </w:p>
    <w:p w:rsidR="00753DC8" w:rsidRPr="002E0CF1" w:rsidRDefault="007852B7">
      <w:pPr>
        <w:pStyle w:val="Bodytext0"/>
        <w:shd w:val="clear" w:color="auto" w:fill="auto"/>
        <w:spacing w:before="0" w:after="180"/>
        <w:ind w:left="20" w:right="40"/>
        <w:rPr>
          <w:rFonts w:ascii="Times New Roman" w:hAnsi="Times New Roman" w:cs="Times New Roman"/>
          <w:sz w:val="24"/>
          <w:szCs w:val="24"/>
        </w:rPr>
      </w:pPr>
      <w:r w:rsidRPr="002E0CF1">
        <w:rPr>
          <w:rFonts w:ascii="Times New Roman" w:hAnsi="Times New Roman" w:cs="Times New Roman"/>
          <w:sz w:val="24"/>
          <w:szCs w:val="24"/>
        </w:rPr>
        <w:t>Counsel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noted that the only attempt by Mr. Anthony Oyuru to describe himself as a voter as in the affidavit, but that it should have been so </w:t>
      </w:r>
      <w:r w:rsidRPr="002E0CF1">
        <w:rPr>
          <w:rFonts w:ascii="Times New Roman" w:hAnsi="Times New Roman" w:cs="Times New Roman"/>
          <w:sz w:val="24"/>
          <w:szCs w:val="24"/>
        </w:rPr>
        <w:t>stated in the main petition. And that since the affidavit in support by Oyuru supports a petitioner called Hon. Ayena Odongo Krispus, then the petitioner himself as Oyuru has no supportive affidavit of his own.</w:t>
      </w:r>
    </w:p>
    <w:p w:rsidR="00753DC8" w:rsidRPr="002E0CF1" w:rsidRDefault="007852B7">
      <w:pPr>
        <w:pStyle w:val="Bodytext0"/>
        <w:shd w:val="clear" w:color="auto" w:fill="auto"/>
        <w:spacing w:before="0" w:after="184"/>
        <w:ind w:left="20" w:right="40"/>
        <w:rPr>
          <w:rFonts w:ascii="Times New Roman" w:hAnsi="Times New Roman" w:cs="Times New Roman"/>
          <w:sz w:val="24"/>
          <w:szCs w:val="24"/>
        </w:rPr>
      </w:pPr>
      <w:r w:rsidRPr="002E0CF1">
        <w:rPr>
          <w:rFonts w:ascii="Times New Roman" w:hAnsi="Times New Roman" w:cs="Times New Roman"/>
          <w:sz w:val="24"/>
          <w:szCs w:val="24"/>
        </w:rPr>
        <w:t>Counsel added that since the alleged supporti</w:t>
      </w:r>
      <w:r w:rsidRPr="002E0CF1">
        <w:rPr>
          <w:rFonts w:ascii="Times New Roman" w:hAnsi="Times New Roman" w:cs="Times New Roman"/>
          <w:sz w:val="24"/>
          <w:szCs w:val="24"/>
        </w:rPr>
        <w:t>ve signatures were not necessary on the petition of Ayena Odongo who was a candidate and lost, then the alleged signatures on the petition are redundant.</w:t>
      </w:r>
    </w:p>
    <w:p w:rsidR="00753DC8" w:rsidRPr="002E0CF1" w:rsidRDefault="007852B7">
      <w:pPr>
        <w:pStyle w:val="Bodytext0"/>
        <w:shd w:val="clear" w:color="auto" w:fill="auto"/>
        <w:spacing w:before="0" w:after="176" w:line="653" w:lineRule="exact"/>
        <w:ind w:left="20" w:right="40"/>
        <w:rPr>
          <w:rFonts w:ascii="Times New Roman" w:hAnsi="Times New Roman" w:cs="Times New Roman"/>
          <w:sz w:val="24"/>
          <w:szCs w:val="24"/>
        </w:rPr>
      </w:pPr>
      <w:r w:rsidRPr="002E0CF1">
        <w:rPr>
          <w:rFonts w:ascii="Times New Roman" w:hAnsi="Times New Roman" w:cs="Times New Roman"/>
          <w:sz w:val="24"/>
          <w:szCs w:val="24"/>
        </w:rPr>
        <w:t xml:space="preserve">Mr. Abwang Otim condemned the disconnected batches of lists of alleged signatories of supporters to the voter petition and yet some are even headed </w:t>
      </w:r>
      <w:r w:rsidRPr="002E0CF1">
        <w:rPr>
          <w:rStyle w:val="BodytextBold"/>
          <w:rFonts w:ascii="Times New Roman" w:hAnsi="Times New Roman" w:cs="Times New Roman"/>
          <w:sz w:val="24"/>
          <w:szCs w:val="24"/>
        </w:rPr>
        <w:t>“Names and particulars of petitioners.”</w:t>
      </w:r>
    </w:p>
    <w:p w:rsidR="00753DC8" w:rsidRPr="002E0CF1" w:rsidRDefault="007852B7">
      <w:pPr>
        <w:pStyle w:val="Bodytext0"/>
        <w:shd w:val="clear" w:color="auto" w:fill="auto"/>
        <w:spacing w:before="0" w:after="0"/>
        <w:ind w:left="20" w:right="40"/>
        <w:rPr>
          <w:rFonts w:ascii="Times New Roman" w:hAnsi="Times New Roman" w:cs="Times New Roman"/>
          <w:sz w:val="24"/>
          <w:szCs w:val="24"/>
        </w:rPr>
      </w:pPr>
      <w:r w:rsidRPr="002E0CF1">
        <w:rPr>
          <w:rFonts w:ascii="Times New Roman" w:hAnsi="Times New Roman" w:cs="Times New Roman"/>
          <w:sz w:val="24"/>
          <w:szCs w:val="24"/>
        </w:rPr>
        <w:lastRenderedPageBreak/>
        <w:t>He also pointed out other names on the lists, without signatures, wh</w:t>
      </w:r>
      <w:r w:rsidRPr="002E0CF1">
        <w:rPr>
          <w:rFonts w:ascii="Times New Roman" w:hAnsi="Times New Roman" w:cs="Times New Roman"/>
          <w:sz w:val="24"/>
          <w:szCs w:val="24"/>
        </w:rPr>
        <w:t>ich he submitted was fraudulent.</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On the second affidavit of Okello Walter Ocen in support of the petition, it was submitted that he has since sworn another affidavit rejecting and or denouncing the one in support of Oyuru Anthony’s petition. Counsel referr</w:t>
      </w:r>
      <w:r w:rsidRPr="002E0CF1">
        <w:rPr>
          <w:rFonts w:ascii="Times New Roman" w:hAnsi="Times New Roman" w:cs="Times New Roman"/>
          <w:sz w:val="24"/>
          <w:szCs w:val="24"/>
        </w:rPr>
        <w:t>ed to the affidavit of Walter Okello Ocen in support of the answer to the amended petition.</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Counsel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also challenged the affidavit of Oyuru Anthony and wondered how it was sworn at Iceme, drawn in Kampala and commissioned in Lira. He </w:t>
      </w:r>
      <w:r w:rsidRPr="002E0CF1">
        <w:rPr>
          <w:rFonts w:ascii="Times New Roman" w:hAnsi="Times New Roman" w:cs="Times New Roman"/>
          <w:sz w:val="24"/>
          <w:szCs w:val="24"/>
        </w:rPr>
        <w:t>added that those were fatal irregularities.</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Counsel Abwang Otim also submitted that the amended petition was filed out of time and should have been with leave of court.</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Mr. Muhwezi also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supported Counsel Abwang Otim’s submissions. He</w:t>
      </w:r>
      <w:r w:rsidRPr="002E0CF1">
        <w:rPr>
          <w:rFonts w:ascii="Times New Roman" w:hAnsi="Times New Roman" w:cs="Times New Roman"/>
          <w:sz w:val="24"/>
          <w:szCs w:val="24"/>
        </w:rPr>
        <w:t xml:space="preserve"> added that Mr. Oyuru Anthony attaches no proof that he was a candidate in the elections which petition should be dismissed.</w:t>
      </w:r>
    </w:p>
    <w:p w:rsidR="00753DC8" w:rsidRPr="002E0CF1" w:rsidRDefault="007852B7">
      <w:pPr>
        <w:pStyle w:val="Bodytext0"/>
        <w:shd w:val="clear" w:color="auto" w:fill="auto"/>
        <w:spacing w:before="0" w:after="0"/>
        <w:ind w:left="20" w:right="40"/>
        <w:rPr>
          <w:rFonts w:ascii="Times New Roman" w:hAnsi="Times New Roman" w:cs="Times New Roman"/>
          <w:sz w:val="24"/>
          <w:szCs w:val="24"/>
        </w:rPr>
      </w:pPr>
      <w:r w:rsidRPr="002E0CF1">
        <w:rPr>
          <w:rFonts w:ascii="Times New Roman" w:hAnsi="Times New Roman" w:cs="Times New Roman"/>
          <w:sz w:val="24"/>
          <w:szCs w:val="24"/>
        </w:rPr>
        <w:t>Counsel Akware Caroline for the Electoral Commission added that the presentation of the petition was done with negligence and no du</w:t>
      </w:r>
      <w:r w:rsidRPr="002E0CF1">
        <w:rPr>
          <w:rFonts w:ascii="Times New Roman" w:hAnsi="Times New Roman" w:cs="Times New Roman"/>
          <w:sz w:val="24"/>
          <w:szCs w:val="24"/>
        </w:rPr>
        <w:t>e diligence on the part of counsel for the petitioner. She therefore prayed for its dismissal.</w:t>
      </w:r>
    </w:p>
    <w:p w:rsidR="00753DC8" w:rsidRPr="002E0CF1" w:rsidRDefault="007852B7">
      <w:pPr>
        <w:pStyle w:val="Bodytext0"/>
        <w:shd w:val="clear" w:color="auto" w:fill="auto"/>
        <w:spacing w:before="0" w:after="184"/>
        <w:ind w:left="20" w:right="40"/>
        <w:rPr>
          <w:rFonts w:ascii="Times New Roman" w:hAnsi="Times New Roman" w:cs="Times New Roman"/>
          <w:sz w:val="24"/>
          <w:szCs w:val="24"/>
        </w:rPr>
      </w:pPr>
      <w:r w:rsidRPr="002E0CF1">
        <w:rPr>
          <w:rFonts w:ascii="Times New Roman" w:hAnsi="Times New Roman" w:cs="Times New Roman"/>
          <w:sz w:val="24"/>
          <w:szCs w:val="24"/>
        </w:rPr>
        <w:t>In reply, Mr. Ivan Wanume for the petitioner submitted that the petition is valid and it was filed by a registered voter, supported by over 500 signatures.</w:t>
      </w:r>
    </w:p>
    <w:p w:rsidR="00753DC8" w:rsidRPr="002E0CF1" w:rsidRDefault="007852B7">
      <w:pPr>
        <w:pStyle w:val="Bodytext0"/>
        <w:shd w:val="clear" w:color="auto" w:fill="auto"/>
        <w:spacing w:before="0" w:after="176" w:line="653" w:lineRule="exact"/>
        <w:ind w:left="20" w:right="40"/>
        <w:rPr>
          <w:rFonts w:ascii="Times New Roman" w:hAnsi="Times New Roman" w:cs="Times New Roman"/>
          <w:sz w:val="24"/>
          <w:szCs w:val="24"/>
        </w:rPr>
      </w:pPr>
      <w:r w:rsidRPr="002E0CF1">
        <w:rPr>
          <w:rFonts w:ascii="Times New Roman" w:hAnsi="Times New Roman" w:cs="Times New Roman"/>
          <w:sz w:val="24"/>
          <w:szCs w:val="24"/>
        </w:rPr>
        <w:t>He ad</w:t>
      </w:r>
      <w:r w:rsidRPr="002E0CF1">
        <w:rPr>
          <w:rFonts w:ascii="Times New Roman" w:hAnsi="Times New Roman" w:cs="Times New Roman"/>
          <w:sz w:val="24"/>
          <w:szCs w:val="24"/>
        </w:rPr>
        <w:t xml:space="preserve">ded that where some paragraphs were reading Ayena Krispus Odongo instead of Oyuru </w:t>
      </w:r>
      <w:r w:rsidRPr="002E0CF1">
        <w:rPr>
          <w:rFonts w:ascii="Times New Roman" w:hAnsi="Times New Roman" w:cs="Times New Roman"/>
          <w:sz w:val="24"/>
          <w:szCs w:val="24"/>
        </w:rPr>
        <w:lastRenderedPageBreak/>
        <w:t xml:space="preserve">Anthony, those were clerical errors which don’t go to the root of the petition and that they could be amended with leave of court. He referred to the case of </w:t>
      </w:r>
      <w:r w:rsidRPr="002E0CF1">
        <w:rPr>
          <w:rStyle w:val="BodytextBold"/>
          <w:rFonts w:ascii="Times New Roman" w:hAnsi="Times New Roman" w:cs="Times New Roman"/>
          <w:sz w:val="24"/>
          <w:szCs w:val="24"/>
        </w:rPr>
        <w:t>Mulowooza &amp; Brot</w:t>
      </w:r>
      <w:r w:rsidRPr="002E0CF1">
        <w:rPr>
          <w:rStyle w:val="BodytextBold"/>
          <w:rFonts w:ascii="Times New Roman" w:hAnsi="Times New Roman" w:cs="Times New Roman"/>
          <w:sz w:val="24"/>
          <w:szCs w:val="24"/>
        </w:rPr>
        <w:t>hers LTD vs N. Shah &amp; Co. LTD, Supreme Court Civil Appeal No. 26 of 2010,</w:t>
      </w:r>
      <w:r w:rsidRPr="002E0CF1">
        <w:rPr>
          <w:rFonts w:ascii="Times New Roman" w:hAnsi="Times New Roman" w:cs="Times New Roman"/>
          <w:sz w:val="24"/>
          <w:szCs w:val="24"/>
        </w:rPr>
        <w:t xml:space="preserve"> to support his contention.</w:t>
      </w:r>
    </w:p>
    <w:p w:rsidR="00753DC8" w:rsidRPr="002E0CF1" w:rsidRDefault="007852B7">
      <w:pPr>
        <w:pStyle w:val="Bodytext0"/>
        <w:shd w:val="clear" w:color="auto" w:fill="auto"/>
        <w:spacing w:before="0" w:after="180"/>
        <w:ind w:left="20" w:right="40"/>
        <w:rPr>
          <w:rFonts w:ascii="Times New Roman" w:hAnsi="Times New Roman" w:cs="Times New Roman"/>
          <w:sz w:val="24"/>
          <w:szCs w:val="24"/>
        </w:rPr>
      </w:pPr>
      <w:r w:rsidRPr="002E0CF1">
        <w:rPr>
          <w:rFonts w:ascii="Times New Roman" w:hAnsi="Times New Roman" w:cs="Times New Roman"/>
          <w:sz w:val="24"/>
          <w:szCs w:val="24"/>
        </w:rPr>
        <w:t>On supporting signatures, Mr. Ivan Wanume submitted that the supporting signatures are more than 500.</w:t>
      </w:r>
    </w:p>
    <w:p w:rsidR="00753DC8" w:rsidRPr="002E0CF1" w:rsidRDefault="007852B7">
      <w:pPr>
        <w:pStyle w:val="Bodytext0"/>
        <w:shd w:val="clear" w:color="auto" w:fill="auto"/>
        <w:spacing w:before="0" w:after="180"/>
        <w:ind w:left="20" w:right="40"/>
        <w:rPr>
          <w:rFonts w:ascii="Times New Roman" w:hAnsi="Times New Roman" w:cs="Times New Roman"/>
          <w:sz w:val="24"/>
          <w:szCs w:val="24"/>
        </w:rPr>
      </w:pPr>
      <w:r w:rsidRPr="002E0CF1">
        <w:rPr>
          <w:rFonts w:ascii="Times New Roman" w:hAnsi="Times New Roman" w:cs="Times New Roman"/>
          <w:sz w:val="24"/>
          <w:szCs w:val="24"/>
        </w:rPr>
        <w:t xml:space="preserve">At the same time, he conceded that whereas Annexture </w:t>
      </w:r>
      <w:r w:rsidRPr="002E0CF1">
        <w:rPr>
          <w:rFonts w:ascii="Times New Roman" w:hAnsi="Times New Roman" w:cs="Times New Roman"/>
          <w:sz w:val="24"/>
          <w:szCs w:val="24"/>
        </w:rPr>
        <w:t>"C” has 16 names, that there were other names and signatures which are behind and also part of Annexture "C”.</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 xml:space="preserve">Counsel for petitioner made reference to </w:t>
      </w:r>
      <w:r w:rsidRPr="002E0CF1">
        <w:rPr>
          <w:rStyle w:val="BodytextBold0"/>
          <w:rFonts w:ascii="Times New Roman" w:hAnsi="Times New Roman" w:cs="Times New Roman"/>
          <w:sz w:val="24"/>
          <w:szCs w:val="24"/>
        </w:rPr>
        <w:t xml:space="preserve">Section 43 </w:t>
      </w:r>
      <w:r w:rsidRPr="002E0CF1">
        <w:rPr>
          <w:rFonts w:ascii="Times New Roman" w:hAnsi="Times New Roman" w:cs="Times New Roman"/>
          <w:sz w:val="24"/>
          <w:szCs w:val="24"/>
        </w:rPr>
        <w:t>of the Interpretations Act which provides that where any form prescribed by any act or instrum</w:t>
      </w:r>
      <w:r w:rsidRPr="002E0CF1">
        <w:rPr>
          <w:rFonts w:ascii="Times New Roman" w:hAnsi="Times New Roman" w:cs="Times New Roman"/>
          <w:sz w:val="24"/>
          <w:szCs w:val="24"/>
        </w:rPr>
        <w:t>ent does not affect the substance, then form should be disregarded, Emphasis was that all the names on the many lists behind Annexture "C” were aggrieved voters and that court should consider the substance.</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Counsel also submitted that there was an error on</w:t>
      </w:r>
      <w:r w:rsidRPr="002E0CF1">
        <w:rPr>
          <w:rFonts w:ascii="Times New Roman" w:hAnsi="Times New Roman" w:cs="Times New Roman"/>
          <w:sz w:val="24"/>
          <w:szCs w:val="24"/>
        </w:rPr>
        <w:t xml:space="preserve"> the affidavits which were not commissioned. He referred to the case of </w:t>
      </w:r>
      <w:r w:rsidRPr="002E0CF1">
        <w:rPr>
          <w:rStyle w:val="BodytextBold"/>
          <w:rFonts w:ascii="Times New Roman" w:hAnsi="Times New Roman" w:cs="Times New Roman"/>
          <w:sz w:val="24"/>
          <w:szCs w:val="24"/>
        </w:rPr>
        <w:t>Sabu vs Roadmaster cycles, [2002], E.A 258,</w:t>
      </w:r>
      <w:r w:rsidRPr="002E0CF1">
        <w:rPr>
          <w:rFonts w:ascii="Times New Roman" w:hAnsi="Times New Roman" w:cs="Times New Roman"/>
          <w:sz w:val="24"/>
          <w:szCs w:val="24"/>
        </w:rPr>
        <w:t xml:space="preserve"> stressing that irregularities in an affidavit cannot be allowed to vitiate the same. And that court has powers to order undated affidavit to</w:t>
      </w:r>
      <w:r w:rsidRPr="002E0CF1">
        <w:rPr>
          <w:rFonts w:ascii="Times New Roman" w:hAnsi="Times New Roman" w:cs="Times New Roman"/>
          <w:sz w:val="24"/>
          <w:szCs w:val="24"/>
        </w:rPr>
        <w:t xml:space="preserve"> be dated by court. Counsel for the petitioner also quoted the case of </w:t>
      </w:r>
      <w:r w:rsidRPr="002E0CF1">
        <w:rPr>
          <w:rStyle w:val="BodytextBold"/>
          <w:rFonts w:ascii="Times New Roman" w:hAnsi="Times New Roman" w:cs="Times New Roman"/>
          <w:sz w:val="24"/>
          <w:szCs w:val="24"/>
        </w:rPr>
        <w:t>Dr. Kiiza Besigye vs Yoweri Museveni &amp; Another, Presidential Election Petition No. 001 of 2001,</w:t>
      </w:r>
      <w:r w:rsidRPr="002E0CF1">
        <w:rPr>
          <w:rFonts w:ascii="Times New Roman" w:hAnsi="Times New Roman" w:cs="Times New Roman"/>
          <w:sz w:val="24"/>
          <w:szCs w:val="24"/>
        </w:rPr>
        <w:t xml:space="preserve"> where it was held that courts should take a liberal approach in the interpretation of aff</w:t>
      </w:r>
      <w:r w:rsidRPr="002E0CF1">
        <w:rPr>
          <w:rFonts w:ascii="Times New Roman" w:hAnsi="Times New Roman" w:cs="Times New Roman"/>
          <w:sz w:val="24"/>
          <w:szCs w:val="24"/>
        </w:rPr>
        <w:t>idavits with errors.</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On the issue of the affidavit of Walter Okello Ocen being retracted in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respondent’s answer to </w:t>
      </w:r>
      <w:r w:rsidRPr="002E0CF1">
        <w:rPr>
          <w:rFonts w:ascii="Times New Roman" w:hAnsi="Times New Roman" w:cs="Times New Roman"/>
          <w:sz w:val="24"/>
          <w:szCs w:val="24"/>
        </w:rPr>
        <w:lastRenderedPageBreak/>
        <w:t>the petition, it was submitted that Walter Okello Ocen was forced to do so.</w:t>
      </w:r>
    </w:p>
    <w:p w:rsidR="00753DC8" w:rsidRPr="002E0CF1" w:rsidRDefault="007852B7">
      <w:pPr>
        <w:pStyle w:val="Bodytext0"/>
        <w:shd w:val="clear" w:color="auto" w:fill="auto"/>
        <w:spacing w:before="0" w:after="0"/>
        <w:ind w:left="20" w:right="20"/>
        <w:rPr>
          <w:rFonts w:ascii="Times New Roman" w:hAnsi="Times New Roman" w:cs="Times New Roman"/>
          <w:sz w:val="24"/>
          <w:szCs w:val="24"/>
        </w:rPr>
      </w:pPr>
      <w:r w:rsidRPr="002E0CF1">
        <w:rPr>
          <w:rFonts w:ascii="Times New Roman" w:hAnsi="Times New Roman" w:cs="Times New Roman"/>
          <w:sz w:val="24"/>
          <w:szCs w:val="24"/>
        </w:rPr>
        <w:t xml:space="preserve">Counsel also added that the issue of filing an amended </w:t>
      </w:r>
      <w:r w:rsidRPr="002E0CF1">
        <w:rPr>
          <w:rFonts w:ascii="Times New Roman" w:hAnsi="Times New Roman" w:cs="Times New Roman"/>
          <w:sz w:val="24"/>
          <w:szCs w:val="24"/>
        </w:rPr>
        <w:t>petition without leave of court should not arise as the respondents were not prejudiced and they responded.</w:t>
      </w:r>
    </w:p>
    <w:p w:rsidR="00753DC8" w:rsidRPr="002E0CF1" w:rsidRDefault="007852B7">
      <w:pPr>
        <w:pStyle w:val="Bodytext0"/>
        <w:shd w:val="clear" w:color="auto" w:fill="auto"/>
        <w:spacing w:before="0" w:after="116"/>
        <w:ind w:left="20" w:right="20"/>
        <w:rPr>
          <w:rFonts w:ascii="Times New Roman" w:hAnsi="Times New Roman" w:cs="Times New Roman"/>
          <w:sz w:val="24"/>
          <w:szCs w:val="24"/>
        </w:rPr>
      </w:pPr>
      <w:r w:rsidRPr="002E0CF1">
        <w:rPr>
          <w:rFonts w:ascii="Times New Roman" w:hAnsi="Times New Roman" w:cs="Times New Roman"/>
          <w:sz w:val="24"/>
          <w:szCs w:val="24"/>
        </w:rPr>
        <w:t>Counsel for the petitioner concluded that the amended petition was rightly before court and that the objections raised should be overruled.</w:t>
      </w:r>
    </w:p>
    <w:p w:rsidR="00753DC8" w:rsidRPr="002E0CF1" w:rsidRDefault="007852B7">
      <w:pPr>
        <w:pStyle w:val="Bodytext0"/>
        <w:shd w:val="clear" w:color="auto" w:fill="auto"/>
        <w:spacing w:before="0" w:after="124" w:line="662" w:lineRule="exact"/>
        <w:ind w:left="20" w:right="20"/>
        <w:rPr>
          <w:rFonts w:ascii="Times New Roman" w:hAnsi="Times New Roman" w:cs="Times New Roman"/>
          <w:sz w:val="24"/>
          <w:szCs w:val="24"/>
        </w:rPr>
      </w:pPr>
      <w:r w:rsidRPr="002E0CF1">
        <w:rPr>
          <w:rFonts w:ascii="Times New Roman" w:hAnsi="Times New Roman" w:cs="Times New Roman"/>
          <w:sz w:val="24"/>
          <w:szCs w:val="24"/>
        </w:rPr>
        <w:t>This cou</w:t>
      </w:r>
      <w:r w:rsidRPr="002E0CF1">
        <w:rPr>
          <w:rFonts w:ascii="Times New Roman" w:hAnsi="Times New Roman" w:cs="Times New Roman"/>
          <w:sz w:val="24"/>
          <w:szCs w:val="24"/>
        </w:rPr>
        <w:t>rt has carefully considered the submissions on both sides in this Application to dismiss the petition as being incompetent.</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I have also read the cases cited and the provisions of the law, particularly the Parliamentary Elections Act and the Rules made ther</w:t>
      </w:r>
      <w:r w:rsidRPr="002E0CF1">
        <w:rPr>
          <w:rFonts w:ascii="Times New Roman" w:hAnsi="Times New Roman" w:cs="Times New Roman"/>
          <w:sz w:val="24"/>
          <w:szCs w:val="24"/>
        </w:rPr>
        <w:t>eunder.</w:t>
      </w:r>
    </w:p>
    <w:p w:rsidR="00753DC8" w:rsidRPr="002E0CF1" w:rsidRDefault="007852B7">
      <w:pPr>
        <w:pStyle w:val="Bodytext0"/>
        <w:shd w:val="clear" w:color="auto" w:fill="auto"/>
        <w:spacing w:before="0" w:after="116"/>
        <w:ind w:left="20" w:right="20"/>
        <w:rPr>
          <w:rFonts w:ascii="Times New Roman" w:hAnsi="Times New Roman" w:cs="Times New Roman"/>
          <w:sz w:val="24"/>
          <w:szCs w:val="24"/>
        </w:rPr>
      </w:pPr>
      <w:r w:rsidRPr="002E0CF1">
        <w:rPr>
          <w:rFonts w:ascii="Times New Roman" w:hAnsi="Times New Roman" w:cs="Times New Roman"/>
          <w:sz w:val="24"/>
          <w:szCs w:val="24"/>
        </w:rPr>
        <w:t xml:space="preserve">The first and basic ground of objection was that Mr. Anthony Oyuru, the petitioner in amended petition No.9 of 2016 has no </w:t>
      </w:r>
      <w:r w:rsidRPr="002E0CF1">
        <w:rPr>
          <w:rStyle w:val="BodytextItalic"/>
          <w:rFonts w:ascii="Times New Roman" w:hAnsi="Times New Roman" w:cs="Times New Roman"/>
          <w:sz w:val="24"/>
          <w:szCs w:val="24"/>
        </w:rPr>
        <w:t>locus standi</w:t>
      </w:r>
      <w:r w:rsidRPr="002E0CF1">
        <w:rPr>
          <w:rStyle w:val="Bodytext1"/>
          <w:rFonts w:ascii="Times New Roman" w:hAnsi="Times New Roman" w:cs="Times New Roman"/>
          <w:sz w:val="24"/>
          <w:szCs w:val="24"/>
        </w:rPr>
        <w:t xml:space="preserve"> </w:t>
      </w:r>
      <w:r w:rsidRPr="002E0CF1">
        <w:rPr>
          <w:rFonts w:ascii="Times New Roman" w:hAnsi="Times New Roman" w:cs="Times New Roman"/>
          <w:sz w:val="24"/>
          <w:szCs w:val="24"/>
        </w:rPr>
        <w:t>to institute the petition in the manner it is brought.</w:t>
      </w:r>
    </w:p>
    <w:p w:rsidR="00753DC8" w:rsidRPr="002E0CF1" w:rsidRDefault="007852B7">
      <w:pPr>
        <w:pStyle w:val="Bodytext0"/>
        <w:shd w:val="clear" w:color="auto" w:fill="auto"/>
        <w:spacing w:before="0" w:after="124" w:line="662" w:lineRule="exact"/>
        <w:ind w:left="20" w:right="20"/>
        <w:rPr>
          <w:rFonts w:ascii="Times New Roman" w:hAnsi="Times New Roman" w:cs="Times New Roman"/>
          <w:sz w:val="24"/>
          <w:szCs w:val="24"/>
        </w:rPr>
      </w:pPr>
      <w:r w:rsidRPr="002E0CF1">
        <w:rPr>
          <w:rFonts w:ascii="Times New Roman" w:hAnsi="Times New Roman" w:cs="Times New Roman"/>
          <w:sz w:val="24"/>
          <w:szCs w:val="24"/>
        </w:rPr>
        <w:t xml:space="preserve">The heading of the petition is that </w:t>
      </w:r>
      <w:r w:rsidRPr="002E0CF1">
        <w:rPr>
          <w:rStyle w:val="BodytextBold"/>
          <w:rFonts w:ascii="Times New Roman" w:hAnsi="Times New Roman" w:cs="Times New Roman"/>
          <w:sz w:val="24"/>
          <w:szCs w:val="24"/>
        </w:rPr>
        <w:t xml:space="preserve">Anthony Oyuru is the </w:t>
      </w:r>
      <w:r w:rsidRPr="002E0CF1">
        <w:rPr>
          <w:rStyle w:val="BodytextBold"/>
          <w:rFonts w:ascii="Times New Roman" w:hAnsi="Times New Roman" w:cs="Times New Roman"/>
          <w:sz w:val="24"/>
          <w:szCs w:val="24"/>
        </w:rPr>
        <w:t>Petitioner</w:t>
      </w:r>
      <w:r w:rsidRPr="002E0CF1">
        <w:rPr>
          <w:rFonts w:ascii="Times New Roman" w:hAnsi="Times New Roman" w:cs="Times New Roman"/>
          <w:sz w:val="24"/>
          <w:szCs w:val="24"/>
        </w:rPr>
        <w:t xml:space="preserve"> and yet in the body of the petition, it is stated that it is the petition of Ayean Krispus Charles Odongo</w:t>
      </w:r>
    </w:p>
    <w:p w:rsidR="00753DC8" w:rsidRPr="002E0CF1" w:rsidRDefault="007852B7">
      <w:pPr>
        <w:pStyle w:val="Bodytext0"/>
        <w:shd w:val="clear" w:color="auto" w:fill="auto"/>
        <w:spacing w:before="0" w:after="0"/>
        <w:ind w:left="20" w:right="20"/>
        <w:rPr>
          <w:rFonts w:ascii="Times New Roman" w:hAnsi="Times New Roman" w:cs="Times New Roman"/>
          <w:sz w:val="24"/>
          <w:szCs w:val="24"/>
        </w:rPr>
      </w:pPr>
      <w:r w:rsidRPr="002E0CF1">
        <w:rPr>
          <w:rFonts w:ascii="Times New Roman" w:hAnsi="Times New Roman" w:cs="Times New Roman"/>
          <w:sz w:val="24"/>
          <w:szCs w:val="24"/>
        </w:rPr>
        <w:t>The question to be paused at this preliminary stage is whose petition is Amended Petition No.9 of 2016? Is it the petition of Mr. Anthony O</w:t>
      </w:r>
      <w:r w:rsidRPr="002E0CF1">
        <w:rPr>
          <w:rFonts w:ascii="Times New Roman" w:hAnsi="Times New Roman" w:cs="Times New Roman"/>
          <w:sz w:val="24"/>
          <w:szCs w:val="24"/>
        </w:rPr>
        <w:t>yuru or Ayena Krispus Charles Odongo? It cannot definitely and for all practical purposes be of both. The two were distinct separate persons and cannot be one in two.</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Secondly, the opening paragraph 1 states that your petitioner was a candidate at the parl</w:t>
      </w:r>
      <w:r w:rsidRPr="002E0CF1">
        <w:rPr>
          <w:rFonts w:ascii="Times New Roman" w:hAnsi="Times New Roman" w:cs="Times New Roman"/>
          <w:sz w:val="24"/>
          <w:szCs w:val="24"/>
        </w:rPr>
        <w:t xml:space="preserve">iamentary </w:t>
      </w:r>
      <w:r w:rsidRPr="002E0CF1">
        <w:rPr>
          <w:rFonts w:ascii="Times New Roman" w:hAnsi="Times New Roman" w:cs="Times New Roman"/>
          <w:sz w:val="24"/>
          <w:szCs w:val="24"/>
        </w:rPr>
        <w:lastRenderedPageBreak/>
        <w:t>elections in Oyam North Constituency. Counsel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has categorically submitted that Anthony Oyuru the petitioner was never a parliamentary candidate in Oyam North Constituency.</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The candidates in Oyam North Constituency were Ayen</w:t>
      </w:r>
      <w:r w:rsidRPr="002E0CF1">
        <w:rPr>
          <w:rFonts w:ascii="Times New Roman" w:hAnsi="Times New Roman" w:cs="Times New Roman"/>
          <w:sz w:val="24"/>
          <w:szCs w:val="24"/>
        </w:rPr>
        <w:t>a Krispus Charles Odongo, Okello P. Charles Engola Macodwogo, George Ojwang Opota and Omodo Omodo. So to continue the pleadings under paragraph 2 of the petition that election held on the 18</w:t>
      </w:r>
      <w:r w:rsidRPr="002E0CF1">
        <w:rPr>
          <w:rFonts w:ascii="Times New Roman" w:hAnsi="Times New Roman" w:cs="Times New Roman"/>
          <w:sz w:val="24"/>
          <w:szCs w:val="24"/>
          <w:vertAlign w:val="superscript"/>
        </w:rPr>
        <w:t>th</w:t>
      </w:r>
      <w:r w:rsidRPr="002E0CF1">
        <w:rPr>
          <w:rFonts w:ascii="Times New Roman" w:hAnsi="Times New Roman" w:cs="Times New Roman"/>
          <w:sz w:val="24"/>
          <w:szCs w:val="24"/>
        </w:rPr>
        <w:t xml:space="preserve"> February 2016 when the petitioner (Oyuru Anthony) participated </w:t>
      </w:r>
      <w:r w:rsidRPr="002E0CF1">
        <w:rPr>
          <w:rFonts w:ascii="Times New Roman" w:hAnsi="Times New Roman" w:cs="Times New Roman"/>
          <w:sz w:val="24"/>
          <w:szCs w:val="24"/>
        </w:rPr>
        <w:t>with others is totally misleading and presents a lot of confusion. This is particularly when the body of the petition is Ayena Odongo Charles and the heading under the Seal of this court is Oyuru Anthony as the petitioner.</w:t>
      </w:r>
    </w:p>
    <w:p w:rsidR="00753DC8" w:rsidRPr="002E0CF1" w:rsidRDefault="007852B7">
      <w:pPr>
        <w:pStyle w:val="Bodytext0"/>
        <w:shd w:val="clear" w:color="auto" w:fill="auto"/>
        <w:spacing w:before="0" w:after="0"/>
        <w:ind w:left="20"/>
        <w:rPr>
          <w:rFonts w:ascii="Times New Roman" w:hAnsi="Times New Roman" w:cs="Times New Roman"/>
          <w:sz w:val="24"/>
          <w:szCs w:val="24"/>
        </w:rPr>
      </w:pPr>
      <w:r w:rsidRPr="002E0CF1">
        <w:rPr>
          <w:rFonts w:ascii="Times New Roman" w:hAnsi="Times New Roman" w:cs="Times New Roman"/>
          <w:sz w:val="24"/>
          <w:szCs w:val="24"/>
        </w:rPr>
        <w:t>Under Section 60(2) of the Parlia</w:t>
      </w:r>
      <w:r w:rsidRPr="002E0CF1">
        <w:rPr>
          <w:rFonts w:ascii="Times New Roman" w:hAnsi="Times New Roman" w:cs="Times New Roman"/>
          <w:sz w:val="24"/>
          <w:szCs w:val="24"/>
        </w:rPr>
        <w:t>mentary Elections Act, a petition</w:t>
      </w:r>
    </w:p>
    <w:p w:rsidR="00753DC8" w:rsidRPr="002E0CF1" w:rsidRDefault="007852B7">
      <w:pPr>
        <w:pStyle w:val="Bodytext0"/>
        <w:shd w:val="clear" w:color="auto" w:fill="auto"/>
        <w:spacing w:before="0" w:after="0"/>
        <w:ind w:left="20"/>
        <w:rPr>
          <w:rFonts w:ascii="Times New Roman" w:hAnsi="Times New Roman" w:cs="Times New Roman"/>
          <w:sz w:val="24"/>
          <w:szCs w:val="24"/>
        </w:rPr>
      </w:pPr>
      <w:r w:rsidRPr="002E0CF1">
        <w:rPr>
          <w:rFonts w:ascii="Times New Roman" w:hAnsi="Times New Roman" w:cs="Times New Roman"/>
          <w:sz w:val="24"/>
          <w:szCs w:val="24"/>
        </w:rPr>
        <w:t>can only be filed by a candidate who loses an election. Since Mr.</w:t>
      </w:r>
    </w:p>
    <w:p w:rsidR="00753DC8" w:rsidRPr="002E0CF1" w:rsidRDefault="007852B7">
      <w:pPr>
        <w:pStyle w:val="Bodytext0"/>
        <w:shd w:val="clear" w:color="auto" w:fill="auto"/>
        <w:spacing w:before="0" w:after="0"/>
        <w:ind w:left="20"/>
        <w:rPr>
          <w:rFonts w:ascii="Times New Roman" w:hAnsi="Times New Roman" w:cs="Times New Roman"/>
          <w:sz w:val="24"/>
          <w:szCs w:val="24"/>
        </w:rPr>
      </w:pPr>
      <w:r w:rsidRPr="002E0CF1">
        <w:rPr>
          <w:rFonts w:ascii="Times New Roman" w:hAnsi="Times New Roman" w:cs="Times New Roman"/>
          <w:sz w:val="24"/>
          <w:szCs w:val="24"/>
        </w:rPr>
        <w:t>Anthony Oyuru was not a parliamentary candidate and who did not</w:t>
      </w:r>
    </w:p>
    <w:p w:rsidR="00753DC8" w:rsidRPr="002E0CF1" w:rsidRDefault="007852B7">
      <w:pPr>
        <w:pStyle w:val="Bodytext0"/>
        <w:shd w:val="clear" w:color="auto" w:fill="auto"/>
        <w:spacing w:before="0" w:after="0"/>
        <w:ind w:left="20"/>
        <w:rPr>
          <w:rFonts w:ascii="Times New Roman" w:hAnsi="Times New Roman" w:cs="Times New Roman"/>
          <w:sz w:val="24"/>
          <w:szCs w:val="24"/>
        </w:rPr>
      </w:pPr>
      <w:r w:rsidRPr="002E0CF1">
        <w:rPr>
          <w:rFonts w:ascii="Times New Roman" w:hAnsi="Times New Roman" w:cs="Times New Roman"/>
          <w:sz w:val="24"/>
          <w:szCs w:val="24"/>
        </w:rPr>
        <w:t>lose, then the petition No. 9 of 2016 as amended is incompetent</w:t>
      </w:r>
    </w:p>
    <w:p w:rsidR="00753DC8" w:rsidRPr="002E0CF1" w:rsidRDefault="007852B7">
      <w:pPr>
        <w:pStyle w:val="Bodytext0"/>
        <w:shd w:val="clear" w:color="auto" w:fill="auto"/>
        <w:spacing w:before="0" w:after="0"/>
        <w:ind w:left="20"/>
        <w:rPr>
          <w:rFonts w:ascii="Times New Roman" w:hAnsi="Times New Roman" w:cs="Times New Roman"/>
          <w:sz w:val="24"/>
          <w:szCs w:val="24"/>
        </w:rPr>
      </w:pPr>
      <w:r w:rsidRPr="002E0CF1">
        <w:rPr>
          <w:rFonts w:ascii="Times New Roman" w:hAnsi="Times New Roman" w:cs="Times New Roman"/>
          <w:sz w:val="24"/>
          <w:szCs w:val="24"/>
        </w:rPr>
        <w:t xml:space="preserve">right from the word go. And </w:t>
      </w:r>
      <w:r w:rsidRPr="002E0CF1">
        <w:rPr>
          <w:rFonts w:ascii="Times New Roman" w:hAnsi="Times New Roman" w:cs="Times New Roman"/>
          <w:sz w:val="24"/>
          <w:szCs w:val="24"/>
        </w:rPr>
        <w:t>even in his reply, Mr. Ivan Wanume for</w:t>
      </w:r>
    </w:p>
    <w:p w:rsidR="00753DC8" w:rsidRPr="002E0CF1" w:rsidRDefault="007852B7">
      <w:pPr>
        <w:pStyle w:val="Bodytext0"/>
        <w:shd w:val="clear" w:color="auto" w:fill="auto"/>
        <w:spacing w:before="0" w:after="0"/>
        <w:ind w:left="20"/>
        <w:rPr>
          <w:rFonts w:ascii="Times New Roman" w:hAnsi="Times New Roman" w:cs="Times New Roman"/>
          <w:sz w:val="24"/>
          <w:szCs w:val="24"/>
        </w:rPr>
      </w:pPr>
      <w:r w:rsidRPr="002E0CF1">
        <w:rPr>
          <w:rFonts w:ascii="Times New Roman" w:hAnsi="Times New Roman" w:cs="Times New Roman"/>
          <w:sz w:val="24"/>
          <w:szCs w:val="24"/>
        </w:rPr>
        <w:t>the petitioner did not dispute that fact that his client, Mr. Anthony</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Oyuru was never a parliamentary candidate. Instead, his argument was that Mr. Anthony Oyuru filed the petition as a registered voter.</w:t>
      </w:r>
    </w:p>
    <w:p w:rsidR="00753DC8" w:rsidRPr="002E0CF1" w:rsidRDefault="007852B7">
      <w:pPr>
        <w:pStyle w:val="Bodytext0"/>
        <w:shd w:val="clear" w:color="auto" w:fill="auto"/>
        <w:spacing w:before="0"/>
        <w:ind w:left="20" w:right="40"/>
        <w:rPr>
          <w:rFonts w:ascii="Times New Roman" w:hAnsi="Times New Roman" w:cs="Times New Roman"/>
          <w:sz w:val="24"/>
          <w:szCs w:val="24"/>
        </w:rPr>
      </w:pPr>
      <w:r w:rsidRPr="002E0CF1">
        <w:rPr>
          <w:rFonts w:ascii="Times New Roman" w:hAnsi="Times New Roman" w:cs="Times New Roman"/>
          <w:sz w:val="24"/>
          <w:szCs w:val="24"/>
        </w:rPr>
        <w:t xml:space="preserve">He further </w:t>
      </w:r>
      <w:r w:rsidRPr="002E0CF1">
        <w:rPr>
          <w:rFonts w:ascii="Times New Roman" w:hAnsi="Times New Roman" w:cs="Times New Roman"/>
          <w:sz w:val="24"/>
          <w:szCs w:val="24"/>
        </w:rPr>
        <w:t>submitted that except for form, the petition was supported by more than 500 voters as required under the Parliamentary Elections Act.</w:t>
      </w:r>
    </w:p>
    <w:p w:rsidR="00753DC8" w:rsidRPr="002E0CF1" w:rsidRDefault="007852B7">
      <w:pPr>
        <w:pStyle w:val="Bodytext0"/>
        <w:shd w:val="clear" w:color="auto" w:fill="auto"/>
        <w:spacing w:before="0" w:after="116"/>
        <w:ind w:left="20" w:right="40"/>
        <w:rPr>
          <w:rFonts w:ascii="Times New Roman" w:hAnsi="Times New Roman" w:cs="Times New Roman"/>
          <w:sz w:val="24"/>
          <w:szCs w:val="24"/>
        </w:rPr>
      </w:pPr>
      <w:r w:rsidRPr="002E0CF1">
        <w:rPr>
          <w:rFonts w:ascii="Times New Roman" w:hAnsi="Times New Roman" w:cs="Times New Roman"/>
          <w:sz w:val="24"/>
          <w:szCs w:val="24"/>
        </w:rPr>
        <w:lastRenderedPageBreak/>
        <w:t xml:space="preserve">He cited the case of </w:t>
      </w:r>
      <w:r w:rsidRPr="002E0CF1">
        <w:rPr>
          <w:rStyle w:val="BodytextBold"/>
          <w:rFonts w:ascii="Times New Roman" w:hAnsi="Times New Roman" w:cs="Times New Roman"/>
          <w:sz w:val="24"/>
          <w:szCs w:val="24"/>
        </w:rPr>
        <w:t>Mulowooza &amp; Brothers LTD vs N. Shah &amp; Co. LTD, Supreme Court Civil Appeal No. 26 of 2010</w:t>
      </w:r>
      <w:r w:rsidRPr="002E0CF1">
        <w:rPr>
          <w:rFonts w:ascii="Times New Roman" w:hAnsi="Times New Roman" w:cs="Times New Roman"/>
          <w:sz w:val="24"/>
          <w:szCs w:val="24"/>
        </w:rPr>
        <w:t xml:space="preserve"> to support h</w:t>
      </w:r>
      <w:r w:rsidRPr="002E0CF1">
        <w:rPr>
          <w:rFonts w:ascii="Times New Roman" w:hAnsi="Times New Roman" w:cs="Times New Roman"/>
          <w:sz w:val="24"/>
          <w:szCs w:val="24"/>
        </w:rPr>
        <w:t>is contention that it is the substance of the petition and not the form which should be considered. But as Mr. Abwang Mike Otim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submitted, it is not stated anywhere in the body of the petition that Mr. Anthony Oyuru was filing the pe</w:t>
      </w:r>
      <w:r w:rsidRPr="002E0CF1">
        <w:rPr>
          <w:rFonts w:ascii="Times New Roman" w:hAnsi="Times New Roman" w:cs="Times New Roman"/>
          <w:sz w:val="24"/>
          <w:szCs w:val="24"/>
        </w:rPr>
        <w:t>tition as a registered voter.</w:t>
      </w:r>
    </w:p>
    <w:p w:rsidR="00753DC8" w:rsidRPr="002E0CF1" w:rsidRDefault="007852B7">
      <w:pPr>
        <w:pStyle w:val="Bodytext0"/>
        <w:shd w:val="clear" w:color="auto" w:fill="auto"/>
        <w:spacing w:before="0" w:after="128" w:line="662" w:lineRule="exact"/>
        <w:ind w:left="20" w:right="40"/>
        <w:rPr>
          <w:rFonts w:ascii="Times New Roman" w:hAnsi="Times New Roman" w:cs="Times New Roman"/>
          <w:sz w:val="24"/>
          <w:szCs w:val="24"/>
        </w:rPr>
      </w:pPr>
      <w:r w:rsidRPr="002E0CF1">
        <w:rPr>
          <w:rFonts w:ascii="Times New Roman" w:hAnsi="Times New Roman" w:cs="Times New Roman"/>
          <w:sz w:val="24"/>
          <w:szCs w:val="24"/>
        </w:rPr>
        <w:t>Right from paragraph 1 of the petition up to 4 (a) to 4 (z), there is no mention of Anthony Oyuru as a registered voter filing the petition.</w:t>
      </w:r>
    </w:p>
    <w:p w:rsidR="00753DC8" w:rsidRPr="002E0CF1" w:rsidRDefault="007852B7">
      <w:pPr>
        <w:pStyle w:val="Bodytext0"/>
        <w:shd w:val="clear" w:color="auto" w:fill="auto"/>
        <w:spacing w:before="0" w:after="176" w:line="653" w:lineRule="exact"/>
        <w:ind w:left="20" w:right="40"/>
        <w:rPr>
          <w:rFonts w:ascii="Times New Roman" w:hAnsi="Times New Roman" w:cs="Times New Roman"/>
          <w:sz w:val="24"/>
          <w:szCs w:val="24"/>
        </w:rPr>
      </w:pPr>
      <w:r w:rsidRPr="002E0CF1">
        <w:rPr>
          <w:rFonts w:ascii="Times New Roman" w:hAnsi="Times New Roman" w:cs="Times New Roman"/>
          <w:sz w:val="24"/>
          <w:szCs w:val="24"/>
        </w:rPr>
        <w:t>Instead and as already noted, under paragraphs 1 and 2, he states that your petitione</w:t>
      </w:r>
      <w:r w:rsidRPr="002E0CF1">
        <w:rPr>
          <w:rFonts w:ascii="Times New Roman" w:hAnsi="Times New Roman" w:cs="Times New Roman"/>
          <w:sz w:val="24"/>
          <w:szCs w:val="24"/>
        </w:rPr>
        <w:t>r was a candidate together with others, which has been disapproved as false and I find the case of Mulowooza and Brothers (supra) quoted by Mr. Ivan Wanume for the petitioner not applicable to the circumstances of this case. For avoidance of doubt, the Jus</w:t>
      </w:r>
      <w:r w:rsidRPr="002E0CF1">
        <w:rPr>
          <w:rFonts w:ascii="Times New Roman" w:hAnsi="Times New Roman" w:cs="Times New Roman"/>
          <w:sz w:val="24"/>
          <w:szCs w:val="24"/>
        </w:rPr>
        <w:t xml:space="preserve">tices of the Supreme court in the lead judgment of </w:t>
      </w:r>
      <w:r w:rsidRPr="002E0CF1">
        <w:rPr>
          <w:rStyle w:val="BodytextBold"/>
          <w:rFonts w:ascii="Times New Roman" w:hAnsi="Times New Roman" w:cs="Times New Roman"/>
          <w:sz w:val="24"/>
          <w:szCs w:val="24"/>
        </w:rPr>
        <w:t>Tumwesigye JSC held:-</w:t>
      </w:r>
    </w:p>
    <w:p w:rsidR="00753DC8" w:rsidRPr="002E0CF1" w:rsidRDefault="007852B7">
      <w:pPr>
        <w:pStyle w:val="Bodytext30"/>
        <w:shd w:val="clear" w:color="auto" w:fill="auto"/>
        <w:spacing w:before="0" w:after="180" w:line="658" w:lineRule="exact"/>
        <w:ind w:left="60" w:right="20"/>
        <w:jc w:val="both"/>
        <w:rPr>
          <w:rFonts w:ascii="Times New Roman" w:hAnsi="Times New Roman" w:cs="Times New Roman"/>
          <w:sz w:val="24"/>
          <w:szCs w:val="24"/>
        </w:rPr>
      </w:pPr>
      <w:r w:rsidRPr="002E0CF1">
        <w:rPr>
          <w:rFonts w:ascii="Times New Roman" w:hAnsi="Times New Roman" w:cs="Times New Roman"/>
          <w:sz w:val="24"/>
          <w:szCs w:val="24"/>
        </w:rPr>
        <w:t>“Amendments are allowed by courts so that the real question in controversy between the parties is determined and justice is administered without undue regard to technicalities in acco</w:t>
      </w:r>
      <w:r w:rsidRPr="002E0CF1">
        <w:rPr>
          <w:rFonts w:ascii="Times New Roman" w:hAnsi="Times New Roman" w:cs="Times New Roman"/>
          <w:sz w:val="24"/>
          <w:szCs w:val="24"/>
        </w:rPr>
        <w:t>rdance with Article 126 (2) (e) of the Constitution.</w:t>
      </w:r>
    </w:p>
    <w:p w:rsidR="00753DC8" w:rsidRPr="002E0CF1" w:rsidRDefault="007852B7">
      <w:pPr>
        <w:pStyle w:val="Bodytext30"/>
        <w:shd w:val="clear" w:color="auto" w:fill="auto"/>
        <w:spacing w:before="0" w:after="180" w:line="658" w:lineRule="exact"/>
        <w:ind w:left="60" w:right="20"/>
        <w:jc w:val="both"/>
        <w:rPr>
          <w:rFonts w:ascii="Times New Roman" w:hAnsi="Times New Roman" w:cs="Times New Roman"/>
          <w:sz w:val="24"/>
          <w:szCs w:val="24"/>
        </w:rPr>
      </w:pPr>
      <w:r w:rsidRPr="002E0CF1">
        <w:rPr>
          <w:rFonts w:ascii="Times New Roman" w:hAnsi="Times New Roman" w:cs="Times New Roman"/>
          <w:sz w:val="24"/>
          <w:szCs w:val="24"/>
        </w:rPr>
        <w:t xml:space="preserve">Therefore, if the plaintiff applies for leave to amend his pleadings, courts should in the interest of promoting justice freely allow him to do so unless this would cause injustice to the opposite party </w:t>
      </w:r>
      <w:r w:rsidRPr="002E0CF1">
        <w:rPr>
          <w:rFonts w:ascii="Times New Roman" w:hAnsi="Times New Roman" w:cs="Times New Roman"/>
          <w:sz w:val="24"/>
          <w:szCs w:val="24"/>
        </w:rPr>
        <w:t>which cannot be compensated for by the award of costs, or unless the amendment allowed introduce a distinct cause of action in place of the original cause.”</w:t>
      </w:r>
    </w:p>
    <w:p w:rsidR="00753DC8" w:rsidRPr="002E0CF1" w:rsidRDefault="007852B7">
      <w:pPr>
        <w:pStyle w:val="Bodytext0"/>
        <w:shd w:val="clear" w:color="auto" w:fill="auto"/>
        <w:spacing w:before="0" w:after="0"/>
        <w:ind w:left="60" w:right="20"/>
        <w:rPr>
          <w:rFonts w:ascii="Times New Roman" w:hAnsi="Times New Roman" w:cs="Times New Roman"/>
          <w:sz w:val="24"/>
          <w:szCs w:val="24"/>
        </w:rPr>
      </w:pPr>
      <w:r w:rsidRPr="002E0CF1">
        <w:rPr>
          <w:rFonts w:ascii="Times New Roman" w:hAnsi="Times New Roman" w:cs="Times New Roman"/>
          <w:sz w:val="24"/>
          <w:szCs w:val="24"/>
        </w:rPr>
        <w:lastRenderedPageBreak/>
        <w:t xml:space="preserve">The above case is not applicable in the present circumstances because Mr. Ivan Wanume has not made </w:t>
      </w:r>
      <w:r w:rsidRPr="002E0CF1">
        <w:rPr>
          <w:rFonts w:ascii="Times New Roman" w:hAnsi="Times New Roman" w:cs="Times New Roman"/>
          <w:sz w:val="24"/>
          <w:szCs w:val="24"/>
        </w:rPr>
        <w:t>any application for amendment before the preliminary objections were raised and even then, the preliminary objection is raised on an already amended petition which was done out of time without leave of court. The case was therefore quoted by learned counse</w:t>
      </w:r>
      <w:r w:rsidRPr="002E0CF1">
        <w:rPr>
          <w:rFonts w:ascii="Times New Roman" w:hAnsi="Times New Roman" w:cs="Times New Roman"/>
          <w:sz w:val="24"/>
          <w:szCs w:val="24"/>
        </w:rPr>
        <w:t>l out of context.</w:t>
      </w:r>
    </w:p>
    <w:p w:rsidR="00753DC8" w:rsidRPr="002E0CF1" w:rsidRDefault="007852B7">
      <w:pPr>
        <w:pStyle w:val="Bodytext0"/>
        <w:shd w:val="clear" w:color="auto" w:fill="auto"/>
        <w:spacing w:before="0" w:after="486" w:line="653" w:lineRule="exact"/>
        <w:ind w:left="20" w:right="40"/>
        <w:rPr>
          <w:rFonts w:ascii="Times New Roman" w:hAnsi="Times New Roman" w:cs="Times New Roman"/>
          <w:sz w:val="24"/>
          <w:szCs w:val="24"/>
        </w:rPr>
      </w:pPr>
      <w:r w:rsidRPr="002E0CF1">
        <w:rPr>
          <w:rFonts w:ascii="Times New Roman" w:hAnsi="Times New Roman" w:cs="Times New Roman"/>
          <w:sz w:val="24"/>
          <w:szCs w:val="24"/>
        </w:rPr>
        <w:t xml:space="preserve">However, and even if this court were to admit the petition of Oyuru Anthony as that of a registered voter, which I have said it is not so stated in the petition, then the format under </w:t>
      </w:r>
      <w:r w:rsidRPr="002E0CF1">
        <w:rPr>
          <w:rStyle w:val="BodytextBold0"/>
          <w:rFonts w:ascii="Times New Roman" w:hAnsi="Times New Roman" w:cs="Times New Roman"/>
          <w:sz w:val="24"/>
          <w:szCs w:val="24"/>
        </w:rPr>
        <w:t xml:space="preserve">Statutory Instrument 141-3, </w:t>
      </w:r>
      <w:r w:rsidRPr="002E0CF1">
        <w:rPr>
          <w:rFonts w:ascii="Times New Roman" w:hAnsi="Times New Roman" w:cs="Times New Roman"/>
          <w:sz w:val="24"/>
          <w:szCs w:val="24"/>
        </w:rPr>
        <w:t>the Parliamentary Election</w:t>
      </w:r>
      <w:r w:rsidRPr="002E0CF1">
        <w:rPr>
          <w:rFonts w:ascii="Times New Roman" w:hAnsi="Times New Roman" w:cs="Times New Roman"/>
          <w:sz w:val="24"/>
          <w:szCs w:val="24"/>
        </w:rPr>
        <w:t xml:space="preserve"> (Prescription of forms regulations), Form EP un under the heading </w:t>
      </w:r>
      <w:r w:rsidRPr="002E0CF1">
        <w:rPr>
          <w:rStyle w:val="BodytextBold0"/>
          <w:rFonts w:ascii="Times New Roman" w:hAnsi="Times New Roman" w:cs="Times New Roman"/>
          <w:sz w:val="24"/>
          <w:szCs w:val="24"/>
        </w:rPr>
        <w:t>"500 persons supporting the Election Petition under S.60 (2) (b) of the Parliamentary Elections Act.”</w:t>
      </w:r>
    </w:p>
    <w:p w:rsidR="00753DC8" w:rsidRPr="002E0CF1" w:rsidRDefault="007852B7">
      <w:pPr>
        <w:pStyle w:val="Bodytext0"/>
        <w:shd w:val="clear" w:color="auto" w:fill="auto"/>
        <w:spacing w:before="0" w:after="226" w:line="270" w:lineRule="exact"/>
        <w:ind w:left="20"/>
        <w:rPr>
          <w:rFonts w:ascii="Times New Roman" w:hAnsi="Times New Roman" w:cs="Times New Roman"/>
          <w:sz w:val="24"/>
          <w:szCs w:val="24"/>
        </w:rPr>
      </w:pPr>
      <w:r w:rsidRPr="002E0CF1">
        <w:rPr>
          <w:rFonts w:ascii="Times New Roman" w:hAnsi="Times New Roman" w:cs="Times New Roman"/>
          <w:sz w:val="24"/>
          <w:szCs w:val="24"/>
        </w:rPr>
        <w:t>Then it goes as follows:-</w:t>
      </w:r>
    </w:p>
    <w:p w:rsidR="00753DC8" w:rsidRPr="002E0CF1" w:rsidRDefault="007852B7">
      <w:pPr>
        <w:pStyle w:val="Bodytext0"/>
        <w:shd w:val="clear" w:color="auto" w:fill="auto"/>
        <w:tabs>
          <w:tab w:val="left" w:leader="dot" w:pos="7998"/>
        </w:tabs>
        <w:spacing w:before="0" w:after="0"/>
        <w:ind w:left="20"/>
        <w:rPr>
          <w:rFonts w:ascii="Times New Roman" w:hAnsi="Times New Roman" w:cs="Times New Roman"/>
          <w:sz w:val="24"/>
          <w:szCs w:val="24"/>
        </w:rPr>
      </w:pPr>
      <w:r w:rsidRPr="002E0CF1">
        <w:rPr>
          <w:rFonts w:ascii="Times New Roman" w:hAnsi="Times New Roman" w:cs="Times New Roman"/>
          <w:sz w:val="24"/>
          <w:szCs w:val="24"/>
        </w:rPr>
        <w:t>"We the undersigned support the Election Petition of</w:t>
      </w:r>
      <w:r w:rsidRPr="002E0CF1">
        <w:rPr>
          <w:rFonts w:ascii="Times New Roman" w:hAnsi="Times New Roman" w:cs="Times New Roman"/>
          <w:sz w:val="24"/>
          <w:szCs w:val="24"/>
        </w:rPr>
        <w:tab/>
      </w:r>
      <w:r w:rsidRPr="002E0CF1">
        <w:rPr>
          <w:rFonts w:ascii="Times New Roman" w:hAnsi="Times New Roman" w:cs="Times New Roman"/>
          <w:sz w:val="24"/>
          <w:szCs w:val="24"/>
        </w:rPr>
        <w:t xml:space="preserve"> (Name of</w:t>
      </w:r>
    </w:p>
    <w:p w:rsidR="00753DC8" w:rsidRPr="002E0CF1" w:rsidRDefault="007852B7">
      <w:pPr>
        <w:pStyle w:val="Bodytext0"/>
        <w:shd w:val="clear" w:color="auto" w:fill="auto"/>
        <w:spacing w:before="0" w:after="0"/>
        <w:ind w:left="20"/>
        <w:rPr>
          <w:rFonts w:ascii="Times New Roman" w:hAnsi="Times New Roman" w:cs="Times New Roman"/>
          <w:sz w:val="24"/>
          <w:szCs w:val="24"/>
        </w:rPr>
      </w:pPr>
      <w:r w:rsidRPr="002E0CF1">
        <w:rPr>
          <w:rFonts w:ascii="Times New Roman" w:hAnsi="Times New Roman" w:cs="Times New Roman"/>
          <w:sz w:val="24"/>
          <w:szCs w:val="24"/>
        </w:rPr>
        <w:t>the Petitioner), who is registered as a voter in the Constituency</w:t>
      </w:r>
    </w:p>
    <w:p w:rsidR="00753DC8" w:rsidRPr="002E0CF1" w:rsidRDefault="007852B7">
      <w:pPr>
        <w:pStyle w:val="Bodytext0"/>
        <w:shd w:val="clear" w:color="auto" w:fill="auto"/>
        <w:tabs>
          <w:tab w:val="left" w:leader="dot" w:pos="1902"/>
        </w:tabs>
        <w:spacing w:before="0" w:after="0"/>
        <w:ind w:left="20"/>
        <w:rPr>
          <w:rFonts w:ascii="Times New Roman" w:hAnsi="Times New Roman" w:cs="Times New Roman"/>
          <w:sz w:val="24"/>
          <w:szCs w:val="24"/>
        </w:rPr>
      </w:pPr>
      <w:r w:rsidRPr="002E0CF1">
        <w:rPr>
          <w:rFonts w:ascii="Times New Roman" w:hAnsi="Times New Roman" w:cs="Times New Roman"/>
          <w:sz w:val="24"/>
          <w:szCs w:val="24"/>
        </w:rPr>
        <w:t>of</w:t>
      </w:r>
      <w:r w:rsidRPr="002E0CF1">
        <w:rPr>
          <w:rFonts w:ascii="Times New Roman" w:hAnsi="Times New Roman" w:cs="Times New Roman"/>
          <w:sz w:val="24"/>
          <w:szCs w:val="24"/>
        </w:rPr>
        <w:tab/>
        <w:t>and whose voter Registration Number</w:t>
      </w:r>
    </w:p>
    <w:p w:rsidR="00753DC8" w:rsidRPr="002E0CF1" w:rsidRDefault="007852B7">
      <w:pPr>
        <w:pStyle w:val="Bodytext0"/>
        <w:shd w:val="clear" w:color="auto" w:fill="auto"/>
        <w:tabs>
          <w:tab w:val="left" w:leader="dot" w:pos="1887"/>
        </w:tabs>
        <w:spacing w:before="0" w:after="180"/>
        <w:ind w:left="20"/>
        <w:rPr>
          <w:rFonts w:ascii="Times New Roman" w:hAnsi="Times New Roman" w:cs="Times New Roman"/>
          <w:sz w:val="24"/>
          <w:szCs w:val="24"/>
        </w:rPr>
      </w:pPr>
      <w:r w:rsidRPr="002E0CF1">
        <w:rPr>
          <w:rFonts w:ascii="Times New Roman" w:hAnsi="Times New Roman" w:cs="Times New Roman"/>
          <w:sz w:val="24"/>
          <w:szCs w:val="24"/>
        </w:rPr>
        <w:t>is</w:t>
      </w:r>
      <w:r w:rsidRPr="002E0CF1">
        <w:rPr>
          <w:rFonts w:ascii="Times New Roman" w:hAnsi="Times New Roman" w:cs="Times New Roman"/>
          <w:sz w:val="24"/>
          <w:szCs w:val="24"/>
        </w:rPr>
        <w:tab/>
        <w:t>and other particulars.</w:t>
      </w:r>
    </w:p>
    <w:p w:rsidR="00753DC8" w:rsidRPr="002E0CF1" w:rsidRDefault="007852B7">
      <w:pPr>
        <w:pStyle w:val="Bodytext0"/>
        <w:shd w:val="clear" w:color="auto" w:fill="auto"/>
        <w:spacing w:before="0" w:after="184"/>
        <w:ind w:left="20" w:right="40"/>
        <w:rPr>
          <w:rFonts w:ascii="Times New Roman" w:hAnsi="Times New Roman" w:cs="Times New Roman"/>
          <w:sz w:val="24"/>
          <w:szCs w:val="24"/>
        </w:rPr>
      </w:pPr>
      <w:r w:rsidRPr="002E0CF1">
        <w:rPr>
          <w:rFonts w:ascii="Times New Roman" w:hAnsi="Times New Roman" w:cs="Times New Roman"/>
          <w:sz w:val="24"/>
          <w:szCs w:val="24"/>
        </w:rPr>
        <w:t>Then it has to have a serial number, names [Surname and others], signature or thumbprint of the supporters, their v</w:t>
      </w:r>
      <w:r w:rsidRPr="002E0CF1">
        <w:rPr>
          <w:rFonts w:ascii="Times New Roman" w:hAnsi="Times New Roman" w:cs="Times New Roman"/>
          <w:sz w:val="24"/>
          <w:szCs w:val="24"/>
        </w:rPr>
        <w:t>oter numbers, age, sex, constituency, parish, village, etc.</w:t>
      </w:r>
    </w:p>
    <w:p w:rsidR="00753DC8" w:rsidRPr="002E0CF1" w:rsidRDefault="007852B7">
      <w:pPr>
        <w:pStyle w:val="Bodytext0"/>
        <w:shd w:val="clear" w:color="auto" w:fill="auto"/>
        <w:spacing w:before="0" w:after="116" w:line="653" w:lineRule="exact"/>
        <w:ind w:left="20" w:right="40"/>
        <w:rPr>
          <w:rFonts w:ascii="Times New Roman" w:hAnsi="Times New Roman" w:cs="Times New Roman"/>
          <w:sz w:val="24"/>
          <w:szCs w:val="24"/>
        </w:rPr>
      </w:pPr>
      <w:r w:rsidRPr="002E0CF1">
        <w:rPr>
          <w:rFonts w:ascii="Times New Roman" w:hAnsi="Times New Roman" w:cs="Times New Roman"/>
          <w:sz w:val="24"/>
          <w:szCs w:val="24"/>
        </w:rPr>
        <w:t>That is the requirement of the law which cannot be disregarded as a mere technicality. It was meant to provide for a systematic, elaborate and civilized way of presenting Election Petitions especi</w:t>
      </w:r>
      <w:r w:rsidRPr="002E0CF1">
        <w:rPr>
          <w:rFonts w:ascii="Times New Roman" w:hAnsi="Times New Roman" w:cs="Times New Roman"/>
          <w:sz w:val="24"/>
          <w:szCs w:val="24"/>
        </w:rPr>
        <w:t xml:space="preserve">ally where 500 people are supporting a petition to challenge the victory of an elected member of </w:t>
      </w:r>
      <w:r w:rsidRPr="002E0CF1">
        <w:rPr>
          <w:rFonts w:ascii="Times New Roman" w:hAnsi="Times New Roman" w:cs="Times New Roman"/>
          <w:sz w:val="24"/>
          <w:szCs w:val="24"/>
        </w:rPr>
        <w:lastRenderedPageBreak/>
        <w:t xml:space="preserve">parliament. It is a very serious matter and the courts of law under this era of great scientific advance not to mention technological advancement will not sit </w:t>
      </w:r>
      <w:r w:rsidRPr="002E0CF1">
        <w:rPr>
          <w:rFonts w:ascii="Times New Roman" w:hAnsi="Times New Roman" w:cs="Times New Roman"/>
          <w:sz w:val="24"/>
          <w:szCs w:val="24"/>
        </w:rPr>
        <w:t>back and allow half-baked, disorganized and uncoordinated apparently hurriedly prepared list of persons, some lacking signatures and detailed particulars as people validly supporting the Election Petition of one Anthony Oyuru.</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That is unacceptable, particu</w:t>
      </w:r>
      <w:r w:rsidRPr="002E0CF1">
        <w:rPr>
          <w:rFonts w:ascii="Times New Roman" w:hAnsi="Times New Roman" w:cs="Times New Roman"/>
          <w:sz w:val="24"/>
          <w:szCs w:val="24"/>
        </w:rPr>
        <w:t>larly by High Court of Uganda, a court of record having unlimited territorial jurisdiction as provided under the Constitution and other supporting laws.</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 xml:space="preserve">In the case of </w:t>
      </w:r>
      <w:r w:rsidRPr="002E0CF1">
        <w:rPr>
          <w:rStyle w:val="BodytextBold"/>
          <w:rFonts w:ascii="Times New Roman" w:hAnsi="Times New Roman" w:cs="Times New Roman"/>
          <w:sz w:val="24"/>
          <w:szCs w:val="24"/>
        </w:rPr>
        <w:t>Utex Industries LTD vs Attorney General, Supreme Court Civil Application No. 52 of 1995,</w:t>
      </w:r>
      <w:r w:rsidRPr="002E0CF1">
        <w:rPr>
          <w:rFonts w:ascii="Times New Roman" w:hAnsi="Times New Roman" w:cs="Times New Roman"/>
          <w:sz w:val="24"/>
          <w:szCs w:val="24"/>
        </w:rPr>
        <w:t xml:space="preserve"> it was held that Article 126(2) (e) of the Constitution was not intended to wipe out the rules of procedure of our courts.</w:t>
      </w:r>
    </w:p>
    <w:p w:rsidR="00753DC8" w:rsidRPr="002E0CF1" w:rsidRDefault="007852B7">
      <w:pPr>
        <w:pStyle w:val="Bodytext0"/>
        <w:shd w:val="clear" w:color="auto" w:fill="auto"/>
        <w:spacing w:before="0" w:after="0"/>
        <w:ind w:left="20" w:right="20"/>
        <w:rPr>
          <w:rFonts w:ascii="Times New Roman" w:hAnsi="Times New Roman" w:cs="Times New Roman"/>
          <w:sz w:val="24"/>
          <w:szCs w:val="24"/>
        </w:rPr>
      </w:pPr>
      <w:r w:rsidRPr="002E0CF1">
        <w:rPr>
          <w:rFonts w:ascii="Times New Roman" w:hAnsi="Times New Roman" w:cs="Times New Roman"/>
          <w:sz w:val="24"/>
          <w:szCs w:val="24"/>
        </w:rPr>
        <w:t>And whereas Mr. Anthony Oyuru in his affidavit refers to Annexture "</w:t>
      </w:r>
      <w:r w:rsidRPr="002E0CF1">
        <w:rPr>
          <w:rFonts w:ascii="Times New Roman" w:hAnsi="Times New Roman" w:cs="Times New Roman"/>
          <w:sz w:val="24"/>
          <w:szCs w:val="24"/>
        </w:rPr>
        <w:t xml:space="preserve">C” as the list which he has attached to support the petition, Annexture "C” on the record has only 16 persons or people, and it is the only list which is commissioned by one </w:t>
      </w:r>
      <w:r w:rsidRPr="002E0CF1">
        <w:rPr>
          <w:rStyle w:val="BodytextBold1"/>
          <w:rFonts w:ascii="Times New Roman" w:hAnsi="Times New Roman" w:cs="Times New Roman"/>
          <w:sz w:val="24"/>
          <w:szCs w:val="24"/>
        </w:rPr>
        <w:t>Owor Buga David,</w:t>
      </w:r>
      <w:r w:rsidRPr="002E0CF1">
        <w:rPr>
          <w:rStyle w:val="BodytextBold0"/>
          <w:rFonts w:ascii="Times New Roman" w:hAnsi="Times New Roman" w:cs="Times New Roman"/>
          <w:sz w:val="24"/>
          <w:szCs w:val="24"/>
        </w:rPr>
        <w:t xml:space="preserve"> </w:t>
      </w:r>
      <w:r w:rsidRPr="002E0CF1">
        <w:rPr>
          <w:rFonts w:ascii="Times New Roman" w:hAnsi="Times New Roman" w:cs="Times New Roman"/>
          <w:sz w:val="24"/>
          <w:szCs w:val="24"/>
        </w:rPr>
        <w:t>Advocate and Commissioner for Oaths dated 3</w:t>
      </w:r>
      <w:r w:rsidRPr="002E0CF1">
        <w:rPr>
          <w:rFonts w:ascii="Times New Roman" w:hAnsi="Times New Roman" w:cs="Times New Roman"/>
          <w:sz w:val="24"/>
          <w:szCs w:val="24"/>
          <w:vertAlign w:val="superscript"/>
        </w:rPr>
        <w:t>rd</w:t>
      </w:r>
      <w:r w:rsidRPr="002E0CF1">
        <w:rPr>
          <w:rFonts w:ascii="Times New Roman" w:hAnsi="Times New Roman" w:cs="Times New Roman"/>
          <w:sz w:val="24"/>
          <w:szCs w:val="24"/>
        </w:rPr>
        <w:t xml:space="preserve"> April 2016.</w:t>
      </w:r>
    </w:p>
    <w:p w:rsidR="00753DC8" w:rsidRPr="002E0CF1" w:rsidRDefault="007852B7">
      <w:pPr>
        <w:pStyle w:val="Bodytext0"/>
        <w:shd w:val="clear" w:color="auto" w:fill="auto"/>
        <w:spacing w:before="0" w:after="180" w:line="653" w:lineRule="exact"/>
        <w:ind w:left="20" w:right="20"/>
        <w:rPr>
          <w:rFonts w:ascii="Times New Roman" w:hAnsi="Times New Roman" w:cs="Times New Roman"/>
          <w:sz w:val="24"/>
          <w:szCs w:val="24"/>
        </w:rPr>
      </w:pPr>
      <w:r w:rsidRPr="002E0CF1">
        <w:rPr>
          <w:rFonts w:ascii="Times New Roman" w:hAnsi="Times New Roman" w:cs="Times New Roman"/>
          <w:sz w:val="24"/>
          <w:szCs w:val="24"/>
        </w:rPr>
        <w:t>That is the only nearer to be authentic Annexture. Unfortunately, it has only sixteen (16) persons and not 500 as required under the Parliamentary Elections Act. The other lists of names are not commissioned as required under the law; they are not marked a</w:t>
      </w:r>
      <w:r w:rsidRPr="002E0CF1">
        <w:rPr>
          <w:rFonts w:ascii="Times New Roman" w:hAnsi="Times New Roman" w:cs="Times New Roman"/>
          <w:sz w:val="24"/>
          <w:szCs w:val="24"/>
        </w:rPr>
        <w:t xml:space="preserve">s Annexture "C” or part thereof and are </w:t>
      </w:r>
      <w:r w:rsidRPr="002E0CF1">
        <w:rPr>
          <w:rStyle w:val="BodytextBold0"/>
          <w:rFonts w:ascii="Times New Roman" w:hAnsi="Times New Roman" w:cs="Times New Roman"/>
          <w:sz w:val="24"/>
          <w:szCs w:val="24"/>
        </w:rPr>
        <w:t>naked documents.</w:t>
      </w:r>
    </w:p>
    <w:p w:rsidR="00753DC8" w:rsidRPr="002E0CF1" w:rsidRDefault="007852B7">
      <w:pPr>
        <w:pStyle w:val="Bodytext0"/>
        <w:shd w:val="clear" w:color="auto" w:fill="auto"/>
        <w:spacing w:before="0" w:after="486" w:line="653" w:lineRule="exact"/>
        <w:ind w:left="20" w:right="20"/>
        <w:rPr>
          <w:rFonts w:ascii="Times New Roman" w:hAnsi="Times New Roman" w:cs="Times New Roman"/>
          <w:sz w:val="24"/>
          <w:szCs w:val="24"/>
        </w:rPr>
      </w:pPr>
      <w:r w:rsidRPr="002E0CF1">
        <w:rPr>
          <w:rFonts w:ascii="Times New Roman" w:hAnsi="Times New Roman" w:cs="Times New Roman"/>
          <w:sz w:val="24"/>
          <w:szCs w:val="24"/>
        </w:rPr>
        <w:t xml:space="preserve">Most of them are not headed, while other lists are under the heading of </w:t>
      </w:r>
      <w:r w:rsidRPr="002E0CF1">
        <w:rPr>
          <w:rStyle w:val="BodytextBold0"/>
          <w:rFonts w:ascii="Times New Roman" w:hAnsi="Times New Roman" w:cs="Times New Roman"/>
          <w:sz w:val="24"/>
          <w:szCs w:val="24"/>
        </w:rPr>
        <w:t xml:space="preserve">"Names and particulars of petitioners.” </w:t>
      </w:r>
      <w:r w:rsidRPr="002E0CF1">
        <w:rPr>
          <w:rFonts w:ascii="Times New Roman" w:hAnsi="Times New Roman" w:cs="Times New Roman"/>
          <w:sz w:val="24"/>
          <w:szCs w:val="24"/>
        </w:rPr>
        <w:t xml:space="preserve">That is total anarchy of pleadings and cannot be accepted by this court. The Supreme </w:t>
      </w:r>
      <w:r w:rsidRPr="002E0CF1">
        <w:rPr>
          <w:rFonts w:ascii="Times New Roman" w:hAnsi="Times New Roman" w:cs="Times New Roman"/>
          <w:sz w:val="24"/>
          <w:szCs w:val="24"/>
        </w:rPr>
        <w:lastRenderedPageBreak/>
        <w:t>Co</w:t>
      </w:r>
      <w:r w:rsidRPr="002E0CF1">
        <w:rPr>
          <w:rFonts w:ascii="Times New Roman" w:hAnsi="Times New Roman" w:cs="Times New Roman"/>
          <w:sz w:val="24"/>
          <w:szCs w:val="24"/>
        </w:rPr>
        <w:t xml:space="preserve">urt of Uganda has had the occasion to pronounce itself on the importance of pleadings in the case of </w:t>
      </w:r>
      <w:r w:rsidRPr="002E0CF1">
        <w:rPr>
          <w:rStyle w:val="BodytextBold"/>
          <w:rFonts w:ascii="Times New Roman" w:hAnsi="Times New Roman" w:cs="Times New Roman"/>
          <w:sz w:val="24"/>
          <w:szCs w:val="24"/>
        </w:rPr>
        <w:t>Interfreight Forwarders (U) vs East African Development Bank [1990-1994] E.A 117.</w:t>
      </w:r>
    </w:p>
    <w:p w:rsidR="00753DC8" w:rsidRPr="002E0CF1" w:rsidRDefault="007852B7">
      <w:pPr>
        <w:pStyle w:val="Bodytext0"/>
        <w:shd w:val="clear" w:color="auto" w:fill="auto"/>
        <w:spacing w:before="0" w:after="226" w:line="270" w:lineRule="exact"/>
        <w:ind w:left="20"/>
        <w:rPr>
          <w:rFonts w:ascii="Times New Roman" w:hAnsi="Times New Roman" w:cs="Times New Roman"/>
          <w:sz w:val="24"/>
          <w:szCs w:val="24"/>
        </w:rPr>
      </w:pPr>
      <w:r w:rsidRPr="002E0CF1">
        <w:rPr>
          <w:rFonts w:ascii="Times New Roman" w:hAnsi="Times New Roman" w:cs="Times New Roman"/>
          <w:sz w:val="24"/>
          <w:szCs w:val="24"/>
        </w:rPr>
        <w:t>The Hon. Oder, JSC (RIP) as he then was at page 125 stated:-</w:t>
      </w:r>
    </w:p>
    <w:p w:rsidR="00753DC8" w:rsidRPr="002E0CF1" w:rsidRDefault="007852B7">
      <w:pPr>
        <w:pStyle w:val="Bodytext30"/>
        <w:shd w:val="clear" w:color="auto" w:fill="auto"/>
        <w:spacing w:before="0" w:after="176"/>
        <w:ind w:left="20" w:right="20"/>
        <w:jc w:val="both"/>
        <w:rPr>
          <w:rFonts w:ascii="Times New Roman" w:hAnsi="Times New Roman" w:cs="Times New Roman"/>
          <w:sz w:val="24"/>
          <w:szCs w:val="24"/>
        </w:rPr>
      </w:pPr>
      <w:r w:rsidRPr="002E0CF1">
        <w:rPr>
          <w:rFonts w:ascii="Times New Roman" w:hAnsi="Times New Roman" w:cs="Times New Roman"/>
          <w:sz w:val="24"/>
          <w:szCs w:val="24"/>
        </w:rPr>
        <w:t xml:space="preserve">“The system </w:t>
      </w:r>
      <w:r w:rsidRPr="002E0CF1">
        <w:rPr>
          <w:rFonts w:ascii="Times New Roman" w:hAnsi="Times New Roman" w:cs="Times New Roman"/>
          <w:sz w:val="24"/>
          <w:szCs w:val="24"/>
        </w:rPr>
        <w:t>of pleadings necessary in litigation. It operates to define and deliver it with clarity and precision the real matters in controversy between the parties upon which they can prepare and present their respective cases and upon which the court will be called</w:t>
      </w:r>
      <w:r w:rsidRPr="002E0CF1">
        <w:rPr>
          <w:rFonts w:ascii="Times New Roman" w:hAnsi="Times New Roman" w:cs="Times New Roman"/>
          <w:sz w:val="24"/>
          <w:szCs w:val="24"/>
        </w:rPr>
        <w:t xml:space="preserve"> upon to a.djudicate between them. It thus serves the double purposes of informing each party what is the case of the opposite party which will govern the interlocutory proceedings before the trial and which at the court will determine at the trial,... thu</w:t>
      </w:r>
      <w:r w:rsidRPr="002E0CF1">
        <w:rPr>
          <w:rFonts w:ascii="Times New Roman" w:hAnsi="Times New Roman" w:cs="Times New Roman"/>
          <w:sz w:val="24"/>
          <w:szCs w:val="24"/>
        </w:rPr>
        <w:t>s the issues are formed on the case of the parties so disclosed in the pleadings and evidence is directed at the trial to prove the case so set and covered by the issues framed therein. A party is expected and is bound to prove the case as alleged by him a</w:t>
      </w:r>
      <w:r w:rsidRPr="002E0CF1">
        <w:rPr>
          <w:rFonts w:ascii="Times New Roman" w:hAnsi="Times New Roman" w:cs="Times New Roman"/>
          <w:sz w:val="24"/>
          <w:szCs w:val="24"/>
        </w:rPr>
        <w:t>s covered in the issues framed. He will not be allowed to succeed on a case not set up by him and be allowed at the trial to change his case or set up a case inconsistent with which he alleged in the pleadings,. ”</w:t>
      </w:r>
    </w:p>
    <w:p w:rsidR="00753DC8" w:rsidRPr="002E0CF1" w:rsidRDefault="007852B7">
      <w:pPr>
        <w:pStyle w:val="Bodytext0"/>
        <w:shd w:val="clear" w:color="auto" w:fill="auto"/>
        <w:spacing w:before="0" w:after="180"/>
        <w:ind w:left="20" w:right="20"/>
        <w:rPr>
          <w:rFonts w:ascii="Times New Roman" w:hAnsi="Times New Roman" w:cs="Times New Roman"/>
          <w:sz w:val="24"/>
          <w:szCs w:val="24"/>
        </w:rPr>
      </w:pPr>
      <w:r w:rsidRPr="002E0CF1">
        <w:rPr>
          <w:rFonts w:ascii="Times New Roman" w:hAnsi="Times New Roman" w:cs="Times New Roman"/>
          <w:sz w:val="24"/>
          <w:szCs w:val="24"/>
        </w:rPr>
        <w:t>In this present case, can it be that looki</w:t>
      </w:r>
      <w:r w:rsidRPr="002E0CF1">
        <w:rPr>
          <w:rFonts w:ascii="Times New Roman" w:hAnsi="Times New Roman" w:cs="Times New Roman"/>
          <w:sz w:val="24"/>
          <w:szCs w:val="24"/>
        </w:rPr>
        <w:t>ng at the double standard petition and affidavits in support one can tell whether Oyuru Anthony or for Krispus Ayena Odongo, and what case are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and respondents expected to answer to?</w:t>
      </w:r>
    </w:p>
    <w:p w:rsidR="00753DC8" w:rsidRPr="002E0CF1" w:rsidRDefault="007852B7">
      <w:pPr>
        <w:pStyle w:val="Bodytext0"/>
        <w:shd w:val="clear" w:color="auto" w:fill="auto"/>
        <w:spacing w:before="0" w:after="0"/>
        <w:ind w:left="20" w:right="20"/>
        <w:rPr>
          <w:rFonts w:ascii="Times New Roman" w:hAnsi="Times New Roman" w:cs="Times New Roman"/>
          <w:sz w:val="24"/>
          <w:szCs w:val="24"/>
        </w:rPr>
      </w:pPr>
      <w:r w:rsidRPr="002E0CF1">
        <w:rPr>
          <w:rFonts w:ascii="Times New Roman" w:hAnsi="Times New Roman" w:cs="Times New Roman"/>
          <w:sz w:val="24"/>
          <w:szCs w:val="24"/>
        </w:rPr>
        <w:t>In my humble view, the present petition or alleged petition of Ant</w:t>
      </w:r>
      <w:r w:rsidRPr="002E0CF1">
        <w:rPr>
          <w:rFonts w:ascii="Times New Roman" w:hAnsi="Times New Roman" w:cs="Times New Roman"/>
          <w:sz w:val="24"/>
          <w:szCs w:val="24"/>
        </w:rPr>
        <w:t>hony Oyuru does not meet the standards set up by the Supreme Court in the case quoted and so it cannot be allowed to stand.</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lastRenderedPageBreak/>
        <w:t xml:space="preserve">Anthony Oyuru cannot petition as a candidate who participated in the Parliamentary Elections of Oyam North Constituency in the main </w:t>
      </w:r>
      <w:r w:rsidRPr="002E0CF1">
        <w:rPr>
          <w:rFonts w:ascii="Times New Roman" w:hAnsi="Times New Roman" w:cs="Times New Roman"/>
          <w:sz w:val="24"/>
          <w:szCs w:val="24"/>
        </w:rPr>
        <w:t>petition and then swear an affidavit in support of that petition as if he has petitioned as a voter. Such double standards result into unclear, uncertain and unpredictable pleadings which this court cannot in the circumstances allow.</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The other matter to co</w:t>
      </w:r>
      <w:r w:rsidRPr="002E0CF1">
        <w:rPr>
          <w:rFonts w:ascii="Times New Roman" w:hAnsi="Times New Roman" w:cs="Times New Roman"/>
          <w:sz w:val="24"/>
          <w:szCs w:val="24"/>
        </w:rPr>
        <w:t xml:space="preserve">nsider is the falsehoods in the affidavit of Oyuru Anthony which is not even dated. Mr. Ivan Wanume for the petitioner quoted the case of </w:t>
      </w:r>
      <w:r w:rsidRPr="002E0CF1">
        <w:rPr>
          <w:rStyle w:val="BodytextBold"/>
          <w:rFonts w:ascii="Times New Roman" w:hAnsi="Times New Roman" w:cs="Times New Roman"/>
          <w:sz w:val="24"/>
          <w:szCs w:val="24"/>
        </w:rPr>
        <w:t>Sabu vs Roadmaster cycles [2002] E.A 258,</w:t>
      </w:r>
      <w:r w:rsidRPr="002E0CF1">
        <w:rPr>
          <w:rFonts w:ascii="Times New Roman" w:hAnsi="Times New Roman" w:cs="Times New Roman"/>
          <w:sz w:val="24"/>
          <w:szCs w:val="24"/>
        </w:rPr>
        <w:t xml:space="preserve"> where it was held that any irregularities in an affidavit cannot be allowed </w:t>
      </w:r>
      <w:r w:rsidRPr="002E0CF1">
        <w:rPr>
          <w:rFonts w:ascii="Times New Roman" w:hAnsi="Times New Roman" w:cs="Times New Roman"/>
          <w:sz w:val="24"/>
          <w:szCs w:val="24"/>
        </w:rPr>
        <w:t>to vitiate the same. And that court has powers to order an undated affidavit to be dated.</w:t>
      </w:r>
    </w:p>
    <w:p w:rsidR="00753DC8" w:rsidRPr="002E0CF1" w:rsidRDefault="007852B7">
      <w:pPr>
        <w:pStyle w:val="Bodytext30"/>
        <w:shd w:val="clear" w:color="auto" w:fill="auto"/>
        <w:spacing w:before="0" w:after="120" w:line="658" w:lineRule="exact"/>
        <w:ind w:left="20" w:right="20"/>
        <w:jc w:val="both"/>
        <w:rPr>
          <w:rFonts w:ascii="Times New Roman" w:hAnsi="Times New Roman" w:cs="Times New Roman"/>
          <w:sz w:val="24"/>
          <w:szCs w:val="24"/>
        </w:rPr>
      </w:pPr>
      <w:r w:rsidRPr="002E0CF1">
        <w:rPr>
          <w:rStyle w:val="Bodytext3NotBold"/>
          <w:rFonts w:ascii="Times New Roman" w:hAnsi="Times New Roman" w:cs="Times New Roman"/>
          <w:sz w:val="24"/>
          <w:szCs w:val="24"/>
        </w:rPr>
        <w:t xml:space="preserve">Counsel for the petitioner also relied on </w:t>
      </w:r>
      <w:r w:rsidRPr="002E0CF1">
        <w:rPr>
          <w:rFonts w:ascii="Times New Roman" w:hAnsi="Times New Roman" w:cs="Times New Roman"/>
          <w:sz w:val="24"/>
          <w:szCs w:val="24"/>
        </w:rPr>
        <w:t>Presidential Election Petition No.001 of 2001, Dr. Kiiza Besigye vs Yoweri Museveni and Electoral Commission.</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 xml:space="preserve">He submitted </w:t>
      </w:r>
      <w:r w:rsidRPr="002E0CF1">
        <w:rPr>
          <w:rFonts w:ascii="Times New Roman" w:hAnsi="Times New Roman" w:cs="Times New Roman"/>
          <w:sz w:val="24"/>
          <w:szCs w:val="24"/>
        </w:rPr>
        <w:t>that it was held that courts should take a liberal approach in interpretation of affidavits with errors. However, and on the basis of the same case, Mr. Mike Abwang Otim for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submitted that affidavits which contain falsehoods should be ex</w:t>
      </w:r>
      <w:r w:rsidRPr="002E0CF1">
        <w:rPr>
          <w:rFonts w:ascii="Times New Roman" w:hAnsi="Times New Roman" w:cs="Times New Roman"/>
          <w:sz w:val="24"/>
          <w:szCs w:val="24"/>
        </w:rPr>
        <w:t>punged and in this regard that of Anthony Oyuru.</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One of the falsehoods in Oyuru’s affidavit is paragraph 41 where he depones that his petition is supported by more than 600 voters from the constituency whose names and signatures recorded in the lists attac</w:t>
      </w:r>
      <w:r w:rsidRPr="002E0CF1">
        <w:rPr>
          <w:rFonts w:ascii="Times New Roman" w:hAnsi="Times New Roman" w:cs="Times New Roman"/>
          <w:sz w:val="24"/>
          <w:szCs w:val="24"/>
        </w:rPr>
        <w:t>hed to the petition marked "C”. However, and as court has noted already, Annexture "C” is only one list containing 16 names and not 600 as alleged. Then the affidavit is stated to have been sworn at Iceme on unknown date and month in the year 2016. This ha</w:t>
      </w:r>
      <w:r w:rsidRPr="002E0CF1">
        <w:rPr>
          <w:rFonts w:ascii="Times New Roman" w:hAnsi="Times New Roman" w:cs="Times New Roman"/>
          <w:sz w:val="24"/>
          <w:szCs w:val="24"/>
        </w:rPr>
        <w:t xml:space="preserve">s court established that </w:t>
      </w:r>
      <w:r w:rsidRPr="002E0CF1">
        <w:rPr>
          <w:rFonts w:ascii="Times New Roman" w:hAnsi="Times New Roman" w:cs="Times New Roman"/>
          <w:sz w:val="24"/>
          <w:szCs w:val="24"/>
        </w:rPr>
        <w:lastRenderedPageBreak/>
        <w:t xml:space="preserve">there is no Magistrates’ court at Iceme, hence no Magistrate which was another falsehood, and given that no date and month were given, it is even doubtful whether the said affidavit was actually sworn or it was a statement seeking </w:t>
      </w:r>
      <w:r w:rsidRPr="002E0CF1">
        <w:rPr>
          <w:rFonts w:ascii="Times New Roman" w:hAnsi="Times New Roman" w:cs="Times New Roman"/>
          <w:sz w:val="24"/>
          <w:szCs w:val="24"/>
        </w:rPr>
        <w:t>to pass out as affidavit evidence.</w:t>
      </w:r>
    </w:p>
    <w:p w:rsidR="00753DC8" w:rsidRPr="002E0CF1" w:rsidRDefault="007852B7">
      <w:pPr>
        <w:pStyle w:val="Bodytext0"/>
        <w:shd w:val="clear" w:color="auto" w:fill="auto"/>
        <w:spacing w:before="0" w:after="180"/>
        <w:ind w:left="20" w:right="20"/>
        <w:rPr>
          <w:rFonts w:ascii="Times New Roman" w:hAnsi="Times New Roman" w:cs="Times New Roman"/>
          <w:sz w:val="24"/>
          <w:szCs w:val="24"/>
        </w:rPr>
      </w:pPr>
      <w:r w:rsidRPr="002E0CF1">
        <w:rPr>
          <w:rFonts w:ascii="Times New Roman" w:hAnsi="Times New Roman" w:cs="Times New Roman"/>
          <w:sz w:val="24"/>
          <w:szCs w:val="24"/>
        </w:rPr>
        <w:t xml:space="preserve">In the </w:t>
      </w:r>
      <w:r w:rsidRPr="002E0CF1">
        <w:rPr>
          <w:rStyle w:val="BodytextBold"/>
          <w:rFonts w:ascii="Times New Roman" w:hAnsi="Times New Roman" w:cs="Times New Roman"/>
          <w:sz w:val="24"/>
          <w:szCs w:val="24"/>
        </w:rPr>
        <w:t>Election Petition Appeal No. 11 of 2007, Kakooza John Baptist vs Electoral Commission &amp; Yiga Anthony,</w:t>
      </w:r>
      <w:r w:rsidRPr="002E0CF1">
        <w:rPr>
          <w:rFonts w:ascii="Times New Roman" w:hAnsi="Times New Roman" w:cs="Times New Roman"/>
          <w:sz w:val="24"/>
          <w:szCs w:val="24"/>
        </w:rPr>
        <w:t xml:space="preserve"> the Supreme court considered similar issue and Kanyeihamba JSC as he then was had this to say:- </w:t>
      </w:r>
      <w:r w:rsidRPr="002E0CF1">
        <w:rPr>
          <w:rStyle w:val="Bodytext3"/>
          <w:rFonts w:ascii="Times New Roman" w:hAnsi="Times New Roman" w:cs="Times New Roman"/>
          <w:sz w:val="24"/>
          <w:szCs w:val="24"/>
        </w:rPr>
        <w:t>“In the circumst</w:t>
      </w:r>
      <w:r w:rsidRPr="002E0CF1">
        <w:rPr>
          <w:rStyle w:val="Bodytext3"/>
          <w:rFonts w:ascii="Times New Roman" w:hAnsi="Times New Roman" w:cs="Times New Roman"/>
          <w:sz w:val="24"/>
          <w:szCs w:val="24"/>
        </w:rPr>
        <w:t>ances, I find this case differs from both Kiiza Besigye’s case (supra) and the Mbayo Jacob Robert’s case (supra). To condone such an unsworn statement seeking to pass as an affidavit evidence would undermine the importance of affidavit which is rooted in t</w:t>
      </w:r>
      <w:r w:rsidRPr="002E0CF1">
        <w:rPr>
          <w:rStyle w:val="Bodytext3"/>
          <w:rFonts w:ascii="Times New Roman" w:hAnsi="Times New Roman" w:cs="Times New Roman"/>
          <w:sz w:val="24"/>
          <w:szCs w:val="24"/>
        </w:rPr>
        <w:t>he fact that it is ma.de on oath.”</w:t>
      </w:r>
    </w:p>
    <w:p w:rsidR="00753DC8" w:rsidRPr="002E0CF1" w:rsidRDefault="007852B7">
      <w:pPr>
        <w:pStyle w:val="Bodytext0"/>
        <w:shd w:val="clear" w:color="auto" w:fill="auto"/>
        <w:spacing w:before="0" w:after="180"/>
        <w:ind w:left="20" w:right="20"/>
        <w:rPr>
          <w:rFonts w:ascii="Times New Roman" w:hAnsi="Times New Roman" w:cs="Times New Roman"/>
          <w:sz w:val="24"/>
          <w:szCs w:val="24"/>
        </w:rPr>
      </w:pPr>
      <w:r w:rsidRPr="002E0CF1">
        <w:rPr>
          <w:rFonts w:ascii="Times New Roman" w:hAnsi="Times New Roman" w:cs="Times New Roman"/>
          <w:sz w:val="24"/>
          <w:szCs w:val="24"/>
        </w:rPr>
        <w:t>In the present case, Anthony Oyuru’s affidavit could not have been sworn at Iceme where there is no Magistrate or court. There was no one there to administer the same. It is in the circumstances rejected.</w:t>
      </w:r>
    </w:p>
    <w:p w:rsidR="00753DC8" w:rsidRPr="002E0CF1" w:rsidRDefault="007852B7">
      <w:pPr>
        <w:pStyle w:val="Bodytext0"/>
        <w:shd w:val="clear" w:color="auto" w:fill="auto"/>
        <w:spacing w:before="0" w:after="180"/>
        <w:ind w:left="20" w:right="20"/>
        <w:rPr>
          <w:rFonts w:ascii="Times New Roman" w:hAnsi="Times New Roman" w:cs="Times New Roman"/>
          <w:sz w:val="24"/>
          <w:szCs w:val="24"/>
        </w:rPr>
      </w:pPr>
      <w:r w:rsidRPr="002E0CF1">
        <w:rPr>
          <w:rFonts w:ascii="Times New Roman" w:hAnsi="Times New Roman" w:cs="Times New Roman"/>
          <w:sz w:val="24"/>
          <w:szCs w:val="24"/>
        </w:rPr>
        <w:t>And so as submit</w:t>
      </w:r>
      <w:r w:rsidRPr="002E0CF1">
        <w:rPr>
          <w:rFonts w:ascii="Times New Roman" w:hAnsi="Times New Roman" w:cs="Times New Roman"/>
          <w:sz w:val="24"/>
          <w:szCs w:val="24"/>
        </w:rPr>
        <w:t>ted by Counsel for the respondent, that leaves the affidavit of Walter Okello Ocen in support of the amended petition. But even then, in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respondent’s answer to the amended petition, the same Walter Okello Ocen swore affidavit stating under paragrap</w:t>
      </w:r>
      <w:r w:rsidRPr="002E0CF1">
        <w:rPr>
          <w:rFonts w:ascii="Times New Roman" w:hAnsi="Times New Roman" w:cs="Times New Roman"/>
          <w:sz w:val="24"/>
          <w:szCs w:val="24"/>
        </w:rPr>
        <w:t>hs 4, 5, 6, 8, 9, 10, 11 and 12 that he was deceived by Anthony Oyuru into signing the earlier affidavit as Oyuru never read and explained to him the contents.</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So with the second affidavit in support of Oyuru Anthony’s petition being retracted, then the al</w:t>
      </w:r>
      <w:r w:rsidRPr="002E0CF1">
        <w:rPr>
          <w:rFonts w:ascii="Times New Roman" w:hAnsi="Times New Roman" w:cs="Times New Roman"/>
          <w:sz w:val="24"/>
          <w:szCs w:val="24"/>
        </w:rPr>
        <w:t xml:space="preserve">leged petition is not supported by any affidavit as required under the Parliamentary Elections Act. </w:t>
      </w:r>
      <w:r w:rsidRPr="002E0CF1">
        <w:rPr>
          <w:rFonts w:ascii="Times New Roman" w:hAnsi="Times New Roman" w:cs="Times New Roman"/>
          <w:sz w:val="24"/>
          <w:szCs w:val="24"/>
        </w:rPr>
        <w:lastRenderedPageBreak/>
        <w:t>The petition not supported by affidavits cannot therefore stand.</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Furthermore, even if this court were to take a liberal approach and allow the amended petit</w:t>
      </w:r>
      <w:r w:rsidRPr="002E0CF1">
        <w:rPr>
          <w:rFonts w:ascii="Times New Roman" w:hAnsi="Times New Roman" w:cs="Times New Roman"/>
          <w:sz w:val="24"/>
          <w:szCs w:val="24"/>
        </w:rPr>
        <w:t>ion to be amended further by substituting Oyuru Anthony as the petitioner instead of Ayena Krispus Charles Odongo in the main petition, all the same it would not work. It would not work for instance where under 4(h), the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respondent and his agent one Ja</w:t>
      </w:r>
      <w:r w:rsidRPr="002E0CF1">
        <w:rPr>
          <w:rFonts w:ascii="Times New Roman" w:hAnsi="Times New Roman" w:cs="Times New Roman"/>
          <w:sz w:val="24"/>
          <w:szCs w:val="24"/>
        </w:rPr>
        <w:t>kayo Ogile are said to have used derogatory, demeaning and defamatory words to explain the malicious pictures of sex scandal printed in the Red paper Tabloid. Those applied to Krispus Ayena Odongo as a person and cannot be amended to apply to Anthony Oyuru</w:t>
      </w:r>
      <w:r w:rsidRPr="002E0CF1">
        <w:rPr>
          <w:rFonts w:ascii="Times New Roman" w:hAnsi="Times New Roman" w:cs="Times New Roman"/>
          <w:sz w:val="24"/>
          <w:szCs w:val="24"/>
        </w:rPr>
        <w:t>.</w:t>
      </w:r>
    </w:p>
    <w:p w:rsidR="00753DC8" w:rsidRPr="002E0CF1" w:rsidRDefault="007852B7">
      <w:pPr>
        <w:pStyle w:val="Bodytext0"/>
        <w:shd w:val="clear" w:color="auto" w:fill="auto"/>
        <w:spacing w:before="0"/>
        <w:ind w:left="20" w:right="20"/>
        <w:rPr>
          <w:rFonts w:ascii="Times New Roman" w:hAnsi="Times New Roman" w:cs="Times New Roman"/>
          <w:sz w:val="24"/>
          <w:szCs w:val="24"/>
        </w:rPr>
      </w:pPr>
      <w:r w:rsidRPr="002E0CF1">
        <w:rPr>
          <w:rFonts w:ascii="Times New Roman" w:hAnsi="Times New Roman" w:cs="Times New Roman"/>
          <w:sz w:val="24"/>
          <w:szCs w:val="24"/>
        </w:rPr>
        <w:t>The same applies to allegations about representation of Ongwen at the International Criminal Court. That was done by Ayena Odongo and cannot be substituted by Anthony Oyuru.</w:t>
      </w:r>
    </w:p>
    <w:p w:rsidR="00753DC8" w:rsidRPr="002E0CF1" w:rsidRDefault="007852B7">
      <w:pPr>
        <w:pStyle w:val="Bodytext0"/>
        <w:shd w:val="clear" w:color="auto" w:fill="auto"/>
        <w:spacing w:before="0" w:after="0"/>
        <w:ind w:left="20" w:right="20"/>
        <w:rPr>
          <w:rFonts w:ascii="Times New Roman" w:hAnsi="Times New Roman" w:cs="Times New Roman"/>
          <w:sz w:val="24"/>
          <w:szCs w:val="24"/>
        </w:rPr>
      </w:pPr>
      <w:r w:rsidRPr="002E0CF1">
        <w:rPr>
          <w:rFonts w:ascii="Times New Roman" w:hAnsi="Times New Roman" w:cs="Times New Roman"/>
          <w:sz w:val="24"/>
          <w:szCs w:val="24"/>
        </w:rPr>
        <w:t>In fact any proposed further amendment would introduce a completely new cause of</w:t>
      </w:r>
      <w:r w:rsidRPr="002E0CF1">
        <w:rPr>
          <w:rFonts w:ascii="Times New Roman" w:hAnsi="Times New Roman" w:cs="Times New Roman"/>
          <w:sz w:val="24"/>
          <w:szCs w:val="24"/>
        </w:rPr>
        <w:t xml:space="preserve"> action with new and fresh allegations 1</w:t>
      </w:r>
      <w:r w:rsidRPr="002E0CF1">
        <w:rPr>
          <w:rFonts w:ascii="Times New Roman" w:hAnsi="Times New Roman" w:cs="Times New Roman"/>
          <w:sz w:val="24"/>
          <w:szCs w:val="24"/>
          <w:vertAlign w:val="superscript"/>
        </w:rPr>
        <w:t>st</w:t>
      </w:r>
      <w:r w:rsidRPr="002E0CF1">
        <w:rPr>
          <w:rFonts w:ascii="Times New Roman" w:hAnsi="Times New Roman" w:cs="Times New Roman"/>
          <w:sz w:val="24"/>
          <w:szCs w:val="24"/>
        </w:rPr>
        <w:t xml:space="preserve"> and 2</w:t>
      </w:r>
      <w:r w:rsidRPr="002E0CF1">
        <w:rPr>
          <w:rFonts w:ascii="Times New Roman" w:hAnsi="Times New Roman" w:cs="Times New Roman"/>
          <w:sz w:val="24"/>
          <w:szCs w:val="24"/>
          <w:vertAlign w:val="superscript"/>
        </w:rPr>
        <w:t>nd</w:t>
      </w:r>
      <w:r w:rsidRPr="002E0CF1">
        <w:rPr>
          <w:rFonts w:ascii="Times New Roman" w:hAnsi="Times New Roman" w:cs="Times New Roman"/>
          <w:sz w:val="24"/>
          <w:szCs w:val="24"/>
        </w:rPr>
        <w:t xml:space="preserve"> respondent committed against Oyuru Anthony so as to annul the election.</w:t>
      </w:r>
    </w:p>
    <w:p w:rsidR="00753DC8" w:rsidRPr="002E0CF1" w:rsidRDefault="007852B7">
      <w:pPr>
        <w:pStyle w:val="Bodytext30"/>
        <w:shd w:val="clear" w:color="auto" w:fill="auto"/>
        <w:spacing w:before="0" w:after="116"/>
        <w:ind w:left="20" w:right="340"/>
        <w:jc w:val="both"/>
        <w:rPr>
          <w:rFonts w:ascii="Times New Roman" w:hAnsi="Times New Roman" w:cs="Times New Roman"/>
          <w:sz w:val="24"/>
          <w:szCs w:val="24"/>
        </w:rPr>
      </w:pPr>
      <w:r w:rsidRPr="002E0CF1">
        <w:rPr>
          <w:rStyle w:val="Bodytext3NotBold"/>
          <w:rFonts w:ascii="Times New Roman" w:hAnsi="Times New Roman" w:cs="Times New Roman"/>
          <w:sz w:val="24"/>
          <w:szCs w:val="24"/>
        </w:rPr>
        <w:t xml:space="preserve">It is unfortunately too late for any further amendment and as was held in </w:t>
      </w:r>
      <w:r w:rsidRPr="002E0CF1">
        <w:rPr>
          <w:rFonts w:ascii="Times New Roman" w:hAnsi="Times New Roman" w:cs="Times New Roman"/>
          <w:sz w:val="24"/>
          <w:szCs w:val="24"/>
        </w:rPr>
        <w:t>Epaineto vs Uganda Commercia.l Bank, 1071] E.A 185, “A prop</w:t>
      </w:r>
      <w:r w:rsidRPr="002E0CF1">
        <w:rPr>
          <w:rFonts w:ascii="Times New Roman" w:hAnsi="Times New Roman" w:cs="Times New Roman"/>
          <w:sz w:val="24"/>
          <w:szCs w:val="24"/>
        </w:rPr>
        <w:t>osed amendment which introduces a new cause of action after expiry of a period of limitation must be rejected.”</w:t>
      </w:r>
    </w:p>
    <w:p w:rsidR="00753DC8" w:rsidRPr="002E0CF1" w:rsidRDefault="007852B7">
      <w:pPr>
        <w:pStyle w:val="Bodytext0"/>
        <w:shd w:val="clear" w:color="auto" w:fill="auto"/>
        <w:spacing w:before="0"/>
        <w:ind w:left="20" w:right="340"/>
        <w:rPr>
          <w:rFonts w:ascii="Times New Roman" w:hAnsi="Times New Roman" w:cs="Times New Roman"/>
          <w:sz w:val="24"/>
          <w:szCs w:val="24"/>
        </w:rPr>
      </w:pPr>
      <w:r w:rsidRPr="002E0CF1">
        <w:rPr>
          <w:rFonts w:ascii="Times New Roman" w:hAnsi="Times New Roman" w:cs="Times New Roman"/>
          <w:sz w:val="24"/>
          <w:szCs w:val="24"/>
        </w:rPr>
        <w:t>All in all, and in view of what I have outlined, I find and hold that there are too many defects in the entire petition and the supportive affid</w:t>
      </w:r>
      <w:r w:rsidRPr="002E0CF1">
        <w:rPr>
          <w:rFonts w:ascii="Times New Roman" w:hAnsi="Times New Roman" w:cs="Times New Roman"/>
          <w:sz w:val="24"/>
          <w:szCs w:val="24"/>
        </w:rPr>
        <w:t>avits. They offend the Parliamentary Elections Act and the Regulations made there under.</w:t>
      </w:r>
    </w:p>
    <w:p w:rsidR="00753DC8" w:rsidRPr="002E0CF1" w:rsidRDefault="007852B7">
      <w:pPr>
        <w:pStyle w:val="Bodytext0"/>
        <w:shd w:val="clear" w:color="auto" w:fill="auto"/>
        <w:spacing w:before="0" w:after="113"/>
        <w:ind w:left="20" w:right="340"/>
        <w:rPr>
          <w:rFonts w:ascii="Times New Roman" w:hAnsi="Times New Roman" w:cs="Times New Roman"/>
          <w:sz w:val="24"/>
          <w:szCs w:val="24"/>
        </w:rPr>
      </w:pPr>
      <w:r w:rsidRPr="002E0CF1">
        <w:rPr>
          <w:rFonts w:ascii="Times New Roman" w:hAnsi="Times New Roman" w:cs="Times New Roman"/>
          <w:sz w:val="24"/>
          <w:szCs w:val="24"/>
        </w:rPr>
        <w:lastRenderedPageBreak/>
        <w:t>In the circumstances, I do hereby dismiss the petition with costs. However, I decline to award certificate to two counsels as prayed by Advocates for the Respondents.</w:t>
      </w:r>
    </w:p>
    <w:p w:rsidR="00753DC8" w:rsidRPr="002E0CF1" w:rsidRDefault="007852B7">
      <w:pPr>
        <w:pStyle w:val="Bodytext0"/>
        <w:shd w:val="clear" w:color="auto" w:fill="auto"/>
        <w:spacing w:before="0" w:after="788" w:line="667" w:lineRule="exact"/>
        <w:ind w:left="20" w:right="340"/>
        <w:rPr>
          <w:rFonts w:ascii="Times New Roman" w:hAnsi="Times New Roman" w:cs="Times New Roman"/>
          <w:sz w:val="24"/>
          <w:szCs w:val="24"/>
        </w:rPr>
      </w:pPr>
      <w:r w:rsidRPr="002E0CF1">
        <w:rPr>
          <w:rFonts w:ascii="Times New Roman" w:hAnsi="Times New Roman" w:cs="Times New Roman"/>
          <w:sz w:val="24"/>
          <w:szCs w:val="24"/>
        </w:rPr>
        <w:t>In the final analysis, the Parliamentary Election Petition No. 9 of 2016 filed by Oyuru Anthony is dismissed.</w:t>
      </w:r>
    </w:p>
    <w:p w:rsidR="00753DC8" w:rsidRPr="002E0CF1" w:rsidRDefault="007852B7">
      <w:pPr>
        <w:pStyle w:val="Bodytext20"/>
        <w:shd w:val="clear" w:color="auto" w:fill="auto"/>
        <w:ind w:left="20" w:right="3580"/>
        <w:jc w:val="left"/>
        <w:rPr>
          <w:rFonts w:ascii="Times New Roman" w:hAnsi="Times New Roman" w:cs="Times New Roman"/>
          <w:sz w:val="24"/>
          <w:szCs w:val="24"/>
        </w:rPr>
      </w:pPr>
      <w:r w:rsidRPr="002E0CF1">
        <w:rPr>
          <w:rFonts w:ascii="Times New Roman" w:hAnsi="Times New Roman" w:cs="Times New Roman"/>
          <w:sz w:val="24"/>
          <w:szCs w:val="24"/>
        </w:rPr>
        <w:t>HON. JUSTICE WILSON MASALU MUSENE JUDGE.</w:t>
      </w:r>
    </w:p>
    <w:p w:rsidR="00753DC8" w:rsidRPr="002E0CF1" w:rsidRDefault="007852B7">
      <w:pPr>
        <w:pStyle w:val="Bodytext20"/>
        <w:shd w:val="clear" w:color="auto" w:fill="auto"/>
        <w:ind w:left="20"/>
        <w:jc w:val="both"/>
        <w:rPr>
          <w:rFonts w:ascii="Times New Roman" w:hAnsi="Times New Roman" w:cs="Times New Roman"/>
          <w:sz w:val="24"/>
          <w:szCs w:val="24"/>
        </w:rPr>
      </w:pPr>
      <w:r w:rsidRPr="002E0CF1">
        <w:rPr>
          <w:rFonts w:ascii="Times New Roman" w:hAnsi="Times New Roman" w:cs="Times New Roman"/>
          <w:sz w:val="24"/>
          <w:szCs w:val="24"/>
        </w:rPr>
        <w:t>18/05/2016.</w:t>
      </w:r>
    </w:p>
    <w:sectPr w:rsidR="00753DC8" w:rsidRPr="002E0CF1" w:rsidSect="00753DC8">
      <w:footerReference w:type="default" r:id="rId7"/>
      <w:type w:val="continuous"/>
      <w:pgSz w:w="12240" w:h="15840"/>
      <w:pgMar w:top="1077" w:right="1265" w:bottom="1586" w:left="12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B7" w:rsidRDefault="007852B7" w:rsidP="00753DC8">
      <w:r>
        <w:separator/>
      </w:r>
    </w:p>
  </w:endnote>
  <w:endnote w:type="continuationSeparator" w:id="1">
    <w:p w:rsidR="007852B7" w:rsidRDefault="007852B7" w:rsidP="00753DC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C8" w:rsidRDefault="00753DC8">
    <w:pPr>
      <w:rPr>
        <w:sz w:val="2"/>
        <w:szCs w:val="2"/>
      </w:rPr>
    </w:pPr>
    <w:r w:rsidRPr="00753DC8">
      <w:pict>
        <v:shapetype id="_x0000_t202" coordsize="21600,21600" o:spt="202" path="m,l,21600r21600,l21600,xe">
          <v:stroke joinstyle="miter"/>
          <v:path gradientshapeok="t" o:connecttype="rect"/>
        </v:shapetype>
        <v:shape id="_x0000_s1025" type="#_x0000_t202" style="position:absolute;margin-left:300.85pt;margin-top:730.9pt;width:12pt;height:8.65pt;z-index:-251658752;mso-wrap-style:none;mso-wrap-distance-left:5pt;mso-wrap-distance-right:5pt;mso-position-horizontal-relative:page;mso-position-vertical-relative:page" wrapcoords="0 0" filled="f" stroked="f">
          <v:textbox style="mso-fit-shape-to-text:t" inset="0,0,0,0">
            <w:txbxContent>
              <w:p w:rsidR="00753DC8" w:rsidRDefault="00753DC8">
                <w:pPr>
                  <w:pStyle w:val="Headerorfooter0"/>
                  <w:shd w:val="clear" w:color="auto" w:fill="auto"/>
                  <w:spacing w:line="240" w:lineRule="auto"/>
                </w:pPr>
                <w:fldSimple w:instr=" PAGE \* MERGEFORMAT ">
                  <w:r w:rsidR="002E0CF1" w:rsidRPr="002E0CF1">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B7" w:rsidRDefault="007852B7"/>
  </w:footnote>
  <w:footnote w:type="continuationSeparator" w:id="1">
    <w:p w:rsidR="007852B7" w:rsidRDefault="007852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1700C"/>
    <w:multiLevelType w:val="multilevel"/>
    <w:tmpl w:val="9DD4555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753DC8"/>
    <w:rsid w:val="002E0CF1"/>
    <w:rsid w:val="00753DC8"/>
    <w:rsid w:val="0078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3DC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DC8"/>
    <w:rPr>
      <w:color w:val="0066CC"/>
      <w:u w:val="single"/>
    </w:rPr>
  </w:style>
  <w:style w:type="character" w:customStyle="1" w:styleId="Bodytext2">
    <w:name w:val="Body text (2)_"/>
    <w:basedOn w:val="DefaultParagraphFont"/>
    <w:link w:val="Bodytext20"/>
    <w:rsid w:val="00753DC8"/>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sid w:val="00753DC8"/>
    <w:rPr>
      <w:rFonts w:ascii="Bookman Old Style" w:eastAsia="Bookman Old Style" w:hAnsi="Bookman Old Style" w:cs="Bookman Old Style"/>
      <w:b w:val="0"/>
      <w:bCs w:val="0"/>
      <w:i w:val="0"/>
      <w:iCs w:val="0"/>
      <w:smallCaps w:val="0"/>
      <w:strike w:val="0"/>
      <w:sz w:val="23"/>
      <w:szCs w:val="23"/>
      <w:u w:val="none"/>
    </w:rPr>
  </w:style>
  <w:style w:type="character" w:customStyle="1" w:styleId="Headerorfooter1">
    <w:name w:val="Header or footer"/>
    <w:basedOn w:val="Headerorfooter"/>
    <w:rsid w:val="00753DC8"/>
    <w:rPr>
      <w:color w:val="000000"/>
      <w:spacing w:val="0"/>
      <w:w w:val="100"/>
      <w:position w:val="0"/>
    </w:rPr>
  </w:style>
  <w:style w:type="character" w:customStyle="1" w:styleId="Bodytext21">
    <w:name w:val="Body text (2)"/>
    <w:basedOn w:val="Bodytext2"/>
    <w:rsid w:val="00753DC8"/>
    <w:rPr>
      <w:color w:val="000000"/>
      <w:spacing w:val="0"/>
      <w:w w:val="100"/>
      <w:position w:val="0"/>
      <w:u w:val="single"/>
      <w:lang w:val="en-US"/>
    </w:rPr>
  </w:style>
  <w:style w:type="character" w:customStyle="1" w:styleId="Bodytext">
    <w:name w:val="Body text_"/>
    <w:basedOn w:val="DefaultParagraphFont"/>
    <w:link w:val="Bodytext0"/>
    <w:rsid w:val="00753DC8"/>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3">
    <w:name w:val="Body text (3)_"/>
    <w:basedOn w:val="DefaultParagraphFont"/>
    <w:link w:val="Bodytext30"/>
    <w:rsid w:val="00753DC8"/>
    <w:rPr>
      <w:rFonts w:ascii="Bookman Old Style" w:eastAsia="Bookman Old Style" w:hAnsi="Bookman Old Style" w:cs="Bookman Old Style"/>
      <w:b/>
      <w:bCs/>
      <w:i/>
      <w:iCs/>
      <w:smallCaps w:val="0"/>
      <w:strike w:val="0"/>
      <w:sz w:val="27"/>
      <w:szCs w:val="27"/>
      <w:u w:val="none"/>
    </w:rPr>
  </w:style>
  <w:style w:type="character" w:customStyle="1" w:styleId="Bodytext3NotBold">
    <w:name w:val="Body text (3) + Not Bold"/>
    <w:aliases w:val="Not Italic"/>
    <w:basedOn w:val="Bodytext3"/>
    <w:rsid w:val="00753DC8"/>
    <w:rPr>
      <w:b/>
      <w:bCs/>
      <w:i/>
      <w:iCs/>
      <w:color w:val="000000"/>
      <w:spacing w:val="0"/>
      <w:w w:val="100"/>
      <w:position w:val="0"/>
      <w:lang w:val="en-US"/>
    </w:rPr>
  </w:style>
  <w:style w:type="character" w:customStyle="1" w:styleId="BodytextBold">
    <w:name w:val="Body text + Bold"/>
    <w:aliases w:val="Italic"/>
    <w:basedOn w:val="Bodytext"/>
    <w:rsid w:val="00753DC8"/>
    <w:rPr>
      <w:b/>
      <w:bCs/>
      <w:i/>
      <w:iCs/>
      <w:color w:val="000000"/>
      <w:spacing w:val="0"/>
      <w:w w:val="100"/>
      <w:position w:val="0"/>
      <w:lang w:val="en-US"/>
    </w:rPr>
  </w:style>
  <w:style w:type="character" w:customStyle="1" w:styleId="BodytextBold0">
    <w:name w:val="Body text + Bold"/>
    <w:basedOn w:val="Bodytext"/>
    <w:rsid w:val="00753DC8"/>
    <w:rPr>
      <w:b/>
      <w:bCs/>
      <w:color w:val="000000"/>
      <w:spacing w:val="0"/>
      <w:w w:val="100"/>
      <w:position w:val="0"/>
      <w:lang w:val="en-US"/>
    </w:rPr>
  </w:style>
  <w:style w:type="character" w:customStyle="1" w:styleId="BodytextItalic">
    <w:name w:val="Body text + Italic"/>
    <w:basedOn w:val="Bodytext"/>
    <w:rsid w:val="00753DC8"/>
    <w:rPr>
      <w:i/>
      <w:iCs/>
      <w:color w:val="000000"/>
      <w:spacing w:val="0"/>
      <w:w w:val="100"/>
      <w:position w:val="0"/>
      <w:lang w:val="en-US"/>
    </w:rPr>
  </w:style>
  <w:style w:type="character" w:customStyle="1" w:styleId="Bodytext1">
    <w:name w:val="Body text"/>
    <w:basedOn w:val="Bodytext"/>
    <w:rsid w:val="00753DC8"/>
    <w:rPr>
      <w:color w:val="000000"/>
      <w:spacing w:val="0"/>
      <w:w w:val="100"/>
      <w:position w:val="0"/>
    </w:rPr>
  </w:style>
  <w:style w:type="character" w:customStyle="1" w:styleId="BodytextBold1">
    <w:name w:val="Body text + Bold"/>
    <w:basedOn w:val="Bodytext"/>
    <w:rsid w:val="00753DC8"/>
    <w:rPr>
      <w:b/>
      <w:bCs/>
      <w:color w:val="000000"/>
      <w:spacing w:val="0"/>
      <w:w w:val="100"/>
      <w:position w:val="0"/>
      <w:u w:val="single"/>
      <w:lang w:val="en-US"/>
    </w:rPr>
  </w:style>
  <w:style w:type="paragraph" w:customStyle="1" w:styleId="Bodytext20">
    <w:name w:val="Body text (2)"/>
    <w:basedOn w:val="Normal"/>
    <w:link w:val="Bodytext2"/>
    <w:rsid w:val="00753DC8"/>
    <w:pPr>
      <w:shd w:val="clear" w:color="auto" w:fill="FFFFFF"/>
      <w:spacing w:line="658" w:lineRule="exact"/>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rsid w:val="00753DC8"/>
    <w:pPr>
      <w:shd w:val="clear" w:color="auto" w:fill="FFFFFF"/>
      <w:spacing w:line="0" w:lineRule="atLeast"/>
    </w:pPr>
    <w:rPr>
      <w:rFonts w:ascii="Bookman Old Style" w:eastAsia="Bookman Old Style" w:hAnsi="Bookman Old Style" w:cs="Bookman Old Style"/>
      <w:sz w:val="23"/>
      <w:szCs w:val="23"/>
    </w:rPr>
  </w:style>
  <w:style w:type="paragraph" w:customStyle="1" w:styleId="Bodytext0">
    <w:name w:val="Body text"/>
    <w:basedOn w:val="Normal"/>
    <w:link w:val="Bodytext"/>
    <w:rsid w:val="00753DC8"/>
    <w:pPr>
      <w:shd w:val="clear" w:color="auto" w:fill="FFFFFF"/>
      <w:spacing w:before="300" w:after="120" w:line="658" w:lineRule="exact"/>
      <w:jc w:val="both"/>
    </w:pPr>
    <w:rPr>
      <w:rFonts w:ascii="Bookman Old Style" w:eastAsia="Bookman Old Style" w:hAnsi="Bookman Old Style" w:cs="Bookman Old Style"/>
      <w:sz w:val="27"/>
      <w:szCs w:val="27"/>
    </w:rPr>
  </w:style>
  <w:style w:type="paragraph" w:customStyle="1" w:styleId="Bodytext30">
    <w:name w:val="Body text (3)"/>
    <w:basedOn w:val="Normal"/>
    <w:link w:val="Bodytext3"/>
    <w:rsid w:val="00753DC8"/>
    <w:pPr>
      <w:shd w:val="clear" w:color="auto" w:fill="FFFFFF"/>
      <w:spacing w:before="120" w:line="653" w:lineRule="exact"/>
      <w:jc w:val="center"/>
    </w:pPr>
    <w:rPr>
      <w:rFonts w:ascii="Bookman Old Style" w:eastAsia="Bookman Old Style" w:hAnsi="Bookman Old Style" w:cs="Bookman Old Style"/>
      <w:b/>
      <w:bCs/>
      <w:i/>
      <w:i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3662</Words>
  <Characters>20874</Characters>
  <Application>Microsoft Office Word</Application>
  <DocSecurity>0</DocSecurity>
  <Lines>173</Lines>
  <Paragraphs>48</Paragraphs>
  <ScaleCrop>false</ScaleCrop>
  <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2016-09-20T13:06:00Z</dcterms:created>
  <dcterms:modified xsi:type="dcterms:W3CDTF">2016-09-20T13:08:00Z</dcterms:modified>
</cp:coreProperties>
</file>