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2D4A5C" w:rsidRDefault="00C92B53"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THE REPUBLIC OF UGANDA</w:t>
      </w:r>
    </w:p>
    <w:p w:rsidR="00C92B53" w:rsidRPr="002D4A5C" w:rsidRDefault="00C92B53"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IN THE HIGH COURT OF UGANDA AT FORT PORTAL</w:t>
      </w:r>
      <w:bookmarkStart w:id="0" w:name="_GoBack"/>
      <w:bookmarkEnd w:id="0"/>
    </w:p>
    <w:p w:rsidR="00C92B53" w:rsidRPr="002D4A5C" w:rsidRDefault="00C92B53"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HCT – 01 – CR – SC – 0065/2015</w:t>
      </w:r>
    </w:p>
    <w:p w:rsidR="00C92B53" w:rsidRPr="002D4A5C" w:rsidRDefault="00C92B53" w:rsidP="002D4A5C">
      <w:pPr>
        <w:spacing w:line="360" w:lineRule="auto"/>
        <w:jc w:val="both"/>
        <w:rPr>
          <w:rFonts w:ascii="Times New Roman" w:hAnsi="Times New Roman" w:cs="Times New Roman"/>
          <w:b/>
          <w:sz w:val="24"/>
          <w:szCs w:val="24"/>
        </w:rPr>
      </w:pPr>
    </w:p>
    <w:p w:rsidR="00C92B53" w:rsidRPr="002D4A5C" w:rsidRDefault="00C92B53"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UGANDA...............</w:t>
      </w:r>
      <w:r w:rsidR="000068F5" w:rsidRPr="002D4A5C">
        <w:rPr>
          <w:rFonts w:ascii="Times New Roman" w:hAnsi="Times New Roman" w:cs="Times New Roman"/>
          <w:b/>
          <w:sz w:val="24"/>
          <w:szCs w:val="24"/>
        </w:rPr>
        <w:t>................</w:t>
      </w:r>
      <w:r w:rsidRPr="002D4A5C">
        <w:rPr>
          <w:rFonts w:ascii="Times New Roman" w:hAnsi="Times New Roman" w:cs="Times New Roman"/>
          <w:b/>
          <w:sz w:val="24"/>
          <w:szCs w:val="24"/>
        </w:rPr>
        <w:t>..............</w:t>
      </w:r>
      <w:r w:rsidR="006909BB" w:rsidRPr="002D4A5C">
        <w:rPr>
          <w:rFonts w:ascii="Times New Roman" w:hAnsi="Times New Roman" w:cs="Times New Roman"/>
          <w:b/>
          <w:sz w:val="24"/>
          <w:szCs w:val="24"/>
        </w:rPr>
        <w:t>..................</w:t>
      </w:r>
      <w:r w:rsidRPr="002D4A5C">
        <w:rPr>
          <w:rFonts w:ascii="Times New Roman" w:hAnsi="Times New Roman" w:cs="Times New Roman"/>
          <w:b/>
          <w:sz w:val="24"/>
          <w:szCs w:val="24"/>
        </w:rPr>
        <w:t>............PROSECUT</w:t>
      </w:r>
      <w:r w:rsidR="006909BB" w:rsidRPr="002D4A5C">
        <w:rPr>
          <w:rFonts w:ascii="Times New Roman" w:hAnsi="Times New Roman" w:cs="Times New Roman"/>
          <w:b/>
          <w:sz w:val="24"/>
          <w:szCs w:val="24"/>
        </w:rPr>
        <w:t>ION</w:t>
      </w:r>
    </w:p>
    <w:p w:rsidR="00C92B53" w:rsidRPr="002D4A5C" w:rsidRDefault="00C92B53"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VERSUS</w:t>
      </w:r>
    </w:p>
    <w:p w:rsidR="00C92B53" w:rsidRPr="002D4A5C" w:rsidRDefault="002D4A5C" w:rsidP="002D4A5C">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2233295</wp:posOffset>
                </wp:positionH>
                <wp:positionV relativeFrom="paragraph">
                  <wp:posOffset>142240</wp:posOffset>
                </wp:positionV>
                <wp:extent cx="90805" cy="685800"/>
                <wp:effectExtent l="13970"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rightBrace">
                          <a:avLst>
                            <a:gd name="adj1" fmla="val 629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75.85pt;margin-top:11.2pt;width:7.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7JgA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"/>
            </w:pict>
          </mc:Fallback>
        </mc:AlternateContent>
      </w:r>
      <w:r w:rsidR="00C92B53" w:rsidRPr="002D4A5C">
        <w:rPr>
          <w:rFonts w:ascii="Times New Roman" w:hAnsi="Times New Roman" w:cs="Times New Roman"/>
          <w:b/>
          <w:sz w:val="24"/>
          <w:szCs w:val="24"/>
        </w:rPr>
        <w:t>1. KUSEMERERWA JOHN</w:t>
      </w:r>
    </w:p>
    <w:p w:rsidR="00C92B53" w:rsidRPr="002D4A5C" w:rsidRDefault="00C92B53"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 xml:space="preserve">2. TUKUGIZE KISEMBO     </w:t>
      </w:r>
      <w:r w:rsidR="006909BB" w:rsidRPr="002D4A5C">
        <w:rPr>
          <w:rFonts w:ascii="Times New Roman" w:hAnsi="Times New Roman" w:cs="Times New Roman"/>
          <w:b/>
          <w:sz w:val="24"/>
          <w:szCs w:val="24"/>
        </w:rPr>
        <w:t xml:space="preserve">       </w:t>
      </w:r>
      <w:r w:rsidRPr="002D4A5C">
        <w:rPr>
          <w:rFonts w:ascii="Times New Roman" w:hAnsi="Times New Roman" w:cs="Times New Roman"/>
          <w:b/>
          <w:sz w:val="24"/>
          <w:szCs w:val="24"/>
        </w:rPr>
        <w:t xml:space="preserve"> .......................</w:t>
      </w:r>
      <w:r w:rsidR="006909BB" w:rsidRPr="002D4A5C">
        <w:rPr>
          <w:rFonts w:ascii="Times New Roman" w:hAnsi="Times New Roman" w:cs="Times New Roman"/>
          <w:b/>
          <w:sz w:val="24"/>
          <w:szCs w:val="24"/>
        </w:rPr>
        <w:t>.....</w:t>
      </w:r>
      <w:r w:rsidR="000068F5" w:rsidRPr="002D4A5C">
        <w:rPr>
          <w:rFonts w:ascii="Times New Roman" w:hAnsi="Times New Roman" w:cs="Times New Roman"/>
          <w:b/>
          <w:sz w:val="24"/>
          <w:szCs w:val="24"/>
        </w:rPr>
        <w:t>.....</w:t>
      </w:r>
      <w:r w:rsidRPr="002D4A5C">
        <w:rPr>
          <w:rFonts w:ascii="Times New Roman" w:hAnsi="Times New Roman" w:cs="Times New Roman"/>
          <w:b/>
          <w:sz w:val="24"/>
          <w:szCs w:val="24"/>
        </w:rPr>
        <w:t>............ACCUSED</w:t>
      </w:r>
    </w:p>
    <w:p w:rsidR="00C92B53" w:rsidRPr="002D4A5C" w:rsidRDefault="00C92B53"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3. TUMWINE ROBERT</w:t>
      </w:r>
    </w:p>
    <w:p w:rsidR="00C92B53" w:rsidRPr="002D4A5C" w:rsidRDefault="00C92B53" w:rsidP="002D4A5C">
      <w:pPr>
        <w:spacing w:line="360" w:lineRule="auto"/>
        <w:jc w:val="both"/>
        <w:rPr>
          <w:rFonts w:ascii="Times New Roman" w:hAnsi="Times New Roman" w:cs="Times New Roman"/>
          <w:b/>
          <w:sz w:val="24"/>
          <w:szCs w:val="24"/>
        </w:rPr>
      </w:pPr>
    </w:p>
    <w:p w:rsidR="00C92B53" w:rsidRPr="002D4A5C" w:rsidRDefault="00C92B53"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BEFORE: HIS LORDSHIP HON.MR WILSON MASALU MUSENE</w:t>
      </w:r>
    </w:p>
    <w:p w:rsidR="00C92B53" w:rsidRPr="002D4A5C" w:rsidRDefault="00C92B53" w:rsidP="002D4A5C">
      <w:pPr>
        <w:spacing w:line="360" w:lineRule="auto"/>
        <w:jc w:val="both"/>
        <w:rPr>
          <w:rFonts w:ascii="Times New Roman" w:hAnsi="Times New Roman" w:cs="Times New Roman"/>
          <w:b/>
          <w:sz w:val="24"/>
          <w:szCs w:val="24"/>
          <w:u w:val="single"/>
        </w:rPr>
      </w:pPr>
      <w:r w:rsidRPr="002D4A5C">
        <w:rPr>
          <w:rFonts w:ascii="Times New Roman" w:hAnsi="Times New Roman" w:cs="Times New Roman"/>
          <w:b/>
          <w:sz w:val="24"/>
          <w:szCs w:val="24"/>
          <w:u w:val="single"/>
        </w:rPr>
        <w:t>Judgment</w:t>
      </w:r>
    </w:p>
    <w:p w:rsidR="006909BB" w:rsidRPr="002D4A5C" w:rsidRDefault="00C92B53"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The</w:t>
      </w:r>
      <w:r w:rsidR="0058643B" w:rsidRPr="002D4A5C">
        <w:rPr>
          <w:rFonts w:ascii="Times New Roman" w:hAnsi="Times New Roman" w:cs="Times New Roman"/>
          <w:sz w:val="24"/>
          <w:szCs w:val="24"/>
        </w:rPr>
        <w:t xml:space="preserve"> </w:t>
      </w:r>
      <w:r w:rsidR="006909BB" w:rsidRPr="002D4A5C">
        <w:rPr>
          <w:rFonts w:ascii="Times New Roman" w:hAnsi="Times New Roman" w:cs="Times New Roman"/>
          <w:sz w:val="24"/>
          <w:szCs w:val="24"/>
        </w:rPr>
        <w:t>accused were indicted with the offence of Murder contrary to Sections 188 and 189 of the Penal Code Act. It is alleged that the accused and others still at large, on the 30</w:t>
      </w:r>
      <w:r w:rsidR="006909BB" w:rsidRPr="002D4A5C">
        <w:rPr>
          <w:rFonts w:ascii="Times New Roman" w:hAnsi="Times New Roman" w:cs="Times New Roman"/>
          <w:sz w:val="24"/>
          <w:szCs w:val="24"/>
          <w:vertAlign w:val="superscript"/>
        </w:rPr>
        <w:t>th</w:t>
      </w:r>
      <w:r w:rsidR="006909BB" w:rsidRPr="002D4A5C">
        <w:rPr>
          <w:rFonts w:ascii="Times New Roman" w:hAnsi="Times New Roman" w:cs="Times New Roman"/>
          <w:sz w:val="24"/>
          <w:szCs w:val="24"/>
        </w:rPr>
        <w:t xml:space="preserve"> day of September 2014, at Mirongo I Village in Kyenjojo District, with malice aforethought murdered Bahemuka Estakio.</w:t>
      </w:r>
    </w:p>
    <w:p w:rsidR="006909BB" w:rsidRPr="002D4A5C" w:rsidRDefault="0074656A"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Resident Senior State Attorney Wasswa Adam</w:t>
      </w:r>
      <w:r w:rsidR="006909BB" w:rsidRPr="002D4A5C">
        <w:rPr>
          <w:rFonts w:ascii="Times New Roman" w:hAnsi="Times New Roman" w:cs="Times New Roman"/>
          <w:sz w:val="24"/>
          <w:szCs w:val="24"/>
        </w:rPr>
        <w:t xml:space="preserve"> appeared for the prosecution and </w:t>
      </w:r>
      <w:r w:rsidRPr="002D4A5C">
        <w:rPr>
          <w:rFonts w:ascii="Times New Roman" w:hAnsi="Times New Roman" w:cs="Times New Roman"/>
          <w:sz w:val="24"/>
          <w:szCs w:val="24"/>
        </w:rPr>
        <w:t>Mr. James Ahabwe</w:t>
      </w:r>
      <w:r w:rsidR="006909BB" w:rsidRPr="002D4A5C">
        <w:rPr>
          <w:rFonts w:ascii="Times New Roman" w:hAnsi="Times New Roman" w:cs="Times New Roman"/>
          <w:sz w:val="24"/>
          <w:szCs w:val="24"/>
        </w:rPr>
        <w:t xml:space="preserve"> appeared for the accused on State Brief. </w:t>
      </w:r>
    </w:p>
    <w:p w:rsidR="00C92B53" w:rsidRPr="002D4A5C" w:rsidRDefault="006909BB"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A1 pleaded guilty and was convicted on his own plea of guilty. The trial then produced with the other two accused and the prosecution produced two witnesses to prove its case against the two accused (A2 and A3).</w:t>
      </w:r>
      <w:r w:rsidR="0074656A" w:rsidRPr="002D4A5C">
        <w:rPr>
          <w:rFonts w:ascii="Times New Roman" w:hAnsi="Times New Roman" w:cs="Times New Roman"/>
          <w:sz w:val="24"/>
          <w:szCs w:val="24"/>
        </w:rPr>
        <w:t xml:space="preserve"> </w:t>
      </w:r>
      <w:r w:rsidR="00587AB8" w:rsidRPr="002D4A5C">
        <w:rPr>
          <w:rFonts w:ascii="Times New Roman" w:hAnsi="Times New Roman" w:cs="Times New Roman"/>
          <w:sz w:val="24"/>
          <w:szCs w:val="24"/>
        </w:rPr>
        <w:t>A2 and A3 did not produce any witnesses save for themselves and they gave sworn testimonies.</w:t>
      </w:r>
    </w:p>
    <w:p w:rsidR="000068F5" w:rsidRPr="002D4A5C" w:rsidRDefault="000068F5" w:rsidP="002D4A5C">
      <w:pPr>
        <w:spacing w:line="360" w:lineRule="auto"/>
        <w:jc w:val="both"/>
        <w:rPr>
          <w:rFonts w:ascii="Times New Roman" w:hAnsi="Times New Roman" w:cs="Times New Roman"/>
          <w:sz w:val="24"/>
          <w:szCs w:val="24"/>
        </w:rPr>
      </w:pPr>
    </w:p>
    <w:p w:rsidR="003F3ED6" w:rsidRPr="002D4A5C" w:rsidRDefault="003F3ED6"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 xml:space="preserve">The prosecution has a duty to prove each and every ingredient of the offence since the accused is presumed innocent until proved guilty. </w:t>
      </w:r>
      <w:r w:rsidRPr="002D4A5C">
        <w:rPr>
          <w:rFonts w:ascii="Times New Roman" w:hAnsi="Times New Roman" w:cs="Times New Roman"/>
          <w:b/>
          <w:sz w:val="24"/>
          <w:szCs w:val="24"/>
        </w:rPr>
        <w:t>(See: Ojapan Ignesious versus Uganda, SC Crim App No. 25 of 2005)</w:t>
      </w:r>
      <w:r w:rsidRPr="002D4A5C">
        <w:rPr>
          <w:rFonts w:ascii="Times New Roman" w:hAnsi="Times New Roman" w:cs="Times New Roman"/>
          <w:sz w:val="24"/>
          <w:szCs w:val="24"/>
        </w:rPr>
        <w:t xml:space="preserve"> </w:t>
      </w:r>
    </w:p>
    <w:p w:rsidR="003F3ED6" w:rsidRPr="002D4A5C" w:rsidRDefault="003F3ED6" w:rsidP="002D4A5C">
      <w:pPr>
        <w:spacing w:line="360" w:lineRule="auto"/>
        <w:jc w:val="both"/>
        <w:rPr>
          <w:rFonts w:ascii="Times New Roman" w:hAnsi="Times New Roman" w:cs="Times New Roman"/>
          <w:sz w:val="24"/>
          <w:szCs w:val="24"/>
        </w:rPr>
      </w:pPr>
      <w:r w:rsidRPr="002D4A5C">
        <w:rPr>
          <w:rStyle w:val="Strong"/>
          <w:rFonts w:ascii="Times New Roman" w:hAnsi="Times New Roman" w:cs="Times New Roman"/>
          <w:sz w:val="24"/>
          <w:szCs w:val="24"/>
        </w:rPr>
        <w:lastRenderedPageBreak/>
        <w:t>Section 101 (2) of the Evidence Act</w:t>
      </w:r>
      <w:r w:rsidRPr="002D4A5C">
        <w:rPr>
          <w:rFonts w:ascii="Times New Roman" w:hAnsi="Times New Roman" w:cs="Times New Roman"/>
          <w:sz w:val="24"/>
          <w:szCs w:val="24"/>
        </w:rPr>
        <w:t xml:space="preserve"> provides that;</w:t>
      </w:r>
    </w:p>
    <w:p w:rsidR="003F3ED6" w:rsidRPr="002D4A5C" w:rsidRDefault="003F3ED6" w:rsidP="002D4A5C">
      <w:pPr>
        <w:spacing w:line="360" w:lineRule="auto"/>
        <w:jc w:val="both"/>
        <w:rPr>
          <w:rStyle w:val="Emphasis"/>
          <w:rFonts w:ascii="Times New Roman" w:hAnsi="Times New Roman" w:cs="Times New Roman"/>
          <w:sz w:val="24"/>
          <w:szCs w:val="24"/>
        </w:rPr>
      </w:pPr>
      <w:r w:rsidRPr="002D4A5C">
        <w:rPr>
          <w:rStyle w:val="Emphasis"/>
          <w:rFonts w:ascii="Times New Roman" w:hAnsi="Times New Roman" w:cs="Times New Roman"/>
          <w:sz w:val="24"/>
          <w:szCs w:val="24"/>
        </w:rPr>
        <w:t>“When a person is bound to prove the existence of any fact, it is said that the burden of proof lies on that person.”</w:t>
      </w:r>
    </w:p>
    <w:p w:rsidR="003F3ED6" w:rsidRPr="002D4A5C" w:rsidRDefault="003F3ED6"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 xml:space="preserve">It is further provided under </w:t>
      </w:r>
      <w:r w:rsidRPr="002D4A5C">
        <w:rPr>
          <w:rStyle w:val="Strong"/>
          <w:rFonts w:ascii="Times New Roman" w:hAnsi="Times New Roman" w:cs="Times New Roman"/>
          <w:sz w:val="24"/>
          <w:szCs w:val="24"/>
        </w:rPr>
        <w:t>Section 103 of the Evidence Act</w:t>
      </w:r>
      <w:r w:rsidRPr="002D4A5C">
        <w:rPr>
          <w:rFonts w:ascii="Times New Roman" w:hAnsi="Times New Roman" w:cs="Times New Roman"/>
          <w:sz w:val="24"/>
          <w:szCs w:val="24"/>
        </w:rPr>
        <w:t xml:space="preserve"> that;</w:t>
      </w:r>
    </w:p>
    <w:p w:rsidR="003F3ED6" w:rsidRPr="002D4A5C" w:rsidRDefault="003F3ED6" w:rsidP="002D4A5C">
      <w:pPr>
        <w:spacing w:line="360" w:lineRule="auto"/>
        <w:jc w:val="both"/>
        <w:rPr>
          <w:rStyle w:val="Emphasis"/>
          <w:rFonts w:ascii="Times New Roman" w:hAnsi="Times New Roman" w:cs="Times New Roman"/>
          <w:sz w:val="24"/>
          <w:szCs w:val="24"/>
        </w:rPr>
      </w:pPr>
      <w:r w:rsidRPr="002D4A5C">
        <w:rPr>
          <w:rStyle w:val="Emphasis"/>
          <w:rFonts w:ascii="Times New Roman" w:hAnsi="Times New Roman" w:cs="Times New Roman"/>
          <w:sz w:val="24"/>
          <w:szCs w:val="24"/>
        </w:rPr>
        <w:t>“The burden of proof as to any particular fact lies on that person who wishes the Court to believe its existence, unless it is provided by law that the proof of that fact lie on any particular person.”</w:t>
      </w:r>
    </w:p>
    <w:p w:rsidR="003F3ED6" w:rsidRPr="002D4A5C" w:rsidRDefault="003F3ED6" w:rsidP="002D4A5C">
      <w:pPr>
        <w:spacing w:line="360" w:lineRule="auto"/>
        <w:jc w:val="both"/>
        <w:rPr>
          <w:rFonts w:ascii="Times New Roman" w:hAnsi="Times New Roman" w:cs="Times New Roman"/>
          <w:b/>
          <w:sz w:val="24"/>
          <w:szCs w:val="24"/>
        </w:rPr>
      </w:pPr>
      <w:r w:rsidRPr="002D4A5C">
        <w:rPr>
          <w:rFonts w:ascii="Times New Roman" w:hAnsi="Times New Roman" w:cs="Times New Roman"/>
          <w:sz w:val="24"/>
          <w:szCs w:val="24"/>
        </w:rPr>
        <w:t xml:space="preserve">The standard of proof in criminal cases is beyond reasonable doubt. This however, does not mean proof with utmost certainty. If evidence is so strong against an accused as to leave only a remote possibility in his favour, which can be dismissed with a sentence: ‘of course it is possible but not in the least probable’, the case is proved beyond reasonable doubt; but nothing short of that will suffice. </w:t>
      </w:r>
      <w:r w:rsidRPr="002D4A5C">
        <w:rPr>
          <w:rFonts w:ascii="Times New Roman" w:hAnsi="Times New Roman" w:cs="Times New Roman"/>
          <w:b/>
          <w:sz w:val="24"/>
          <w:szCs w:val="24"/>
        </w:rPr>
        <w:t>(See: Miller versus Minister of Pensions [1947] 2 ALL E.R. 372)</w:t>
      </w:r>
    </w:p>
    <w:p w:rsidR="003F3ED6" w:rsidRPr="002D4A5C" w:rsidRDefault="003F3ED6"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 xml:space="preserve">Similarly, in </w:t>
      </w:r>
      <w:r w:rsidRPr="002D4A5C">
        <w:rPr>
          <w:rStyle w:val="Emphasis"/>
          <w:rFonts w:ascii="Times New Roman" w:hAnsi="Times New Roman" w:cs="Times New Roman"/>
          <w:b/>
          <w:bCs/>
          <w:i w:val="0"/>
          <w:sz w:val="24"/>
          <w:szCs w:val="24"/>
        </w:rPr>
        <w:t>Uganda versus Dick Ojok (1992-93) HCB 54</w:t>
      </w:r>
      <w:r w:rsidRPr="002D4A5C">
        <w:rPr>
          <w:rStyle w:val="Strong"/>
          <w:rFonts w:ascii="Times New Roman" w:hAnsi="Times New Roman" w:cs="Times New Roman"/>
          <w:i/>
          <w:sz w:val="24"/>
          <w:szCs w:val="24"/>
        </w:rPr>
        <w:t>:</w:t>
      </w:r>
      <w:r w:rsidRPr="002D4A5C">
        <w:rPr>
          <w:rFonts w:ascii="Times New Roman" w:hAnsi="Times New Roman" w:cs="Times New Roman"/>
          <w:sz w:val="24"/>
          <w:szCs w:val="24"/>
        </w:rPr>
        <w:t xml:space="preserve"> it was held that in all criminal cases, the duty of proving the guilt of the Accused always lies on the Prosecution and that duty does not shift to the Accused except in a few statutory cases and the standard by which the Prosecution must prove the guilt of the Accused is beyond reasonable doubt.</w:t>
      </w:r>
    </w:p>
    <w:p w:rsidR="003F3ED6" w:rsidRPr="002D4A5C" w:rsidRDefault="003F3ED6" w:rsidP="002D4A5C">
      <w:pPr>
        <w:spacing w:line="360" w:lineRule="auto"/>
        <w:jc w:val="both"/>
        <w:rPr>
          <w:rFonts w:ascii="Times New Roman" w:eastAsia="Times New Roman" w:hAnsi="Times New Roman" w:cs="Times New Roman"/>
          <w:sz w:val="24"/>
          <w:szCs w:val="24"/>
          <w:lang w:eastAsia="en-GB"/>
        </w:rPr>
      </w:pPr>
      <w:r w:rsidRPr="002D4A5C">
        <w:rPr>
          <w:rFonts w:ascii="Times New Roman" w:eastAsia="Times New Roman" w:hAnsi="Times New Roman" w:cs="Times New Roman"/>
          <w:sz w:val="24"/>
          <w:szCs w:val="24"/>
          <w:lang w:eastAsia="en-GB"/>
        </w:rPr>
        <w:t>With respect to the nature of evidence required, the Accused persons can only be convicted on the basis of evidence adduced before Court, such evidence must be credible and not tainted by any lies or hearsay, and otherwise it will be rejected by the Court for being false.</w:t>
      </w:r>
    </w:p>
    <w:p w:rsidR="00761C36" w:rsidRPr="002D4A5C" w:rsidRDefault="00761C36" w:rsidP="002D4A5C">
      <w:pPr>
        <w:spacing w:line="360" w:lineRule="auto"/>
        <w:jc w:val="both"/>
        <w:rPr>
          <w:rFonts w:ascii="Times New Roman" w:eastAsia="Times New Roman" w:hAnsi="Times New Roman" w:cs="Times New Roman"/>
          <w:sz w:val="24"/>
          <w:szCs w:val="24"/>
          <w:lang w:eastAsia="en-GB"/>
        </w:rPr>
      </w:pPr>
    </w:p>
    <w:p w:rsidR="003F3ED6" w:rsidRPr="002D4A5C" w:rsidRDefault="003F3ED6" w:rsidP="002D4A5C">
      <w:p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sz w:val="24"/>
          <w:szCs w:val="24"/>
          <w:lang w:eastAsia="en-GB"/>
        </w:rPr>
        <w:t xml:space="preserve">Prosecution must prove all the ingredients of the Offence of Murder in order to sustain a conviction thereof. In the case of </w:t>
      </w:r>
      <w:r w:rsidRPr="002D4A5C">
        <w:rPr>
          <w:rFonts w:ascii="Times New Roman" w:eastAsia="Times New Roman" w:hAnsi="Times New Roman" w:cs="Times New Roman"/>
          <w:b/>
          <w:bCs/>
          <w:iCs/>
          <w:sz w:val="24"/>
          <w:szCs w:val="24"/>
          <w:lang w:eastAsia="en-GB"/>
        </w:rPr>
        <w:t>Uganda versus Bosco Okello [1992-93] HCB 68 , Uganda versus Muzamiru Bakubye &amp; Anor High Court Criminal Session  No.399/2010,</w:t>
      </w:r>
      <w:r w:rsidRPr="002D4A5C">
        <w:rPr>
          <w:rFonts w:ascii="Times New Roman" w:eastAsia="Times New Roman" w:hAnsi="Times New Roman" w:cs="Times New Roman"/>
          <w:sz w:val="24"/>
          <w:szCs w:val="24"/>
          <w:lang w:eastAsia="en-GB"/>
        </w:rPr>
        <w:t>where it was held that Prosecution must prove the following ingredients beyond reasonable doubt:-</w:t>
      </w:r>
    </w:p>
    <w:p w:rsidR="003F3ED6" w:rsidRPr="002D4A5C" w:rsidRDefault="003F3ED6" w:rsidP="002D4A5C">
      <w:pPr>
        <w:pStyle w:val="ListParagraph"/>
        <w:numPr>
          <w:ilvl w:val="0"/>
          <w:numId w:val="1"/>
        </w:num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sz w:val="24"/>
          <w:szCs w:val="24"/>
          <w:lang w:eastAsia="en-GB"/>
        </w:rPr>
        <w:t>That the deceased is dead;</w:t>
      </w:r>
    </w:p>
    <w:p w:rsidR="003F3ED6" w:rsidRPr="002D4A5C" w:rsidRDefault="003F3ED6" w:rsidP="002D4A5C">
      <w:pPr>
        <w:pStyle w:val="ListParagraph"/>
        <w:numPr>
          <w:ilvl w:val="0"/>
          <w:numId w:val="1"/>
        </w:num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sz w:val="24"/>
          <w:szCs w:val="24"/>
          <w:lang w:eastAsia="en-GB"/>
        </w:rPr>
        <w:t>That the death was caused unlawfully;</w:t>
      </w:r>
    </w:p>
    <w:p w:rsidR="003F3ED6" w:rsidRPr="002D4A5C" w:rsidRDefault="003F3ED6" w:rsidP="002D4A5C">
      <w:pPr>
        <w:pStyle w:val="ListParagraph"/>
        <w:numPr>
          <w:ilvl w:val="0"/>
          <w:numId w:val="1"/>
        </w:num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sz w:val="24"/>
          <w:szCs w:val="24"/>
          <w:lang w:eastAsia="en-GB"/>
        </w:rPr>
        <w:t xml:space="preserve">That there was malice aforethought; </w:t>
      </w:r>
    </w:p>
    <w:p w:rsidR="003F3ED6" w:rsidRPr="002D4A5C" w:rsidRDefault="003F3ED6" w:rsidP="002D4A5C">
      <w:pPr>
        <w:pStyle w:val="ListParagraph"/>
        <w:numPr>
          <w:ilvl w:val="0"/>
          <w:numId w:val="1"/>
        </w:num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sz w:val="24"/>
          <w:szCs w:val="24"/>
          <w:lang w:eastAsia="en-GB"/>
        </w:rPr>
        <w:lastRenderedPageBreak/>
        <w:t>That the Accused person directly or indirectly participated in the commission of the alleged Offence.</w:t>
      </w:r>
    </w:p>
    <w:p w:rsidR="003F3ED6" w:rsidRPr="002D4A5C" w:rsidRDefault="003F3ED6" w:rsidP="002D4A5C">
      <w:p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b/>
          <w:sz w:val="24"/>
          <w:szCs w:val="24"/>
          <w:lang w:eastAsia="en-GB"/>
        </w:rPr>
        <w:t>That the deceased is dead:</w:t>
      </w:r>
    </w:p>
    <w:p w:rsidR="003F3ED6" w:rsidRPr="002D4A5C" w:rsidRDefault="003F3ED6" w:rsidP="002D4A5C">
      <w:pPr>
        <w:spacing w:line="360" w:lineRule="auto"/>
        <w:jc w:val="both"/>
        <w:rPr>
          <w:rFonts w:ascii="Times New Roman" w:eastAsia="Times New Roman" w:hAnsi="Times New Roman" w:cs="Times New Roman"/>
          <w:sz w:val="24"/>
          <w:szCs w:val="24"/>
          <w:lang w:eastAsia="en-GB"/>
        </w:rPr>
      </w:pPr>
      <w:r w:rsidRPr="002D4A5C">
        <w:rPr>
          <w:rFonts w:ascii="Times New Roman" w:eastAsia="Times New Roman" w:hAnsi="Times New Roman" w:cs="Times New Roman"/>
          <w:sz w:val="24"/>
          <w:szCs w:val="24"/>
          <w:lang w:eastAsia="en-GB"/>
        </w:rPr>
        <w:t>The prosecution witnesses all told Court that the deceased person had died</w:t>
      </w:r>
      <w:r w:rsidR="00D3600E" w:rsidRPr="002D4A5C">
        <w:rPr>
          <w:rFonts w:ascii="Times New Roman" w:eastAsia="Times New Roman" w:hAnsi="Times New Roman" w:cs="Times New Roman"/>
          <w:sz w:val="24"/>
          <w:szCs w:val="24"/>
          <w:lang w:eastAsia="en-GB"/>
        </w:rPr>
        <w:t xml:space="preserve"> and there was a post mortem report to corroborate this evidence. Thus, without doubt the prosecution ably proved this ingredient beyond reasonable doubt. </w:t>
      </w:r>
    </w:p>
    <w:p w:rsidR="003F3ED6" w:rsidRPr="002D4A5C" w:rsidRDefault="003F3ED6"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Unlawful death:</w:t>
      </w:r>
    </w:p>
    <w:p w:rsidR="003F3ED6" w:rsidRPr="002D4A5C" w:rsidRDefault="003F3ED6" w:rsidP="002D4A5C">
      <w:pPr>
        <w:spacing w:line="360" w:lineRule="auto"/>
        <w:jc w:val="both"/>
        <w:rPr>
          <w:rFonts w:ascii="Times New Roman" w:eastAsia="Times New Roman" w:hAnsi="Times New Roman" w:cs="Times New Roman"/>
          <w:sz w:val="24"/>
          <w:szCs w:val="24"/>
          <w:lang w:eastAsia="en-GB"/>
        </w:rPr>
      </w:pPr>
      <w:r w:rsidRPr="002D4A5C">
        <w:rPr>
          <w:rFonts w:ascii="Times New Roman" w:eastAsia="Times New Roman" w:hAnsi="Times New Roman" w:cs="Times New Roman"/>
          <w:sz w:val="24"/>
          <w:szCs w:val="24"/>
          <w:lang w:eastAsia="en-GB"/>
        </w:rPr>
        <w:t>All homicides in Uganda are presumed by law to be unlawful except where such deaths are excusable by law itself.  Such excuses consist of the following;</w:t>
      </w:r>
    </w:p>
    <w:p w:rsidR="003F3ED6" w:rsidRPr="002D4A5C" w:rsidRDefault="003F3ED6" w:rsidP="002D4A5C">
      <w:pPr>
        <w:pStyle w:val="ListParagraph"/>
        <w:numPr>
          <w:ilvl w:val="0"/>
          <w:numId w:val="2"/>
        </w:num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sz w:val="24"/>
          <w:szCs w:val="24"/>
          <w:lang w:eastAsia="en-GB"/>
        </w:rPr>
        <w:t>Death caused accidentally.</w:t>
      </w:r>
    </w:p>
    <w:p w:rsidR="003F3ED6" w:rsidRPr="002D4A5C" w:rsidRDefault="003F3ED6" w:rsidP="002D4A5C">
      <w:pPr>
        <w:pStyle w:val="ListParagraph"/>
        <w:numPr>
          <w:ilvl w:val="0"/>
          <w:numId w:val="2"/>
        </w:num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sz w:val="24"/>
          <w:szCs w:val="24"/>
          <w:lang w:eastAsia="en-GB"/>
        </w:rPr>
        <w:t>Death occasioned in defence of life or property.</w:t>
      </w:r>
    </w:p>
    <w:p w:rsidR="003F3ED6" w:rsidRPr="002D4A5C" w:rsidRDefault="003F3ED6" w:rsidP="002D4A5C">
      <w:pPr>
        <w:pStyle w:val="ListParagraph"/>
        <w:numPr>
          <w:ilvl w:val="0"/>
          <w:numId w:val="2"/>
        </w:num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sz w:val="24"/>
          <w:szCs w:val="24"/>
          <w:lang w:eastAsia="en-GB"/>
        </w:rPr>
        <w:t>Death which is carried out in the execution of a lawful sentence.</w:t>
      </w:r>
    </w:p>
    <w:p w:rsidR="003F3ED6" w:rsidRPr="002D4A5C" w:rsidRDefault="003F3ED6" w:rsidP="002D4A5C">
      <w:pPr>
        <w:pStyle w:val="ListParagraph"/>
        <w:numPr>
          <w:ilvl w:val="0"/>
          <w:numId w:val="2"/>
        </w:num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sz w:val="24"/>
          <w:szCs w:val="24"/>
          <w:lang w:eastAsia="en-GB"/>
        </w:rPr>
        <w:t>Death that is occasioned as a result of extreme and immediate provocation. </w:t>
      </w:r>
    </w:p>
    <w:p w:rsidR="00D3600E" w:rsidRPr="002D4A5C" w:rsidRDefault="00D3600E"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 xml:space="preserve">In the instant case the deceased’s head was cut off and under no circumstances does this fall under any of the above exceptions therefore the prosecution proved this ingredient beyond reasonable doubt. </w:t>
      </w:r>
    </w:p>
    <w:p w:rsidR="00761C36" w:rsidRPr="002D4A5C" w:rsidRDefault="00761C36" w:rsidP="002D4A5C">
      <w:pPr>
        <w:spacing w:line="360" w:lineRule="auto"/>
        <w:jc w:val="both"/>
        <w:rPr>
          <w:rFonts w:ascii="Times New Roman" w:eastAsia="Times New Roman" w:hAnsi="Times New Roman" w:cs="Times New Roman"/>
          <w:b/>
          <w:sz w:val="24"/>
          <w:szCs w:val="24"/>
          <w:lang w:eastAsia="en-GB"/>
        </w:rPr>
      </w:pPr>
    </w:p>
    <w:p w:rsidR="003F3ED6" w:rsidRPr="002D4A5C" w:rsidRDefault="003F3ED6" w:rsidP="002D4A5C">
      <w:p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b/>
          <w:sz w:val="24"/>
          <w:szCs w:val="24"/>
          <w:lang w:eastAsia="en-GB"/>
        </w:rPr>
        <w:t>Whether there was malice aforethought:</w:t>
      </w:r>
    </w:p>
    <w:p w:rsidR="003F3ED6" w:rsidRPr="002D4A5C" w:rsidRDefault="003F3ED6" w:rsidP="002D4A5C">
      <w:pPr>
        <w:spacing w:line="360" w:lineRule="auto"/>
        <w:jc w:val="both"/>
        <w:rPr>
          <w:rFonts w:ascii="Times New Roman" w:hAnsi="Times New Roman" w:cs="Times New Roman"/>
          <w:sz w:val="24"/>
          <w:szCs w:val="24"/>
        </w:rPr>
      </w:pPr>
      <w:r w:rsidRPr="002D4A5C">
        <w:rPr>
          <w:rFonts w:ascii="Times New Roman" w:eastAsia="Times New Roman" w:hAnsi="Times New Roman" w:cs="Times New Roman"/>
          <w:b/>
          <w:sz w:val="24"/>
          <w:szCs w:val="24"/>
          <w:lang w:eastAsia="en-GB"/>
        </w:rPr>
        <w:t>Section 191</w:t>
      </w:r>
      <w:r w:rsidRPr="002D4A5C">
        <w:rPr>
          <w:rFonts w:ascii="Times New Roman" w:eastAsia="Times New Roman" w:hAnsi="Times New Roman" w:cs="Times New Roman"/>
          <w:sz w:val="24"/>
          <w:szCs w:val="24"/>
          <w:lang w:eastAsia="en-GB"/>
        </w:rPr>
        <w:t xml:space="preserve"> of the Penal Code Act which lays out circumstances under which malice aforethought is deemed to be established.  These are:</w:t>
      </w:r>
    </w:p>
    <w:p w:rsidR="003F3ED6" w:rsidRPr="002D4A5C" w:rsidRDefault="003F3ED6" w:rsidP="002D4A5C">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2D4A5C">
        <w:rPr>
          <w:rFonts w:ascii="Times New Roman" w:eastAsia="Times New Roman" w:hAnsi="Times New Roman" w:cs="Times New Roman"/>
          <w:sz w:val="24"/>
          <w:szCs w:val="24"/>
          <w:lang w:eastAsia="en-GB"/>
        </w:rPr>
        <w:t>An intention to cause the death of any person, whether such person is the one actually killed or not.</w:t>
      </w:r>
    </w:p>
    <w:p w:rsidR="003F3ED6" w:rsidRPr="002D4A5C" w:rsidRDefault="003F3ED6" w:rsidP="002D4A5C">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2D4A5C">
        <w:rPr>
          <w:rFonts w:ascii="Times New Roman" w:eastAsia="Times New Roman" w:hAnsi="Times New Roman" w:cs="Times New Roman"/>
          <w:sz w:val="24"/>
          <w:szCs w:val="24"/>
          <w:lang w:eastAsia="en-GB"/>
        </w:rPr>
        <w:t>Knowledge that the act or omission will probably cause death of same person, although such knowledge is accompanied by indifference whether death is caused or not or by a wish that it may not be caused.</w:t>
      </w:r>
    </w:p>
    <w:p w:rsidR="003F3ED6" w:rsidRPr="002D4A5C" w:rsidRDefault="003F3ED6" w:rsidP="002D4A5C">
      <w:pPr>
        <w:spacing w:line="360" w:lineRule="auto"/>
        <w:jc w:val="both"/>
        <w:rPr>
          <w:rFonts w:ascii="Times New Roman" w:eastAsia="Times New Roman" w:hAnsi="Times New Roman" w:cs="Times New Roman"/>
          <w:sz w:val="24"/>
          <w:szCs w:val="24"/>
          <w:lang w:eastAsia="en-GB"/>
        </w:rPr>
      </w:pPr>
      <w:r w:rsidRPr="002D4A5C">
        <w:rPr>
          <w:rFonts w:ascii="Times New Roman" w:eastAsia="Times New Roman" w:hAnsi="Times New Roman" w:cs="Times New Roman"/>
          <w:sz w:val="24"/>
          <w:szCs w:val="24"/>
          <w:lang w:eastAsia="en-GB"/>
        </w:rPr>
        <w:t>In the insta</w:t>
      </w:r>
      <w:r w:rsidR="00D3600E" w:rsidRPr="002D4A5C">
        <w:rPr>
          <w:rFonts w:ascii="Times New Roman" w:eastAsia="Times New Roman" w:hAnsi="Times New Roman" w:cs="Times New Roman"/>
          <w:sz w:val="24"/>
          <w:szCs w:val="24"/>
          <w:lang w:eastAsia="en-GB"/>
        </w:rPr>
        <w:t>nt case the deceased died due to amputation of the head, loss of brain tissue, cardiovascular failure leading to multiple organ failure leading to death. The head of the deceased was cut off with a s</w:t>
      </w:r>
      <w:r w:rsidR="00761C36" w:rsidRPr="002D4A5C">
        <w:rPr>
          <w:rFonts w:ascii="Times New Roman" w:eastAsia="Times New Roman" w:hAnsi="Times New Roman" w:cs="Times New Roman"/>
          <w:sz w:val="24"/>
          <w:szCs w:val="24"/>
          <w:lang w:eastAsia="en-GB"/>
        </w:rPr>
        <w:t xml:space="preserve">harp object and this was a very gruesome act that cannot be </w:t>
      </w:r>
      <w:r w:rsidR="00761C36" w:rsidRPr="002D4A5C">
        <w:rPr>
          <w:rFonts w:ascii="Times New Roman" w:eastAsia="Times New Roman" w:hAnsi="Times New Roman" w:cs="Times New Roman"/>
          <w:sz w:val="24"/>
          <w:szCs w:val="24"/>
          <w:lang w:eastAsia="en-GB"/>
        </w:rPr>
        <w:lastRenderedPageBreak/>
        <w:t xml:space="preserve">recovered from because its only result is death. A sharp object was used in the execution of the offence to wit a panga and the body part attacked is what governs the functionality of the whole body. The deceased and the accused were said to have had a grudge over land. I find that all the circumstances when put into consideration prove that there was malice aforethought. </w:t>
      </w:r>
      <w:r w:rsidR="00D3600E" w:rsidRPr="002D4A5C">
        <w:rPr>
          <w:rFonts w:ascii="Times New Roman" w:eastAsia="Times New Roman" w:hAnsi="Times New Roman" w:cs="Times New Roman"/>
          <w:sz w:val="24"/>
          <w:szCs w:val="24"/>
          <w:lang w:eastAsia="en-GB"/>
        </w:rPr>
        <w:t xml:space="preserve"> </w:t>
      </w:r>
    </w:p>
    <w:p w:rsidR="003F3ED6" w:rsidRPr="002D4A5C" w:rsidRDefault="003F3ED6"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Participation of the accused:</w:t>
      </w:r>
    </w:p>
    <w:p w:rsidR="00761C36" w:rsidRPr="002D4A5C" w:rsidRDefault="008209CF"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PW1, Tuhaise Peter told Court that A2 was his neighbour and A3 his cousin. That he had known the two since childhood. That the deceased was his uncle and was killed by A1 after he had killed his cow</w:t>
      </w:r>
      <w:r w:rsidR="00815326" w:rsidRPr="002D4A5C">
        <w:rPr>
          <w:rFonts w:ascii="Times New Roman" w:hAnsi="Times New Roman" w:cs="Times New Roman"/>
          <w:sz w:val="24"/>
          <w:szCs w:val="24"/>
        </w:rPr>
        <w:t>. PW1 added that</w:t>
      </w:r>
      <w:r w:rsidRPr="002D4A5C">
        <w:rPr>
          <w:rFonts w:ascii="Times New Roman" w:hAnsi="Times New Roman" w:cs="Times New Roman"/>
          <w:sz w:val="24"/>
          <w:szCs w:val="24"/>
        </w:rPr>
        <w:t xml:space="preserve"> on the fateful night </w:t>
      </w:r>
      <w:r w:rsidR="00F43D19" w:rsidRPr="002D4A5C">
        <w:rPr>
          <w:rFonts w:ascii="Times New Roman" w:hAnsi="Times New Roman" w:cs="Times New Roman"/>
          <w:sz w:val="24"/>
          <w:szCs w:val="24"/>
        </w:rPr>
        <w:t xml:space="preserve">he had the wife and children of the deceased crying who told him that his uncle had been killed. That the Police mounted a patrol at night who came with a sniffer dog. That the sniffer dog led them to A1’s home and he was arrested. That A1 confessed to have killed the deceased with A2 and A3. </w:t>
      </w:r>
    </w:p>
    <w:p w:rsidR="00FC7E44" w:rsidRPr="002D4A5C" w:rsidRDefault="00FC7E44"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 xml:space="preserve">PW1 also added that the sister of </w:t>
      </w:r>
      <w:r w:rsidR="00F43D19" w:rsidRPr="002D4A5C">
        <w:rPr>
          <w:rFonts w:ascii="Times New Roman" w:hAnsi="Times New Roman" w:cs="Times New Roman"/>
          <w:sz w:val="24"/>
          <w:szCs w:val="24"/>
        </w:rPr>
        <w:t>A1</w:t>
      </w:r>
      <w:r w:rsidRPr="002D4A5C">
        <w:rPr>
          <w:rFonts w:ascii="Times New Roman" w:hAnsi="Times New Roman" w:cs="Times New Roman"/>
          <w:sz w:val="24"/>
          <w:szCs w:val="24"/>
        </w:rPr>
        <w:t xml:space="preserve"> told him that A1</w:t>
      </w:r>
      <w:r w:rsidR="00F43D19" w:rsidRPr="002D4A5C">
        <w:rPr>
          <w:rFonts w:ascii="Times New Roman" w:hAnsi="Times New Roman" w:cs="Times New Roman"/>
          <w:sz w:val="24"/>
          <w:szCs w:val="24"/>
        </w:rPr>
        <w:t xml:space="preserve"> and A3 had spent the </w:t>
      </w:r>
      <w:r w:rsidRPr="002D4A5C">
        <w:rPr>
          <w:rFonts w:ascii="Times New Roman" w:hAnsi="Times New Roman" w:cs="Times New Roman"/>
          <w:sz w:val="24"/>
          <w:szCs w:val="24"/>
        </w:rPr>
        <w:t>whole</w:t>
      </w:r>
      <w:r w:rsidR="00F43D19" w:rsidRPr="002D4A5C">
        <w:rPr>
          <w:rFonts w:ascii="Times New Roman" w:hAnsi="Times New Roman" w:cs="Times New Roman"/>
          <w:sz w:val="24"/>
          <w:szCs w:val="24"/>
        </w:rPr>
        <w:t xml:space="preserve"> day sharpening their pangas to kill</w:t>
      </w:r>
      <w:r w:rsidRPr="002D4A5C">
        <w:rPr>
          <w:rFonts w:ascii="Times New Roman" w:hAnsi="Times New Roman" w:cs="Times New Roman"/>
          <w:sz w:val="24"/>
          <w:szCs w:val="24"/>
        </w:rPr>
        <w:t xml:space="preserve"> and after killing the deceased they rejoiced</w:t>
      </w:r>
      <w:r w:rsidR="00F43D19" w:rsidRPr="002D4A5C">
        <w:rPr>
          <w:rFonts w:ascii="Times New Roman" w:hAnsi="Times New Roman" w:cs="Times New Roman"/>
          <w:sz w:val="24"/>
          <w:szCs w:val="24"/>
        </w:rPr>
        <w:t>.</w:t>
      </w:r>
      <w:r w:rsidRPr="002D4A5C">
        <w:rPr>
          <w:rFonts w:ascii="Times New Roman" w:hAnsi="Times New Roman" w:cs="Times New Roman"/>
          <w:sz w:val="24"/>
          <w:szCs w:val="24"/>
        </w:rPr>
        <w:t xml:space="preserve"> That the accused persons had a grudge with the deceased over land. </w:t>
      </w:r>
    </w:p>
    <w:p w:rsidR="003F3ED6" w:rsidRPr="002D4A5C" w:rsidRDefault="00A81F46"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 xml:space="preserve">PW2, Beatrice Keyara, also told Court that she knew the accused since childhood. That the deceased was her husband, whose head was cut off and when it was recovered it was found wrapped in the shirt of A1. That A1 was arrested because he admitted killing the deceased and said that he did it with A2 and A3 who are all close friends. </w:t>
      </w:r>
      <w:r w:rsidR="003F3ED6" w:rsidRPr="002D4A5C">
        <w:rPr>
          <w:rFonts w:ascii="Times New Roman" w:hAnsi="Times New Roman" w:cs="Times New Roman"/>
          <w:sz w:val="24"/>
          <w:szCs w:val="24"/>
        </w:rPr>
        <w:t>PW2 basically corroborated the evidence of PW1.</w:t>
      </w:r>
    </w:p>
    <w:p w:rsidR="00073885" w:rsidRPr="002D4A5C" w:rsidRDefault="00552168"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 xml:space="preserve">DW1, Tukugize Kisembo, in his defence told Court that he heard A1 say that he was the one that killed the deceased and he did not assist A1 in killing the deceased and that he could not remember where he was on the fateful day. </w:t>
      </w:r>
    </w:p>
    <w:p w:rsidR="00073885" w:rsidRPr="002D4A5C" w:rsidRDefault="00552168"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 xml:space="preserve">DW2, Tumwine Robert, in his defence stated that A1 admitted that he killed the deceased and A1 is his brother. That what PW1 said was incorrect, that he did not assist A1 in killing the deceased and raised an alibi. </w:t>
      </w:r>
    </w:p>
    <w:p w:rsidR="00761C36" w:rsidRPr="002D4A5C" w:rsidRDefault="003F3ED6"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I have caref</w:t>
      </w:r>
      <w:r w:rsidR="0044135D" w:rsidRPr="002D4A5C">
        <w:rPr>
          <w:rFonts w:ascii="Times New Roman" w:hAnsi="Times New Roman" w:cs="Times New Roman"/>
          <w:sz w:val="24"/>
          <w:szCs w:val="24"/>
        </w:rPr>
        <w:t xml:space="preserve">ully </w:t>
      </w:r>
      <w:r w:rsidR="00073885" w:rsidRPr="002D4A5C">
        <w:rPr>
          <w:rFonts w:ascii="Times New Roman" w:hAnsi="Times New Roman" w:cs="Times New Roman"/>
          <w:sz w:val="24"/>
          <w:szCs w:val="24"/>
        </w:rPr>
        <w:t xml:space="preserve">analysed the evidence on record and studied </w:t>
      </w:r>
      <w:r w:rsidR="0044135D" w:rsidRPr="002D4A5C">
        <w:rPr>
          <w:rFonts w:ascii="Times New Roman" w:hAnsi="Times New Roman" w:cs="Times New Roman"/>
          <w:sz w:val="24"/>
          <w:szCs w:val="24"/>
        </w:rPr>
        <w:t xml:space="preserve">the post mortem report which was admitted in evidence under </w:t>
      </w:r>
      <w:r w:rsidR="0044135D" w:rsidRPr="002D4A5C">
        <w:rPr>
          <w:rFonts w:ascii="Times New Roman" w:hAnsi="Times New Roman" w:cs="Times New Roman"/>
          <w:b/>
          <w:sz w:val="24"/>
          <w:szCs w:val="24"/>
        </w:rPr>
        <w:t>Section 66</w:t>
      </w:r>
      <w:r w:rsidR="0044135D" w:rsidRPr="002D4A5C">
        <w:rPr>
          <w:rFonts w:ascii="Times New Roman" w:hAnsi="Times New Roman" w:cs="Times New Roman"/>
          <w:sz w:val="24"/>
          <w:szCs w:val="24"/>
        </w:rPr>
        <w:t xml:space="preserve"> of the Trial on Indictment Act. The external injuries were amputation of the entire nose, ears, amputation of bilateral eyebrow and total amputation of the head. </w:t>
      </w:r>
      <w:r w:rsidR="00845259" w:rsidRPr="002D4A5C">
        <w:rPr>
          <w:rFonts w:ascii="Times New Roman" w:hAnsi="Times New Roman" w:cs="Times New Roman"/>
          <w:sz w:val="24"/>
          <w:szCs w:val="24"/>
        </w:rPr>
        <w:t xml:space="preserve">I have also examined the photographs of the remains of the </w:t>
      </w:r>
      <w:r w:rsidR="00845259" w:rsidRPr="002D4A5C">
        <w:rPr>
          <w:rFonts w:ascii="Times New Roman" w:hAnsi="Times New Roman" w:cs="Times New Roman"/>
          <w:sz w:val="24"/>
          <w:szCs w:val="24"/>
        </w:rPr>
        <w:lastRenderedPageBreak/>
        <w:t xml:space="preserve">deceased’s body and my finding is that A1, Kusemererwa John who pleaded guilty and is serving sentence could not have done that elaborate chopping off </w:t>
      </w:r>
      <w:r w:rsidR="00073885" w:rsidRPr="002D4A5C">
        <w:rPr>
          <w:rFonts w:ascii="Times New Roman" w:hAnsi="Times New Roman" w:cs="Times New Roman"/>
          <w:sz w:val="24"/>
          <w:szCs w:val="24"/>
        </w:rPr>
        <w:t xml:space="preserve">of the head </w:t>
      </w:r>
      <w:r w:rsidR="00845259" w:rsidRPr="002D4A5C">
        <w:rPr>
          <w:rFonts w:ascii="Times New Roman" w:hAnsi="Times New Roman" w:cs="Times New Roman"/>
          <w:sz w:val="24"/>
          <w:szCs w:val="24"/>
        </w:rPr>
        <w:t xml:space="preserve">alone. </w:t>
      </w:r>
      <w:r w:rsidR="00DF4AC5" w:rsidRPr="002D4A5C">
        <w:rPr>
          <w:rFonts w:ascii="Times New Roman" w:hAnsi="Times New Roman" w:cs="Times New Roman"/>
          <w:sz w:val="24"/>
          <w:szCs w:val="24"/>
        </w:rPr>
        <w:t>DW1, Tukugize Kisembo told Court that he could not remember where he was on that particular date. That was in my view a blatant lie to escape the course of justice. I also do not believe the testimony of DW2, Tusiime Robert of Alibi because the prosecution witnesses have placed him at the scene of crime.</w:t>
      </w:r>
    </w:p>
    <w:p w:rsidR="00845259" w:rsidRPr="002D4A5C" w:rsidRDefault="00845259"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PW1 and PW2</w:t>
      </w:r>
      <w:r w:rsidR="00761C36" w:rsidRPr="002D4A5C">
        <w:rPr>
          <w:rFonts w:ascii="Times New Roman" w:hAnsi="Times New Roman" w:cs="Times New Roman"/>
          <w:sz w:val="24"/>
          <w:szCs w:val="24"/>
        </w:rPr>
        <w:t xml:space="preserve"> also</w:t>
      </w:r>
      <w:r w:rsidRPr="002D4A5C">
        <w:rPr>
          <w:rFonts w:ascii="Times New Roman" w:hAnsi="Times New Roman" w:cs="Times New Roman"/>
          <w:sz w:val="24"/>
          <w:szCs w:val="24"/>
        </w:rPr>
        <w:t xml:space="preserve"> testified that A1, Kusemererwa John confessed that he was assisted by A2 and A3 in the commission of the offence.</w:t>
      </w:r>
      <w:r w:rsidR="00761C36" w:rsidRPr="002D4A5C">
        <w:rPr>
          <w:rFonts w:ascii="Times New Roman" w:hAnsi="Times New Roman" w:cs="Times New Roman"/>
          <w:sz w:val="24"/>
          <w:szCs w:val="24"/>
        </w:rPr>
        <w:t xml:space="preserve"> The Prosecution witnesses also stated that the accused had been known to them for a </w:t>
      </w:r>
      <w:r w:rsidR="00DF4AC5" w:rsidRPr="002D4A5C">
        <w:rPr>
          <w:rFonts w:ascii="Times New Roman" w:hAnsi="Times New Roman" w:cs="Times New Roman"/>
          <w:sz w:val="24"/>
          <w:szCs w:val="24"/>
        </w:rPr>
        <w:t xml:space="preserve">very long time since childhood and so there could </w:t>
      </w:r>
      <w:r w:rsidR="008A10D8" w:rsidRPr="002D4A5C">
        <w:rPr>
          <w:rFonts w:ascii="Times New Roman" w:hAnsi="Times New Roman" w:cs="Times New Roman"/>
          <w:sz w:val="24"/>
          <w:szCs w:val="24"/>
        </w:rPr>
        <w:t>not be any mistaken identity.</w:t>
      </w:r>
    </w:p>
    <w:p w:rsidR="008209CF" w:rsidRPr="002D4A5C" w:rsidRDefault="00845259" w:rsidP="002D4A5C">
      <w:pPr>
        <w:spacing w:line="360" w:lineRule="auto"/>
        <w:jc w:val="both"/>
        <w:rPr>
          <w:rFonts w:ascii="Times New Roman" w:hAnsi="Times New Roman" w:cs="Times New Roman"/>
          <w:sz w:val="24"/>
          <w:szCs w:val="24"/>
        </w:rPr>
      </w:pPr>
      <w:r w:rsidRPr="002D4A5C">
        <w:rPr>
          <w:rFonts w:ascii="Times New Roman" w:hAnsi="Times New Roman" w:cs="Times New Roman"/>
          <w:sz w:val="24"/>
          <w:szCs w:val="24"/>
        </w:rPr>
        <w:t xml:space="preserve">Under </w:t>
      </w:r>
      <w:r w:rsidRPr="002D4A5C">
        <w:rPr>
          <w:rFonts w:ascii="Times New Roman" w:hAnsi="Times New Roman" w:cs="Times New Roman"/>
          <w:b/>
          <w:sz w:val="24"/>
          <w:szCs w:val="24"/>
        </w:rPr>
        <w:t>Section 132</w:t>
      </w:r>
      <w:r w:rsidRPr="002D4A5C">
        <w:rPr>
          <w:rFonts w:ascii="Times New Roman" w:hAnsi="Times New Roman" w:cs="Times New Roman"/>
          <w:sz w:val="24"/>
          <w:szCs w:val="24"/>
        </w:rPr>
        <w:t xml:space="preserve"> of the Evidence Act, an accomplice shall be a competent wit</w:t>
      </w:r>
      <w:r w:rsidR="00C8521D" w:rsidRPr="002D4A5C">
        <w:rPr>
          <w:rFonts w:ascii="Times New Roman" w:hAnsi="Times New Roman" w:cs="Times New Roman"/>
          <w:sz w:val="24"/>
          <w:szCs w:val="24"/>
        </w:rPr>
        <w:t xml:space="preserve">ness against an accused person and a conviction </w:t>
      </w:r>
      <w:r w:rsidR="00552168" w:rsidRPr="002D4A5C">
        <w:rPr>
          <w:rFonts w:ascii="Times New Roman" w:hAnsi="Times New Roman" w:cs="Times New Roman"/>
          <w:sz w:val="24"/>
          <w:szCs w:val="24"/>
        </w:rPr>
        <w:t>based on such evidence is not illegal. Since the confession was made in the prese</w:t>
      </w:r>
      <w:r w:rsidR="008A10D8" w:rsidRPr="002D4A5C">
        <w:rPr>
          <w:rFonts w:ascii="Times New Roman" w:hAnsi="Times New Roman" w:cs="Times New Roman"/>
          <w:sz w:val="24"/>
          <w:szCs w:val="24"/>
        </w:rPr>
        <w:t>nce of PW1 and PW2. I</w:t>
      </w:r>
      <w:r w:rsidR="00552168" w:rsidRPr="002D4A5C">
        <w:rPr>
          <w:rFonts w:ascii="Times New Roman" w:hAnsi="Times New Roman" w:cs="Times New Roman"/>
          <w:sz w:val="24"/>
          <w:szCs w:val="24"/>
        </w:rPr>
        <w:t xml:space="preserve">n the circumstance, </w:t>
      </w:r>
      <w:r w:rsidR="008A10D8" w:rsidRPr="002D4A5C">
        <w:rPr>
          <w:rFonts w:ascii="Times New Roman" w:hAnsi="Times New Roman" w:cs="Times New Roman"/>
          <w:sz w:val="24"/>
          <w:szCs w:val="24"/>
        </w:rPr>
        <w:t xml:space="preserve">and as advised by the Assessors, </w:t>
      </w:r>
      <w:r w:rsidR="00552168" w:rsidRPr="002D4A5C">
        <w:rPr>
          <w:rFonts w:ascii="Times New Roman" w:hAnsi="Times New Roman" w:cs="Times New Roman"/>
          <w:sz w:val="24"/>
          <w:szCs w:val="24"/>
        </w:rPr>
        <w:t>I find and hold that the two accused are guilty as charged and are accordingly convicted</w:t>
      </w:r>
      <w:r w:rsidR="00761C36" w:rsidRPr="002D4A5C">
        <w:rPr>
          <w:rFonts w:ascii="Times New Roman" w:hAnsi="Times New Roman" w:cs="Times New Roman"/>
          <w:sz w:val="24"/>
          <w:szCs w:val="24"/>
        </w:rPr>
        <w:t xml:space="preserve"> of the offence of murder contrary to </w:t>
      </w:r>
      <w:r w:rsidR="00761C36" w:rsidRPr="002D4A5C">
        <w:rPr>
          <w:rFonts w:ascii="Times New Roman" w:hAnsi="Times New Roman" w:cs="Times New Roman"/>
          <w:b/>
          <w:sz w:val="24"/>
          <w:szCs w:val="24"/>
        </w:rPr>
        <w:t>Sections 188</w:t>
      </w:r>
      <w:r w:rsidR="00761C36" w:rsidRPr="002D4A5C">
        <w:rPr>
          <w:rFonts w:ascii="Times New Roman" w:hAnsi="Times New Roman" w:cs="Times New Roman"/>
          <w:sz w:val="24"/>
          <w:szCs w:val="24"/>
        </w:rPr>
        <w:t xml:space="preserve"> and </w:t>
      </w:r>
      <w:r w:rsidR="00761C36" w:rsidRPr="002D4A5C">
        <w:rPr>
          <w:rFonts w:ascii="Times New Roman" w:hAnsi="Times New Roman" w:cs="Times New Roman"/>
          <w:b/>
          <w:sz w:val="24"/>
          <w:szCs w:val="24"/>
        </w:rPr>
        <w:t>189</w:t>
      </w:r>
      <w:r w:rsidR="00DF4AC5" w:rsidRPr="002D4A5C">
        <w:rPr>
          <w:rFonts w:ascii="Times New Roman" w:hAnsi="Times New Roman" w:cs="Times New Roman"/>
          <w:sz w:val="24"/>
          <w:szCs w:val="24"/>
        </w:rPr>
        <w:t xml:space="preserve"> of the Penal Code Act.</w:t>
      </w:r>
      <w:r w:rsidR="00761C36" w:rsidRPr="002D4A5C">
        <w:rPr>
          <w:rFonts w:ascii="Times New Roman" w:hAnsi="Times New Roman" w:cs="Times New Roman"/>
          <w:sz w:val="24"/>
          <w:szCs w:val="24"/>
        </w:rPr>
        <w:t xml:space="preserve"> </w:t>
      </w:r>
    </w:p>
    <w:p w:rsidR="00761C36" w:rsidRPr="002D4A5C" w:rsidRDefault="00761C36" w:rsidP="002D4A5C">
      <w:pPr>
        <w:spacing w:line="360" w:lineRule="auto"/>
        <w:jc w:val="both"/>
        <w:rPr>
          <w:rFonts w:ascii="Times New Roman" w:hAnsi="Times New Roman" w:cs="Times New Roman"/>
          <w:sz w:val="24"/>
          <w:szCs w:val="24"/>
        </w:rPr>
      </w:pPr>
    </w:p>
    <w:p w:rsidR="00761C36" w:rsidRPr="002D4A5C" w:rsidRDefault="00761C36"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w:t>
      </w:r>
    </w:p>
    <w:p w:rsidR="00761C36" w:rsidRPr="002D4A5C" w:rsidRDefault="00761C36"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WILSON MASALU MUSENE</w:t>
      </w:r>
    </w:p>
    <w:p w:rsidR="00761C36" w:rsidRPr="002D4A5C" w:rsidRDefault="00761C36"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 xml:space="preserve">JUDGE </w:t>
      </w:r>
    </w:p>
    <w:p w:rsidR="00761C36" w:rsidRPr="002D4A5C" w:rsidRDefault="00761C36" w:rsidP="002D4A5C">
      <w:pPr>
        <w:spacing w:line="360" w:lineRule="auto"/>
        <w:jc w:val="both"/>
        <w:rPr>
          <w:rFonts w:ascii="Times New Roman" w:hAnsi="Times New Roman" w:cs="Times New Roman"/>
          <w:b/>
          <w:sz w:val="24"/>
          <w:szCs w:val="24"/>
        </w:rPr>
      </w:pPr>
      <w:r w:rsidRPr="002D4A5C">
        <w:rPr>
          <w:rFonts w:ascii="Times New Roman" w:hAnsi="Times New Roman" w:cs="Times New Roman"/>
          <w:b/>
          <w:sz w:val="24"/>
          <w:szCs w:val="24"/>
        </w:rPr>
        <w:t>13/05/2019</w:t>
      </w:r>
    </w:p>
    <w:sectPr w:rsidR="00761C36" w:rsidRPr="002D4A5C" w:rsidSect="00FC7E44">
      <w:footerReference w:type="default" r:id="rId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9F" w:rsidRDefault="00C7209F" w:rsidP="00FC7E44">
      <w:pPr>
        <w:spacing w:after="0" w:line="240" w:lineRule="auto"/>
      </w:pPr>
      <w:r>
        <w:separator/>
      </w:r>
    </w:p>
  </w:endnote>
  <w:endnote w:type="continuationSeparator" w:id="0">
    <w:p w:rsidR="00C7209F" w:rsidRDefault="00C7209F" w:rsidP="00FC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863"/>
      <w:docPartObj>
        <w:docPartGallery w:val="Page Numbers (Bottom of Page)"/>
        <w:docPartUnique/>
      </w:docPartObj>
    </w:sdtPr>
    <w:sdtEndPr/>
    <w:sdtContent>
      <w:p w:rsidR="00D3600E" w:rsidRDefault="00C7209F">
        <w:pPr>
          <w:pStyle w:val="Footer"/>
          <w:jc w:val="center"/>
        </w:pPr>
        <w:r>
          <w:fldChar w:fldCharType="begin"/>
        </w:r>
        <w:r>
          <w:instrText xml:space="preserve"> PAGE   \* MERGEFORMAT </w:instrText>
        </w:r>
        <w:r>
          <w:fldChar w:fldCharType="separate"/>
        </w:r>
        <w:r w:rsidR="002D4A5C">
          <w:rPr>
            <w:noProof/>
          </w:rPr>
          <w:t>1</w:t>
        </w:r>
        <w:r>
          <w:rPr>
            <w:noProof/>
          </w:rPr>
          <w:fldChar w:fldCharType="end"/>
        </w:r>
      </w:p>
    </w:sdtContent>
  </w:sdt>
  <w:p w:rsidR="00D3600E" w:rsidRDefault="00D36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9F" w:rsidRDefault="00C7209F" w:rsidP="00FC7E44">
      <w:pPr>
        <w:spacing w:after="0" w:line="240" w:lineRule="auto"/>
      </w:pPr>
      <w:r>
        <w:separator/>
      </w:r>
    </w:p>
  </w:footnote>
  <w:footnote w:type="continuationSeparator" w:id="0">
    <w:p w:rsidR="00C7209F" w:rsidRDefault="00C7209F" w:rsidP="00FC7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5BD5"/>
    <w:multiLevelType w:val="multilevel"/>
    <w:tmpl w:val="6810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CA54BB"/>
    <w:multiLevelType w:val="multilevel"/>
    <w:tmpl w:val="B5D65D58"/>
    <w:lvl w:ilvl="0">
      <w:start w:val="1"/>
      <w:numFmt w:val="decimal"/>
      <w:lvlText w:val="%1."/>
      <w:lvlJc w:val="left"/>
      <w:pPr>
        <w:tabs>
          <w:tab w:val="num" w:pos="720"/>
        </w:tabs>
        <w:ind w:left="720" w:hanging="360"/>
      </w:pPr>
      <w:rPr>
        <w:rFonts w:ascii="Footlight MT Light" w:eastAsia="Times New Roman" w:hAnsi="Footlight MT Ligh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C97466"/>
    <w:multiLevelType w:val="multilevel"/>
    <w:tmpl w:val="2BE07A54"/>
    <w:lvl w:ilvl="0">
      <w:start w:val="1"/>
      <w:numFmt w:val="decimal"/>
      <w:lvlText w:val="%1."/>
      <w:lvlJc w:val="left"/>
      <w:pPr>
        <w:tabs>
          <w:tab w:val="num" w:pos="720"/>
        </w:tabs>
        <w:ind w:left="720" w:hanging="360"/>
      </w:pPr>
      <w:rPr>
        <w:rFonts w:ascii="Footlight MT Light" w:eastAsiaTheme="minorHAnsi" w:hAnsi="Footlight MT Light"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3"/>
    <w:rsid w:val="000068F5"/>
    <w:rsid w:val="00073885"/>
    <w:rsid w:val="002D4A5C"/>
    <w:rsid w:val="00321D54"/>
    <w:rsid w:val="003F3ED6"/>
    <w:rsid w:val="0044135D"/>
    <w:rsid w:val="00537F33"/>
    <w:rsid w:val="00541006"/>
    <w:rsid w:val="00552168"/>
    <w:rsid w:val="0058643B"/>
    <w:rsid w:val="00587AB8"/>
    <w:rsid w:val="006909BB"/>
    <w:rsid w:val="006A3736"/>
    <w:rsid w:val="0074656A"/>
    <w:rsid w:val="00761C36"/>
    <w:rsid w:val="00815326"/>
    <w:rsid w:val="008209CF"/>
    <w:rsid w:val="00845259"/>
    <w:rsid w:val="008A10D8"/>
    <w:rsid w:val="008D1712"/>
    <w:rsid w:val="00982D4E"/>
    <w:rsid w:val="009C195E"/>
    <w:rsid w:val="00A81F46"/>
    <w:rsid w:val="00B0142E"/>
    <w:rsid w:val="00C67CDC"/>
    <w:rsid w:val="00C7209F"/>
    <w:rsid w:val="00C8521D"/>
    <w:rsid w:val="00C92B53"/>
    <w:rsid w:val="00D3600E"/>
    <w:rsid w:val="00DF4AC5"/>
    <w:rsid w:val="00F16279"/>
    <w:rsid w:val="00F43D19"/>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E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7E44"/>
  </w:style>
  <w:style w:type="paragraph" w:styleId="Footer">
    <w:name w:val="footer"/>
    <w:basedOn w:val="Normal"/>
    <w:link w:val="FooterChar"/>
    <w:uiPriority w:val="99"/>
    <w:unhideWhenUsed/>
    <w:rsid w:val="00FC7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E44"/>
  </w:style>
  <w:style w:type="character" w:styleId="LineNumber">
    <w:name w:val="line number"/>
    <w:basedOn w:val="DefaultParagraphFont"/>
    <w:uiPriority w:val="99"/>
    <w:semiHidden/>
    <w:unhideWhenUsed/>
    <w:rsid w:val="00FC7E44"/>
  </w:style>
  <w:style w:type="paragraph" w:styleId="ListParagraph">
    <w:name w:val="List Paragraph"/>
    <w:basedOn w:val="Normal"/>
    <w:uiPriority w:val="34"/>
    <w:qFormat/>
    <w:rsid w:val="003F3ED6"/>
    <w:pPr>
      <w:ind w:left="720"/>
      <w:contextualSpacing/>
    </w:pPr>
  </w:style>
  <w:style w:type="character" w:styleId="Strong">
    <w:name w:val="Strong"/>
    <w:basedOn w:val="DefaultParagraphFont"/>
    <w:uiPriority w:val="22"/>
    <w:qFormat/>
    <w:rsid w:val="003F3ED6"/>
    <w:rPr>
      <w:b/>
      <w:bCs/>
    </w:rPr>
  </w:style>
  <w:style w:type="character" w:styleId="Emphasis">
    <w:name w:val="Emphasis"/>
    <w:basedOn w:val="DefaultParagraphFont"/>
    <w:uiPriority w:val="20"/>
    <w:qFormat/>
    <w:rsid w:val="003F3E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E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7E44"/>
  </w:style>
  <w:style w:type="paragraph" w:styleId="Footer">
    <w:name w:val="footer"/>
    <w:basedOn w:val="Normal"/>
    <w:link w:val="FooterChar"/>
    <w:uiPriority w:val="99"/>
    <w:unhideWhenUsed/>
    <w:rsid w:val="00FC7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E44"/>
  </w:style>
  <w:style w:type="character" w:styleId="LineNumber">
    <w:name w:val="line number"/>
    <w:basedOn w:val="DefaultParagraphFont"/>
    <w:uiPriority w:val="99"/>
    <w:semiHidden/>
    <w:unhideWhenUsed/>
    <w:rsid w:val="00FC7E44"/>
  </w:style>
  <w:style w:type="paragraph" w:styleId="ListParagraph">
    <w:name w:val="List Paragraph"/>
    <w:basedOn w:val="Normal"/>
    <w:uiPriority w:val="34"/>
    <w:qFormat/>
    <w:rsid w:val="003F3ED6"/>
    <w:pPr>
      <w:ind w:left="720"/>
      <w:contextualSpacing/>
    </w:pPr>
  </w:style>
  <w:style w:type="character" w:styleId="Strong">
    <w:name w:val="Strong"/>
    <w:basedOn w:val="DefaultParagraphFont"/>
    <w:uiPriority w:val="22"/>
    <w:qFormat/>
    <w:rsid w:val="003F3ED6"/>
    <w:rPr>
      <w:b/>
      <w:bCs/>
    </w:rPr>
  </w:style>
  <w:style w:type="character" w:styleId="Emphasis">
    <w:name w:val="Emphasis"/>
    <w:basedOn w:val="DefaultParagraphFont"/>
    <w:uiPriority w:val="20"/>
    <w:qFormat/>
    <w:rsid w:val="003F3E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BF1B-97FA-44DE-904F-80DC41F0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1</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2019-05-14T06:15:00Z</cp:lastPrinted>
  <dcterms:created xsi:type="dcterms:W3CDTF">2019-05-16T11:11:00Z</dcterms:created>
  <dcterms:modified xsi:type="dcterms:W3CDTF">2019-05-16T11:11:00Z</dcterms:modified>
</cp:coreProperties>
</file>