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B9" w:rsidRPr="00160033" w:rsidRDefault="005F0DB9" w:rsidP="005F0DB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5F0DB9" w:rsidRPr="00160033" w:rsidRDefault="005F0DB9" w:rsidP="005F0DB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5F0DB9" w:rsidRPr="00160033" w:rsidRDefault="005F0DB9" w:rsidP="005F0DB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0001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5F0DB9" w:rsidRPr="00160033" w:rsidRDefault="005F0DB9" w:rsidP="005F0DB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5F0DB9" w:rsidRPr="00160033" w:rsidRDefault="005F0DB9" w:rsidP="005F0DB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5F0DB9" w:rsidRPr="005F55EA" w:rsidRDefault="005F0DB9" w:rsidP="005F0DB9">
      <w:pPr>
        <w:rPr>
          <w:rFonts w:ascii="Times New Roman" w:hAnsi="Times New Roman" w:cs="Times New Roman"/>
          <w:b/>
          <w:sz w:val="24"/>
          <w:szCs w:val="24"/>
        </w:rPr>
      </w:pPr>
      <w:r>
        <w:rPr>
          <w:rFonts w:ascii="Times New Roman" w:hAnsi="Times New Roman" w:cs="Times New Roman"/>
          <w:b/>
          <w:sz w:val="24"/>
          <w:szCs w:val="24"/>
        </w:rPr>
        <w:t>KORANI ALFRED alias LADRO</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5F0DB9" w:rsidP="005F0DB9">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160033" w:rsidRDefault="009A2B9D"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731FD" w:rsidRDefault="009731FD" w:rsidP="009731FD">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Rape</w:t>
      </w:r>
      <w:r w:rsidRPr="00CD190A">
        <w:rPr>
          <w:rFonts w:ascii="Times New Roman" w:hAnsi="Times New Roman" w:cs="Times New Roman"/>
          <w:sz w:val="24"/>
          <w:szCs w:val="24"/>
        </w:rPr>
        <w:t xml:space="preserve"> c/s 12</w:t>
      </w:r>
      <w:r>
        <w:rPr>
          <w:rFonts w:ascii="Times New Roman" w:hAnsi="Times New Roman" w:cs="Times New Roman"/>
          <w:sz w:val="24"/>
          <w:szCs w:val="24"/>
        </w:rPr>
        <w:t>3</w:t>
      </w:r>
      <w:r w:rsidRPr="00CD190A">
        <w:rPr>
          <w:rFonts w:ascii="Times New Roman" w:hAnsi="Times New Roman" w:cs="Times New Roman"/>
          <w:sz w:val="24"/>
          <w:szCs w:val="24"/>
        </w:rPr>
        <w:t xml:space="preserve"> and </w:t>
      </w:r>
      <w:r>
        <w:rPr>
          <w:rFonts w:ascii="Times New Roman" w:hAnsi="Times New Roman" w:cs="Times New Roman"/>
          <w:sz w:val="24"/>
          <w:szCs w:val="24"/>
        </w:rPr>
        <w:t>124</w:t>
      </w:r>
      <w:r w:rsidRPr="00CD190A">
        <w:rPr>
          <w:rFonts w:ascii="Times New Roman" w:hAnsi="Times New Roman" w:cs="Times New Roman"/>
          <w:sz w:val="24"/>
          <w:szCs w:val="24"/>
        </w:rPr>
        <w:t xml:space="preserve">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893BB3" w:rsidRPr="00CD190A">
        <w:rPr>
          <w:rFonts w:ascii="Times New Roman" w:hAnsi="Times New Roman" w:cs="Times New Roman"/>
          <w:sz w:val="24"/>
          <w:szCs w:val="24"/>
        </w:rPr>
        <w:t xml:space="preserve">It is alleged that the </w:t>
      </w:r>
      <w:r w:rsidR="00893BB3">
        <w:rPr>
          <w:rFonts w:ascii="Times New Roman" w:hAnsi="Times New Roman" w:cs="Times New Roman"/>
          <w:sz w:val="24"/>
          <w:szCs w:val="24"/>
        </w:rPr>
        <w:t xml:space="preserve">accused </w:t>
      </w:r>
      <w:r w:rsidR="00893BB3" w:rsidRPr="00CD190A">
        <w:rPr>
          <w:rFonts w:ascii="Times New Roman" w:hAnsi="Times New Roman" w:cs="Times New Roman"/>
          <w:sz w:val="24"/>
          <w:szCs w:val="24"/>
        </w:rPr>
        <w:t xml:space="preserve">on the </w:t>
      </w:r>
      <w:r w:rsidR="00893BB3">
        <w:rPr>
          <w:rFonts w:ascii="Times New Roman" w:hAnsi="Times New Roman" w:cs="Times New Roman"/>
          <w:sz w:val="24"/>
          <w:szCs w:val="24"/>
        </w:rPr>
        <w:t>24</w:t>
      </w:r>
      <w:r w:rsidR="00893BB3">
        <w:rPr>
          <w:rFonts w:ascii="Times New Roman" w:hAnsi="Times New Roman" w:cs="Times New Roman"/>
          <w:sz w:val="24"/>
          <w:szCs w:val="24"/>
          <w:vertAlign w:val="superscript"/>
        </w:rPr>
        <w:t>th</w:t>
      </w:r>
      <w:r w:rsidR="00893BB3" w:rsidRPr="00CD190A">
        <w:rPr>
          <w:rFonts w:ascii="Times New Roman" w:hAnsi="Times New Roman" w:cs="Times New Roman"/>
          <w:sz w:val="24"/>
          <w:szCs w:val="24"/>
        </w:rPr>
        <w:t xml:space="preserve"> day of </w:t>
      </w:r>
      <w:r w:rsidR="00893BB3">
        <w:rPr>
          <w:rFonts w:ascii="Times New Roman" w:hAnsi="Times New Roman" w:cs="Times New Roman"/>
          <w:sz w:val="24"/>
          <w:szCs w:val="24"/>
        </w:rPr>
        <w:t xml:space="preserve">December, </w:t>
      </w:r>
      <w:r w:rsidR="00893BB3" w:rsidRPr="00CD190A">
        <w:rPr>
          <w:rFonts w:ascii="Times New Roman" w:hAnsi="Times New Roman" w:cs="Times New Roman"/>
          <w:sz w:val="24"/>
          <w:szCs w:val="24"/>
        </w:rPr>
        <w:t>201</w:t>
      </w:r>
      <w:r w:rsidR="00893BB3">
        <w:rPr>
          <w:rFonts w:ascii="Times New Roman" w:hAnsi="Times New Roman" w:cs="Times New Roman"/>
          <w:sz w:val="24"/>
          <w:szCs w:val="24"/>
        </w:rPr>
        <w:t>5</w:t>
      </w:r>
      <w:r w:rsidR="00893BB3" w:rsidRPr="00CD190A">
        <w:rPr>
          <w:rFonts w:ascii="Times New Roman" w:hAnsi="Times New Roman" w:cs="Times New Roman"/>
          <w:sz w:val="24"/>
          <w:szCs w:val="24"/>
        </w:rPr>
        <w:t xml:space="preserve"> at </w:t>
      </w:r>
      <w:r w:rsidR="00893BB3">
        <w:rPr>
          <w:rFonts w:ascii="Times New Roman" w:hAnsi="Times New Roman" w:cs="Times New Roman"/>
          <w:sz w:val="24"/>
          <w:szCs w:val="24"/>
        </w:rPr>
        <w:t>Kololo</w:t>
      </w:r>
      <w:r w:rsidR="00893BB3" w:rsidRPr="00CD190A">
        <w:rPr>
          <w:rFonts w:ascii="Times New Roman" w:hAnsi="Times New Roman" w:cs="Times New Roman"/>
          <w:sz w:val="24"/>
          <w:szCs w:val="24"/>
        </w:rPr>
        <w:t xml:space="preserve"> village</w:t>
      </w:r>
      <w:r w:rsidR="00893BB3">
        <w:rPr>
          <w:rFonts w:ascii="Times New Roman" w:hAnsi="Times New Roman" w:cs="Times New Roman"/>
          <w:sz w:val="24"/>
          <w:szCs w:val="24"/>
        </w:rPr>
        <w:t>, Ofua sub-county</w:t>
      </w:r>
      <w:r w:rsidR="00893BB3" w:rsidRPr="00CD190A">
        <w:rPr>
          <w:rFonts w:ascii="Times New Roman" w:hAnsi="Times New Roman" w:cs="Times New Roman"/>
          <w:sz w:val="24"/>
          <w:szCs w:val="24"/>
        </w:rPr>
        <w:t xml:space="preserve"> in </w:t>
      </w:r>
      <w:r w:rsidR="00893BB3">
        <w:rPr>
          <w:rFonts w:ascii="Times New Roman" w:hAnsi="Times New Roman" w:cs="Times New Roman"/>
          <w:sz w:val="24"/>
          <w:szCs w:val="24"/>
        </w:rPr>
        <w:t>Adjumani</w:t>
      </w:r>
      <w:r w:rsidR="00893BB3" w:rsidRPr="00CD190A">
        <w:rPr>
          <w:rFonts w:ascii="Times New Roman" w:hAnsi="Times New Roman" w:cs="Times New Roman"/>
          <w:sz w:val="24"/>
          <w:szCs w:val="24"/>
        </w:rPr>
        <w:t xml:space="preserve"> District, </w:t>
      </w:r>
      <w:r w:rsidR="00893BB3">
        <w:rPr>
          <w:rFonts w:ascii="Times New Roman" w:hAnsi="Times New Roman" w:cs="Times New Roman"/>
          <w:sz w:val="24"/>
          <w:szCs w:val="24"/>
        </w:rPr>
        <w:t>had unlawful carnal knowledge of</w:t>
      </w:r>
      <w:r w:rsidR="00893BB3" w:rsidRPr="00CD190A">
        <w:rPr>
          <w:rFonts w:ascii="Times New Roman" w:hAnsi="Times New Roman" w:cs="Times New Roman"/>
          <w:sz w:val="24"/>
          <w:szCs w:val="24"/>
        </w:rPr>
        <w:t xml:space="preserve"> </w:t>
      </w:r>
      <w:r w:rsidR="00893BB3">
        <w:rPr>
          <w:rFonts w:ascii="Times New Roman" w:hAnsi="Times New Roman" w:cs="Times New Roman"/>
          <w:sz w:val="24"/>
          <w:szCs w:val="24"/>
        </w:rPr>
        <w:t>Masudio Hellen</w:t>
      </w:r>
      <w:r w:rsidR="00893BB3" w:rsidRPr="00CD190A">
        <w:rPr>
          <w:rFonts w:ascii="Times New Roman" w:hAnsi="Times New Roman" w:cs="Times New Roman"/>
          <w:sz w:val="24"/>
          <w:szCs w:val="24"/>
        </w:rPr>
        <w:t xml:space="preserve">, </w:t>
      </w:r>
      <w:r w:rsidR="00893BB3">
        <w:rPr>
          <w:rFonts w:ascii="Times New Roman" w:hAnsi="Times New Roman" w:cs="Times New Roman"/>
          <w:sz w:val="24"/>
          <w:szCs w:val="24"/>
        </w:rPr>
        <w:t>without her consent.</w:t>
      </w:r>
    </w:p>
    <w:p w:rsidR="009731FD" w:rsidRDefault="009731FD" w:rsidP="009731FD">
      <w:pPr>
        <w:spacing w:after="0" w:line="360" w:lineRule="auto"/>
        <w:jc w:val="both"/>
        <w:rPr>
          <w:rFonts w:ascii="Times New Roman" w:hAnsi="Times New Roman" w:cs="Times New Roman"/>
          <w:sz w:val="24"/>
          <w:szCs w:val="24"/>
        </w:rPr>
      </w:pPr>
    </w:p>
    <w:p w:rsidR="009731FD" w:rsidRDefault="009731FD" w:rsidP="0097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w:t>
      </w:r>
      <w:r w:rsidR="00953F97">
        <w:rPr>
          <w:rFonts w:ascii="Times New Roman" w:hAnsi="Times New Roman" w:cs="Times New Roman"/>
          <w:sz w:val="24"/>
          <w:szCs w:val="24"/>
        </w:rPr>
        <w:t>on</w:t>
      </w:r>
      <w:r w:rsidR="00893BB3">
        <w:rPr>
          <w:rFonts w:ascii="Times New Roman" w:hAnsi="Times New Roman" w:cs="Times New Roman"/>
          <w:sz w:val="24"/>
          <w:szCs w:val="24"/>
        </w:rPr>
        <w:t xml:space="preserve"> 23</w:t>
      </w:r>
      <w:r w:rsidR="00893BB3">
        <w:rPr>
          <w:rFonts w:ascii="Times New Roman" w:hAnsi="Times New Roman" w:cs="Times New Roman"/>
          <w:sz w:val="24"/>
          <w:szCs w:val="24"/>
          <w:vertAlign w:val="superscript"/>
        </w:rPr>
        <w:t>rd</w:t>
      </w:r>
      <w:r w:rsidR="00893BB3">
        <w:rPr>
          <w:rFonts w:ascii="Times New Roman" w:hAnsi="Times New Roman" w:cs="Times New Roman"/>
          <w:sz w:val="24"/>
          <w:szCs w:val="24"/>
        </w:rPr>
        <w:t xml:space="preserve"> December, 2015 t</w:t>
      </w:r>
      <w:r w:rsidR="00893BB3" w:rsidRPr="00CD190A">
        <w:rPr>
          <w:rFonts w:ascii="Times New Roman" w:hAnsi="Times New Roman" w:cs="Times New Roman"/>
          <w:sz w:val="24"/>
          <w:szCs w:val="24"/>
        </w:rPr>
        <w:t xml:space="preserve">he victim </w:t>
      </w:r>
      <w:r w:rsidR="00893BB3">
        <w:rPr>
          <w:rFonts w:ascii="Times New Roman" w:hAnsi="Times New Roman" w:cs="Times New Roman"/>
          <w:sz w:val="24"/>
          <w:szCs w:val="24"/>
        </w:rPr>
        <w:t xml:space="preserve">P.W.2 Masudio Hellen went to plait her hair at Ofua Trading Centre, situate at Kololo village  at around 3.00 pm. She found too many customers waiting and was told she should return the following day. Her brothers in law, Geriga, Ladro </w:t>
      </w:r>
      <w:r w:rsidR="00926C8C">
        <w:rPr>
          <w:rFonts w:ascii="Times New Roman" w:hAnsi="Times New Roman" w:cs="Times New Roman"/>
          <w:sz w:val="24"/>
          <w:szCs w:val="24"/>
        </w:rPr>
        <w:t>(</w:t>
      </w:r>
      <w:r w:rsidR="00893BB3">
        <w:rPr>
          <w:rFonts w:ascii="Times New Roman" w:hAnsi="Times New Roman" w:cs="Times New Roman"/>
          <w:sz w:val="24"/>
          <w:szCs w:val="24"/>
        </w:rPr>
        <w:t>the accused</w:t>
      </w:r>
      <w:r w:rsidR="00926C8C">
        <w:rPr>
          <w:rFonts w:ascii="Times New Roman" w:hAnsi="Times New Roman" w:cs="Times New Roman"/>
          <w:sz w:val="24"/>
          <w:szCs w:val="24"/>
        </w:rPr>
        <w:t>)</w:t>
      </w:r>
      <w:r w:rsidR="00893BB3">
        <w:rPr>
          <w:rFonts w:ascii="Times New Roman" w:hAnsi="Times New Roman" w:cs="Times New Roman"/>
          <w:sz w:val="24"/>
          <w:szCs w:val="24"/>
        </w:rPr>
        <w:t xml:space="preserve"> and Nduruga, found her at that place and she passed time with them drinking some alcohol in sachets. The accused was paying for the alcohol. She </w:t>
      </w:r>
      <w:r w:rsidR="00926C8C">
        <w:rPr>
          <w:rFonts w:ascii="Times New Roman" w:hAnsi="Times New Roman" w:cs="Times New Roman"/>
          <w:sz w:val="24"/>
          <w:szCs w:val="24"/>
        </w:rPr>
        <w:t>felt</w:t>
      </w:r>
      <w:r w:rsidR="00893BB3">
        <w:rPr>
          <w:rFonts w:ascii="Times New Roman" w:hAnsi="Times New Roman" w:cs="Times New Roman"/>
          <w:sz w:val="24"/>
          <w:szCs w:val="24"/>
        </w:rPr>
        <w:t xml:space="preserve"> tired at around 5.00 am of 24</w:t>
      </w:r>
      <w:r w:rsidR="00893BB3">
        <w:rPr>
          <w:rFonts w:ascii="Times New Roman" w:hAnsi="Times New Roman" w:cs="Times New Roman"/>
          <w:sz w:val="24"/>
          <w:szCs w:val="24"/>
          <w:vertAlign w:val="superscript"/>
        </w:rPr>
        <w:t>th</w:t>
      </w:r>
      <w:r w:rsidR="00893BB3" w:rsidRPr="00CD190A">
        <w:rPr>
          <w:rFonts w:ascii="Times New Roman" w:hAnsi="Times New Roman" w:cs="Times New Roman"/>
          <w:sz w:val="24"/>
          <w:szCs w:val="24"/>
        </w:rPr>
        <w:t xml:space="preserve"> </w:t>
      </w:r>
      <w:r w:rsidR="00893BB3">
        <w:rPr>
          <w:rFonts w:ascii="Times New Roman" w:hAnsi="Times New Roman" w:cs="Times New Roman"/>
          <w:sz w:val="24"/>
          <w:szCs w:val="24"/>
        </w:rPr>
        <w:t xml:space="preserve">December, </w:t>
      </w:r>
      <w:r w:rsidR="00893BB3" w:rsidRPr="00CD190A">
        <w:rPr>
          <w:rFonts w:ascii="Times New Roman" w:hAnsi="Times New Roman" w:cs="Times New Roman"/>
          <w:sz w:val="24"/>
          <w:szCs w:val="24"/>
        </w:rPr>
        <w:t>201</w:t>
      </w:r>
      <w:r w:rsidR="00893BB3">
        <w:rPr>
          <w:rFonts w:ascii="Times New Roman" w:hAnsi="Times New Roman" w:cs="Times New Roman"/>
          <w:sz w:val="24"/>
          <w:szCs w:val="24"/>
        </w:rPr>
        <w:t>5</w:t>
      </w:r>
      <w:r w:rsidR="00893BB3" w:rsidRPr="00CD190A">
        <w:rPr>
          <w:rFonts w:ascii="Times New Roman" w:hAnsi="Times New Roman" w:cs="Times New Roman"/>
          <w:sz w:val="24"/>
          <w:szCs w:val="24"/>
        </w:rPr>
        <w:t xml:space="preserve"> </w:t>
      </w:r>
      <w:r w:rsidR="00893BB3">
        <w:rPr>
          <w:rFonts w:ascii="Times New Roman" w:hAnsi="Times New Roman" w:cs="Times New Roman"/>
          <w:sz w:val="24"/>
          <w:szCs w:val="24"/>
        </w:rPr>
        <w:t>and told them she was returning home to sleep. The three of them escorted her to her home which is not very far from the trading centre. As they walked</w:t>
      </w:r>
      <w:r w:rsidR="00893BB3" w:rsidRPr="00074E76">
        <w:rPr>
          <w:rFonts w:ascii="Times New Roman" w:hAnsi="Times New Roman" w:cs="Times New Roman"/>
          <w:sz w:val="24"/>
          <w:szCs w:val="24"/>
        </w:rPr>
        <w:t xml:space="preserve"> </w:t>
      </w:r>
      <w:r w:rsidR="00893BB3">
        <w:rPr>
          <w:rFonts w:ascii="Times New Roman" w:hAnsi="Times New Roman" w:cs="Times New Roman"/>
          <w:sz w:val="24"/>
          <w:szCs w:val="24"/>
        </w:rPr>
        <w:t>home, the accused held her by the right hand. She tried to disengage from his grasp unsuccessfully and they continued to walk in that manner. The other two boys were following from behind, at a distance of about 80 metres. At home before she could say anything, the accused pushed her inside the kitchen. He held her hand and took her to the kitchen, pushed her onto the ground. He held her tight, she had no opportunity to resist. The door to the kitchen was open. When she attempted to make an alarm, the accused straight away cl</w:t>
      </w:r>
      <w:r w:rsidR="00072E0A">
        <w:rPr>
          <w:rFonts w:ascii="Times New Roman" w:hAnsi="Times New Roman" w:cs="Times New Roman"/>
          <w:sz w:val="24"/>
          <w:szCs w:val="24"/>
        </w:rPr>
        <w:t>asped</w:t>
      </w:r>
      <w:r w:rsidR="00893BB3">
        <w:rPr>
          <w:rFonts w:ascii="Times New Roman" w:hAnsi="Times New Roman" w:cs="Times New Roman"/>
          <w:sz w:val="24"/>
          <w:szCs w:val="24"/>
        </w:rPr>
        <w:t xml:space="preserve"> her mouth</w:t>
      </w:r>
      <w:r w:rsidR="00072E0A">
        <w:rPr>
          <w:rFonts w:ascii="Times New Roman" w:hAnsi="Times New Roman" w:cs="Times New Roman"/>
          <w:sz w:val="24"/>
          <w:szCs w:val="24"/>
        </w:rPr>
        <w:t xml:space="preserve"> and prevented her from screaming</w:t>
      </w:r>
      <w:r w:rsidR="00893BB3">
        <w:rPr>
          <w:rFonts w:ascii="Times New Roman" w:hAnsi="Times New Roman" w:cs="Times New Roman"/>
          <w:sz w:val="24"/>
          <w:szCs w:val="24"/>
        </w:rPr>
        <w:t xml:space="preserve">. </w:t>
      </w:r>
      <w:r w:rsidR="00072E0A">
        <w:rPr>
          <w:rFonts w:ascii="Times New Roman" w:hAnsi="Times New Roman" w:cs="Times New Roman"/>
          <w:sz w:val="24"/>
          <w:szCs w:val="24"/>
        </w:rPr>
        <w:t xml:space="preserve">He tore all her clothes off and proceeded to have forceful sexual intercourse with her. </w:t>
      </w:r>
      <w:r w:rsidR="00893BB3">
        <w:rPr>
          <w:rFonts w:ascii="Times New Roman" w:hAnsi="Times New Roman" w:cs="Times New Roman"/>
          <w:sz w:val="24"/>
          <w:szCs w:val="24"/>
        </w:rPr>
        <w:t>The other two boys found the accused on top of her and he escaped</w:t>
      </w:r>
      <w:r w:rsidR="00072E0A">
        <w:rPr>
          <w:rFonts w:ascii="Times New Roman" w:hAnsi="Times New Roman" w:cs="Times New Roman"/>
          <w:sz w:val="24"/>
          <w:szCs w:val="24"/>
        </w:rPr>
        <w:t xml:space="preserve"> shortly thereafter</w:t>
      </w:r>
      <w:r w:rsidR="00746854">
        <w:rPr>
          <w:rFonts w:ascii="Times New Roman" w:hAnsi="Times New Roman" w:cs="Times New Roman"/>
          <w:sz w:val="24"/>
          <w:szCs w:val="24"/>
        </w:rPr>
        <w:t xml:space="preserve">. </w:t>
      </w:r>
      <w:r w:rsidR="00072E0A">
        <w:rPr>
          <w:rFonts w:ascii="Times New Roman" w:hAnsi="Times New Roman" w:cs="Times New Roman"/>
          <w:sz w:val="24"/>
          <w:szCs w:val="24"/>
        </w:rPr>
        <w:t>The two boys began beating her furiously with sticks as she screamed for help.</w:t>
      </w:r>
    </w:p>
    <w:p w:rsidR="00926C8C" w:rsidRDefault="00926C8C" w:rsidP="009731FD">
      <w:pPr>
        <w:spacing w:after="0" w:line="360" w:lineRule="auto"/>
        <w:jc w:val="both"/>
        <w:rPr>
          <w:rFonts w:ascii="Times New Roman" w:hAnsi="Times New Roman" w:cs="Times New Roman"/>
          <w:sz w:val="24"/>
          <w:szCs w:val="24"/>
        </w:rPr>
      </w:pPr>
    </w:p>
    <w:p w:rsidR="00926C8C" w:rsidRDefault="00926C8C" w:rsidP="0097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Her uncle and neighbour, P.W.3. </w:t>
      </w:r>
      <w:r w:rsidRPr="00926C8C">
        <w:rPr>
          <w:rFonts w:ascii="Times New Roman" w:hAnsi="Times New Roman" w:cs="Times New Roman"/>
          <w:sz w:val="24"/>
          <w:szCs w:val="24"/>
        </w:rPr>
        <w:t>Opiku Samuel Okumu</w:t>
      </w:r>
      <w:r>
        <w:rPr>
          <w:rFonts w:ascii="Times New Roman" w:hAnsi="Times New Roman" w:cs="Times New Roman"/>
          <w:sz w:val="24"/>
          <w:szCs w:val="24"/>
        </w:rPr>
        <w:t xml:space="preserve"> was alerted by the L.C1 General Secretary, another neighbor that his niece, the victim was </w:t>
      </w:r>
      <w:r w:rsidR="00072E0A">
        <w:rPr>
          <w:rFonts w:ascii="Times New Roman" w:hAnsi="Times New Roman" w:cs="Times New Roman"/>
          <w:sz w:val="24"/>
          <w:szCs w:val="24"/>
        </w:rPr>
        <w:t>being raped</w:t>
      </w:r>
      <w:r>
        <w:rPr>
          <w:rFonts w:ascii="Times New Roman" w:hAnsi="Times New Roman" w:cs="Times New Roman"/>
          <w:sz w:val="24"/>
          <w:szCs w:val="24"/>
        </w:rPr>
        <w:t xml:space="preserve"> by a group of boys. When he arriv</w:t>
      </w:r>
      <w:r w:rsidR="00072E0A">
        <w:rPr>
          <w:rFonts w:ascii="Times New Roman" w:hAnsi="Times New Roman" w:cs="Times New Roman"/>
          <w:sz w:val="24"/>
          <w:szCs w:val="24"/>
        </w:rPr>
        <w:t xml:space="preserve">ed at the scene he flashed his </w:t>
      </w:r>
      <w:r>
        <w:rPr>
          <w:rFonts w:ascii="Times New Roman" w:hAnsi="Times New Roman" w:cs="Times New Roman"/>
          <w:sz w:val="24"/>
          <w:szCs w:val="24"/>
        </w:rPr>
        <w:t>torch</w:t>
      </w:r>
      <w:r w:rsidRPr="00926C8C">
        <w:rPr>
          <w:rFonts w:ascii="Times New Roman" w:hAnsi="Times New Roman" w:cs="Times New Roman"/>
          <w:sz w:val="24"/>
          <w:szCs w:val="24"/>
        </w:rPr>
        <w:t xml:space="preserve"> </w:t>
      </w:r>
      <w:r>
        <w:rPr>
          <w:rFonts w:ascii="Times New Roman" w:hAnsi="Times New Roman" w:cs="Times New Roman"/>
          <w:sz w:val="24"/>
          <w:szCs w:val="24"/>
        </w:rPr>
        <w:t>inside the kitchen, and recognised one of the assailants as the accused, a person he had known for the last ten tears, who immediately fled from the scene. He recognized the rest of the boys as Chandiga, Idro William and Nduruga and when they saw him, they too ran away. The victim was lying in a pool of blood, naked on a papyrus mat crying out hysterically the name Chandiga and Nduruga. He told the Secretary they should close the door and go for help. On t</w:t>
      </w:r>
      <w:r w:rsidR="00E237FB">
        <w:rPr>
          <w:rFonts w:ascii="Times New Roman" w:hAnsi="Times New Roman" w:cs="Times New Roman"/>
          <w:sz w:val="24"/>
          <w:szCs w:val="24"/>
        </w:rPr>
        <w:t>h</w:t>
      </w:r>
      <w:r>
        <w:rPr>
          <w:rFonts w:ascii="Times New Roman" w:hAnsi="Times New Roman" w:cs="Times New Roman"/>
          <w:sz w:val="24"/>
          <w:szCs w:val="24"/>
        </w:rPr>
        <w:t xml:space="preserve">eir return, they found Chandiga, Idro William and Nduruga </w:t>
      </w:r>
      <w:r w:rsidR="00072E0A">
        <w:rPr>
          <w:rFonts w:ascii="Times New Roman" w:hAnsi="Times New Roman" w:cs="Times New Roman"/>
          <w:sz w:val="24"/>
          <w:szCs w:val="24"/>
        </w:rPr>
        <w:t>had resumed</w:t>
      </w:r>
      <w:r>
        <w:rPr>
          <w:rFonts w:ascii="Times New Roman" w:hAnsi="Times New Roman" w:cs="Times New Roman"/>
          <w:sz w:val="24"/>
          <w:szCs w:val="24"/>
        </w:rPr>
        <w:t xml:space="preserve"> assaulting the victim and they </w:t>
      </w:r>
      <w:r w:rsidR="00072E0A">
        <w:rPr>
          <w:rFonts w:ascii="Times New Roman" w:hAnsi="Times New Roman" w:cs="Times New Roman"/>
          <w:sz w:val="24"/>
          <w:szCs w:val="24"/>
        </w:rPr>
        <w:t xml:space="preserve">again </w:t>
      </w:r>
      <w:r>
        <w:rPr>
          <w:rFonts w:ascii="Times New Roman" w:hAnsi="Times New Roman" w:cs="Times New Roman"/>
          <w:sz w:val="24"/>
          <w:szCs w:val="24"/>
        </w:rPr>
        <w:t>ran away. He went back home to change clothes and when he returned to the scene, the three boys threatened to beat hi</w:t>
      </w:r>
      <w:r w:rsidR="00E237FB">
        <w:rPr>
          <w:rFonts w:ascii="Times New Roman" w:hAnsi="Times New Roman" w:cs="Times New Roman"/>
          <w:sz w:val="24"/>
          <w:szCs w:val="24"/>
        </w:rPr>
        <w:t>m</w:t>
      </w:r>
      <w:r>
        <w:rPr>
          <w:rFonts w:ascii="Times New Roman" w:hAnsi="Times New Roman" w:cs="Times New Roman"/>
          <w:sz w:val="24"/>
          <w:szCs w:val="24"/>
        </w:rPr>
        <w:t xml:space="preserve">. He </w:t>
      </w:r>
      <w:r w:rsidR="00E237FB">
        <w:rPr>
          <w:rFonts w:ascii="Times New Roman" w:hAnsi="Times New Roman" w:cs="Times New Roman"/>
          <w:sz w:val="24"/>
          <w:szCs w:val="24"/>
        </w:rPr>
        <w:t>retreated</w:t>
      </w:r>
      <w:r>
        <w:rPr>
          <w:rFonts w:ascii="Times New Roman" w:hAnsi="Times New Roman" w:cs="Times New Roman"/>
          <w:sz w:val="24"/>
          <w:szCs w:val="24"/>
        </w:rPr>
        <w:t xml:space="preserve"> and followed them as they dragged the victim towards </w:t>
      </w:r>
      <w:r w:rsidR="00B83161">
        <w:rPr>
          <w:rFonts w:ascii="Times New Roman" w:hAnsi="Times New Roman" w:cs="Times New Roman"/>
          <w:sz w:val="24"/>
          <w:szCs w:val="24"/>
        </w:rPr>
        <w:t xml:space="preserve">Ofua Police Post </w:t>
      </w:r>
      <w:r w:rsidR="00E237FB">
        <w:rPr>
          <w:rFonts w:ascii="Times New Roman" w:hAnsi="Times New Roman" w:cs="Times New Roman"/>
          <w:sz w:val="24"/>
          <w:szCs w:val="24"/>
        </w:rPr>
        <w:t>where</w:t>
      </w:r>
      <w:r w:rsidR="00B83161">
        <w:rPr>
          <w:rFonts w:ascii="Times New Roman" w:hAnsi="Times New Roman" w:cs="Times New Roman"/>
          <w:sz w:val="24"/>
          <w:szCs w:val="24"/>
        </w:rPr>
        <w:t xml:space="preserve"> the</w:t>
      </w:r>
      <w:r w:rsidR="00E237FB">
        <w:rPr>
          <w:rFonts w:ascii="Times New Roman" w:hAnsi="Times New Roman" w:cs="Times New Roman"/>
          <w:sz w:val="24"/>
          <w:szCs w:val="24"/>
        </w:rPr>
        <w:t>y</w:t>
      </w:r>
      <w:r w:rsidR="00B83161">
        <w:rPr>
          <w:rFonts w:ascii="Times New Roman" w:hAnsi="Times New Roman" w:cs="Times New Roman"/>
          <w:sz w:val="24"/>
          <w:szCs w:val="24"/>
        </w:rPr>
        <w:t xml:space="preserve"> abandoned her in a </w:t>
      </w:r>
      <w:r w:rsidR="00E237FB">
        <w:rPr>
          <w:rFonts w:ascii="Times New Roman" w:hAnsi="Times New Roman" w:cs="Times New Roman"/>
          <w:sz w:val="24"/>
          <w:szCs w:val="24"/>
        </w:rPr>
        <w:t>coffee</w:t>
      </w:r>
      <w:r w:rsidR="00B83161">
        <w:rPr>
          <w:rFonts w:ascii="Times New Roman" w:hAnsi="Times New Roman" w:cs="Times New Roman"/>
          <w:sz w:val="24"/>
          <w:szCs w:val="24"/>
        </w:rPr>
        <w:t xml:space="preserve"> </w:t>
      </w:r>
      <w:r w:rsidR="00E237FB">
        <w:rPr>
          <w:rFonts w:ascii="Times New Roman" w:hAnsi="Times New Roman" w:cs="Times New Roman"/>
          <w:sz w:val="24"/>
          <w:szCs w:val="24"/>
        </w:rPr>
        <w:t>plantation</w:t>
      </w:r>
      <w:r w:rsidR="00B83161">
        <w:rPr>
          <w:rFonts w:ascii="Times New Roman" w:hAnsi="Times New Roman" w:cs="Times New Roman"/>
          <w:sz w:val="24"/>
          <w:szCs w:val="24"/>
        </w:rPr>
        <w:t xml:space="preserve"> behind the police post. </w:t>
      </w:r>
      <w:r w:rsidR="00E237FB">
        <w:rPr>
          <w:rFonts w:ascii="Times New Roman" w:hAnsi="Times New Roman" w:cs="Times New Roman"/>
          <w:sz w:val="24"/>
          <w:szCs w:val="24"/>
        </w:rPr>
        <w:t>P.W.3 notified t</w:t>
      </w:r>
      <w:r w:rsidR="00B83161">
        <w:rPr>
          <w:rFonts w:ascii="Times New Roman" w:hAnsi="Times New Roman" w:cs="Times New Roman"/>
          <w:sz w:val="24"/>
          <w:szCs w:val="24"/>
        </w:rPr>
        <w:t xml:space="preserve">he O/c of the police post </w:t>
      </w:r>
      <w:r w:rsidR="00E237FB">
        <w:rPr>
          <w:rFonts w:ascii="Times New Roman" w:hAnsi="Times New Roman" w:cs="Times New Roman"/>
          <w:sz w:val="24"/>
          <w:szCs w:val="24"/>
        </w:rPr>
        <w:t xml:space="preserve">who </w:t>
      </w:r>
      <w:r w:rsidR="00B83161">
        <w:rPr>
          <w:rFonts w:ascii="Times New Roman" w:hAnsi="Times New Roman" w:cs="Times New Roman"/>
          <w:sz w:val="24"/>
          <w:szCs w:val="24"/>
        </w:rPr>
        <w:t xml:space="preserve">found her covered in grass and arranged for her to be taken to </w:t>
      </w:r>
      <w:r w:rsidR="00E237FB">
        <w:rPr>
          <w:rFonts w:ascii="Times New Roman" w:hAnsi="Times New Roman" w:cs="Times New Roman"/>
          <w:sz w:val="24"/>
          <w:szCs w:val="24"/>
        </w:rPr>
        <w:t>Ofua Health Centre III from where she was referred to Mungula Health Centre and thereafter to Adjumani Hospital. The four youths were arrested but the three released after a few days on police bond.</w:t>
      </w:r>
    </w:p>
    <w:p w:rsidR="00E237FB" w:rsidRDefault="00E237FB" w:rsidP="009731FD">
      <w:pPr>
        <w:spacing w:after="0" w:line="360" w:lineRule="auto"/>
        <w:jc w:val="both"/>
        <w:rPr>
          <w:rFonts w:ascii="Times New Roman" w:hAnsi="Times New Roman" w:cs="Times New Roman"/>
          <w:sz w:val="24"/>
          <w:szCs w:val="24"/>
        </w:rPr>
      </w:pPr>
    </w:p>
    <w:p w:rsidR="00E237FB" w:rsidRDefault="00E237FB" w:rsidP="0097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accused denied having committed the offence. He testified that he spent part of the day of 23</w:t>
      </w:r>
      <w:r w:rsidRPr="00F863A4">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2015 at the Catechist's where he had gone to pay baptism Church dues. He returned home, had lunch and at around 7.00 pm returned to the trading centre where he spent time watching a show and later attended a disco. He returned home at sound 2.00 am on the morning of 24</w:t>
      </w:r>
      <w:r w:rsidRPr="00F863A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 slept until around 6.30 am and was returning from his uncle's home where he had bought chicken to be slaughtered for his Godfather-to-be at his baptism slated for 9.00 pm that night when he was arrested at 8.00 am on allegations he learnt later at the police that he had raped the victim. He denied the allegation and was surprised to be detained when two others he found already under arrest at the police were released yet he had not met the victim anywhere on the fateful day. He denied relating or fraternizing with Chandiga, Idro William and Nduruga because they are about ten years older than him. He had no idea why he was being falsely accused although he knew the victim as an in-law</w:t>
      </w:r>
      <w:r w:rsidR="00E91C51">
        <w:rPr>
          <w:rFonts w:ascii="Times New Roman" w:hAnsi="Times New Roman" w:cs="Times New Roman"/>
          <w:sz w:val="24"/>
          <w:szCs w:val="24"/>
        </w:rPr>
        <w:t>.</w:t>
      </w:r>
    </w:p>
    <w:p w:rsidR="009731FD" w:rsidRDefault="009731FD" w:rsidP="009731FD">
      <w:pPr>
        <w:spacing w:after="0"/>
        <w:jc w:val="both"/>
        <w:rPr>
          <w:rFonts w:ascii="Times New Roman" w:hAnsi="Times New Roman" w:cs="Times New Roman"/>
          <w:sz w:val="24"/>
          <w:szCs w:val="24"/>
        </w:rPr>
      </w:pPr>
    </w:p>
    <w:p w:rsidR="009731FD" w:rsidRDefault="00746854" w:rsidP="0097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731FD" w:rsidRPr="001F4D89">
        <w:rPr>
          <w:rFonts w:ascii="Times New Roman" w:hAnsi="Times New Roman" w:cs="Times New Roman"/>
          <w:sz w:val="24"/>
          <w:szCs w:val="24"/>
        </w:rPr>
        <w:t xml:space="preserve">he prosecution has the burden </w:t>
      </w:r>
      <w:r w:rsidR="009731FD">
        <w:rPr>
          <w:rFonts w:ascii="Times New Roman" w:hAnsi="Times New Roman" w:cs="Times New Roman"/>
          <w:sz w:val="24"/>
          <w:szCs w:val="24"/>
        </w:rPr>
        <w:t>of proving</w:t>
      </w:r>
      <w:r w:rsidR="009731FD" w:rsidRPr="001F4D89">
        <w:rPr>
          <w:rFonts w:ascii="Times New Roman" w:hAnsi="Times New Roman" w:cs="Times New Roman"/>
          <w:sz w:val="24"/>
          <w:szCs w:val="24"/>
        </w:rPr>
        <w:t xml:space="preserve"> the case </w:t>
      </w:r>
      <w:r w:rsidR="009731FD">
        <w:rPr>
          <w:rFonts w:ascii="Times New Roman" w:hAnsi="Times New Roman" w:cs="Times New Roman"/>
          <w:sz w:val="24"/>
          <w:szCs w:val="24"/>
        </w:rPr>
        <w:t xml:space="preserve">against the accused </w:t>
      </w:r>
      <w:r w:rsidR="009731FD" w:rsidRPr="001F4D89">
        <w:rPr>
          <w:rFonts w:ascii="Times New Roman" w:hAnsi="Times New Roman" w:cs="Times New Roman"/>
          <w:sz w:val="24"/>
          <w:szCs w:val="24"/>
        </w:rPr>
        <w:t>beyond reasonable doubt. The burden does</w:t>
      </w:r>
      <w:r w:rsidR="009731FD">
        <w:rPr>
          <w:rFonts w:ascii="Times New Roman" w:hAnsi="Times New Roman" w:cs="Times New Roman"/>
          <w:sz w:val="24"/>
          <w:szCs w:val="24"/>
        </w:rPr>
        <w:t xml:space="preserve"> </w:t>
      </w:r>
      <w:r w:rsidR="009731FD" w:rsidRPr="001F4D89">
        <w:rPr>
          <w:rFonts w:ascii="Times New Roman" w:hAnsi="Times New Roman" w:cs="Times New Roman"/>
          <w:sz w:val="24"/>
          <w:szCs w:val="24"/>
        </w:rPr>
        <w:t>n</w:t>
      </w:r>
      <w:r w:rsidR="009731FD">
        <w:rPr>
          <w:rFonts w:ascii="Times New Roman" w:hAnsi="Times New Roman" w:cs="Times New Roman"/>
          <w:sz w:val="24"/>
          <w:szCs w:val="24"/>
        </w:rPr>
        <w:t>o</w:t>
      </w:r>
      <w:r w:rsidR="009731FD" w:rsidRPr="001F4D89">
        <w:rPr>
          <w:rFonts w:ascii="Times New Roman" w:hAnsi="Times New Roman" w:cs="Times New Roman"/>
          <w:sz w:val="24"/>
          <w:szCs w:val="24"/>
        </w:rPr>
        <w:t xml:space="preserve">t shift to the accused person and the accused is only convicted on the strength </w:t>
      </w:r>
      <w:r w:rsidR="009731FD" w:rsidRPr="001F4D89">
        <w:rPr>
          <w:rFonts w:ascii="Times New Roman" w:hAnsi="Times New Roman" w:cs="Times New Roman"/>
          <w:sz w:val="24"/>
          <w:szCs w:val="24"/>
        </w:rPr>
        <w:lastRenderedPageBreak/>
        <w:t xml:space="preserve">of the prosecution case </w:t>
      </w:r>
      <w:r w:rsidR="009731FD">
        <w:rPr>
          <w:rFonts w:ascii="Times New Roman" w:hAnsi="Times New Roman" w:cs="Times New Roman"/>
          <w:sz w:val="24"/>
          <w:szCs w:val="24"/>
        </w:rPr>
        <w:t>and not</w:t>
      </w:r>
      <w:r w:rsidR="009731FD" w:rsidRPr="001F4D89">
        <w:rPr>
          <w:rFonts w:ascii="Times New Roman" w:hAnsi="Times New Roman" w:cs="Times New Roman"/>
          <w:sz w:val="24"/>
          <w:szCs w:val="24"/>
        </w:rPr>
        <w:t xml:space="preserve"> because of </w:t>
      </w:r>
      <w:r w:rsidR="009731FD">
        <w:rPr>
          <w:rFonts w:ascii="Times New Roman" w:hAnsi="Times New Roman" w:cs="Times New Roman"/>
          <w:sz w:val="24"/>
          <w:szCs w:val="24"/>
        </w:rPr>
        <w:t>weaknesses in his defence,</w:t>
      </w:r>
      <w:r w:rsidR="009731FD" w:rsidRPr="001F4D89">
        <w:rPr>
          <w:rFonts w:ascii="Times New Roman" w:hAnsi="Times New Roman" w:cs="Times New Roman"/>
          <w:sz w:val="24"/>
          <w:szCs w:val="24"/>
        </w:rPr>
        <w:t xml:space="preserve"> </w:t>
      </w:r>
      <w:r w:rsidR="009731FD">
        <w:rPr>
          <w:rFonts w:ascii="Times New Roman" w:hAnsi="Times New Roman" w:cs="Times New Roman"/>
          <w:sz w:val="24"/>
          <w:szCs w:val="24"/>
        </w:rPr>
        <w:t>(</w:t>
      </w:r>
      <w:r w:rsidR="009731FD" w:rsidRPr="001F4D89">
        <w:rPr>
          <w:rFonts w:ascii="Times New Roman" w:hAnsi="Times New Roman" w:cs="Times New Roman"/>
          <w:sz w:val="24"/>
          <w:szCs w:val="24"/>
        </w:rPr>
        <w:t xml:space="preserve">See </w:t>
      </w:r>
      <w:r w:rsidR="009731FD" w:rsidRPr="001F4D89">
        <w:rPr>
          <w:rFonts w:ascii="Times New Roman" w:hAnsi="Times New Roman" w:cs="Times New Roman"/>
          <w:i/>
          <w:sz w:val="24"/>
          <w:szCs w:val="24"/>
        </w:rPr>
        <w:t>Ssekitoleko v. Uganda [1967] EA 531</w:t>
      </w:r>
      <w:r w:rsidR="009731FD">
        <w:rPr>
          <w:rFonts w:ascii="Times New Roman" w:hAnsi="Times New Roman" w:cs="Times New Roman"/>
          <w:sz w:val="24"/>
          <w:szCs w:val="24"/>
        </w:rPr>
        <w:t xml:space="preserve">). By his plea of not guilty, the accused </w:t>
      </w:r>
      <w:r w:rsidR="009731FD" w:rsidRPr="001934C9">
        <w:rPr>
          <w:rFonts w:ascii="Times New Roman" w:hAnsi="Times New Roman" w:cs="Times New Roman"/>
          <w:sz w:val="24"/>
          <w:szCs w:val="24"/>
        </w:rPr>
        <w:t xml:space="preserve">put in </w:t>
      </w:r>
      <w:r w:rsidR="009731FD">
        <w:rPr>
          <w:rFonts w:ascii="Times New Roman" w:hAnsi="Times New Roman" w:cs="Times New Roman"/>
          <w:sz w:val="24"/>
          <w:szCs w:val="24"/>
        </w:rPr>
        <w:t>issu</w:t>
      </w:r>
      <w:r w:rsidR="009731FD" w:rsidRPr="001934C9">
        <w:rPr>
          <w:rFonts w:ascii="Times New Roman" w:hAnsi="Times New Roman" w:cs="Times New Roman"/>
          <w:sz w:val="24"/>
          <w:szCs w:val="24"/>
        </w:rPr>
        <w:t xml:space="preserve">e each and every essential ingredient of the offence with which </w:t>
      </w:r>
      <w:r w:rsidR="009731FD">
        <w:rPr>
          <w:rFonts w:ascii="Times New Roman" w:hAnsi="Times New Roman" w:cs="Times New Roman"/>
          <w:sz w:val="24"/>
          <w:szCs w:val="24"/>
        </w:rPr>
        <w:t>he is</w:t>
      </w:r>
      <w:r w:rsidR="009731FD" w:rsidRPr="001934C9">
        <w:rPr>
          <w:rFonts w:ascii="Times New Roman" w:hAnsi="Times New Roman" w:cs="Times New Roman"/>
          <w:sz w:val="24"/>
          <w:szCs w:val="24"/>
        </w:rPr>
        <w:t xml:space="preserve"> charged and the prosecution has the onus to prove </w:t>
      </w:r>
      <w:r w:rsidR="009731FD">
        <w:rPr>
          <w:rFonts w:ascii="Times New Roman" w:hAnsi="Times New Roman" w:cs="Times New Roman"/>
          <w:sz w:val="24"/>
          <w:szCs w:val="24"/>
        </w:rPr>
        <w:t>the</w:t>
      </w:r>
      <w:r w:rsidR="009731FD" w:rsidRPr="001934C9">
        <w:rPr>
          <w:rFonts w:ascii="Times New Roman" w:hAnsi="Times New Roman" w:cs="Times New Roman"/>
          <w:sz w:val="24"/>
          <w:szCs w:val="24"/>
        </w:rPr>
        <w:t xml:space="preserve"> ingredients </w:t>
      </w:r>
      <w:r w:rsidR="009731FD">
        <w:rPr>
          <w:rFonts w:ascii="Times New Roman" w:hAnsi="Times New Roman" w:cs="Times New Roman"/>
          <w:sz w:val="24"/>
          <w:szCs w:val="24"/>
        </w:rPr>
        <w:t xml:space="preserve">of the offence </w:t>
      </w:r>
      <w:r w:rsidR="009731FD" w:rsidRPr="001934C9">
        <w:rPr>
          <w:rFonts w:ascii="Times New Roman" w:hAnsi="Times New Roman" w:cs="Times New Roman"/>
          <w:sz w:val="24"/>
          <w:szCs w:val="24"/>
        </w:rPr>
        <w:t>beyond reasonable doubt</w:t>
      </w:r>
      <w:r w:rsidR="009731FD">
        <w:rPr>
          <w:rFonts w:ascii="Times New Roman" w:hAnsi="Times New Roman" w:cs="Times New Roman"/>
          <w:sz w:val="24"/>
          <w:szCs w:val="24"/>
        </w:rPr>
        <w:t xml:space="preserve">. Proof beyond reasonable doubt though does not mean proof beyond a shadow of doubt. The standard is </w:t>
      </w:r>
      <w:r w:rsidR="009731FD" w:rsidRPr="00A9630F">
        <w:rPr>
          <w:rFonts w:ascii="Times New Roman" w:hAnsi="Times New Roman" w:cs="Times New Roman"/>
          <w:sz w:val="24"/>
          <w:szCs w:val="24"/>
        </w:rPr>
        <w:t xml:space="preserve">satisfied </w:t>
      </w:r>
      <w:r w:rsidR="009731FD">
        <w:rPr>
          <w:rFonts w:ascii="Times New Roman" w:hAnsi="Times New Roman" w:cs="Times New Roman"/>
          <w:sz w:val="24"/>
          <w:szCs w:val="24"/>
        </w:rPr>
        <w:t>once</w:t>
      </w:r>
      <w:r w:rsidR="009731FD" w:rsidRPr="00A9630F">
        <w:rPr>
          <w:rFonts w:ascii="Times New Roman" w:hAnsi="Times New Roman" w:cs="Times New Roman"/>
          <w:sz w:val="24"/>
          <w:szCs w:val="24"/>
        </w:rPr>
        <w:t xml:space="preserve"> all evidence </w:t>
      </w:r>
      <w:r w:rsidR="009731FD">
        <w:rPr>
          <w:rFonts w:ascii="Times New Roman" w:hAnsi="Times New Roman" w:cs="Times New Roman"/>
          <w:sz w:val="24"/>
          <w:szCs w:val="24"/>
        </w:rPr>
        <w:t>suggesting</w:t>
      </w:r>
      <w:r w:rsidR="009731FD" w:rsidRPr="00A9630F">
        <w:rPr>
          <w:rFonts w:ascii="Times New Roman" w:hAnsi="Times New Roman" w:cs="Times New Roman"/>
          <w:sz w:val="24"/>
          <w:szCs w:val="24"/>
        </w:rPr>
        <w:t xml:space="preserve"> the innocence of the accused</w:t>
      </w:r>
      <w:r w:rsidR="009731FD">
        <w:rPr>
          <w:rFonts w:ascii="Times New Roman" w:hAnsi="Times New Roman" w:cs="Times New Roman"/>
          <w:sz w:val="24"/>
          <w:szCs w:val="24"/>
        </w:rPr>
        <w:t>,</w:t>
      </w:r>
      <w:r w:rsidR="009731FD" w:rsidRPr="00A9630F">
        <w:rPr>
          <w:rFonts w:ascii="Times New Roman" w:hAnsi="Times New Roman" w:cs="Times New Roman"/>
          <w:sz w:val="24"/>
          <w:szCs w:val="24"/>
        </w:rPr>
        <w:t xml:space="preserve"> at </w:t>
      </w:r>
      <w:r w:rsidR="009731FD">
        <w:rPr>
          <w:rFonts w:ascii="Times New Roman" w:hAnsi="Times New Roman" w:cs="Times New Roman"/>
          <w:sz w:val="24"/>
          <w:szCs w:val="24"/>
        </w:rPr>
        <w:t xml:space="preserve">its </w:t>
      </w:r>
      <w:r w:rsidR="009731FD" w:rsidRPr="00A9630F">
        <w:rPr>
          <w:rFonts w:ascii="Times New Roman" w:hAnsi="Times New Roman" w:cs="Times New Roman"/>
          <w:sz w:val="24"/>
          <w:szCs w:val="24"/>
        </w:rPr>
        <w:t xml:space="preserve">best creates a mere fanciful possibility but not any probability that the accused </w:t>
      </w:r>
      <w:r w:rsidR="009731FD">
        <w:rPr>
          <w:rFonts w:ascii="Times New Roman" w:hAnsi="Times New Roman" w:cs="Times New Roman"/>
          <w:sz w:val="24"/>
          <w:szCs w:val="24"/>
        </w:rPr>
        <w:t>are</w:t>
      </w:r>
      <w:r w:rsidR="009731FD" w:rsidRPr="00A9630F">
        <w:rPr>
          <w:rFonts w:ascii="Times New Roman" w:hAnsi="Times New Roman" w:cs="Times New Roman"/>
          <w:sz w:val="24"/>
          <w:szCs w:val="24"/>
        </w:rPr>
        <w:t xml:space="preserve"> innocent</w:t>
      </w:r>
      <w:r w:rsidR="009731FD">
        <w:rPr>
          <w:rFonts w:ascii="Times New Roman" w:hAnsi="Times New Roman" w:cs="Times New Roman"/>
          <w:sz w:val="24"/>
          <w:szCs w:val="24"/>
        </w:rPr>
        <w:t xml:space="preserve">, (see </w:t>
      </w:r>
      <w:r w:rsidR="009731F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9731FD" w:rsidRPr="001934C9">
        <w:rPr>
          <w:rFonts w:ascii="Times New Roman" w:hAnsi="Times New Roman" w:cs="Times New Roman"/>
          <w:i/>
          <w:sz w:val="24"/>
          <w:szCs w:val="24"/>
        </w:rPr>
        <w:t xml:space="preserve"> Minister of Pensions [1947] 2 ALL ER 372</w:t>
      </w:r>
      <w:r w:rsidR="009731FD">
        <w:rPr>
          <w:rFonts w:ascii="Times New Roman" w:hAnsi="Times New Roman" w:cs="Times New Roman"/>
          <w:sz w:val="24"/>
          <w:szCs w:val="24"/>
        </w:rPr>
        <w:t>).</w:t>
      </w:r>
    </w:p>
    <w:p w:rsidR="009731FD" w:rsidRPr="00CD190A" w:rsidRDefault="009731FD" w:rsidP="009731FD">
      <w:pPr>
        <w:spacing w:after="0"/>
        <w:jc w:val="both"/>
        <w:rPr>
          <w:rFonts w:ascii="Times New Roman" w:hAnsi="Times New Roman" w:cs="Times New Roman"/>
          <w:sz w:val="24"/>
          <w:szCs w:val="24"/>
        </w:rPr>
      </w:pPr>
    </w:p>
    <w:p w:rsidR="009731FD" w:rsidRPr="00CD190A" w:rsidRDefault="009731FD" w:rsidP="009731FD">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For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to be convicted of </w:t>
      </w:r>
      <w:r w:rsidR="003E438E">
        <w:rPr>
          <w:rFonts w:ascii="Times New Roman" w:hAnsi="Times New Roman" w:cs="Times New Roman"/>
          <w:sz w:val="24"/>
          <w:szCs w:val="24"/>
        </w:rPr>
        <w:t>Rape</w:t>
      </w:r>
      <w:r w:rsidRPr="00CD190A">
        <w:rPr>
          <w:rFonts w:ascii="Times New Roman" w:hAnsi="Times New Roman" w:cs="Times New Roman"/>
          <w:sz w:val="24"/>
          <w:szCs w:val="24"/>
        </w:rPr>
        <w:t>, the prosecution must prove each of the following essential ingredients beyond reasonable doubt;</w:t>
      </w:r>
    </w:p>
    <w:p w:rsidR="009731FD" w:rsidRPr="00CD190A" w:rsidRDefault="009731FD" w:rsidP="009731F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Carnal knowledge of a woman</w:t>
      </w:r>
      <w:r w:rsidRPr="00CD190A">
        <w:rPr>
          <w:rFonts w:ascii="Times New Roman" w:hAnsi="Times New Roman" w:cs="Times New Roman"/>
          <w:sz w:val="24"/>
          <w:szCs w:val="24"/>
        </w:rPr>
        <w:t>.</w:t>
      </w:r>
    </w:p>
    <w:p w:rsidR="009731FD" w:rsidRPr="00CD190A" w:rsidRDefault="009731FD" w:rsidP="009731F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Absence of consent of the victim</w:t>
      </w:r>
      <w:r w:rsidRPr="00CD190A">
        <w:rPr>
          <w:rFonts w:ascii="Times New Roman" w:hAnsi="Times New Roman" w:cs="Times New Roman"/>
          <w:sz w:val="24"/>
          <w:szCs w:val="24"/>
        </w:rPr>
        <w:t>.</w:t>
      </w:r>
    </w:p>
    <w:p w:rsidR="009731FD" w:rsidRDefault="009731FD" w:rsidP="009731FD">
      <w:pPr>
        <w:pStyle w:val="ListParagraph"/>
        <w:numPr>
          <w:ilvl w:val="0"/>
          <w:numId w:val="1"/>
        </w:numPr>
        <w:spacing w:after="0"/>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who </w:t>
      </w:r>
      <w:r>
        <w:rPr>
          <w:rFonts w:ascii="Times New Roman" w:hAnsi="Times New Roman" w:cs="Times New Roman"/>
          <w:sz w:val="24"/>
          <w:szCs w:val="24"/>
        </w:rPr>
        <w:t>had carnal knowledge of</w:t>
      </w:r>
      <w:r w:rsidRPr="00CD190A">
        <w:rPr>
          <w:rFonts w:ascii="Times New Roman" w:hAnsi="Times New Roman" w:cs="Times New Roman"/>
          <w:sz w:val="24"/>
          <w:szCs w:val="24"/>
        </w:rPr>
        <w:t xml:space="preserve"> the victim.</w:t>
      </w:r>
    </w:p>
    <w:p w:rsidR="009731FD" w:rsidRDefault="009731FD" w:rsidP="009731FD">
      <w:pPr>
        <w:pStyle w:val="ListParagraph"/>
        <w:spacing w:after="0"/>
        <w:jc w:val="both"/>
        <w:rPr>
          <w:rFonts w:ascii="Times New Roman" w:hAnsi="Times New Roman" w:cs="Times New Roman"/>
          <w:sz w:val="24"/>
          <w:szCs w:val="24"/>
        </w:rPr>
      </w:pPr>
    </w:p>
    <w:p w:rsidR="00E767CB" w:rsidRDefault="009731FD" w:rsidP="00746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first ingredient, c</w:t>
      </w:r>
      <w:r w:rsidRPr="00A355AC">
        <w:rPr>
          <w:rFonts w:ascii="Times New Roman" w:hAnsi="Times New Roman" w:cs="Times New Roman"/>
          <w:sz w:val="24"/>
          <w:szCs w:val="24"/>
        </w:rPr>
        <w:t>arnal knowledge means penetration of the vagina, however slight, of the victim by a sexual organ where sexual organ means a penis</w:t>
      </w:r>
      <w:r w:rsidRPr="00A355AC">
        <w:rPr>
          <w:rStyle w:val="Strong"/>
          <w:rFonts w:ascii="Times New Roman" w:hAnsi="Times New Roman" w:cs="Times New Roman"/>
          <w:sz w:val="24"/>
          <w:szCs w:val="24"/>
        </w:rPr>
        <w:t xml:space="preserve">. </w:t>
      </w:r>
      <w:r w:rsidRPr="00A355AC">
        <w:rPr>
          <w:rFonts w:ascii="Times New Roman" w:hAnsi="Times New Roman" w:cs="Times New Roman"/>
          <w:sz w:val="24"/>
          <w:szCs w:val="24"/>
        </w:rPr>
        <w:t xml:space="preserve">Proof of penetration is normally established by the victim’s evidence, medical evidence and any other cogent evidence. </w:t>
      </w:r>
      <w:r w:rsidR="00746854" w:rsidRPr="00CD190A">
        <w:rPr>
          <w:rFonts w:ascii="Times New Roman" w:hAnsi="Times New Roman" w:cs="Times New Roman"/>
          <w:sz w:val="24"/>
          <w:szCs w:val="24"/>
        </w:rPr>
        <w:t xml:space="preserve">The victim in this case </w:t>
      </w:r>
      <w:r w:rsidR="00746854">
        <w:rPr>
          <w:rFonts w:ascii="Times New Roman" w:hAnsi="Times New Roman" w:cs="Times New Roman"/>
          <w:sz w:val="24"/>
          <w:szCs w:val="24"/>
        </w:rPr>
        <w:t xml:space="preserve">P.W.2 </w:t>
      </w:r>
      <w:r w:rsidR="00EC3D55">
        <w:rPr>
          <w:rFonts w:ascii="Times New Roman" w:hAnsi="Times New Roman" w:cs="Times New Roman"/>
          <w:sz w:val="24"/>
          <w:szCs w:val="24"/>
        </w:rPr>
        <w:t>Masudio Hellen</w:t>
      </w:r>
      <w:r w:rsidR="00746854">
        <w:rPr>
          <w:rFonts w:ascii="Times New Roman" w:hAnsi="Times New Roman" w:cs="Times New Roman"/>
          <w:sz w:val="24"/>
          <w:szCs w:val="24"/>
        </w:rPr>
        <w:t xml:space="preserve">, testified that </w:t>
      </w:r>
      <w:r w:rsidR="00EC3D55">
        <w:rPr>
          <w:rFonts w:ascii="Times New Roman" w:hAnsi="Times New Roman" w:cs="Times New Roman"/>
          <w:sz w:val="24"/>
          <w:szCs w:val="24"/>
        </w:rPr>
        <w:t>sometime during the early morning hours of  24</w:t>
      </w:r>
      <w:r w:rsidR="00EC3D55">
        <w:rPr>
          <w:rFonts w:ascii="Times New Roman" w:hAnsi="Times New Roman" w:cs="Times New Roman"/>
          <w:sz w:val="24"/>
          <w:szCs w:val="24"/>
          <w:vertAlign w:val="superscript"/>
        </w:rPr>
        <w:t>th</w:t>
      </w:r>
      <w:r w:rsidR="00EC3D55" w:rsidRPr="00CD190A">
        <w:rPr>
          <w:rFonts w:ascii="Times New Roman" w:hAnsi="Times New Roman" w:cs="Times New Roman"/>
          <w:sz w:val="24"/>
          <w:szCs w:val="24"/>
        </w:rPr>
        <w:t xml:space="preserve"> day of </w:t>
      </w:r>
      <w:r w:rsidR="00EC3D55">
        <w:rPr>
          <w:rFonts w:ascii="Times New Roman" w:hAnsi="Times New Roman" w:cs="Times New Roman"/>
          <w:sz w:val="24"/>
          <w:szCs w:val="24"/>
        </w:rPr>
        <w:t xml:space="preserve">December, </w:t>
      </w:r>
      <w:r w:rsidR="00EC3D55" w:rsidRPr="00CD190A">
        <w:rPr>
          <w:rFonts w:ascii="Times New Roman" w:hAnsi="Times New Roman" w:cs="Times New Roman"/>
          <w:sz w:val="24"/>
          <w:szCs w:val="24"/>
        </w:rPr>
        <w:t>201</w:t>
      </w:r>
      <w:r w:rsidR="00EC3D55">
        <w:rPr>
          <w:rFonts w:ascii="Times New Roman" w:hAnsi="Times New Roman" w:cs="Times New Roman"/>
          <w:sz w:val="24"/>
          <w:szCs w:val="24"/>
        </w:rPr>
        <w:t>5 at around 5.00 am following a drinking spree, she was escorted home by her assailant who pushed her into the kitchen, threw her down, tore her clothes off, lay on top of her and proceeded to have sexual intercourse with her</w:t>
      </w:r>
      <w:r w:rsidR="00EC3D55" w:rsidRPr="00CD190A">
        <w:rPr>
          <w:rFonts w:ascii="Times New Roman" w:hAnsi="Times New Roman" w:cs="Times New Roman"/>
          <w:sz w:val="24"/>
          <w:szCs w:val="24"/>
        </w:rPr>
        <w:t xml:space="preserve">. </w:t>
      </w:r>
      <w:r w:rsidR="00BB111F">
        <w:rPr>
          <w:rFonts w:ascii="Times New Roman" w:hAnsi="Times New Roman" w:cs="Times New Roman"/>
          <w:sz w:val="24"/>
          <w:szCs w:val="24"/>
        </w:rPr>
        <w:t xml:space="preserve">It is trite law that </w:t>
      </w:r>
      <w:r w:rsidR="00BB111F" w:rsidRPr="00BB111F">
        <w:rPr>
          <w:rFonts w:ascii="Times New Roman" w:hAnsi="Times New Roman" w:cs="Times New Roman"/>
          <w:sz w:val="24"/>
          <w:szCs w:val="24"/>
        </w:rPr>
        <w:t xml:space="preserve">corroboration </w:t>
      </w:r>
      <w:r w:rsidR="00BB111F">
        <w:rPr>
          <w:rFonts w:ascii="Times New Roman" w:hAnsi="Times New Roman" w:cs="Times New Roman"/>
          <w:sz w:val="24"/>
          <w:szCs w:val="24"/>
        </w:rPr>
        <w:t xml:space="preserve">of the testimony of the victim of a sexual offence </w:t>
      </w:r>
      <w:r w:rsidR="00BB111F" w:rsidRPr="00BB111F">
        <w:rPr>
          <w:rFonts w:ascii="Times New Roman" w:hAnsi="Times New Roman" w:cs="Times New Roman"/>
          <w:sz w:val="24"/>
          <w:szCs w:val="24"/>
        </w:rPr>
        <w:t xml:space="preserve">is not mandatory. Where the victim gives cogent evidence, a conviction based thereon </w:t>
      </w:r>
      <w:r w:rsidR="00BB111F">
        <w:rPr>
          <w:rFonts w:ascii="Times New Roman" w:hAnsi="Times New Roman" w:cs="Times New Roman"/>
          <w:sz w:val="24"/>
          <w:szCs w:val="24"/>
        </w:rPr>
        <w:t>is</w:t>
      </w:r>
      <w:r w:rsidR="00BB111F" w:rsidRPr="00BB111F">
        <w:rPr>
          <w:rFonts w:ascii="Times New Roman" w:hAnsi="Times New Roman" w:cs="Times New Roman"/>
          <w:sz w:val="24"/>
          <w:szCs w:val="24"/>
        </w:rPr>
        <w:t xml:space="preserve"> valid provided the court takes all the necessary caution before relying on the uncorroborated evidence of the victim</w:t>
      </w:r>
      <w:r w:rsidR="00A06B62">
        <w:rPr>
          <w:rFonts w:ascii="Times New Roman" w:hAnsi="Times New Roman" w:cs="Times New Roman"/>
          <w:sz w:val="24"/>
          <w:szCs w:val="24"/>
        </w:rPr>
        <w:t xml:space="preserve"> (see </w:t>
      </w:r>
      <w:r w:rsidR="00A06B62" w:rsidRPr="00A06B62">
        <w:rPr>
          <w:rFonts w:ascii="Times New Roman" w:hAnsi="Times New Roman" w:cs="Times New Roman"/>
          <w:sz w:val="24"/>
          <w:szCs w:val="24"/>
        </w:rPr>
        <w:t xml:space="preserve">See </w:t>
      </w:r>
      <w:r w:rsidR="00A06B62" w:rsidRPr="00A06B62">
        <w:rPr>
          <w:rFonts w:ascii="Times New Roman" w:hAnsi="Times New Roman" w:cs="Times New Roman"/>
          <w:i/>
          <w:sz w:val="24"/>
          <w:szCs w:val="24"/>
        </w:rPr>
        <w:t>Mugoya v. Uganda [1999]1 EA 202 (SC)</w:t>
      </w:r>
      <w:r w:rsidR="00A06B62" w:rsidRPr="00A06B62">
        <w:rPr>
          <w:rFonts w:ascii="Times New Roman" w:hAnsi="Times New Roman" w:cs="Times New Roman"/>
          <w:sz w:val="24"/>
          <w:szCs w:val="24"/>
        </w:rPr>
        <w:t xml:space="preserve">; </w:t>
      </w:r>
      <w:r w:rsidR="00A06B62" w:rsidRPr="00A06B62">
        <w:rPr>
          <w:rFonts w:ascii="Times New Roman" w:hAnsi="Times New Roman" w:cs="Times New Roman"/>
          <w:i/>
          <w:sz w:val="24"/>
          <w:szCs w:val="24"/>
        </w:rPr>
        <w:t>Kibale v. Uganda [1999] 1 EA 148 (SC)</w:t>
      </w:r>
      <w:r w:rsidR="00A06B62" w:rsidRPr="00A06B62">
        <w:rPr>
          <w:rFonts w:ascii="Times New Roman" w:hAnsi="Times New Roman" w:cs="Times New Roman"/>
          <w:sz w:val="24"/>
          <w:szCs w:val="24"/>
        </w:rPr>
        <w:t xml:space="preserve">; and </w:t>
      </w:r>
      <w:r w:rsidR="00A06B62" w:rsidRPr="00A06B62">
        <w:rPr>
          <w:rFonts w:ascii="Times New Roman" w:hAnsi="Times New Roman" w:cs="Times New Roman"/>
          <w:i/>
          <w:sz w:val="24"/>
          <w:szCs w:val="24"/>
        </w:rPr>
        <w:t>Mohammed Kasoma v. Uganda SCCA NO. 1/94 (SC)</w:t>
      </w:r>
      <w:r w:rsidR="00BB111F">
        <w:rPr>
          <w:rFonts w:ascii="Times New Roman" w:hAnsi="Times New Roman" w:cs="Times New Roman"/>
          <w:sz w:val="24"/>
          <w:szCs w:val="24"/>
        </w:rPr>
        <w:t xml:space="preserve">. </w:t>
      </w:r>
      <w:r w:rsidR="00BF7A46">
        <w:rPr>
          <w:rFonts w:ascii="Times New Roman" w:hAnsi="Times New Roman" w:cs="Times New Roman"/>
          <w:sz w:val="24"/>
          <w:szCs w:val="24"/>
        </w:rPr>
        <w:t>I have accordingly undertaken a credibility, common sense a</w:t>
      </w:r>
      <w:r w:rsidR="00BF7A46" w:rsidRPr="00185383">
        <w:rPr>
          <w:rFonts w:ascii="Times New Roman" w:hAnsi="Times New Roman" w:cs="Times New Roman"/>
          <w:sz w:val="24"/>
          <w:szCs w:val="24"/>
        </w:rPr>
        <w:t xml:space="preserve">nd ordinary experience </w:t>
      </w:r>
      <w:r w:rsidR="00BF7A46">
        <w:rPr>
          <w:rFonts w:ascii="Times New Roman" w:hAnsi="Times New Roman" w:cs="Times New Roman"/>
          <w:sz w:val="24"/>
          <w:szCs w:val="24"/>
        </w:rPr>
        <w:t xml:space="preserve">evaluation of the evidence </w:t>
      </w:r>
      <w:r w:rsidR="00BB111F">
        <w:rPr>
          <w:rFonts w:ascii="Times New Roman" w:hAnsi="Times New Roman" w:cs="Times New Roman"/>
          <w:sz w:val="24"/>
          <w:szCs w:val="24"/>
        </w:rPr>
        <w:t>of this</w:t>
      </w:r>
      <w:r w:rsidR="00BF7A46">
        <w:rPr>
          <w:rFonts w:ascii="Times New Roman" w:hAnsi="Times New Roman" w:cs="Times New Roman"/>
          <w:sz w:val="24"/>
          <w:szCs w:val="24"/>
        </w:rPr>
        <w:t xml:space="preserve"> witnesses</w:t>
      </w:r>
      <w:r w:rsidR="00BB111F">
        <w:rPr>
          <w:rFonts w:ascii="Times New Roman" w:hAnsi="Times New Roman" w:cs="Times New Roman"/>
          <w:sz w:val="24"/>
          <w:szCs w:val="24"/>
        </w:rPr>
        <w:t>.</w:t>
      </w:r>
    </w:p>
    <w:p w:rsidR="00BF7A46" w:rsidRDefault="00BF7A46" w:rsidP="00746854">
      <w:pPr>
        <w:spacing w:after="0" w:line="360" w:lineRule="auto"/>
        <w:jc w:val="both"/>
        <w:rPr>
          <w:rFonts w:ascii="Times New Roman" w:hAnsi="Times New Roman" w:cs="Times New Roman"/>
          <w:sz w:val="24"/>
          <w:szCs w:val="24"/>
        </w:rPr>
      </w:pPr>
    </w:p>
    <w:p w:rsidR="00E96595" w:rsidRDefault="00E767CB" w:rsidP="00E767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credibility assessment depends on the perceived accuracy and truthfulness of the </w:t>
      </w:r>
      <w:r w:rsidRPr="00461FDA">
        <w:rPr>
          <w:rFonts w:ascii="Times New Roman" w:hAnsi="Times New Roman" w:cs="Times New Roman"/>
          <w:sz w:val="24"/>
          <w:szCs w:val="24"/>
        </w:rPr>
        <w:t>testimony.</w:t>
      </w:r>
      <w:r>
        <w:rPr>
          <w:rFonts w:ascii="Times New Roman" w:hAnsi="Times New Roman" w:cs="Times New Roman"/>
          <w:sz w:val="24"/>
          <w:szCs w:val="24"/>
        </w:rPr>
        <w:t xml:space="preserve"> It involves an evaluation of a witness' demeanour, perception, memory, narration and </w:t>
      </w:r>
      <w:r w:rsidRPr="00147888">
        <w:rPr>
          <w:rFonts w:ascii="Times New Roman" w:hAnsi="Times New Roman" w:cs="Times New Roman"/>
          <w:sz w:val="24"/>
          <w:szCs w:val="24"/>
        </w:rPr>
        <w:t>sincerity</w:t>
      </w:r>
      <w:r>
        <w:rPr>
          <w:rFonts w:ascii="Times New Roman" w:hAnsi="Times New Roman" w:cs="Times New Roman"/>
          <w:sz w:val="24"/>
          <w:szCs w:val="24"/>
        </w:rPr>
        <w:t xml:space="preserve"> or veracity as well as pieces of evidence that implicitly corroborate or undermine the other witness' </w:t>
      </w:r>
      <w:r>
        <w:rPr>
          <w:rFonts w:ascii="Times New Roman" w:hAnsi="Times New Roman" w:cs="Times New Roman"/>
          <w:sz w:val="24"/>
          <w:szCs w:val="24"/>
        </w:rPr>
        <w:lastRenderedPageBreak/>
        <w:t xml:space="preserve">accuracy or </w:t>
      </w:r>
      <w:r w:rsidRPr="00315CD3">
        <w:rPr>
          <w:rFonts w:ascii="Times New Roman" w:hAnsi="Times New Roman" w:cs="Times New Roman"/>
          <w:sz w:val="24"/>
          <w:szCs w:val="24"/>
        </w:rPr>
        <w:t>veracity</w:t>
      </w:r>
      <w:r w:rsidRPr="00147888">
        <w:rPr>
          <w:rFonts w:ascii="Times New Roman" w:hAnsi="Times New Roman" w:cs="Times New Roman"/>
          <w:sz w:val="24"/>
          <w:szCs w:val="24"/>
        </w:rPr>
        <w:t xml:space="preserve">. </w:t>
      </w:r>
      <w:r>
        <w:rPr>
          <w:rFonts w:ascii="Times New Roman" w:hAnsi="Times New Roman" w:cs="Times New Roman"/>
          <w:sz w:val="24"/>
          <w:szCs w:val="24"/>
        </w:rPr>
        <w:t>C</w:t>
      </w:r>
      <w:r w:rsidRPr="00645B24">
        <w:rPr>
          <w:rFonts w:ascii="Times New Roman" w:hAnsi="Times New Roman" w:cs="Times New Roman"/>
          <w:sz w:val="24"/>
          <w:szCs w:val="24"/>
        </w:rPr>
        <w:t>redibility assessment involves the consideration of several different aspects</w:t>
      </w:r>
      <w:r>
        <w:rPr>
          <w:rFonts w:ascii="Times New Roman" w:hAnsi="Times New Roman" w:cs="Times New Roman"/>
          <w:sz w:val="24"/>
          <w:szCs w:val="24"/>
        </w:rPr>
        <w:t xml:space="preserve"> of the testimony of a witness</w:t>
      </w:r>
      <w:r w:rsidR="00E96595">
        <w:rPr>
          <w:rFonts w:ascii="Times New Roman" w:hAnsi="Times New Roman" w:cs="Times New Roman"/>
          <w:sz w:val="24"/>
          <w:szCs w:val="24"/>
        </w:rPr>
        <w:t>.</w:t>
      </w:r>
    </w:p>
    <w:p w:rsidR="00E96595" w:rsidRDefault="00E96595" w:rsidP="00E767CB">
      <w:pPr>
        <w:spacing w:after="0" w:line="360" w:lineRule="auto"/>
        <w:jc w:val="both"/>
        <w:rPr>
          <w:rFonts w:ascii="Times New Roman" w:hAnsi="Times New Roman" w:cs="Times New Roman"/>
          <w:sz w:val="24"/>
          <w:szCs w:val="24"/>
        </w:rPr>
      </w:pPr>
    </w:p>
    <w:p w:rsidR="00E96595" w:rsidRDefault="00E96595" w:rsidP="00E767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assessing the level of h</w:t>
      </w:r>
      <w:r w:rsidR="00E767CB" w:rsidRPr="00645B24">
        <w:rPr>
          <w:rFonts w:ascii="Times New Roman" w:hAnsi="Times New Roman" w:cs="Times New Roman"/>
          <w:sz w:val="24"/>
          <w:szCs w:val="24"/>
        </w:rPr>
        <w:t>onesty</w:t>
      </w:r>
      <w:r>
        <w:rPr>
          <w:rFonts w:ascii="Times New Roman" w:hAnsi="Times New Roman" w:cs="Times New Roman"/>
          <w:sz w:val="24"/>
          <w:szCs w:val="24"/>
        </w:rPr>
        <w:t xml:space="preserve"> and trustworthiness of the victim, the court</w:t>
      </w:r>
      <w:r w:rsidR="00E767CB" w:rsidRPr="00645B24">
        <w:rPr>
          <w:rFonts w:ascii="Times New Roman" w:hAnsi="Times New Roman" w:cs="Times New Roman"/>
          <w:sz w:val="24"/>
          <w:szCs w:val="24"/>
        </w:rPr>
        <w:t xml:space="preserve"> </w:t>
      </w:r>
      <w:r>
        <w:rPr>
          <w:rFonts w:ascii="Times New Roman" w:hAnsi="Times New Roman" w:cs="Times New Roman"/>
          <w:sz w:val="24"/>
          <w:szCs w:val="24"/>
        </w:rPr>
        <w:t>had to make a determination as to whether she was</w:t>
      </w:r>
      <w:r w:rsidR="00E767CB" w:rsidRPr="00645B24">
        <w:rPr>
          <w:rFonts w:ascii="Times New Roman" w:hAnsi="Times New Roman" w:cs="Times New Roman"/>
          <w:sz w:val="24"/>
          <w:szCs w:val="24"/>
        </w:rPr>
        <w:t xml:space="preserve"> making a good faith effort to fully and accurately give evidence, or conversely, </w:t>
      </w:r>
      <w:r>
        <w:rPr>
          <w:rFonts w:ascii="Times New Roman" w:hAnsi="Times New Roman" w:cs="Times New Roman"/>
          <w:sz w:val="24"/>
          <w:szCs w:val="24"/>
        </w:rPr>
        <w:t>whether</w:t>
      </w:r>
      <w:r w:rsidR="00E767CB" w:rsidRPr="00645B24">
        <w:rPr>
          <w:rFonts w:ascii="Times New Roman" w:hAnsi="Times New Roman" w:cs="Times New Roman"/>
          <w:sz w:val="24"/>
          <w:szCs w:val="24"/>
        </w:rPr>
        <w:t xml:space="preserve"> </w:t>
      </w:r>
      <w:r>
        <w:rPr>
          <w:rFonts w:ascii="Times New Roman" w:hAnsi="Times New Roman" w:cs="Times New Roman"/>
          <w:sz w:val="24"/>
          <w:szCs w:val="24"/>
        </w:rPr>
        <w:t>she was</w:t>
      </w:r>
      <w:r w:rsidR="00E767CB" w:rsidRPr="00645B24">
        <w:rPr>
          <w:rFonts w:ascii="Times New Roman" w:hAnsi="Times New Roman" w:cs="Times New Roman"/>
          <w:sz w:val="24"/>
          <w:szCs w:val="24"/>
        </w:rPr>
        <w:t xml:space="preserve"> deliberately lying or at least not </w:t>
      </w:r>
      <w:r w:rsidR="00E767CB">
        <w:rPr>
          <w:rFonts w:ascii="Times New Roman" w:hAnsi="Times New Roman" w:cs="Times New Roman"/>
          <w:sz w:val="24"/>
          <w:szCs w:val="24"/>
        </w:rPr>
        <w:t>disclosing certain information</w:t>
      </w:r>
      <w:r>
        <w:rPr>
          <w:rFonts w:ascii="Times New Roman" w:hAnsi="Times New Roman" w:cs="Times New Roman"/>
          <w:sz w:val="24"/>
          <w:szCs w:val="24"/>
        </w:rPr>
        <w:t xml:space="preserve">. In this regard the witness came across as forthright. </w:t>
      </w:r>
      <w:r w:rsidR="00FE2384">
        <w:rPr>
          <w:rFonts w:ascii="Times New Roman" w:hAnsi="Times New Roman" w:cs="Times New Roman"/>
          <w:sz w:val="24"/>
          <w:szCs w:val="24"/>
        </w:rPr>
        <w:t>The key observations made by court in this regard were that; s</w:t>
      </w:r>
      <w:r>
        <w:rPr>
          <w:rFonts w:ascii="Times New Roman" w:hAnsi="Times New Roman" w:cs="Times New Roman"/>
          <w:sz w:val="24"/>
          <w:szCs w:val="24"/>
        </w:rPr>
        <w:t xml:space="preserve">he readily admitted aspects she could not recall without any attempt to cover up lapses in memory. </w:t>
      </w:r>
      <w:r w:rsidR="009514DE">
        <w:rPr>
          <w:rFonts w:ascii="Times New Roman" w:hAnsi="Times New Roman" w:cs="Times New Roman"/>
          <w:sz w:val="24"/>
          <w:szCs w:val="24"/>
        </w:rPr>
        <w:t>Her</w:t>
      </w:r>
      <w:r w:rsidR="009514DE" w:rsidRPr="009514DE">
        <w:rPr>
          <w:rFonts w:ascii="Times New Roman" w:hAnsi="Times New Roman" w:cs="Times New Roman"/>
          <w:sz w:val="24"/>
          <w:szCs w:val="24"/>
        </w:rPr>
        <w:t xml:space="preserve"> display of emotion </w:t>
      </w:r>
      <w:r w:rsidR="009514DE">
        <w:rPr>
          <w:rFonts w:ascii="Times New Roman" w:hAnsi="Times New Roman" w:cs="Times New Roman"/>
          <w:sz w:val="24"/>
          <w:szCs w:val="24"/>
        </w:rPr>
        <w:t>was</w:t>
      </w:r>
      <w:r w:rsidR="009514DE" w:rsidRPr="009514DE">
        <w:rPr>
          <w:rFonts w:ascii="Times New Roman" w:hAnsi="Times New Roman" w:cs="Times New Roman"/>
          <w:sz w:val="24"/>
          <w:szCs w:val="24"/>
        </w:rPr>
        <w:t xml:space="preserve"> </w:t>
      </w:r>
      <w:r w:rsidR="009514DE">
        <w:rPr>
          <w:rFonts w:ascii="Times New Roman" w:hAnsi="Times New Roman" w:cs="Times New Roman"/>
          <w:sz w:val="24"/>
          <w:szCs w:val="24"/>
        </w:rPr>
        <w:t xml:space="preserve">instantaneous </w:t>
      </w:r>
      <w:r w:rsidR="00485CAF">
        <w:rPr>
          <w:rFonts w:ascii="Times New Roman" w:hAnsi="Times New Roman" w:cs="Times New Roman"/>
          <w:sz w:val="24"/>
          <w:szCs w:val="24"/>
        </w:rPr>
        <w:t xml:space="preserve">and natural without a hint of putting up a show. </w:t>
      </w:r>
      <w:r w:rsidR="00F02441">
        <w:rPr>
          <w:rFonts w:ascii="Times New Roman" w:hAnsi="Times New Roman" w:cs="Times New Roman"/>
          <w:sz w:val="24"/>
          <w:szCs w:val="24"/>
        </w:rPr>
        <w:t>She did not appear to be holding</w:t>
      </w:r>
      <w:r w:rsidR="00F02441" w:rsidRPr="00F02441">
        <w:t xml:space="preserve"> </w:t>
      </w:r>
      <w:r w:rsidR="00F02441" w:rsidRPr="00F02441">
        <w:rPr>
          <w:rFonts w:ascii="Times New Roman" w:hAnsi="Times New Roman" w:cs="Times New Roman"/>
          <w:sz w:val="24"/>
          <w:szCs w:val="24"/>
        </w:rPr>
        <w:t>back information</w:t>
      </w:r>
      <w:r w:rsidR="00F02441">
        <w:rPr>
          <w:rFonts w:ascii="Times New Roman" w:hAnsi="Times New Roman" w:cs="Times New Roman"/>
          <w:sz w:val="24"/>
          <w:szCs w:val="24"/>
        </w:rPr>
        <w:t xml:space="preserve"> as her answers were</w:t>
      </w:r>
      <w:r w:rsidR="008E2FF2">
        <w:rPr>
          <w:rFonts w:ascii="Times New Roman" w:hAnsi="Times New Roman" w:cs="Times New Roman"/>
          <w:sz w:val="24"/>
          <w:szCs w:val="24"/>
        </w:rPr>
        <w:t xml:space="preserve"> not marked by any significant pauses</w:t>
      </w:r>
      <w:r w:rsidR="00FE2384">
        <w:rPr>
          <w:rFonts w:ascii="Times New Roman" w:hAnsi="Times New Roman" w:cs="Times New Roman"/>
          <w:sz w:val="24"/>
          <w:szCs w:val="24"/>
        </w:rPr>
        <w:t>, and t</w:t>
      </w:r>
      <w:r w:rsidR="007D255A">
        <w:rPr>
          <w:rFonts w:ascii="Times New Roman" w:hAnsi="Times New Roman" w:cs="Times New Roman"/>
          <w:sz w:val="24"/>
          <w:szCs w:val="24"/>
        </w:rPr>
        <w:t xml:space="preserve">here was no indication of a </w:t>
      </w:r>
      <w:r w:rsidR="007D255A" w:rsidRPr="007D255A">
        <w:rPr>
          <w:rFonts w:ascii="Times New Roman" w:hAnsi="Times New Roman" w:cs="Times New Roman"/>
          <w:sz w:val="24"/>
          <w:szCs w:val="24"/>
        </w:rPr>
        <w:t>tend</w:t>
      </w:r>
      <w:r w:rsidR="007D255A">
        <w:rPr>
          <w:rFonts w:ascii="Times New Roman" w:hAnsi="Times New Roman" w:cs="Times New Roman"/>
          <w:sz w:val="24"/>
          <w:szCs w:val="24"/>
        </w:rPr>
        <w:t>ency</w:t>
      </w:r>
      <w:r w:rsidR="007D255A" w:rsidRPr="007D255A">
        <w:rPr>
          <w:rFonts w:ascii="Times New Roman" w:hAnsi="Times New Roman" w:cs="Times New Roman"/>
          <w:sz w:val="24"/>
          <w:szCs w:val="24"/>
        </w:rPr>
        <w:t xml:space="preserve"> to embellish </w:t>
      </w:r>
      <w:r w:rsidR="007D255A">
        <w:rPr>
          <w:rFonts w:ascii="Times New Roman" w:hAnsi="Times New Roman" w:cs="Times New Roman"/>
          <w:sz w:val="24"/>
          <w:szCs w:val="24"/>
        </w:rPr>
        <w:t xml:space="preserve">her evidence </w:t>
      </w:r>
      <w:r w:rsidR="007D255A" w:rsidRPr="007D255A">
        <w:rPr>
          <w:rFonts w:ascii="Times New Roman" w:hAnsi="Times New Roman" w:cs="Times New Roman"/>
          <w:sz w:val="24"/>
          <w:szCs w:val="24"/>
        </w:rPr>
        <w:t xml:space="preserve">with unnecessary details </w:t>
      </w:r>
      <w:r w:rsidR="00FE2384">
        <w:rPr>
          <w:rFonts w:ascii="Times New Roman" w:hAnsi="Times New Roman" w:cs="Times New Roman"/>
          <w:sz w:val="24"/>
          <w:szCs w:val="24"/>
        </w:rPr>
        <w:t xml:space="preserve">intended </w:t>
      </w:r>
      <w:r w:rsidR="007D255A" w:rsidRPr="007D255A">
        <w:rPr>
          <w:rFonts w:ascii="Times New Roman" w:hAnsi="Times New Roman" w:cs="Times New Roman"/>
          <w:sz w:val="24"/>
          <w:szCs w:val="24"/>
        </w:rPr>
        <w:t>to convince</w:t>
      </w:r>
      <w:r w:rsidR="007D255A">
        <w:rPr>
          <w:rFonts w:ascii="Times New Roman" w:hAnsi="Times New Roman" w:cs="Times New Roman"/>
          <w:sz w:val="24"/>
          <w:szCs w:val="24"/>
        </w:rPr>
        <w:t xml:space="preserve"> court. </w:t>
      </w:r>
    </w:p>
    <w:p w:rsidR="00FF4627" w:rsidRDefault="00E767CB" w:rsidP="00E767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000B" w:rsidRDefault="0051023C" w:rsidP="00E767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Considering that she had been drinking alcohol for a considerable period of time, yet the quantity she consumed was undisclosed and her capacity to withstand its effects was unknown, the court had to be cautious in assessing the reliability and accuracy of her memory of the events of the evening up to the morning of the incident. In the determination of how</w:t>
      </w:r>
      <w:r w:rsidR="00E767CB" w:rsidRPr="00645B24">
        <w:rPr>
          <w:rFonts w:ascii="Times New Roman" w:hAnsi="Times New Roman" w:cs="Times New Roman"/>
          <w:sz w:val="24"/>
          <w:szCs w:val="24"/>
        </w:rPr>
        <w:t xml:space="preserve"> accurate and complet</w:t>
      </w:r>
      <w:r w:rsidR="00E767CB">
        <w:rPr>
          <w:rFonts w:ascii="Times New Roman" w:hAnsi="Times New Roman" w:cs="Times New Roman"/>
          <w:sz w:val="24"/>
          <w:szCs w:val="24"/>
        </w:rPr>
        <w:t xml:space="preserve">e </w:t>
      </w:r>
      <w:r>
        <w:rPr>
          <w:rFonts w:ascii="Times New Roman" w:hAnsi="Times New Roman" w:cs="Times New Roman"/>
          <w:sz w:val="24"/>
          <w:szCs w:val="24"/>
        </w:rPr>
        <w:t>her</w:t>
      </w:r>
      <w:r w:rsidR="00E767CB">
        <w:rPr>
          <w:rFonts w:ascii="Times New Roman" w:hAnsi="Times New Roman" w:cs="Times New Roman"/>
          <w:sz w:val="24"/>
          <w:szCs w:val="24"/>
        </w:rPr>
        <w:t xml:space="preserve"> the memory </w:t>
      </w:r>
      <w:r>
        <w:rPr>
          <w:rFonts w:ascii="Times New Roman" w:hAnsi="Times New Roman" w:cs="Times New Roman"/>
          <w:sz w:val="24"/>
          <w:szCs w:val="24"/>
        </w:rPr>
        <w:t xml:space="preserve">was, the court </w:t>
      </w:r>
      <w:r w:rsidR="00FE2384">
        <w:rPr>
          <w:rFonts w:ascii="Times New Roman" w:hAnsi="Times New Roman" w:cs="Times New Roman"/>
          <w:sz w:val="24"/>
          <w:szCs w:val="24"/>
        </w:rPr>
        <w:t xml:space="preserve">was mindful of the fact that </w:t>
      </w:r>
      <w:r w:rsidR="00FE2384" w:rsidRPr="00FE2384">
        <w:rPr>
          <w:rFonts w:ascii="Times New Roman" w:hAnsi="Times New Roman" w:cs="Times New Roman"/>
          <w:sz w:val="24"/>
          <w:szCs w:val="24"/>
        </w:rPr>
        <w:t xml:space="preserve">memory is influenced by the setting in which it occurs, by the events that occur to </w:t>
      </w:r>
      <w:r w:rsidR="00FE2384">
        <w:rPr>
          <w:rFonts w:ascii="Times New Roman" w:hAnsi="Times New Roman" w:cs="Times New Roman"/>
          <w:sz w:val="24"/>
          <w:szCs w:val="24"/>
        </w:rPr>
        <w:t>witness after</w:t>
      </w:r>
      <w:r w:rsidR="00FE2384" w:rsidRPr="00FE2384">
        <w:rPr>
          <w:rFonts w:ascii="Times New Roman" w:hAnsi="Times New Roman" w:cs="Times New Roman"/>
          <w:sz w:val="24"/>
          <w:szCs w:val="24"/>
        </w:rPr>
        <w:t xml:space="preserve"> experienc</w:t>
      </w:r>
      <w:r w:rsidR="00FE2384">
        <w:rPr>
          <w:rFonts w:ascii="Times New Roman" w:hAnsi="Times New Roman" w:cs="Times New Roman"/>
          <w:sz w:val="24"/>
          <w:szCs w:val="24"/>
        </w:rPr>
        <w:t>ing</w:t>
      </w:r>
      <w:r w:rsidR="00FE2384" w:rsidRPr="00FE2384">
        <w:rPr>
          <w:rFonts w:ascii="Times New Roman" w:hAnsi="Times New Roman" w:cs="Times New Roman"/>
          <w:sz w:val="24"/>
          <w:szCs w:val="24"/>
        </w:rPr>
        <w:t xml:space="preserve"> an event, and by the cognitive processes that </w:t>
      </w:r>
      <w:r w:rsidR="00FE2384">
        <w:rPr>
          <w:rFonts w:ascii="Times New Roman" w:hAnsi="Times New Roman" w:cs="Times New Roman"/>
          <w:sz w:val="24"/>
          <w:szCs w:val="24"/>
        </w:rPr>
        <w:t>the witness</w:t>
      </w:r>
      <w:r w:rsidR="00FE2384" w:rsidRPr="00FE2384">
        <w:rPr>
          <w:rFonts w:ascii="Times New Roman" w:hAnsi="Times New Roman" w:cs="Times New Roman"/>
          <w:sz w:val="24"/>
          <w:szCs w:val="24"/>
        </w:rPr>
        <w:t xml:space="preserve"> use</w:t>
      </w:r>
      <w:r w:rsidR="00FE2384">
        <w:rPr>
          <w:rFonts w:ascii="Times New Roman" w:hAnsi="Times New Roman" w:cs="Times New Roman"/>
          <w:sz w:val="24"/>
          <w:szCs w:val="24"/>
        </w:rPr>
        <w:t>s</w:t>
      </w:r>
      <w:r w:rsidR="00FE2384" w:rsidRPr="00FE2384">
        <w:rPr>
          <w:rFonts w:ascii="Times New Roman" w:hAnsi="Times New Roman" w:cs="Times New Roman"/>
          <w:sz w:val="24"/>
          <w:szCs w:val="24"/>
        </w:rPr>
        <w:t xml:space="preserve"> </w:t>
      </w:r>
      <w:r w:rsidR="00FE2384">
        <w:rPr>
          <w:rFonts w:ascii="Times New Roman" w:hAnsi="Times New Roman" w:cs="Times New Roman"/>
          <w:sz w:val="24"/>
          <w:szCs w:val="24"/>
        </w:rPr>
        <w:t>in</w:t>
      </w:r>
      <w:r w:rsidR="00FE2384" w:rsidRPr="00FE2384">
        <w:rPr>
          <w:rFonts w:ascii="Times New Roman" w:hAnsi="Times New Roman" w:cs="Times New Roman"/>
          <w:sz w:val="24"/>
          <w:szCs w:val="24"/>
        </w:rPr>
        <w:t xml:space="preserve"> help</w:t>
      </w:r>
      <w:r w:rsidR="00FE2384">
        <w:rPr>
          <w:rFonts w:ascii="Times New Roman" w:hAnsi="Times New Roman" w:cs="Times New Roman"/>
          <w:sz w:val="24"/>
          <w:szCs w:val="24"/>
        </w:rPr>
        <w:t>ing</w:t>
      </w:r>
      <w:r w:rsidR="00FE2384" w:rsidRPr="00FE2384">
        <w:rPr>
          <w:rFonts w:ascii="Times New Roman" w:hAnsi="Times New Roman" w:cs="Times New Roman"/>
          <w:sz w:val="24"/>
          <w:szCs w:val="24"/>
        </w:rPr>
        <w:t xml:space="preserve"> </w:t>
      </w:r>
      <w:r w:rsidR="00FE2384">
        <w:rPr>
          <w:rFonts w:ascii="Times New Roman" w:hAnsi="Times New Roman" w:cs="Times New Roman"/>
          <w:sz w:val="24"/>
          <w:szCs w:val="24"/>
        </w:rPr>
        <w:t>her</w:t>
      </w:r>
      <w:r w:rsidR="00FE2384" w:rsidRPr="00FE2384">
        <w:rPr>
          <w:rFonts w:ascii="Times New Roman" w:hAnsi="Times New Roman" w:cs="Times New Roman"/>
          <w:sz w:val="24"/>
          <w:szCs w:val="24"/>
        </w:rPr>
        <w:t xml:space="preserve"> remembe</w:t>
      </w:r>
      <w:r w:rsidR="00FE2384">
        <w:rPr>
          <w:rFonts w:ascii="Times New Roman" w:hAnsi="Times New Roman" w:cs="Times New Roman"/>
          <w:sz w:val="24"/>
          <w:szCs w:val="24"/>
        </w:rPr>
        <w:t xml:space="preserve">r. </w:t>
      </w:r>
      <w:r w:rsidR="004D559A">
        <w:rPr>
          <w:rFonts w:ascii="Times New Roman" w:hAnsi="Times New Roman" w:cs="Times New Roman"/>
          <w:sz w:val="24"/>
          <w:szCs w:val="24"/>
        </w:rPr>
        <w:t xml:space="preserve">In this regard, it was clear to court that her </w:t>
      </w:r>
      <w:r w:rsidR="00C457FA">
        <w:rPr>
          <w:rFonts w:ascii="Times New Roman" w:hAnsi="Times New Roman" w:cs="Times New Roman"/>
          <w:sz w:val="24"/>
          <w:szCs w:val="24"/>
        </w:rPr>
        <w:t>memory</w:t>
      </w:r>
      <w:r w:rsidR="004D559A">
        <w:rPr>
          <w:rFonts w:ascii="Times New Roman" w:hAnsi="Times New Roman" w:cs="Times New Roman"/>
          <w:sz w:val="24"/>
          <w:szCs w:val="24"/>
        </w:rPr>
        <w:t xml:space="preserve"> was based on her personal experience of the events</w:t>
      </w:r>
      <w:r w:rsidR="00C457FA">
        <w:rPr>
          <w:rFonts w:ascii="Times New Roman" w:hAnsi="Times New Roman" w:cs="Times New Roman"/>
          <w:sz w:val="24"/>
          <w:szCs w:val="24"/>
        </w:rPr>
        <w:t xml:space="preserve"> and not imagination.</w:t>
      </w:r>
      <w:r w:rsidR="004B3AB5">
        <w:rPr>
          <w:rFonts w:ascii="Times New Roman" w:hAnsi="Times New Roman" w:cs="Times New Roman"/>
          <w:sz w:val="24"/>
          <w:szCs w:val="24"/>
        </w:rPr>
        <w:t xml:space="preserve"> There was no indication of being </w:t>
      </w:r>
      <w:r w:rsidR="004B3AB5" w:rsidRPr="004B3AB5">
        <w:rPr>
          <w:rFonts w:ascii="Times New Roman" w:hAnsi="Times New Roman" w:cs="Times New Roman"/>
          <w:sz w:val="24"/>
          <w:szCs w:val="24"/>
        </w:rPr>
        <w:t xml:space="preserve">confused about real </w:t>
      </w:r>
      <w:r w:rsidR="004B3AB5">
        <w:rPr>
          <w:rFonts w:ascii="Times New Roman" w:hAnsi="Times New Roman" w:cs="Times New Roman"/>
          <w:sz w:val="24"/>
          <w:szCs w:val="24"/>
        </w:rPr>
        <w:t>as opposed to imagined aspects of the</w:t>
      </w:r>
      <w:r w:rsidR="004B3AB5" w:rsidRPr="004B3AB5">
        <w:rPr>
          <w:rFonts w:ascii="Times New Roman" w:hAnsi="Times New Roman" w:cs="Times New Roman"/>
          <w:sz w:val="24"/>
          <w:szCs w:val="24"/>
        </w:rPr>
        <w:t xml:space="preserve"> events</w:t>
      </w:r>
      <w:r w:rsidR="00C81B60">
        <w:rPr>
          <w:rFonts w:ascii="Times New Roman" w:hAnsi="Times New Roman" w:cs="Times New Roman"/>
          <w:sz w:val="24"/>
          <w:szCs w:val="24"/>
        </w:rPr>
        <w:t>.</w:t>
      </w:r>
      <w:r w:rsidR="00961ADA" w:rsidRPr="00961ADA">
        <w:t xml:space="preserve"> </w:t>
      </w:r>
      <w:r w:rsidR="00961ADA">
        <w:rPr>
          <w:rFonts w:ascii="Times New Roman" w:hAnsi="Times New Roman" w:cs="Times New Roman"/>
          <w:sz w:val="24"/>
          <w:szCs w:val="24"/>
        </w:rPr>
        <w:t>R</w:t>
      </w:r>
      <w:r w:rsidR="00961ADA" w:rsidRPr="00961ADA">
        <w:rPr>
          <w:rFonts w:ascii="Times New Roman" w:hAnsi="Times New Roman" w:cs="Times New Roman"/>
          <w:sz w:val="24"/>
          <w:szCs w:val="24"/>
        </w:rPr>
        <w:t>esearchers argue that painful memories such as sexual abuse are usually very well remembered, that few m</w:t>
      </w:r>
      <w:r w:rsidR="00961ADA">
        <w:rPr>
          <w:rFonts w:ascii="Times New Roman" w:hAnsi="Times New Roman" w:cs="Times New Roman"/>
          <w:sz w:val="24"/>
          <w:szCs w:val="24"/>
        </w:rPr>
        <w:t xml:space="preserve">emories are actually repressed </w:t>
      </w:r>
      <w:r w:rsidR="00961ADA" w:rsidRPr="00961ADA">
        <w:rPr>
          <w:rFonts w:ascii="Times New Roman" w:hAnsi="Times New Roman" w:cs="Times New Roman"/>
          <w:sz w:val="24"/>
          <w:szCs w:val="24"/>
        </w:rPr>
        <w:t>(</w:t>
      </w:r>
      <w:r w:rsidR="00961ADA">
        <w:rPr>
          <w:rFonts w:ascii="Times New Roman" w:hAnsi="Times New Roman" w:cs="Times New Roman"/>
          <w:sz w:val="24"/>
          <w:szCs w:val="24"/>
        </w:rPr>
        <w:t xml:space="preserve">see </w:t>
      </w:r>
      <w:r w:rsidR="00961ADA" w:rsidRPr="00961ADA">
        <w:rPr>
          <w:rFonts w:ascii="Times New Roman" w:hAnsi="Times New Roman" w:cs="Times New Roman"/>
          <w:sz w:val="24"/>
          <w:szCs w:val="24"/>
        </w:rPr>
        <w:t>McNally, Bryant, &amp; Ehlers, 2003; Pope, Poliakoff, Parker, Boynes, &amp; Hudson, 2007).</w:t>
      </w:r>
      <w:r w:rsidR="007F51B7" w:rsidRPr="007F51B7">
        <w:t xml:space="preserve"> </w:t>
      </w:r>
      <w:r w:rsidR="007F51B7" w:rsidRPr="007F51B7">
        <w:rPr>
          <w:rFonts w:ascii="Times New Roman" w:hAnsi="Times New Roman" w:cs="Times New Roman"/>
          <w:sz w:val="24"/>
          <w:szCs w:val="24"/>
        </w:rPr>
        <w:t xml:space="preserve">This type of memory, which </w:t>
      </w:r>
      <w:r w:rsidR="007F51B7">
        <w:rPr>
          <w:rFonts w:ascii="Times New Roman" w:hAnsi="Times New Roman" w:cs="Times New Roman"/>
          <w:sz w:val="24"/>
          <w:szCs w:val="24"/>
        </w:rPr>
        <w:t>is</w:t>
      </w:r>
      <w:r w:rsidR="007F51B7" w:rsidRPr="007F51B7">
        <w:rPr>
          <w:rFonts w:ascii="Times New Roman" w:hAnsi="Times New Roman" w:cs="Times New Roman"/>
          <w:sz w:val="24"/>
          <w:szCs w:val="24"/>
        </w:rPr>
        <w:t xml:space="preserve"> experience</w:t>
      </w:r>
      <w:r w:rsidR="007F51B7">
        <w:rPr>
          <w:rFonts w:ascii="Times New Roman" w:hAnsi="Times New Roman" w:cs="Times New Roman"/>
          <w:sz w:val="24"/>
          <w:szCs w:val="24"/>
        </w:rPr>
        <w:t>d</w:t>
      </w:r>
      <w:r w:rsidR="007F51B7" w:rsidRPr="007F51B7">
        <w:rPr>
          <w:rFonts w:ascii="Times New Roman" w:hAnsi="Times New Roman" w:cs="Times New Roman"/>
          <w:sz w:val="24"/>
          <w:szCs w:val="24"/>
        </w:rPr>
        <w:t xml:space="preserve"> along with a great deal of emotion,</w:t>
      </w:r>
      <w:r w:rsidR="007F51B7">
        <w:rPr>
          <w:rFonts w:ascii="Times New Roman" w:hAnsi="Times New Roman" w:cs="Times New Roman"/>
          <w:sz w:val="24"/>
          <w:szCs w:val="24"/>
        </w:rPr>
        <w:t xml:space="preserve"> is known as a </w:t>
      </w:r>
      <w:r w:rsidR="001D6166">
        <w:rPr>
          <w:rFonts w:ascii="Times New Roman" w:hAnsi="Times New Roman" w:cs="Times New Roman"/>
          <w:sz w:val="24"/>
          <w:szCs w:val="24"/>
        </w:rPr>
        <w:t>"</w:t>
      </w:r>
      <w:r w:rsidR="007F51B7">
        <w:rPr>
          <w:rFonts w:ascii="Times New Roman" w:hAnsi="Times New Roman" w:cs="Times New Roman"/>
          <w:sz w:val="24"/>
          <w:szCs w:val="24"/>
        </w:rPr>
        <w:t>flashbulb memory</w:t>
      </w:r>
      <w:r w:rsidR="001D6166">
        <w:rPr>
          <w:rFonts w:ascii="Times New Roman" w:hAnsi="Times New Roman" w:cs="Times New Roman"/>
          <w:sz w:val="24"/>
          <w:szCs w:val="24"/>
        </w:rPr>
        <w:t>"</w:t>
      </w:r>
      <w:r w:rsidR="007F51B7">
        <w:rPr>
          <w:rFonts w:ascii="Times New Roman" w:hAnsi="Times New Roman" w:cs="Times New Roman"/>
          <w:sz w:val="24"/>
          <w:szCs w:val="24"/>
        </w:rPr>
        <w:t xml:space="preserve">, </w:t>
      </w:r>
      <w:r w:rsidR="007F51B7" w:rsidRPr="007F51B7">
        <w:rPr>
          <w:rFonts w:ascii="Times New Roman" w:hAnsi="Times New Roman" w:cs="Times New Roman"/>
          <w:sz w:val="24"/>
          <w:szCs w:val="24"/>
        </w:rPr>
        <w:t>a vivid and emotional memory of an unusual event that people believe they remember very well. (Brown &amp; Kulik, 1977).</w:t>
      </w:r>
    </w:p>
    <w:p w:rsidR="00AC000B" w:rsidRDefault="00AC000B" w:rsidP="00E767CB">
      <w:pPr>
        <w:spacing w:after="0" w:line="360" w:lineRule="auto"/>
        <w:jc w:val="both"/>
        <w:rPr>
          <w:rFonts w:ascii="Times New Roman" w:hAnsi="Times New Roman" w:cs="Times New Roman"/>
          <w:sz w:val="24"/>
          <w:szCs w:val="24"/>
        </w:rPr>
      </w:pPr>
    </w:p>
    <w:p w:rsidR="00FF4627" w:rsidRDefault="00C81B60" w:rsidP="00E767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C81B60">
        <w:rPr>
          <w:rFonts w:ascii="Times New Roman" w:hAnsi="Times New Roman" w:cs="Times New Roman"/>
          <w:sz w:val="24"/>
          <w:szCs w:val="24"/>
        </w:rPr>
        <w:t>emories are often influenced by the things that occur to</w:t>
      </w:r>
      <w:r>
        <w:rPr>
          <w:rFonts w:ascii="Times New Roman" w:hAnsi="Times New Roman" w:cs="Times New Roman"/>
          <w:sz w:val="24"/>
          <w:szCs w:val="24"/>
        </w:rPr>
        <w:t xml:space="preserve"> a witness</w:t>
      </w:r>
      <w:r w:rsidRPr="00C81B60">
        <w:rPr>
          <w:rFonts w:ascii="Times New Roman" w:hAnsi="Times New Roman" w:cs="Times New Roman"/>
          <w:sz w:val="24"/>
          <w:szCs w:val="24"/>
        </w:rPr>
        <w:t xml:space="preserve"> after </w:t>
      </w:r>
      <w:r>
        <w:rPr>
          <w:rFonts w:ascii="Times New Roman" w:hAnsi="Times New Roman" w:cs="Times New Roman"/>
          <w:sz w:val="24"/>
          <w:szCs w:val="24"/>
        </w:rPr>
        <w:t>experiencing an event. The court was therefore cautious in assessing the witness for s</w:t>
      </w:r>
      <w:r w:rsidR="00E767CB" w:rsidRPr="00645B24">
        <w:rPr>
          <w:rFonts w:ascii="Times New Roman" w:hAnsi="Times New Roman" w:cs="Times New Roman"/>
          <w:sz w:val="24"/>
          <w:szCs w:val="24"/>
        </w:rPr>
        <w:t>uggestibility</w:t>
      </w:r>
      <w:r>
        <w:rPr>
          <w:rFonts w:ascii="Times New Roman" w:hAnsi="Times New Roman" w:cs="Times New Roman"/>
          <w:sz w:val="24"/>
          <w:szCs w:val="24"/>
        </w:rPr>
        <w:t xml:space="preserve">. It was necessary to </w:t>
      </w:r>
      <w:r>
        <w:rPr>
          <w:rFonts w:ascii="Times New Roman" w:hAnsi="Times New Roman" w:cs="Times New Roman"/>
          <w:sz w:val="24"/>
          <w:szCs w:val="24"/>
        </w:rPr>
        <w:lastRenderedPageBreak/>
        <w:t>determine whether</w:t>
      </w:r>
      <w:r w:rsidR="00E767CB" w:rsidRPr="00645B24">
        <w:rPr>
          <w:rFonts w:ascii="Times New Roman" w:hAnsi="Times New Roman" w:cs="Times New Roman"/>
          <w:sz w:val="24"/>
          <w:szCs w:val="24"/>
        </w:rPr>
        <w:t xml:space="preserve"> </w:t>
      </w:r>
      <w:r>
        <w:rPr>
          <w:rFonts w:ascii="Times New Roman" w:hAnsi="Times New Roman" w:cs="Times New Roman"/>
          <w:sz w:val="24"/>
          <w:szCs w:val="24"/>
        </w:rPr>
        <w:t>her memory had not</w:t>
      </w:r>
      <w:r w:rsidR="00E767CB" w:rsidRPr="00645B24">
        <w:rPr>
          <w:rFonts w:ascii="Times New Roman" w:hAnsi="Times New Roman" w:cs="Times New Roman"/>
          <w:sz w:val="24"/>
          <w:szCs w:val="24"/>
        </w:rPr>
        <w:t xml:space="preserve"> been distorted as a result of conversa</w:t>
      </w:r>
      <w:r>
        <w:rPr>
          <w:rFonts w:ascii="Times New Roman" w:hAnsi="Times New Roman" w:cs="Times New Roman"/>
          <w:sz w:val="24"/>
          <w:szCs w:val="24"/>
        </w:rPr>
        <w:t>tions or questions with others after the event. In this regard, s</w:t>
      </w:r>
      <w:r w:rsidR="0052402D">
        <w:rPr>
          <w:rFonts w:ascii="Times New Roman" w:hAnsi="Times New Roman" w:cs="Times New Roman"/>
          <w:sz w:val="24"/>
          <w:szCs w:val="24"/>
        </w:rPr>
        <w:t xml:space="preserve">he did not appear to be giving rehearsed answers. </w:t>
      </w:r>
      <w:r w:rsidR="007A3ABB">
        <w:rPr>
          <w:rFonts w:ascii="Times New Roman" w:hAnsi="Times New Roman" w:cs="Times New Roman"/>
          <w:sz w:val="24"/>
          <w:szCs w:val="24"/>
        </w:rPr>
        <w:t>Her ability to u</w:t>
      </w:r>
      <w:r w:rsidR="00E767CB" w:rsidRPr="00311771">
        <w:rPr>
          <w:rFonts w:ascii="Times New Roman" w:hAnsi="Times New Roman" w:cs="Times New Roman"/>
          <w:sz w:val="24"/>
          <w:szCs w:val="24"/>
        </w:rPr>
        <w:t>nderstand the questions to communic</w:t>
      </w:r>
      <w:r w:rsidR="007A3ABB">
        <w:rPr>
          <w:rFonts w:ascii="Times New Roman" w:hAnsi="Times New Roman" w:cs="Times New Roman"/>
          <w:sz w:val="24"/>
          <w:szCs w:val="24"/>
        </w:rPr>
        <w:t xml:space="preserve">ate about the matters at issue was impeccable. </w:t>
      </w:r>
    </w:p>
    <w:p w:rsidR="00E767CB" w:rsidRDefault="007A3ABB" w:rsidP="00E767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the court has analysed</w:t>
      </w:r>
      <w:r w:rsidR="00E767CB" w:rsidRPr="00311771">
        <w:rPr>
          <w:rFonts w:ascii="Times New Roman" w:hAnsi="Times New Roman" w:cs="Times New Roman"/>
          <w:sz w:val="24"/>
          <w:szCs w:val="24"/>
        </w:rPr>
        <w:t xml:space="preserve"> the</w:t>
      </w:r>
      <w:r w:rsidR="00E767CB" w:rsidRPr="00D45F10">
        <w:rPr>
          <w:rFonts w:ascii="Times New Roman" w:hAnsi="Times New Roman" w:cs="Times New Roman"/>
          <w:sz w:val="24"/>
          <w:szCs w:val="24"/>
        </w:rPr>
        <w:t xml:space="preserve"> (in)compatibility of </w:t>
      </w:r>
      <w:r>
        <w:rPr>
          <w:rFonts w:ascii="Times New Roman" w:hAnsi="Times New Roman" w:cs="Times New Roman"/>
          <w:sz w:val="24"/>
          <w:szCs w:val="24"/>
        </w:rPr>
        <w:t>her</w:t>
      </w:r>
      <w:r w:rsidR="00E767CB" w:rsidRPr="00D45F10">
        <w:rPr>
          <w:rFonts w:ascii="Times New Roman" w:hAnsi="Times New Roman" w:cs="Times New Roman"/>
          <w:sz w:val="24"/>
          <w:szCs w:val="24"/>
        </w:rPr>
        <w:t xml:space="preserve"> testimony w</w:t>
      </w:r>
      <w:r w:rsidR="00E767CB">
        <w:rPr>
          <w:rFonts w:ascii="Times New Roman" w:hAnsi="Times New Roman" w:cs="Times New Roman"/>
          <w:sz w:val="24"/>
          <w:szCs w:val="24"/>
        </w:rPr>
        <w:t>ith other evidence in the case</w:t>
      </w:r>
      <w:r>
        <w:rPr>
          <w:rFonts w:ascii="Times New Roman" w:hAnsi="Times New Roman" w:cs="Times New Roman"/>
          <w:sz w:val="24"/>
          <w:szCs w:val="24"/>
        </w:rPr>
        <w:t xml:space="preserve"> and found it </w:t>
      </w:r>
      <w:r w:rsidR="003E6681">
        <w:rPr>
          <w:rFonts w:ascii="Times New Roman" w:hAnsi="Times New Roman" w:cs="Times New Roman"/>
          <w:sz w:val="24"/>
          <w:szCs w:val="24"/>
        </w:rPr>
        <w:t xml:space="preserve">is </w:t>
      </w:r>
      <w:r>
        <w:rPr>
          <w:rFonts w:ascii="Times New Roman" w:hAnsi="Times New Roman" w:cs="Times New Roman"/>
          <w:sz w:val="24"/>
          <w:szCs w:val="24"/>
        </w:rPr>
        <w:t xml:space="preserve">corroborated by </w:t>
      </w:r>
      <w:r w:rsidR="003E6681">
        <w:rPr>
          <w:rFonts w:ascii="Times New Roman" w:hAnsi="Times New Roman" w:cs="Times New Roman"/>
          <w:sz w:val="24"/>
          <w:szCs w:val="24"/>
        </w:rPr>
        <w:t>aspects</w:t>
      </w:r>
      <w:r>
        <w:rPr>
          <w:rFonts w:ascii="Times New Roman" w:hAnsi="Times New Roman" w:cs="Times New Roman"/>
          <w:sz w:val="24"/>
          <w:szCs w:val="24"/>
        </w:rPr>
        <w:t xml:space="preserve"> of the testimony of P.W.3 in such matters as having been found naked in the kitchen with four boys assaulting her and that she was carried to the bush and covered with grass.</w:t>
      </w:r>
      <w:r w:rsidR="00E767CB">
        <w:rPr>
          <w:rFonts w:ascii="Times New Roman" w:hAnsi="Times New Roman" w:cs="Times New Roman"/>
          <w:sz w:val="24"/>
          <w:szCs w:val="24"/>
        </w:rPr>
        <w:t xml:space="preserve"> </w:t>
      </w:r>
      <w:r>
        <w:rPr>
          <w:rFonts w:ascii="Times New Roman" w:hAnsi="Times New Roman" w:cs="Times New Roman"/>
          <w:sz w:val="24"/>
          <w:szCs w:val="24"/>
        </w:rPr>
        <w:t>Her</w:t>
      </w:r>
      <w:r w:rsidR="00E767CB" w:rsidRPr="00D45F10">
        <w:rPr>
          <w:rFonts w:ascii="Times New Roman" w:hAnsi="Times New Roman" w:cs="Times New Roman"/>
          <w:sz w:val="24"/>
          <w:szCs w:val="24"/>
        </w:rPr>
        <w:t xml:space="preserve"> demeanour while giving </w:t>
      </w:r>
      <w:r>
        <w:rPr>
          <w:rFonts w:ascii="Times New Roman" w:hAnsi="Times New Roman" w:cs="Times New Roman"/>
          <w:sz w:val="24"/>
          <w:szCs w:val="24"/>
        </w:rPr>
        <w:t xml:space="preserve">her </w:t>
      </w:r>
      <w:r w:rsidR="00E767CB" w:rsidRPr="00D45F10">
        <w:rPr>
          <w:rFonts w:ascii="Times New Roman" w:hAnsi="Times New Roman" w:cs="Times New Roman"/>
          <w:sz w:val="24"/>
          <w:szCs w:val="24"/>
        </w:rPr>
        <w:t>testimony, including such matters as the manner of speech, pauses, physical demeanour and appa</w:t>
      </w:r>
      <w:r w:rsidR="00E767CB">
        <w:rPr>
          <w:rFonts w:ascii="Times New Roman" w:hAnsi="Times New Roman" w:cs="Times New Roman"/>
          <w:sz w:val="24"/>
          <w:szCs w:val="24"/>
        </w:rPr>
        <w:t xml:space="preserve">rent confidence </w:t>
      </w:r>
      <w:r>
        <w:rPr>
          <w:rFonts w:ascii="Times New Roman" w:hAnsi="Times New Roman" w:cs="Times New Roman"/>
          <w:sz w:val="24"/>
          <w:szCs w:val="24"/>
        </w:rPr>
        <w:t xml:space="preserve">were impressive. She narrated the events </w:t>
      </w:r>
      <w:r w:rsidR="00E767CB" w:rsidRPr="00D45F10">
        <w:rPr>
          <w:rFonts w:ascii="Times New Roman" w:hAnsi="Times New Roman" w:cs="Times New Roman"/>
          <w:sz w:val="24"/>
          <w:szCs w:val="24"/>
        </w:rPr>
        <w:t>consistent</w:t>
      </w:r>
      <w:r>
        <w:rPr>
          <w:rFonts w:ascii="Times New Roman" w:hAnsi="Times New Roman" w:cs="Times New Roman"/>
          <w:sz w:val="24"/>
          <w:szCs w:val="24"/>
        </w:rPr>
        <w:t>ly</w:t>
      </w:r>
      <w:r w:rsidR="00E767CB" w:rsidRPr="00D45F10">
        <w:rPr>
          <w:rFonts w:ascii="Times New Roman" w:hAnsi="Times New Roman" w:cs="Times New Roman"/>
          <w:sz w:val="24"/>
          <w:szCs w:val="24"/>
        </w:rPr>
        <w:t xml:space="preserve"> </w:t>
      </w:r>
      <w:r>
        <w:rPr>
          <w:rFonts w:ascii="Times New Roman" w:hAnsi="Times New Roman" w:cs="Times New Roman"/>
          <w:sz w:val="24"/>
          <w:szCs w:val="24"/>
        </w:rPr>
        <w:t>without</w:t>
      </w:r>
      <w:r w:rsidR="00E767CB">
        <w:rPr>
          <w:rFonts w:ascii="Times New Roman" w:hAnsi="Times New Roman" w:cs="Times New Roman"/>
          <w:sz w:val="24"/>
          <w:szCs w:val="24"/>
        </w:rPr>
        <w:t xml:space="preserve"> self-contradict</w:t>
      </w:r>
      <w:r>
        <w:rPr>
          <w:rFonts w:ascii="Times New Roman" w:hAnsi="Times New Roman" w:cs="Times New Roman"/>
          <w:sz w:val="24"/>
          <w:szCs w:val="24"/>
        </w:rPr>
        <w:t>ion.</w:t>
      </w:r>
      <w:r w:rsidR="00E767CB">
        <w:rPr>
          <w:rFonts w:ascii="Times New Roman" w:hAnsi="Times New Roman" w:cs="Times New Roman"/>
          <w:sz w:val="24"/>
          <w:szCs w:val="24"/>
        </w:rPr>
        <w:t xml:space="preserve"> </w:t>
      </w:r>
      <w:r>
        <w:rPr>
          <w:rFonts w:ascii="Times New Roman" w:hAnsi="Times New Roman" w:cs="Times New Roman"/>
          <w:sz w:val="24"/>
          <w:szCs w:val="24"/>
        </w:rPr>
        <w:t>Her narration</w:t>
      </w:r>
      <w:r w:rsidR="00E767CB" w:rsidRPr="00D45F10">
        <w:rPr>
          <w:rFonts w:ascii="Times New Roman" w:hAnsi="Times New Roman" w:cs="Times New Roman"/>
          <w:sz w:val="24"/>
          <w:szCs w:val="24"/>
        </w:rPr>
        <w:t xml:space="preserve"> “makes sense”</w:t>
      </w:r>
      <w:r>
        <w:rPr>
          <w:rFonts w:ascii="Times New Roman" w:hAnsi="Times New Roman" w:cs="Times New Roman"/>
          <w:sz w:val="24"/>
          <w:szCs w:val="24"/>
        </w:rPr>
        <w:t xml:space="preserve"> in</w:t>
      </w:r>
      <w:r w:rsidR="00E767CB" w:rsidRPr="00D45F10">
        <w:rPr>
          <w:rFonts w:ascii="Times New Roman" w:hAnsi="Times New Roman" w:cs="Times New Roman"/>
          <w:sz w:val="24"/>
          <w:szCs w:val="24"/>
        </w:rPr>
        <w:t xml:space="preserve"> that </w:t>
      </w:r>
      <w:r>
        <w:rPr>
          <w:rFonts w:ascii="Times New Roman" w:hAnsi="Times New Roman" w:cs="Times New Roman"/>
          <w:sz w:val="24"/>
          <w:szCs w:val="24"/>
        </w:rPr>
        <w:t>it is</w:t>
      </w:r>
      <w:r w:rsidR="00E767CB" w:rsidRPr="00D45F10">
        <w:rPr>
          <w:rFonts w:ascii="Times New Roman" w:hAnsi="Times New Roman" w:cs="Times New Roman"/>
          <w:sz w:val="24"/>
          <w:szCs w:val="24"/>
        </w:rPr>
        <w:t xml:space="preserve"> consistent with </w:t>
      </w:r>
      <w:r w:rsidR="00FF4627">
        <w:rPr>
          <w:rFonts w:ascii="Times New Roman" w:hAnsi="Times New Roman" w:cs="Times New Roman"/>
          <w:sz w:val="24"/>
          <w:szCs w:val="24"/>
        </w:rPr>
        <w:t>the court's understanding</w:t>
      </w:r>
      <w:r w:rsidR="00E767CB" w:rsidRPr="00D45F10">
        <w:rPr>
          <w:rFonts w:ascii="Times New Roman" w:hAnsi="Times New Roman" w:cs="Times New Roman"/>
          <w:sz w:val="24"/>
          <w:szCs w:val="24"/>
        </w:rPr>
        <w:t xml:space="preserve"> about what happens in the world and how people act in different s</w:t>
      </w:r>
      <w:r w:rsidR="00E767CB">
        <w:rPr>
          <w:rFonts w:ascii="Times New Roman" w:hAnsi="Times New Roman" w:cs="Times New Roman"/>
          <w:sz w:val="24"/>
          <w:szCs w:val="24"/>
        </w:rPr>
        <w:t>ituations</w:t>
      </w:r>
      <w:r>
        <w:rPr>
          <w:rFonts w:ascii="Times New Roman" w:hAnsi="Times New Roman" w:cs="Times New Roman"/>
          <w:sz w:val="24"/>
          <w:szCs w:val="24"/>
        </w:rPr>
        <w:t xml:space="preserve">. </w:t>
      </w:r>
      <w:r w:rsidR="00E767CB">
        <w:rPr>
          <w:rFonts w:ascii="Times New Roman" w:hAnsi="Times New Roman" w:cs="Times New Roman"/>
          <w:sz w:val="24"/>
          <w:szCs w:val="24"/>
        </w:rPr>
        <w:t xml:space="preserve"> </w:t>
      </w:r>
      <w:r>
        <w:rPr>
          <w:rFonts w:ascii="Times New Roman" w:hAnsi="Times New Roman" w:cs="Times New Roman"/>
          <w:sz w:val="24"/>
          <w:szCs w:val="24"/>
        </w:rPr>
        <w:t>Finally, she was</w:t>
      </w:r>
      <w:r w:rsidR="00E767CB" w:rsidRPr="00D45F10">
        <w:rPr>
          <w:rFonts w:ascii="Times New Roman" w:hAnsi="Times New Roman" w:cs="Times New Roman"/>
          <w:sz w:val="24"/>
          <w:szCs w:val="24"/>
        </w:rPr>
        <w:t xml:space="preserve"> </w:t>
      </w:r>
      <w:r>
        <w:rPr>
          <w:rFonts w:ascii="Times New Roman" w:hAnsi="Times New Roman" w:cs="Times New Roman"/>
          <w:sz w:val="24"/>
          <w:szCs w:val="24"/>
        </w:rPr>
        <w:t>not shown to be</w:t>
      </w:r>
      <w:r w:rsidRPr="00D45F10">
        <w:rPr>
          <w:rFonts w:ascii="Times New Roman" w:hAnsi="Times New Roman" w:cs="Times New Roman"/>
          <w:sz w:val="24"/>
          <w:szCs w:val="24"/>
        </w:rPr>
        <w:t xml:space="preserve"> </w:t>
      </w:r>
      <w:r>
        <w:rPr>
          <w:rFonts w:ascii="Times New Roman" w:hAnsi="Times New Roman" w:cs="Times New Roman"/>
          <w:sz w:val="24"/>
          <w:szCs w:val="24"/>
        </w:rPr>
        <w:t xml:space="preserve">dishonest despite the relatively vigorous </w:t>
      </w:r>
      <w:r w:rsidR="00E767CB">
        <w:rPr>
          <w:rFonts w:ascii="Times New Roman" w:hAnsi="Times New Roman" w:cs="Times New Roman"/>
          <w:sz w:val="24"/>
          <w:szCs w:val="24"/>
        </w:rPr>
        <w:t xml:space="preserve">cross-examination. </w:t>
      </w:r>
    </w:p>
    <w:p w:rsidR="00E767CB" w:rsidRDefault="00E767CB" w:rsidP="00746854">
      <w:pPr>
        <w:spacing w:after="0" w:line="360" w:lineRule="auto"/>
        <w:jc w:val="both"/>
        <w:rPr>
          <w:rFonts w:ascii="Times New Roman" w:hAnsi="Times New Roman" w:cs="Times New Roman"/>
          <w:sz w:val="24"/>
          <w:szCs w:val="24"/>
        </w:rPr>
      </w:pPr>
    </w:p>
    <w:p w:rsidR="00EC3D55" w:rsidRDefault="00FC2E99" w:rsidP="00746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h</w:t>
      </w:r>
      <w:r w:rsidR="00EC3D55">
        <w:rPr>
          <w:rFonts w:ascii="Times New Roman" w:hAnsi="Times New Roman" w:cs="Times New Roman"/>
          <w:sz w:val="24"/>
          <w:szCs w:val="24"/>
        </w:rPr>
        <w:t xml:space="preserve">er testimony about having been the </w:t>
      </w:r>
      <w:r w:rsidR="00072E0A">
        <w:rPr>
          <w:rFonts w:ascii="Times New Roman" w:hAnsi="Times New Roman" w:cs="Times New Roman"/>
          <w:sz w:val="24"/>
          <w:szCs w:val="24"/>
        </w:rPr>
        <w:t>victim</w:t>
      </w:r>
      <w:r w:rsidR="00EC3D55">
        <w:rPr>
          <w:rFonts w:ascii="Times New Roman" w:hAnsi="Times New Roman" w:cs="Times New Roman"/>
          <w:sz w:val="24"/>
          <w:szCs w:val="24"/>
        </w:rPr>
        <w:t xml:space="preserve"> of an act of </w:t>
      </w:r>
      <w:r w:rsidR="00B533C9">
        <w:rPr>
          <w:rFonts w:ascii="Times New Roman" w:hAnsi="Times New Roman" w:cs="Times New Roman"/>
          <w:sz w:val="24"/>
          <w:szCs w:val="24"/>
        </w:rPr>
        <w:t>sexual</w:t>
      </w:r>
      <w:r w:rsidR="00EC3D55">
        <w:rPr>
          <w:rFonts w:ascii="Times New Roman" w:hAnsi="Times New Roman" w:cs="Times New Roman"/>
          <w:sz w:val="24"/>
          <w:szCs w:val="24"/>
        </w:rPr>
        <w:t xml:space="preserve"> intercourse that morning is corroborated by P.W.3 Opiku Samuel Okumu, her paternal uncle and neighbour, who testified that when</w:t>
      </w:r>
      <w:r w:rsidR="00EC3D55" w:rsidRPr="00CD190A">
        <w:rPr>
          <w:rFonts w:ascii="Times New Roman" w:hAnsi="Times New Roman" w:cs="Times New Roman"/>
          <w:sz w:val="24"/>
          <w:szCs w:val="24"/>
        </w:rPr>
        <w:t xml:space="preserve"> </w:t>
      </w:r>
      <w:r w:rsidR="00EC3D55">
        <w:rPr>
          <w:rFonts w:ascii="Times New Roman" w:hAnsi="Times New Roman" w:cs="Times New Roman"/>
          <w:sz w:val="24"/>
          <w:szCs w:val="24"/>
        </w:rPr>
        <w:t>he arrived at the scene in an attempt to rescue her, he found her naked, bleeding and lying on a papyrus mat. The four boys who had  attacked her immedi</w:t>
      </w:r>
      <w:r w:rsidR="00B533C9">
        <w:rPr>
          <w:rFonts w:ascii="Times New Roman" w:hAnsi="Times New Roman" w:cs="Times New Roman"/>
          <w:sz w:val="24"/>
          <w:szCs w:val="24"/>
        </w:rPr>
        <w:t>ately fled from the scene</w:t>
      </w:r>
      <w:r>
        <w:rPr>
          <w:rFonts w:ascii="Times New Roman" w:hAnsi="Times New Roman" w:cs="Times New Roman"/>
          <w:sz w:val="24"/>
          <w:szCs w:val="24"/>
        </w:rPr>
        <w:t xml:space="preserve">. I find the fact that P.W.3. found her naked, with her panties lying beside her, is more consistent with a sexual assault than the beating to which she was subsequently subjected. It is consistent with her narration that the sexual assault preceded the battery. Furthermore, </w:t>
      </w:r>
      <w:r w:rsidR="00B533C9">
        <w:rPr>
          <w:rFonts w:ascii="Times New Roman" w:hAnsi="Times New Roman" w:cs="Times New Roman"/>
          <w:sz w:val="24"/>
          <w:szCs w:val="24"/>
        </w:rPr>
        <w:t xml:space="preserve">a few hours </w:t>
      </w:r>
      <w:r w:rsidR="00EC3D55">
        <w:rPr>
          <w:rFonts w:ascii="Times New Roman" w:hAnsi="Times New Roman" w:cs="Times New Roman"/>
          <w:sz w:val="24"/>
          <w:szCs w:val="24"/>
        </w:rPr>
        <w:t xml:space="preserve">later </w:t>
      </w:r>
      <w:r w:rsidR="00B533C9">
        <w:rPr>
          <w:rFonts w:ascii="Times New Roman" w:hAnsi="Times New Roman" w:cs="Times New Roman"/>
          <w:sz w:val="24"/>
          <w:szCs w:val="24"/>
        </w:rPr>
        <w:t xml:space="preserve">while </w:t>
      </w:r>
      <w:r w:rsidR="00EC3D55">
        <w:rPr>
          <w:rFonts w:ascii="Times New Roman" w:hAnsi="Times New Roman" w:cs="Times New Roman"/>
          <w:sz w:val="24"/>
          <w:szCs w:val="24"/>
        </w:rPr>
        <w:t xml:space="preserve">at </w:t>
      </w:r>
      <w:r w:rsidR="00B533C9">
        <w:rPr>
          <w:rFonts w:ascii="Times New Roman" w:hAnsi="Times New Roman" w:cs="Times New Roman"/>
          <w:sz w:val="24"/>
          <w:szCs w:val="24"/>
        </w:rPr>
        <w:t xml:space="preserve">Mungula Health Centre, she </w:t>
      </w:r>
      <w:r w:rsidR="00EC3D55">
        <w:rPr>
          <w:rFonts w:ascii="Times New Roman" w:hAnsi="Times New Roman" w:cs="Times New Roman"/>
          <w:sz w:val="24"/>
          <w:szCs w:val="24"/>
        </w:rPr>
        <w:t xml:space="preserve">told him that she had been raped. </w:t>
      </w:r>
      <w:r w:rsidR="004E081C">
        <w:rPr>
          <w:rFonts w:ascii="Times New Roman" w:hAnsi="Times New Roman" w:cs="Times New Roman"/>
          <w:sz w:val="24"/>
          <w:szCs w:val="24"/>
        </w:rPr>
        <w:t xml:space="preserve">According to section 156 of </w:t>
      </w:r>
      <w:r w:rsidR="004E081C" w:rsidRPr="004E081C">
        <w:rPr>
          <w:rFonts w:ascii="Times New Roman" w:hAnsi="Times New Roman" w:cs="Times New Roman"/>
          <w:i/>
          <w:sz w:val="24"/>
          <w:szCs w:val="24"/>
        </w:rPr>
        <w:t>The Evidence Act</w:t>
      </w:r>
      <w:r w:rsidR="004E081C">
        <w:rPr>
          <w:rFonts w:ascii="Times New Roman" w:hAnsi="Times New Roman" w:cs="Times New Roman"/>
          <w:sz w:val="24"/>
          <w:szCs w:val="24"/>
        </w:rPr>
        <w:t>, i</w:t>
      </w:r>
      <w:r w:rsidR="004E081C" w:rsidRPr="004E081C">
        <w:rPr>
          <w:rFonts w:ascii="Times New Roman" w:hAnsi="Times New Roman" w:cs="Times New Roman"/>
          <w:sz w:val="24"/>
          <w:szCs w:val="24"/>
        </w:rPr>
        <w:t xml:space="preserve">n order to corroborate the testimony of a witness, any former statement made by such a witness relating to the same fact, at or about the time when the fact took place, </w:t>
      </w:r>
      <w:r w:rsidR="004E081C">
        <w:rPr>
          <w:rFonts w:ascii="Times New Roman" w:hAnsi="Times New Roman" w:cs="Times New Roman"/>
          <w:sz w:val="24"/>
          <w:szCs w:val="24"/>
        </w:rPr>
        <w:t>may be proved</w:t>
      </w:r>
      <w:r w:rsidR="004E081C" w:rsidRPr="004E081C">
        <w:rPr>
          <w:rFonts w:ascii="Times New Roman" w:hAnsi="Times New Roman" w:cs="Times New Roman"/>
          <w:sz w:val="24"/>
          <w:szCs w:val="24"/>
        </w:rPr>
        <w:t xml:space="preserve"> </w:t>
      </w:r>
      <w:r w:rsidR="00525409">
        <w:rPr>
          <w:rFonts w:ascii="Times New Roman" w:hAnsi="Times New Roman" w:cs="Times New Roman"/>
          <w:sz w:val="24"/>
          <w:szCs w:val="24"/>
        </w:rPr>
        <w:t xml:space="preserve">(see </w:t>
      </w:r>
      <w:r w:rsidR="00525409" w:rsidRPr="00525409">
        <w:rPr>
          <w:rFonts w:ascii="Times New Roman" w:hAnsi="Times New Roman" w:cs="Times New Roman"/>
          <w:i/>
          <w:sz w:val="24"/>
          <w:szCs w:val="24"/>
        </w:rPr>
        <w:t>Livingstone Sewanyana v. Uganda, S. C. Criminal Appeal No. 19 of 2006</w:t>
      </w:r>
      <w:r w:rsidR="004E081C">
        <w:rPr>
          <w:rFonts w:ascii="Times New Roman" w:hAnsi="Times New Roman" w:cs="Times New Roman"/>
          <w:sz w:val="24"/>
          <w:szCs w:val="24"/>
        </w:rPr>
        <w:t xml:space="preserve"> and </w:t>
      </w:r>
      <w:r w:rsidR="001038F3" w:rsidRPr="001038F3">
        <w:rPr>
          <w:rFonts w:ascii="Times New Roman" w:hAnsi="Times New Roman" w:cs="Times New Roman"/>
          <w:i/>
          <w:sz w:val="24"/>
          <w:szCs w:val="24"/>
        </w:rPr>
        <w:t>Katende Mohammed v. Uganda, S.C. Criminal Appeal No. 32 of 2001</w:t>
      </w:r>
      <w:r w:rsidR="00525409">
        <w:rPr>
          <w:rFonts w:ascii="Times New Roman" w:hAnsi="Times New Roman" w:cs="Times New Roman"/>
          <w:sz w:val="24"/>
          <w:szCs w:val="24"/>
        </w:rPr>
        <w:t>).</w:t>
      </w:r>
      <w:r w:rsidR="00A30CBD">
        <w:rPr>
          <w:rFonts w:ascii="Times New Roman" w:hAnsi="Times New Roman" w:cs="Times New Roman"/>
          <w:sz w:val="24"/>
          <w:szCs w:val="24"/>
        </w:rPr>
        <w:t xml:space="preserve"> This report to P.W.3 made </w:t>
      </w:r>
      <w:r w:rsidR="00A30CBD" w:rsidRPr="004E081C">
        <w:rPr>
          <w:rFonts w:ascii="Times New Roman" w:hAnsi="Times New Roman" w:cs="Times New Roman"/>
          <w:sz w:val="24"/>
          <w:szCs w:val="24"/>
        </w:rPr>
        <w:t xml:space="preserve">about the time when the </w:t>
      </w:r>
      <w:r w:rsidR="00A30CBD">
        <w:rPr>
          <w:rFonts w:ascii="Times New Roman" w:hAnsi="Times New Roman" w:cs="Times New Roman"/>
          <w:sz w:val="24"/>
          <w:szCs w:val="24"/>
        </w:rPr>
        <w:t>offence</w:t>
      </w:r>
      <w:r w:rsidR="00A30CBD" w:rsidRPr="004E081C">
        <w:rPr>
          <w:rFonts w:ascii="Times New Roman" w:hAnsi="Times New Roman" w:cs="Times New Roman"/>
          <w:sz w:val="24"/>
          <w:szCs w:val="24"/>
        </w:rPr>
        <w:t xml:space="preserve"> took place</w:t>
      </w:r>
      <w:r w:rsidR="00A30CBD">
        <w:rPr>
          <w:rFonts w:ascii="Times New Roman" w:hAnsi="Times New Roman" w:cs="Times New Roman"/>
          <w:sz w:val="24"/>
          <w:szCs w:val="24"/>
        </w:rPr>
        <w:t>, is corroborative of her testimony.</w:t>
      </w:r>
    </w:p>
    <w:p w:rsidR="00EC3D55" w:rsidRDefault="00EC3D55" w:rsidP="00746854">
      <w:pPr>
        <w:spacing w:after="0" w:line="360" w:lineRule="auto"/>
        <w:jc w:val="both"/>
        <w:rPr>
          <w:rFonts w:ascii="Times New Roman" w:hAnsi="Times New Roman" w:cs="Times New Roman"/>
          <w:sz w:val="24"/>
          <w:szCs w:val="24"/>
        </w:rPr>
      </w:pPr>
    </w:p>
    <w:p w:rsidR="00746854" w:rsidRDefault="00B533C9" w:rsidP="00746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is further corroborated by aspects of the admitted evidence of </w:t>
      </w:r>
      <w:r w:rsidR="00EC3D55" w:rsidRPr="00CD190A">
        <w:rPr>
          <w:rFonts w:ascii="Times New Roman" w:hAnsi="Times New Roman" w:cs="Times New Roman"/>
          <w:sz w:val="24"/>
          <w:szCs w:val="24"/>
        </w:rPr>
        <w:t>P</w:t>
      </w:r>
      <w:r w:rsidR="00EC3D55">
        <w:rPr>
          <w:rFonts w:ascii="Times New Roman" w:hAnsi="Times New Roman" w:cs="Times New Roman"/>
          <w:sz w:val="24"/>
          <w:szCs w:val="24"/>
        </w:rPr>
        <w:t>.</w:t>
      </w:r>
      <w:r w:rsidR="00EC3D55" w:rsidRPr="00CD190A">
        <w:rPr>
          <w:rFonts w:ascii="Times New Roman" w:hAnsi="Times New Roman" w:cs="Times New Roman"/>
          <w:sz w:val="24"/>
          <w:szCs w:val="24"/>
        </w:rPr>
        <w:t>W</w:t>
      </w:r>
      <w:r w:rsidR="00EC3D55">
        <w:rPr>
          <w:rFonts w:ascii="Times New Roman" w:hAnsi="Times New Roman" w:cs="Times New Roman"/>
          <w:sz w:val="24"/>
          <w:szCs w:val="24"/>
        </w:rPr>
        <w:t>.1</w:t>
      </w:r>
      <w:r w:rsidR="00EC3D55" w:rsidRPr="00CD190A">
        <w:rPr>
          <w:rFonts w:ascii="Times New Roman" w:hAnsi="Times New Roman" w:cs="Times New Roman"/>
          <w:sz w:val="24"/>
          <w:szCs w:val="24"/>
        </w:rPr>
        <w:t xml:space="preserve"> </w:t>
      </w:r>
      <w:r w:rsidR="002034F2">
        <w:rPr>
          <w:rFonts w:ascii="Times New Roman" w:hAnsi="Times New Roman" w:cs="Times New Roman"/>
          <w:sz w:val="24"/>
          <w:szCs w:val="24"/>
        </w:rPr>
        <w:t xml:space="preserve">Dr. Joseph Idoru, </w:t>
      </w:r>
      <w:r w:rsidR="00EC3D55">
        <w:rPr>
          <w:rFonts w:ascii="Times New Roman" w:hAnsi="Times New Roman" w:cs="Times New Roman"/>
          <w:sz w:val="24"/>
          <w:szCs w:val="24"/>
        </w:rPr>
        <w:t>a Medical Officer at Adjumani Hospital</w:t>
      </w:r>
      <w:r w:rsidR="002034F2">
        <w:rPr>
          <w:rFonts w:ascii="Times New Roman" w:hAnsi="Times New Roman" w:cs="Times New Roman"/>
          <w:sz w:val="24"/>
          <w:szCs w:val="24"/>
        </w:rPr>
        <w:t>,</w:t>
      </w:r>
      <w:r w:rsidR="00EC3D55" w:rsidRPr="00CD190A">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EC3D55" w:rsidRPr="00CD190A">
        <w:rPr>
          <w:rFonts w:ascii="Times New Roman" w:hAnsi="Times New Roman" w:cs="Times New Roman"/>
          <w:sz w:val="24"/>
          <w:szCs w:val="24"/>
        </w:rPr>
        <w:t xml:space="preserve">examined the victim on </w:t>
      </w:r>
      <w:r w:rsidR="00EC3D55">
        <w:rPr>
          <w:rFonts w:ascii="Times New Roman" w:hAnsi="Times New Roman" w:cs="Times New Roman"/>
          <w:sz w:val="24"/>
          <w:szCs w:val="24"/>
        </w:rPr>
        <w:t>26</w:t>
      </w:r>
      <w:r w:rsidR="00EC3D55" w:rsidRPr="00CD190A">
        <w:rPr>
          <w:rFonts w:ascii="Times New Roman" w:hAnsi="Times New Roman" w:cs="Times New Roman"/>
          <w:sz w:val="24"/>
          <w:szCs w:val="24"/>
          <w:vertAlign w:val="superscript"/>
        </w:rPr>
        <w:t>th</w:t>
      </w:r>
      <w:r w:rsidR="00EC3D55" w:rsidRPr="00CD190A">
        <w:rPr>
          <w:rFonts w:ascii="Times New Roman" w:hAnsi="Times New Roman" w:cs="Times New Roman"/>
          <w:sz w:val="24"/>
          <w:szCs w:val="24"/>
        </w:rPr>
        <w:t xml:space="preserve"> </w:t>
      </w:r>
      <w:r w:rsidR="00EC3D55">
        <w:rPr>
          <w:rFonts w:ascii="Times New Roman" w:hAnsi="Times New Roman" w:cs="Times New Roman"/>
          <w:sz w:val="24"/>
          <w:szCs w:val="24"/>
        </w:rPr>
        <w:t xml:space="preserve">December, </w:t>
      </w:r>
      <w:r w:rsidR="00EC3D55" w:rsidRPr="00CD190A">
        <w:rPr>
          <w:rFonts w:ascii="Times New Roman" w:hAnsi="Times New Roman" w:cs="Times New Roman"/>
          <w:sz w:val="24"/>
          <w:szCs w:val="24"/>
        </w:rPr>
        <w:t>201</w:t>
      </w:r>
      <w:r w:rsidR="00EC3D55">
        <w:rPr>
          <w:rFonts w:ascii="Times New Roman" w:hAnsi="Times New Roman" w:cs="Times New Roman"/>
          <w:sz w:val="24"/>
          <w:szCs w:val="24"/>
        </w:rPr>
        <w:t>5</w:t>
      </w:r>
      <w:r w:rsidR="002034F2">
        <w:rPr>
          <w:rFonts w:ascii="Times New Roman" w:hAnsi="Times New Roman" w:cs="Times New Roman"/>
          <w:sz w:val="24"/>
          <w:szCs w:val="24"/>
        </w:rPr>
        <w:t xml:space="preserve">, </w:t>
      </w:r>
      <w:r w:rsidR="00EC3D55">
        <w:rPr>
          <w:rFonts w:ascii="Times New Roman" w:hAnsi="Times New Roman" w:cs="Times New Roman"/>
          <w:sz w:val="24"/>
          <w:szCs w:val="24"/>
        </w:rPr>
        <w:t>two</w:t>
      </w:r>
      <w:r w:rsidR="00EC3D55" w:rsidRPr="00CD190A">
        <w:rPr>
          <w:rFonts w:ascii="Times New Roman" w:hAnsi="Times New Roman" w:cs="Times New Roman"/>
          <w:sz w:val="24"/>
          <w:szCs w:val="24"/>
        </w:rPr>
        <w:t xml:space="preserve"> day</w:t>
      </w:r>
      <w:r w:rsidR="00EC3D55">
        <w:rPr>
          <w:rFonts w:ascii="Times New Roman" w:hAnsi="Times New Roman" w:cs="Times New Roman"/>
          <w:sz w:val="24"/>
          <w:szCs w:val="24"/>
        </w:rPr>
        <w:t>s</w:t>
      </w:r>
      <w:r w:rsidR="00EC3D55" w:rsidRPr="00CD190A">
        <w:rPr>
          <w:rFonts w:ascii="Times New Roman" w:hAnsi="Times New Roman" w:cs="Times New Roman"/>
          <w:sz w:val="24"/>
          <w:szCs w:val="24"/>
        </w:rPr>
        <w:t xml:space="preserve"> </w:t>
      </w:r>
      <w:r w:rsidR="00EC3D55">
        <w:rPr>
          <w:rFonts w:ascii="Times New Roman" w:hAnsi="Times New Roman" w:cs="Times New Roman"/>
          <w:sz w:val="24"/>
          <w:szCs w:val="24"/>
        </w:rPr>
        <w:t xml:space="preserve">following that </w:t>
      </w:r>
      <w:r w:rsidR="00EC3D55" w:rsidRPr="00CD190A">
        <w:rPr>
          <w:rFonts w:ascii="Times New Roman" w:hAnsi="Times New Roman" w:cs="Times New Roman"/>
          <w:sz w:val="24"/>
          <w:szCs w:val="24"/>
        </w:rPr>
        <w:t>on which the offence is a</w:t>
      </w:r>
      <w:r w:rsidR="002034F2">
        <w:rPr>
          <w:rFonts w:ascii="Times New Roman" w:hAnsi="Times New Roman" w:cs="Times New Roman"/>
          <w:sz w:val="24"/>
          <w:szCs w:val="24"/>
        </w:rPr>
        <w:t>lleged to have been committed</w:t>
      </w:r>
      <w:r w:rsidR="00EC3D55">
        <w:rPr>
          <w:rFonts w:ascii="Times New Roman" w:hAnsi="Times New Roman" w:cs="Times New Roman"/>
          <w:sz w:val="24"/>
          <w:szCs w:val="24"/>
        </w:rPr>
        <w:t>. In his</w:t>
      </w:r>
      <w:r w:rsidR="00EC3D55" w:rsidRPr="00CD190A">
        <w:rPr>
          <w:rFonts w:ascii="Times New Roman" w:hAnsi="Times New Roman" w:cs="Times New Roman"/>
          <w:sz w:val="24"/>
          <w:szCs w:val="24"/>
        </w:rPr>
        <w:t xml:space="preserve"> report, exhibit P.E</w:t>
      </w:r>
      <w:r w:rsidR="00EC3D55">
        <w:rPr>
          <w:rFonts w:ascii="Times New Roman" w:hAnsi="Times New Roman" w:cs="Times New Roman"/>
          <w:sz w:val="24"/>
          <w:szCs w:val="24"/>
        </w:rPr>
        <w:t>x</w:t>
      </w:r>
      <w:r w:rsidR="00EC3D55" w:rsidRPr="00CD190A">
        <w:rPr>
          <w:rFonts w:ascii="Times New Roman" w:hAnsi="Times New Roman" w:cs="Times New Roman"/>
          <w:sz w:val="24"/>
          <w:szCs w:val="24"/>
        </w:rPr>
        <w:t>.</w:t>
      </w:r>
      <w:r w:rsidR="00EC3D55">
        <w:rPr>
          <w:rFonts w:ascii="Times New Roman" w:hAnsi="Times New Roman" w:cs="Times New Roman"/>
          <w:sz w:val="24"/>
          <w:szCs w:val="24"/>
        </w:rPr>
        <w:t>1</w:t>
      </w:r>
      <w:r w:rsidR="00EC3D55" w:rsidRPr="00CD190A">
        <w:rPr>
          <w:rFonts w:ascii="Times New Roman" w:hAnsi="Times New Roman" w:cs="Times New Roman"/>
          <w:sz w:val="24"/>
          <w:szCs w:val="24"/>
        </w:rPr>
        <w:t xml:space="preserve"> (P.F.3A) </w:t>
      </w:r>
      <w:r w:rsidR="00EC3D55">
        <w:rPr>
          <w:rFonts w:ascii="Times New Roman" w:hAnsi="Times New Roman" w:cs="Times New Roman"/>
          <w:sz w:val="24"/>
          <w:szCs w:val="24"/>
        </w:rPr>
        <w:t xml:space="preserve">he </w:t>
      </w:r>
      <w:r w:rsidR="00EC3D55" w:rsidRPr="00CD190A">
        <w:rPr>
          <w:rFonts w:ascii="Times New Roman" w:hAnsi="Times New Roman" w:cs="Times New Roman"/>
          <w:sz w:val="24"/>
          <w:szCs w:val="24"/>
        </w:rPr>
        <w:t xml:space="preserve">certified </w:t>
      </w:r>
      <w:r w:rsidR="00EC3D55">
        <w:rPr>
          <w:rFonts w:ascii="Times New Roman" w:hAnsi="Times New Roman" w:cs="Times New Roman"/>
          <w:sz w:val="24"/>
          <w:szCs w:val="24"/>
        </w:rPr>
        <w:t xml:space="preserve">that he examined the victim who was of the apparent </w:t>
      </w:r>
      <w:r w:rsidR="00EC3D55">
        <w:rPr>
          <w:rFonts w:ascii="Times New Roman" w:hAnsi="Times New Roman" w:cs="Times New Roman"/>
          <w:sz w:val="24"/>
          <w:szCs w:val="24"/>
        </w:rPr>
        <w:lastRenderedPageBreak/>
        <w:t>age of 18 years. His</w:t>
      </w:r>
      <w:r w:rsidR="00EC3D55" w:rsidRPr="00CD190A">
        <w:rPr>
          <w:rFonts w:ascii="Times New Roman" w:hAnsi="Times New Roman" w:cs="Times New Roman"/>
          <w:sz w:val="24"/>
          <w:szCs w:val="24"/>
        </w:rPr>
        <w:t xml:space="preserve"> findings </w:t>
      </w:r>
      <w:r w:rsidR="00EC3D55">
        <w:rPr>
          <w:rFonts w:ascii="Times New Roman" w:hAnsi="Times New Roman" w:cs="Times New Roman"/>
          <w:sz w:val="24"/>
          <w:szCs w:val="24"/>
        </w:rPr>
        <w:t xml:space="preserve">were </w:t>
      </w:r>
      <w:r w:rsidR="00EC3D55" w:rsidRPr="00CD190A">
        <w:rPr>
          <w:rFonts w:ascii="Times New Roman" w:hAnsi="Times New Roman" w:cs="Times New Roman"/>
          <w:sz w:val="24"/>
          <w:szCs w:val="24"/>
        </w:rPr>
        <w:t xml:space="preserve">that </w:t>
      </w:r>
      <w:r w:rsidR="00EC3D55">
        <w:rPr>
          <w:rFonts w:ascii="Times New Roman" w:hAnsi="Times New Roman" w:cs="Times New Roman"/>
          <w:sz w:val="24"/>
          <w:szCs w:val="24"/>
        </w:rPr>
        <w:t>the victim had abrasions on the lower lip, scratch marks on the neck, blunt trauma on the chest, multiple lacerations on the abdomen and the back, a bruise on the left shoulder but no bruises or abrasions on the genital area. The hymen had been ruptured a long time ago. In his view, the injuries he saw were caused by blunt, hard and firm objects</w:t>
      </w:r>
      <w:r w:rsidR="00746854">
        <w:rPr>
          <w:rFonts w:ascii="Times New Roman" w:hAnsi="Times New Roman" w:cs="Times New Roman"/>
          <w:sz w:val="24"/>
          <w:szCs w:val="24"/>
        </w:rPr>
        <w:t xml:space="preserve">. </w:t>
      </w:r>
      <w:r w:rsidR="00A30CBD">
        <w:rPr>
          <w:rFonts w:ascii="Times New Roman" w:hAnsi="Times New Roman" w:cs="Times New Roman"/>
          <w:sz w:val="24"/>
          <w:szCs w:val="24"/>
        </w:rPr>
        <w:t>Although his examination of the genitals of the victim did not yield any tell-tale signs of sexual assault, this should be considered within the context of the fact that the medical examination occurred two days after the act and in absence of evidence that she had during the act put up a resistance such as would have occasioned injuries to that part of her body. Furthermore, although the majority of the injuries</w:t>
      </w:r>
      <w:r w:rsidR="00E64005">
        <w:rPr>
          <w:rFonts w:ascii="Times New Roman" w:hAnsi="Times New Roman" w:cs="Times New Roman"/>
          <w:sz w:val="24"/>
          <w:szCs w:val="24"/>
        </w:rPr>
        <w:t xml:space="preserve"> appear to have been inflicted by beating with sticks, I find the scratch marks on the neck to be more consistent with a sexual assault and with the statement of the victim that her mouth was clasped by her assailant as she was prevented from screaming, than with beating with sticks that occurred after the rape. </w:t>
      </w:r>
    </w:p>
    <w:p w:rsidR="00746854" w:rsidRDefault="00746854" w:rsidP="00746854">
      <w:pPr>
        <w:spacing w:after="0" w:line="360" w:lineRule="auto"/>
        <w:jc w:val="both"/>
        <w:rPr>
          <w:rFonts w:ascii="Times New Roman" w:hAnsi="Times New Roman" w:cs="Times New Roman"/>
          <w:sz w:val="24"/>
          <w:szCs w:val="24"/>
        </w:rPr>
      </w:pPr>
    </w:p>
    <w:p w:rsidR="009731FD" w:rsidRDefault="00746854" w:rsidP="00746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00E64005">
        <w:rPr>
          <w:rFonts w:ascii="Times New Roman" w:hAnsi="Times New Roman" w:cs="Times New Roman"/>
          <w:sz w:val="24"/>
          <w:szCs w:val="24"/>
        </w:rPr>
        <w:t xml:space="preserve">having considered all the available evidence, </w:t>
      </w:r>
      <w:r>
        <w:rPr>
          <w:rFonts w:ascii="Times New Roman" w:hAnsi="Times New Roman" w:cs="Times New Roman"/>
          <w:sz w:val="24"/>
          <w:szCs w:val="24"/>
        </w:rPr>
        <w:t>i</w:t>
      </w:r>
      <w:r w:rsidR="009731FD">
        <w:rPr>
          <w:rFonts w:ascii="Times New Roman" w:hAnsi="Times New Roman" w:cs="Times New Roman"/>
          <w:sz w:val="24"/>
          <w:szCs w:val="24"/>
        </w:rPr>
        <w:t xml:space="preserve">n </w:t>
      </w:r>
      <w:r w:rsidR="00B533C9">
        <w:rPr>
          <w:rFonts w:ascii="Times New Roman" w:hAnsi="Times New Roman" w:cs="Times New Roman"/>
          <w:sz w:val="24"/>
          <w:szCs w:val="24"/>
        </w:rPr>
        <w:t xml:space="preserve">disagreement </w:t>
      </w:r>
      <w:r w:rsidR="009731FD">
        <w:rPr>
          <w:rFonts w:ascii="Times New Roman" w:hAnsi="Times New Roman" w:cs="Times New Roman"/>
          <w:sz w:val="24"/>
          <w:szCs w:val="24"/>
        </w:rPr>
        <w:t xml:space="preserve">with the </w:t>
      </w:r>
      <w:r w:rsidR="00B533C9">
        <w:rPr>
          <w:rFonts w:ascii="Times New Roman" w:hAnsi="Times New Roman" w:cs="Times New Roman"/>
          <w:sz w:val="24"/>
          <w:szCs w:val="24"/>
        </w:rPr>
        <w:t xml:space="preserve">joint </w:t>
      </w:r>
      <w:r w:rsidR="009731FD">
        <w:rPr>
          <w:rFonts w:ascii="Times New Roman" w:hAnsi="Times New Roman" w:cs="Times New Roman"/>
          <w:sz w:val="24"/>
          <w:szCs w:val="24"/>
        </w:rPr>
        <w:t>opinion of the assessors, I am satisfied that the prosecution has proved beyond reasonable doubt that</w:t>
      </w:r>
      <w:r w:rsidR="00B533C9">
        <w:rPr>
          <w:rFonts w:ascii="Times New Roman" w:hAnsi="Times New Roman" w:cs="Times New Roman"/>
          <w:sz w:val="24"/>
          <w:szCs w:val="24"/>
        </w:rPr>
        <w:t xml:space="preserve"> </w:t>
      </w:r>
      <w:r w:rsidR="00EC3D55">
        <w:rPr>
          <w:rFonts w:ascii="Times New Roman" w:hAnsi="Times New Roman" w:cs="Times New Roman"/>
          <w:sz w:val="24"/>
          <w:szCs w:val="24"/>
        </w:rPr>
        <w:t>Masudio Hellen</w:t>
      </w:r>
      <w:r w:rsidR="009731FD">
        <w:rPr>
          <w:rFonts w:ascii="Times New Roman" w:hAnsi="Times New Roman" w:cs="Times New Roman"/>
          <w:sz w:val="24"/>
          <w:szCs w:val="24"/>
        </w:rPr>
        <w:t xml:space="preserve"> </w:t>
      </w:r>
      <w:r w:rsidR="00B533C9">
        <w:rPr>
          <w:rFonts w:ascii="Times New Roman" w:hAnsi="Times New Roman" w:cs="Times New Roman"/>
          <w:sz w:val="24"/>
          <w:szCs w:val="24"/>
        </w:rPr>
        <w:t>was the victim of an act of carnal knowledge which occurred in the early morning hours of 24</w:t>
      </w:r>
      <w:r w:rsidR="00B533C9">
        <w:rPr>
          <w:rFonts w:ascii="Times New Roman" w:hAnsi="Times New Roman" w:cs="Times New Roman"/>
          <w:sz w:val="24"/>
          <w:szCs w:val="24"/>
          <w:vertAlign w:val="superscript"/>
        </w:rPr>
        <w:t>th</w:t>
      </w:r>
      <w:r w:rsidR="00B533C9" w:rsidRPr="00CD190A">
        <w:rPr>
          <w:rFonts w:ascii="Times New Roman" w:hAnsi="Times New Roman" w:cs="Times New Roman"/>
          <w:sz w:val="24"/>
          <w:szCs w:val="24"/>
        </w:rPr>
        <w:t xml:space="preserve"> </w:t>
      </w:r>
      <w:r w:rsidR="00B533C9">
        <w:rPr>
          <w:rFonts w:ascii="Times New Roman" w:hAnsi="Times New Roman" w:cs="Times New Roman"/>
          <w:sz w:val="24"/>
          <w:szCs w:val="24"/>
        </w:rPr>
        <w:t xml:space="preserve">December, </w:t>
      </w:r>
      <w:r w:rsidR="00B533C9" w:rsidRPr="00CD190A">
        <w:rPr>
          <w:rFonts w:ascii="Times New Roman" w:hAnsi="Times New Roman" w:cs="Times New Roman"/>
          <w:sz w:val="24"/>
          <w:szCs w:val="24"/>
        </w:rPr>
        <w:t>201</w:t>
      </w:r>
      <w:r w:rsidR="00B533C9">
        <w:rPr>
          <w:rFonts w:ascii="Times New Roman" w:hAnsi="Times New Roman" w:cs="Times New Roman"/>
          <w:sz w:val="24"/>
          <w:szCs w:val="24"/>
        </w:rPr>
        <w:t>5, just before day-break</w:t>
      </w:r>
      <w:r w:rsidR="009731FD" w:rsidRPr="00A355AC">
        <w:rPr>
          <w:rFonts w:ascii="Times New Roman" w:hAnsi="Times New Roman" w:cs="Times New Roman"/>
          <w:sz w:val="24"/>
          <w:szCs w:val="24"/>
        </w:rPr>
        <w:t>.</w:t>
      </w:r>
    </w:p>
    <w:p w:rsidR="00690F51" w:rsidRPr="00A355AC" w:rsidRDefault="00690F51" w:rsidP="00746854">
      <w:pPr>
        <w:spacing w:after="0" w:line="360" w:lineRule="auto"/>
        <w:jc w:val="both"/>
        <w:rPr>
          <w:rFonts w:ascii="Times New Roman" w:hAnsi="Times New Roman" w:cs="Times New Roman"/>
          <w:sz w:val="24"/>
          <w:szCs w:val="24"/>
        </w:rPr>
      </w:pPr>
    </w:p>
    <w:p w:rsidR="00A858B2" w:rsidRDefault="009731FD" w:rsidP="009731FD">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Proof of </w:t>
      </w:r>
      <w:r>
        <w:rPr>
          <w:rFonts w:ascii="Times New Roman" w:hAnsi="Times New Roman" w:cs="Times New Roman"/>
          <w:sz w:val="24"/>
          <w:szCs w:val="24"/>
        </w:rPr>
        <w:t>lack of consent</w:t>
      </w:r>
      <w:r w:rsidRPr="00CD190A">
        <w:rPr>
          <w:rFonts w:ascii="Times New Roman" w:hAnsi="Times New Roman" w:cs="Times New Roman"/>
          <w:sz w:val="24"/>
          <w:szCs w:val="24"/>
        </w:rPr>
        <w:t xml:space="preserve"> is normally established by the victim’s evidence, medical evidence and any other cogent evidence. </w:t>
      </w:r>
      <w:r w:rsidR="00746854">
        <w:rPr>
          <w:rFonts w:ascii="Times New Roman" w:hAnsi="Times New Roman" w:cs="Times New Roman"/>
          <w:sz w:val="24"/>
          <w:szCs w:val="24"/>
        </w:rPr>
        <w:t xml:space="preserve">The victim. P.W.2 </w:t>
      </w:r>
      <w:r w:rsidR="00EC3D55">
        <w:rPr>
          <w:rFonts w:ascii="Times New Roman" w:hAnsi="Times New Roman" w:cs="Times New Roman"/>
          <w:sz w:val="24"/>
          <w:szCs w:val="24"/>
        </w:rPr>
        <w:t>Masudio Hellen</w:t>
      </w:r>
      <w:r w:rsidR="00746854">
        <w:rPr>
          <w:rFonts w:ascii="Times New Roman" w:hAnsi="Times New Roman" w:cs="Times New Roman"/>
          <w:sz w:val="24"/>
          <w:szCs w:val="24"/>
        </w:rPr>
        <w:t xml:space="preserve"> testified that </w:t>
      </w:r>
      <w:r w:rsidR="002D3F5A">
        <w:rPr>
          <w:rFonts w:ascii="Times New Roman" w:hAnsi="Times New Roman" w:cs="Times New Roman"/>
          <w:sz w:val="24"/>
          <w:szCs w:val="24"/>
        </w:rPr>
        <w:t>although she had been drinking alcohol</w:t>
      </w:r>
      <w:r w:rsidR="00746854">
        <w:rPr>
          <w:rFonts w:ascii="Times New Roman" w:hAnsi="Times New Roman" w:cs="Times New Roman"/>
          <w:sz w:val="24"/>
          <w:szCs w:val="24"/>
        </w:rPr>
        <w:t xml:space="preserve"> was </w:t>
      </w:r>
      <w:r w:rsidR="002D3F5A">
        <w:rPr>
          <w:rFonts w:ascii="Times New Roman" w:hAnsi="Times New Roman" w:cs="Times New Roman"/>
          <w:sz w:val="24"/>
          <w:szCs w:val="24"/>
        </w:rPr>
        <w:t xml:space="preserve">not too </w:t>
      </w:r>
      <w:r w:rsidR="00746854">
        <w:rPr>
          <w:rFonts w:ascii="Times New Roman" w:hAnsi="Times New Roman" w:cs="Times New Roman"/>
          <w:sz w:val="24"/>
          <w:szCs w:val="24"/>
        </w:rPr>
        <w:t>drunk</w:t>
      </w:r>
      <w:r w:rsidR="002D3F5A">
        <w:rPr>
          <w:rFonts w:ascii="Times New Roman" w:hAnsi="Times New Roman" w:cs="Times New Roman"/>
          <w:sz w:val="24"/>
          <w:szCs w:val="24"/>
        </w:rPr>
        <w:t xml:space="preserve"> so as not to </w:t>
      </w:r>
      <w:r w:rsidR="00A858B2">
        <w:rPr>
          <w:rFonts w:ascii="Times New Roman" w:hAnsi="Times New Roman" w:cs="Times New Roman"/>
          <w:sz w:val="24"/>
          <w:szCs w:val="24"/>
        </w:rPr>
        <w:t>remember</w:t>
      </w:r>
      <w:r w:rsidR="00746854">
        <w:rPr>
          <w:rFonts w:ascii="Times New Roman" w:hAnsi="Times New Roman" w:cs="Times New Roman"/>
          <w:sz w:val="24"/>
          <w:szCs w:val="24"/>
        </w:rPr>
        <w:t xml:space="preserve">, </w:t>
      </w:r>
      <w:r w:rsidR="00A858B2">
        <w:rPr>
          <w:rFonts w:ascii="Times New Roman" w:hAnsi="Times New Roman" w:cs="Times New Roman"/>
          <w:sz w:val="24"/>
          <w:szCs w:val="24"/>
        </w:rPr>
        <w:t xml:space="preserve">and stated that although she had intended and indicated that she was retiring to her home to rest, he assailant forced her into the kitchen instead, threw her down, tore her clothes off, lay on top of her and proceeded to have sexual intercourse with her. She attempted to raise an alarm but the assailant gripped her mouth. The assailant was later joined by two other youths who subjected her to severe beating. </w:t>
      </w:r>
    </w:p>
    <w:p w:rsidR="00A858B2" w:rsidRDefault="00A858B2" w:rsidP="009731FD">
      <w:pPr>
        <w:spacing w:after="0" w:line="360" w:lineRule="auto"/>
        <w:jc w:val="both"/>
        <w:rPr>
          <w:rFonts w:ascii="Times New Roman" w:hAnsi="Times New Roman" w:cs="Times New Roman"/>
          <w:sz w:val="24"/>
          <w:szCs w:val="24"/>
        </w:rPr>
      </w:pPr>
    </w:p>
    <w:p w:rsidR="009731FD" w:rsidRDefault="00A858B2" w:rsidP="0097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13544C">
        <w:rPr>
          <w:rFonts w:ascii="Times New Roman" w:hAnsi="Times New Roman" w:cs="Times New Roman"/>
          <w:sz w:val="24"/>
          <w:szCs w:val="24"/>
        </w:rPr>
        <w:t xml:space="preserve"> </w:t>
      </w:r>
      <w:r w:rsidRPr="00CD190A">
        <w:rPr>
          <w:rFonts w:ascii="Times New Roman" w:hAnsi="Times New Roman" w:cs="Times New Roman"/>
          <w:sz w:val="24"/>
          <w:szCs w:val="24"/>
        </w:rPr>
        <w:t>W</w:t>
      </w:r>
      <w:r>
        <w:rPr>
          <w:rFonts w:ascii="Times New Roman" w:hAnsi="Times New Roman" w:cs="Times New Roman"/>
          <w:sz w:val="24"/>
          <w:szCs w:val="24"/>
        </w:rPr>
        <w:t>.1</w:t>
      </w:r>
      <w:r w:rsidRPr="00CD190A">
        <w:rPr>
          <w:rFonts w:ascii="Times New Roman" w:hAnsi="Times New Roman" w:cs="Times New Roman"/>
          <w:sz w:val="24"/>
          <w:szCs w:val="24"/>
        </w:rPr>
        <w:t xml:space="preserve"> </w:t>
      </w:r>
      <w:r w:rsidR="00482721">
        <w:rPr>
          <w:rFonts w:ascii="Times New Roman" w:hAnsi="Times New Roman" w:cs="Times New Roman"/>
          <w:sz w:val="24"/>
          <w:szCs w:val="24"/>
        </w:rPr>
        <w:t xml:space="preserve">Dr. Joseph Idoru, </w:t>
      </w:r>
      <w:r>
        <w:rPr>
          <w:rFonts w:ascii="Times New Roman" w:hAnsi="Times New Roman" w:cs="Times New Roman"/>
          <w:sz w:val="24"/>
          <w:szCs w:val="24"/>
        </w:rPr>
        <w:t>a Medical Officer at Adjumani Hospital</w:t>
      </w:r>
      <w:r w:rsidR="00482721">
        <w:rPr>
          <w:rFonts w:ascii="Times New Roman" w:hAnsi="Times New Roman" w:cs="Times New Roman"/>
          <w:sz w:val="24"/>
          <w:szCs w:val="24"/>
        </w:rPr>
        <w:t>,</w:t>
      </w:r>
      <w:r w:rsidRPr="00CD190A">
        <w:rPr>
          <w:rFonts w:ascii="Times New Roman" w:hAnsi="Times New Roman" w:cs="Times New Roman"/>
          <w:sz w:val="24"/>
          <w:szCs w:val="24"/>
        </w:rPr>
        <w:t xml:space="preserve"> examined the victim on </w:t>
      </w:r>
      <w:r>
        <w:rPr>
          <w:rFonts w:ascii="Times New Roman" w:hAnsi="Times New Roman" w:cs="Times New Roman"/>
          <w:sz w:val="24"/>
          <w:szCs w:val="24"/>
        </w:rPr>
        <w:t>26</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December, </w:t>
      </w:r>
      <w:r w:rsidRPr="00CD190A">
        <w:rPr>
          <w:rFonts w:ascii="Times New Roman" w:hAnsi="Times New Roman" w:cs="Times New Roman"/>
          <w:sz w:val="24"/>
          <w:szCs w:val="24"/>
        </w:rPr>
        <w:t>201</w:t>
      </w:r>
      <w:r>
        <w:rPr>
          <w:rFonts w:ascii="Times New Roman" w:hAnsi="Times New Roman" w:cs="Times New Roman"/>
          <w:sz w:val="24"/>
          <w:szCs w:val="24"/>
        </w:rPr>
        <w:t>5</w:t>
      </w:r>
      <w:r w:rsidR="00482721">
        <w:rPr>
          <w:rFonts w:ascii="Times New Roman" w:hAnsi="Times New Roman" w:cs="Times New Roman"/>
          <w:sz w:val="24"/>
          <w:szCs w:val="24"/>
        </w:rPr>
        <w:t xml:space="preserve">, </w:t>
      </w:r>
      <w:r>
        <w:rPr>
          <w:rFonts w:ascii="Times New Roman" w:hAnsi="Times New Roman" w:cs="Times New Roman"/>
          <w:sz w:val="24"/>
          <w:szCs w:val="24"/>
        </w:rPr>
        <w:t>two</w:t>
      </w:r>
      <w:r w:rsidRPr="00CD190A">
        <w:rPr>
          <w:rFonts w:ascii="Times New Roman" w:hAnsi="Times New Roman" w:cs="Times New Roman"/>
          <w:sz w:val="24"/>
          <w:szCs w:val="24"/>
        </w:rPr>
        <w:t xml:space="preserve"> day</w:t>
      </w:r>
      <w:r>
        <w:rPr>
          <w:rFonts w:ascii="Times New Roman" w:hAnsi="Times New Roman" w:cs="Times New Roman"/>
          <w:sz w:val="24"/>
          <w:szCs w:val="24"/>
        </w:rPr>
        <w:t>s</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following that </w:t>
      </w:r>
      <w:r w:rsidRPr="00CD190A">
        <w:rPr>
          <w:rFonts w:ascii="Times New Roman" w:hAnsi="Times New Roman" w:cs="Times New Roman"/>
          <w:sz w:val="24"/>
          <w:szCs w:val="24"/>
        </w:rPr>
        <w:t>on which the offence is a</w:t>
      </w:r>
      <w:r w:rsidR="00482721">
        <w:rPr>
          <w:rFonts w:ascii="Times New Roman" w:hAnsi="Times New Roman" w:cs="Times New Roman"/>
          <w:sz w:val="24"/>
          <w:szCs w:val="24"/>
        </w:rPr>
        <w:t>lleged to have been committed</w:t>
      </w:r>
      <w:r>
        <w:rPr>
          <w:rFonts w:ascii="Times New Roman" w:hAnsi="Times New Roman" w:cs="Times New Roman"/>
          <w:sz w:val="24"/>
          <w:szCs w:val="24"/>
        </w:rPr>
        <w:t>. In his</w:t>
      </w:r>
      <w:r w:rsidRPr="00CD190A">
        <w:rPr>
          <w:rFonts w:ascii="Times New Roman" w:hAnsi="Times New Roman" w:cs="Times New Roman"/>
          <w:sz w:val="24"/>
          <w:szCs w:val="24"/>
        </w:rPr>
        <w:t xml:space="preserve"> report, exhibit P.E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1</w:t>
      </w:r>
      <w:r w:rsidRPr="00CD190A">
        <w:rPr>
          <w:rFonts w:ascii="Times New Roman" w:hAnsi="Times New Roman" w:cs="Times New Roman"/>
          <w:sz w:val="24"/>
          <w:szCs w:val="24"/>
        </w:rPr>
        <w:t xml:space="preserve"> (P.F.3A) </w:t>
      </w:r>
      <w:r>
        <w:rPr>
          <w:rFonts w:ascii="Times New Roman" w:hAnsi="Times New Roman" w:cs="Times New Roman"/>
          <w:sz w:val="24"/>
          <w:szCs w:val="24"/>
        </w:rPr>
        <w:t xml:space="preserve">he </w:t>
      </w:r>
      <w:r w:rsidRPr="00CD190A">
        <w:rPr>
          <w:rFonts w:ascii="Times New Roman" w:hAnsi="Times New Roman" w:cs="Times New Roman"/>
          <w:sz w:val="24"/>
          <w:szCs w:val="24"/>
        </w:rPr>
        <w:t xml:space="preserve">certified </w:t>
      </w:r>
      <w:r>
        <w:rPr>
          <w:rFonts w:ascii="Times New Roman" w:hAnsi="Times New Roman" w:cs="Times New Roman"/>
          <w:sz w:val="24"/>
          <w:szCs w:val="24"/>
        </w:rPr>
        <w:t>that he examined the victim who was of the apparent age of 18 years. His</w:t>
      </w:r>
      <w:r w:rsidRPr="00CD190A">
        <w:rPr>
          <w:rFonts w:ascii="Times New Roman" w:hAnsi="Times New Roman" w:cs="Times New Roman"/>
          <w:sz w:val="24"/>
          <w:szCs w:val="24"/>
        </w:rPr>
        <w:t xml:space="preserve"> findings </w:t>
      </w:r>
      <w:r>
        <w:rPr>
          <w:rFonts w:ascii="Times New Roman" w:hAnsi="Times New Roman" w:cs="Times New Roman"/>
          <w:sz w:val="24"/>
          <w:szCs w:val="24"/>
        </w:rPr>
        <w:t xml:space="preserve">were </w:t>
      </w:r>
      <w:r w:rsidRPr="00CD190A">
        <w:rPr>
          <w:rFonts w:ascii="Times New Roman" w:hAnsi="Times New Roman" w:cs="Times New Roman"/>
          <w:sz w:val="24"/>
          <w:szCs w:val="24"/>
        </w:rPr>
        <w:t xml:space="preserve">that </w:t>
      </w:r>
      <w:r>
        <w:rPr>
          <w:rFonts w:ascii="Times New Roman" w:hAnsi="Times New Roman" w:cs="Times New Roman"/>
          <w:sz w:val="24"/>
          <w:szCs w:val="24"/>
        </w:rPr>
        <w:t xml:space="preserve">the victim had abrasions on the lower lip, scratch marks on the neck, blunt trauma on the chest, multiple lacerations on the abdomen </w:t>
      </w:r>
      <w:r>
        <w:rPr>
          <w:rFonts w:ascii="Times New Roman" w:hAnsi="Times New Roman" w:cs="Times New Roman"/>
          <w:sz w:val="24"/>
          <w:szCs w:val="24"/>
        </w:rPr>
        <w:lastRenderedPageBreak/>
        <w:t>and the back, a bruise on the left shoulder but no bruises or abrasions on the genital area. The hymen had been ruptured a long time ago. In his view, the injuries he saw were caused by blunt, hard and firm objects. P.W.3</w:t>
      </w:r>
      <w:r w:rsidR="005B1AAA">
        <w:rPr>
          <w:rFonts w:ascii="Times New Roman" w:hAnsi="Times New Roman" w:cs="Times New Roman"/>
          <w:sz w:val="24"/>
          <w:szCs w:val="24"/>
        </w:rPr>
        <w:t xml:space="preserve"> </w:t>
      </w:r>
      <w:r>
        <w:rPr>
          <w:rFonts w:ascii="Times New Roman" w:hAnsi="Times New Roman" w:cs="Times New Roman"/>
          <w:sz w:val="24"/>
          <w:szCs w:val="24"/>
        </w:rPr>
        <w:t>Opiku Samuel Okumu</w:t>
      </w:r>
      <w:r w:rsidR="005B1AAA">
        <w:rPr>
          <w:rFonts w:ascii="Times New Roman" w:hAnsi="Times New Roman" w:cs="Times New Roman"/>
          <w:sz w:val="24"/>
          <w:szCs w:val="24"/>
        </w:rPr>
        <w:t>,</w:t>
      </w:r>
      <w:r>
        <w:rPr>
          <w:rFonts w:ascii="Times New Roman" w:hAnsi="Times New Roman" w:cs="Times New Roman"/>
          <w:sz w:val="24"/>
          <w:szCs w:val="24"/>
        </w:rPr>
        <w:t xml:space="preserve"> a paternal uncle and neighbour of the victim, testified that when he went to her rescue, he intercepted four boys he found assaulting her from inside the kitchen. She was crying out the names of t</w:t>
      </w:r>
      <w:r w:rsidR="00E64005">
        <w:rPr>
          <w:rFonts w:ascii="Times New Roman" w:hAnsi="Times New Roman" w:cs="Times New Roman"/>
          <w:sz w:val="24"/>
          <w:szCs w:val="24"/>
        </w:rPr>
        <w:t>wo</w:t>
      </w:r>
      <w:r>
        <w:rPr>
          <w:rFonts w:ascii="Times New Roman" w:hAnsi="Times New Roman" w:cs="Times New Roman"/>
          <w:sz w:val="24"/>
          <w:szCs w:val="24"/>
        </w:rPr>
        <w:t xml:space="preserve"> of her assailants hysterically</w:t>
      </w:r>
      <w:r w:rsidR="00746854">
        <w:rPr>
          <w:rFonts w:ascii="Times New Roman" w:hAnsi="Times New Roman" w:cs="Times New Roman"/>
          <w:sz w:val="24"/>
          <w:szCs w:val="24"/>
        </w:rPr>
        <w:t>.</w:t>
      </w:r>
      <w:r w:rsidR="00746854" w:rsidRPr="00CD190A">
        <w:rPr>
          <w:rFonts w:ascii="Times New Roman" w:hAnsi="Times New Roman" w:cs="Times New Roman"/>
          <w:sz w:val="24"/>
          <w:szCs w:val="24"/>
        </w:rPr>
        <w:t xml:space="preserve"> </w:t>
      </w:r>
      <w:r w:rsidR="00E64005">
        <w:rPr>
          <w:rFonts w:ascii="Times New Roman" w:hAnsi="Times New Roman" w:cs="Times New Roman"/>
          <w:sz w:val="24"/>
          <w:szCs w:val="24"/>
        </w:rPr>
        <w:t>Although t</w:t>
      </w:r>
      <w:r w:rsidR="00746854">
        <w:rPr>
          <w:rFonts w:ascii="Times New Roman" w:hAnsi="Times New Roman" w:cs="Times New Roman"/>
          <w:sz w:val="24"/>
          <w:szCs w:val="24"/>
        </w:rPr>
        <w:t>his element was contested by counsel for the accused in his final submissions</w:t>
      </w:r>
      <w:r w:rsidR="00E64005">
        <w:rPr>
          <w:rFonts w:ascii="Times New Roman" w:hAnsi="Times New Roman" w:cs="Times New Roman"/>
          <w:sz w:val="24"/>
          <w:szCs w:val="24"/>
        </w:rPr>
        <w:t xml:space="preserve">, </w:t>
      </w:r>
      <w:r w:rsidR="00746854">
        <w:rPr>
          <w:rFonts w:ascii="Times New Roman" w:hAnsi="Times New Roman" w:cs="Times New Roman"/>
          <w:sz w:val="24"/>
          <w:szCs w:val="24"/>
        </w:rPr>
        <w:t>on basis of that evidence and i</w:t>
      </w:r>
      <w:r w:rsidR="009731FD">
        <w:rPr>
          <w:rFonts w:ascii="Times New Roman" w:hAnsi="Times New Roman" w:cs="Times New Roman"/>
          <w:sz w:val="24"/>
          <w:szCs w:val="24"/>
        </w:rPr>
        <w:t xml:space="preserve">n </w:t>
      </w:r>
      <w:r w:rsidR="00E64005">
        <w:rPr>
          <w:rFonts w:ascii="Times New Roman" w:hAnsi="Times New Roman" w:cs="Times New Roman"/>
          <w:sz w:val="24"/>
          <w:szCs w:val="24"/>
        </w:rPr>
        <w:t>dis</w:t>
      </w:r>
      <w:r w:rsidR="009731FD">
        <w:rPr>
          <w:rFonts w:ascii="Times New Roman" w:hAnsi="Times New Roman" w:cs="Times New Roman"/>
          <w:sz w:val="24"/>
          <w:szCs w:val="24"/>
        </w:rPr>
        <w:t xml:space="preserve">agreement with the </w:t>
      </w:r>
      <w:r w:rsidR="00E64005">
        <w:rPr>
          <w:rFonts w:ascii="Times New Roman" w:hAnsi="Times New Roman" w:cs="Times New Roman"/>
          <w:sz w:val="24"/>
          <w:szCs w:val="24"/>
        </w:rPr>
        <w:t xml:space="preserve">joint </w:t>
      </w:r>
      <w:r w:rsidR="009731FD">
        <w:rPr>
          <w:rFonts w:ascii="Times New Roman" w:hAnsi="Times New Roman" w:cs="Times New Roman"/>
          <w:sz w:val="24"/>
          <w:szCs w:val="24"/>
        </w:rPr>
        <w:t>opinion of the assessors, I am satisfied that the prosecution has proved beyond reasonable doubt that</w:t>
      </w:r>
      <w:r w:rsidR="009731FD" w:rsidRPr="00CD190A">
        <w:rPr>
          <w:rFonts w:ascii="Times New Roman" w:hAnsi="Times New Roman" w:cs="Times New Roman"/>
          <w:sz w:val="24"/>
          <w:szCs w:val="24"/>
        </w:rPr>
        <w:t xml:space="preserve">, </w:t>
      </w:r>
      <w:r w:rsidR="00EC3D55">
        <w:rPr>
          <w:rFonts w:ascii="Times New Roman" w:hAnsi="Times New Roman" w:cs="Times New Roman"/>
          <w:sz w:val="24"/>
          <w:szCs w:val="24"/>
        </w:rPr>
        <w:t>Masudio Hellen</w:t>
      </w:r>
      <w:r w:rsidR="009731FD">
        <w:rPr>
          <w:rFonts w:ascii="Times New Roman" w:hAnsi="Times New Roman" w:cs="Times New Roman"/>
          <w:sz w:val="24"/>
          <w:szCs w:val="24"/>
        </w:rPr>
        <w:t xml:space="preserve"> did not consent to that </w:t>
      </w:r>
      <w:r w:rsidR="00105954">
        <w:rPr>
          <w:rFonts w:ascii="Times New Roman" w:hAnsi="Times New Roman" w:cs="Times New Roman"/>
          <w:sz w:val="24"/>
          <w:szCs w:val="24"/>
        </w:rPr>
        <w:t xml:space="preserve">act </w:t>
      </w:r>
      <w:r w:rsidR="009731FD">
        <w:rPr>
          <w:rFonts w:ascii="Times New Roman" w:hAnsi="Times New Roman" w:cs="Times New Roman"/>
          <w:sz w:val="24"/>
          <w:szCs w:val="24"/>
        </w:rPr>
        <w:t>sexual intercourse</w:t>
      </w:r>
      <w:r w:rsidR="009731FD" w:rsidRPr="00CD190A">
        <w:rPr>
          <w:rFonts w:ascii="Times New Roman" w:hAnsi="Times New Roman" w:cs="Times New Roman"/>
          <w:sz w:val="24"/>
          <w:szCs w:val="24"/>
        </w:rPr>
        <w:t>.</w:t>
      </w:r>
    </w:p>
    <w:p w:rsidR="00E64005" w:rsidRPr="00CD190A" w:rsidRDefault="00E64005" w:rsidP="009731FD">
      <w:pPr>
        <w:spacing w:after="0" w:line="360" w:lineRule="auto"/>
        <w:jc w:val="both"/>
        <w:rPr>
          <w:rFonts w:ascii="Times New Roman" w:hAnsi="Times New Roman" w:cs="Times New Roman"/>
          <w:sz w:val="24"/>
          <w:szCs w:val="24"/>
        </w:rPr>
      </w:pPr>
    </w:p>
    <w:p w:rsidR="00D41773" w:rsidRDefault="009731FD" w:rsidP="00105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had to prove that it is the accused who committed the unlawful act. </w:t>
      </w:r>
      <w:r w:rsidRPr="00CD190A">
        <w:rPr>
          <w:rFonts w:ascii="Times New Roman" w:hAnsi="Times New Roman" w:cs="Times New Roman"/>
          <w:sz w:val="24"/>
          <w:szCs w:val="24"/>
        </w:rPr>
        <w:t xml:space="preserve">This ingredient is satisfied by adducing evidence, direct or circumstantial, placing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at the scene of crime not as a mere spectator but as the perpetrator of the offence. </w:t>
      </w:r>
      <w:r w:rsidR="00D41773">
        <w:rPr>
          <w:rFonts w:ascii="Times New Roman" w:hAnsi="Times New Roman" w:cs="Times New Roman"/>
          <w:sz w:val="24"/>
          <w:szCs w:val="24"/>
        </w:rPr>
        <w:t xml:space="preserve">In his defence, the accused </w:t>
      </w:r>
      <w:r w:rsidR="00A858B2">
        <w:rPr>
          <w:rFonts w:ascii="Times New Roman" w:hAnsi="Times New Roman" w:cs="Times New Roman"/>
          <w:sz w:val="24"/>
          <w:szCs w:val="24"/>
        </w:rPr>
        <w:t>denied having committed the offence. He spent part of the day of 23</w:t>
      </w:r>
      <w:r w:rsidR="00A858B2" w:rsidRPr="00F863A4">
        <w:rPr>
          <w:rFonts w:ascii="Times New Roman" w:hAnsi="Times New Roman" w:cs="Times New Roman"/>
          <w:sz w:val="24"/>
          <w:szCs w:val="24"/>
          <w:vertAlign w:val="superscript"/>
        </w:rPr>
        <w:t>rd</w:t>
      </w:r>
      <w:r w:rsidR="00A858B2">
        <w:rPr>
          <w:rFonts w:ascii="Times New Roman" w:hAnsi="Times New Roman" w:cs="Times New Roman"/>
          <w:sz w:val="24"/>
          <w:szCs w:val="24"/>
        </w:rPr>
        <w:t xml:space="preserve"> December, 2015 at the Catechist's where he had gone to pay baptism Church dues. He returned home, had lunch and at around 7.00 pm returned to the trading centre where he spent time watching a show and later attended a disco. He returned home at sound 2.00 am on the morning of 24</w:t>
      </w:r>
      <w:r w:rsidR="00A858B2" w:rsidRPr="00F863A4">
        <w:rPr>
          <w:rFonts w:ascii="Times New Roman" w:hAnsi="Times New Roman" w:cs="Times New Roman"/>
          <w:sz w:val="24"/>
          <w:szCs w:val="24"/>
          <w:vertAlign w:val="superscript"/>
        </w:rPr>
        <w:t>th</w:t>
      </w:r>
      <w:r w:rsidR="00A858B2">
        <w:rPr>
          <w:rFonts w:ascii="Times New Roman" w:hAnsi="Times New Roman" w:cs="Times New Roman"/>
          <w:sz w:val="24"/>
          <w:szCs w:val="24"/>
        </w:rPr>
        <w:t xml:space="preserve"> December, 2015, slept until around 6.30 am and was returning from his uncle's home where he had bought chicken to be slaughtered for his Godfather-to-be at his baptism slated for 9.00 pm that night when he was arrested at 8.00 am on allegations he learnt later at the police that he had raped the victim. He denied the allegation and was surprised to be detained when two others he found already under arrest at the police were released yet he had not met the victim anywhere on the fateful day. He had no idea why he was being falsely accused although he knew the victim as an in-law</w:t>
      </w:r>
      <w:r w:rsidR="00D41773">
        <w:rPr>
          <w:rFonts w:ascii="Times New Roman" w:hAnsi="Times New Roman" w:cs="Times New Roman"/>
          <w:sz w:val="24"/>
          <w:szCs w:val="24"/>
        </w:rPr>
        <w:t>.</w:t>
      </w:r>
    </w:p>
    <w:p w:rsidR="00D41773" w:rsidRDefault="00D41773" w:rsidP="00105954">
      <w:pPr>
        <w:spacing w:after="0" w:line="360" w:lineRule="auto"/>
        <w:jc w:val="both"/>
        <w:rPr>
          <w:rFonts w:ascii="Times New Roman" w:hAnsi="Times New Roman" w:cs="Times New Roman"/>
          <w:sz w:val="24"/>
          <w:szCs w:val="24"/>
        </w:rPr>
      </w:pPr>
    </w:p>
    <w:p w:rsidR="00D41773" w:rsidRDefault="00D41773" w:rsidP="00CA0D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rebut that defence, the prosecution relied on the evidence of t</w:t>
      </w:r>
      <w:r w:rsidR="00105954">
        <w:rPr>
          <w:rFonts w:ascii="Times New Roman" w:hAnsi="Times New Roman" w:cs="Times New Roman"/>
          <w:sz w:val="24"/>
          <w:szCs w:val="24"/>
        </w:rPr>
        <w:t xml:space="preserve">he victim </w:t>
      </w:r>
      <w:r>
        <w:rPr>
          <w:rFonts w:ascii="Times New Roman" w:hAnsi="Times New Roman" w:cs="Times New Roman"/>
          <w:sz w:val="24"/>
          <w:szCs w:val="24"/>
        </w:rPr>
        <w:t xml:space="preserve">who </w:t>
      </w:r>
      <w:r w:rsidR="00105954">
        <w:rPr>
          <w:rFonts w:ascii="Times New Roman" w:hAnsi="Times New Roman" w:cs="Times New Roman"/>
          <w:sz w:val="24"/>
          <w:szCs w:val="24"/>
        </w:rPr>
        <w:t>testified that she was only able to recognise the accused</w:t>
      </w:r>
      <w:r w:rsidR="0067729E">
        <w:rPr>
          <w:rFonts w:ascii="Times New Roman" w:hAnsi="Times New Roman" w:cs="Times New Roman"/>
          <w:sz w:val="24"/>
          <w:szCs w:val="24"/>
        </w:rPr>
        <w:t xml:space="preserve"> because she was in his company and never left it at any single moment, right from the evening hours of 23</w:t>
      </w:r>
      <w:r w:rsidR="0067729E" w:rsidRPr="00F863A4">
        <w:rPr>
          <w:rFonts w:ascii="Times New Roman" w:hAnsi="Times New Roman" w:cs="Times New Roman"/>
          <w:sz w:val="24"/>
          <w:szCs w:val="24"/>
          <w:vertAlign w:val="superscript"/>
        </w:rPr>
        <w:t>rd</w:t>
      </w:r>
      <w:r w:rsidR="0067729E">
        <w:rPr>
          <w:rFonts w:ascii="Times New Roman" w:hAnsi="Times New Roman" w:cs="Times New Roman"/>
          <w:sz w:val="24"/>
          <w:szCs w:val="24"/>
        </w:rPr>
        <w:t xml:space="preserve"> December, 2015 until the early morning hours of 24</w:t>
      </w:r>
      <w:r w:rsidR="0067729E">
        <w:rPr>
          <w:rFonts w:ascii="Times New Roman" w:hAnsi="Times New Roman" w:cs="Times New Roman"/>
          <w:sz w:val="24"/>
          <w:szCs w:val="24"/>
          <w:vertAlign w:val="superscript"/>
        </w:rPr>
        <w:t>th</w:t>
      </w:r>
      <w:r w:rsidR="0067729E">
        <w:rPr>
          <w:rFonts w:ascii="Times New Roman" w:hAnsi="Times New Roman" w:cs="Times New Roman"/>
          <w:sz w:val="24"/>
          <w:szCs w:val="24"/>
        </w:rPr>
        <w:t xml:space="preserve"> December, 2015</w:t>
      </w:r>
      <w:r w:rsidR="00105954">
        <w:rPr>
          <w:rFonts w:ascii="Times New Roman" w:hAnsi="Times New Roman" w:cs="Times New Roman"/>
          <w:sz w:val="24"/>
          <w:szCs w:val="24"/>
        </w:rPr>
        <w:t xml:space="preserve">. </w:t>
      </w:r>
      <w:r w:rsidR="0067729E">
        <w:rPr>
          <w:rFonts w:ascii="Times New Roman" w:hAnsi="Times New Roman" w:cs="Times New Roman"/>
          <w:sz w:val="24"/>
          <w:szCs w:val="24"/>
        </w:rPr>
        <w:t xml:space="preserve">Her evidence is corroborated by the testimony of </w:t>
      </w:r>
      <w:r w:rsidR="00105954">
        <w:rPr>
          <w:rFonts w:ascii="Times New Roman" w:hAnsi="Times New Roman" w:cs="Times New Roman"/>
          <w:sz w:val="24"/>
          <w:szCs w:val="24"/>
        </w:rPr>
        <w:t xml:space="preserve">P.W.4 </w:t>
      </w:r>
      <w:r w:rsidR="0067729E">
        <w:rPr>
          <w:rFonts w:ascii="Times New Roman" w:hAnsi="Times New Roman" w:cs="Times New Roman"/>
          <w:sz w:val="24"/>
          <w:szCs w:val="24"/>
        </w:rPr>
        <w:t>who stated</w:t>
      </w:r>
      <w:r w:rsidR="00105954">
        <w:rPr>
          <w:rFonts w:ascii="Times New Roman" w:hAnsi="Times New Roman" w:cs="Times New Roman"/>
          <w:sz w:val="24"/>
          <w:szCs w:val="24"/>
        </w:rPr>
        <w:t xml:space="preserve"> that </w:t>
      </w:r>
      <w:r w:rsidR="0067729E">
        <w:rPr>
          <w:rFonts w:ascii="Times New Roman" w:hAnsi="Times New Roman" w:cs="Times New Roman"/>
          <w:sz w:val="24"/>
          <w:szCs w:val="24"/>
        </w:rPr>
        <w:t>he</w:t>
      </w:r>
      <w:r w:rsidR="00105954">
        <w:rPr>
          <w:rFonts w:ascii="Times New Roman" w:hAnsi="Times New Roman" w:cs="Times New Roman"/>
          <w:sz w:val="24"/>
          <w:szCs w:val="24"/>
        </w:rPr>
        <w:t xml:space="preserve"> recognised </w:t>
      </w:r>
      <w:r w:rsidR="0067729E">
        <w:rPr>
          <w:rFonts w:ascii="Times New Roman" w:hAnsi="Times New Roman" w:cs="Times New Roman"/>
          <w:sz w:val="24"/>
          <w:szCs w:val="24"/>
        </w:rPr>
        <w:t>the accused</w:t>
      </w:r>
      <w:r w:rsidR="00105954">
        <w:rPr>
          <w:rFonts w:ascii="Times New Roman" w:hAnsi="Times New Roman" w:cs="Times New Roman"/>
          <w:sz w:val="24"/>
          <w:szCs w:val="24"/>
        </w:rPr>
        <w:t xml:space="preserve"> by torchlight. </w:t>
      </w:r>
      <w:r>
        <w:rPr>
          <w:rFonts w:ascii="Times New Roman" w:hAnsi="Times New Roman" w:cs="Times New Roman"/>
          <w:sz w:val="24"/>
          <w:szCs w:val="24"/>
        </w:rPr>
        <w:t>This being evidence of visual identification which took place at night,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 xml:space="preserve">the identifying witnesses </w:t>
      </w:r>
      <w:r>
        <w:rPr>
          <w:rFonts w:ascii="Times New Roman" w:hAnsi="Times New Roman" w:cs="Times New Roman"/>
          <w:sz w:val="24"/>
          <w:szCs w:val="24"/>
        </w:rPr>
        <w:lastRenderedPageBreak/>
        <w:t>were</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w</w:t>
      </w:r>
      <w:r>
        <w:rPr>
          <w:rFonts w:ascii="Times New Roman" w:hAnsi="Times New Roman" w:cs="Times New Roman"/>
          <w:sz w:val="24"/>
          <w:szCs w:val="24"/>
        </w:rPr>
        <w:t>ere</w:t>
      </w:r>
      <w:r w:rsidRPr="00AC753A">
        <w:rPr>
          <w:rFonts w:ascii="Times New Roman" w:hAnsi="Times New Roman" w:cs="Times New Roman"/>
          <w:sz w:val="24"/>
          <w:szCs w:val="24"/>
        </w:rPr>
        <w:t xml:space="preserve"> 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he length of time taken by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he proximity of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CA0D28" w:rsidRDefault="00CA0D28" w:rsidP="00CA0D28">
      <w:pPr>
        <w:spacing w:after="0" w:line="360" w:lineRule="auto"/>
        <w:jc w:val="both"/>
        <w:rPr>
          <w:rFonts w:ascii="Times New Roman" w:hAnsi="Times New Roman" w:cs="Times New Roman"/>
          <w:sz w:val="24"/>
          <w:szCs w:val="24"/>
        </w:rPr>
      </w:pPr>
    </w:p>
    <w:p w:rsidR="004026B6" w:rsidRDefault="004026B6" w:rsidP="00CA0D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CD190A">
        <w:rPr>
          <w:rFonts w:ascii="Times New Roman" w:hAnsi="Times New Roman" w:cs="Times New Roman"/>
          <w:sz w:val="24"/>
          <w:szCs w:val="24"/>
        </w:rPr>
        <w:t xml:space="preserve"> victim</w:t>
      </w:r>
      <w:r>
        <w:rPr>
          <w:rFonts w:ascii="Times New Roman" w:hAnsi="Times New Roman" w:cs="Times New Roman"/>
          <w:sz w:val="24"/>
          <w:szCs w:val="24"/>
        </w:rPr>
        <w:t>,</w:t>
      </w:r>
      <w:r w:rsidRPr="00CD190A">
        <w:rPr>
          <w:rFonts w:ascii="Times New Roman" w:hAnsi="Times New Roman" w:cs="Times New Roman"/>
          <w:sz w:val="24"/>
          <w:szCs w:val="24"/>
        </w:rPr>
        <w:t xml:space="preserve"> </w:t>
      </w:r>
      <w:r>
        <w:rPr>
          <w:rFonts w:ascii="Times New Roman" w:hAnsi="Times New Roman" w:cs="Times New Roman"/>
          <w:sz w:val="24"/>
          <w:szCs w:val="24"/>
        </w:rPr>
        <w:t>P.W.2, testified that on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2015 she went to plait her hair at Ofua Trading Centre, on Kololo village  at around 3.00 pm. She found too many customers waiting and was told she should return the following day. Her brothers in law, Geriga, Ladro the accused and Nduruga, found her at that place and she passed time with them drinking some alcohol in sachets. The accused was paying for the alcohol. She got tired at around 5.00 am and told them she was returning home to sleep. The three of them escorted her to her home which is not very far from the trading centre. As they walked</w:t>
      </w:r>
      <w:r w:rsidRPr="00074E76">
        <w:rPr>
          <w:rFonts w:ascii="Times New Roman" w:hAnsi="Times New Roman" w:cs="Times New Roman"/>
          <w:sz w:val="24"/>
          <w:szCs w:val="24"/>
        </w:rPr>
        <w:t xml:space="preserve"> </w:t>
      </w:r>
      <w:r>
        <w:rPr>
          <w:rFonts w:ascii="Times New Roman" w:hAnsi="Times New Roman" w:cs="Times New Roman"/>
          <w:sz w:val="24"/>
          <w:szCs w:val="24"/>
        </w:rPr>
        <w:t>home, the accused held her by the right hand. She tried to disengage from his grasp unsuccessfully and they continued to walk in that way. The other two boys were following from behind, at a distance of about 80 metres. At home before she could say anything, the accused pushed her inside the kitchen. He held her hand and took her to the kitchen, pushed her onto the ground. He held her tight, she had no opportunity to resist. The door to the kitchen was open. When she attempted to make an alarm, the accused straight away closed her mouth. The other two boys found the accused on top of her and he escaped. The two other boys then began beating her. Consider her mental state at the time. She had been drinking alcohol for some time but the quantity is unknown. She admitted having been drunk. She was also half unconscious on occasion after the beating.</w:t>
      </w:r>
    </w:p>
    <w:p w:rsidR="00A878C6" w:rsidRDefault="00A878C6" w:rsidP="00A878C6">
      <w:pPr>
        <w:spacing w:after="0" w:line="360" w:lineRule="auto"/>
        <w:jc w:val="both"/>
        <w:rPr>
          <w:rFonts w:ascii="Times New Roman" w:hAnsi="Times New Roman" w:cs="Times New Roman"/>
          <w:sz w:val="24"/>
          <w:szCs w:val="24"/>
        </w:rPr>
      </w:pPr>
    </w:p>
    <w:p w:rsidR="004026B6" w:rsidRDefault="004026B6" w:rsidP="00A878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w:t>
      </w:r>
      <w:r w:rsidR="00A1484B">
        <w:rPr>
          <w:rFonts w:ascii="Times New Roman" w:hAnsi="Times New Roman" w:cs="Times New Roman"/>
          <w:sz w:val="24"/>
          <w:szCs w:val="24"/>
        </w:rPr>
        <w:t>P.W.3 Opiku Samuel Okumu,</w:t>
      </w:r>
      <w:r w:rsidR="005002F2">
        <w:rPr>
          <w:rFonts w:ascii="Times New Roman" w:hAnsi="Times New Roman" w:cs="Times New Roman"/>
          <w:sz w:val="24"/>
          <w:szCs w:val="24"/>
        </w:rPr>
        <w:t xml:space="preserve"> her paternal uncle and neighbour, testified that when he went to her rescue, he intercepted four boys he found assaulting her from inside the kitchen. He flashed his torch and recognised one of them as the accused, a person he had known for the last ten tears, who immediately fled from the scene. </w:t>
      </w:r>
    </w:p>
    <w:p w:rsidR="005B1AAA" w:rsidRDefault="005B1AAA" w:rsidP="00A878C6">
      <w:pPr>
        <w:spacing w:after="0" w:line="360" w:lineRule="auto"/>
        <w:jc w:val="both"/>
        <w:rPr>
          <w:rFonts w:ascii="Times New Roman" w:hAnsi="Times New Roman" w:cs="Times New Roman"/>
          <w:sz w:val="24"/>
          <w:szCs w:val="24"/>
        </w:rPr>
      </w:pPr>
    </w:p>
    <w:p w:rsidR="00BF0D5A" w:rsidRDefault="00D41773" w:rsidP="00105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regards familiarity, the t</w:t>
      </w:r>
      <w:r w:rsidR="005B1AAA">
        <w:rPr>
          <w:rFonts w:ascii="Times New Roman" w:hAnsi="Times New Roman" w:cs="Times New Roman"/>
          <w:sz w:val="24"/>
          <w:szCs w:val="24"/>
        </w:rPr>
        <w:t>wo</w:t>
      </w:r>
      <w:r>
        <w:rPr>
          <w:rFonts w:ascii="Times New Roman" w:hAnsi="Times New Roman" w:cs="Times New Roman"/>
          <w:sz w:val="24"/>
          <w:szCs w:val="24"/>
        </w:rPr>
        <w:t xml:space="preserve"> identifying witnesses knew the accused prior to the incident. In terms of  proximity they were very close to him</w:t>
      </w:r>
      <w:r w:rsidR="005B1AAA">
        <w:rPr>
          <w:rFonts w:ascii="Times New Roman" w:hAnsi="Times New Roman" w:cs="Times New Roman"/>
          <w:sz w:val="24"/>
          <w:szCs w:val="24"/>
        </w:rPr>
        <w:t xml:space="preserve">. </w:t>
      </w:r>
      <w:r>
        <w:rPr>
          <w:rFonts w:ascii="Times New Roman" w:hAnsi="Times New Roman" w:cs="Times New Roman"/>
          <w:sz w:val="24"/>
          <w:szCs w:val="24"/>
        </w:rPr>
        <w:t>As regards duration, they had ample opportunity to recognise him</w:t>
      </w:r>
      <w:r w:rsidR="0067729E">
        <w:rPr>
          <w:rFonts w:ascii="Times New Roman" w:hAnsi="Times New Roman" w:cs="Times New Roman"/>
          <w:sz w:val="24"/>
          <w:szCs w:val="24"/>
        </w:rPr>
        <w:t>, especially the victim who was in his company for hours</w:t>
      </w:r>
      <w:r>
        <w:rPr>
          <w:rFonts w:ascii="Times New Roman" w:hAnsi="Times New Roman" w:cs="Times New Roman"/>
          <w:sz w:val="24"/>
          <w:szCs w:val="24"/>
        </w:rPr>
        <w:t xml:space="preserve">. Lastly, there was torchlight which provided light sufficient for </w:t>
      </w:r>
      <w:r w:rsidR="005B1AAA">
        <w:rPr>
          <w:rFonts w:ascii="Times New Roman" w:hAnsi="Times New Roman" w:cs="Times New Roman"/>
          <w:sz w:val="24"/>
          <w:szCs w:val="24"/>
        </w:rPr>
        <w:t xml:space="preserve">P.W.3 </w:t>
      </w:r>
      <w:r>
        <w:rPr>
          <w:rFonts w:ascii="Times New Roman" w:hAnsi="Times New Roman" w:cs="Times New Roman"/>
          <w:sz w:val="24"/>
          <w:szCs w:val="24"/>
        </w:rPr>
        <w:t>to recognise the accused.</w:t>
      </w:r>
      <w:r w:rsidRPr="00A84B2A">
        <w:rPr>
          <w:rFonts w:ascii="Times New Roman" w:hAnsi="Times New Roman" w:cs="Times New Roman"/>
          <w:sz w:val="24"/>
          <w:szCs w:val="24"/>
        </w:rPr>
        <w:t xml:space="preserve"> </w:t>
      </w:r>
      <w:r w:rsidR="005002F2">
        <w:rPr>
          <w:rFonts w:ascii="Times New Roman" w:hAnsi="Times New Roman" w:cs="Times New Roman"/>
          <w:sz w:val="24"/>
          <w:szCs w:val="24"/>
        </w:rPr>
        <w:t>In his defence, the accused admitted knowing the victim with whom he met frequently and at whose home he occasionally had meals</w:t>
      </w:r>
      <w:r w:rsidR="0067729E">
        <w:rPr>
          <w:rFonts w:ascii="Times New Roman" w:hAnsi="Times New Roman" w:cs="Times New Roman"/>
          <w:sz w:val="24"/>
          <w:szCs w:val="24"/>
        </w:rPr>
        <w:t xml:space="preserve">. </w:t>
      </w:r>
      <w:r w:rsidR="005002F2">
        <w:rPr>
          <w:rFonts w:ascii="Times New Roman" w:hAnsi="Times New Roman" w:cs="Times New Roman"/>
          <w:sz w:val="24"/>
          <w:szCs w:val="24"/>
        </w:rPr>
        <w:t xml:space="preserve"> </w:t>
      </w:r>
      <w:r>
        <w:rPr>
          <w:rFonts w:ascii="Times New Roman" w:hAnsi="Times New Roman" w:cs="Times New Roman"/>
          <w:sz w:val="24"/>
          <w:szCs w:val="24"/>
        </w:rPr>
        <w:t>In the result, I have not found any possibility of mistaken identification</w:t>
      </w:r>
      <w:r w:rsidR="0067729E">
        <w:rPr>
          <w:rFonts w:ascii="Times New Roman" w:hAnsi="Times New Roman" w:cs="Times New Roman"/>
          <w:sz w:val="24"/>
          <w:szCs w:val="24"/>
        </w:rPr>
        <w:t xml:space="preserve"> or error</w:t>
      </w:r>
      <w:r>
        <w:rPr>
          <w:rFonts w:ascii="Times New Roman" w:hAnsi="Times New Roman" w:cs="Times New Roman"/>
          <w:sz w:val="24"/>
          <w:szCs w:val="24"/>
        </w:rPr>
        <w:t xml:space="preserve">. </w:t>
      </w:r>
      <w:r w:rsidR="009731FD">
        <w:rPr>
          <w:rFonts w:ascii="Times New Roman" w:hAnsi="Times New Roman" w:cs="Times New Roman"/>
          <w:sz w:val="24"/>
          <w:szCs w:val="24"/>
        </w:rPr>
        <w:t xml:space="preserve">Therefore in </w:t>
      </w:r>
      <w:r w:rsidR="005B1AAA">
        <w:rPr>
          <w:rFonts w:ascii="Times New Roman" w:hAnsi="Times New Roman" w:cs="Times New Roman"/>
          <w:sz w:val="24"/>
          <w:szCs w:val="24"/>
        </w:rPr>
        <w:t>dis</w:t>
      </w:r>
      <w:r w:rsidR="009731FD">
        <w:rPr>
          <w:rFonts w:ascii="Times New Roman" w:hAnsi="Times New Roman" w:cs="Times New Roman"/>
          <w:sz w:val="24"/>
          <w:szCs w:val="24"/>
        </w:rPr>
        <w:t>agreement with the joint opinion of the assessors, I find that the prosecution has prove</w:t>
      </w:r>
      <w:r w:rsidR="00105954">
        <w:rPr>
          <w:rFonts w:ascii="Times New Roman" w:hAnsi="Times New Roman" w:cs="Times New Roman"/>
          <w:sz w:val="24"/>
          <w:szCs w:val="24"/>
        </w:rPr>
        <w:t>d</w:t>
      </w:r>
      <w:r w:rsidR="009731FD">
        <w:rPr>
          <w:rFonts w:ascii="Times New Roman" w:hAnsi="Times New Roman" w:cs="Times New Roman"/>
          <w:sz w:val="24"/>
          <w:szCs w:val="24"/>
        </w:rPr>
        <w:t xml:space="preserve"> beyond reasonable doubt that it is the accused who committed the offence. </w:t>
      </w:r>
    </w:p>
    <w:p w:rsidR="00BF0D5A" w:rsidRDefault="00BF0D5A" w:rsidP="00105954">
      <w:pPr>
        <w:spacing w:after="0" w:line="360" w:lineRule="auto"/>
        <w:jc w:val="both"/>
        <w:rPr>
          <w:rFonts w:ascii="Times New Roman" w:hAnsi="Times New Roman" w:cs="Times New Roman"/>
          <w:sz w:val="24"/>
          <w:szCs w:val="24"/>
        </w:rPr>
      </w:pPr>
    </w:p>
    <w:p w:rsidR="009731FD" w:rsidRPr="00CD190A" w:rsidRDefault="00BF0D5A" w:rsidP="00105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w:t>
      </w:r>
      <w:r w:rsidR="005B1AAA">
        <w:rPr>
          <w:rFonts w:ascii="Times New Roman" w:hAnsi="Times New Roman" w:cs="Times New Roman"/>
          <w:sz w:val="24"/>
          <w:szCs w:val="24"/>
        </w:rPr>
        <w:t>offence</w:t>
      </w:r>
      <w:r>
        <w:rPr>
          <w:rFonts w:ascii="Times New Roman" w:hAnsi="Times New Roman" w:cs="Times New Roman"/>
          <w:sz w:val="24"/>
          <w:szCs w:val="24"/>
        </w:rPr>
        <w:t xml:space="preserve"> beyond reasonable doubt. The accused </w:t>
      </w:r>
      <w:r w:rsidR="009731FD">
        <w:rPr>
          <w:rFonts w:ascii="Times New Roman" w:hAnsi="Times New Roman" w:cs="Times New Roman"/>
          <w:sz w:val="24"/>
          <w:szCs w:val="24"/>
        </w:rPr>
        <w:t>is the</w:t>
      </w:r>
      <w:r w:rsidR="00105954">
        <w:rPr>
          <w:rFonts w:ascii="Times New Roman" w:hAnsi="Times New Roman" w:cs="Times New Roman"/>
          <w:sz w:val="24"/>
          <w:szCs w:val="24"/>
        </w:rPr>
        <w:t>re</w:t>
      </w:r>
      <w:r w:rsidR="009731FD">
        <w:rPr>
          <w:rFonts w:ascii="Times New Roman" w:hAnsi="Times New Roman" w:cs="Times New Roman"/>
          <w:sz w:val="24"/>
          <w:szCs w:val="24"/>
        </w:rPr>
        <w:t xml:space="preserve">fore found guilty and accordingly </w:t>
      </w:r>
      <w:r w:rsidR="00105954">
        <w:rPr>
          <w:rFonts w:ascii="Times New Roman" w:hAnsi="Times New Roman" w:cs="Times New Roman"/>
          <w:sz w:val="24"/>
          <w:szCs w:val="24"/>
        </w:rPr>
        <w:t>convicted</w:t>
      </w:r>
      <w:r w:rsidR="009731FD">
        <w:rPr>
          <w:rFonts w:ascii="Times New Roman" w:hAnsi="Times New Roman" w:cs="Times New Roman"/>
          <w:sz w:val="24"/>
          <w:szCs w:val="24"/>
        </w:rPr>
        <w:t xml:space="preserve"> of the offence of Rape</w:t>
      </w:r>
      <w:r w:rsidR="009731FD" w:rsidRPr="00CD190A">
        <w:rPr>
          <w:rFonts w:ascii="Times New Roman" w:hAnsi="Times New Roman" w:cs="Times New Roman"/>
          <w:sz w:val="24"/>
          <w:szCs w:val="24"/>
        </w:rPr>
        <w:t xml:space="preserve"> c/s 12</w:t>
      </w:r>
      <w:r w:rsidR="009731FD">
        <w:rPr>
          <w:rFonts w:ascii="Times New Roman" w:hAnsi="Times New Roman" w:cs="Times New Roman"/>
          <w:sz w:val="24"/>
          <w:szCs w:val="24"/>
        </w:rPr>
        <w:t>3</w:t>
      </w:r>
      <w:r w:rsidR="009731FD" w:rsidRPr="00CD190A">
        <w:rPr>
          <w:rFonts w:ascii="Times New Roman" w:hAnsi="Times New Roman" w:cs="Times New Roman"/>
          <w:sz w:val="24"/>
          <w:szCs w:val="24"/>
        </w:rPr>
        <w:t xml:space="preserve"> and </w:t>
      </w:r>
      <w:r w:rsidR="009731FD">
        <w:rPr>
          <w:rFonts w:ascii="Times New Roman" w:hAnsi="Times New Roman" w:cs="Times New Roman"/>
          <w:sz w:val="24"/>
          <w:szCs w:val="24"/>
        </w:rPr>
        <w:t>124</w:t>
      </w:r>
      <w:r w:rsidR="009731FD" w:rsidRPr="00CD190A">
        <w:rPr>
          <w:rFonts w:ascii="Times New Roman" w:hAnsi="Times New Roman" w:cs="Times New Roman"/>
          <w:sz w:val="24"/>
          <w:szCs w:val="24"/>
        </w:rPr>
        <w:t xml:space="preserve"> of the </w:t>
      </w:r>
      <w:r w:rsidR="009731FD" w:rsidRPr="00CD190A">
        <w:rPr>
          <w:rFonts w:ascii="Times New Roman" w:hAnsi="Times New Roman" w:cs="Times New Roman"/>
          <w:i/>
          <w:sz w:val="24"/>
          <w:szCs w:val="24"/>
        </w:rPr>
        <w:t>Penal Code Act</w:t>
      </w:r>
      <w:r w:rsidR="009731FD" w:rsidRPr="00CD190A">
        <w:rPr>
          <w:rFonts w:ascii="Times New Roman" w:hAnsi="Times New Roman" w:cs="Times New Roman"/>
          <w:sz w:val="24"/>
          <w:szCs w:val="24"/>
        </w:rPr>
        <w:t>.</w:t>
      </w:r>
      <w:r w:rsidR="009731FD">
        <w:rPr>
          <w:rFonts w:ascii="Times New Roman" w:hAnsi="Times New Roman" w:cs="Times New Roman"/>
          <w:sz w:val="24"/>
          <w:szCs w:val="24"/>
        </w:rPr>
        <w:t xml:space="preserve"> </w:t>
      </w:r>
    </w:p>
    <w:p w:rsidR="009731FD" w:rsidRPr="00BC2A45" w:rsidRDefault="009731FD" w:rsidP="009731FD">
      <w:pPr>
        <w:pStyle w:val="ListParagraph"/>
        <w:jc w:val="both"/>
        <w:rPr>
          <w:rFonts w:ascii="Times New Roman" w:hAnsi="Times New Roman" w:cs="Times New Roman"/>
          <w:sz w:val="24"/>
          <w:szCs w:val="24"/>
        </w:rPr>
      </w:pPr>
    </w:p>
    <w:p w:rsidR="00CB351A" w:rsidRDefault="00CB351A" w:rsidP="00CB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r>
        <w:rPr>
          <w:rFonts w:ascii="Times New Roman" w:hAnsi="Times New Roman" w:cs="Times New Roman"/>
          <w:sz w:val="24"/>
          <w:szCs w:val="24"/>
        </w:rPr>
        <w:tab/>
      </w:r>
      <w:r>
        <w:rPr>
          <w:rFonts w:ascii="Times New Roman" w:hAnsi="Times New Roman" w:cs="Times New Roman"/>
          <w:sz w:val="24"/>
          <w:szCs w:val="24"/>
        </w:rPr>
        <w:tab/>
        <w:t>…………………………………..</w:t>
      </w:r>
    </w:p>
    <w:p w:rsidR="00CB351A" w:rsidRDefault="00CB351A" w:rsidP="00CB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B351A" w:rsidRDefault="00CB351A" w:rsidP="00CB351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220EDD" w:rsidRDefault="00CB351A" w:rsidP="00CB351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FE2D17" w:rsidRDefault="00FE2D17" w:rsidP="00FE2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2018</w:t>
      </w:r>
    </w:p>
    <w:p w:rsidR="00FE2D17" w:rsidRDefault="00FE2D17" w:rsidP="00FE2D17">
      <w:pPr>
        <w:spacing w:after="0" w:line="240" w:lineRule="auto"/>
        <w:rPr>
          <w:rFonts w:ascii="Times New Roman" w:hAnsi="Times New Roman" w:cs="Times New Roman"/>
          <w:sz w:val="24"/>
          <w:szCs w:val="24"/>
        </w:rPr>
      </w:pPr>
      <w:r>
        <w:rPr>
          <w:rFonts w:ascii="Times New Roman" w:hAnsi="Times New Roman" w:cs="Times New Roman"/>
          <w:sz w:val="24"/>
          <w:szCs w:val="24"/>
        </w:rPr>
        <w:t>9.00 am</w:t>
      </w:r>
    </w:p>
    <w:p w:rsidR="00FE2D17" w:rsidRPr="00ED6897" w:rsidRDefault="00FE2D17" w:rsidP="00FE2D17">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E2D17" w:rsidRDefault="00FE2D17" w:rsidP="00FE2D17">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FE2D17" w:rsidRDefault="00FE2D17" w:rsidP="00FE2D17">
      <w:pPr>
        <w:spacing w:after="0"/>
        <w:rPr>
          <w:rFonts w:ascii="Times New Roman" w:hAnsi="Times New Roman" w:cs="Times New Roman"/>
          <w:sz w:val="24"/>
          <w:szCs w:val="24"/>
        </w:rPr>
      </w:pPr>
      <w:r>
        <w:rPr>
          <w:rFonts w:ascii="Times New Roman" w:hAnsi="Times New Roman" w:cs="Times New Roman"/>
          <w:sz w:val="24"/>
          <w:szCs w:val="24"/>
        </w:rPr>
        <w:tab/>
        <w:t xml:space="preserve">Ms. </w:t>
      </w:r>
      <w:r w:rsidR="00BE24D1">
        <w:rPr>
          <w:rFonts w:ascii="Times New Roman" w:hAnsi="Times New Roman" w:cs="Times New Roman"/>
          <w:sz w:val="24"/>
          <w:szCs w:val="24"/>
        </w:rPr>
        <w:t>Bako</w:t>
      </w:r>
      <w:r>
        <w:rPr>
          <w:rFonts w:ascii="Times New Roman" w:hAnsi="Times New Roman" w:cs="Times New Roman"/>
          <w:sz w:val="24"/>
          <w:szCs w:val="24"/>
        </w:rPr>
        <w:t xml:space="preserve"> Jacqueline, Resident State Attorney, for the Prosecution.</w:t>
      </w:r>
    </w:p>
    <w:p w:rsidR="00FE2D17" w:rsidRDefault="00FE2D17" w:rsidP="00FE2D1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Jurugo Isaac holding brief for Mr. Barigo Gabriel, Counsel for the accused person on </w:t>
      </w:r>
      <w:r>
        <w:rPr>
          <w:rFonts w:ascii="Times New Roman" w:hAnsi="Times New Roman" w:cs="Times New Roman"/>
          <w:sz w:val="24"/>
          <w:szCs w:val="24"/>
        </w:rPr>
        <w:tab/>
        <w:t>state brief is present in court</w:t>
      </w:r>
    </w:p>
    <w:p w:rsidR="00220EDD" w:rsidRDefault="00FE2D17" w:rsidP="00FE2D17">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r w:rsidR="00220EDD">
        <w:rPr>
          <w:rFonts w:ascii="Times New Roman" w:hAnsi="Times New Roman" w:cs="Times New Roman"/>
          <w:sz w:val="24"/>
          <w:szCs w:val="24"/>
        </w:rPr>
        <w:t>.</w:t>
      </w:r>
    </w:p>
    <w:p w:rsidR="006322F2" w:rsidRDefault="006322F2" w:rsidP="00890EA2">
      <w:pPr>
        <w:spacing w:after="0" w:line="240" w:lineRule="auto"/>
        <w:rPr>
          <w:rFonts w:ascii="Times New Roman" w:hAnsi="Times New Roman" w:cs="Times New Roman"/>
          <w:sz w:val="24"/>
          <w:szCs w:val="24"/>
        </w:rPr>
      </w:pPr>
    </w:p>
    <w:p w:rsidR="00E75FFD" w:rsidRPr="001E11E0" w:rsidRDefault="00E75FFD" w:rsidP="00E75F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E75FFD" w:rsidRDefault="00E75FFD" w:rsidP="00E75FFD">
      <w:pPr>
        <w:spacing w:after="0" w:line="360" w:lineRule="auto"/>
        <w:jc w:val="both"/>
        <w:rPr>
          <w:rFonts w:ascii="Times New Roman" w:eastAsia="Times New Roman" w:hAnsi="Times New Roman" w:cs="Times New Roman"/>
          <w:sz w:val="24"/>
          <w:szCs w:val="24"/>
        </w:rPr>
      </w:pPr>
      <w:r w:rsidRPr="00D33149">
        <w:rPr>
          <w:rFonts w:ascii="Times New Roman" w:hAnsi="Times New Roman" w:cs="Times New Roman"/>
          <w:sz w:val="24"/>
          <w:szCs w:val="24"/>
        </w:rPr>
        <w:t xml:space="preserve">Upon </w:t>
      </w:r>
      <w:r>
        <w:rPr>
          <w:rFonts w:ascii="Times New Roman" w:hAnsi="Times New Roman" w:cs="Times New Roman"/>
          <w:sz w:val="24"/>
          <w:szCs w:val="24"/>
        </w:rPr>
        <w:t>both</w:t>
      </w:r>
      <w:r w:rsidRPr="00D33149">
        <w:rPr>
          <w:rFonts w:ascii="Times New Roman" w:hAnsi="Times New Roman" w:cs="Times New Roman"/>
          <w:sz w:val="24"/>
          <w:szCs w:val="24"/>
        </w:rPr>
        <w:t xml:space="preserve"> accused being convicted of the offence of </w:t>
      </w:r>
      <w:r>
        <w:rPr>
          <w:rFonts w:ascii="Times New Roman" w:hAnsi="Times New Roman" w:cs="Times New Roman"/>
          <w:sz w:val="24"/>
          <w:szCs w:val="24"/>
        </w:rPr>
        <w:t>Rape</w:t>
      </w:r>
      <w:r w:rsidRPr="00CD190A">
        <w:rPr>
          <w:rFonts w:ascii="Times New Roman" w:hAnsi="Times New Roman" w:cs="Times New Roman"/>
          <w:sz w:val="24"/>
          <w:szCs w:val="24"/>
        </w:rPr>
        <w:t xml:space="preserve"> c/s 12</w:t>
      </w:r>
      <w:r>
        <w:rPr>
          <w:rFonts w:ascii="Times New Roman" w:hAnsi="Times New Roman" w:cs="Times New Roman"/>
          <w:sz w:val="24"/>
          <w:szCs w:val="24"/>
        </w:rPr>
        <w:t>3</w:t>
      </w:r>
      <w:r w:rsidRPr="00CD190A">
        <w:rPr>
          <w:rFonts w:ascii="Times New Roman" w:hAnsi="Times New Roman" w:cs="Times New Roman"/>
          <w:sz w:val="24"/>
          <w:szCs w:val="24"/>
        </w:rPr>
        <w:t xml:space="preserve"> and </w:t>
      </w:r>
      <w:r>
        <w:rPr>
          <w:rFonts w:ascii="Times New Roman" w:hAnsi="Times New Roman" w:cs="Times New Roman"/>
          <w:sz w:val="24"/>
          <w:szCs w:val="24"/>
        </w:rPr>
        <w:t>124</w:t>
      </w:r>
      <w:r w:rsidRPr="00CD190A">
        <w:rPr>
          <w:rFonts w:ascii="Times New Roman" w:hAnsi="Times New Roman" w:cs="Times New Roman"/>
          <w:sz w:val="24"/>
          <w:szCs w:val="24"/>
        </w:rPr>
        <w:t xml:space="preserve"> of the </w:t>
      </w:r>
      <w:r w:rsidRPr="00CD190A">
        <w:rPr>
          <w:rFonts w:ascii="Times New Roman" w:hAnsi="Times New Roman" w:cs="Times New Roman"/>
          <w:i/>
          <w:sz w:val="24"/>
          <w:szCs w:val="24"/>
        </w:rPr>
        <w:t>Penal Code Act</w:t>
      </w:r>
      <w:r>
        <w:rPr>
          <w:rFonts w:ascii="Times New Roman" w:hAnsi="Times New Roman" w:cs="Times New Roman"/>
          <w:i/>
          <w:sz w:val="24"/>
          <w:szCs w:val="24"/>
        </w:rPr>
        <w:t>,</w:t>
      </w:r>
      <w:r w:rsidRPr="00D33149">
        <w:rPr>
          <w:rFonts w:ascii="Times New Roman" w:hAnsi="Times New Roman" w:cs="Times New Roman"/>
          <w:i/>
          <w:sz w:val="24"/>
          <w:szCs w:val="24"/>
        </w:rPr>
        <w:t xml:space="preserve"> </w:t>
      </w:r>
      <w:r w:rsidRPr="00D33149">
        <w:rPr>
          <w:rFonts w:ascii="Times New Roman" w:hAnsi="Times New Roman" w:cs="Times New Roman"/>
          <w:sz w:val="24"/>
          <w:szCs w:val="24"/>
        </w:rPr>
        <w:t xml:space="preserve">although she had no previous record of conviction against </w:t>
      </w:r>
      <w:r>
        <w:rPr>
          <w:rFonts w:ascii="Times New Roman" w:hAnsi="Times New Roman" w:cs="Times New Roman"/>
          <w:sz w:val="24"/>
          <w:szCs w:val="24"/>
        </w:rPr>
        <w:t>the</w:t>
      </w:r>
      <w:r w:rsidRPr="00D33149">
        <w:rPr>
          <w:rFonts w:ascii="Times New Roman" w:hAnsi="Times New Roman" w:cs="Times New Roman"/>
          <w:sz w:val="24"/>
          <w:szCs w:val="24"/>
        </w:rPr>
        <w:t xml:space="preserve"> convict the learned </w:t>
      </w:r>
      <w:r w:rsidR="00FE2D17">
        <w:rPr>
          <w:rFonts w:ascii="Times New Roman" w:hAnsi="Times New Roman" w:cs="Times New Roman"/>
          <w:sz w:val="24"/>
          <w:szCs w:val="24"/>
        </w:rPr>
        <w:t xml:space="preserve">Resident </w:t>
      </w:r>
      <w:r w:rsidRPr="00D33149">
        <w:rPr>
          <w:rFonts w:ascii="Times New Roman" w:hAnsi="Times New Roman" w:cs="Times New Roman"/>
          <w:sz w:val="24"/>
          <w:szCs w:val="24"/>
        </w:rPr>
        <w:t>State Attorney prosecuting the case</w:t>
      </w:r>
      <w:r>
        <w:rPr>
          <w:rFonts w:ascii="Times New Roman" w:hAnsi="Times New Roman" w:cs="Times New Roman"/>
          <w:sz w:val="24"/>
          <w:szCs w:val="24"/>
        </w:rPr>
        <w:t xml:space="preserve"> prayed for a </w:t>
      </w:r>
      <w:r w:rsidRPr="00D33149">
        <w:rPr>
          <w:rFonts w:ascii="Times New Roman" w:hAnsi="Times New Roman" w:cs="Times New Roman"/>
          <w:sz w:val="24"/>
          <w:szCs w:val="24"/>
        </w:rPr>
        <w:t>deterrent sentence on grounds that</w:t>
      </w:r>
      <w:r>
        <w:rPr>
          <w:rFonts w:ascii="Times New Roman" w:eastAsia="Times New Roman" w:hAnsi="Times New Roman" w:cs="Times New Roman"/>
          <w:sz w:val="24"/>
          <w:szCs w:val="24"/>
        </w:rPr>
        <w:t xml:space="preserve">; </w:t>
      </w:r>
      <w:r w:rsidR="00FE2D17">
        <w:rPr>
          <w:rFonts w:ascii="Times New Roman" w:hAnsi="Times New Roman" w:cs="Times New Roman"/>
          <w:sz w:val="24"/>
          <w:szCs w:val="24"/>
        </w:rPr>
        <w:t>although the convict is a first offender, the offence is rampant. He committed the offence against his sister in law whom he should have respected. She prayed for a deterrent custodial sentence to restrict his movement since he has outlived his usefulness in society. She</w:t>
      </w:r>
      <w:r w:rsidR="00FE2D17" w:rsidRPr="00FE2D17">
        <w:rPr>
          <w:rFonts w:ascii="Times New Roman" w:hAnsi="Times New Roman" w:cs="Times New Roman"/>
          <w:sz w:val="24"/>
          <w:szCs w:val="24"/>
        </w:rPr>
        <w:t xml:space="preserve"> </w:t>
      </w:r>
      <w:r w:rsidR="00FE2D17">
        <w:rPr>
          <w:rFonts w:ascii="Times New Roman" w:hAnsi="Times New Roman" w:cs="Times New Roman"/>
          <w:sz w:val="24"/>
          <w:szCs w:val="24"/>
        </w:rPr>
        <w:t xml:space="preserve">proposed that he should be </w:t>
      </w:r>
      <w:r w:rsidR="00FE2D17">
        <w:rPr>
          <w:rFonts w:ascii="Times New Roman" w:hAnsi="Times New Roman" w:cs="Times New Roman"/>
          <w:sz w:val="24"/>
          <w:szCs w:val="24"/>
        </w:rPr>
        <w:lastRenderedPageBreak/>
        <w:t>sentenced to 28 years to allow psychological and physical healing of the victim. It would deter would be offenders as well</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75FFD" w:rsidRDefault="00E75FFD" w:rsidP="00E75FFD">
      <w:pPr>
        <w:spacing w:after="0" w:line="360" w:lineRule="auto"/>
        <w:jc w:val="both"/>
        <w:rPr>
          <w:rFonts w:ascii="Times New Roman" w:eastAsia="Times New Roman" w:hAnsi="Times New Roman" w:cs="Times New Roman"/>
          <w:sz w:val="24"/>
          <w:szCs w:val="24"/>
        </w:rPr>
      </w:pPr>
    </w:p>
    <w:p w:rsidR="00E75FFD" w:rsidRDefault="00E75FFD" w:rsidP="00E75FF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In his submissions in mitigation of sentence, Counsel for the accused prayed fo</w:t>
      </w:r>
      <w:r w:rsidR="00FE2D1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lenience on grounds that; </w:t>
      </w:r>
      <w:r w:rsidR="00A76900">
        <w:rPr>
          <w:rFonts w:ascii="Times New Roman" w:hAnsi="Times New Roman" w:cs="Times New Roman"/>
          <w:sz w:val="24"/>
          <w:szCs w:val="24"/>
        </w:rPr>
        <w:t>at the time of commission of the offence he was 18 years old and is still a young man. If given a midterm custodial sentence he can still return as a useful Ugandan. He is a first offender. He has been on remand for almost two years and that should be considered. Eight years' imprisonment would be sufficient. The physical and psychological wound that the victim experienced would be healed. He can still be useful to society</w:t>
      </w:r>
      <w:r>
        <w:rPr>
          <w:rFonts w:ascii="Times New Roman" w:eastAsia="Times New Roman" w:hAnsi="Times New Roman" w:cs="Times New Roman"/>
          <w:sz w:val="24"/>
          <w:szCs w:val="24"/>
        </w:rPr>
        <w:t xml:space="preserve">. In his </w:t>
      </w:r>
      <w:r w:rsidRPr="00363724">
        <w:rPr>
          <w:rFonts w:ascii="Times New Roman" w:eastAsia="Times New Roman" w:hAnsi="Times New Roman" w:cs="Times New Roman"/>
          <w:i/>
          <w:sz w:val="24"/>
          <w:szCs w:val="24"/>
        </w:rPr>
        <w:t>allocutus</w:t>
      </w:r>
      <w:r>
        <w:rPr>
          <w:rFonts w:ascii="Times New Roman" w:eastAsia="Times New Roman" w:hAnsi="Times New Roman" w:cs="Times New Roman"/>
          <w:sz w:val="24"/>
          <w:szCs w:val="24"/>
        </w:rPr>
        <w:t xml:space="preserve">, the convict stated that </w:t>
      </w:r>
      <w:r w:rsidR="00694BA9">
        <w:rPr>
          <w:rFonts w:ascii="Times New Roman" w:hAnsi="Times New Roman" w:cs="Times New Roman"/>
          <w:sz w:val="24"/>
          <w:szCs w:val="24"/>
        </w:rPr>
        <w:t>he exactly does not know why he has been convicted. Among the four arrested he was not part of them. The victim could have mistaken his name. He prayed court to forgive him for he was still in school. He is the elder son of his father and he has many siblings to care for. His father is now elderly. He requested court from the right years suggested by his advocate to reduce it to four years</w:t>
      </w:r>
      <w:r>
        <w:rPr>
          <w:rFonts w:ascii="Times New Roman" w:eastAsia="Times New Roman" w:hAnsi="Times New Roman" w:cs="Times New Roman"/>
          <w:sz w:val="24"/>
          <w:szCs w:val="24"/>
        </w:rPr>
        <w:t>.</w:t>
      </w:r>
      <w:r w:rsidR="00694BA9">
        <w:rPr>
          <w:rFonts w:ascii="Times New Roman" w:eastAsia="Times New Roman" w:hAnsi="Times New Roman" w:cs="Times New Roman"/>
          <w:sz w:val="24"/>
          <w:szCs w:val="24"/>
        </w:rPr>
        <w:t xml:space="preserve"> In her victim impact statement, the victim of the offence stated that </w:t>
      </w:r>
      <w:r w:rsidR="002A6393">
        <w:rPr>
          <w:rFonts w:ascii="Times New Roman" w:hAnsi="Times New Roman" w:cs="Times New Roman"/>
          <w:sz w:val="24"/>
          <w:szCs w:val="24"/>
        </w:rPr>
        <w:t>because the convict is her brother in law, she would propose five years' imprisonment.</w:t>
      </w:r>
    </w:p>
    <w:p w:rsidR="00201FAD" w:rsidRDefault="00201FAD" w:rsidP="00E75FFD">
      <w:pPr>
        <w:spacing w:after="0" w:line="360" w:lineRule="auto"/>
        <w:jc w:val="both"/>
        <w:rPr>
          <w:rFonts w:ascii="Times New Roman" w:hAnsi="Times New Roman" w:cs="Times New Roman"/>
          <w:sz w:val="24"/>
          <w:szCs w:val="24"/>
        </w:rPr>
      </w:pPr>
    </w:p>
    <w:p w:rsidR="00E75FFD" w:rsidRDefault="00BA4637" w:rsidP="00E4760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Rape</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124</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sidR="00E75FFD">
        <w:rPr>
          <w:rFonts w:ascii="Times New Roman" w:eastAsia="Times New Roman" w:hAnsi="Times New Roman" w:cs="Times New Roman"/>
          <w:sz w:val="24"/>
          <w:szCs w:val="24"/>
        </w:rPr>
        <w:t xml:space="preserve">In sentencing the accused, I am guided by </w:t>
      </w:r>
      <w:r w:rsidR="00E75FFD" w:rsidRPr="0035562D">
        <w:rPr>
          <w:rFonts w:ascii="Times New Roman" w:hAnsi="Times New Roman" w:cs="Times New Roman"/>
          <w:i/>
          <w:sz w:val="24"/>
          <w:szCs w:val="24"/>
        </w:rPr>
        <w:t>The Constitution (Sentencing Guidelines for Courts of Judicature) (Practice) Directions, 2013</w:t>
      </w:r>
      <w:r w:rsidR="00E75FFD">
        <w:rPr>
          <w:rFonts w:ascii="Times New Roman" w:hAnsi="Times New Roman" w:cs="Times New Roman"/>
          <w:i/>
          <w:sz w:val="24"/>
          <w:szCs w:val="24"/>
        </w:rPr>
        <w:t>.</w:t>
      </w:r>
      <w:r w:rsidR="00E75FFD">
        <w:rPr>
          <w:rFonts w:ascii="Times New Roman" w:hAnsi="Times New Roman" w:cs="Times New Roman"/>
          <w:sz w:val="24"/>
          <w:szCs w:val="24"/>
        </w:rPr>
        <w:t xml:space="preserve"> Regulations 20 and 22 thereof specify circumstances by virtue of which the court may </w:t>
      </w:r>
      <w:r w:rsidR="00E75FFD" w:rsidRPr="00C91103">
        <w:rPr>
          <w:rFonts w:ascii="Times New Roman" w:hAnsi="Times New Roman" w:cs="Times New Roman"/>
          <w:sz w:val="24"/>
          <w:szCs w:val="24"/>
        </w:rPr>
        <w:t>consider imposing a sentence of death</w:t>
      </w:r>
      <w:r w:rsidR="00E75FFD">
        <w:rPr>
          <w:rFonts w:ascii="Times New Roman" w:hAnsi="Times New Roman" w:cs="Times New Roman"/>
          <w:sz w:val="24"/>
          <w:szCs w:val="24"/>
        </w:rPr>
        <w:t xml:space="preserve"> in cases of this nature. None of them arose in the instant case. I have not found any other </w:t>
      </w:r>
      <w:r w:rsidR="00E75FFD" w:rsidRPr="00C91103">
        <w:rPr>
          <w:rFonts w:ascii="Times New Roman" w:hAnsi="Times New Roman" w:cs="Times New Roman"/>
          <w:sz w:val="24"/>
          <w:szCs w:val="24"/>
        </w:rPr>
        <w:t>extremely grave circumstances</w:t>
      </w:r>
      <w:r w:rsidR="00E75FFD">
        <w:rPr>
          <w:rFonts w:ascii="Times New Roman" w:hAnsi="Times New Roman" w:cs="Times New Roman"/>
          <w:sz w:val="24"/>
          <w:szCs w:val="24"/>
        </w:rPr>
        <w:t xml:space="preserve"> as would justify the imposition of the death penalty. The manner in which the offence was committed was not life-threatening and neither was death a probable result of the accused’s conduct. For those reasons, I have discounted the death penalty. </w:t>
      </w:r>
    </w:p>
    <w:p w:rsidR="00E75FFD" w:rsidRDefault="00E75FFD" w:rsidP="00E47601">
      <w:pPr>
        <w:spacing w:after="0" w:line="360" w:lineRule="auto"/>
        <w:jc w:val="both"/>
        <w:rPr>
          <w:rFonts w:ascii="Times New Roman" w:hAnsi="Times New Roman" w:cs="Times New Roman"/>
          <w:sz w:val="24"/>
          <w:szCs w:val="24"/>
        </w:rPr>
      </w:pPr>
    </w:p>
    <w:p w:rsidR="00542B00" w:rsidRDefault="00542B00" w:rsidP="00E4760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w:t>
      </w:r>
      <w:r w:rsidRPr="00C90A30">
        <w:rPr>
          <w:rFonts w:ascii="Times New Roman" w:hAnsi="Times New Roman" w:cs="Times New Roman"/>
          <w:sz w:val="24"/>
          <w:szCs w:val="24"/>
        </w:rPr>
        <w:t xml:space="preserve">Item </w:t>
      </w:r>
      <w:r>
        <w:rPr>
          <w:rFonts w:ascii="Times New Roman" w:hAnsi="Times New Roman" w:cs="Times New Roman"/>
          <w:sz w:val="24"/>
          <w:szCs w:val="24"/>
        </w:rPr>
        <w:t>2</w:t>
      </w:r>
      <w:r w:rsidRPr="00C90A30">
        <w:rPr>
          <w:rFonts w:ascii="Times New Roman" w:hAnsi="Times New Roman" w:cs="Times New Roman"/>
          <w:sz w:val="24"/>
          <w:szCs w:val="24"/>
        </w:rPr>
        <w:t xml:space="preserve"> of Part I </w:t>
      </w:r>
      <w:r w:rsidRPr="00E8602C">
        <w:rPr>
          <w:rFonts w:ascii="Times New Roman" w:hAnsi="Times New Roman" w:cs="Times New Roman"/>
          <w:sz w:val="24"/>
          <w:szCs w:val="24"/>
        </w:rPr>
        <w:t>(under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w:t>
      </w:r>
      <w:r>
        <w:rPr>
          <w:rFonts w:ascii="Times New Roman" w:hAnsi="Times New Roman" w:cs="Times New Roman"/>
          <w:sz w:val="24"/>
          <w:szCs w:val="24"/>
        </w:rPr>
        <w:t xml:space="preserve">. </w:t>
      </w:r>
      <w:r w:rsidR="00E75FFD" w:rsidRPr="00C90A30">
        <w:rPr>
          <w:rFonts w:ascii="Times New Roman" w:hAnsi="Times New Roman" w:cs="Times New Roman"/>
          <w:sz w:val="24"/>
          <w:szCs w:val="24"/>
        </w:rPr>
        <w:t xml:space="preserve">This </w:t>
      </w:r>
      <w:r w:rsidR="00E75FFD" w:rsidRPr="00C90A30">
        <w:rPr>
          <w:rFonts w:ascii="Times New Roman" w:hAnsi="Times New Roman" w:cs="Times New Roman"/>
          <w:sz w:val="24"/>
          <w:szCs w:val="24"/>
        </w:rPr>
        <w:lastRenderedPageBreak/>
        <w:t>can be raised on account of the aggravating factors or lowered on basis of the mitigating factors.</w:t>
      </w:r>
      <w:r w:rsidR="00E75FFD">
        <w:rPr>
          <w:rFonts w:ascii="Times New Roman" w:hAnsi="Times New Roman" w:cs="Times New Roman"/>
          <w:sz w:val="24"/>
          <w:szCs w:val="24"/>
        </w:rPr>
        <w:t xml:space="preserve"> In doing so, the court must take into account </w:t>
      </w:r>
      <w:r w:rsidR="00E75FFD" w:rsidRPr="00613930">
        <w:rPr>
          <w:rFonts w:ascii="Times New Roman" w:hAnsi="Times New Roman" w:cs="Times New Roman"/>
          <w:sz w:val="24"/>
          <w:szCs w:val="24"/>
        </w:rPr>
        <w:t>current sentencing practices</w:t>
      </w:r>
      <w:r w:rsidR="00E75FFD">
        <w:rPr>
          <w:rFonts w:ascii="Times New Roman" w:hAnsi="Times New Roman" w:cs="Times New Roman"/>
          <w:sz w:val="24"/>
          <w:szCs w:val="24"/>
        </w:rPr>
        <w:t xml:space="preserve"> for purposes of comparability and uniformity in sentencing. </w:t>
      </w:r>
    </w:p>
    <w:p w:rsidR="00542B00" w:rsidRDefault="00542B00" w:rsidP="00E75FFD">
      <w:pPr>
        <w:spacing w:after="0" w:line="360" w:lineRule="auto"/>
        <w:jc w:val="both"/>
        <w:rPr>
          <w:rFonts w:ascii="Times New Roman" w:hAnsi="Times New Roman" w:cs="Times New Roman"/>
          <w:sz w:val="24"/>
          <w:szCs w:val="24"/>
        </w:rPr>
      </w:pPr>
    </w:p>
    <w:p w:rsidR="00CF0437" w:rsidRDefault="00CF0437" w:rsidP="00E75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option in terms of gravity of sentence is that of life imprisonment. However, none of the relevant aggravating factors prescribed by Regulations 20, 22 and 24 of </w:t>
      </w:r>
      <w:r w:rsidRPr="00E8602C">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sz w:val="24"/>
          <w:szCs w:val="24"/>
        </w:rPr>
        <w:t>, which would justify the imposition of a sentence of life imprisonment, are</w:t>
      </w:r>
      <w:r w:rsidRPr="00FE1937">
        <w:rPr>
          <w:rFonts w:ascii="Times New Roman" w:hAnsi="Times New Roman" w:cs="Times New Roman"/>
          <w:sz w:val="24"/>
          <w:szCs w:val="24"/>
        </w:rPr>
        <w:t xml:space="preserve"> </w:t>
      </w:r>
      <w:r>
        <w:rPr>
          <w:rFonts w:ascii="Times New Roman" w:hAnsi="Times New Roman" w:cs="Times New Roman"/>
          <w:sz w:val="24"/>
          <w:szCs w:val="24"/>
        </w:rPr>
        <w:t>applicable to this case. Similarly, that possibility too is discounted.</w:t>
      </w:r>
    </w:p>
    <w:p w:rsidR="00CF0437" w:rsidRDefault="00CF0437" w:rsidP="00E75FFD">
      <w:pPr>
        <w:spacing w:after="0" w:line="360" w:lineRule="auto"/>
        <w:jc w:val="both"/>
        <w:rPr>
          <w:rFonts w:ascii="Times New Roman" w:hAnsi="Times New Roman" w:cs="Times New Roman"/>
          <w:sz w:val="24"/>
          <w:szCs w:val="24"/>
        </w:rPr>
      </w:pPr>
    </w:p>
    <w:p w:rsidR="00E75FFD" w:rsidRPr="00760893" w:rsidRDefault="00E75FFD" w:rsidP="00E75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therefore reviewed </w:t>
      </w:r>
      <w:r w:rsidR="00E47601">
        <w:rPr>
          <w:rFonts w:ascii="Times New Roman" w:hAnsi="Times New Roman" w:cs="Times New Roman"/>
          <w:sz w:val="24"/>
          <w:szCs w:val="24"/>
        </w:rPr>
        <w:t>current sentencing practice</w:t>
      </w:r>
      <w:r w:rsidRPr="00613930">
        <w:rPr>
          <w:rFonts w:ascii="Times New Roman" w:hAnsi="Times New Roman" w:cs="Times New Roman"/>
          <w:sz w:val="24"/>
          <w:szCs w:val="24"/>
        </w:rPr>
        <w:t xml:space="preserve">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r w:rsidRPr="004B1387">
        <w:rPr>
          <w:rFonts w:ascii="Times New Roman" w:hAnsi="Times New Roman" w:cs="Times New Roman"/>
          <w:i/>
          <w:sz w:val="24"/>
          <w:szCs w:val="24"/>
        </w:rPr>
        <w:t xml:space="preserve">Kalibobo </w:t>
      </w:r>
      <w:r>
        <w:rPr>
          <w:rFonts w:ascii="Times New Roman" w:hAnsi="Times New Roman" w:cs="Times New Roman"/>
          <w:i/>
          <w:sz w:val="24"/>
          <w:szCs w:val="24"/>
        </w:rPr>
        <w:t xml:space="preserve">Jackson </w:t>
      </w:r>
      <w:r w:rsidRPr="004B1387">
        <w:rPr>
          <w:rFonts w:ascii="Times New Roman" w:hAnsi="Times New Roman" w:cs="Times New Roman"/>
          <w:i/>
          <w:sz w:val="24"/>
          <w:szCs w:val="24"/>
        </w:rPr>
        <w:t>v</w:t>
      </w:r>
      <w:r>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Cr</w:t>
      </w:r>
      <w:r>
        <w:rPr>
          <w:rFonts w:ascii="Times New Roman" w:hAnsi="Times New Roman" w:cs="Times New Roman"/>
          <w:i/>
          <w:sz w:val="24"/>
          <w:szCs w:val="24"/>
        </w:rPr>
        <w:t>.</w:t>
      </w:r>
      <w:r w:rsidRPr="004B1387">
        <w:rPr>
          <w:rFonts w:ascii="Times New Roman" w:hAnsi="Times New Roman" w:cs="Times New Roman"/>
          <w:i/>
          <w:sz w:val="24"/>
          <w:szCs w:val="24"/>
        </w:rPr>
        <w:t xml:space="preserve"> Appeal No</w:t>
      </w:r>
      <w:r>
        <w:rPr>
          <w:rFonts w:ascii="Times New Roman" w:hAnsi="Times New Roman" w:cs="Times New Roman"/>
          <w:i/>
          <w:sz w:val="24"/>
          <w:szCs w:val="24"/>
        </w:rPr>
        <w:t>.</w:t>
      </w:r>
      <w:r w:rsidRPr="004B1387">
        <w:rPr>
          <w:rFonts w:ascii="Times New Roman" w:hAnsi="Times New Roman" w:cs="Times New Roman"/>
          <w:i/>
          <w:sz w:val="24"/>
          <w:szCs w:val="24"/>
        </w:rPr>
        <w:t xml:space="preserve"> 45 </w:t>
      </w:r>
      <w:r>
        <w:rPr>
          <w:rFonts w:ascii="Times New Roman" w:hAnsi="Times New Roman" w:cs="Times New Roman"/>
          <w:i/>
          <w:sz w:val="24"/>
          <w:szCs w:val="24"/>
        </w:rPr>
        <w:t>o</w:t>
      </w:r>
      <w:r w:rsidRPr="004B1387">
        <w:rPr>
          <w:rFonts w:ascii="Times New Roman" w:hAnsi="Times New Roman" w:cs="Times New Roman"/>
          <w:i/>
          <w:sz w:val="24"/>
          <w:szCs w:val="24"/>
        </w:rPr>
        <w:t>f 2001</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5</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considered a </w:t>
      </w:r>
      <w:r w:rsidRPr="004B1387">
        <w:rPr>
          <w:rFonts w:ascii="Times New Roman" w:hAnsi="Times New Roman" w:cs="Times New Roman"/>
          <w:sz w:val="24"/>
          <w:szCs w:val="24"/>
        </w:rPr>
        <w:t>sentence of 17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 manifestly excessive </w:t>
      </w:r>
      <w:r>
        <w:rPr>
          <w:rFonts w:ascii="Times New Roman" w:hAnsi="Times New Roman" w:cs="Times New Roman"/>
          <w:sz w:val="24"/>
          <w:szCs w:val="24"/>
        </w:rPr>
        <w:t>in respect of a 25 year old convict found guilty of raping a 70 year old widow and</w:t>
      </w:r>
      <w:r w:rsidRPr="004B1387">
        <w:rPr>
          <w:rFonts w:ascii="Times New Roman" w:hAnsi="Times New Roman" w:cs="Times New Roman"/>
          <w:sz w:val="24"/>
          <w:szCs w:val="24"/>
        </w:rPr>
        <w:t xml:space="preserve"> reduced the sentence from 17 years to 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r w:rsidRPr="004B1387">
        <w:rPr>
          <w:rFonts w:ascii="Times New Roman" w:hAnsi="Times New Roman" w:cs="Times New Roman"/>
          <w:i/>
          <w:sz w:val="24"/>
          <w:szCs w:val="24"/>
        </w:rPr>
        <w:t>Mubogi</w:t>
      </w:r>
      <w:r>
        <w:rPr>
          <w:rFonts w:ascii="Times New Roman" w:hAnsi="Times New Roman" w:cs="Times New Roman"/>
          <w:i/>
          <w:sz w:val="24"/>
          <w:szCs w:val="24"/>
        </w:rPr>
        <w:t xml:space="preserve"> Twairu Siraj</w:t>
      </w:r>
      <w:r w:rsidRPr="004B1387">
        <w:rPr>
          <w:rFonts w:ascii="Times New Roman" w:hAnsi="Times New Roman" w:cs="Times New Roman"/>
          <w:i/>
          <w:sz w:val="24"/>
          <w:szCs w:val="24"/>
        </w:rPr>
        <w:t xml:space="preserve"> v</w:t>
      </w:r>
      <w:r>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w:t>
      </w:r>
      <w:r>
        <w:rPr>
          <w:rFonts w:ascii="Times New Roman" w:hAnsi="Times New Roman" w:cs="Times New Roman"/>
          <w:i/>
          <w:sz w:val="24"/>
          <w:szCs w:val="24"/>
        </w:rPr>
        <w:t>r.</w:t>
      </w:r>
      <w:r w:rsidRPr="004B1387">
        <w:rPr>
          <w:rFonts w:ascii="Times New Roman" w:hAnsi="Times New Roman" w:cs="Times New Roman"/>
          <w:i/>
          <w:sz w:val="24"/>
          <w:szCs w:val="24"/>
        </w:rPr>
        <w:t xml:space="preserve"> Appeal No.20 of 2006</w:t>
      </w:r>
      <w:r>
        <w:rPr>
          <w:rFonts w:ascii="Times New Roman" w:hAnsi="Times New Roman" w:cs="Times New Roman"/>
          <w:sz w:val="24"/>
          <w:szCs w:val="24"/>
        </w:rPr>
        <w:t>, 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 the court of appeal imposed a 17 year term of imprisonment for a 27 year old convict for the offence of rape, who was a first offender and had spent one year on remand</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r w:rsidRPr="007F2EAC">
        <w:rPr>
          <w:rFonts w:ascii="Times New Roman" w:hAnsi="Times New Roman" w:cs="Times New Roman"/>
          <w:i/>
          <w:sz w:val="24"/>
          <w:szCs w:val="24"/>
        </w:rPr>
        <w:t>Naturinda Tamson v</w:t>
      </w:r>
      <w:r>
        <w:rPr>
          <w:rFonts w:ascii="Times New Roman" w:hAnsi="Times New Roman" w:cs="Times New Roman"/>
          <w:i/>
          <w:sz w:val="24"/>
          <w:szCs w:val="24"/>
        </w:rPr>
        <w:t>.</w:t>
      </w:r>
      <w:r w:rsidRPr="007F2EAC">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7F2EAC">
        <w:rPr>
          <w:rFonts w:ascii="Times New Roman" w:hAnsi="Times New Roman" w:cs="Times New Roman"/>
          <w:i/>
          <w:sz w:val="24"/>
          <w:szCs w:val="24"/>
        </w:rPr>
        <w:t>Cr</w:t>
      </w:r>
      <w:r>
        <w:rPr>
          <w:rFonts w:ascii="Times New Roman" w:hAnsi="Times New Roman" w:cs="Times New Roman"/>
          <w:i/>
          <w:sz w:val="24"/>
          <w:szCs w:val="24"/>
        </w:rPr>
        <w:t>.</w:t>
      </w:r>
      <w:r w:rsidRPr="007F2EAC">
        <w:rPr>
          <w:rFonts w:ascii="Times New Roman" w:hAnsi="Times New Roman" w:cs="Times New Roman"/>
          <w:i/>
          <w:sz w:val="24"/>
          <w:szCs w:val="24"/>
        </w:rPr>
        <w:t xml:space="preserve"> Appeal No. 13 of 2011</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the Court of Appeal upheld a sentence of 18 years’ imprisonment for a 29 year old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w:t>
      </w:r>
      <w:r>
        <w:rPr>
          <w:rFonts w:ascii="Times New Roman" w:hAnsi="Times New Roman" w:cs="Times New Roman"/>
          <w:sz w:val="24"/>
          <w:szCs w:val="24"/>
        </w:rPr>
        <w:t>rape committed during the course of a robbery</w:t>
      </w:r>
      <w:r w:rsidRPr="00300229">
        <w:rPr>
          <w:rFonts w:ascii="Times New Roman" w:hAnsi="Times New Roman" w:cs="Times New Roman"/>
          <w:sz w:val="24"/>
          <w:szCs w:val="24"/>
        </w:rPr>
        <w:t>.</w:t>
      </w:r>
      <w:r>
        <w:rPr>
          <w:rFonts w:ascii="Times New Roman" w:hAnsi="Times New Roman" w:cs="Times New Roman"/>
          <w:sz w:val="24"/>
          <w:szCs w:val="24"/>
        </w:rPr>
        <w:t xml:space="preserve"> In </w:t>
      </w:r>
      <w:r w:rsidRPr="00760893">
        <w:rPr>
          <w:rStyle w:val="Emphasis"/>
          <w:rFonts w:ascii="Times New Roman" w:hAnsi="Times New Roman" w:cs="Times New Roman"/>
          <w:bCs/>
          <w:sz w:val="24"/>
          <w:szCs w:val="24"/>
        </w:rPr>
        <w:t xml:space="preserve">Otema </w:t>
      </w:r>
      <w:r>
        <w:rPr>
          <w:rStyle w:val="Emphasis"/>
          <w:rFonts w:ascii="Times New Roman" w:hAnsi="Times New Roman" w:cs="Times New Roman"/>
          <w:bCs/>
          <w:sz w:val="24"/>
          <w:szCs w:val="24"/>
        </w:rPr>
        <w:t>v.</w:t>
      </w:r>
      <w:r w:rsidRPr="00760893">
        <w:rPr>
          <w:rStyle w:val="Emphasis"/>
          <w:rFonts w:ascii="Times New Roman" w:hAnsi="Times New Roman" w:cs="Times New Roman"/>
          <w:bCs/>
          <w:sz w:val="24"/>
          <w:szCs w:val="24"/>
        </w:rPr>
        <w:t xml:space="preserve"> Uganda, C.A. Cr. Appeal No. 155 of 2008 </w:t>
      </w:r>
      <w:r w:rsidRPr="003F4AFD">
        <w:rPr>
          <w:rStyle w:val="Emphasis"/>
          <w:rFonts w:ascii="Times New Roman" w:hAnsi="Times New Roman" w:cs="Times New Roman"/>
          <w:bCs/>
          <w:i w:val="0"/>
          <w:sz w:val="24"/>
          <w:szCs w:val="24"/>
        </w:rPr>
        <w:t>where the court of appeal in its judgment of 15</w:t>
      </w:r>
      <w:r w:rsidRPr="003F4AFD">
        <w:rPr>
          <w:rFonts w:ascii="Times New Roman" w:hAnsi="Times New Roman" w:cs="Times New Roman"/>
          <w:i/>
          <w:sz w:val="24"/>
          <w:szCs w:val="24"/>
          <w:vertAlign w:val="superscript"/>
        </w:rPr>
        <w:t>th</w:t>
      </w:r>
      <w:r w:rsidRPr="003F4AFD">
        <w:rPr>
          <w:rStyle w:val="Emphasis"/>
          <w:rFonts w:ascii="Times New Roman" w:hAnsi="Times New Roman" w:cs="Times New Roman"/>
          <w:bCs/>
          <w:i w:val="0"/>
          <w:sz w:val="24"/>
          <w:szCs w:val="24"/>
        </w:rPr>
        <w:t xml:space="preserve"> June 2015, set aside a sentence of 13 years’ imprisonment and imposed one of 7 years’ imprisonment for a 36 year old convict of the offence of rape who had spent seven years on remand</w:t>
      </w:r>
      <w:r w:rsidRPr="00760893">
        <w:rPr>
          <w:rStyle w:val="Emphasis"/>
          <w:rFonts w:ascii="Times New Roman" w:hAnsi="Times New Roman" w:cs="Times New Roman"/>
          <w:bCs/>
          <w:sz w:val="24"/>
          <w:szCs w:val="24"/>
        </w:rPr>
        <w:t>.</w:t>
      </w:r>
      <w:r>
        <w:rPr>
          <w:rFonts w:ascii="Times New Roman" w:hAnsi="Times New Roman" w:cs="Times New Roman"/>
          <w:sz w:val="24"/>
          <w:szCs w:val="24"/>
        </w:rPr>
        <w:t xml:space="preserve"> Lastly, </w:t>
      </w:r>
      <w:r w:rsidRPr="0014343C">
        <w:rPr>
          <w:rStyle w:val="Emphasis"/>
          <w:rFonts w:ascii="Times New Roman" w:hAnsi="Times New Roman" w:cs="Times New Roman"/>
          <w:bCs/>
          <w:sz w:val="24"/>
          <w:szCs w:val="24"/>
        </w:rPr>
        <w:t>Uganda v</w:t>
      </w:r>
      <w:r>
        <w:rPr>
          <w:rStyle w:val="Emphasis"/>
          <w:rFonts w:ascii="Times New Roman" w:hAnsi="Times New Roman" w:cs="Times New Roman"/>
          <w:bCs/>
          <w:sz w:val="24"/>
          <w:szCs w:val="24"/>
        </w:rPr>
        <w:t>.</w:t>
      </w:r>
      <w:r w:rsidRPr="0014343C">
        <w:rPr>
          <w:rStyle w:val="Emphasis"/>
          <w:rFonts w:ascii="Times New Roman" w:hAnsi="Times New Roman" w:cs="Times New Roman"/>
          <w:bCs/>
          <w:sz w:val="24"/>
          <w:szCs w:val="24"/>
        </w:rPr>
        <w:t xml:space="preserve"> Olupot </w:t>
      </w:r>
      <w:r>
        <w:rPr>
          <w:rStyle w:val="Emphasis"/>
          <w:rFonts w:ascii="Times New Roman" w:hAnsi="Times New Roman" w:cs="Times New Roman"/>
          <w:bCs/>
          <w:sz w:val="24"/>
          <w:szCs w:val="24"/>
        </w:rPr>
        <w:t xml:space="preserve">Francis H.C. Cr. S.C. No. </w:t>
      </w:r>
      <w:r w:rsidRPr="0014343C">
        <w:rPr>
          <w:rStyle w:val="Emphasis"/>
          <w:rFonts w:ascii="Times New Roman" w:hAnsi="Times New Roman" w:cs="Times New Roman"/>
          <w:bCs/>
          <w:sz w:val="24"/>
          <w:szCs w:val="24"/>
        </w:rPr>
        <w:t>066</w:t>
      </w:r>
      <w:r>
        <w:rPr>
          <w:rStyle w:val="Emphasis"/>
          <w:rFonts w:ascii="Times New Roman" w:hAnsi="Times New Roman" w:cs="Times New Roman"/>
          <w:bCs/>
          <w:sz w:val="24"/>
          <w:szCs w:val="24"/>
        </w:rPr>
        <w:t xml:space="preserve"> of </w:t>
      </w:r>
      <w:r w:rsidRPr="0014343C">
        <w:rPr>
          <w:rStyle w:val="Emphasis"/>
          <w:rFonts w:ascii="Times New Roman" w:hAnsi="Times New Roman" w:cs="Times New Roman"/>
          <w:bCs/>
          <w:sz w:val="24"/>
          <w:szCs w:val="24"/>
        </w:rPr>
        <w:t>2008</w:t>
      </w:r>
      <w:r>
        <w:rPr>
          <w:rStyle w:val="Emphasis"/>
          <w:rFonts w:ascii="Times New Roman" w:hAnsi="Times New Roman" w:cs="Times New Roman"/>
          <w:bCs/>
          <w:sz w:val="24"/>
          <w:szCs w:val="24"/>
        </w:rPr>
        <w:t xml:space="preserve"> </w:t>
      </w:r>
      <w:r w:rsidRPr="003F4AFD">
        <w:rPr>
          <w:rStyle w:val="Emphasis"/>
          <w:rFonts w:ascii="Times New Roman" w:hAnsi="Times New Roman" w:cs="Times New Roman"/>
          <w:bCs/>
          <w:i w:val="0"/>
          <w:sz w:val="24"/>
          <w:szCs w:val="24"/>
        </w:rPr>
        <w:t>where in a judgment of 21</w:t>
      </w:r>
      <w:r w:rsidRPr="003F4AFD">
        <w:rPr>
          <w:rStyle w:val="Emphasis"/>
          <w:rFonts w:ascii="Times New Roman" w:hAnsi="Times New Roman" w:cs="Times New Roman"/>
          <w:bCs/>
          <w:i w:val="0"/>
          <w:sz w:val="24"/>
          <w:szCs w:val="24"/>
          <w:vertAlign w:val="superscript"/>
        </w:rPr>
        <w:t>st</w:t>
      </w:r>
      <w:r w:rsidRPr="003F4AFD">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r>
        <w:rPr>
          <w:rStyle w:val="Emphasis"/>
          <w:rFonts w:ascii="Times New Roman" w:hAnsi="Times New Roman" w:cs="Times New Roman"/>
          <w:bCs/>
          <w:sz w:val="24"/>
          <w:szCs w:val="24"/>
        </w:rPr>
        <w:t>.</w:t>
      </w:r>
    </w:p>
    <w:p w:rsidR="00E75FFD" w:rsidRDefault="00E75FFD" w:rsidP="00E75FFD">
      <w:pPr>
        <w:spacing w:after="0" w:line="360" w:lineRule="auto"/>
        <w:jc w:val="both"/>
        <w:rPr>
          <w:rFonts w:ascii="Times New Roman" w:eastAsia="Times New Roman" w:hAnsi="Times New Roman" w:cs="Times New Roman"/>
          <w:sz w:val="24"/>
          <w:szCs w:val="24"/>
        </w:rPr>
      </w:pPr>
    </w:p>
    <w:p w:rsidR="00E75FFD" w:rsidRDefault="00E75FFD" w:rsidP="00E75F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the gravity of the offence, the circumstances in which it was committed in the instant case and the fact that the complainant was raped in her own home, by a </w:t>
      </w:r>
      <w:r w:rsidR="00BA4637">
        <w:rPr>
          <w:rFonts w:ascii="Times New Roman" w:eastAsia="Times New Roman" w:hAnsi="Times New Roman" w:cs="Times New Roman"/>
          <w:sz w:val="24"/>
          <w:szCs w:val="24"/>
        </w:rPr>
        <w:t>brother in law</w:t>
      </w:r>
      <w:r>
        <w:rPr>
          <w:rFonts w:ascii="Times New Roman" w:eastAsia="Times New Roman" w:hAnsi="Times New Roman" w:cs="Times New Roman"/>
          <w:sz w:val="24"/>
          <w:szCs w:val="24"/>
        </w:rPr>
        <w:t xml:space="preserve">, the punishment that would suit the convict as a starting point would be </w:t>
      </w:r>
      <w:r w:rsidR="00972812">
        <w:rPr>
          <w:rFonts w:ascii="Times New Roman" w:eastAsia="Times New Roman" w:hAnsi="Times New Roman" w:cs="Times New Roman"/>
          <w:sz w:val="24"/>
          <w:szCs w:val="24"/>
        </w:rPr>
        <w:t>twenty</w:t>
      </w:r>
      <w:r>
        <w:rPr>
          <w:rFonts w:ascii="Times New Roman" w:eastAsia="Times New Roman" w:hAnsi="Times New Roman" w:cs="Times New Roman"/>
          <w:sz w:val="24"/>
          <w:szCs w:val="24"/>
        </w:rPr>
        <w:t xml:space="preserve"> years’ </w:t>
      </w:r>
      <w:r>
        <w:rPr>
          <w:rFonts w:ascii="Times New Roman" w:eastAsia="Times New Roman" w:hAnsi="Times New Roman" w:cs="Times New Roman"/>
          <w:sz w:val="24"/>
          <w:szCs w:val="24"/>
        </w:rPr>
        <w:lastRenderedPageBreak/>
        <w:t xml:space="preserve">imprisonment. The sentence is mitigated by the fact that the accused </w:t>
      </w:r>
      <w:r w:rsidR="00D57B0D">
        <w:rPr>
          <w:rFonts w:ascii="Times New Roman" w:eastAsia="Times New Roman" w:hAnsi="Times New Roman" w:cs="Times New Roman"/>
          <w:sz w:val="24"/>
          <w:szCs w:val="24"/>
        </w:rPr>
        <w:t>is a first offender, he is now 20</w:t>
      </w:r>
      <w:r>
        <w:rPr>
          <w:rFonts w:ascii="Times New Roman" w:eastAsia="Times New Roman" w:hAnsi="Times New Roman" w:cs="Times New Roman"/>
          <w:sz w:val="24"/>
          <w:szCs w:val="24"/>
        </w:rPr>
        <w:t xml:space="preserve"> years old and with considerable family responsibilities. </w:t>
      </w:r>
      <w:r w:rsidRPr="002A3151">
        <w:rPr>
          <w:rFonts w:ascii="Times New Roman" w:hAnsi="Times New Roman" w:cs="Times New Roman"/>
          <w:sz w:val="24"/>
          <w:szCs w:val="24"/>
        </w:rPr>
        <w:t xml:space="preserve">The severity of the sentence he deserves has been tempered by those mitigating factors and is reduced from the period of </w:t>
      </w:r>
      <w:r w:rsidR="00972812">
        <w:rPr>
          <w:rFonts w:ascii="Times New Roman" w:eastAsia="Times New Roman" w:hAnsi="Times New Roman" w:cs="Times New Roman"/>
          <w:sz w:val="24"/>
          <w:szCs w:val="24"/>
        </w:rPr>
        <w:t>twenty</w:t>
      </w:r>
      <w:r>
        <w:rPr>
          <w:rFonts w:ascii="Times New Roman" w:hAnsi="Times New Roman" w:cs="Times New Roman"/>
          <w:sz w:val="24"/>
          <w:szCs w:val="24"/>
        </w:rPr>
        <w:t xml:space="preserve"> </w:t>
      </w:r>
      <w:r w:rsidRPr="002A3151">
        <w:rPr>
          <w:rFonts w:ascii="Times New Roman" w:hAnsi="Times New Roman" w:cs="Times New Roman"/>
          <w:sz w:val="24"/>
          <w:szCs w:val="24"/>
        </w:rPr>
        <w:t xml:space="preserve">years, proposed after taking into account the aggravating factors, now to a term of imprisonment of </w:t>
      </w:r>
      <w:r w:rsidR="00D57B0D">
        <w:rPr>
          <w:rFonts w:ascii="Times New Roman" w:hAnsi="Times New Roman" w:cs="Times New Roman"/>
          <w:sz w:val="24"/>
          <w:szCs w:val="24"/>
        </w:rPr>
        <w:t xml:space="preserve">12 </w:t>
      </w:r>
      <w:r>
        <w:rPr>
          <w:rFonts w:ascii="Times New Roman" w:hAnsi="Times New Roman" w:cs="Times New Roman"/>
          <w:sz w:val="24"/>
          <w:szCs w:val="24"/>
        </w:rPr>
        <w:t>(twe</w:t>
      </w:r>
      <w:r w:rsidR="00D57B0D">
        <w:rPr>
          <w:rFonts w:ascii="Times New Roman" w:hAnsi="Times New Roman" w:cs="Times New Roman"/>
          <w:sz w:val="24"/>
          <w:szCs w:val="24"/>
        </w:rPr>
        <w:t>lve</w:t>
      </w:r>
      <w:r>
        <w:rPr>
          <w:rFonts w:ascii="Times New Roman" w:hAnsi="Times New Roman" w:cs="Times New Roman"/>
          <w:sz w:val="24"/>
          <w:szCs w:val="24"/>
        </w:rPr>
        <w:t>)</w:t>
      </w:r>
      <w:r w:rsidRPr="002A3151">
        <w:rPr>
          <w:rFonts w:ascii="Times New Roman" w:hAnsi="Times New Roman" w:cs="Times New Roman"/>
          <w:sz w:val="24"/>
          <w:szCs w:val="24"/>
        </w:rPr>
        <w:t xml:space="preserve"> years</w:t>
      </w:r>
      <w:r>
        <w:rPr>
          <w:rFonts w:ascii="Times New Roman" w:hAnsi="Times New Roman" w:cs="Times New Roman"/>
          <w:sz w:val="24"/>
          <w:szCs w:val="24"/>
        </w:rPr>
        <w:t>’ imprisonment.</w:t>
      </w:r>
    </w:p>
    <w:p w:rsidR="00E75FFD" w:rsidRDefault="00E75FFD" w:rsidP="00E75FFD">
      <w:pPr>
        <w:spacing w:after="0" w:line="360" w:lineRule="auto"/>
        <w:jc w:val="both"/>
        <w:rPr>
          <w:rFonts w:ascii="Times New Roman" w:eastAsia="Times New Roman" w:hAnsi="Times New Roman" w:cs="Times New Roman"/>
          <w:sz w:val="24"/>
          <w:szCs w:val="24"/>
        </w:rPr>
      </w:pPr>
    </w:p>
    <w:p w:rsidR="00E75FFD" w:rsidRPr="00D141A4" w:rsidRDefault="00E75FFD" w:rsidP="00E75FFD">
      <w:pPr>
        <w:spacing w:after="0" w:line="360" w:lineRule="auto"/>
        <w:jc w:val="both"/>
        <w:rPr>
          <w:rFonts w:ascii="Times New Roman" w:eastAsia="Times New Roman" w:hAnsi="Times New Roman" w:cs="Times New Roman"/>
          <w:sz w:val="24"/>
          <w:szCs w:val="24"/>
        </w:rPr>
      </w:pPr>
      <w:r w:rsidRPr="002A3151">
        <w:rPr>
          <w:rFonts w:ascii="Times New Roman" w:hAnsi="Times New Roman" w:cs="Times New Roman"/>
          <w:sz w:val="24"/>
          <w:szCs w:val="24"/>
        </w:rPr>
        <w:t xml:space="preserve">It is mandatory under Article 23 (8) of the </w:t>
      </w:r>
      <w:r w:rsidRPr="002A3151">
        <w:rPr>
          <w:rFonts w:ascii="Times New Roman" w:hAnsi="Times New Roman" w:cs="Times New Roman"/>
          <w:i/>
          <w:sz w:val="24"/>
          <w:szCs w:val="24"/>
        </w:rPr>
        <w:t>Constitution of the Republic of Uganda, 1995</w:t>
      </w:r>
      <w:r w:rsidRPr="002A3151">
        <w:rPr>
          <w:rFonts w:ascii="Times New Roman" w:hAnsi="Times New Roman" w:cs="Times New Roman"/>
          <w:sz w:val="24"/>
          <w:szCs w:val="24"/>
        </w:rPr>
        <w:t xml:space="preserve"> to take into account the period spent on remand while sentencing a accused. Regulation 15 (2) of The</w:t>
      </w:r>
      <w:r w:rsidRPr="002A3151">
        <w:rPr>
          <w:rFonts w:ascii="Times New Roman" w:hAnsi="Times New Roman" w:cs="Times New Roman"/>
          <w:i/>
          <w:sz w:val="24"/>
          <w:szCs w:val="24"/>
        </w:rPr>
        <w:t xml:space="preserve"> Constitution (Sentencing Guidelines for Courts of Judicature) (Practice) Directions, 2013</w:t>
      </w:r>
      <w:r w:rsidRPr="002A3151">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972812">
        <w:rPr>
          <w:rFonts w:ascii="Times New Roman" w:hAnsi="Times New Roman" w:cs="Times New Roman"/>
          <w:sz w:val="24"/>
          <w:szCs w:val="24"/>
        </w:rPr>
        <w:t>12 (twelve)</w:t>
      </w:r>
      <w:r w:rsidRPr="002A3151">
        <w:rPr>
          <w:rFonts w:ascii="Times New Roman" w:hAnsi="Times New Roman" w:cs="Times New Roman"/>
          <w:sz w:val="24"/>
          <w:szCs w:val="24"/>
        </w:rPr>
        <w:t>years</w:t>
      </w:r>
      <w:r>
        <w:rPr>
          <w:rFonts w:ascii="Times New Roman" w:hAnsi="Times New Roman" w:cs="Times New Roman"/>
          <w:sz w:val="24"/>
          <w:szCs w:val="24"/>
        </w:rPr>
        <w:t xml:space="preserve">’ imprisonment </w:t>
      </w:r>
      <w:r w:rsidRPr="002A3151">
        <w:rPr>
          <w:rFonts w:ascii="Times New Roman" w:hAnsi="Times New Roman" w:cs="Times New Roman"/>
          <w:sz w:val="24"/>
          <w:szCs w:val="24"/>
        </w:rPr>
        <w:t xml:space="preserve">arrived at after consideration of the mitigating factors in favour of the </w:t>
      </w:r>
      <w:r>
        <w:rPr>
          <w:rFonts w:ascii="Times New Roman" w:hAnsi="Times New Roman" w:cs="Times New Roman"/>
          <w:sz w:val="24"/>
          <w:szCs w:val="24"/>
        </w:rPr>
        <w:t>convict</w:t>
      </w:r>
      <w:r w:rsidRPr="002A3151">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2A3151">
        <w:rPr>
          <w:rFonts w:ascii="Times New Roman" w:hAnsi="Times New Roman" w:cs="Times New Roman"/>
          <w:sz w:val="24"/>
          <w:szCs w:val="24"/>
        </w:rPr>
        <w:t xml:space="preserve">having been charged on </w:t>
      </w:r>
      <w:r>
        <w:rPr>
          <w:rFonts w:ascii="Times New Roman" w:hAnsi="Times New Roman" w:cs="Times New Roman"/>
          <w:sz w:val="24"/>
          <w:szCs w:val="24"/>
        </w:rPr>
        <w:t>1</w:t>
      </w:r>
      <w:r w:rsidR="00972812">
        <w:rPr>
          <w:rFonts w:ascii="Times New Roman" w:hAnsi="Times New Roman" w:cs="Times New Roman"/>
          <w:sz w:val="24"/>
          <w:szCs w:val="24"/>
          <w:vertAlign w:val="superscript"/>
        </w:rPr>
        <w:t>st</w:t>
      </w:r>
      <w:r w:rsidRPr="002A3151">
        <w:rPr>
          <w:rFonts w:ascii="Times New Roman" w:hAnsi="Times New Roman" w:cs="Times New Roman"/>
          <w:sz w:val="24"/>
          <w:szCs w:val="24"/>
        </w:rPr>
        <w:t xml:space="preserve"> </w:t>
      </w:r>
      <w:r>
        <w:rPr>
          <w:rFonts w:ascii="Times New Roman" w:hAnsi="Times New Roman" w:cs="Times New Roman"/>
          <w:sz w:val="24"/>
          <w:szCs w:val="24"/>
        </w:rPr>
        <w:t>J</w:t>
      </w:r>
      <w:r w:rsidR="00972812">
        <w:rPr>
          <w:rFonts w:ascii="Times New Roman" w:hAnsi="Times New Roman" w:cs="Times New Roman"/>
          <w:sz w:val="24"/>
          <w:szCs w:val="24"/>
        </w:rPr>
        <w:t>anuary,</w:t>
      </w:r>
      <w:r w:rsidRPr="002A3151">
        <w:rPr>
          <w:rFonts w:ascii="Times New Roman" w:hAnsi="Times New Roman" w:cs="Times New Roman"/>
          <w:sz w:val="24"/>
          <w:szCs w:val="24"/>
        </w:rPr>
        <w:t xml:space="preserve"> 201</w:t>
      </w:r>
      <w:r w:rsidR="00972812">
        <w:rPr>
          <w:rFonts w:ascii="Times New Roman" w:hAnsi="Times New Roman" w:cs="Times New Roman"/>
          <w:sz w:val="24"/>
          <w:szCs w:val="24"/>
        </w:rPr>
        <w:t>6</w:t>
      </w:r>
      <w:r w:rsidRPr="002A3151">
        <w:rPr>
          <w:rFonts w:ascii="Times New Roman" w:hAnsi="Times New Roman" w:cs="Times New Roman"/>
          <w:sz w:val="24"/>
          <w:szCs w:val="24"/>
        </w:rPr>
        <w:t xml:space="preserve"> and has been in custody since then, I hereby take into account and set off the </w:t>
      </w:r>
      <w:r w:rsidR="00972812">
        <w:rPr>
          <w:rFonts w:ascii="Times New Roman" w:hAnsi="Times New Roman" w:cs="Times New Roman"/>
          <w:sz w:val="24"/>
          <w:szCs w:val="24"/>
        </w:rPr>
        <w:t>two</w:t>
      </w:r>
      <w:r>
        <w:rPr>
          <w:rFonts w:ascii="Times New Roman" w:hAnsi="Times New Roman" w:cs="Times New Roman"/>
          <w:sz w:val="24"/>
          <w:szCs w:val="24"/>
        </w:rPr>
        <w:t xml:space="preserve"> years and one</w:t>
      </w:r>
      <w:r w:rsidRPr="002A3151">
        <w:rPr>
          <w:rFonts w:ascii="Times New Roman" w:hAnsi="Times New Roman" w:cs="Times New Roman"/>
          <w:sz w:val="24"/>
          <w:szCs w:val="24"/>
        </w:rPr>
        <w:t xml:space="preserve"> month as the period the accused has already spent on remand</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 therefore sentence the accused to </w:t>
      </w:r>
      <w:r w:rsidR="00972812">
        <w:rPr>
          <w:rFonts w:ascii="Times New Roman" w:hAnsi="Times New Roman" w:cs="Times New Roman"/>
          <w:sz w:val="24"/>
          <w:szCs w:val="24"/>
        </w:rPr>
        <w:t>ten</w:t>
      </w:r>
      <w:r>
        <w:rPr>
          <w:rFonts w:ascii="Times New Roman" w:hAnsi="Times New Roman" w:cs="Times New Roman"/>
          <w:sz w:val="24"/>
          <w:szCs w:val="24"/>
        </w:rPr>
        <w:t xml:space="preserve"> (1</w:t>
      </w:r>
      <w:r w:rsidR="00972812">
        <w:rPr>
          <w:rFonts w:ascii="Times New Roman" w:hAnsi="Times New Roman" w:cs="Times New Roman"/>
          <w:sz w:val="24"/>
          <w:szCs w:val="24"/>
        </w:rPr>
        <w:t>0</w:t>
      </w:r>
      <w:r>
        <w:rPr>
          <w:rFonts w:ascii="Times New Roman" w:hAnsi="Times New Roman" w:cs="Times New Roman"/>
          <w:sz w:val="24"/>
          <w:szCs w:val="24"/>
        </w:rPr>
        <w:t>) years and eleven (11) months’</w:t>
      </w:r>
      <w:r w:rsidRPr="008A62E2">
        <w:rPr>
          <w:rFonts w:ascii="Times New Roman" w:hAnsi="Times New Roman" w:cs="Times New Roman"/>
          <w:sz w:val="24"/>
          <w:szCs w:val="24"/>
        </w:rPr>
        <w:t xml:space="preserve"> </w:t>
      </w:r>
      <w:r>
        <w:rPr>
          <w:rFonts w:ascii="Times New Roman" w:hAnsi="Times New Roman" w:cs="Times New Roman"/>
          <w:sz w:val="24"/>
          <w:szCs w:val="24"/>
        </w:rPr>
        <w:t>imprisonment, to be served starting today.</w:t>
      </w:r>
      <w:r w:rsidRPr="00A8249E">
        <w:rPr>
          <w:rFonts w:ascii="Times New Roman" w:hAnsi="Times New Roman" w:cs="Times New Roman"/>
          <w:sz w:val="24"/>
          <w:szCs w:val="24"/>
        </w:rPr>
        <w:t xml:space="preserve"> </w:t>
      </w:r>
    </w:p>
    <w:p w:rsidR="00E75FFD" w:rsidRDefault="00E75FFD" w:rsidP="00E75FFD">
      <w:pPr>
        <w:spacing w:after="0" w:line="360" w:lineRule="auto"/>
        <w:jc w:val="both"/>
        <w:rPr>
          <w:rFonts w:ascii="Times New Roman" w:hAnsi="Times New Roman" w:cs="Times New Roman"/>
          <w:sz w:val="24"/>
          <w:szCs w:val="24"/>
        </w:rPr>
      </w:pPr>
    </w:p>
    <w:p w:rsidR="00E75FFD" w:rsidRDefault="00E75FFD" w:rsidP="00E75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E75FFD" w:rsidRDefault="00E75FFD" w:rsidP="00E75FFD">
      <w:pPr>
        <w:spacing w:after="0" w:line="360" w:lineRule="auto"/>
        <w:jc w:val="both"/>
        <w:rPr>
          <w:rFonts w:ascii="Times New Roman" w:hAnsi="Times New Roman" w:cs="Times New Roman"/>
          <w:sz w:val="24"/>
          <w:szCs w:val="24"/>
        </w:rPr>
      </w:pPr>
    </w:p>
    <w:p w:rsidR="00E237C8" w:rsidRDefault="00E237C8" w:rsidP="00E2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February, 2018.</w:t>
      </w:r>
      <w:r>
        <w:rPr>
          <w:rFonts w:ascii="Times New Roman" w:hAnsi="Times New Roman" w:cs="Times New Roman"/>
          <w:sz w:val="24"/>
          <w:szCs w:val="24"/>
        </w:rPr>
        <w:tab/>
      </w:r>
      <w:r>
        <w:rPr>
          <w:rFonts w:ascii="Times New Roman" w:hAnsi="Times New Roman" w:cs="Times New Roman"/>
          <w:sz w:val="24"/>
          <w:szCs w:val="24"/>
        </w:rPr>
        <w:tab/>
        <w:t>…………………………………..</w:t>
      </w:r>
    </w:p>
    <w:p w:rsidR="00E237C8" w:rsidRDefault="00E237C8" w:rsidP="00E2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237C8" w:rsidRDefault="00E237C8" w:rsidP="00E237C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E75FFD" w:rsidRDefault="00E237C8" w:rsidP="00E237C8">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630492">
        <w:rPr>
          <w:rFonts w:ascii="Times New Roman" w:hAnsi="Times New Roman" w:cs="Times New Roman"/>
          <w:sz w:val="24"/>
          <w:szCs w:val="24"/>
        </w:rPr>
        <w:t>1</w:t>
      </w:r>
      <w:r w:rsidR="00630492">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2018</w:t>
      </w:r>
      <w:r w:rsidR="00E75FFD">
        <w:rPr>
          <w:rFonts w:ascii="Times New Roman" w:hAnsi="Times New Roman" w:cs="Times New Roman"/>
          <w:sz w:val="24"/>
          <w:szCs w:val="24"/>
        </w:rPr>
        <w:t>.</w:t>
      </w:r>
    </w:p>
    <w:p w:rsidR="00E75FFD" w:rsidRDefault="00E75FFD" w:rsidP="00890EA2">
      <w:pPr>
        <w:spacing w:after="0" w:line="240" w:lineRule="auto"/>
        <w:rPr>
          <w:rFonts w:ascii="Times New Roman" w:hAnsi="Times New Roman" w:cs="Times New Roman"/>
          <w:sz w:val="24"/>
          <w:szCs w:val="24"/>
        </w:rPr>
      </w:pPr>
    </w:p>
    <w:sectPr w:rsidR="00E75FFD" w:rsidSect="00072E0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13" w:rsidRDefault="00366513" w:rsidP="000A66CB">
      <w:pPr>
        <w:spacing w:after="0" w:line="240" w:lineRule="auto"/>
      </w:pPr>
      <w:r>
        <w:separator/>
      </w:r>
    </w:p>
  </w:endnote>
  <w:endnote w:type="continuationSeparator" w:id="0">
    <w:p w:rsidR="00366513" w:rsidRDefault="0036651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C3D55" w:rsidRDefault="00366513">
        <w:pPr>
          <w:pStyle w:val="Footer"/>
          <w:jc w:val="center"/>
        </w:pPr>
        <w:r>
          <w:fldChar w:fldCharType="begin"/>
        </w:r>
        <w:r>
          <w:instrText xml:space="preserve"> PAGE   \* MERGEFORMAT </w:instrText>
        </w:r>
        <w:r>
          <w:fldChar w:fldCharType="separate"/>
        </w:r>
        <w:r w:rsidR="008D6FB2">
          <w:rPr>
            <w:noProof/>
          </w:rPr>
          <w:t>1</w:t>
        </w:r>
        <w:r>
          <w:rPr>
            <w:noProof/>
          </w:rPr>
          <w:fldChar w:fldCharType="end"/>
        </w:r>
      </w:p>
    </w:sdtContent>
  </w:sdt>
  <w:p w:rsidR="00EC3D55" w:rsidRDefault="00EC3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13" w:rsidRDefault="00366513" w:rsidP="000A66CB">
      <w:pPr>
        <w:spacing w:after="0" w:line="240" w:lineRule="auto"/>
      </w:pPr>
      <w:r>
        <w:separator/>
      </w:r>
    </w:p>
  </w:footnote>
  <w:footnote w:type="continuationSeparator" w:id="0">
    <w:p w:rsidR="00366513" w:rsidRDefault="0036651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14EA"/>
    <w:rsid w:val="00012435"/>
    <w:rsid w:val="00027E7E"/>
    <w:rsid w:val="000300F5"/>
    <w:rsid w:val="0003276F"/>
    <w:rsid w:val="0003543C"/>
    <w:rsid w:val="00037281"/>
    <w:rsid w:val="00044031"/>
    <w:rsid w:val="00056E98"/>
    <w:rsid w:val="00072E0A"/>
    <w:rsid w:val="00072F33"/>
    <w:rsid w:val="00075ED4"/>
    <w:rsid w:val="000A02E4"/>
    <w:rsid w:val="000A2B53"/>
    <w:rsid w:val="000A2E11"/>
    <w:rsid w:val="000A66CB"/>
    <w:rsid w:val="000B1D7D"/>
    <w:rsid w:val="000B715E"/>
    <w:rsid w:val="000D2FFC"/>
    <w:rsid w:val="000E5B6C"/>
    <w:rsid w:val="00102AF5"/>
    <w:rsid w:val="001038F3"/>
    <w:rsid w:val="00105954"/>
    <w:rsid w:val="00132CB8"/>
    <w:rsid w:val="001414EE"/>
    <w:rsid w:val="001446E3"/>
    <w:rsid w:val="001448E1"/>
    <w:rsid w:val="00160033"/>
    <w:rsid w:val="00161082"/>
    <w:rsid w:val="00175ECA"/>
    <w:rsid w:val="001811CB"/>
    <w:rsid w:val="001934C9"/>
    <w:rsid w:val="00193763"/>
    <w:rsid w:val="001A29C6"/>
    <w:rsid w:val="001A3BEA"/>
    <w:rsid w:val="001A6B32"/>
    <w:rsid w:val="001C2FB3"/>
    <w:rsid w:val="001D3D34"/>
    <w:rsid w:val="001D6166"/>
    <w:rsid w:val="001F4D89"/>
    <w:rsid w:val="002010A5"/>
    <w:rsid w:val="00201FAD"/>
    <w:rsid w:val="002034F2"/>
    <w:rsid w:val="00214B5D"/>
    <w:rsid w:val="00220EDD"/>
    <w:rsid w:val="00223C05"/>
    <w:rsid w:val="00270A3D"/>
    <w:rsid w:val="002A2700"/>
    <w:rsid w:val="002A6393"/>
    <w:rsid w:val="002B49EE"/>
    <w:rsid w:val="002B5A89"/>
    <w:rsid w:val="002C767C"/>
    <w:rsid w:val="002D3F5A"/>
    <w:rsid w:val="002D4001"/>
    <w:rsid w:val="002E2AA5"/>
    <w:rsid w:val="002F24F5"/>
    <w:rsid w:val="002F4048"/>
    <w:rsid w:val="002F4773"/>
    <w:rsid w:val="0031114F"/>
    <w:rsid w:val="003306DC"/>
    <w:rsid w:val="00336E44"/>
    <w:rsid w:val="00340D7A"/>
    <w:rsid w:val="0035456D"/>
    <w:rsid w:val="00365179"/>
    <w:rsid w:val="0036542F"/>
    <w:rsid w:val="00366513"/>
    <w:rsid w:val="00376960"/>
    <w:rsid w:val="003837E9"/>
    <w:rsid w:val="00385FAF"/>
    <w:rsid w:val="003972EA"/>
    <w:rsid w:val="00397D49"/>
    <w:rsid w:val="003B32C2"/>
    <w:rsid w:val="003B64F1"/>
    <w:rsid w:val="003B6C4E"/>
    <w:rsid w:val="003D2073"/>
    <w:rsid w:val="003D25CC"/>
    <w:rsid w:val="003D5D96"/>
    <w:rsid w:val="003E438E"/>
    <w:rsid w:val="003E46DD"/>
    <w:rsid w:val="003E6681"/>
    <w:rsid w:val="003F4AFD"/>
    <w:rsid w:val="004026B6"/>
    <w:rsid w:val="00404070"/>
    <w:rsid w:val="00405547"/>
    <w:rsid w:val="004109DD"/>
    <w:rsid w:val="00412E24"/>
    <w:rsid w:val="004157E3"/>
    <w:rsid w:val="00430076"/>
    <w:rsid w:val="004346E6"/>
    <w:rsid w:val="00434F82"/>
    <w:rsid w:val="00442AC1"/>
    <w:rsid w:val="00442C7F"/>
    <w:rsid w:val="00457DF4"/>
    <w:rsid w:val="00482721"/>
    <w:rsid w:val="00485CAF"/>
    <w:rsid w:val="004B32FB"/>
    <w:rsid w:val="004B3AB5"/>
    <w:rsid w:val="004C105F"/>
    <w:rsid w:val="004D559A"/>
    <w:rsid w:val="004E081C"/>
    <w:rsid w:val="004E52D4"/>
    <w:rsid w:val="004F3526"/>
    <w:rsid w:val="004F3A7A"/>
    <w:rsid w:val="005002F2"/>
    <w:rsid w:val="005037C4"/>
    <w:rsid w:val="0051023C"/>
    <w:rsid w:val="00512D38"/>
    <w:rsid w:val="00523EA7"/>
    <w:rsid w:val="0052402D"/>
    <w:rsid w:val="00524D9C"/>
    <w:rsid w:val="00525409"/>
    <w:rsid w:val="00530D86"/>
    <w:rsid w:val="00536D4C"/>
    <w:rsid w:val="00542B00"/>
    <w:rsid w:val="00553F47"/>
    <w:rsid w:val="00564327"/>
    <w:rsid w:val="00571F04"/>
    <w:rsid w:val="0057555A"/>
    <w:rsid w:val="00577085"/>
    <w:rsid w:val="00595944"/>
    <w:rsid w:val="005B0AAF"/>
    <w:rsid w:val="005B1AAA"/>
    <w:rsid w:val="005B3528"/>
    <w:rsid w:val="005D30E2"/>
    <w:rsid w:val="005E1144"/>
    <w:rsid w:val="005E4CAC"/>
    <w:rsid w:val="005F0DB9"/>
    <w:rsid w:val="005F54D5"/>
    <w:rsid w:val="005F6A54"/>
    <w:rsid w:val="005F7C3F"/>
    <w:rsid w:val="006234B3"/>
    <w:rsid w:val="00630492"/>
    <w:rsid w:val="006322F2"/>
    <w:rsid w:val="00636E80"/>
    <w:rsid w:val="00643370"/>
    <w:rsid w:val="00651437"/>
    <w:rsid w:val="006624AE"/>
    <w:rsid w:val="00674ABB"/>
    <w:rsid w:val="0067729E"/>
    <w:rsid w:val="006872D7"/>
    <w:rsid w:val="00690F51"/>
    <w:rsid w:val="00694BA9"/>
    <w:rsid w:val="006C5790"/>
    <w:rsid w:val="006C5AD4"/>
    <w:rsid w:val="006D5DAB"/>
    <w:rsid w:val="006E16A4"/>
    <w:rsid w:val="006F1667"/>
    <w:rsid w:val="006F3694"/>
    <w:rsid w:val="007010D5"/>
    <w:rsid w:val="00712810"/>
    <w:rsid w:val="007270AE"/>
    <w:rsid w:val="0073090B"/>
    <w:rsid w:val="00732DEE"/>
    <w:rsid w:val="0073332B"/>
    <w:rsid w:val="0073392B"/>
    <w:rsid w:val="00744D99"/>
    <w:rsid w:val="00746854"/>
    <w:rsid w:val="00755C06"/>
    <w:rsid w:val="00756D36"/>
    <w:rsid w:val="00762FE1"/>
    <w:rsid w:val="00792562"/>
    <w:rsid w:val="007A3ABB"/>
    <w:rsid w:val="007B3D60"/>
    <w:rsid w:val="007D255A"/>
    <w:rsid w:val="007F51B7"/>
    <w:rsid w:val="00815D70"/>
    <w:rsid w:val="00825764"/>
    <w:rsid w:val="0083298E"/>
    <w:rsid w:val="00836643"/>
    <w:rsid w:val="0083692F"/>
    <w:rsid w:val="00860DF1"/>
    <w:rsid w:val="00861ED9"/>
    <w:rsid w:val="00864A72"/>
    <w:rsid w:val="00873112"/>
    <w:rsid w:val="00890EA2"/>
    <w:rsid w:val="00893BB3"/>
    <w:rsid w:val="008C198C"/>
    <w:rsid w:val="008D5459"/>
    <w:rsid w:val="008D6FB2"/>
    <w:rsid w:val="008E2FF2"/>
    <w:rsid w:val="008E78AC"/>
    <w:rsid w:val="009037F6"/>
    <w:rsid w:val="00916455"/>
    <w:rsid w:val="00926C8C"/>
    <w:rsid w:val="009350BF"/>
    <w:rsid w:val="009514DE"/>
    <w:rsid w:val="00953F97"/>
    <w:rsid w:val="00960990"/>
    <w:rsid w:val="00961ADA"/>
    <w:rsid w:val="00962386"/>
    <w:rsid w:val="00972812"/>
    <w:rsid w:val="009731FD"/>
    <w:rsid w:val="00981B1E"/>
    <w:rsid w:val="00985191"/>
    <w:rsid w:val="009A2B9D"/>
    <w:rsid w:val="009A38DB"/>
    <w:rsid w:val="009C0D68"/>
    <w:rsid w:val="009C6E89"/>
    <w:rsid w:val="009D7009"/>
    <w:rsid w:val="00A06B62"/>
    <w:rsid w:val="00A075AE"/>
    <w:rsid w:val="00A136EB"/>
    <w:rsid w:val="00A1484B"/>
    <w:rsid w:val="00A30CBD"/>
    <w:rsid w:val="00A611F5"/>
    <w:rsid w:val="00A76900"/>
    <w:rsid w:val="00A76AE8"/>
    <w:rsid w:val="00A83A53"/>
    <w:rsid w:val="00A858B2"/>
    <w:rsid w:val="00A878C6"/>
    <w:rsid w:val="00A910C5"/>
    <w:rsid w:val="00A9630F"/>
    <w:rsid w:val="00AA69E7"/>
    <w:rsid w:val="00AC000B"/>
    <w:rsid w:val="00AD3B9E"/>
    <w:rsid w:val="00AD562D"/>
    <w:rsid w:val="00AD736E"/>
    <w:rsid w:val="00AF0966"/>
    <w:rsid w:val="00AF6650"/>
    <w:rsid w:val="00AF7C61"/>
    <w:rsid w:val="00B34948"/>
    <w:rsid w:val="00B4308B"/>
    <w:rsid w:val="00B474C8"/>
    <w:rsid w:val="00B533C9"/>
    <w:rsid w:val="00B64D5F"/>
    <w:rsid w:val="00B83161"/>
    <w:rsid w:val="00BA4637"/>
    <w:rsid w:val="00BB111F"/>
    <w:rsid w:val="00BD3145"/>
    <w:rsid w:val="00BD4B39"/>
    <w:rsid w:val="00BE24D1"/>
    <w:rsid w:val="00BF0D5A"/>
    <w:rsid w:val="00BF7A46"/>
    <w:rsid w:val="00C009D5"/>
    <w:rsid w:val="00C26553"/>
    <w:rsid w:val="00C30E70"/>
    <w:rsid w:val="00C41D98"/>
    <w:rsid w:val="00C457FA"/>
    <w:rsid w:val="00C6295C"/>
    <w:rsid w:val="00C81B60"/>
    <w:rsid w:val="00C84409"/>
    <w:rsid w:val="00C86292"/>
    <w:rsid w:val="00C862DD"/>
    <w:rsid w:val="00C92173"/>
    <w:rsid w:val="00CA0D28"/>
    <w:rsid w:val="00CB351A"/>
    <w:rsid w:val="00CC7CF3"/>
    <w:rsid w:val="00CD3148"/>
    <w:rsid w:val="00CE3594"/>
    <w:rsid w:val="00CF0437"/>
    <w:rsid w:val="00CF4A43"/>
    <w:rsid w:val="00CF549B"/>
    <w:rsid w:val="00D27805"/>
    <w:rsid w:val="00D31C03"/>
    <w:rsid w:val="00D41718"/>
    <w:rsid w:val="00D41773"/>
    <w:rsid w:val="00D44E22"/>
    <w:rsid w:val="00D4645F"/>
    <w:rsid w:val="00D57B0D"/>
    <w:rsid w:val="00D728D4"/>
    <w:rsid w:val="00D81065"/>
    <w:rsid w:val="00DB3CA5"/>
    <w:rsid w:val="00DC5587"/>
    <w:rsid w:val="00E05014"/>
    <w:rsid w:val="00E06EDC"/>
    <w:rsid w:val="00E125B7"/>
    <w:rsid w:val="00E23563"/>
    <w:rsid w:val="00E237C8"/>
    <w:rsid w:val="00E237FB"/>
    <w:rsid w:val="00E24CB6"/>
    <w:rsid w:val="00E26ADC"/>
    <w:rsid w:val="00E404BB"/>
    <w:rsid w:val="00E47601"/>
    <w:rsid w:val="00E64005"/>
    <w:rsid w:val="00E66925"/>
    <w:rsid w:val="00E75FFD"/>
    <w:rsid w:val="00E767CB"/>
    <w:rsid w:val="00E86EFC"/>
    <w:rsid w:val="00E91C51"/>
    <w:rsid w:val="00E9298D"/>
    <w:rsid w:val="00E96595"/>
    <w:rsid w:val="00EA2460"/>
    <w:rsid w:val="00EB5B15"/>
    <w:rsid w:val="00EB7036"/>
    <w:rsid w:val="00EC20FA"/>
    <w:rsid w:val="00EC3D55"/>
    <w:rsid w:val="00ED6897"/>
    <w:rsid w:val="00EE458D"/>
    <w:rsid w:val="00EF4764"/>
    <w:rsid w:val="00EF5440"/>
    <w:rsid w:val="00EF556F"/>
    <w:rsid w:val="00F02441"/>
    <w:rsid w:val="00F03537"/>
    <w:rsid w:val="00F06B2B"/>
    <w:rsid w:val="00F07224"/>
    <w:rsid w:val="00F1371C"/>
    <w:rsid w:val="00F36F89"/>
    <w:rsid w:val="00F739CE"/>
    <w:rsid w:val="00F82310"/>
    <w:rsid w:val="00FA0FE0"/>
    <w:rsid w:val="00FA39D4"/>
    <w:rsid w:val="00FA6051"/>
    <w:rsid w:val="00FC2E99"/>
    <w:rsid w:val="00FE2384"/>
    <w:rsid w:val="00FE2D17"/>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 w:type="character" w:styleId="LineNumber">
    <w:name w:val="line number"/>
    <w:basedOn w:val="DefaultParagraphFont"/>
    <w:uiPriority w:val="99"/>
    <w:semiHidden/>
    <w:unhideWhenUsed/>
    <w:rsid w:val="0007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 w:type="character" w:styleId="LineNumber">
    <w:name w:val="line number"/>
    <w:basedOn w:val="DefaultParagraphFont"/>
    <w:uiPriority w:val="99"/>
    <w:semiHidden/>
    <w:unhideWhenUsed/>
    <w:rsid w:val="0007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2018-03-07T07:22:00Z</dcterms:created>
  <dcterms:modified xsi:type="dcterms:W3CDTF">2018-03-07T07:22:00Z</dcterms:modified>
</cp:coreProperties>
</file>