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86" w:rsidRPr="00BB1C6D" w:rsidRDefault="00FD5386" w:rsidP="00FD538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D5386" w:rsidRPr="00BB1C6D" w:rsidRDefault="00FD5386" w:rsidP="00FD538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D5386" w:rsidRDefault="00FD5386" w:rsidP="00FD53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110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2015</w:t>
      </w:r>
    </w:p>
    <w:p w:rsidR="00FD5386" w:rsidRPr="003800D7" w:rsidRDefault="00FD5386" w:rsidP="00FD5386">
      <w:pPr>
        <w:spacing w:after="0"/>
        <w:jc w:val="both"/>
        <w:rPr>
          <w:rFonts w:ascii="Times New Roman" w:hAnsi="Times New Roman" w:cs="Times New Roman"/>
          <w:b/>
          <w:sz w:val="24"/>
          <w:szCs w:val="24"/>
        </w:rPr>
      </w:pPr>
    </w:p>
    <w:p w:rsidR="00FD5386" w:rsidRPr="003800D7" w:rsidRDefault="00FD5386" w:rsidP="00FD538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FD5386" w:rsidRDefault="00FD5386" w:rsidP="00FD5386">
      <w:pPr>
        <w:spacing w:after="0"/>
        <w:jc w:val="both"/>
        <w:rPr>
          <w:rFonts w:ascii="Times New Roman" w:hAnsi="Times New Roman" w:cs="Times New Roman"/>
          <w:b/>
          <w:sz w:val="24"/>
          <w:szCs w:val="24"/>
        </w:rPr>
      </w:pPr>
    </w:p>
    <w:p w:rsidR="00FD5386" w:rsidRDefault="00FD5386" w:rsidP="00FD538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D5386" w:rsidRDefault="00FD5386" w:rsidP="00FD5386">
      <w:pPr>
        <w:spacing w:after="0"/>
        <w:jc w:val="both"/>
        <w:rPr>
          <w:rFonts w:ascii="Times New Roman" w:hAnsi="Times New Roman" w:cs="Times New Roman"/>
          <w:b/>
          <w:sz w:val="24"/>
          <w:szCs w:val="24"/>
        </w:rPr>
      </w:pPr>
    </w:p>
    <w:p w:rsidR="00FD5386" w:rsidRDefault="00FD5386" w:rsidP="00FD538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FD5386" w:rsidRPr="00DB7ED9" w:rsidRDefault="00FD5386" w:rsidP="00FD5386">
      <w:pPr>
        <w:spacing w:after="0"/>
        <w:jc w:val="both"/>
        <w:rPr>
          <w:rFonts w:ascii="Times New Roman" w:hAnsi="Times New Roman" w:cs="Times New Roman"/>
          <w:b/>
          <w:sz w:val="24"/>
          <w:szCs w:val="24"/>
        </w:rPr>
      </w:pPr>
      <w:r>
        <w:rPr>
          <w:rFonts w:ascii="Times New Roman" w:hAnsi="Times New Roman" w:cs="Times New Roman"/>
          <w:b/>
          <w:sz w:val="24"/>
          <w:szCs w:val="24"/>
        </w:rPr>
        <w:t>OKOYA CHURCHHILL ALBINO</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FD5386" w:rsidRDefault="00FD5386" w:rsidP="00FD5386">
      <w:pPr>
        <w:spacing w:after="0"/>
        <w:ind w:left="576" w:right="576"/>
        <w:jc w:val="center"/>
        <w:rPr>
          <w:rFonts w:ascii="Times New Roman" w:hAnsi="Times New Roman" w:cs="Times New Roman"/>
          <w:b/>
          <w:sz w:val="24"/>
          <w:szCs w:val="24"/>
        </w:rPr>
      </w:pPr>
    </w:p>
    <w:p w:rsidR="0054603B" w:rsidRDefault="00FD5386" w:rsidP="00FD5386">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C92128"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A8206B">
        <w:rPr>
          <w:rFonts w:ascii="Times New Roman" w:hAnsi="Times New Roman" w:cs="Times New Roman"/>
          <w:sz w:val="24"/>
          <w:szCs w:val="24"/>
        </w:rPr>
        <w:t>10</w:t>
      </w:r>
      <w:r w:rsidR="00A8206B">
        <w:rPr>
          <w:rFonts w:ascii="Times New Roman" w:hAnsi="Times New Roman" w:cs="Times New Roman"/>
          <w:sz w:val="24"/>
          <w:szCs w:val="24"/>
          <w:vertAlign w:val="superscript"/>
        </w:rPr>
        <w:t>th</w:t>
      </w:r>
      <w:r w:rsidR="00A8206B">
        <w:rPr>
          <w:rFonts w:ascii="Times New Roman" w:hAnsi="Times New Roman" w:cs="Times New Roman"/>
          <w:sz w:val="24"/>
          <w:szCs w:val="24"/>
        </w:rPr>
        <w:t xml:space="preserve"> </w:t>
      </w:r>
      <w:r w:rsidR="003F369A">
        <w:rPr>
          <w:rFonts w:ascii="Times New Roman" w:hAnsi="Times New Roman" w:cs="Times New Roman"/>
          <w:sz w:val="24"/>
          <w:szCs w:val="24"/>
        </w:rPr>
        <w:t>January</w:t>
      </w:r>
      <w:r w:rsidR="00A8206B">
        <w:rPr>
          <w:rFonts w:ascii="Times New Roman" w:hAnsi="Times New Roman" w:cs="Times New Roman"/>
          <w:sz w:val="24"/>
          <w:szCs w:val="24"/>
        </w:rPr>
        <w:t xml:space="preserve"> 201</w:t>
      </w:r>
      <w:r w:rsidR="003F369A">
        <w:rPr>
          <w:rFonts w:ascii="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824632">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824632">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A8206B">
        <w:rPr>
          <w:rFonts w:ascii="Times New Roman" w:eastAsia="Times New Roman" w:hAnsi="Times New Roman" w:cs="Times New Roman"/>
          <w:sz w:val="24"/>
          <w:szCs w:val="24"/>
        </w:rPr>
        <w:t xml:space="preserve">on </w:t>
      </w:r>
      <w:r w:rsidR="00DD2A9C">
        <w:rPr>
          <w:rFonts w:ascii="Times New Roman" w:eastAsia="Times New Roman" w:hAnsi="Times New Roman" w:cs="Times New Roman"/>
          <w:sz w:val="24"/>
          <w:szCs w:val="24"/>
        </w:rPr>
        <w:t>19</w:t>
      </w:r>
      <w:r w:rsidR="00A8206B" w:rsidRPr="00A8206B">
        <w:rPr>
          <w:rFonts w:ascii="Times New Roman" w:eastAsia="Times New Roman" w:hAnsi="Times New Roman" w:cs="Times New Roman"/>
          <w:sz w:val="24"/>
          <w:szCs w:val="24"/>
          <w:vertAlign w:val="superscript"/>
        </w:rPr>
        <w:t>th</w:t>
      </w:r>
      <w:r w:rsidR="00A8206B">
        <w:rPr>
          <w:rFonts w:ascii="Times New Roman" w:eastAsia="Times New Roman" w:hAnsi="Times New Roman" w:cs="Times New Roman"/>
          <w:sz w:val="24"/>
          <w:szCs w:val="24"/>
        </w:rPr>
        <w:t xml:space="preserve"> </w:t>
      </w:r>
      <w:r w:rsidR="00DD2A9C">
        <w:rPr>
          <w:rFonts w:ascii="Times New Roman" w:eastAsia="Times New Roman" w:hAnsi="Times New Roman" w:cs="Times New Roman"/>
          <w:sz w:val="24"/>
          <w:szCs w:val="24"/>
        </w:rPr>
        <w:t>April</w:t>
      </w:r>
      <w:r w:rsidR="00A8206B">
        <w:rPr>
          <w:rFonts w:ascii="Times New Roman" w:eastAsia="Times New Roman" w:hAnsi="Times New Roman" w:cs="Times New Roman"/>
          <w:sz w:val="24"/>
          <w:szCs w:val="24"/>
        </w:rPr>
        <w:t xml:space="preserve"> 201</w:t>
      </w:r>
      <w:r w:rsidR="00DD2A9C">
        <w:rPr>
          <w:rFonts w:ascii="Times New Roman" w:eastAsia="Times New Roman" w:hAnsi="Times New Roman" w:cs="Times New Roman"/>
          <w:sz w:val="24"/>
          <w:szCs w:val="24"/>
        </w:rPr>
        <w:t>3</w:t>
      </w:r>
      <w:r w:rsidR="00A8206B">
        <w:rPr>
          <w:rFonts w:ascii="Times New Roman" w:eastAsia="Times New Roman" w:hAnsi="Times New Roman" w:cs="Times New Roman"/>
          <w:sz w:val="24"/>
          <w:szCs w:val="24"/>
        </w:rPr>
        <w:t xml:space="preserve"> at </w:t>
      </w:r>
      <w:proofErr w:type="spellStart"/>
      <w:r w:rsidR="00DD2A9C">
        <w:rPr>
          <w:rFonts w:ascii="Times New Roman" w:eastAsia="Times New Roman" w:hAnsi="Times New Roman" w:cs="Times New Roman"/>
          <w:sz w:val="24"/>
          <w:szCs w:val="24"/>
        </w:rPr>
        <w:t>Pacego</w:t>
      </w:r>
      <w:proofErr w:type="spellEnd"/>
      <w:r w:rsidR="00DD2A9C">
        <w:rPr>
          <w:rFonts w:ascii="Times New Roman" w:eastAsia="Times New Roman" w:hAnsi="Times New Roman" w:cs="Times New Roman"/>
          <w:sz w:val="24"/>
          <w:szCs w:val="24"/>
        </w:rPr>
        <w:t xml:space="preserve"> Central</w:t>
      </w:r>
      <w:r w:rsidR="00A8206B">
        <w:rPr>
          <w:rFonts w:ascii="Times New Roman" w:eastAsia="Times New Roman" w:hAnsi="Times New Roman" w:cs="Times New Roman"/>
          <w:sz w:val="24"/>
          <w:szCs w:val="24"/>
        </w:rPr>
        <w:t xml:space="preserve"> village in </w:t>
      </w:r>
      <w:proofErr w:type="spellStart"/>
      <w:r w:rsidR="00DD2A9C">
        <w:rPr>
          <w:rFonts w:ascii="Times New Roman" w:eastAsia="Times New Roman" w:hAnsi="Times New Roman" w:cs="Times New Roman"/>
          <w:sz w:val="24"/>
          <w:szCs w:val="24"/>
        </w:rPr>
        <w:t>Nebbi</w:t>
      </w:r>
      <w:proofErr w:type="spellEnd"/>
      <w:r w:rsidR="00A8206B">
        <w:rPr>
          <w:rFonts w:ascii="Times New Roman" w:eastAsia="Times New Roman" w:hAnsi="Times New Roman" w:cs="Times New Roman"/>
          <w:sz w:val="24"/>
          <w:szCs w:val="24"/>
        </w:rPr>
        <w:t xml:space="preserve"> District, the accused </w:t>
      </w:r>
      <w:r w:rsidR="00DD2A9C">
        <w:rPr>
          <w:rFonts w:ascii="Times New Roman" w:eastAsia="Times New Roman" w:hAnsi="Times New Roman" w:cs="Times New Roman"/>
          <w:sz w:val="24"/>
          <w:szCs w:val="24"/>
        </w:rPr>
        <w:t>performed an unlawful</w:t>
      </w:r>
      <w:r w:rsidR="00A8206B">
        <w:rPr>
          <w:rFonts w:ascii="Times New Roman" w:eastAsia="Times New Roman" w:hAnsi="Times New Roman" w:cs="Times New Roman"/>
          <w:sz w:val="24"/>
          <w:szCs w:val="24"/>
        </w:rPr>
        <w:t xml:space="preserve"> sexual </w:t>
      </w:r>
      <w:r w:rsidR="00DD2A9C">
        <w:rPr>
          <w:rFonts w:ascii="Times New Roman" w:eastAsia="Times New Roman" w:hAnsi="Times New Roman" w:cs="Times New Roman"/>
          <w:sz w:val="24"/>
          <w:szCs w:val="24"/>
        </w:rPr>
        <w:t>act</w:t>
      </w:r>
      <w:r w:rsidR="00A8206B">
        <w:rPr>
          <w:rFonts w:ascii="Times New Roman" w:eastAsia="Times New Roman" w:hAnsi="Times New Roman" w:cs="Times New Roman"/>
          <w:sz w:val="24"/>
          <w:szCs w:val="24"/>
        </w:rPr>
        <w:t xml:space="preserve"> with </w:t>
      </w:r>
      <w:proofErr w:type="spellStart"/>
      <w:r w:rsidR="00DD2A9C">
        <w:rPr>
          <w:rFonts w:ascii="Times New Roman" w:eastAsia="Times New Roman" w:hAnsi="Times New Roman" w:cs="Times New Roman"/>
          <w:sz w:val="24"/>
          <w:szCs w:val="24"/>
        </w:rPr>
        <w:t>Kayenparwoth</w:t>
      </w:r>
      <w:proofErr w:type="spellEnd"/>
      <w:r w:rsidR="00DD2A9C">
        <w:rPr>
          <w:rFonts w:ascii="Times New Roman" w:eastAsia="Times New Roman" w:hAnsi="Times New Roman" w:cs="Times New Roman"/>
          <w:sz w:val="24"/>
          <w:szCs w:val="24"/>
        </w:rPr>
        <w:t xml:space="preserve"> Tracy</w:t>
      </w:r>
      <w:r w:rsidR="00A8206B">
        <w:rPr>
          <w:rFonts w:ascii="Times New Roman" w:eastAsia="Times New Roman" w:hAnsi="Times New Roman" w:cs="Times New Roman"/>
          <w:sz w:val="24"/>
          <w:szCs w:val="24"/>
        </w:rPr>
        <w:t xml:space="preserve">, a girl </w:t>
      </w:r>
      <w:r w:rsidR="00DD2A9C">
        <w:rPr>
          <w:rFonts w:ascii="Times New Roman" w:eastAsia="Times New Roman" w:hAnsi="Times New Roman" w:cs="Times New Roman"/>
          <w:sz w:val="24"/>
          <w:szCs w:val="24"/>
        </w:rPr>
        <w:t>aged</w:t>
      </w:r>
      <w:r w:rsidR="00A8206B">
        <w:rPr>
          <w:rFonts w:ascii="Times New Roman" w:eastAsia="Times New Roman" w:hAnsi="Times New Roman" w:cs="Times New Roman"/>
          <w:sz w:val="24"/>
          <w:szCs w:val="24"/>
        </w:rPr>
        <w:t xml:space="preserve"> </w:t>
      </w:r>
      <w:r w:rsidR="00DD2A9C">
        <w:rPr>
          <w:rFonts w:ascii="Times New Roman" w:eastAsia="Times New Roman" w:hAnsi="Times New Roman" w:cs="Times New Roman"/>
          <w:sz w:val="24"/>
          <w:szCs w:val="24"/>
        </w:rPr>
        <w:t>6</w:t>
      </w:r>
      <w:r w:rsidR="00A8206B">
        <w:rPr>
          <w:rFonts w:ascii="Times New Roman" w:eastAsia="Times New Roman" w:hAnsi="Times New Roman" w:cs="Times New Roman"/>
          <w:sz w:val="24"/>
          <w:szCs w:val="24"/>
        </w:rPr>
        <w:t xml:space="preserve">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2E0E44">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2E0E44">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E0E44">
        <w:rPr>
          <w:rFonts w:ascii="Times New Roman" w:hAnsi="Times New Roman" w:cs="Times New Roman"/>
          <w:sz w:val="24"/>
          <w:szCs w:val="24"/>
        </w:rPr>
        <w:t xml:space="preserve">Emmanuel </w:t>
      </w:r>
      <w:proofErr w:type="spellStart"/>
      <w:r w:rsidR="002E0E44">
        <w:rPr>
          <w:rFonts w:ascii="Times New Roman" w:hAnsi="Times New Roman" w:cs="Times New Roman"/>
          <w:sz w:val="24"/>
          <w:szCs w:val="24"/>
        </w:rPr>
        <w:t>Pirimba</w:t>
      </w:r>
      <w:proofErr w:type="spellEnd"/>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2E0E44">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2E0E44">
        <w:rPr>
          <w:rFonts w:ascii="Times New Roman" w:hAnsi="Times New Roman" w:cs="Times New Roman"/>
          <w:sz w:val="24"/>
          <w:szCs w:val="24"/>
        </w:rPr>
        <w:t xml:space="preserve">Ronald </w:t>
      </w:r>
      <w:proofErr w:type="spellStart"/>
      <w:r w:rsidR="002E0E44">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2E0E44">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DD2A9C">
        <w:rPr>
          <w:rFonts w:ascii="Times New Roman" w:hAnsi="Times New Roman" w:cs="Times New Roman"/>
          <w:sz w:val="24"/>
          <w:szCs w:val="24"/>
        </w:rPr>
        <w:t>on 19</w:t>
      </w:r>
      <w:r w:rsidR="00DD2A9C" w:rsidRPr="008606AD">
        <w:rPr>
          <w:rFonts w:ascii="Times New Roman" w:hAnsi="Times New Roman" w:cs="Times New Roman"/>
          <w:sz w:val="24"/>
          <w:szCs w:val="24"/>
          <w:vertAlign w:val="superscript"/>
        </w:rPr>
        <w:t>th</w:t>
      </w:r>
      <w:r w:rsidR="00DD2A9C">
        <w:rPr>
          <w:rFonts w:ascii="Times New Roman" w:hAnsi="Times New Roman" w:cs="Times New Roman"/>
          <w:sz w:val="24"/>
          <w:szCs w:val="24"/>
        </w:rPr>
        <w:t xml:space="preserve"> March 2013 the victim was at </w:t>
      </w:r>
      <w:r w:rsidR="00DD2A9C">
        <w:rPr>
          <w:rFonts w:ascii="Times New Roman" w:hAnsi="Times New Roman" w:cs="Times New Roman"/>
          <w:sz w:val="24"/>
          <w:szCs w:val="24"/>
        </w:rPr>
        <w:lastRenderedPageBreak/>
        <w:t xml:space="preserve">home with her two young siblings when the accused appeared at her home and requested for drinking water which the victim gave him. After drinking he grabbed the victim and took her to a bathing shelter, pulled off her knickers and proceeded to have sexual intercourse. The victim felt a lot of pain and a </w:t>
      </w:r>
      <w:proofErr w:type="spellStart"/>
      <w:r w:rsidR="00DD2A9C">
        <w:rPr>
          <w:rFonts w:ascii="Times New Roman" w:hAnsi="Times New Roman" w:cs="Times New Roman"/>
          <w:sz w:val="24"/>
          <w:szCs w:val="24"/>
        </w:rPr>
        <w:t>neighbour</w:t>
      </w:r>
      <w:proofErr w:type="spellEnd"/>
      <w:r w:rsidR="00DD2A9C">
        <w:rPr>
          <w:rFonts w:ascii="Times New Roman" w:hAnsi="Times New Roman" w:cs="Times New Roman"/>
          <w:sz w:val="24"/>
          <w:szCs w:val="24"/>
        </w:rPr>
        <w:t xml:space="preserve"> who too had come to bathe found him on top of the victim. The police and other people were alerted and the accused was arrested and handed over to the police. Female </w:t>
      </w:r>
      <w:proofErr w:type="spellStart"/>
      <w:r w:rsidR="00DD2A9C">
        <w:rPr>
          <w:rFonts w:ascii="Times New Roman" w:hAnsi="Times New Roman" w:cs="Times New Roman"/>
          <w:sz w:val="24"/>
          <w:szCs w:val="24"/>
        </w:rPr>
        <w:t>neighbours</w:t>
      </w:r>
      <w:proofErr w:type="spellEnd"/>
      <w:r w:rsidR="00DD2A9C">
        <w:rPr>
          <w:rFonts w:ascii="Times New Roman" w:hAnsi="Times New Roman" w:cs="Times New Roman"/>
          <w:sz w:val="24"/>
          <w:szCs w:val="24"/>
        </w:rPr>
        <w:t xml:space="preserve"> checked the victim's parts and found bruises. The victim was </w:t>
      </w:r>
      <w:proofErr w:type="gramStart"/>
      <w:r w:rsidR="00DD2A9C">
        <w:rPr>
          <w:rFonts w:ascii="Times New Roman" w:hAnsi="Times New Roman" w:cs="Times New Roman"/>
          <w:sz w:val="24"/>
          <w:szCs w:val="24"/>
        </w:rPr>
        <w:t>examine</w:t>
      </w:r>
      <w:proofErr w:type="gramEnd"/>
      <w:r w:rsidR="00DD2A9C">
        <w:rPr>
          <w:rFonts w:ascii="Times New Roman" w:hAnsi="Times New Roman" w:cs="Times New Roman"/>
          <w:sz w:val="24"/>
          <w:szCs w:val="24"/>
        </w:rPr>
        <w:t xml:space="preserve"> on P.F. 3 on 19</w:t>
      </w:r>
      <w:r w:rsidR="00DD2A9C" w:rsidRPr="008606AD">
        <w:rPr>
          <w:rFonts w:ascii="Times New Roman" w:hAnsi="Times New Roman" w:cs="Times New Roman"/>
          <w:sz w:val="24"/>
          <w:szCs w:val="24"/>
          <w:vertAlign w:val="superscript"/>
        </w:rPr>
        <w:t>th</w:t>
      </w:r>
      <w:r w:rsidR="00DD2A9C">
        <w:rPr>
          <w:rFonts w:ascii="Times New Roman" w:hAnsi="Times New Roman" w:cs="Times New Roman"/>
          <w:sz w:val="24"/>
          <w:szCs w:val="24"/>
        </w:rPr>
        <w:t xml:space="preserve"> April 2013 a </w:t>
      </w:r>
      <w:proofErr w:type="spellStart"/>
      <w:r w:rsidR="00DD2A9C">
        <w:rPr>
          <w:rFonts w:ascii="Times New Roman" w:hAnsi="Times New Roman" w:cs="Times New Roman"/>
          <w:sz w:val="24"/>
          <w:szCs w:val="24"/>
        </w:rPr>
        <w:t>Pakwach</w:t>
      </w:r>
      <w:proofErr w:type="spellEnd"/>
      <w:r w:rsidR="00DD2A9C">
        <w:rPr>
          <w:rFonts w:ascii="Times New Roman" w:hAnsi="Times New Roman" w:cs="Times New Roman"/>
          <w:sz w:val="24"/>
          <w:szCs w:val="24"/>
        </w:rPr>
        <w:t xml:space="preserve"> Health Centre IV. She was found to be six years old and the vulva had fresh bruises but the hymen was not ruptured. Probable cause was a blunt </w:t>
      </w:r>
      <w:proofErr w:type="gramStart"/>
      <w:r w:rsidR="00DD2A9C">
        <w:rPr>
          <w:rFonts w:ascii="Times New Roman" w:hAnsi="Times New Roman" w:cs="Times New Roman"/>
          <w:sz w:val="24"/>
          <w:szCs w:val="24"/>
        </w:rPr>
        <w:t>cause</w:t>
      </w:r>
      <w:proofErr w:type="gramEnd"/>
      <w:r w:rsidR="00DD2A9C">
        <w:rPr>
          <w:rFonts w:ascii="Times New Roman" w:hAnsi="Times New Roman" w:cs="Times New Roman"/>
          <w:sz w:val="24"/>
          <w:szCs w:val="24"/>
        </w:rPr>
        <w:t xml:space="preserve"> probably a penis and deep penetration failed because of the small size of the vagina. The accused was examined on P.F 24A on 20</w:t>
      </w:r>
      <w:r w:rsidR="00DD2A9C" w:rsidRPr="008606AD">
        <w:rPr>
          <w:rFonts w:ascii="Times New Roman" w:hAnsi="Times New Roman" w:cs="Times New Roman"/>
          <w:sz w:val="24"/>
          <w:szCs w:val="24"/>
          <w:vertAlign w:val="superscript"/>
        </w:rPr>
        <w:t>th</w:t>
      </w:r>
      <w:r w:rsidR="00DD2A9C">
        <w:rPr>
          <w:rFonts w:ascii="Times New Roman" w:hAnsi="Times New Roman" w:cs="Times New Roman"/>
          <w:sz w:val="24"/>
          <w:szCs w:val="24"/>
        </w:rPr>
        <w:t xml:space="preserve"> April 2013 at </w:t>
      </w:r>
      <w:proofErr w:type="spellStart"/>
      <w:r w:rsidR="00DD2A9C">
        <w:rPr>
          <w:rFonts w:ascii="Times New Roman" w:hAnsi="Times New Roman" w:cs="Times New Roman"/>
          <w:sz w:val="24"/>
          <w:szCs w:val="24"/>
        </w:rPr>
        <w:t>Pakwach</w:t>
      </w:r>
      <w:proofErr w:type="spellEnd"/>
      <w:r w:rsidR="00DD2A9C">
        <w:rPr>
          <w:rFonts w:ascii="Times New Roman" w:hAnsi="Times New Roman" w:cs="Times New Roman"/>
          <w:sz w:val="24"/>
          <w:szCs w:val="24"/>
        </w:rPr>
        <w:t xml:space="preserve"> Health Centre IV. He was of the apparent age of 25 at the time with normal mental status. He was arrested and was charged</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514332">
        <w:rPr>
          <w:rFonts w:ascii="Times New Roman" w:eastAsia="Times New Roman" w:hAnsi="Times New Roman" w:cs="Times New Roman"/>
          <w:sz w:val="24"/>
          <w:szCs w:val="24"/>
        </w:rPr>
        <w:t>ten</w:t>
      </w:r>
      <w:r w:rsidR="0007662C">
        <w:rPr>
          <w:rFonts w:ascii="Times New Roman" w:eastAsia="Times New Roman" w:hAnsi="Times New Roman" w:cs="Times New Roman"/>
          <w:sz w:val="24"/>
          <w:szCs w:val="24"/>
        </w:rPr>
        <w:t xml:space="preserve"> (</w:t>
      </w:r>
      <w:r w:rsidR="00514332">
        <w:rPr>
          <w:rFonts w:ascii="Times New Roman" w:eastAsia="Times New Roman" w:hAnsi="Times New Roman" w:cs="Times New Roman"/>
          <w:sz w:val="24"/>
          <w:szCs w:val="24"/>
        </w:rPr>
        <w:t>10</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w:t>
      </w:r>
      <w:r w:rsidR="00DD2A9C">
        <w:rPr>
          <w:rFonts w:ascii="Times New Roman" w:eastAsia="Times New Roman" w:hAnsi="Times New Roman" w:cs="Times New Roman"/>
          <w:sz w:val="24"/>
          <w:szCs w:val="24"/>
        </w:rPr>
        <w:t xml:space="preserve">in addition to the mitigating factors </w:t>
      </w:r>
      <w:r w:rsidR="00855ADA">
        <w:rPr>
          <w:rFonts w:ascii="Times New Roman" w:hAnsi="Times New Roman" w:cs="Times New Roman"/>
          <w:sz w:val="24"/>
          <w:szCs w:val="24"/>
        </w:rPr>
        <w:t>stated in the plea agreement</w:t>
      </w:r>
      <w:r w:rsidR="00DD2A9C">
        <w:rPr>
          <w:rFonts w:ascii="Times New Roman" w:hAnsi="Times New Roman" w:cs="Times New Roman"/>
          <w:sz w:val="24"/>
          <w:szCs w:val="24"/>
        </w:rPr>
        <w:t>, the convict added that both his parents died and he has to take his children back to school</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DD2A9C">
        <w:rPr>
          <w:rFonts w:ascii="Times New Roman" w:eastAsia="Times New Roman" w:hAnsi="Times New Roman" w:cs="Times New Roman"/>
          <w:sz w:val="24"/>
          <w:szCs w:val="24"/>
        </w:rPr>
        <w:t>ten</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lastRenderedPageBreak/>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 xml:space="preserve">the offence is punishable by death, it is rampant in the region, the victim </w:t>
      </w:r>
      <w:r w:rsidR="001D2383">
        <w:rPr>
          <w:rFonts w:ascii="Times New Roman" w:eastAsia="Times New Roman" w:hAnsi="Times New Roman" w:cs="Times New Roman"/>
          <w:sz w:val="24"/>
          <w:szCs w:val="24"/>
        </w:rPr>
        <w:t>was ravished in her parents' home</w:t>
      </w:r>
      <w:r w:rsidR="00582CEF">
        <w:rPr>
          <w:rFonts w:ascii="Times New Roman" w:eastAsia="Times New Roman" w:hAnsi="Times New Roman" w:cs="Times New Roman"/>
          <w:sz w:val="24"/>
          <w:szCs w:val="24"/>
        </w:rPr>
        <w:t xml:space="preserve">, and </w:t>
      </w:r>
      <w:r w:rsidR="001D2383">
        <w:rPr>
          <w:rFonts w:ascii="Times New Roman" w:eastAsia="Times New Roman" w:hAnsi="Times New Roman" w:cs="Times New Roman"/>
          <w:sz w:val="24"/>
          <w:szCs w:val="24"/>
        </w:rPr>
        <w:t>she</w:t>
      </w:r>
      <w:r w:rsidR="00582CEF">
        <w:rPr>
          <w:rFonts w:ascii="Times New Roman" w:eastAsia="Times New Roman" w:hAnsi="Times New Roman" w:cs="Times New Roman"/>
          <w:sz w:val="24"/>
          <w:szCs w:val="24"/>
        </w:rPr>
        <w:t xml:space="preserve"> was only </w:t>
      </w:r>
      <w:r w:rsidR="00DD2A9C">
        <w:rPr>
          <w:rFonts w:ascii="Times New Roman" w:eastAsia="Times New Roman" w:hAnsi="Times New Roman" w:cs="Times New Roman"/>
          <w:sz w:val="24"/>
          <w:szCs w:val="24"/>
        </w:rPr>
        <w:t>6</w:t>
      </w:r>
      <w:r w:rsidR="00582CEF">
        <w:rPr>
          <w:rFonts w:ascii="Times New Roman" w:eastAsia="Times New Roman" w:hAnsi="Times New Roman" w:cs="Times New Roman"/>
          <w:sz w:val="24"/>
          <w:szCs w:val="24"/>
        </w:rPr>
        <w:t xml:space="preserve"> years old while the accused was </w:t>
      </w:r>
      <w:r w:rsidR="00DD2A9C">
        <w:rPr>
          <w:rFonts w:ascii="Times New Roman" w:eastAsia="Times New Roman" w:hAnsi="Times New Roman" w:cs="Times New Roman"/>
          <w:sz w:val="24"/>
          <w:szCs w:val="24"/>
        </w:rPr>
        <w:t>25</w:t>
      </w:r>
      <w:r w:rsidR="00582CEF">
        <w:rPr>
          <w:rFonts w:ascii="Times New Roman" w:eastAsia="Times New Roman" w:hAnsi="Times New Roman" w:cs="Times New Roman"/>
          <w:sz w:val="24"/>
          <w:szCs w:val="24"/>
        </w:rPr>
        <w:t xml:space="preserve"> years old</w:t>
      </w:r>
      <w:r>
        <w:rPr>
          <w:rFonts w:ascii="Times New Roman" w:eastAsia="Times New Roman" w:hAnsi="Times New Roman" w:cs="Times New Roman"/>
          <w:sz w:val="24"/>
          <w:szCs w:val="24"/>
        </w:rPr>
        <w:t xml:space="preserve">. </w:t>
      </w:r>
      <w:r w:rsidR="00A955A9">
        <w:rPr>
          <w:rFonts w:ascii="Times New Roman" w:eastAsia="Times New Roman" w:hAnsi="Times New Roman" w:cs="Times New Roman"/>
          <w:sz w:val="24"/>
          <w:szCs w:val="24"/>
        </w:rPr>
        <w:t xml:space="preserve">Her trust and hospitality was abused by a person old enough to be her father. </w:t>
      </w:r>
      <w:r>
        <w:rPr>
          <w:rFonts w:ascii="Times New Roman" w:eastAsia="Times New Roman" w:hAnsi="Times New Roman" w:cs="Times New Roman"/>
          <w:sz w:val="24"/>
          <w:szCs w:val="24"/>
        </w:rPr>
        <w:t xml:space="preserve">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 xml:space="preserve">a first offender, he has readily pleaded guilty and is </w:t>
      </w:r>
      <w:r w:rsidR="00A955A9">
        <w:rPr>
          <w:rFonts w:ascii="Times New Roman" w:eastAsia="Times New Roman" w:hAnsi="Times New Roman" w:cs="Times New Roman"/>
          <w:sz w:val="24"/>
          <w:szCs w:val="24"/>
        </w:rPr>
        <w:t>sickly with chest pains and he is a single parent with school-going children</w:t>
      </w:r>
      <w:r w:rsidR="00533128">
        <w:rPr>
          <w:rFonts w:ascii="Times New Roman" w:eastAsia="Times New Roman" w:hAnsi="Times New Roman" w:cs="Times New Roman"/>
          <w:sz w:val="24"/>
          <w:szCs w:val="24"/>
        </w:rPr>
        <w:t>.</w:t>
      </w:r>
      <w:r w:rsidR="00582CEF">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A955A9">
        <w:rPr>
          <w:rFonts w:ascii="Times New Roman" w:eastAsia="Times New Roman" w:hAnsi="Times New Roman" w:cs="Times New Roman"/>
          <w:sz w:val="24"/>
          <w:szCs w:val="24"/>
        </w:rPr>
        <w:t xml:space="preserve">nearly </w:t>
      </w:r>
      <w:r w:rsidR="001D2383">
        <w:rPr>
          <w:rFonts w:ascii="Times New Roman" w:eastAsia="Times New Roman" w:hAnsi="Times New Roman" w:cs="Times New Roman"/>
          <w:sz w:val="24"/>
          <w:szCs w:val="24"/>
        </w:rPr>
        <w:t>five</w:t>
      </w:r>
      <w:r w:rsidR="00F10AB1">
        <w:rPr>
          <w:rFonts w:ascii="Times New Roman" w:eastAsia="Times New Roman" w:hAnsi="Times New Roman" w:cs="Times New Roman"/>
          <w:sz w:val="24"/>
          <w:szCs w:val="24"/>
        </w:rPr>
        <w:t xml:space="preserve"> </w:t>
      </w:r>
      <w:r w:rsidR="00A955A9">
        <w:rPr>
          <w:rFonts w:ascii="Times New Roman" w:eastAsia="Times New Roman" w:hAnsi="Times New Roman" w:cs="Times New Roman"/>
          <w:sz w:val="24"/>
          <w:szCs w:val="24"/>
        </w:rPr>
        <w:t>years</w:t>
      </w:r>
      <w:r w:rsidR="00F10AB1">
        <w:rPr>
          <w:rFonts w:ascii="Times New Roman" w:eastAsia="Times New Roman" w:hAnsi="Times New Roman" w:cs="Times New Roman"/>
          <w:sz w:val="24"/>
          <w:szCs w:val="24"/>
        </w:rPr>
        <w:t xml:space="preserve"> on remand, </w:t>
      </w:r>
      <w:r w:rsidR="00300229">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300229">
        <w:rPr>
          <w:rFonts w:ascii="Times New Roman" w:eastAsia="Times New Roman" w:hAnsi="Times New Roman" w:cs="Times New Roman"/>
          <w:sz w:val="24"/>
          <w:szCs w:val="24"/>
        </w:rPr>
        <w:t xml:space="preserve">in accordance thereto, sentence the accused to </w:t>
      </w:r>
      <w:r w:rsidR="00300229">
        <w:rPr>
          <w:rFonts w:ascii="Times New Roman" w:hAnsi="Times New Roman" w:cs="Times New Roman"/>
          <w:sz w:val="24"/>
          <w:szCs w:val="24"/>
        </w:rPr>
        <w:t xml:space="preserve">a term of imprisonment of </w:t>
      </w:r>
      <w:r w:rsidR="00A955A9">
        <w:rPr>
          <w:rFonts w:ascii="Times New Roman" w:hAnsi="Times New Roman" w:cs="Times New Roman"/>
          <w:sz w:val="24"/>
          <w:szCs w:val="24"/>
        </w:rPr>
        <w:t>ten</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A955A9">
        <w:rPr>
          <w:rFonts w:ascii="Times New Roman" w:hAnsi="Times New Roman" w:cs="Times New Roman"/>
          <w:sz w:val="24"/>
          <w:szCs w:val="24"/>
        </w:rPr>
        <w:t>10</w:t>
      </w:r>
      <w:r w:rsidR="00344879">
        <w:rPr>
          <w:rFonts w:ascii="Times New Roman" w:hAnsi="Times New Roman" w:cs="Times New Roman"/>
          <w:sz w:val="24"/>
          <w:szCs w:val="24"/>
        </w:rPr>
        <w:t xml:space="preserve">) years, to be served starting </w:t>
      </w:r>
      <w:r w:rsidR="00300229">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55ADA"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582CEF" w:rsidRDefault="00582CEF" w:rsidP="00582CEF">
      <w:pPr>
        <w:spacing w:after="0"/>
      </w:pPr>
      <w:r>
        <w:rPr>
          <w:rFonts w:ascii="Times New Roman" w:hAnsi="Times New Roman" w:cs="Times New Roman"/>
          <w:sz w:val="24"/>
          <w:szCs w:val="24"/>
        </w:rPr>
        <w:t>.</w:t>
      </w: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7D" w:rsidRDefault="00B06E7D" w:rsidP="00E65D8A">
      <w:pPr>
        <w:spacing w:after="0" w:line="240" w:lineRule="auto"/>
      </w:pPr>
      <w:r>
        <w:separator/>
      </w:r>
    </w:p>
  </w:endnote>
  <w:endnote w:type="continuationSeparator" w:id="0">
    <w:p w:rsidR="00B06E7D" w:rsidRDefault="00B06E7D"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B06E7D">
        <w:pPr>
          <w:pStyle w:val="Footer"/>
          <w:jc w:val="center"/>
        </w:pPr>
        <w:r>
          <w:fldChar w:fldCharType="begin"/>
        </w:r>
        <w:r>
          <w:instrText xml:space="preserve"> PAGE   \* MERGEFORMAT </w:instrText>
        </w:r>
        <w:r>
          <w:fldChar w:fldCharType="separate"/>
        </w:r>
        <w:r w:rsidR="008E4022">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7D" w:rsidRDefault="00B06E7D" w:rsidP="00E65D8A">
      <w:pPr>
        <w:spacing w:after="0" w:line="240" w:lineRule="auto"/>
      </w:pPr>
      <w:r>
        <w:separator/>
      </w:r>
    </w:p>
  </w:footnote>
  <w:footnote w:type="continuationSeparator" w:id="0">
    <w:p w:rsidR="00B06E7D" w:rsidRDefault="00B06E7D"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292D"/>
    <w:rsid w:val="000B4BA0"/>
    <w:rsid w:val="000C6895"/>
    <w:rsid w:val="000E00A9"/>
    <w:rsid w:val="000E1DB0"/>
    <w:rsid w:val="000F2E6C"/>
    <w:rsid w:val="00104EFC"/>
    <w:rsid w:val="001120F8"/>
    <w:rsid w:val="00142426"/>
    <w:rsid w:val="001565C2"/>
    <w:rsid w:val="001D2383"/>
    <w:rsid w:val="001D4C98"/>
    <w:rsid w:val="001D4E1E"/>
    <w:rsid w:val="001D6896"/>
    <w:rsid w:val="001F39A7"/>
    <w:rsid w:val="00233A90"/>
    <w:rsid w:val="00252AB5"/>
    <w:rsid w:val="00274E85"/>
    <w:rsid w:val="002C39D2"/>
    <w:rsid w:val="002C6165"/>
    <w:rsid w:val="002E0E44"/>
    <w:rsid w:val="00300229"/>
    <w:rsid w:val="00324AED"/>
    <w:rsid w:val="00344879"/>
    <w:rsid w:val="00353D24"/>
    <w:rsid w:val="0035770E"/>
    <w:rsid w:val="00361738"/>
    <w:rsid w:val="00363724"/>
    <w:rsid w:val="00366280"/>
    <w:rsid w:val="0037135E"/>
    <w:rsid w:val="00392001"/>
    <w:rsid w:val="003959AB"/>
    <w:rsid w:val="00397054"/>
    <w:rsid w:val="003C048A"/>
    <w:rsid w:val="003C6C37"/>
    <w:rsid w:val="003E04AE"/>
    <w:rsid w:val="003F369A"/>
    <w:rsid w:val="00404010"/>
    <w:rsid w:val="00411AD8"/>
    <w:rsid w:val="00413468"/>
    <w:rsid w:val="00421CCB"/>
    <w:rsid w:val="00435954"/>
    <w:rsid w:val="004453C7"/>
    <w:rsid w:val="00452791"/>
    <w:rsid w:val="00493CC5"/>
    <w:rsid w:val="004B67AE"/>
    <w:rsid w:val="004E5136"/>
    <w:rsid w:val="004E7FE7"/>
    <w:rsid w:val="00510727"/>
    <w:rsid w:val="00514332"/>
    <w:rsid w:val="00525E7F"/>
    <w:rsid w:val="00533128"/>
    <w:rsid w:val="0054603B"/>
    <w:rsid w:val="00556939"/>
    <w:rsid w:val="00560265"/>
    <w:rsid w:val="00582CEF"/>
    <w:rsid w:val="0058376A"/>
    <w:rsid w:val="005865E9"/>
    <w:rsid w:val="00587D17"/>
    <w:rsid w:val="005A6A35"/>
    <w:rsid w:val="005B49A1"/>
    <w:rsid w:val="005E25B6"/>
    <w:rsid w:val="005F3F72"/>
    <w:rsid w:val="006116FE"/>
    <w:rsid w:val="00642B70"/>
    <w:rsid w:val="0065209D"/>
    <w:rsid w:val="0065341B"/>
    <w:rsid w:val="00663126"/>
    <w:rsid w:val="006728DD"/>
    <w:rsid w:val="00675D8B"/>
    <w:rsid w:val="00712913"/>
    <w:rsid w:val="00717254"/>
    <w:rsid w:val="007237F2"/>
    <w:rsid w:val="00732470"/>
    <w:rsid w:val="00756C82"/>
    <w:rsid w:val="007630A8"/>
    <w:rsid w:val="007A3AA2"/>
    <w:rsid w:val="007B5A20"/>
    <w:rsid w:val="007D48AD"/>
    <w:rsid w:val="007F05A7"/>
    <w:rsid w:val="007F726D"/>
    <w:rsid w:val="00815875"/>
    <w:rsid w:val="00824632"/>
    <w:rsid w:val="008277B9"/>
    <w:rsid w:val="00827AF8"/>
    <w:rsid w:val="00855ADA"/>
    <w:rsid w:val="00867F47"/>
    <w:rsid w:val="008B2049"/>
    <w:rsid w:val="008D2908"/>
    <w:rsid w:val="008E2429"/>
    <w:rsid w:val="008E4022"/>
    <w:rsid w:val="008E426F"/>
    <w:rsid w:val="0090533D"/>
    <w:rsid w:val="009100E1"/>
    <w:rsid w:val="00912427"/>
    <w:rsid w:val="00944AC4"/>
    <w:rsid w:val="00962DF0"/>
    <w:rsid w:val="00992B82"/>
    <w:rsid w:val="009A3DC2"/>
    <w:rsid w:val="009E0AEA"/>
    <w:rsid w:val="009E4CA5"/>
    <w:rsid w:val="00A0568F"/>
    <w:rsid w:val="00A10347"/>
    <w:rsid w:val="00A20DED"/>
    <w:rsid w:val="00A409F6"/>
    <w:rsid w:val="00A619EB"/>
    <w:rsid w:val="00A8206B"/>
    <w:rsid w:val="00A8249E"/>
    <w:rsid w:val="00A83A53"/>
    <w:rsid w:val="00A955A9"/>
    <w:rsid w:val="00AA78B7"/>
    <w:rsid w:val="00AC5117"/>
    <w:rsid w:val="00AE6720"/>
    <w:rsid w:val="00AE6B11"/>
    <w:rsid w:val="00B00637"/>
    <w:rsid w:val="00B00759"/>
    <w:rsid w:val="00B06E7D"/>
    <w:rsid w:val="00B624B6"/>
    <w:rsid w:val="00B66975"/>
    <w:rsid w:val="00B83BF4"/>
    <w:rsid w:val="00B844B8"/>
    <w:rsid w:val="00B849A9"/>
    <w:rsid w:val="00B92493"/>
    <w:rsid w:val="00BC3E5B"/>
    <w:rsid w:val="00C041A7"/>
    <w:rsid w:val="00C13290"/>
    <w:rsid w:val="00C23CFD"/>
    <w:rsid w:val="00C342CE"/>
    <w:rsid w:val="00C45915"/>
    <w:rsid w:val="00C72B91"/>
    <w:rsid w:val="00C92128"/>
    <w:rsid w:val="00C94F04"/>
    <w:rsid w:val="00CA0BA4"/>
    <w:rsid w:val="00CB1606"/>
    <w:rsid w:val="00CD4AF3"/>
    <w:rsid w:val="00CE114E"/>
    <w:rsid w:val="00CE4844"/>
    <w:rsid w:val="00D00FB1"/>
    <w:rsid w:val="00D03C43"/>
    <w:rsid w:val="00D13A9E"/>
    <w:rsid w:val="00D16A1D"/>
    <w:rsid w:val="00D228AA"/>
    <w:rsid w:val="00D425A9"/>
    <w:rsid w:val="00D45B71"/>
    <w:rsid w:val="00D5173D"/>
    <w:rsid w:val="00D52FD3"/>
    <w:rsid w:val="00D66907"/>
    <w:rsid w:val="00D67D0F"/>
    <w:rsid w:val="00DA0D4C"/>
    <w:rsid w:val="00DA7E38"/>
    <w:rsid w:val="00DD2A9C"/>
    <w:rsid w:val="00DD7B59"/>
    <w:rsid w:val="00DE1BAF"/>
    <w:rsid w:val="00DE2689"/>
    <w:rsid w:val="00DE35F3"/>
    <w:rsid w:val="00DF4EC6"/>
    <w:rsid w:val="00E41BB0"/>
    <w:rsid w:val="00E4469E"/>
    <w:rsid w:val="00E60FC8"/>
    <w:rsid w:val="00E65D8A"/>
    <w:rsid w:val="00E7365E"/>
    <w:rsid w:val="00EB4E82"/>
    <w:rsid w:val="00EE06C3"/>
    <w:rsid w:val="00EF70F9"/>
    <w:rsid w:val="00F10AB1"/>
    <w:rsid w:val="00F26B58"/>
    <w:rsid w:val="00F40A74"/>
    <w:rsid w:val="00F46EF7"/>
    <w:rsid w:val="00F816E2"/>
    <w:rsid w:val="00FA0FE0"/>
    <w:rsid w:val="00FD435D"/>
    <w:rsid w:val="00FD5386"/>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2018-01-15T08:29:00Z</dcterms:created>
  <dcterms:modified xsi:type="dcterms:W3CDTF">2018-01-15T08:29:00Z</dcterms:modified>
</cp:coreProperties>
</file>