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6B" w:rsidRPr="00735E4D" w:rsidRDefault="003F5F6B" w:rsidP="00735E4D">
      <w:pPr>
        <w:spacing w:line="360" w:lineRule="auto"/>
        <w:jc w:val="both"/>
        <w:rPr>
          <w:rFonts w:ascii="Times New Roman" w:hAnsi="Times New Roman" w:cs="Times New Roman"/>
          <w:b/>
          <w:sz w:val="24"/>
          <w:szCs w:val="24"/>
        </w:rPr>
      </w:pPr>
      <w:r w:rsidRPr="00735E4D">
        <w:rPr>
          <w:rFonts w:ascii="Times New Roman" w:hAnsi="Times New Roman" w:cs="Times New Roman"/>
          <w:b/>
          <w:sz w:val="24"/>
          <w:szCs w:val="24"/>
        </w:rPr>
        <w:t>THE REPUBLIC OF UGANDA</w:t>
      </w:r>
    </w:p>
    <w:p w:rsidR="003F5F6B" w:rsidRPr="00735E4D" w:rsidRDefault="003F5F6B" w:rsidP="00735E4D">
      <w:pPr>
        <w:spacing w:line="360" w:lineRule="auto"/>
        <w:jc w:val="both"/>
        <w:rPr>
          <w:rFonts w:ascii="Times New Roman" w:hAnsi="Times New Roman" w:cs="Times New Roman"/>
          <w:b/>
          <w:sz w:val="24"/>
          <w:szCs w:val="24"/>
        </w:rPr>
      </w:pPr>
      <w:r w:rsidRPr="00735E4D">
        <w:rPr>
          <w:rFonts w:ascii="Times New Roman" w:hAnsi="Times New Roman" w:cs="Times New Roman"/>
          <w:b/>
          <w:sz w:val="24"/>
          <w:szCs w:val="24"/>
        </w:rPr>
        <w:t>IN THE HIGH COURT OF UGANDA SITTING AT LUWERO</w:t>
      </w:r>
    </w:p>
    <w:p w:rsidR="003F5F6B" w:rsidRPr="00735E4D" w:rsidRDefault="003F5F6B" w:rsidP="00735E4D">
      <w:pPr>
        <w:spacing w:line="360" w:lineRule="auto"/>
        <w:jc w:val="both"/>
        <w:rPr>
          <w:rFonts w:ascii="Times New Roman" w:hAnsi="Times New Roman" w:cs="Times New Roman"/>
          <w:b/>
          <w:sz w:val="24"/>
          <w:szCs w:val="24"/>
        </w:rPr>
      </w:pPr>
      <w:r w:rsidRPr="00735E4D">
        <w:rPr>
          <w:rFonts w:ascii="Times New Roman" w:hAnsi="Times New Roman" w:cs="Times New Roman"/>
          <w:b/>
          <w:sz w:val="24"/>
          <w:szCs w:val="24"/>
        </w:rPr>
        <w:t>CRIMINAL SESSIONS CASE No. 0404 OF 2015</w:t>
      </w:r>
    </w:p>
    <w:p w:rsidR="003F5F6B" w:rsidRPr="00735E4D" w:rsidRDefault="003F5F6B" w:rsidP="00735E4D">
      <w:pPr>
        <w:spacing w:line="360" w:lineRule="auto"/>
        <w:jc w:val="both"/>
        <w:rPr>
          <w:rFonts w:ascii="Times New Roman" w:hAnsi="Times New Roman" w:cs="Times New Roman"/>
          <w:b/>
          <w:sz w:val="24"/>
          <w:szCs w:val="24"/>
        </w:rPr>
      </w:pPr>
      <w:r w:rsidRPr="00735E4D">
        <w:rPr>
          <w:rFonts w:ascii="Times New Roman" w:hAnsi="Times New Roman" w:cs="Times New Roman"/>
          <w:b/>
          <w:sz w:val="24"/>
          <w:szCs w:val="24"/>
        </w:rPr>
        <w:t>UGANDA</w:t>
      </w:r>
      <w:r w:rsidRPr="00735E4D">
        <w:rPr>
          <w:rFonts w:ascii="Times New Roman" w:hAnsi="Times New Roman" w:cs="Times New Roman"/>
          <w:b/>
          <w:sz w:val="24"/>
          <w:szCs w:val="24"/>
        </w:rPr>
        <w:tab/>
        <w:t>……………………………………………………</w:t>
      </w:r>
      <w:r w:rsidRPr="00735E4D">
        <w:rPr>
          <w:rFonts w:ascii="Times New Roman" w:hAnsi="Times New Roman" w:cs="Times New Roman"/>
          <w:b/>
          <w:sz w:val="24"/>
          <w:szCs w:val="24"/>
        </w:rPr>
        <w:tab/>
      </w:r>
      <w:r w:rsidRPr="00735E4D">
        <w:rPr>
          <w:rFonts w:ascii="Times New Roman" w:hAnsi="Times New Roman" w:cs="Times New Roman"/>
          <w:b/>
          <w:sz w:val="24"/>
          <w:szCs w:val="24"/>
        </w:rPr>
        <w:tab/>
        <w:t xml:space="preserve">PROSECUTOR </w:t>
      </w:r>
    </w:p>
    <w:p w:rsidR="003F5F6B" w:rsidRPr="00735E4D" w:rsidRDefault="003F5F6B" w:rsidP="00735E4D">
      <w:pPr>
        <w:spacing w:line="360" w:lineRule="auto"/>
        <w:jc w:val="both"/>
        <w:rPr>
          <w:rFonts w:ascii="Times New Roman" w:hAnsi="Times New Roman" w:cs="Times New Roman"/>
          <w:b/>
          <w:sz w:val="24"/>
          <w:szCs w:val="24"/>
        </w:rPr>
      </w:pPr>
      <w:r w:rsidRPr="00735E4D">
        <w:rPr>
          <w:rFonts w:ascii="Times New Roman" w:hAnsi="Times New Roman" w:cs="Times New Roman"/>
          <w:b/>
          <w:sz w:val="24"/>
          <w:szCs w:val="24"/>
        </w:rPr>
        <w:t>VERSUS</w:t>
      </w:r>
    </w:p>
    <w:p w:rsidR="003F5F6B" w:rsidRPr="00735E4D" w:rsidRDefault="003F5F6B" w:rsidP="00735E4D">
      <w:pPr>
        <w:spacing w:line="360" w:lineRule="auto"/>
        <w:jc w:val="both"/>
        <w:rPr>
          <w:rFonts w:ascii="Times New Roman" w:hAnsi="Times New Roman" w:cs="Times New Roman"/>
          <w:b/>
          <w:sz w:val="24"/>
          <w:szCs w:val="24"/>
        </w:rPr>
      </w:pPr>
      <w:r w:rsidRPr="00735E4D">
        <w:rPr>
          <w:rFonts w:ascii="Times New Roman" w:hAnsi="Times New Roman" w:cs="Times New Roman"/>
          <w:b/>
          <w:sz w:val="24"/>
          <w:szCs w:val="24"/>
        </w:rPr>
        <w:t>NKURUNZIZA ANTHONY</w:t>
      </w:r>
      <w:r w:rsidRPr="00735E4D">
        <w:rPr>
          <w:rFonts w:ascii="Times New Roman" w:hAnsi="Times New Roman" w:cs="Times New Roman"/>
          <w:b/>
          <w:sz w:val="24"/>
          <w:szCs w:val="24"/>
        </w:rPr>
        <w:tab/>
        <w:t xml:space="preserve"> ……………………………………………</w:t>
      </w:r>
      <w:r w:rsidRPr="00735E4D">
        <w:rPr>
          <w:rFonts w:ascii="Times New Roman" w:hAnsi="Times New Roman" w:cs="Times New Roman"/>
          <w:b/>
          <w:sz w:val="24"/>
          <w:szCs w:val="24"/>
        </w:rPr>
        <w:tab/>
        <w:t>ACCUSED</w:t>
      </w:r>
    </w:p>
    <w:p w:rsidR="00F55AE2" w:rsidRPr="00735E4D" w:rsidRDefault="003F5F6B" w:rsidP="00735E4D">
      <w:pPr>
        <w:spacing w:after="0" w:line="360" w:lineRule="auto"/>
        <w:jc w:val="both"/>
        <w:rPr>
          <w:rFonts w:ascii="Times New Roman" w:hAnsi="Times New Roman" w:cs="Times New Roman"/>
          <w:b/>
          <w:sz w:val="24"/>
          <w:szCs w:val="24"/>
        </w:rPr>
      </w:pPr>
      <w:r w:rsidRPr="00735E4D">
        <w:rPr>
          <w:rFonts w:ascii="Times New Roman" w:hAnsi="Times New Roman" w:cs="Times New Roman"/>
          <w:b/>
          <w:sz w:val="24"/>
          <w:szCs w:val="24"/>
        </w:rPr>
        <w:t xml:space="preserve">Before Hon. Justice Stephen </w:t>
      </w:r>
      <w:proofErr w:type="spellStart"/>
      <w:r w:rsidRPr="00735E4D">
        <w:rPr>
          <w:rFonts w:ascii="Times New Roman" w:hAnsi="Times New Roman" w:cs="Times New Roman"/>
          <w:b/>
          <w:sz w:val="24"/>
          <w:szCs w:val="24"/>
        </w:rPr>
        <w:t>Mubir</w:t>
      </w:r>
      <w:r w:rsidR="00F55AE2" w:rsidRPr="00735E4D">
        <w:rPr>
          <w:rFonts w:ascii="Times New Roman" w:hAnsi="Times New Roman" w:cs="Times New Roman"/>
          <w:b/>
          <w:sz w:val="24"/>
          <w:szCs w:val="24"/>
        </w:rPr>
        <w:t>u</w:t>
      </w:r>
      <w:proofErr w:type="spellEnd"/>
    </w:p>
    <w:p w:rsidR="00F55AE2" w:rsidRPr="00735E4D" w:rsidRDefault="00F55AE2" w:rsidP="00735E4D">
      <w:pPr>
        <w:spacing w:after="0" w:line="360" w:lineRule="auto"/>
        <w:jc w:val="both"/>
        <w:rPr>
          <w:rFonts w:ascii="Times New Roman" w:hAnsi="Times New Roman" w:cs="Times New Roman"/>
          <w:b/>
          <w:sz w:val="24"/>
          <w:szCs w:val="24"/>
          <w:u w:val="single"/>
        </w:rPr>
      </w:pPr>
    </w:p>
    <w:p w:rsidR="00EE0A9E" w:rsidRPr="00735E4D" w:rsidRDefault="00EE0A9E" w:rsidP="00735E4D">
      <w:pPr>
        <w:spacing w:after="0" w:line="360" w:lineRule="auto"/>
        <w:jc w:val="both"/>
        <w:rPr>
          <w:rFonts w:ascii="Times New Roman" w:hAnsi="Times New Roman" w:cs="Times New Roman"/>
          <w:b/>
          <w:sz w:val="24"/>
          <w:szCs w:val="24"/>
          <w:u w:val="single"/>
        </w:rPr>
      </w:pPr>
      <w:r w:rsidRPr="00735E4D">
        <w:rPr>
          <w:rFonts w:ascii="Times New Roman" w:hAnsi="Times New Roman" w:cs="Times New Roman"/>
          <w:b/>
          <w:sz w:val="24"/>
          <w:szCs w:val="24"/>
          <w:u w:val="single"/>
        </w:rPr>
        <w:t>SENTENCE AND REASONS FOR SENTENCE</w:t>
      </w:r>
    </w:p>
    <w:p w:rsidR="00F55AE2" w:rsidRPr="00735E4D" w:rsidRDefault="00F55AE2" w:rsidP="00735E4D">
      <w:pPr>
        <w:spacing w:after="0" w:line="360" w:lineRule="auto"/>
        <w:jc w:val="both"/>
        <w:rPr>
          <w:rFonts w:ascii="Times New Roman" w:hAnsi="Times New Roman" w:cs="Times New Roman"/>
          <w:b/>
          <w:sz w:val="24"/>
          <w:szCs w:val="24"/>
          <w:u w:val="single"/>
        </w:rPr>
      </w:pPr>
    </w:p>
    <w:p w:rsidR="00F47C8F" w:rsidRPr="00735E4D" w:rsidRDefault="00F47C8F" w:rsidP="00735E4D">
      <w:pPr>
        <w:spacing w:after="0" w:line="360" w:lineRule="auto"/>
        <w:jc w:val="both"/>
        <w:rPr>
          <w:rFonts w:ascii="Times New Roman" w:eastAsia="Times New Roman" w:hAnsi="Times New Roman" w:cs="Times New Roman"/>
          <w:sz w:val="24"/>
          <w:szCs w:val="24"/>
        </w:rPr>
      </w:pPr>
      <w:r w:rsidRPr="00735E4D">
        <w:rPr>
          <w:rFonts w:ascii="Times New Roman" w:eastAsia="Times New Roman" w:hAnsi="Times New Roman" w:cs="Times New Roman"/>
          <w:sz w:val="24"/>
          <w:szCs w:val="24"/>
        </w:rPr>
        <w:t xml:space="preserve">When this case came up on </w:t>
      </w:r>
      <w:r w:rsidRPr="00735E4D">
        <w:rPr>
          <w:rFonts w:ascii="Times New Roman" w:hAnsi="Times New Roman" w:cs="Times New Roman"/>
          <w:sz w:val="24"/>
          <w:szCs w:val="24"/>
        </w:rPr>
        <w:t>3</w:t>
      </w:r>
      <w:r w:rsidRPr="00735E4D">
        <w:rPr>
          <w:rFonts w:ascii="Times New Roman" w:hAnsi="Times New Roman" w:cs="Times New Roman"/>
          <w:sz w:val="24"/>
          <w:szCs w:val="24"/>
          <w:vertAlign w:val="superscript"/>
        </w:rPr>
        <w:t>rd</w:t>
      </w:r>
      <w:r w:rsidRPr="00735E4D">
        <w:rPr>
          <w:rFonts w:ascii="Times New Roman" w:hAnsi="Times New Roman" w:cs="Times New Roman"/>
          <w:sz w:val="24"/>
          <w:szCs w:val="24"/>
        </w:rPr>
        <w:t xml:space="preserve"> January, 2018</w:t>
      </w:r>
      <w:r w:rsidRPr="00735E4D">
        <w:rPr>
          <w:rFonts w:ascii="Times New Roman" w:eastAsia="Times New Roman" w:hAnsi="Times New Roman" w:cs="Times New Roman"/>
          <w:sz w:val="24"/>
          <w:szCs w:val="24"/>
        </w:rPr>
        <w:t>, for plea, the accused was indicted with the offence of</w:t>
      </w:r>
      <w:r w:rsidRPr="00735E4D">
        <w:rPr>
          <w:rFonts w:ascii="Times New Roman" w:hAnsi="Times New Roman" w:cs="Times New Roman"/>
          <w:sz w:val="24"/>
          <w:szCs w:val="24"/>
        </w:rPr>
        <w:t xml:space="preserve"> </w:t>
      </w:r>
      <w:r w:rsidR="00EE0A9E" w:rsidRPr="00735E4D">
        <w:rPr>
          <w:rFonts w:ascii="Times New Roman" w:hAnsi="Times New Roman" w:cs="Times New Roman"/>
          <w:sz w:val="24"/>
          <w:szCs w:val="24"/>
        </w:rPr>
        <w:t>Aggravated Defilement c/s 129 (3) and (4) (</w:t>
      </w:r>
      <w:r w:rsidR="00285FCB" w:rsidRPr="00735E4D">
        <w:rPr>
          <w:rFonts w:ascii="Times New Roman" w:hAnsi="Times New Roman" w:cs="Times New Roman"/>
          <w:sz w:val="24"/>
          <w:szCs w:val="24"/>
        </w:rPr>
        <w:t>a</w:t>
      </w:r>
      <w:r w:rsidR="00EE0A9E" w:rsidRPr="00735E4D">
        <w:rPr>
          <w:rFonts w:ascii="Times New Roman" w:hAnsi="Times New Roman" w:cs="Times New Roman"/>
          <w:sz w:val="24"/>
          <w:szCs w:val="24"/>
        </w:rPr>
        <w:t xml:space="preserve">) of the </w:t>
      </w:r>
      <w:r w:rsidR="00EE0A9E" w:rsidRPr="00735E4D">
        <w:rPr>
          <w:rFonts w:ascii="Times New Roman" w:hAnsi="Times New Roman" w:cs="Times New Roman"/>
          <w:i/>
          <w:sz w:val="24"/>
          <w:szCs w:val="24"/>
        </w:rPr>
        <w:t>Penal Code Act</w:t>
      </w:r>
      <w:r w:rsidRPr="00735E4D">
        <w:rPr>
          <w:rFonts w:ascii="Times New Roman" w:hAnsi="Times New Roman" w:cs="Times New Roman"/>
          <w:sz w:val="24"/>
          <w:szCs w:val="24"/>
        </w:rPr>
        <w:t>.</w:t>
      </w:r>
      <w:r w:rsidR="00EE0A9E" w:rsidRPr="00735E4D">
        <w:rPr>
          <w:rFonts w:ascii="Times New Roman" w:hAnsi="Times New Roman" w:cs="Times New Roman"/>
          <w:sz w:val="24"/>
          <w:szCs w:val="24"/>
        </w:rPr>
        <w:t xml:space="preserve"> </w:t>
      </w:r>
      <w:r w:rsidRPr="00735E4D">
        <w:rPr>
          <w:rFonts w:ascii="Times New Roman" w:eastAsia="Times New Roman" w:hAnsi="Times New Roman" w:cs="Times New Roman"/>
          <w:sz w:val="24"/>
          <w:szCs w:val="24"/>
        </w:rPr>
        <w:t xml:space="preserve">He pleaded not guilty and the case was fixed for commencement of hearing on </w:t>
      </w:r>
      <w:r w:rsidRPr="00735E4D">
        <w:rPr>
          <w:rFonts w:ascii="Times New Roman" w:hAnsi="Times New Roman" w:cs="Times New Roman"/>
          <w:sz w:val="24"/>
          <w:szCs w:val="24"/>
        </w:rPr>
        <w:t>1</w:t>
      </w:r>
      <w:r w:rsidR="00285FCB" w:rsidRPr="00735E4D">
        <w:rPr>
          <w:rFonts w:ascii="Times New Roman" w:hAnsi="Times New Roman" w:cs="Times New Roman"/>
          <w:sz w:val="24"/>
          <w:szCs w:val="24"/>
        </w:rPr>
        <w:t>8</w:t>
      </w:r>
      <w:r w:rsidRPr="00735E4D">
        <w:rPr>
          <w:rFonts w:ascii="Times New Roman" w:hAnsi="Times New Roman" w:cs="Times New Roman"/>
          <w:sz w:val="24"/>
          <w:szCs w:val="24"/>
          <w:vertAlign w:val="superscript"/>
        </w:rPr>
        <w:t>th</w:t>
      </w:r>
      <w:r w:rsidRPr="00735E4D">
        <w:rPr>
          <w:rFonts w:ascii="Times New Roman" w:hAnsi="Times New Roman" w:cs="Times New Roman"/>
          <w:sz w:val="24"/>
          <w:szCs w:val="24"/>
        </w:rPr>
        <w:t xml:space="preserve"> Ja</w:t>
      </w:r>
      <w:r w:rsidR="00A268BF" w:rsidRPr="00735E4D">
        <w:rPr>
          <w:rFonts w:ascii="Times New Roman" w:hAnsi="Times New Roman" w:cs="Times New Roman"/>
          <w:sz w:val="24"/>
          <w:szCs w:val="24"/>
        </w:rPr>
        <w:t>nuary, 2018. Today, there are two</w:t>
      </w:r>
      <w:r w:rsidRPr="00735E4D">
        <w:rPr>
          <w:rFonts w:ascii="Times New Roman" w:hAnsi="Times New Roman" w:cs="Times New Roman"/>
          <w:sz w:val="24"/>
          <w:szCs w:val="24"/>
        </w:rPr>
        <w:t xml:space="preserve"> prosecution witnesses in attendance ready to testify</w:t>
      </w:r>
      <w:r w:rsidR="004022E2" w:rsidRPr="00735E4D">
        <w:rPr>
          <w:rFonts w:ascii="Times New Roman" w:hAnsi="Times New Roman" w:cs="Times New Roman"/>
          <w:sz w:val="24"/>
          <w:szCs w:val="24"/>
        </w:rPr>
        <w:t xml:space="preserve">. </w:t>
      </w:r>
      <w:proofErr w:type="spellStart"/>
      <w:r w:rsidR="004022E2" w:rsidRPr="00735E4D">
        <w:rPr>
          <w:rFonts w:ascii="Times New Roman" w:hAnsi="Times New Roman" w:cs="Times New Roman"/>
          <w:sz w:val="24"/>
          <w:szCs w:val="24"/>
        </w:rPr>
        <w:t>On</w:t>
      </w:r>
      <w:proofErr w:type="spellEnd"/>
      <w:r w:rsidR="004022E2" w:rsidRPr="00735E4D">
        <w:rPr>
          <w:rFonts w:ascii="Times New Roman" w:hAnsi="Times New Roman" w:cs="Times New Roman"/>
          <w:sz w:val="24"/>
          <w:szCs w:val="24"/>
        </w:rPr>
        <w:t xml:space="preserve"> of them had been examined in chief</w:t>
      </w:r>
      <w:r w:rsidRPr="00735E4D">
        <w:rPr>
          <w:rFonts w:ascii="Times New Roman" w:hAnsi="Times New Roman" w:cs="Times New Roman"/>
          <w:sz w:val="24"/>
          <w:szCs w:val="24"/>
        </w:rPr>
        <w:t xml:space="preserve"> but the accused has chosen </w:t>
      </w:r>
      <w:r w:rsidR="00E955B5" w:rsidRPr="00735E4D">
        <w:rPr>
          <w:rFonts w:ascii="Times New Roman" w:hAnsi="Times New Roman" w:cs="Times New Roman"/>
          <w:sz w:val="24"/>
          <w:szCs w:val="24"/>
        </w:rPr>
        <w:t xml:space="preserve">instead </w:t>
      </w:r>
      <w:r w:rsidRPr="00735E4D">
        <w:rPr>
          <w:rFonts w:ascii="Times New Roman" w:hAnsi="Times New Roman" w:cs="Times New Roman"/>
          <w:sz w:val="24"/>
          <w:szCs w:val="24"/>
        </w:rPr>
        <w:t xml:space="preserve">to enter into a plea bargain with the prosecution. </w:t>
      </w:r>
      <w:r w:rsidR="00295C9D" w:rsidRPr="00735E4D">
        <w:rPr>
          <w:rFonts w:ascii="Times New Roman" w:eastAsia="Times New Roman" w:hAnsi="Times New Roman" w:cs="Times New Roman"/>
          <w:sz w:val="24"/>
          <w:szCs w:val="24"/>
        </w:rPr>
        <w:t xml:space="preserve">It is alleged that </w:t>
      </w:r>
      <w:r w:rsidR="00285FCB" w:rsidRPr="00735E4D">
        <w:rPr>
          <w:rFonts w:ascii="Times New Roman" w:eastAsia="Times New Roman" w:hAnsi="Times New Roman" w:cs="Times New Roman"/>
          <w:sz w:val="24"/>
          <w:szCs w:val="24"/>
        </w:rPr>
        <w:t xml:space="preserve">on </w:t>
      </w:r>
      <w:r w:rsidR="004022E2" w:rsidRPr="00735E4D">
        <w:rPr>
          <w:rFonts w:ascii="Times New Roman" w:eastAsia="Times New Roman" w:hAnsi="Times New Roman" w:cs="Times New Roman"/>
          <w:sz w:val="24"/>
          <w:szCs w:val="24"/>
        </w:rPr>
        <w:t>21</w:t>
      </w:r>
      <w:r w:rsidR="004022E2" w:rsidRPr="00735E4D">
        <w:rPr>
          <w:rFonts w:ascii="Times New Roman" w:eastAsia="Times New Roman" w:hAnsi="Times New Roman" w:cs="Times New Roman"/>
          <w:sz w:val="24"/>
          <w:szCs w:val="24"/>
          <w:vertAlign w:val="superscript"/>
        </w:rPr>
        <w:t>st</w:t>
      </w:r>
      <w:r w:rsidR="00285FCB" w:rsidRPr="00735E4D">
        <w:rPr>
          <w:rFonts w:ascii="Times New Roman" w:eastAsia="Times New Roman" w:hAnsi="Times New Roman" w:cs="Times New Roman"/>
          <w:sz w:val="24"/>
          <w:szCs w:val="24"/>
        </w:rPr>
        <w:t xml:space="preserve"> </w:t>
      </w:r>
      <w:r w:rsidR="004022E2" w:rsidRPr="00735E4D">
        <w:rPr>
          <w:rFonts w:ascii="Times New Roman" w:eastAsia="Times New Roman" w:hAnsi="Times New Roman" w:cs="Times New Roman"/>
          <w:sz w:val="24"/>
          <w:szCs w:val="24"/>
        </w:rPr>
        <w:t>December</w:t>
      </w:r>
      <w:r w:rsidR="00285FCB" w:rsidRPr="00735E4D">
        <w:rPr>
          <w:rFonts w:ascii="Times New Roman" w:eastAsia="Times New Roman" w:hAnsi="Times New Roman" w:cs="Times New Roman"/>
          <w:sz w:val="24"/>
          <w:szCs w:val="24"/>
        </w:rPr>
        <w:t>, 2014</w:t>
      </w:r>
      <w:r w:rsidR="00295C9D" w:rsidRPr="00735E4D">
        <w:rPr>
          <w:rFonts w:ascii="Times New Roman" w:eastAsia="Times New Roman" w:hAnsi="Times New Roman" w:cs="Times New Roman"/>
          <w:sz w:val="24"/>
          <w:szCs w:val="24"/>
        </w:rPr>
        <w:t xml:space="preserve"> at </w:t>
      </w:r>
      <w:r w:rsidR="004022E2" w:rsidRPr="00735E4D">
        <w:rPr>
          <w:rFonts w:ascii="Times New Roman" w:eastAsia="Times New Roman" w:hAnsi="Times New Roman" w:cs="Times New Roman"/>
          <w:sz w:val="24"/>
          <w:szCs w:val="24"/>
        </w:rPr>
        <w:t xml:space="preserve">Corner </w:t>
      </w:r>
      <w:proofErr w:type="spellStart"/>
      <w:r w:rsidR="004022E2" w:rsidRPr="00735E4D">
        <w:rPr>
          <w:rFonts w:ascii="Times New Roman" w:eastAsia="Times New Roman" w:hAnsi="Times New Roman" w:cs="Times New Roman"/>
          <w:sz w:val="24"/>
          <w:szCs w:val="24"/>
        </w:rPr>
        <w:t>Kilak</w:t>
      </w:r>
      <w:proofErr w:type="spellEnd"/>
      <w:r w:rsidR="00285FCB" w:rsidRPr="00735E4D">
        <w:rPr>
          <w:rFonts w:ascii="Times New Roman" w:eastAsia="Times New Roman" w:hAnsi="Times New Roman" w:cs="Times New Roman"/>
          <w:sz w:val="24"/>
          <w:szCs w:val="24"/>
        </w:rPr>
        <w:t xml:space="preserve"> village</w:t>
      </w:r>
      <w:r w:rsidR="00295C9D" w:rsidRPr="00735E4D">
        <w:rPr>
          <w:rFonts w:ascii="Times New Roman" w:eastAsia="Times New Roman" w:hAnsi="Times New Roman" w:cs="Times New Roman"/>
          <w:sz w:val="24"/>
          <w:szCs w:val="24"/>
        </w:rPr>
        <w:t xml:space="preserve"> in </w:t>
      </w:r>
      <w:proofErr w:type="spellStart"/>
      <w:r w:rsidR="00295C9D" w:rsidRPr="00735E4D">
        <w:rPr>
          <w:rFonts w:ascii="Times New Roman" w:eastAsia="Times New Roman" w:hAnsi="Times New Roman" w:cs="Times New Roman"/>
          <w:sz w:val="24"/>
          <w:szCs w:val="24"/>
        </w:rPr>
        <w:t>Nakaseke</w:t>
      </w:r>
      <w:proofErr w:type="spellEnd"/>
      <w:r w:rsidR="00295C9D" w:rsidRPr="00735E4D">
        <w:rPr>
          <w:rFonts w:ascii="Times New Roman" w:eastAsia="Times New Roman" w:hAnsi="Times New Roman" w:cs="Times New Roman"/>
          <w:sz w:val="24"/>
          <w:szCs w:val="24"/>
        </w:rPr>
        <w:t xml:space="preserve"> District, the accused performed an unlawful sexual act with </w:t>
      </w:r>
      <w:proofErr w:type="spellStart"/>
      <w:r w:rsidR="004022E2" w:rsidRPr="00735E4D">
        <w:rPr>
          <w:rFonts w:ascii="Times New Roman" w:eastAsia="Times New Roman" w:hAnsi="Times New Roman" w:cs="Times New Roman"/>
          <w:sz w:val="24"/>
          <w:szCs w:val="24"/>
        </w:rPr>
        <w:t>Akankunda</w:t>
      </w:r>
      <w:proofErr w:type="spellEnd"/>
      <w:r w:rsidR="004022E2" w:rsidRPr="00735E4D">
        <w:rPr>
          <w:rFonts w:ascii="Times New Roman" w:eastAsia="Times New Roman" w:hAnsi="Times New Roman" w:cs="Times New Roman"/>
          <w:sz w:val="24"/>
          <w:szCs w:val="24"/>
        </w:rPr>
        <w:t xml:space="preserve"> Gloria</w:t>
      </w:r>
      <w:r w:rsidR="00295C9D" w:rsidRPr="00735E4D">
        <w:rPr>
          <w:rFonts w:ascii="Times New Roman" w:eastAsia="Times New Roman" w:hAnsi="Times New Roman" w:cs="Times New Roman"/>
          <w:sz w:val="24"/>
          <w:szCs w:val="24"/>
        </w:rPr>
        <w:t xml:space="preserve">, a girl aged </w:t>
      </w:r>
      <w:r w:rsidR="004022E2" w:rsidRPr="00735E4D">
        <w:rPr>
          <w:rFonts w:ascii="Times New Roman" w:eastAsia="Times New Roman" w:hAnsi="Times New Roman" w:cs="Times New Roman"/>
          <w:sz w:val="24"/>
          <w:szCs w:val="24"/>
        </w:rPr>
        <w:t>6</w:t>
      </w:r>
      <w:r w:rsidR="00295C9D" w:rsidRPr="00735E4D">
        <w:rPr>
          <w:rFonts w:ascii="Times New Roman" w:eastAsia="Times New Roman" w:hAnsi="Times New Roman" w:cs="Times New Roman"/>
          <w:sz w:val="24"/>
          <w:szCs w:val="24"/>
        </w:rPr>
        <w:t xml:space="preserve"> years.</w:t>
      </w:r>
    </w:p>
    <w:p w:rsidR="000972BB" w:rsidRPr="00735E4D" w:rsidRDefault="000972BB" w:rsidP="00735E4D">
      <w:pPr>
        <w:spacing w:after="0" w:line="360" w:lineRule="auto"/>
        <w:jc w:val="both"/>
        <w:rPr>
          <w:rFonts w:ascii="Times New Roman" w:eastAsia="Times New Roman" w:hAnsi="Times New Roman" w:cs="Times New Roman"/>
          <w:sz w:val="24"/>
          <w:szCs w:val="24"/>
        </w:rPr>
      </w:pPr>
    </w:p>
    <w:p w:rsidR="000972BB" w:rsidRPr="00735E4D" w:rsidRDefault="000972BB" w:rsidP="00735E4D">
      <w:pPr>
        <w:spacing w:after="0" w:line="360" w:lineRule="auto"/>
        <w:jc w:val="both"/>
        <w:rPr>
          <w:rFonts w:ascii="Times New Roman" w:eastAsia="Times New Roman" w:hAnsi="Times New Roman" w:cs="Times New Roman"/>
          <w:sz w:val="24"/>
          <w:szCs w:val="24"/>
        </w:rPr>
      </w:pPr>
      <w:r w:rsidRPr="00735E4D">
        <w:rPr>
          <w:rFonts w:ascii="Times New Roman" w:eastAsia="Times New Roman" w:hAnsi="Times New Roman" w:cs="Times New Roman"/>
          <w:sz w:val="24"/>
          <w:szCs w:val="24"/>
        </w:rPr>
        <w:t xml:space="preserve">When the case was called, the learned Resident State Attorney, </w:t>
      </w:r>
      <w:proofErr w:type="spellStart"/>
      <w:r w:rsidRPr="00735E4D">
        <w:rPr>
          <w:rFonts w:ascii="Times New Roman" w:hAnsi="Times New Roman" w:cs="Times New Roman"/>
          <w:sz w:val="24"/>
          <w:szCs w:val="24"/>
        </w:rPr>
        <w:t>M</w:t>
      </w:r>
      <w:r w:rsidR="00285FCB" w:rsidRPr="00735E4D">
        <w:rPr>
          <w:rFonts w:ascii="Times New Roman" w:hAnsi="Times New Roman" w:cs="Times New Roman"/>
          <w:sz w:val="24"/>
          <w:szCs w:val="24"/>
        </w:rPr>
        <w:t>s</w:t>
      </w:r>
      <w:r w:rsidRPr="00735E4D">
        <w:rPr>
          <w:rFonts w:ascii="Times New Roman" w:hAnsi="Times New Roman" w:cs="Times New Roman"/>
          <w:sz w:val="24"/>
          <w:szCs w:val="24"/>
        </w:rPr>
        <w:t>.</w:t>
      </w:r>
      <w:proofErr w:type="spellEnd"/>
      <w:r w:rsidRPr="00735E4D">
        <w:rPr>
          <w:rFonts w:ascii="Times New Roman" w:hAnsi="Times New Roman" w:cs="Times New Roman"/>
          <w:sz w:val="24"/>
          <w:szCs w:val="24"/>
        </w:rPr>
        <w:t xml:space="preserve"> </w:t>
      </w:r>
      <w:r w:rsidR="00285FCB" w:rsidRPr="00735E4D">
        <w:rPr>
          <w:rFonts w:ascii="Times New Roman" w:hAnsi="Times New Roman" w:cs="Times New Roman"/>
          <w:sz w:val="24"/>
          <w:szCs w:val="24"/>
        </w:rPr>
        <w:t xml:space="preserve">Beatrice </w:t>
      </w:r>
      <w:proofErr w:type="spellStart"/>
      <w:r w:rsidR="00285FCB" w:rsidRPr="00735E4D">
        <w:rPr>
          <w:rFonts w:ascii="Times New Roman" w:hAnsi="Times New Roman" w:cs="Times New Roman"/>
          <w:sz w:val="24"/>
          <w:szCs w:val="24"/>
        </w:rPr>
        <w:t>O</w:t>
      </w:r>
      <w:r w:rsidR="00995117" w:rsidRPr="00735E4D">
        <w:rPr>
          <w:rFonts w:ascii="Times New Roman" w:hAnsi="Times New Roman" w:cs="Times New Roman"/>
          <w:sz w:val="24"/>
          <w:szCs w:val="24"/>
        </w:rPr>
        <w:t>dongo</w:t>
      </w:r>
      <w:proofErr w:type="spellEnd"/>
      <w:r w:rsidRPr="00735E4D">
        <w:rPr>
          <w:rFonts w:ascii="Times New Roman" w:eastAsia="Times New Roman" w:hAnsi="Times New Roman" w:cs="Times New Roman"/>
          <w:sz w:val="24"/>
          <w:szCs w:val="24"/>
        </w:rPr>
        <w:t xml:space="preserve"> reported that </w:t>
      </w:r>
      <w:r w:rsidR="00285FCB" w:rsidRPr="00735E4D">
        <w:rPr>
          <w:rFonts w:ascii="Times New Roman" w:eastAsia="Times New Roman" w:hAnsi="Times New Roman" w:cs="Times New Roman"/>
          <w:sz w:val="24"/>
          <w:szCs w:val="24"/>
        </w:rPr>
        <w:t>s</w:t>
      </w:r>
      <w:r w:rsidRPr="00735E4D">
        <w:rPr>
          <w:rFonts w:ascii="Times New Roman" w:eastAsia="Times New Roman" w:hAnsi="Times New Roman" w:cs="Times New Roman"/>
          <w:sz w:val="24"/>
          <w:szCs w:val="24"/>
        </w:rPr>
        <w:t xml:space="preserve">he had successfully negotiated a plea bargain with the accused and his counsel. The court then allowed the State Attorney to introduce the plea agreement and obtained confirmation of this fact from defence counsel on state brief, </w:t>
      </w:r>
      <w:proofErr w:type="spellStart"/>
      <w:r w:rsidRPr="00735E4D">
        <w:rPr>
          <w:rFonts w:ascii="Times New Roman" w:eastAsia="Times New Roman" w:hAnsi="Times New Roman" w:cs="Times New Roman"/>
          <w:sz w:val="24"/>
          <w:szCs w:val="24"/>
        </w:rPr>
        <w:t>Mr.</w:t>
      </w:r>
      <w:proofErr w:type="spellEnd"/>
      <w:r w:rsidRPr="00735E4D">
        <w:rPr>
          <w:rFonts w:ascii="Times New Roman" w:eastAsia="Times New Roman" w:hAnsi="Times New Roman" w:cs="Times New Roman"/>
          <w:sz w:val="24"/>
          <w:szCs w:val="24"/>
        </w:rPr>
        <w:t xml:space="preserve"> </w:t>
      </w:r>
      <w:proofErr w:type="spellStart"/>
      <w:r w:rsidRPr="00735E4D">
        <w:rPr>
          <w:rFonts w:ascii="Times New Roman" w:hAnsi="Times New Roman" w:cs="Times New Roman"/>
          <w:sz w:val="24"/>
          <w:szCs w:val="24"/>
        </w:rPr>
        <w:t>Kamugisha</w:t>
      </w:r>
      <w:proofErr w:type="spellEnd"/>
      <w:r w:rsidRPr="00735E4D">
        <w:rPr>
          <w:rFonts w:ascii="Times New Roman" w:hAnsi="Times New Roman" w:cs="Times New Roman"/>
          <w:sz w:val="24"/>
          <w:szCs w:val="24"/>
        </w:rPr>
        <w:t xml:space="preserve"> </w:t>
      </w:r>
      <w:proofErr w:type="spellStart"/>
      <w:r w:rsidR="00995117" w:rsidRPr="00735E4D">
        <w:rPr>
          <w:rFonts w:ascii="Times New Roman" w:hAnsi="Times New Roman" w:cs="Times New Roman"/>
          <w:sz w:val="24"/>
          <w:szCs w:val="24"/>
        </w:rPr>
        <w:t>Gastone</w:t>
      </w:r>
      <w:proofErr w:type="spellEnd"/>
      <w:r w:rsidRPr="00735E4D">
        <w:rPr>
          <w:rFonts w:ascii="Times New Roman" w:eastAsia="Times New Roman" w:hAnsi="Times New Roman" w:cs="Times New Roman"/>
          <w:sz w:val="24"/>
          <w:szCs w:val="24"/>
        </w:rPr>
        <w:t xml:space="preserve">. The court then went ahead to ascertain that the accused had full understanding of what a guilty plea means and its consequences, the voluntariness of the accused’s consent to the bargain and appreciation of its implication in terms of waiver of the constitutional rights specified in the first section of the plea agreement. The Court being satisfied that there was a factual basis for the plea, and having made the finding that the accused made a knowing, voluntary, and intelligent plea bargain, and after he </w:t>
      </w:r>
      <w:r w:rsidRPr="00735E4D">
        <w:rPr>
          <w:rFonts w:ascii="Times New Roman" w:eastAsia="Times New Roman" w:hAnsi="Times New Roman" w:cs="Times New Roman"/>
          <w:sz w:val="24"/>
          <w:szCs w:val="24"/>
        </w:rPr>
        <w:lastRenderedPageBreak/>
        <w:t>had executed a confirmation of the agreement, went ahead to receive the agreement to form part of the record. The accused was then allowed to take plea whereupon a plea of guilty was entered.</w:t>
      </w:r>
    </w:p>
    <w:p w:rsidR="000972BB" w:rsidRPr="00735E4D" w:rsidRDefault="000972BB" w:rsidP="00735E4D">
      <w:pPr>
        <w:spacing w:after="0" w:line="360" w:lineRule="auto"/>
        <w:jc w:val="both"/>
        <w:rPr>
          <w:rFonts w:ascii="Times New Roman" w:eastAsia="Times New Roman" w:hAnsi="Times New Roman" w:cs="Times New Roman"/>
          <w:sz w:val="24"/>
          <w:szCs w:val="24"/>
        </w:rPr>
      </w:pPr>
    </w:p>
    <w:p w:rsidR="000972BB" w:rsidRPr="00735E4D" w:rsidRDefault="000972BB" w:rsidP="00735E4D">
      <w:pPr>
        <w:spacing w:after="0" w:line="360" w:lineRule="auto"/>
        <w:jc w:val="both"/>
        <w:rPr>
          <w:rFonts w:ascii="Times New Roman" w:hAnsi="Times New Roman" w:cs="Times New Roman"/>
          <w:sz w:val="24"/>
          <w:szCs w:val="24"/>
        </w:rPr>
      </w:pPr>
      <w:r w:rsidRPr="00735E4D">
        <w:rPr>
          <w:rFonts w:ascii="Times New Roman" w:eastAsia="Times New Roman" w:hAnsi="Times New Roman" w:cs="Times New Roman"/>
          <w:sz w:val="24"/>
          <w:szCs w:val="24"/>
        </w:rPr>
        <w:t xml:space="preserve">The court then invited the learned State Attorney to narrate the factual basis for the guilty plea, whereupon </w:t>
      </w:r>
      <w:r w:rsidR="00995117" w:rsidRPr="00735E4D">
        <w:rPr>
          <w:rFonts w:ascii="Times New Roman" w:eastAsia="Times New Roman" w:hAnsi="Times New Roman" w:cs="Times New Roman"/>
          <w:sz w:val="24"/>
          <w:szCs w:val="24"/>
        </w:rPr>
        <w:t>s</w:t>
      </w:r>
      <w:r w:rsidRPr="00735E4D">
        <w:rPr>
          <w:rFonts w:ascii="Times New Roman" w:eastAsia="Times New Roman" w:hAnsi="Times New Roman" w:cs="Times New Roman"/>
          <w:sz w:val="24"/>
          <w:szCs w:val="24"/>
        </w:rPr>
        <w:t xml:space="preserve">he narrated the following facts; </w:t>
      </w:r>
      <w:r w:rsidR="004022E2" w:rsidRPr="00735E4D">
        <w:rPr>
          <w:rFonts w:ascii="Times New Roman" w:hAnsi="Times New Roman" w:cs="Times New Roman"/>
          <w:sz w:val="24"/>
          <w:szCs w:val="24"/>
        </w:rPr>
        <w:t>on 21</w:t>
      </w:r>
      <w:r w:rsidR="004022E2" w:rsidRPr="00735E4D">
        <w:rPr>
          <w:rFonts w:ascii="Times New Roman" w:hAnsi="Times New Roman" w:cs="Times New Roman"/>
          <w:sz w:val="24"/>
          <w:szCs w:val="24"/>
          <w:vertAlign w:val="superscript"/>
        </w:rPr>
        <w:t>st</w:t>
      </w:r>
      <w:r w:rsidR="004022E2" w:rsidRPr="00735E4D">
        <w:rPr>
          <w:rFonts w:ascii="Times New Roman" w:hAnsi="Times New Roman" w:cs="Times New Roman"/>
          <w:sz w:val="24"/>
          <w:szCs w:val="24"/>
        </w:rPr>
        <w:t xml:space="preserve"> December, 2014 at about 1.00 pm the victim was with the mother when the accused arrived with charcoal in a black polythene bag. He asked the victim to carry him the charcoal to his house which was nearby. The mother allowed the daughter to move with the accused as she knew him as a close neighbour. The victim delayed to return back home prompting the mother to follow up where he found the accused performing a sexual act with the victim on his bed. Immediately the mother of the accused grabbed him and began beating him while raising an alarm. He was joined by others and together they arrested the accused half naked and took him to the police. </w:t>
      </w:r>
      <w:proofErr w:type="gramStart"/>
      <w:r w:rsidR="004022E2" w:rsidRPr="00735E4D">
        <w:rPr>
          <w:rFonts w:ascii="Times New Roman" w:hAnsi="Times New Roman" w:cs="Times New Roman"/>
          <w:sz w:val="24"/>
          <w:szCs w:val="24"/>
        </w:rPr>
        <w:t>the</w:t>
      </w:r>
      <w:proofErr w:type="gramEnd"/>
      <w:r w:rsidR="004022E2" w:rsidRPr="00735E4D">
        <w:rPr>
          <w:rFonts w:ascii="Times New Roman" w:hAnsi="Times New Roman" w:cs="Times New Roman"/>
          <w:sz w:val="24"/>
          <w:szCs w:val="24"/>
        </w:rPr>
        <w:t xml:space="preserve"> victim was taken to </w:t>
      </w:r>
      <w:proofErr w:type="spellStart"/>
      <w:r w:rsidR="004022E2" w:rsidRPr="00735E4D">
        <w:rPr>
          <w:rFonts w:ascii="Times New Roman" w:hAnsi="Times New Roman" w:cs="Times New Roman"/>
          <w:sz w:val="24"/>
          <w:szCs w:val="24"/>
        </w:rPr>
        <w:t>Kapeeka</w:t>
      </w:r>
      <w:proofErr w:type="spellEnd"/>
      <w:r w:rsidR="004022E2" w:rsidRPr="00735E4D">
        <w:rPr>
          <w:rFonts w:ascii="Times New Roman" w:hAnsi="Times New Roman" w:cs="Times New Roman"/>
          <w:sz w:val="24"/>
          <w:szCs w:val="24"/>
        </w:rPr>
        <w:t xml:space="preserve"> Hospital for examination on P.F 3A on 22nd December, 2014. She was examined by </w:t>
      </w:r>
      <w:proofErr w:type="spellStart"/>
      <w:r w:rsidR="004022E2" w:rsidRPr="00735E4D">
        <w:rPr>
          <w:rFonts w:ascii="Times New Roman" w:hAnsi="Times New Roman" w:cs="Times New Roman"/>
          <w:sz w:val="24"/>
          <w:szCs w:val="24"/>
        </w:rPr>
        <w:t>Lubira</w:t>
      </w:r>
      <w:proofErr w:type="spellEnd"/>
      <w:r w:rsidR="004022E2" w:rsidRPr="00735E4D">
        <w:rPr>
          <w:rFonts w:ascii="Times New Roman" w:hAnsi="Times New Roman" w:cs="Times New Roman"/>
          <w:sz w:val="24"/>
          <w:szCs w:val="24"/>
        </w:rPr>
        <w:t xml:space="preserve"> Benedict a medical Clinical Officer. She was found with a ruptured hymen and her age was established to be six years at the time. He signed and stamped the form. The accused was also examined on P.F 24 by the sane doctor on 22</w:t>
      </w:r>
      <w:r w:rsidR="004022E2" w:rsidRPr="00735E4D">
        <w:rPr>
          <w:rFonts w:ascii="Times New Roman" w:hAnsi="Times New Roman" w:cs="Times New Roman"/>
          <w:sz w:val="24"/>
          <w:szCs w:val="24"/>
          <w:vertAlign w:val="superscript"/>
        </w:rPr>
        <w:t>nd</w:t>
      </w:r>
      <w:r w:rsidR="004022E2" w:rsidRPr="00735E4D">
        <w:rPr>
          <w:rFonts w:ascii="Times New Roman" w:hAnsi="Times New Roman" w:cs="Times New Roman"/>
          <w:sz w:val="24"/>
          <w:szCs w:val="24"/>
        </w:rPr>
        <w:t xml:space="preserve"> December, 2014 and was found to be 23 years old and his mental status was found to be normal. The doctor signed and stamped it as well</w:t>
      </w:r>
      <w:r w:rsidR="009A181B" w:rsidRPr="00735E4D">
        <w:rPr>
          <w:rFonts w:ascii="Times New Roman" w:hAnsi="Times New Roman" w:cs="Times New Roman"/>
          <w:sz w:val="24"/>
          <w:szCs w:val="24"/>
        </w:rPr>
        <w:t xml:space="preserve">. Both police forms; P.F. 3A and P.F 24A were tendered as part of the facts. </w:t>
      </w:r>
    </w:p>
    <w:p w:rsidR="00F47C8F" w:rsidRPr="00735E4D" w:rsidRDefault="00F47C8F" w:rsidP="00735E4D">
      <w:pPr>
        <w:spacing w:after="0" w:line="360" w:lineRule="auto"/>
        <w:jc w:val="both"/>
        <w:rPr>
          <w:rFonts w:ascii="Times New Roman" w:hAnsi="Times New Roman" w:cs="Times New Roman"/>
          <w:sz w:val="24"/>
          <w:szCs w:val="24"/>
        </w:rPr>
      </w:pPr>
    </w:p>
    <w:p w:rsidR="00EE0A9E" w:rsidRPr="00735E4D" w:rsidRDefault="005839E9" w:rsidP="00735E4D">
      <w:pPr>
        <w:spacing w:after="0" w:line="360" w:lineRule="auto"/>
        <w:jc w:val="both"/>
        <w:rPr>
          <w:rFonts w:ascii="Times New Roman" w:hAnsi="Times New Roman" w:cs="Times New Roman"/>
          <w:sz w:val="24"/>
          <w:szCs w:val="24"/>
        </w:rPr>
      </w:pPr>
      <w:r w:rsidRPr="00735E4D">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w:t>
      </w:r>
      <w:r w:rsidRPr="00735E4D">
        <w:rPr>
          <w:rFonts w:ascii="Times New Roman" w:hAnsi="Times New Roman" w:cs="Times New Roman"/>
          <w:sz w:val="24"/>
          <w:szCs w:val="24"/>
        </w:rPr>
        <w:t>Aggravated Defilement c/s 129 (3) and (4) (</w:t>
      </w:r>
      <w:r w:rsidR="00995117" w:rsidRPr="00735E4D">
        <w:rPr>
          <w:rFonts w:ascii="Times New Roman" w:hAnsi="Times New Roman" w:cs="Times New Roman"/>
          <w:sz w:val="24"/>
          <w:szCs w:val="24"/>
        </w:rPr>
        <w:t>a</w:t>
      </w:r>
      <w:r w:rsidRPr="00735E4D">
        <w:rPr>
          <w:rFonts w:ascii="Times New Roman" w:hAnsi="Times New Roman" w:cs="Times New Roman"/>
          <w:sz w:val="24"/>
          <w:szCs w:val="24"/>
        </w:rPr>
        <w:t>) of</w:t>
      </w:r>
      <w:r w:rsidRPr="00735E4D">
        <w:rPr>
          <w:rFonts w:ascii="Times New Roman" w:eastAsia="Times New Roman" w:hAnsi="Times New Roman" w:cs="Times New Roman"/>
          <w:sz w:val="24"/>
          <w:szCs w:val="24"/>
        </w:rPr>
        <w:t xml:space="preserve"> </w:t>
      </w:r>
      <w:r w:rsidRPr="00735E4D">
        <w:rPr>
          <w:rFonts w:ascii="Times New Roman" w:eastAsia="Times New Roman" w:hAnsi="Times New Roman" w:cs="Times New Roman"/>
          <w:i/>
          <w:sz w:val="24"/>
          <w:szCs w:val="24"/>
        </w:rPr>
        <w:t>The</w:t>
      </w:r>
      <w:r w:rsidRPr="00735E4D">
        <w:rPr>
          <w:rFonts w:ascii="Times New Roman" w:eastAsia="Times New Roman" w:hAnsi="Times New Roman" w:cs="Times New Roman"/>
          <w:sz w:val="24"/>
          <w:szCs w:val="24"/>
        </w:rPr>
        <w:t xml:space="preserve"> </w:t>
      </w:r>
      <w:r w:rsidRPr="00735E4D">
        <w:rPr>
          <w:rFonts w:ascii="Times New Roman" w:eastAsia="Times New Roman" w:hAnsi="Times New Roman" w:cs="Times New Roman"/>
          <w:i/>
          <w:sz w:val="24"/>
          <w:szCs w:val="24"/>
        </w:rPr>
        <w:t>Penal Code Act</w:t>
      </w:r>
      <w:r w:rsidRPr="00735E4D">
        <w:rPr>
          <w:rFonts w:ascii="Times New Roman" w:eastAsia="Times New Roman" w:hAnsi="Times New Roman" w:cs="Times New Roman"/>
          <w:sz w:val="24"/>
          <w:szCs w:val="24"/>
        </w:rPr>
        <w:t xml:space="preserve">. In justification of the sentence of </w:t>
      </w:r>
      <w:r w:rsidR="004022E2" w:rsidRPr="00735E4D">
        <w:rPr>
          <w:rFonts w:ascii="Times New Roman" w:eastAsia="Times New Roman" w:hAnsi="Times New Roman" w:cs="Times New Roman"/>
          <w:sz w:val="24"/>
          <w:szCs w:val="24"/>
        </w:rPr>
        <w:t>eight to ten</w:t>
      </w:r>
      <w:r w:rsidRPr="00735E4D">
        <w:rPr>
          <w:rFonts w:ascii="Times New Roman" w:eastAsia="Times New Roman" w:hAnsi="Times New Roman" w:cs="Times New Roman"/>
          <w:sz w:val="24"/>
          <w:szCs w:val="24"/>
        </w:rPr>
        <w:t xml:space="preserve"> (</w:t>
      </w:r>
      <w:r w:rsidR="004022E2" w:rsidRPr="00735E4D">
        <w:rPr>
          <w:rFonts w:ascii="Times New Roman" w:eastAsia="Times New Roman" w:hAnsi="Times New Roman" w:cs="Times New Roman"/>
          <w:sz w:val="24"/>
          <w:szCs w:val="24"/>
        </w:rPr>
        <w:t>8 - 10</w:t>
      </w:r>
      <w:r w:rsidRPr="00735E4D">
        <w:rPr>
          <w:rFonts w:ascii="Times New Roman" w:eastAsia="Times New Roman" w:hAnsi="Times New Roman" w:cs="Times New Roman"/>
          <w:sz w:val="24"/>
          <w:szCs w:val="24"/>
        </w:rPr>
        <w:t>) years’ imprisonment proposed in the plea agreement, the learned State Attorney adopted the aggravating factors outlined in the plea agreement which are that</w:t>
      </w:r>
      <w:r w:rsidR="00EE0A9E" w:rsidRPr="00735E4D">
        <w:rPr>
          <w:rFonts w:ascii="Times New Roman" w:hAnsi="Times New Roman" w:cs="Times New Roman"/>
          <w:sz w:val="24"/>
          <w:szCs w:val="24"/>
        </w:rPr>
        <w:t xml:space="preserve">; </w:t>
      </w:r>
      <w:r w:rsidR="00995117" w:rsidRPr="00735E4D">
        <w:rPr>
          <w:rFonts w:ascii="Times New Roman" w:hAnsi="Times New Roman" w:cs="Times New Roman"/>
          <w:sz w:val="24"/>
          <w:szCs w:val="24"/>
        </w:rPr>
        <w:t xml:space="preserve">the offence is rampant within the district, the victim was only </w:t>
      </w:r>
      <w:r w:rsidR="004022E2" w:rsidRPr="00735E4D">
        <w:rPr>
          <w:rFonts w:ascii="Times New Roman" w:hAnsi="Times New Roman" w:cs="Times New Roman"/>
          <w:sz w:val="24"/>
          <w:szCs w:val="24"/>
        </w:rPr>
        <w:t xml:space="preserve">six </w:t>
      </w:r>
      <w:r w:rsidR="00995117" w:rsidRPr="00735E4D">
        <w:rPr>
          <w:rFonts w:ascii="Times New Roman" w:hAnsi="Times New Roman" w:cs="Times New Roman"/>
          <w:sz w:val="24"/>
          <w:szCs w:val="24"/>
        </w:rPr>
        <w:t>years old and the offence caused injury band trauma to the victim</w:t>
      </w:r>
      <w:r w:rsidR="00F42F2B" w:rsidRPr="00735E4D">
        <w:rPr>
          <w:rFonts w:ascii="Times New Roman" w:hAnsi="Times New Roman" w:cs="Times New Roman"/>
          <w:sz w:val="24"/>
          <w:szCs w:val="24"/>
        </w:rPr>
        <w:t>.</w:t>
      </w:r>
    </w:p>
    <w:p w:rsidR="00956D53" w:rsidRPr="00735E4D" w:rsidRDefault="00956D53" w:rsidP="00735E4D">
      <w:pPr>
        <w:spacing w:after="0" w:line="360" w:lineRule="auto"/>
        <w:jc w:val="both"/>
        <w:rPr>
          <w:rFonts w:ascii="Times New Roman" w:hAnsi="Times New Roman" w:cs="Times New Roman"/>
          <w:sz w:val="24"/>
          <w:szCs w:val="24"/>
        </w:rPr>
      </w:pPr>
    </w:p>
    <w:p w:rsidR="00EE0A9E" w:rsidRPr="00735E4D" w:rsidRDefault="00EE0A9E"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t>In response, the learned defence counsel prayed for a lenient custodial sentence on grounds that; the convict is a first offender</w:t>
      </w:r>
      <w:r w:rsidR="004022E2" w:rsidRPr="00735E4D">
        <w:rPr>
          <w:rFonts w:ascii="Times New Roman" w:hAnsi="Times New Roman" w:cs="Times New Roman"/>
          <w:sz w:val="24"/>
          <w:szCs w:val="24"/>
        </w:rPr>
        <w:t>, has not wasted court's time</w:t>
      </w:r>
      <w:r w:rsidRPr="00735E4D">
        <w:rPr>
          <w:rFonts w:ascii="Times New Roman" w:hAnsi="Times New Roman" w:cs="Times New Roman"/>
          <w:sz w:val="24"/>
          <w:szCs w:val="24"/>
        </w:rPr>
        <w:t xml:space="preserve"> </w:t>
      </w:r>
      <w:r w:rsidR="004022E2" w:rsidRPr="00735E4D">
        <w:rPr>
          <w:rFonts w:ascii="Times New Roman" w:hAnsi="Times New Roman" w:cs="Times New Roman"/>
          <w:sz w:val="24"/>
          <w:szCs w:val="24"/>
        </w:rPr>
        <w:t>and is remorseful</w:t>
      </w:r>
      <w:r w:rsidRPr="00735E4D">
        <w:rPr>
          <w:rFonts w:ascii="Times New Roman" w:hAnsi="Times New Roman" w:cs="Times New Roman"/>
          <w:sz w:val="24"/>
          <w:szCs w:val="24"/>
        </w:rPr>
        <w:t xml:space="preserve">. He </w:t>
      </w:r>
      <w:r w:rsidR="00353175" w:rsidRPr="00735E4D">
        <w:rPr>
          <w:rFonts w:ascii="Times New Roman" w:hAnsi="Times New Roman" w:cs="Times New Roman"/>
          <w:sz w:val="24"/>
          <w:szCs w:val="24"/>
        </w:rPr>
        <w:t xml:space="preserve">has been on remand for </w:t>
      </w:r>
      <w:r w:rsidR="004022E2" w:rsidRPr="00735E4D">
        <w:rPr>
          <w:rFonts w:ascii="Times New Roman" w:hAnsi="Times New Roman" w:cs="Times New Roman"/>
          <w:sz w:val="24"/>
          <w:szCs w:val="24"/>
        </w:rPr>
        <w:t xml:space="preserve">three </w:t>
      </w:r>
      <w:r w:rsidR="00353175" w:rsidRPr="00735E4D">
        <w:rPr>
          <w:rFonts w:ascii="Times New Roman" w:hAnsi="Times New Roman" w:cs="Times New Roman"/>
          <w:sz w:val="24"/>
          <w:szCs w:val="24"/>
        </w:rPr>
        <w:t>years. He was also looking after his mother and had three children</w:t>
      </w:r>
      <w:r w:rsidR="00E53C30" w:rsidRPr="00735E4D">
        <w:rPr>
          <w:rFonts w:ascii="Times New Roman" w:hAnsi="Times New Roman" w:cs="Times New Roman"/>
          <w:sz w:val="24"/>
          <w:szCs w:val="24"/>
        </w:rPr>
        <w:t xml:space="preserve">. </w:t>
      </w:r>
      <w:r w:rsidRPr="00735E4D">
        <w:rPr>
          <w:rFonts w:ascii="Times New Roman" w:hAnsi="Times New Roman" w:cs="Times New Roman"/>
          <w:sz w:val="24"/>
          <w:szCs w:val="24"/>
        </w:rPr>
        <w:t xml:space="preserve">In his </w:t>
      </w:r>
      <w:proofErr w:type="spellStart"/>
      <w:r w:rsidRPr="00735E4D">
        <w:rPr>
          <w:rFonts w:ascii="Times New Roman" w:hAnsi="Times New Roman" w:cs="Times New Roman"/>
          <w:i/>
          <w:sz w:val="24"/>
          <w:szCs w:val="24"/>
        </w:rPr>
        <w:t>allocutus</w:t>
      </w:r>
      <w:proofErr w:type="spellEnd"/>
      <w:r w:rsidRPr="00735E4D">
        <w:rPr>
          <w:rFonts w:ascii="Times New Roman" w:hAnsi="Times New Roman" w:cs="Times New Roman"/>
          <w:sz w:val="24"/>
          <w:szCs w:val="24"/>
        </w:rPr>
        <w:t xml:space="preserve">, the convict </w:t>
      </w:r>
      <w:r w:rsidR="00353175" w:rsidRPr="00735E4D">
        <w:rPr>
          <w:rFonts w:ascii="Times New Roman" w:hAnsi="Times New Roman" w:cs="Times New Roman"/>
          <w:sz w:val="24"/>
          <w:szCs w:val="24"/>
        </w:rPr>
        <w:t xml:space="preserve">stated </w:t>
      </w:r>
      <w:r w:rsidR="004022E2" w:rsidRPr="00735E4D">
        <w:rPr>
          <w:rFonts w:ascii="Times New Roman" w:hAnsi="Times New Roman" w:cs="Times New Roman"/>
          <w:sz w:val="24"/>
          <w:szCs w:val="24"/>
        </w:rPr>
        <w:t xml:space="preserve">that </w:t>
      </w:r>
      <w:r w:rsidR="00353175" w:rsidRPr="00735E4D">
        <w:rPr>
          <w:rFonts w:ascii="Times New Roman" w:hAnsi="Times New Roman" w:cs="Times New Roman"/>
          <w:sz w:val="24"/>
          <w:szCs w:val="24"/>
        </w:rPr>
        <w:t xml:space="preserve">he </w:t>
      </w:r>
      <w:r w:rsidR="009B3F79" w:rsidRPr="00735E4D">
        <w:rPr>
          <w:rFonts w:ascii="Times New Roman" w:hAnsi="Times New Roman" w:cs="Times New Roman"/>
          <w:sz w:val="24"/>
          <w:szCs w:val="24"/>
        </w:rPr>
        <w:t xml:space="preserve">has a family with children with no one to look after them and the children have dropped out of school. He is now a changed man after the prison experience </w:t>
      </w:r>
      <w:r w:rsidR="009B3F79" w:rsidRPr="00735E4D">
        <w:rPr>
          <w:rFonts w:ascii="Times New Roman" w:hAnsi="Times New Roman" w:cs="Times New Roman"/>
          <w:sz w:val="24"/>
          <w:szCs w:val="24"/>
        </w:rPr>
        <w:lastRenderedPageBreak/>
        <w:t>and will never repeat what I did. He has been training the inmates on basic law. He qualified with a certificate. He was assaulted in prison and he now cannot carry heavy loads. He bleeds when he engages in strenuous work. He prayed that the prison authorities are directed not to give him heavy work</w:t>
      </w:r>
      <w:r w:rsidRPr="00735E4D">
        <w:rPr>
          <w:rFonts w:ascii="Times New Roman" w:hAnsi="Times New Roman" w:cs="Times New Roman"/>
          <w:sz w:val="24"/>
          <w:szCs w:val="24"/>
        </w:rPr>
        <w:t>.</w:t>
      </w:r>
      <w:r w:rsidR="009B3F79" w:rsidRPr="00735E4D">
        <w:rPr>
          <w:rFonts w:ascii="Times New Roman" w:hAnsi="Times New Roman" w:cs="Times New Roman"/>
          <w:sz w:val="24"/>
          <w:szCs w:val="24"/>
        </w:rPr>
        <w:t xml:space="preserve"> In her victim impact statement, the mother of the victim stated that the victim had to undergo treatment and she kept her on medication for some time after the incident. She complains about back pains as a result of the offence. She is in school and is now in P.2. When she asks her about the incident, she keeps quiet. She prayed for a sentence of about 10 - 15 years' imprisonment.</w:t>
      </w:r>
    </w:p>
    <w:p w:rsidR="001A644C" w:rsidRPr="00735E4D" w:rsidRDefault="001A644C" w:rsidP="00735E4D">
      <w:pPr>
        <w:spacing w:after="0" w:line="360" w:lineRule="auto"/>
        <w:jc w:val="both"/>
        <w:rPr>
          <w:rFonts w:ascii="Times New Roman" w:hAnsi="Times New Roman" w:cs="Times New Roman"/>
          <w:sz w:val="24"/>
          <w:szCs w:val="24"/>
        </w:rPr>
      </w:pPr>
    </w:p>
    <w:p w:rsidR="00EE0A9E" w:rsidRPr="00735E4D" w:rsidRDefault="00EE0A9E"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t xml:space="preserve">According to section 129 (3), the maximum penalty for the offence of Aggravated Defilement c/s 129 (3) and (4) (c) of the </w:t>
      </w:r>
      <w:r w:rsidRPr="00735E4D">
        <w:rPr>
          <w:rFonts w:ascii="Times New Roman" w:hAnsi="Times New Roman" w:cs="Times New Roman"/>
          <w:i/>
          <w:sz w:val="24"/>
          <w:szCs w:val="24"/>
        </w:rPr>
        <w:t>Penal Code Act,</w:t>
      </w:r>
      <w:r w:rsidRPr="00735E4D">
        <w:rPr>
          <w:rFonts w:ascii="Times New Roman" w:hAnsi="Times New Roman" w:cs="Times New Roman"/>
          <w:sz w:val="24"/>
          <w:szCs w:val="24"/>
        </w:rPr>
        <w:t xml:space="preserve"> is death. However, this punishment is by sentencing convention reserved for the most egregious forms of perpetration of the offence such as where it has lethal or other extremely grave consequences. Since in this case death was not a very likely or probable consequence of the act, I have discounted the death sentence.</w:t>
      </w:r>
    </w:p>
    <w:p w:rsidR="00353175" w:rsidRPr="00735E4D" w:rsidRDefault="00353175" w:rsidP="00735E4D">
      <w:pPr>
        <w:spacing w:after="0" w:line="360" w:lineRule="auto"/>
        <w:jc w:val="both"/>
        <w:rPr>
          <w:rFonts w:ascii="Times New Roman" w:hAnsi="Times New Roman" w:cs="Times New Roman"/>
          <w:sz w:val="24"/>
          <w:szCs w:val="24"/>
        </w:rPr>
      </w:pPr>
    </w:p>
    <w:p w:rsidR="000E7F51" w:rsidRPr="00735E4D" w:rsidRDefault="000E7F51"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t xml:space="preserve">Where the death penalty is not imposed, the next option in terms of gravity of sentence is that of life imprisonment. Only one aggravating factor prescribed by Regulation 22 of the Sentencing Guidelines, which would justify the imposition of a sentence of life imprisonment, is applicable to this case, i.e. </w:t>
      </w:r>
      <w:r w:rsidR="00667A8C" w:rsidRPr="00735E4D">
        <w:rPr>
          <w:rFonts w:ascii="Times New Roman" w:hAnsi="Times New Roman" w:cs="Times New Roman"/>
          <w:sz w:val="24"/>
          <w:szCs w:val="24"/>
        </w:rPr>
        <w:t>the victim was defiled repeatedly by an offender who is supposed to have taken primary responsibility of her</w:t>
      </w:r>
      <w:r w:rsidRPr="00735E4D">
        <w:rPr>
          <w:rFonts w:ascii="Times New Roman" w:hAnsi="Times New Roman" w:cs="Times New Roman"/>
          <w:sz w:val="24"/>
          <w:szCs w:val="24"/>
        </w:rPr>
        <w:t>. However, for reasons stated later in this sentencing order, I do not consider the sentence of life imprisonment to be appropriate in this case.</w:t>
      </w:r>
    </w:p>
    <w:p w:rsidR="000E7F51" w:rsidRPr="00735E4D" w:rsidRDefault="000E7F51" w:rsidP="00735E4D">
      <w:pPr>
        <w:spacing w:after="0" w:line="360" w:lineRule="auto"/>
        <w:jc w:val="both"/>
        <w:rPr>
          <w:rFonts w:ascii="Times New Roman" w:hAnsi="Times New Roman" w:cs="Times New Roman"/>
          <w:sz w:val="24"/>
          <w:szCs w:val="24"/>
        </w:rPr>
      </w:pPr>
    </w:p>
    <w:p w:rsidR="00EE0A9E" w:rsidRPr="00735E4D" w:rsidRDefault="00EE0A9E"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t xml:space="preserve">When imposing a custodial sentence on a person convicted of the offence of Aggravated Defilement c/s 129 (3) and (4) (c) of the </w:t>
      </w:r>
      <w:r w:rsidRPr="00735E4D">
        <w:rPr>
          <w:rFonts w:ascii="Times New Roman" w:hAnsi="Times New Roman" w:cs="Times New Roman"/>
          <w:i/>
          <w:sz w:val="24"/>
          <w:szCs w:val="24"/>
        </w:rPr>
        <w:t>Penal Code Act</w:t>
      </w:r>
      <w:r w:rsidRPr="00735E4D">
        <w:rPr>
          <w:rFonts w:ascii="Times New Roman" w:hAnsi="Times New Roman" w:cs="Times New Roman"/>
          <w:sz w:val="24"/>
          <w:szCs w:val="24"/>
        </w:rPr>
        <w:t>, the</w:t>
      </w:r>
      <w:r w:rsidRPr="00735E4D">
        <w:rPr>
          <w:rFonts w:ascii="Times New Roman" w:hAnsi="Times New Roman" w:cs="Times New Roman"/>
          <w:i/>
          <w:sz w:val="24"/>
          <w:szCs w:val="24"/>
        </w:rPr>
        <w:t xml:space="preserve"> Constitution (Sentencing Guidelines for Courts of Judicature) (Practice) Directions, 2013</w:t>
      </w:r>
      <w:r w:rsidRPr="00735E4D">
        <w:rPr>
          <w:rFonts w:ascii="Times New Roman" w:hAnsi="Times New Roman" w:cs="Times New Roman"/>
          <w:sz w:val="24"/>
          <w:szCs w:val="24"/>
        </w:rPr>
        <w:t xml:space="preserve"> stipulate under Item 3 of Part I (under Sentencing ranges - Sentencing range in capital offences) of the Third Schedule, that the starting point should be 35 years’ imprisonment, which can then be increased on basis of the aggravating factors or reduced on account of the relevant mitigating factors.</w:t>
      </w:r>
    </w:p>
    <w:p w:rsidR="00667A8C" w:rsidRPr="00735E4D" w:rsidRDefault="00667A8C" w:rsidP="00735E4D">
      <w:pPr>
        <w:spacing w:after="0" w:line="360" w:lineRule="auto"/>
        <w:jc w:val="both"/>
        <w:rPr>
          <w:rFonts w:ascii="Times New Roman" w:hAnsi="Times New Roman" w:cs="Times New Roman"/>
          <w:sz w:val="24"/>
          <w:szCs w:val="24"/>
        </w:rPr>
      </w:pPr>
    </w:p>
    <w:p w:rsidR="00EE0A9E" w:rsidRPr="00735E4D" w:rsidRDefault="00EE0A9E" w:rsidP="00735E4D">
      <w:pPr>
        <w:spacing w:after="0" w:line="360" w:lineRule="auto"/>
        <w:jc w:val="both"/>
        <w:rPr>
          <w:rFonts w:ascii="Times New Roman" w:hAnsi="Times New Roman" w:cs="Times New Roman"/>
          <w:sz w:val="24"/>
          <w:szCs w:val="24"/>
        </w:rPr>
      </w:pPr>
      <w:r w:rsidRPr="00735E4D">
        <w:rPr>
          <w:rFonts w:ascii="Times New Roman" w:eastAsia="Times New Roman" w:hAnsi="Times New Roman" w:cs="Times New Roman"/>
          <w:sz w:val="24"/>
          <w:szCs w:val="24"/>
        </w:rPr>
        <w:t>Although the manner in which this offence was committed</w:t>
      </w:r>
      <w:r w:rsidRPr="00735E4D">
        <w:rPr>
          <w:rFonts w:ascii="Times New Roman" w:hAnsi="Times New Roman" w:cs="Times New Roman"/>
          <w:sz w:val="24"/>
          <w:szCs w:val="24"/>
        </w:rPr>
        <w:t xml:space="preserve"> did not create a life threatening situation, in the sense that death was not a very likely immediate consequence of the act such as </w:t>
      </w:r>
      <w:r w:rsidRPr="00735E4D">
        <w:rPr>
          <w:rFonts w:ascii="Times New Roman" w:hAnsi="Times New Roman" w:cs="Times New Roman"/>
          <w:sz w:val="24"/>
          <w:szCs w:val="24"/>
        </w:rPr>
        <w:lastRenderedPageBreak/>
        <w:t xml:space="preserve">would have justified the death penalty, they are sufficiently grave to warrant a deterrent custodial sentence. At the time of the offence, the accused was </w:t>
      </w:r>
      <w:r w:rsidR="009B3F79" w:rsidRPr="00735E4D">
        <w:rPr>
          <w:rFonts w:ascii="Times New Roman" w:hAnsi="Times New Roman" w:cs="Times New Roman"/>
          <w:sz w:val="24"/>
          <w:szCs w:val="24"/>
        </w:rPr>
        <w:t>23</w:t>
      </w:r>
      <w:r w:rsidRPr="00735E4D">
        <w:rPr>
          <w:rFonts w:ascii="Times New Roman" w:hAnsi="Times New Roman" w:cs="Times New Roman"/>
          <w:sz w:val="24"/>
          <w:szCs w:val="24"/>
        </w:rPr>
        <w:t xml:space="preserve"> years old and the victim </w:t>
      </w:r>
      <w:r w:rsidR="009B3F79" w:rsidRPr="00735E4D">
        <w:rPr>
          <w:rFonts w:ascii="Times New Roman" w:hAnsi="Times New Roman" w:cs="Times New Roman"/>
          <w:sz w:val="24"/>
          <w:szCs w:val="24"/>
        </w:rPr>
        <w:t>6</w:t>
      </w:r>
      <w:r w:rsidRPr="00735E4D">
        <w:rPr>
          <w:rFonts w:ascii="Times New Roman" w:hAnsi="Times New Roman" w:cs="Times New Roman"/>
          <w:sz w:val="24"/>
          <w:szCs w:val="24"/>
        </w:rPr>
        <w:t xml:space="preserve"> years old. The age difference between the victim and the convict was </w:t>
      </w:r>
      <w:r w:rsidR="009B3F79" w:rsidRPr="00735E4D">
        <w:rPr>
          <w:rFonts w:ascii="Times New Roman" w:hAnsi="Times New Roman" w:cs="Times New Roman"/>
          <w:sz w:val="24"/>
          <w:szCs w:val="24"/>
        </w:rPr>
        <w:t>17</w:t>
      </w:r>
      <w:r w:rsidRPr="00735E4D">
        <w:rPr>
          <w:rFonts w:ascii="Times New Roman" w:hAnsi="Times New Roman" w:cs="Times New Roman"/>
          <w:sz w:val="24"/>
          <w:szCs w:val="24"/>
        </w:rPr>
        <w:t xml:space="preserve"> years. He </w:t>
      </w:r>
      <w:r w:rsidR="00353175" w:rsidRPr="00735E4D">
        <w:rPr>
          <w:rFonts w:ascii="Times New Roman" w:hAnsi="Times New Roman" w:cs="Times New Roman"/>
          <w:sz w:val="24"/>
          <w:szCs w:val="24"/>
        </w:rPr>
        <w:t xml:space="preserve">was </w:t>
      </w:r>
      <w:r w:rsidR="009B3F79" w:rsidRPr="00735E4D">
        <w:rPr>
          <w:rFonts w:ascii="Times New Roman" w:hAnsi="Times New Roman" w:cs="Times New Roman"/>
          <w:sz w:val="24"/>
          <w:szCs w:val="24"/>
        </w:rPr>
        <w:t xml:space="preserve">nearly </w:t>
      </w:r>
      <w:r w:rsidR="00353175" w:rsidRPr="00735E4D">
        <w:rPr>
          <w:rFonts w:ascii="Times New Roman" w:hAnsi="Times New Roman" w:cs="Times New Roman"/>
          <w:sz w:val="24"/>
          <w:szCs w:val="24"/>
        </w:rPr>
        <w:t>old enough to be the father of the victim</w:t>
      </w:r>
      <w:r w:rsidR="00667A8C" w:rsidRPr="00735E4D">
        <w:rPr>
          <w:rFonts w:ascii="Times New Roman" w:hAnsi="Times New Roman" w:cs="Times New Roman"/>
          <w:sz w:val="24"/>
          <w:szCs w:val="24"/>
        </w:rPr>
        <w:t>.</w:t>
      </w:r>
      <w:r w:rsidR="001E4224" w:rsidRPr="00735E4D">
        <w:rPr>
          <w:rFonts w:ascii="Times New Roman" w:hAnsi="Times New Roman" w:cs="Times New Roman"/>
          <w:sz w:val="24"/>
          <w:szCs w:val="24"/>
        </w:rPr>
        <w:t xml:space="preserve"> </w:t>
      </w:r>
      <w:r w:rsidR="007251C9" w:rsidRPr="00735E4D">
        <w:rPr>
          <w:rFonts w:ascii="Times New Roman" w:hAnsi="Times New Roman" w:cs="Times New Roman"/>
          <w:sz w:val="24"/>
          <w:szCs w:val="24"/>
        </w:rPr>
        <w:t xml:space="preserve">However I am mindful of the decision of the Court of Appeal in </w:t>
      </w:r>
      <w:proofErr w:type="spellStart"/>
      <w:r w:rsidR="007251C9" w:rsidRPr="00735E4D">
        <w:rPr>
          <w:rFonts w:ascii="Times New Roman" w:hAnsi="Times New Roman" w:cs="Times New Roman"/>
          <w:i/>
          <w:sz w:val="24"/>
          <w:szCs w:val="24"/>
        </w:rPr>
        <w:t>Ninsiima</w:t>
      </w:r>
      <w:proofErr w:type="spellEnd"/>
      <w:r w:rsidR="007251C9" w:rsidRPr="00735E4D">
        <w:rPr>
          <w:rFonts w:ascii="Times New Roman" w:hAnsi="Times New Roman" w:cs="Times New Roman"/>
          <w:i/>
          <w:sz w:val="24"/>
          <w:szCs w:val="24"/>
        </w:rPr>
        <w:t xml:space="preserve"> v Uganda Crim. Appeal No. 180 of </w:t>
      </w:r>
      <w:r w:rsidR="007251C9" w:rsidRPr="00735E4D">
        <w:rPr>
          <w:rFonts w:ascii="Times New Roman" w:hAnsi="Times New Roman" w:cs="Times New Roman"/>
          <w:sz w:val="24"/>
          <w:szCs w:val="24"/>
        </w:rPr>
        <w:t xml:space="preserve">2010, where the Court of appeal opined that the sentencing guidelines have to be applied taking into account past precedents of Court, decisions where the facts have a resemblance to the case under trial. In that case, </w:t>
      </w:r>
      <w:r w:rsidR="00284A7A" w:rsidRPr="00735E4D">
        <w:rPr>
          <w:rFonts w:ascii="Times New Roman" w:hAnsi="Times New Roman" w:cs="Times New Roman"/>
          <w:sz w:val="24"/>
          <w:szCs w:val="24"/>
        </w:rPr>
        <w:t>it set aside a sentence of 30 years’ imprisonment and substituted it with a sentence of 15 years’ imprisonment for a 29 year old appellant convicted of defiling an 8 year old girl.</w:t>
      </w:r>
    </w:p>
    <w:p w:rsidR="00F57284" w:rsidRPr="00735E4D" w:rsidRDefault="00F57284" w:rsidP="00735E4D">
      <w:pPr>
        <w:spacing w:after="0" w:line="360" w:lineRule="auto"/>
        <w:jc w:val="both"/>
        <w:rPr>
          <w:rFonts w:ascii="Times New Roman" w:hAnsi="Times New Roman" w:cs="Times New Roman"/>
          <w:sz w:val="24"/>
          <w:szCs w:val="24"/>
        </w:rPr>
      </w:pPr>
    </w:p>
    <w:p w:rsidR="00F6789E" w:rsidRPr="00735E4D" w:rsidRDefault="00EE0A9E"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t xml:space="preserve">I have considered the decision in </w:t>
      </w:r>
      <w:r w:rsidRPr="00735E4D">
        <w:rPr>
          <w:rFonts w:ascii="Times New Roman" w:hAnsi="Times New Roman" w:cs="Times New Roman"/>
          <w:i/>
          <w:sz w:val="24"/>
          <w:szCs w:val="24"/>
        </w:rPr>
        <w:t>Kato Sula v</w:t>
      </w:r>
      <w:r w:rsidR="00F6789E" w:rsidRPr="00735E4D">
        <w:rPr>
          <w:rFonts w:ascii="Times New Roman" w:hAnsi="Times New Roman" w:cs="Times New Roman"/>
          <w:i/>
          <w:sz w:val="24"/>
          <w:szCs w:val="24"/>
        </w:rPr>
        <w:t>.</w:t>
      </w:r>
      <w:r w:rsidRPr="00735E4D">
        <w:rPr>
          <w:rFonts w:ascii="Times New Roman" w:hAnsi="Times New Roman" w:cs="Times New Roman"/>
          <w:i/>
          <w:sz w:val="24"/>
          <w:szCs w:val="24"/>
        </w:rPr>
        <w:t xml:space="preserve"> Uganda, C.A. Crim. Appeal No 30 of 1999</w:t>
      </w:r>
      <w:r w:rsidRPr="00735E4D">
        <w:rPr>
          <w:rFonts w:ascii="Times New Roman" w:hAnsi="Times New Roman" w:cs="Times New Roman"/>
          <w:sz w:val="24"/>
          <w:szCs w:val="24"/>
        </w:rPr>
        <w:t xml:space="preserve">, where the Court of Appeal upheld a sentence of 8 years’ imprisonment for a teacher who defiled a primary two school girl. In </w:t>
      </w:r>
      <w:r w:rsidRPr="00735E4D">
        <w:rPr>
          <w:rFonts w:ascii="Times New Roman" w:hAnsi="Times New Roman" w:cs="Times New Roman"/>
          <w:i/>
          <w:sz w:val="24"/>
          <w:szCs w:val="24"/>
        </w:rPr>
        <w:t xml:space="preserve">Bashir </w:t>
      </w:r>
      <w:proofErr w:type="spellStart"/>
      <w:r w:rsidRPr="00735E4D">
        <w:rPr>
          <w:rFonts w:ascii="Times New Roman" w:hAnsi="Times New Roman" w:cs="Times New Roman"/>
          <w:i/>
          <w:sz w:val="24"/>
          <w:szCs w:val="24"/>
        </w:rPr>
        <w:t>Ssali</w:t>
      </w:r>
      <w:proofErr w:type="spellEnd"/>
      <w:r w:rsidRPr="00735E4D">
        <w:rPr>
          <w:rFonts w:ascii="Times New Roman" w:hAnsi="Times New Roman" w:cs="Times New Roman"/>
          <w:i/>
          <w:sz w:val="24"/>
          <w:szCs w:val="24"/>
        </w:rPr>
        <w:t xml:space="preserve"> v</w:t>
      </w:r>
      <w:r w:rsidR="00F6789E" w:rsidRPr="00735E4D">
        <w:rPr>
          <w:rFonts w:ascii="Times New Roman" w:hAnsi="Times New Roman" w:cs="Times New Roman"/>
          <w:i/>
          <w:sz w:val="24"/>
          <w:szCs w:val="24"/>
        </w:rPr>
        <w:t>.</w:t>
      </w:r>
      <w:r w:rsidRPr="00735E4D">
        <w:rPr>
          <w:rFonts w:ascii="Times New Roman" w:hAnsi="Times New Roman" w:cs="Times New Roman"/>
          <w:i/>
          <w:sz w:val="24"/>
          <w:szCs w:val="24"/>
        </w:rPr>
        <w:t xml:space="preserve"> Uganda, S.C. Crim. Appeal No 40 of 2003</w:t>
      </w:r>
      <w:r w:rsidRPr="00735E4D">
        <w:rPr>
          <w:rFonts w:ascii="Times New Roman" w:hAnsi="Times New Roman" w:cs="Times New Roman"/>
          <w:sz w:val="24"/>
          <w:szCs w:val="24"/>
        </w:rPr>
        <w:t xml:space="preserve">, the Supreme Court, on account of the trial Court not having taken into account the time the convict had spent on remand, reduced a sentence of 16 years’ imprisonment to 14 years’ imprisonment for a teacher who defiled an 8 year old primary three school girl. The girl had sustained quite a big tear between the vagina and the anus. In </w:t>
      </w:r>
      <w:proofErr w:type="spellStart"/>
      <w:r w:rsidRPr="00735E4D">
        <w:rPr>
          <w:rFonts w:ascii="Times New Roman" w:hAnsi="Times New Roman" w:cs="Times New Roman"/>
          <w:i/>
          <w:sz w:val="24"/>
          <w:szCs w:val="24"/>
        </w:rPr>
        <w:t>Tujunirwe</w:t>
      </w:r>
      <w:proofErr w:type="spellEnd"/>
      <w:r w:rsidRPr="00735E4D">
        <w:rPr>
          <w:rFonts w:ascii="Times New Roman" w:hAnsi="Times New Roman" w:cs="Times New Roman"/>
          <w:i/>
          <w:sz w:val="24"/>
          <w:szCs w:val="24"/>
        </w:rPr>
        <w:t xml:space="preserve"> v</w:t>
      </w:r>
      <w:r w:rsidR="00F6789E" w:rsidRPr="00735E4D">
        <w:rPr>
          <w:rFonts w:ascii="Times New Roman" w:hAnsi="Times New Roman" w:cs="Times New Roman"/>
          <w:i/>
          <w:sz w:val="24"/>
          <w:szCs w:val="24"/>
        </w:rPr>
        <w:t>.</w:t>
      </w:r>
      <w:r w:rsidRPr="00735E4D">
        <w:rPr>
          <w:rFonts w:ascii="Times New Roman" w:hAnsi="Times New Roman" w:cs="Times New Roman"/>
          <w:i/>
          <w:sz w:val="24"/>
          <w:szCs w:val="24"/>
        </w:rPr>
        <w:t xml:space="preserve"> Uganda, C.A. Crim. Appeal No 26 of 2006</w:t>
      </w:r>
      <w:r w:rsidRPr="00735E4D">
        <w:rPr>
          <w:rFonts w:ascii="Times New Roman" w:hAnsi="Times New Roman" w:cs="Times New Roman"/>
          <w:sz w:val="24"/>
          <w:szCs w:val="24"/>
        </w:rPr>
        <w:t>, where the Court of Appeal in its decision of 30</w:t>
      </w:r>
      <w:r w:rsidRPr="00735E4D">
        <w:rPr>
          <w:rFonts w:ascii="Times New Roman" w:hAnsi="Times New Roman" w:cs="Times New Roman"/>
          <w:sz w:val="24"/>
          <w:szCs w:val="24"/>
          <w:vertAlign w:val="superscript"/>
        </w:rPr>
        <w:t>th</w:t>
      </w:r>
      <w:r w:rsidRPr="00735E4D">
        <w:rPr>
          <w:rFonts w:ascii="Times New Roman" w:hAnsi="Times New Roman" w:cs="Times New Roman"/>
          <w:sz w:val="24"/>
          <w:szCs w:val="24"/>
        </w:rPr>
        <w:t xml:space="preserve"> April 2014, upheld a sentence of 16 years’ imprisonment for a teacher who defiled a primary three school girl. </w:t>
      </w:r>
    </w:p>
    <w:p w:rsidR="00353175" w:rsidRPr="00735E4D" w:rsidRDefault="00353175" w:rsidP="00735E4D">
      <w:pPr>
        <w:spacing w:after="0" w:line="360" w:lineRule="auto"/>
        <w:jc w:val="both"/>
        <w:rPr>
          <w:rFonts w:ascii="Times New Roman" w:hAnsi="Times New Roman" w:cs="Times New Roman"/>
          <w:sz w:val="24"/>
          <w:szCs w:val="24"/>
        </w:rPr>
      </w:pPr>
    </w:p>
    <w:p w:rsidR="00EE0A9E" w:rsidRPr="00735E4D" w:rsidRDefault="00EE0A9E"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t>In light of the sentencing range apparent in those decisions</w:t>
      </w:r>
      <w:r w:rsidR="00F6789E" w:rsidRPr="00735E4D">
        <w:rPr>
          <w:rFonts w:ascii="Times New Roman" w:hAnsi="Times New Roman" w:cs="Times New Roman"/>
          <w:sz w:val="24"/>
          <w:szCs w:val="24"/>
        </w:rPr>
        <w:t>,</w:t>
      </w:r>
      <w:r w:rsidRPr="00735E4D">
        <w:rPr>
          <w:rFonts w:ascii="Times New Roman" w:hAnsi="Times New Roman" w:cs="Times New Roman"/>
          <w:sz w:val="24"/>
          <w:szCs w:val="24"/>
        </w:rPr>
        <w:t xml:space="preserve"> the aggravating </w:t>
      </w:r>
      <w:r w:rsidR="00F6789E" w:rsidRPr="00735E4D">
        <w:rPr>
          <w:rFonts w:ascii="Times New Roman" w:hAnsi="Times New Roman" w:cs="Times New Roman"/>
          <w:sz w:val="24"/>
          <w:szCs w:val="24"/>
        </w:rPr>
        <w:t xml:space="preserve">and mitigating </w:t>
      </w:r>
      <w:r w:rsidRPr="00735E4D">
        <w:rPr>
          <w:rFonts w:ascii="Times New Roman" w:hAnsi="Times New Roman" w:cs="Times New Roman"/>
          <w:sz w:val="24"/>
          <w:szCs w:val="24"/>
        </w:rPr>
        <w:t>factors mentioned before</w:t>
      </w:r>
      <w:r w:rsidR="00F6789E" w:rsidRPr="00735E4D">
        <w:rPr>
          <w:rFonts w:ascii="Times New Roman" w:hAnsi="Times New Roman" w:cs="Times New Roman"/>
          <w:sz w:val="24"/>
          <w:szCs w:val="24"/>
        </w:rPr>
        <w:t xml:space="preserve"> and the mandatory requirement of Article 23 (8) of the </w:t>
      </w:r>
      <w:r w:rsidR="00F6789E" w:rsidRPr="00735E4D">
        <w:rPr>
          <w:rFonts w:ascii="Times New Roman" w:hAnsi="Times New Roman" w:cs="Times New Roman"/>
          <w:i/>
          <w:sz w:val="24"/>
          <w:szCs w:val="24"/>
        </w:rPr>
        <w:t>Constitution of the Republic of Uganda, 1995</w:t>
      </w:r>
      <w:r w:rsidR="00F6789E" w:rsidRPr="00735E4D">
        <w:rPr>
          <w:rFonts w:ascii="Times New Roman" w:hAnsi="Times New Roman" w:cs="Times New Roman"/>
          <w:sz w:val="24"/>
          <w:szCs w:val="24"/>
        </w:rPr>
        <w:t xml:space="preserve"> </w:t>
      </w:r>
      <w:r w:rsidR="00C85E31" w:rsidRPr="00735E4D">
        <w:rPr>
          <w:rFonts w:ascii="Times New Roman" w:hAnsi="Times New Roman" w:cs="Times New Roman"/>
          <w:sz w:val="24"/>
          <w:szCs w:val="24"/>
        </w:rPr>
        <w:t xml:space="preserve">as </w:t>
      </w:r>
      <w:r w:rsidR="00F6789E" w:rsidRPr="00735E4D">
        <w:rPr>
          <w:rFonts w:ascii="Times New Roman" w:hAnsi="Times New Roman" w:cs="Times New Roman"/>
          <w:sz w:val="24"/>
          <w:szCs w:val="24"/>
        </w:rPr>
        <w:t>applied in Regulation 15 (2) of The</w:t>
      </w:r>
      <w:r w:rsidR="00F6789E" w:rsidRPr="00735E4D">
        <w:rPr>
          <w:rFonts w:ascii="Times New Roman" w:hAnsi="Times New Roman" w:cs="Times New Roman"/>
          <w:i/>
          <w:sz w:val="24"/>
          <w:szCs w:val="24"/>
        </w:rPr>
        <w:t xml:space="preserve"> Constitution (Sentencing Guidelines for Courts of Judicature) (Practice) Directions, 2013</w:t>
      </w:r>
      <w:r w:rsidR="00F6789E" w:rsidRPr="00735E4D">
        <w:rPr>
          <w:rFonts w:ascii="Times New Roman" w:hAnsi="Times New Roman" w:cs="Times New Roman"/>
          <w:sz w:val="24"/>
          <w:szCs w:val="24"/>
        </w:rPr>
        <w:t>,</w:t>
      </w:r>
      <w:r w:rsidRPr="00735E4D">
        <w:rPr>
          <w:rFonts w:ascii="Times New Roman" w:hAnsi="Times New Roman" w:cs="Times New Roman"/>
          <w:sz w:val="24"/>
          <w:szCs w:val="24"/>
        </w:rPr>
        <w:t xml:space="preserve"> I have considered </w:t>
      </w:r>
      <w:r w:rsidR="00F6789E" w:rsidRPr="00735E4D">
        <w:rPr>
          <w:rFonts w:ascii="Times New Roman" w:hAnsi="Times New Roman" w:cs="Times New Roman"/>
          <w:sz w:val="24"/>
          <w:szCs w:val="24"/>
        </w:rPr>
        <w:t xml:space="preserve">the sentence </w:t>
      </w:r>
      <w:r w:rsidR="00C85E31" w:rsidRPr="00735E4D">
        <w:rPr>
          <w:rFonts w:ascii="Times New Roman" w:hAnsi="Times New Roman" w:cs="Times New Roman"/>
          <w:sz w:val="24"/>
          <w:szCs w:val="24"/>
        </w:rPr>
        <w:t>proposed in the plea agreement to be</w:t>
      </w:r>
      <w:r w:rsidR="00F6789E" w:rsidRPr="00735E4D">
        <w:rPr>
          <w:rFonts w:ascii="Times New Roman" w:hAnsi="Times New Roman" w:cs="Times New Roman"/>
          <w:sz w:val="24"/>
          <w:szCs w:val="24"/>
        </w:rPr>
        <w:t xml:space="preserve"> appropriate in the circumstances</w:t>
      </w:r>
      <w:r w:rsidRPr="00735E4D">
        <w:rPr>
          <w:rFonts w:ascii="Times New Roman" w:hAnsi="Times New Roman" w:cs="Times New Roman"/>
          <w:sz w:val="24"/>
          <w:szCs w:val="24"/>
        </w:rPr>
        <w:t>.</w:t>
      </w:r>
      <w:r w:rsidR="00C85E31" w:rsidRPr="00735E4D">
        <w:rPr>
          <w:rFonts w:ascii="Times New Roman" w:hAnsi="Times New Roman" w:cs="Times New Roman"/>
          <w:sz w:val="24"/>
          <w:szCs w:val="24"/>
        </w:rPr>
        <w:t xml:space="preserve"> </w:t>
      </w:r>
      <w:r w:rsidRPr="00735E4D">
        <w:rPr>
          <w:rFonts w:ascii="Times New Roman" w:hAnsi="Times New Roman" w:cs="Times New Roman"/>
          <w:sz w:val="24"/>
          <w:szCs w:val="24"/>
        </w:rPr>
        <w:t xml:space="preserve">I </w:t>
      </w:r>
      <w:r w:rsidR="00F6789E" w:rsidRPr="00735E4D">
        <w:rPr>
          <w:rFonts w:ascii="Times New Roman" w:hAnsi="Times New Roman" w:cs="Times New Roman"/>
          <w:sz w:val="24"/>
          <w:szCs w:val="24"/>
        </w:rPr>
        <w:t>accordingly</w:t>
      </w:r>
      <w:r w:rsidRPr="00735E4D">
        <w:rPr>
          <w:rFonts w:ascii="Times New Roman" w:hAnsi="Times New Roman" w:cs="Times New Roman"/>
          <w:sz w:val="24"/>
          <w:szCs w:val="24"/>
        </w:rPr>
        <w:t xml:space="preserve"> sentence the convict to a term of imprisonment of </w:t>
      </w:r>
      <w:r w:rsidR="009B3F79" w:rsidRPr="00735E4D">
        <w:rPr>
          <w:rFonts w:ascii="Times New Roman" w:hAnsi="Times New Roman" w:cs="Times New Roman"/>
          <w:sz w:val="24"/>
          <w:szCs w:val="24"/>
        </w:rPr>
        <w:t>ten</w:t>
      </w:r>
      <w:r w:rsidRPr="00735E4D">
        <w:rPr>
          <w:rFonts w:ascii="Times New Roman" w:hAnsi="Times New Roman" w:cs="Times New Roman"/>
          <w:sz w:val="24"/>
          <w:szCs w:val="24"/>
        </w:rPr>
        <w:t xml:space="preserve"> (</w:t>
      </w:r>
      <w:r w:rsidR="009B3F79" w:rsidRPr="00735E4D">
        <w:rPr>
          <w:rFonts w:ascii="Times New Roman" w:hAnsi="Times New Roman" w:cs="Times New Roman"/>
          <w:sz w:val="24"/>
          <w:szCs w:val="24"/>
        </w:rPr>
        <w:t>10</w:t>
      </w:r>
      <w:r w:rsidRPr="00735E4D">
        <w:rPr>
          <w:rFonts w:ascii="Times New Roman" w:hAnsi="Times New Roman" w:cs="Times New Roman"/>
          <w:sz w:val="24"/>
          <w:szCs w:val="24"/>
        </w:rPr>
        <w:t xml:space="preserve">) years, to be served starting today. </w:t>
      </w:r>
    </w:p>
    <w:p w:rsidR="00EE0A9E" w:rsidRPr="00735E4D" w:rsidRDefault="00EE0A9E" w:rsidP="00735E4D">
      <w:pPr>
        <w:spacing w:after="0" w:line="360" w:lineRule="auto"/>
        <w:jc w:val="both"/>
        <w:rPr>
          <w:rFonts w:ascii="Times New Roman" w:hAnsi="Times New Roman" w:cs="Times New Roman"/>
          <w:sz w:val="24"/>
          <w:szCs w:val="24"/>
        </w:rPr>
      </w:pPr>
    </w:p>
    <w:p w:rsidR="00EE0A9E" w:rsidRPr="00735E4D" w:rsidRDefault="00F6789E"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t xml:space="preserve">Having been </w:t>
      </w:r>
      <w:r w:rsidR="00EE0A9E" w:rsidRPr="00735E4D">
        <w:rPr>
          <w:rFonts w:ascii="Times New Roman" w:hAnsi="Times New Roman" w:cs="Times New Roman"/>
          <w:sz w:val="24"/>
          <w:szCs w:val="24"/>
        </w:rPr>
        <w:t>convict</w:t>
      </w:r>
      <w:r w:rsidRPr="00735E4D">
        <w:rPr>
          <w:rFonts w:ascii="Times New Roman" w:hAnsi="Times New Roman" w:cs="Times New Roman"/>
          <w:sz w:val="24"/>
          <w:szCs w:val="24"/>
        </w:rPr>
        <w:t>ed on his own plea of guilty, the convict</w:t>
      </w:r>
      <w:r w:rsidR="00EE0A9E" w:rsidRPr="00735E4D">
        <w:rPr>
          <w:rFonts w:ascii="Times New Roman" w:hAnsi="Times New Roman" w:cs="Times New Roman"/>
          <w:sz w:val="24"/>
          <w:szCs w:val="24"/>
        </w:rPr>
        <w:t xml:space="preserve"> is advised that he has a right of appeal against </w:t>
      </w:r>
      <w:r w:rsidRPr="00735E4D">
        <w:rPr>
          <w:rFonts w:ascii="Times New Roman" w:hAnsi="Times New Roman" w:cs="Times New Roman"/>
          <w:sz w:val="24"/>
          <w:szCs w:val="24"/>
        </w:rPr>
        <w:t xml:space="preserve">the severity and legality of the </w:t>
      </w:r>
      <w:r w:rsidR="00EE0A9E" w:rsidRPr="00735E4D">
        <w:rPr>
          <w:rFonts w:ascii="Times New Roman" w:hAnsi="Times New Roman" w:cs="Times New Roman"/>
          <w:sz w:val="24"/>
          <w:szCs w:val="24"/>
        </w:rPr>
        <w:t>sentence, within a period of fourteen days.</w:t>
      </w:r>
    </w:p>
    <w:p w:rsidR="00EE0A9E" w:rsidRPr="00735E4D" w:rsidRDefault="00EE0A9E" w:rsidP="00735E4D">
      <w:pPr>
        <w:spacing w:after="0" w:line="360" w:lineRule="auto"/>
        <w:jc w:val="both"/>
        <w:rPr>
          <w:rFonts w:ascii="Times New Roman" w:hAnsi="Times New Roman" w:cs="Times New Roman"/>
          <w:sz w:val="24"/>
          <w:szCs w:val="24"/>
        </w:rPr>
      </w:pPr>
    </w:p>
    <w:p w:rsidR="00EE0A9E" w:rsidRPr="00735E4D" w:rsidRDefault="00EE0A9E"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t xml:space="preserve"> Dated at </w:t>
      </w:r>
      <w:proofErr w:type="spellStart"/>
      <w:r w:rsidR="00F6789E" w:rsidRPr="00735E4D">
        <w:rPr>
          <w:rFonts w:ascii="Times New Roman" w:hAnsi="Times New Roman" w:cs="Times New Roman"/>
          <w:sz w:val="24"/>
          <w:szCs w:val="24"/>
        </w:rPr>
        <w:t>Luwero</w:t>
      </w:r>
      <w:proofErr w:type="spellEnd"/>
      <w:r w:rsidRPr="00735E4D">
        <w:rPr>
          <w:rFonts w:ascii="Times New Roman" w:hAnsi="Times New Roman" w:cs="Times New Roman"/>
          <w:sz w:val="24"/>
          <w:szCs w:val="24"/>
        </w:rPr>
        <w:t xml:space="preserve"> this </w:t>
      </w:r>
      <w:r w:rsidR="005A11C7" w:rsidRPr="00735E4D">
        <w:rPr>
          <w:rFonts w:ascii="Times New Roman" w:hAnsi="Times New Roman" w:cs="Times New Roman"/>
          <w:sz w:val="24"/>
          <w:szCs w:val="24"/>
        </w:rPr>
        <w:t>1</w:t>
      </w:r>
      <w:r w:rsidR="00353175" w:rsidRPr="00735E4D">
        <w:rPr>
          <w:rFonts w:ascii="Times New Roman" w:hAnsi="Times New Roman" w:cs="Times New Roman"/>
          <w:sz w:val="24"/>
          <w:szCs w:val="24"/>
        </w:rPr>
        <w:t>8</w:t>
      </w:r>
      <w:r w:rsidR="00F6789E" w:rsidRPr="00735E4D">
        <w:rPr>
          <w:rFonts w:ascii="Times New Roman" w:hAnsi="Times New Roman" w:cs="Times New Roman"/>
          <w:sz w:val="24"/>
          <w:szCs w:val="24"/>
          <w:vertAlign w:val="superscript"/>
        </w:rPr>
        <w:t>th</w:t>
      </w:r>
      <w:r w:rsidRPr="00735E4D">
        <w:rPr>
          <w:rFonts w:ascii="Times New Roman" w:hAnsi="Times New Roman" w:cs="Times New Roman"/>
          <w:sz w:val="24"/>
          <w:szCs w:val="24"/>
          <w:vertAlign w:val="superscript"/>
        </w:rPr>
        <w:t xml:space="preserve"> </w:t>
      </w:r>
      <w:r w:rsidRPr="00735E4D">
        <w:rPr>
          <w:rFonts w:ascii="Times New Roman" w:hAnsi="Times New Roman" w:cs="Times New Roman"/>
          <w:sz w:val="24"/>
          <w:szCs w:val="24"/>
        </w:rPr>
        <w:t xml:space="preserve">day of </w:t>
      </w:r>
      <w:r w:rsidR="005A11C7" w:rsidRPr="00735E4D">
        <w:rPr>
          <w:rFonts w:ascii="Times New Roman" w:hAnsi="Times New Roman" w:cs="Times New Roman"/>
          <w:sz w:val="24"/>
          <w:szCs w:val="24"/>
        </w:rPr>
        <w:t>January</w:t>
      </w:r>
      <w:r w:rsidRPr="00735E4D">
        <w:rPr>
          <w:rFonts w:ascii="Times New Roman" w:hAnsi="Times New Roman" w:cs="Times New Roman"/>
          <w:sz w:val="24"/>
          <w:szCs w:val="24"/>
        </w:rPr>
        <w:t>, 201</w:t>
      </w:r>
      <w:r w:rsidR="00F6789E" w:rsidRPr="00735E4D">
        <w:rPr>
          <w:rFonts w:ascii="Times New Roman" w:hAnsi="Times New Roman" w:cs="Times New Roman"/>
          <w:sz w:val="24"/>
          <w:szCs w:val="24"/>
        </w:rPr>
        <w:t>8</w:t>
      </w:r>
      <w:r w:rsidRPr="00735E4D">
        <w:rPr>
          <w:rFonts w:ascii="Times New Roman" w:hAnsi="Times New Roman" w:cs="Times New Roman"/>
          <w:sz w:val="24"/>
          <w:szCs w:val="24"/>
        </w:rPr>
        <w:t>.</w:t>
      </w:r>
      <w:r w:rsidRPr="00735E4D">
        <w:rPr>
          <w:rFonts w:ascii="Times New Roman" w:hAnsi="Times New Roman" w:cs="Times New Roman"/>
          <w:sz w:val="24"/>
          <w:szCs w:val="24"/>
        </w:rPr>
        <w:tab/>
      </w:r>
      <w:r w:rsidRPr="00735E4D">
        <w:rPr>
          <w:rFonts w:ascii="Times New Roman" w:hAnsi="Times New Roman" w:cs="Times New Roman"/>
          <w:sz w:val="24"/>
          <w:szCs w:val="24"/>
        </w:rPr>
        <w:tab/>
      </w:r>
      <w:bookmarkStart w:id="0" w:name="_GoBack"/>
      <w:bookmarkEnd w:id="0"/>
    </w:p>
    <w:p w:rsidR="00EE0A9E" w:rsidRPr="00735E4D" w:rsidRDefault="00EE0A9E"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lastRenderedPageBreak/>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t xml:space="preserve">Stephen </w:t>
      </w:r>
      <w:proofErr w:type="spellStart"/>
      <w:r w:rsidRPr="00735E4D">
        <w:rPr>
          <w:rFonts w:ascii="Times New Roman" w:hAnsi="Times New Roman" w:cs="Times New Roman"/>
          <w:sz w:val="24"/>
          <w:szCs w:val="24"/>
        </w:rPr>
        <w:t>Mubiru</w:t>
      </w:r>
      <w:proofErr w:type="spellEnd"/>
    </w:p>
    <w:p w:rsidR="00EE0A9E" w:rsidRPr="00735E4D" w:rsidRDefault="00EE0A9E"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proofErr w:type="gramStart"/>
      <w:r w:rsidRPr="00735E4D">
        <w:rPr>
          <w:rFonts w:ascii="Times New Roman" w:hAnsi="Times New Roman" w:cs="Times New Roman"/>
          <w:sz w:val="24"/>
          <w:szCs w:val="24"/>
        </w:rPr>
        <w:t>Judge.</w:t>
      </w:r>
      <w:proofErr w:type="gramEnd"/>
    </w:p>
    <w:p w:rsidR="00F6789E" w:rsidRPr="00735E4D" w:rsidRDefault="00F6789E" w:rsidP="00735E4D">
      <w:pPr>
        <w:spacing w:after="0" w:line="360" w:lineRule="auto"/>
        <w:jc w:val="both"/>
        <w:rPr>
          <w:rFonts w:ascii="Times New Roman" w:hAnsi="Times New Roman" w:cs="Times New Roman"/>
          <w:sz w:val="24"/>
          <w:szCs w:val="24"/>
        </w:rPr>
      </w:pP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r>
      <w:r w:rsidRPr="00735E4D">
        <w:rPr>
          <w:rFonts w:ascii="Times New Roman" w:hAnsi="Times New Roman" w:cs="Times New Roman"/>
          <w:sz w:val="24"/>
          <w:szCs w:val="24"/>
        </w:rPr>
        <w:tab/>
        <w:t>1</w:t>
      </w:r>
      <w:r w:rsidR="00353175" w:rsidRPr="00735E4D">
        <w:rPr>
          <w:rFonts w:ascii="Times New Roman" w:hAnsi="Times New Roman" w:cs="Times New Roman"/>
          <w:sz w:val="24"/>
          <w:szCs w:val="24"/>
        </w:rPr>
        <w:t>8</w:t>
      </w:r>
      <w:r w:rsidRPr="00735E4D">
        <w:rPr>
          <w:rFonts w:ascii="Times New Roman" w:hAnsi="Times New Roman" w:cs="Times New Roman"/>
          <w:sz w:val="24"/>
          <w:szCs w:val="24"/>
          <w:vertAlign w:val="superscript"/>
        </w:rPr>
        <w:t>th</w:t>
      </w:r>
      <w:r w:rsidRPr="00735E4D">
        <w:rPr>
          <w:rFonts w:ascii="Times New Roman" w:hAnsi="Times New Roman" w:cs="Times New Roman"/>
          <w:sz w:val="24"/>
          <w:szCs w:val="24"/>
        </w:rPr>
        <w:t xml:space="preserve"> January, 2018.</w:t>
      </w:r>
    </w:p>
    <w:p w:rsidR="007D5DC4" w:rsidRPr="00735E4D" w:rsidRDefault="00735E4D" w:rsidP="00735E4D">
      <w:pPr>
        <w:spacing w:line="360" w:lineRule="auto"/>
        <w:jc w:val="both"/>
        <w:rPr>
          <w:rFonts w:ascii="Times New Roman" w:hAnsi="Times New Roman" w:cs="Times New Roman"/>
          <w:sz w:val="24"/>
          <w:szCs w:val="24"/>
        </w:rPr>
      </w:pPr>
    </w:p>
    <w:sectPr w:rsidR="007D5DC4" w:rsidRPr="00735E4D" w:rsidSect="000C4D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EDE" w:rsidRDefault="00D46EDE" w:rsidP="00C85E31">
      <w:pPr>
        <w:spacing w:after="0" w:line="240" w:lineRule="auto"/>
      </w:pPr>
      <w:r>
        <w:separator/>
      </w:r>
    </w:p>
  </w:endnote>
  <w:endnote w:type="continuationSeparator" w:id="0">
    <w:p w:rsidR="00D46EDE" w:rsidRDefault="00D46EDE" w:rsidP="00C8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53047"/>
      <w:docPartObj>
        <w:docPartGallery w:val="Page Numbers (Bottom of Page)"/>
        <w:docPartUnique/>
      </w:docPartObj>
    </w:sdtPr>
    <w:sdtEndPr/>
    <w:sdtContent>
      <w:p w:rsidR="00C85E31" w:rsidRDefault="00735E4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85E31" w:rsidRDefault="00C85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EDE" w:rsidRDefault="00D46EDE" w:rsidP="00C85E31">
      <w:pPr>
        <w:spacing w:after="0" w:line="240" w:lineRule="auto"/>
      </w:pPr>
      <w:r>
        <w:separator/>
      </w:r>
    </w:p>
  </w:footnote>
  <w:footnote w:type="continuationSeparator" w:id="0">
    <w:p w:rsidR="00D46EDE" w:rsidRDefault="00D46EDE" w:rsidP="00C85E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9E"/>
    <w:rsid w:val="00003CA1"/>
    <w:rsid w:val="00016B1C"/>
    <w:rsid w:val="0006043D"/>
    <w:rsid w:val="00080C02"/>
    <w:rsid w:val="000972BB"/>
    <w:rsid w:val="000C4D0C"/>
    <w:rsid w:val="000E7F51"/>
    <w:rsid w:val="0013549D"/>
    <w:rsid w:val="001A12E0"/>
    <w:rsid w:val="001A644C"/>
    <w:rsid w:val="001B754F"/>
    <w:rsid w:val="001E4224"/>
    <w:rsid w:val="002537AC"/>
    <w:rsid w:val="00284A7A"/>
    <w:rsid w:val="00285FCB"/>
    <w:rsid w:val="00295C9D"/>
    <w:rsid w:val="002B447A"/>
    <w:rsid w:val="002E35E4"/>
    <w:rsid w:val="00306710"/>
    <w:rsid w:val="003154FB"/>
    <w:rsid w:val="00353175"/>
    <w:rsid w:val="00375662"/>
    <w:rsid w:val="00376017"/>
    <w:rsid w:val="003C2511"/>
    <w:rsid w:val="003E567D"/>
    <w:rsid w:val="003F5F6B"/>
    <w:rsid w:val="004022E2"/>
    <w:rsid w:val="00472023"/>
    <w:rsid w:val="004847BA"/>
    <w:rsid w:val="004D1459"/>
    <w:rsid w:val="004E18C9"/>
    <w:rsid w:val="0050650A"/>
    <w:rsid w:val="00524A16"/>
    <w:rsid w:val="00554C02"/>
    <w:rsid w:val="005579C4"/>
    <w:rsid w:val="005839E9"/>
    <w:rsid w:val="00585547"/>
    <w:rsid w:val="005A11C7"/>
    <w:rsid w:val="005F1D3C"/>
    <w:rsid w:val="0061419E"/>
    <w:rsid w:val="00666B62"/>
    <w:rsid w:val="00667A8C"/>
    <w:rsid w:val="00677793"/>
    <w:rsid w:val="006A6773"/>
    <w:rsid w:val="006D07B2"/>
    <w:rsid w:val="007251C9"/>
    <w:rsid w:val="00734888"/>
    <w:rsid w:val="00735E4D"/>
    <w:rsid w:val="0076642A"/>
    <w:rsid w:val="00770D67"/>
    <w:rsid w:val="00781064"/>
    <w:rsid w:val="007C2149"/>
    <w:rsid w:val="007C2353"/>
    <w:rsid w:val="00831963"/>
    <w:rsid w:val="008D0F4B"/>
    <w:rsid w:val="008E6742"/>
    <w:rsid w:val="0091133F"/>
    <w:rsid w:val="00956D53"/>
    <w:rsid w:val="0098467C"/>
    <w:rsid w:val="00984C6A"/>
    <w:rsid w:val="00995117"/>
    <w:rsid w:val="009A181B"/>
    <w:rsid w:val="009B3F79"/>
    <w:rsid w:val="00A268BF"/>
    <w:rsid w:val="00A41ABB"/>
    <w:rsid w:val="00A83A53"/>
    <w:rsid w:val="00AD08C1"/>
    <w:rsid w:val="00AD4AD5"/>
    <w:rsid w:val="00B0703E"/>
    <w:rsid w:val="00B233EC"/>
    <w:rsid w:val="00B47CF5"/>
    <w:rsid w:val="00B84C8D"/>
    <w:rsid w:val="00BA6EA4"/>
    <w:rsid w:val="00BD2330"/>
    <w:rsid w:val="00BD2CE3"/>
    <w:rsid w:val="00BF492E"/>
    <w:rsid w:val="00BF5D78"/>
    <w:rsid w:val="00C2451E"/>
    <w:rsid w:val="00C30DEE"/>
    <w:rsid w:val="00C85E31"/>
    <w:rsid w:val="00C94804"/>
    <w:rsid w:val="00CA2E1B"/>
    <w:rsid w:val="00CD352D"/>
    <w:rsid w:val="00CE1740"/>
    <w:rsid w:val="00D25266"/>
    <w:rsid w:val="00D46EDE"/>
    <w:rsid w:val="00D847D7"/>
    <w:rsid w:val="00DD4E2B"/>
    <w:rsid w:val="00DD5D8C"/>
    <w:rsid w:val="00DF19D8"/>
    <w:rsid w:val="00E52C17"/>
    <w:rsid w:val="00E53C30"/>
    <w:rsid w:val="00E755D2"/>
    <w:rsid w:val="00E955B5"/>
    <w:rsid w:val="00EB3534"/>
    <w:rsid w:val="00EE0A9E"/>
    <w:rsid w:val="00F349CF"/>
    <w:rsid w:val="00F4124F"/>
    <w:rsid w:val="00F42F2B"/>
    <w:rsid w:val="00F47C8F"/>
    <w:rsid w:val="00F55AE2"/>
    <w:rsid w:val="00F57284"/>
    <w:rsid w:val="00F6789E"/>
    <w:rsid w:val="00F93249"/>
    <w:rsid w:val="00FA0FE0"/>
    <w:rsid w:val="00FA29C1"/>
    <w:rsid w:val="00FC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5E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E31"/>
    <w:rPr>
      <w:lang w:val="en-GB"/>
    </w:rPr>
  </w:style>
  <w:style w:type="paragraph" w:styleId="Footer">
    <w:name w:val="footer"/>
    <w:basedOn w:val="Normal"/>
    <w:link w:val="FooterChar"/>
    <w:uiPriority w:val="99"/>
    <w:unhideWhenUsed/>
    <w:rsid w:val="00C85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E3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2018-01-16T12:47:00Z</cp:lastPrinted>
  <dcterms:created xsi:type="dcterms:W3CDTF">2018-02-13T07:16:00Z</dcterms:created>
  <dcterms:modified xsi:type="dcterms:W3CDTF">2018-02-13T07:16:00Z</dcterms:modified>
</cp:coreProperties>
</file>