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74" w:rsidRPr="00160033" w:rsidRDefault="00584774" w:rsidP="00584774">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584774" w:rsidRPr="00160033" w:rsidRDefault="00584774" w:rsidP="00584774">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NEBBI</w:t>
      </w:r>
    </w:p>
    <w:p w:rsidR="00584774" w:rsidRPr="00160033" w:rsidRDefault="00584774" w:rsidP="00584774">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0143</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584774" w:rsidRPr="00160033" w:rsidRDefault="00584774" w:rsidP="00584774">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584774" w:rsidRPr="00160033" w:rsidRDefault="00584774" w:rsidP="00584774">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584774" w:rsidRPr="005F55EA" w:rsidRDefault="00584774" w:rsidP="00584774">
      <w:pPr>
        <w:rPr>
          <w:rFonts w:ascii="Times New Roman" w:hAnsi="Times New Roman" w:cs="Times New Roman"/>
          <w:b/>
          <w:sz w:val="24"/>
          <w:szCs w:val="24"/>
        </w:rPr>
      </w:pPr>
      <w:r>
        <w:rPr>
          <w:rFonts w:ascii="Times New Roman" w:hAnsi="Times New Roman" w:cs="Times New Roman"/>
          <w:b/>
          <w:sz w:val="24"/>
          <w:szCs w:val="24"/>
        </w:rPr>
        <w:t>MUSA KAMBALE alias KLEPA OIKANE</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584774" w:rsidP="00584774">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160033" w:rsidRPr="00160033">
        <w:rPr>
          <w:rFonts w:ascii="Times New Roman" w:hAnsi="Times New Roman" w:cs="Times New Roman"/>
          <w:b/>
          <w:sz w:val="24"/>
          <w:szCs w:val="24"/>
        </w:rPr>
        <w:t>u</w:t>
      </w:r>
      <w:proofErr w:type="spellEnd"/>
    </w:p>
    <w:p w:rsidR="002C3B6C" w:rsidRDefault="002C3B6C" w:rsidP="000D7B8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0D7B8C" w:rsidRPr="00160033" w:rsidRDefault="000D7B8C" w:rsidP="000D7B8C">
      <w:pPr>
        <w:spacing w:after="0"/>
        <w:jc w:val="center"/>
        <w:rPr>
          <w:rFonts w:ascii="Times New Roman" w:hAnsi="Times New Roman" w:cs="Times New Roman"/>
          <w:b/>
          <w:sz w:val="24"/>
          <w:szCs w:val="24"/>
          <w:u w:val="single"/>
        </w:rPr>
      </w:pPr>
    </w:p>
    <w:p w:rsidR="002C3B6C" w:rsidRDefault="002C3B6C" w:rsidP="00625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93057D">
        <w:rPr>
          <w:rFonts w:ascii="Times New Roman" w:hAnsi="Times New Roman" w:cs="Times New Roman"/>
          <w:sz w:val="24"/>
          <w:szCs w:val="24"/>
        </w:rPr>
        <w:t>is</w:t>
      </w:r>
      <w:r>
        <w:rPr>
          <w:rFonts w:ascii="Times New Roman" w:hAnsi="Times New Roman" w:cs="Times New Roman"/>
          <w:sz w:val="24"/>
          <w:szCs w:val="24"/>
        </w:rPr>
        <w:t xml:space="preserve"> indicted with </w:t>
      </w:r>
      <w:r w:rsidR="00E723DE">
        <w:rPr>
          <w:rFonts w:ascii="Times New Roman" w:hAnsi="Times New Roman" w:cs="Times New Roman"/>
          <w:sz w:val="24"/>
          <w:szCs w:val="24"/>
        </w:rPr>
        <w:t>one</w:t>
      </w:r>
      <w:r>
        <w:rPr>
          <w:rFonts w:ascii="Times New Roman" w:hAnsi="Times New Roman" w:cs="Times New Roman"/>
          <w:sz w:val="24"/>
          <w:szCs w:val="24"/>
        </w:rPr>
        <w:t xml:space="preserv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w:t>
      </w:r>
      <w:r w:rsidR="00363347" w:rsidRPr="00A84B2A">
        <w:rPr>
          <w:rFonts w:ascii="Times New Roman" w:hAnsi="Times New Roman" w:cs="Times New Roman"/>
          <w:sz w:val="24"/>
          <w:szCs w:val="24"/>
        </w:rPr>
        <w:t xml:space="preserve">It is alleged that the accused on the </w:t>
      </w:r>
      <w:r w:rsidR="00363347">
        <w:rPr>
          <w:rFonts w:ascii="Times New Roman" w:hAnsi="Times New Roman" w:cs="Times New Roman"/>
          <w:sz w:val="24"/>
          <w:szCs w:val="24"/>
        </w:rPr>
        <w:t>3</w:t>
      </w:r>
      <w:r w:rsidR="00363347" w:rsidRPr="00A84B2A">
        <w:rPr>
          <w:rFonts w:ascii="Times New Roman" w:hAnsi="Times New Roman" w:cs="Times New Roman"/>
          <w:sz w:val="24"/>
          <w:szCs w:val="24"/>
          <w:vertAlign w:val="superscript"/>
        </w:rPr>
        <w:t>th</w:t>
      </w:r>
      <w:r w:rsidR="00363347" w:rsidRPr="00A84B2A">
        <w:rPr>
          <w:rFonts w:ascii="Times New Roman" w:hAnsi="Times New Roman" w:cs="Times New Roman"/>
          <w:sz w:val="24"/>
          <w:szCs w:val="24"/>
        </w:rPr>
        <w:t xml:space="preserve"> day of </w:t>
      </w:r>
      <w:r w:rsidR="00363347">
        <w:rPr>
          <w:rFonts w:ascii="Times New Roman" w:hAnsi="Times New Roman" w:cs="Times New Roman"/>
          <w:sz w:val="24"/>
          <w:szCs w:val="24"/>
        </w:rPr>
        <w:t>June,</w:t>
      </w:r>
      <w:r w:rsidR="00363347" w:rsidRPr="00A84B2A">
        <w:rPr>
          <w:rFonts w:ascii="Times New Roman" w:hAnsi="Times New Roman" w:cs="Times New Roman"/>
          <w:sz w:val="24"/>
          <w:szCs w:val="24"/>
        </w:rPr>
        <w:t xml:space="preserve"> 201</w:t>
      </w:r>
      <w:r w:rsidR="00363347">
        <w:rPr>
          <w:rFonts w:ascii="Times New Roman" w:hAnsi="Times New Roman" w:cs="Times New Roman"/>
          <w:sz w:val="24"/>
          <w:szCs w:val="24"/>
        </w:rPr>
        <w:t>5</w:t>
      </w:r>
      <w:r w:rsidR="00363347" w:rsidRPr="00A84B2A">
        <w:rPr>
          <w:rFonts w:ascii="Times New Roman" w:hAnsi="Times New Roman" w:cs="Times New Roman"/>
          <w:sz w:val="24"/>
          <w:szCs w:val="24"/>
        </w:rPr>
        <w:t xml:space="preserve"> at </w:t>
      </w:r>
      <w:proofErr w:type="spellStart"/>
      <w:r w:rsidR="00363347">
        <w:rPr>
          <w:rFonts w:ascii="Times New Roman" w:hAnsi="Times New Roman" w:cs="Times New Roman"/>
          <w:sz w:val="24"/>
          <w:szCs w:val="24"/>
        </w:rPr>
        <w:t>Ogwaronen</w:t>
      </w:r>
      <w:proofErr w:type="spellEnd"/>
      <w:r w:rsidR="00363347">
        <w:rPr>
          <w:rFonts w:ascii="Times New Roman" w:hAnsi="Times New Roman" w:cs="Times New Roman"/>
          <w:sz w:val="24"/>
          <w:szCs w:val="24"/>
        </w:rPr>
        <w:t xml:space="preserve"> village, </w:t>
      </w:r>
      <w:proofErr w:type="spellStart"/>
      <w:r w:rsidR="00363347">
        <w:rPr>
          <w:rFonts w:ascii="Times New Roman" w:hAnsi="Times New Roman" w:cs="Times New Roman"/>
          <w:sz w:val="24"/>
          <w:szCs w:val="24"/>
        </w:rPr>
        <w:t>Jupadindho</w:t>
      </w:r>
      <w:proofErr w:type="spellEnd"/>
      <w:r w:rsidR="00363347">
        <w:rPr>
          <w:rFonts w:ascii="Times New Roman" w:hAnsi="Times New Roman" w:cs="Times New Roman"/>
          <w:sz w:val="24"/>
          <w:szCs w:val="24"/>
        </w:rPr>
        <w:t xml:space="preserve"> Parish, </w:t>
      </w:r>
      <w:proofErr w:type="spellStart"/>
      <w:r w:rsidR="00363347">
        <w:rPr>
          <w:rFonts w:ascii="Times New Roman" w:hAnsi="Times New Roman" w:cs="Times New Roman"/>
          <w:sz w:val="24"/>
          <w:szCs w:val="24"/>
        </w:rPr>
        <w:t>Jangokoro</w:t>
      </w:r>
      <w:proofErr w:type="spellEnd"/>
      <w:r w:rsidR="00363347">
        <w:rPr>
          <w:rFonts w:ascii="Times New Roman" w:hAnsi="Times New Roman" w:cs="Times New Roman"/>
          <w:sz w:val="24"/>
          <w:szCs w:val="24"/>
        </w:rPr>
        <w:t xml:space="preserve"> sub-county in </w:t>
      </w:r>
      <w:proofErr w:type="spellStart"/>
      <w:r w:rsidR="00363347">
        <w:rPr>
          <w:rFonts w:ascii="Times New Roman" w:hAnsi="Times New Roman" w:cs="Times New Roman"/>
          <w:sz w:val="24"/>
          <w:szCs w:val="24"/>
        </w:rPr>
        <w:t>Zombo</w:t>
      </w:r>
      <w:proofErr w:type="spellEnd"/>
      <w:r w:rsidR="00363347">
        <w:rPr>
          <w:rFonts w:ascii="Times New Roman" w:hAnsi="Times New Roman" w:cs="Times New Roman"/>
          <w:sz w:val="24"/>
          <w:szCs w:val="24"/>
        </w:rPr>
        <w:t xml:space="preserve"> District</w:t>
      </w:r>
      <w:r w:rsidR="00363347" w:rsidRPr="00A84B2A">
        <w:rPr>
          <w:rFonts w:ascii="Times New Roman" w:hAnsi="Times New Roman" w:cs="Times New Roman"/>
          <w:sz w:val="24"/>
          <w:szCs w:val="24"/>
        </w:rPr>
        <w:t xml:space="preserve"> murdered one </w:t>
      </w:r>
      <w:proofErr w:type="spellStart"/>
      <w:r w:rsidR="00363347">
        <w:rPr>
          <w:rFonts w:ascii="Times New Roman" w:hAnsi="Times New Roman" w:cs="Times New Roman"/>
          <w:sz w:val="24"/>
          <w:szCs w:val="24"/>
        </w:rPr>
        <w:t>Munguromo</w:t>
      </w:r>
      <w:proofErr w:type="spellEnd"/>
      <w:r w:rsidR="00363347">
        <w:rPr>
          <w:rFonts w:ascii="Times New Roman" w:hAnsi="Times New Roman" w:cs="Times New Roman"/>
          <w:sz w:val="24"/>
          <w:szCs w:val="24"/>
        </w:rPr>
        <w:t xml:space="preserve"> David</w:t>
      </w:r>
      <w:r>
        <w:rPr>
          <w:rFonts w:ascii="Times New Roman" w:hAnsi="Times New Roman" w:cs="Times New Roman"/>
          <w:sz w:val="24"/>
          <w:szCs w:val="24"/>
        </w:rPr>
        <w:t>.</w:t>
      </w:r>
    </w:p>
    <w:p w:rsidR="00625A9B" w:rsidRDefault="00625A9B" w:rsidP="00625A9B">
      <w:pPr>
        <w:spacing w:after="0" w:line="360" w:lineRule="auto"/>
        <w:jc w:val="both"/>
        <w:rPr>
          <w:rFonts w:ascii="Times New Roman" w:hAnsi="Times New Roman" w:cs="Times New Roman"/>
          <w:sz w:val="24"/>
          <w:szCs w:val="24"/>
        </w:rPr>
      </w:pPr>
    </w:p>
    <w:p w:rsidR="004A6AFB" w:rsidRDefault="002C3B6C" w:rsidP="00625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D5362">
        <w:rPr>
          <w:rFonts w:ascii="Times New Roman" w:hAnsi="Times New Roman" w:cs="Times New Roman"/>
          <w:sz w:val="24"/>
          <w:szCs w:val="24"/>
        </w:rPr>
        <w:t>facts of the case as presented by</w:t>
      </w:r>
      <w:r>
        <w:rPr>
          <w:rFonts w:ascii="Times New Roman" w:hAnsi="Times New Roman" w:cs="Times New Roman"/>
          <w:sz w:val="24"/>
          <w:szCs w:val="24"/>
        </w:rPr>
        <w:t xml:space="preserve"> the prosecution are briefly that on</w:t>
      </w:r>
      <w:r w:rsidR="003E1CFC">
        <w:rPr>
          <w:rFonts w:ascii="Times New Roman" w:hAnsi="Times New Roman" w:cs="Times New Roman"/>
          <w:sz w:val="24"/>
          <w:szCs w:val="24"/>
        </w:rPr>
        <w:t xml:space="preserve"> the </w:t>
      </w:r>
      <w:r w:rsidR="00295D0B">
        <w:rPr>
          <w:rFonts w:ascii="Times New Roman" w:hAnsi="Times New Roman" w:cs="Times New Roman"/>
          <w:sz w:val="24"/>
          <w:szCs w:val="24"/>
        </w:rPr>
        <w:t xml:space="preserve">fateful day at around 4.00 pm, the deceased who was by then a five year old boy, went with other children to the well fetch water. The accused collected him from there, took him to his home and assaulted him by repeatedly stamping on his stomach. The neighbours later found the boy at the veranda of the accused in great pain, covered in his excreta, vomiting blood and passing out blood-stained urine. He told them </w:t>
      </w:r>
      <w:r w:rsidR="00F61E85">
        <w:rPr>
          <w:rFonts w:ascii="Times New Roman" w:hAnsi="Times New Roman" w:cs="Times New Roman"/>
          <w:sz w:val="24"/>
          <w:szCs w:val="24"/>
        </w:rPr>
        <w:t xml:space="preserve">he had been assaulted by the accused for no apparent reason. </w:t>
      </w:r>
      <w:r w:rsidR="004A6AFB">
        <w:rPr>
          <w:rFonts w:ascii="Times New Roman" w:hAnsi="Times New Roman" w:cs="Times New Roman"/>
          <w:sz w:val="24"/>
          <w:szCs w:val="24"/>
        </w:rPr>
        <w:t xml:space="preserve">He was bathed and rushed to a nearby </w:t>
      </w:r>
      <w:proofErr w:type="spellStart"/>
      <w:r w:rsidR="004A6AFB" w:rsidRPr="00592F10">
        <w:rPr>
          <w:rFonts w:ascii="Times New Roman" w:hAnsi="Times New Roman" w:cs="Times New Roman"/>
          <w:sz w:val="24"/>
          <w:szCs w:val="24"/>
        </w:rPr>
        <w:t>Awasi</w:t>
      </w:r>
      <w:proofErr w:type="spellEnd"/>
      <w:r w:rsidR="004A6AFB" w:rsidRPr="00592F10">
        <w:rPr>
          <w:rFonts w:ascii="Times New Roman" w:hAnsi="Times New Roman" w:cs="Times New Roman"/>
          <w:sz w:val="24"/>
          <w:szCs w:val="24"/>
        </w:rPr>
        <w:t xml:space="preserve"> Clinic</w:t>
      </w:r>
      <w:r w:rsidR="004A6AFB">
        <w:rPr>
          <w:rFonts w:ascii="Times New Roman" w:hAnsi="Times New Roman" w:cs="Times New Roman"/>
          <w:sz w:val="24"/>
          <w:szCs w:val="24"/>
        </w:rPr>
        <w:t xml:space="preserve"> from where he was referred to </w:t>
      </w:r>
      <w:r w:rsidR="004A6AFB" w:rsidRPr="0095443E">
        <w:rPr>
          <w:rFonts w:ascii="Times New Roman" w:hAnsi="Times New Roman" w:cs="Times New Roman"/>
          <w:sz w:val="24"/>
          <w:szCs w:val="24"/>
        </w:rPr>
        <w:t xml:space="preserve">Holy family </w:t>
      </w:r>
      <w:r w:rsidR="004A6AFB">
        <w:rPr>
          <w:rFonts w:ascii="Times New Roman" w:hAnsi="Times New Roman" w:cs="Times New Roman"/>
          <w:sz w:val="24"/>
          <w:szCs w:val="24"/>
        </w:rPr>
        <w:t>H</w:t>
      </w:r>
      <w:r w:rsidR="004A6AFB" w:rsidRPr="0095443E">
        <w:rPr>
          <w:rFonts w:ascii="Times New Roman" w:hAnsi="Times New Roman" w:cs="Times New Roman"/>
          <w:sz w:val="24"/>
          <w:szCs w:val="24"/>
        </w:rPr>
        <w:t xml:space="preserve">ospital at </w:t>
      </w:r>
      <w:proofErr w:type="spellStart"/>
      <w:r w:rsidR="004A6AFB" w:rsidRPr="0095443E">
        <w:rPr>
          <w:rFonts w:ascii="Times New Roman" w:hAnsi="Times New Roman" w:cs="Times New Roman"/>
          <w:sz w:val="24"/>
          <w:szCs w:val="24"/>
        </w:rPr>
        <w:t>Nyapea</w:t>
      </w:r>
      <w:proofErr w:type="spellEnd"/>
      <w:r w:rsidR="004A6AFB">
        <w:rPr>
          <w:rFonts w:ascii="Times New Roman" w:hAnsi="Times New Roman" w:cs="Times New Roman"/>
          <w:sz w:val="24"/>
          <w:szCs w:val="24"/>
        </w:rPr>
        <w:t xml:space="preserve"> where he died a few hours later. The accused was subsequently arrested.</w:t>
      </w:r>
      <w:r w:rsidR="00522822">
        <w:rPr>
          <w:rFonts w:ascii="Times New Roman" w:hAnsi="Times New Roman" w:cs="Times New Roman"/>
          <w:sz w:val="24"/>
          <w:szCs w:val="24"/>
        </w:rPr>
        <w:t xml:space="preserve"> </w:t>
      </w:r>
      <w:r w:rsidR="004A6AFB">
        <w:rPr>
          <w:rFonts w:ascii="Times New Roman" w:hAnsi="Times New Roman" w:cs="Times New Roman"/>
          <w:sz w:val="24"/>
          <w:szCs w:val="24"/>
        </w:rPr>
        <w:t xml:space="preserve">In his defence, </w:t>
      </w:r>
      <w:r w:rsidR="00522822">
        <w:rPr>
          <w:rFonts w:ascii="Times New Roman" w:hAnsi="Times New Roman" w:cs="Times New Roman"/>
          <w:sz w:val="24"/>
          <w:szCs w:val="24"/>
        </w:rPr>
        <w:t>the accused denied any participation. He did not know the deceased and he was at home cleaning cassava when he was surprised by an arrest. He attributes the false accusation to envy because he has accumulated a lot of land in the area.</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00677FD8">
        <w:rPr>
          <w:rFonts w:ascii="Times New Roman" w:hAnsi="Times New Roman" w:cs="Times New Roman"/>
          <w:sz w:val="24"/>
          <w:szCs w:val="24"/>
        </w:rPr>
        <w:t>the</w:t>
      </w:r>
      <w:r>
        <w:rPr>
          <w:rFonts w:ascii="Times New Roman" w:hAnsi="Times New Roman" w:cs="Times New Roman"/>
          <w:sz w:val="24"/>
          <w:szCs w:val="24"/>
        </w:rPr>
        <w:t xml:space="preserve"> accused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w:t>
      </w:r>
      <w:r w:rsidRPr="001934C9">
        <w:rPr>
          <w:rFonts w:ascii="Times New Roman" w:hAnsi="Times New Roman" w:cs="Times New Roman"/>
          <w:sz w:val="24"/>
          <w:szCs w:val="24"/>
        </w:rPr>
        <w:lastRenderedPageBreak/>
        <w:t xml:space="preserve">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w:t>
      </w:r>
      <w:r w:rsidR="00824A22">
        <w:rPr>
          <w:rFonts w:ascii="Times New Roman" w:hAnsi="Times New Roman" w:cs="Times New Roman"/>
          <w:sz w:val="24"/>
          <w:szCs w:val="24"/>
        </w:rPr>
        <w:t>Murder</w:t>
      </w:r>
      <w:r>
        <w:rPr>
          <w:rFonts w:ascii="Times New Roman" w:hAnsi="Times New Roman" w:cs="Times New Roman"/>
          <w:sz w:val="24"/>
          <w:szCs w:val="24"/>
        </w:rPr>
        <w: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65298E"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Pr>
          <w:rFonts w:ascii="Times New Roman" w:hAnsi="Times New Roman" w:cs="Times New Roman"/>
          <w:sz w:val="24"/>
          <w:szCs w:val="24"/>
        </w:rPr>
        <w:t>The prosecution adduced</w:t>
      </w:r>
      <w:r w:rsidRPr="00A84B2A">
        <w:rPr>
          <w:rFonts w:ascii="Times New Roman" w:hAnsi="Times New Roman" w:cs="Times New Roman"/>
          <w:sz w:val="24"/>
          <w:szCs w:val="24"/>
        </w:rPr>
        <w:t xml:space="preserve"> the post mortem report </w:t>
      </w:r>
      <w:r w:rsidR="001F13AA" w:rsidRPr="00A84B2A">
        <w:rPr>
          <w:rFonts w:ascii="Times New Roman" w:hAnsi="Times New Roman" w:cs="Times New Roman"/>
          <w:sz w:val="24"/>
          <w:szCs w:val="24"/>
        </w:rPr>
        <w:t>dated</w:t>
      </w:r>
      <w:r w:rsidR="00363347" w:rsidRPr="0095443E">
        <w:rPr>
          <w:rFonts w:ascii="Times New Roman" w:hAnsi="Times New Roman" w:cs="Times New Roman"/>
          <w:sz w:val="24"/>
          <w:szCs w:val="24"/>
        </w:rPr>
        <w:t xml:space="preserve"> 4</w:t>
      </w:r>
      <w:r w:rsidR="00363347" w:rsidRPr="0095443E">
        <w:rPr>
          <w:rFonts w:ascii="Times New Roman" w:hAnsi="Times New Roman" w:cs="Times New Roman"/>
          <w:sz w:val="24"/>
          <w:szCs w:val="24"/>
          <w:vertAlign w:val="superscript"/>
        </w:rPr>
        <w:t>th</w:t>
      </w:r>
      <w:r w:rsidR="00363347" w:rsidRPr="0095443E">
        <w:rPr>
          <w:rFonts w:ascii="Times New Roman" w:hAnsi="Times New Roman" w:cs="Times New Roman"/>
          <w:sz w:val="24"/>
          <w:szCs w:val="24"/>
        </w:rPr>
        <w:t xml:space="preserve"> June, 2015 </w:t>
      </w:r>
      <w:r w:rsidR="00363347" w:rsidRPr="00A84B2A">
        <w:rPr>
          <w:rFonts w:ascii="Times New Roman" w:hAnsi="Times New Roman" w:cs="Times New Roman"/>
          <w:sz w:val="24"/>
          <w:szCs w:val="24"/>
        </w:rPr>
        <w:t>pr</w:t>
      </w:r>
      <w:r w:rsidR="00363347">
        <w:rPr>
          <w:rFonts w:ascii="Times New Roman" w:hAnsi="Times New Roman" w:cs="Times New Roman"/>
          <w:sz w:val="24"/>
          <w:szCs w:val="24"/>
        </w:rPr>
        <w:t>esented</w:t>
      </w:r>
      <w:r w:rsidR="00363347" w:rsidRPr="00A84B2A">
        <w:rPr>
          <w:rFonts w:ascii="Times New Roman" w:hAnsi="Times New Roman" w:cs="Times New Roman"/>
          <w:sz w:val="24"/>
          <w:szCs w:val="24"/>
        </w:rPr>
        <w:t xml:space="preserve"> by </w:t>
      </w:r>
      <w:r w:rsidR="00363347" w:rsidRPr="0095443E">
        <w:rPr>
          <w:rFonts w:ascii="Times New Roman" w:hAnsi="Times New Roman" w:cs="Times New Roman"/>
          <w:sz w:val="24"/>
          <w:szCs w:val="24"/>
        </w:rPr>
        <w:t>P.W.4</w:t>
      </w:r>
      <w:r w:rsidR="00363347">
        <w:rPr>
          <w:rFonts w:ascii="Times New Roman" w:hAnsi="Times New Roman" w:cs="Times New Roman"/>
          <w:sz w:val="24"/>
          <w:szCs w:val="24"/>
        </w:rPr>
        <w:t xml:space="preserve"> </w:t>
      </w:r>
      <w:proofErr w:type="spellStart"/>
      <w:r w:rsidR="00363347" w:rsidRPr="0095443E">
        <w:rPr>
          <w:rFonts w:ascii="Times New Roman" w:hAnsi="Times New Roman" w:cs="Times New Roman"/>
          <w:sz w:val="24"/>
          <w:szCs w:val="24"/>
        </w:rPr>
        <w:t>Dr.</w:t>
      </w:r>
      <w:proofErr w:type="spellEnd"/>
      <w:r w:rsidR="00363347" w:rsidRPr="0095443E">
        <w:rPr>
          <w:rFonts w:ascii="Times New Roman" w:hAnsi="Times New Roman" w:cs="Times New Roman"/>
          <w:sz w:val="24"/>
          <w:szCs w:val="24"/>
        </w:rPr>
        <w:t xml:space="preserve"> Jamie </w:t>
      </w:r>
      <w:proofErr w:type="spellStart"/>
      <w:r w:rsidR="00363347" w:rsidRPr="0095443E">
        <w:rPr>
          <w:rFonts w:ascii="Times New Roman" w:hAnsi="Times New Roman" w:cs="Times New Roman"/>
          <w:sz w:val="24"/>
          <w:szCs w:val="24"/>
        </w:rPr>
        <w:t>Omara</w:t>
      </w:r>
      <w:proofErr w:type="spellEnd"/>
      <w:r w:rsidR="00363347" w:rsidRPr="0095443E">
        <w:rPr>
          <w:rFonts w:ascii="Times New Roman" w:hAnsi="Times New Roman" w:cs="Times New Roman"/>
          <w:sz w:val="24"/>
          <w:szCs w:val="24"/>
        </w:rPr>
        <w:t xml:space="preserve">, </w:t>
      </w:r>
      <w:r w:rsidR="00363347">
        <w:rPr>
          <w:rFonts w:ascii="Times New Roman" w:hAnsi="Times New Roman" w:cs="Times New Roman"/>
          <w:sz w:val="24"/>
          <w:szCs w:val="24"/>
        </w:rPr>
        <w:t>as one</w:t>
      </w:r>
      <w:r w:rsidR="00363347" w:rsidRPr="0095443E">
        <w:rPr>
          <w:rFonts w:ascii="Times New Roman" w:hAnsi="Times New Roman" w:cs="Times New Roman"/>
          <w:sz w:val="24"/>
          <w:szCs w:val="24"/>
        </w:rPr>
        <w:t xml:space="preserve"> made by </w:t>
      </w:r>
      <w:proofErr w:type="spellStart"/>
      <w:r w:rsidR="00363347" w:rsidRPr="0095443E">
        <w:rPr>
          <w:rFonts w:ascii="Times New Roman" w:hAnsi="Times New Roman" w:cs="Times New Roman"/>
          <w:sz w:val="24"/>
          <w:szCs w:val="24"/>
        </w:rPr>
        <w:t>Dr.</w:t>
      </w:r>
      <w:proofErr w:type="spellEnd"/>
      <w:r w:rsidR="00363347" w:rsidRPr="0095443E">
        <w:rPr>
          <w:rFonts w:ascii="Times New Roman" w:hAnsi="Times New Roman" w:cs="Times New Roman"/>
          <w:sz w:val="24"/>
          <w:szCs w:val="24"/>
        </w:rPr>
        <w:t xml:space="preserve"> </w:t>
      </w:r>
      <w:proofErr w:type="spellStart"/>
      <w:r w:rsidR="00363347" w:rsidRPr="0095443E">
        <w:rPr>
          <w:rFonts w:ascii="Times New Roman" w:hAnsi="Times New Roman" w:cs="Times New Roman"/>
          <w:sz w:val="24"/>
          <w:szCs w:val="24"/>
        </w:rPr>
        <w:t>Okwairwoth</w:t>
      </w:r>
      <w:proofErr w:type="spellEnd"/>
      <w:r w:rsidR="00363347" w:rsidRPr="0095443E">
        <w:rPr>
          <w:rFonts w:ascii="Times New Roman" w:hAnsi="Times New Roman" w:cs="Times New Roman"/>
          <w:sz w:val="24"/>
          <w:szCs w:val="24"/>
        </w:rPr>
        <w:t xml:space="preserve"> Justin</w:t>
      </w:r>
      <w:r w:rsidR="00363347">
        <w:rPr>
          <w:rFonts w:ascii="Times New Roman" w:hAnsi="Times New Roman" w:cs="Times New Roman"/>
          <w:sz w:val="24"/>
          <w:szCs w:val="24"/>
        </w:rPr>
        <w:t xml:space="preserve"> who was </w:t>
      </w:r>
      <w:r w:rsidR="00363347" w:rsidRPr="0095443E">
        <w:rPr>
          <w:rFonts w:ascii="Times New Roman" w:hAnsi="Times New Roman" w:cs="Times New Roman"/>
          <w:sz w:val="24"/>
          <w:szCs w:val="24"/>
        </w:rPr>
        <w:t xml:space="preserve">a medical Officer at Holy family </w:t>
      </w:r>
      <w:r w:rsidR="00363347">
        <w:rPr>
          <w:rFonts w:ascii="Times New Roman" w:hAnsi="Times New Roman" w:cs="Times New Roman"/>
          <w:sz w:val="24"/>
          <w:szCs w:val="24"/>
        </w:rPr>
        <w:t>H</w:t>
      </w:r>
      <w:r w:rsidR="00363347" w:rsidRPr="0095443E">
        <w:rPr>
          <w:rFonts w:ascii="Times New Roman" w:hAnsi="Times New Roman" w:cs="Times New Roman"/>
          <w:sz w:val="24"/>
          <w:szCs w:val="24"/>
        </w:rPr>
        <w:t xml:space="preserve">ospital at </w:t>
      </w:r>
      <w:proofErr w:type="spellStart"/>
      <w:r w:rsidR="00363347" w:rsidRPr="0095443E">
        <w:rPr>
          <w:rFonts w:ascii="Times New Roman" w:hAnsi="Times New Roman" w:cs="Times New Roman"/>
          <w:sz w:val="24"/>
          <w:szCs w:val="24"/>
        </w:rPr>
        <w:t>Nyapea</w:t>
      </w:r>
      <w:proofErr w:type="spellEnd"/>
      <w:r w:rsidR="00363347" w:rsidRPr="0095443E">
        <w:rPr>
          <w:rFonts w:ascii="Times New Roman" w:hAnsi="Times New Roman" w:cs="Times New Roman"/>
          <w:sz w:val="24"/>
          <w:szCs w:val="24"/>
        </w:rPr>
        <w:t>.</w:t>
      </w:r>
      <w:r w:rsidR="00363347" w:rsidRPr="00A84B2A">
        <w:rPr>
          <w:rFonts w:ascii="Times New Roman" w:hAnsi="Times New Roman" w:cs="Times New Roman"/>
          <w:sz w:val="24"/>
          <w:szCs w:val="24"/>
        </w:rPr>
        <w:t xml:space="preserve"> </w:t>
      </w:r>
      <w:r w:rsidR="00363347">
        <w:rPr>
          <w:rFonts w:ascii="Times New Roman" w:hAnsi="Times New Roman" w:cs="Times New Roman"/>
          <w:sz w:val="24"/>
          <w:szCs w:val="24"/>
        </w:rPr>
        <w:t xml:space="preserve">The body was identified to him by a one </w:t>
      </w:r>
      <w:proofErr w:type="spellStart"/>
      <w:r w:rsidR="00363347" w:rsidRPr="00592F10">
        <w:rPr>
          <w:rFonts w:ascii="Times New Roman" w:hAnsi="Times New Roman" w:cs="Times New Roman"/>
          <w:sz w:val="24"/>
          <w:szCs w:val="24"/>
        </w:rPr>
        <w:t>Owinja</w:t>
      </w:r>
      <w:proofErr w:type="spellEnd"/>
      <w:r w:rsidR="00363347" w:rsidRPr="00592F10">
        <w:rPr>
          <w:rFonts w:ascii="Times New Roman" w:hAnsi="Times New Roman" w:cs="Times New Roman"/>
          <w:sz w:val="24"/>
          <w:szCs w:val="24"/>
        </w:rPr>
        <w:t xml:space="preserve"> Robert</w:t>
      </w:r>
      <w:r w:rsidR="00363347">
        <w:rPr>
          <w:rFonts w:ascii="Times New Roman" w:hAnsi="Times New Roman" w:cs="Times New Roman"/>
          <w:sz w:val="24"/>
          <w:szCs w:val="24"/>
        </w:rPr>
        <w:t xml:space="preserve"> as that of </w:t>
      </w:r>
      <w:proofErr w:type="spellStart"/>
      <w:r w:rsidR="00363347">
        <w:rPr>
          <w:rFonts w:ascii="Times New Roman" w:hAnsi="Times New Roman" w:cs="Times New Roman"/>
          <w:sz w:val="24"/>
          <w:szCs w:val="24"/>
        </w:rPr>
        <w:t>Munguromo</w:t>
      </w:r>
      <w:proofErr w:type="spellEnd"/>
      <w:r w:rsidR="00363347">
        <w:rPr>
          <w:rFonts w:ascii="Times New Roman" w:hAnsi="Times New Roman" w:cs="Times New Roman"/>
          <w:sz w:val="24"/>
          <w:szCs w:val="24"/>
        </w:rPr>
        <w:t xml:space="preserve"> David. </w:t>
      </w:r>
      <w:r w:rsidR="00363347" w:rsidRPr="00592F10">
        <w:rPr>
          <w:rFonts w:ascii="Times New Roman" w:hAnsi="Times New Roman" w:cs="Times New Roman"/>
          <w:sz w:val="24"/>
          <w:szCs w:val="24"/>
        </w:rPr>
        <w:t>P.W.2</w:t>
      </w:r>
      <w:r w:rsidR="00363347">
        <w:rPr>
          <w:rFonts w:ascii="Times New Roman" w:hAnsi="Times New Roman" w:cs="Times New Roman"/>
          <w:sz w:val="24"/>
          <w:szCs w:val="24"/>
        </w:rPr>
        <w:t xml:space="preserve"> </w:t>
      </w:r>
      <w:proofErr w:type="spellStart"/>
      <w:r w:rsidR="00363347" w:rsidRPr="00592F10">
        <w:rPr>
          <w:rFonts w:ascii="Times New Roman" w:hAnsi="Times New Roman" w:cs="Times New Roman"/>
          <w:sz w:val="24"/>
          <w:szCs w:val="24"/>
        </w:rPr>
        <w:t>Owinja</w:t>
      </w:r>
      <w:proofErr w:type="spellEnd"/>
      <w:r w:rsidR="00363347" w:rsidRPr="00592F10">
        <w:rPr>
          <w:rFonts w:ascii="Times New Roman" w:hAnsi="Times New Roman" w:cs="Times New Roman"/>
          <w:sz w:val="24"/>
          <w:szCs w:val="24"/>
        </w:rPr>
        <w:t xml:space="preserve"> Robert</w:t>
      </w:r>
      <w:r w:rsidR="00363347">
        <w:rPr>
          <w:rFonts w:ascii="Times New Roman" w:hAnsi="Times New Roman" w:cs="Times New Roman"/>
          <w:sz w:val="24"/>
          <w:szCs w:val="24"/>
        </w:rPr>
        <w:t xml:space="preserve"> </w:t>
      </w:r>
      <w:proofErr w:type="spellStart"/>
      <w:r w:rsidR="00363347">
        <w:rPr>
          <w:rFonts w:ascii="Times New Roman" w:hAnsi="Times New Roman" w:cs="Times New Roman"/>
          <w:sz w:val="24"/>
          <w:szCs w:val="24"/>
        </w:rPr>
        <w:t>testied</w:t>
      </w:r>
      <w:proofErr w:type="spellEnd"/>
      <w:r w:rsidR="00363347">
        <w:rPr>
          <w:rFonts w:ascii="Times New Roman" w:hAnsi="Times New Roman" w:cs="Times New Roman"/>
          <w:sz w:val="24"/>
          <w:szCs w:val="24"/>
        </w:rPr>
        <w:t xml:space="preserve"> that he</w:t>
      </w:r>
      <w:r w:rsidR="00363347" w:rsidRPr="00592F10">
        <w:rPr>
          <w:rFonts w:ascii="Times New Roman" w:hAnsi="Times New Roman" w:cs="Times New Roman"/>
          <w:sz w:val="24"/>
          <w:szCs w:val="24"/>
        </w:rPr>
        <w:t xml:space="preserve"> </w:t>
      </w:r>
      <w:r w:rsidR="00363347">
        <w:rPr>
          <w:rFonts w:ascii="Times New Roman" w:hAnsi="Times New Roman" w:cs="Times New Roman"/>
          <w:sz w:val="24"/>
          <w:szCs w:val="24"/>
        </w:rPr>
        <w:t xml:space="preserve">was among the people who rushed the deceased to </w:t>
      </w:r>
      <w:proofErr w:type="spellStart"/>
      <w:r w:rsidR="00363347" w:rsidRPr="00592F10">
        <w:rPr>
          <w:rFonts w:ascii="Times New Roman" w:hAnsi="Times New Roman" w:cs="Times New Roman"/>
          <w:sz w:val="24"/>
          <w:szCs w:val="24"/>
        </w:rPr>
        <w:t>Nyapea</w:t>
      </w:r>
      <w:proofErr w:type="spellEnd"/>
      <w:r w:rsidR="00363347" w:rsidRPr="00592F10">
        <w:rPr>
          <w:rFonts w:ascii="Times New Roman" w:hAnsi="Times New Roman" w:cs="Times New Roman"/>
          <w:sz w:val="24"/>
          <w:szCs w:val="24"/>
        </w:rPr>
        <w:t xml:space="preserve"> Hospital</w:t>
      </w:r>
      <w:r w:rsidR="00363347">
        <w:rPr>
          <w:rFonts w:ascii="Times New Roman" w:hAnsi="Times New Roman" w:cs="Times New Roman"/>
          <w:sz w:val="24"/>
          <w:szCs w:val="24"/>
        </w:rPr>
        <w:t xml:space="preserve"> </w:t>
      </w:r>
      <w:r w:rsidR="00363347" w:rsidRPr="00592F10">
        <w:rPr>
          <w:rFonts w:ascii="Times New Roman" w:hAnsi="Times New Roman" w:cs="Times New Roman"/>
          <w:sz w:val="24"/>
          <w:szCs w:val="24"/>
        </w:rPr>
        <w:t xml:space="preserve">from </w:t>
      </w:r>
      <w:proofErr w:type="spellStart"/>
      <w:r w:rsidR="00363347" w:rsidRPr="00592F10">
        <w:rPr>
          <w:rFonts w:ascii="Times New Roman" w:hAnsi="Times New Roman" w:cs="Times New Roman"/>
          <w:sz w:val="24"/>
          <w:szCs w:val="24"/>
        </w:rPr>
        <w:t>Awasi</w:t>
      </w:r>
      <w:proofErr w:type="spellEnd"/>
      <w:r w:rsidR="00363347" w:rsidRPr="00592F10">
        <w:rPr>
          <w:rFonts w:ascii="Times New Roman" w:hAnsi="Times New Roman" w:cs="Times New Roman"/>
          <w:sz w:val="24"/>
          <w:szCs w:val="24"/>
        </w:rPr>
        <w:t xml:space="preserve"> Clinic, </w:t>
      </w:r>
      <w:r w:rsidR="00363347">
        <w:rPr>
          <w:rFonts w:ascii="Times New Roman" w:hAnsi="Times New Roman" w:cs="Times New Roman"/>
          <w:sz w:val="24"/>
          <w:szCs w:val="24"/>
        </w:rPr>
        <w:t xml:space="preserve">and at </w:t>
      </w:r>
      <w:proofErr w:type="spellStart"/>
      <w:r w:rsidR="00363347" w:rsidRPr="00592F10">
        <w:rPr>
          <w:rFonts w:ascii="Times New Roman" w:hAnsi="Times New Roman" w:cs="Times New Roman"/>
          <w:sz w:val="24"/>
          <w:szCs w:val="24"/>
        </w:rPr>
        <w:t>Nyapea</w:t>
      </w:r>
      <w:proofErr w:type="spellEnd"/>
      <w:r w:rsidR="00363347" w:rsidRPr="00592F10">
        <w:rPr>
          <w:rFonts w:ascii="Times New Roman" w:hAnsi="Times New Roman" w:cs="Times New Roman"/>
          <w:sz w:val="24"/>
          <w:szCs w:val="24"/>
        </w:rPr>
        <w:t xml:space="preserve"> the child died. The child was buried on 4</w:t>
      </w:r>
      <w:r w:rsidR="00363347" w:rsidRPr="00592F10">
        <w:rPr>
          <w:rFonts w:ascii="Times New Roman" w:hAnsi="Times New Roman" w:cs="Times New Roman"/>
          <w:sz w:val="24"/>
          <w:szCs w:val="24"/>
          <w:vertAlign w:val="superscript"/>
        </w:rPr>
        <w:t>th</w:t>
      </w:r>
      <w:r w:rsidR="00363347" w:rsidRPr="00592F10">
        <w:rPr>
          <w:rFonts w:ascii="Times New Roman" w:hAnsi="Times New Roman" w:cs="Times New Roman"/>
          <w:sz w:val="24"/>
          <w:szCs w:val="24"/>
        </w:rPr>
        <w:t xml:space="preserve"> June, 2015 at </w:t>
      </w:r>
      <w:proofErr w:type="spellStart"/>
      <w:r w:rsidR="00363347" w:rsidRPr="00592F10">
        <w:rPr>
          <w:rFonts w:ascii="Times New Roman" w:hAnsi="Times New Roman" w:cs="Times New Roman"/>
          <w:sz w:val="24"/>
          <w:szCs w:val="24"/>
        </w:rPr>
        <w:t>Awasi</w:t>
      </w:r>
      <w:proofErr w:type="spellEnd"/>
      <w:r w:rsidR="00363347" w:rsidRPr="00592F10">
        <w:rPr>
          <w:rFonts w:ascii="Times New Roman" w:hAnsi="Times New Roman" w:cs="Times New Roman"/>
          <w:sz w:val="24"/>
          <w:szCs w:val="24"/>
        </w:rPr>
        <w:t xml:space="preserve"> at </w:t>
      </w:r>
      <w:r w:rsidR="00363347">
        <w:rPr>
          <w:rFonts w:ascii="Times New Roman" w:hAnsi="Times New Roman" w:cs="Times New Roman"/>
          <w:sz w:val="24"/>
          <w:szCs w:val="24"/>
        </w:rPr>
        <w:t>his</w:t>
      </w:r>
      <w:r w:rsidR="00363347" w:rsidRPr="00592F10">
        <w:rPr>
          <w:rFonts w:ascii="Times New Roman" w:hAnsi="Times New Roman" w:cs="Times New Roman"/>
          <w:sz w:val="24"/>
          <w:szCs w:val="24"/>
        </w:rPr>
        <w:t xml:space="preserve"> home</w:t>
      </w:r>
      <w:r w:rsidR="00363347">
        <w:rPr>
          <w:rFonts w:ascii="Times New Roman" w:hAnsi="Times New Roman" w:cs="Times New Roman"/>
          <w:sz w:val="24"/>
          <w:szCs w:val="24"/>
        </w:rPr>
        <w:t xml:space="preserve"> and he attended the burial. </w:t>
      </w:r>
      <w:r w:rsidR="00363347" w:rsidRPr="0066169E">
        <w:rPr>
          <w:rFonts w:ascii="Times New Roman" w:hAnsi="Times New Roman" w:cs="Times New Roman"/>
          <w:sz w:val="24"/>
          <w:szCs w:val="24"/>
        </w:rPr>
        <w:t xml:space="preserve">P.W.3 </w:t>
      </w:r>
      <w:proofErr w:type="spellStart"/>
      <w:r w:rsidR="00363347">
        <w:rPr>
          <w:rFonts w:ascii="Times New Roman" w:hAnsi="Times New Roman" w:cs="Times New Roman"/>
          <w:sz w:val="24"/>
          <w:szCs w:val="24"/>
        </w:rPr>
        <w:t>Okwaimungu</w:t>
      </w:r>
      <w:proofErr w:type="spellEnd"/>
      <w:r w:rsidR="00363347">
        <w:rPr>
          <w:rFonts w:ascii="Times New Roman" w:hAnsi="Times New Roman" w:cs="Times New Roman"/>
          <w:sz w:val="24"/>
          <w:szCs w:val="24"/>
        </w:rPr>
        <w:t xml:space="preserve"> Roselyn, a neighbour, found the boy in poor shape </w:t>
      </w:r>
      <w:r w:rsidR="00363347" w:rsidRPr="0066169E">
        <w:rPr>
          <w:rFonts w:ascii="Times New Roman" w:hAnsi="Times New Roman" w:cs="Times New Roman"/>
          <w:sz w:val="24"/>
          <w:szCs w:val="24"/>
        </w:rPr>
        <w:t xml:space="preserve">outside on the veranda of the house of the accused. His private </w:t>
      </w:r>
      <w:proofErr w:type="gramStart"/>
      <w:r w:rsidR="00363347" w:rsidRPr="0066169E">
        <w:rPr>
          <w:rFonts w:ascii="Times New Roman" w:hAnsi="Times New Roman" w:cs="Times New Roman"/>
          <w:sz w:val="24"/>
          <w:szCs w:val="24"/>
        </w:rPr>
        <w:t>parts were swollen</w:t>
      </w:r>
      <w:r w:rsidR="00363347">
        <w:rPr>
          <w:rFonts w:ascii="Times New Roman" w:hAnsi="Times New Roman" w:cs="Times New Roman"/>
          <w:sz w:val="24"/>
          <w:szCs w:val="24"/>
        </w:rPr>
        <w:t xml:space="preserve"> and was</w:t>
      </w:r>
      <w:proofErr w:type="gramEnd"/>
      <w:r w:rsidR="00363347">
        <w:rPr>
          <w:rFonts w:ascii="Times New Roman" w:hAnsi="Times New Roman" w:cs="Times New Roman"/>
          <w:sz w:val="24"/>
          <w:szCs w:val="24"/>
        </w:rPr>
        <w:t xml:space="preserve"> covered in his own faeces and blood-stained vomit</w:t>
      </w:r>
      <w:r w:rsidR="00363347" w:rsidRPr="0066169E">
        <w:rPr>
          <w:rFonts w:ascii="Times New Roman" w:hAnsi="Times New Roman" w:cs="Times New Roman"/>
          <w:sz w:val="24"/>
          <w:szCs w:val="24"/>
        </w:rPr>
        <w:t xml:space="preserve">. </w:t>
      </w:r>
      <w:r w:rsidR="00363347">
        <w:rPr>
          <w:rFonts w:ascii="Times New Roman" w:hAnsi="Times New Roman" w:cs="Times New Roman"/>
          <w:sz w:val="24"/>
          <w:szCs w:val="24"/>
        </w:rPr>
        <w:t>She</w:t>
      </w:r>
      <w:r w:rsidR="00363347" w:rsidRPr="0066169E">
        <w:rPr>
          <w:rFonts w:ascii="Times New Roman" w:hAnsi="Times New Roman" w:cs="Times New Roman"/>
          <w:sz w:val="24"/>
          <w:szCs w:val="24"/>
        </w:rPr>
        <w:t xml:space="preserve"> picked him up and </w:t>
      </w:r>
      <w:r w:rsidR="00363347">
        <w:rPr>
          <w:rFonts w:ascii="Times New Roman" w:hAnsi="Times New Roman" w:cs="Times New Roman"/>
          <w:sz w:val="24"/>
          <w:szCs w:val="24"/>
        </w:rPr>
        <w:t xml:space="preserve">bathed him before he was taken to </w:t>
      </w:r>
      <w:proofErr w:type="spellStart"/>
      <w:r w:rsidR="00363347" w:rsidRPr="00592F10">
        <w:rPr>
          <w:rFonts w:ascii="Times New Roman" w:hAnsi="Times New Roman" w:cs="Times New Roman"/>
          <w:sz w:val="24"/>
          <w:szCs w:val="24"/>
        </w:rPr>
        <w:t>Awasi</w:t>
      </w:r>
      <w:proofErr w:type="spellEnd"/>
      <w:r w:rsidR="00363347" w:rsidRPr="00592F10">
        <w:rPr>
          <w:rFonts w:ascii="Times New Roman" w:hAnsi="Times New Roman" w:cs="Times New Roman"/>
          <w:sz w:val="24"/>
          <w:szCs w:val="24"/>
        </w:rPr>
        <w:t xml:space="preserve"> Clinic</w:t>
      </w:r>
      <w:r w:rsidR="00363347">
        <w:rPr>
          <w:rFonts w:ascii="Times New Roman" w:hAnsi="Times New Roman" w:cs="Times New Roman"/>
          <w:sz w:val="24"/>
          <w:szCs w:val="24"/>
        </w:rPr>
        <w:t xml:space="preserve"> nearby. She later</w:t>
      </w:r>
      <w:r w:rsidR="00363347" w:rsidRPr="0066169E">
        <w:rPr>
          <w:rFonts w:ascii="Times New Roman" w:hAnsi="Times New Roman" w:cs="Times New Roman"/>
          <w:sz w:val="24"/>
          <w:szCs w:val="24"/>
        </w:rPr>
        <w:t xml:space="preserve"> heard he had been tak</w:t>
      </w:r>
      <w:r w:rsidR="00363347">
        <w:rPr>
          <w:rFonts w:ascii="Times New Roman" w:hAnsi="Times New Roman" w:cs="Times New Roman"/>
          <w:sz w:val="24"/>
          <w:szCs w:val="24"/>
        </w:rPr>
        <w:t xml:space="preserve">en to </w:t>
      </w:r>
      <w:proofErr w:type="spellStart"/>
      <w:r w:rsidR="00363347">
        <w:rPr>
          <w:rFonts w:ascii="Times New Roman" w:hAnsi="Times New Roman" w:cs="Times New Roman"/>
          <w:sz w:val="24"/>
          <w:szCs w:val="24"/>
        </w:rPr>
        <w:t>Nyapea</w:t>
      </w:r>
      <w:proofErr w:type="spellEnd"/>
      <w:r w:rsidR="00363347">
        <w:rPr>
          <w:rFonts w:ascii="Times New Roman" w:hAnsi="Times New Roman" w:cs="Times New Roman"/>
          <w:sz w:val="24"/>
          <w:szCs w:val="24"/>
        </w:rPr>
        <w:t xml:space="preserve"> and had died there</w:t>
      </w:r>
      <w:r w:rsidR="00363347" w:rsidRPr="0066169E">
        <w:rPr>
          <w:rFonts w:ascii="Times New Roman" w:hAnsi="Times New Roman" w:cs="Times New Roman"/>
          <w:sz w:val="24"/>
          <w:szCs w:val="24"/>
        </w:rPr>
        <w:t xml:space="preserve">. The body was brought back home and </w:t>
      </w:r>
      <w:r w:rsidR="00363347">
        <w:rPr>
          <w:rFonts w:ascii="Times New Roman" w:hAnsi="Times New Roman" w:cs="Times New Roman"/>
          <w:sz w:val="24"/>
          <w:szCs w:val="24"/>
        </w:rPr>
        <w:t>they</w:t>
      </w:r>
      <w:r w:rsidR="00363347" w:rsidRPr="0066169E">
        <w:rPr>
          <w:rFonts w:ascii="Times New Roman" w:hAnsi="Times New Roman" w:cs="Times New Roman"/>
          <w:sz w:val="24"/>
          <w:szCs w:val="24"/>
        </w:rPr>
        <w:t xml:space="preserve"> buried him the following day. </w:t>
      </w:r>
      <w:r w:rsidR="00363347">
        <w:rPr>
          <w:rFonts w:ascii="Times New Roman" w:hAnsi="Times New Roman" w:cs="Times New Roman"/>
          <w:sz w:val="24"/>
          <w:szCs w:val="24"/>
        </w:rPr>
        <w:t>She too attended</w:t>
      </w:r>
      <w:r w:rsidR="00363347" w:rsidRPr="0066169E">
        <w:rPr>
          <w:rFonts w:ascii="Times New Roman" w:hAnsi="Times New Roman" w:cs="Times New Roman"/>
          <w:sz w:val="24"/>
          <w:szCs w:val="24"/>
        </w:rPr>
        <w:t xml:space="preserve"> the burial</w:t>
      </w:r>
      <w:r w:rsidR="00363347">
        <w:rPr>
          <w:rFonts w:ascii="Times New Roman" w:hAnsi="Times New Roman" w:cs="Times New Roman"/>
          <w:sz w:val="24"/>
          <w:szCs w:val="24"/>
        </w:rPr>
        <w:t>.</w:t>
      </w:r>
      <w:r w:rsidR="00363347" w:rsidRPr="0066169E">
        <w:rPr>
          <w:rFonts w:ascii="Times New Roman" w:hAnsi="Times New Roman" w:cs="Times New Roman"/>
          <w:sz w:val="24"/>
          <w:szCs w:val="24"/>
        </w:rPr>
        <w:t xml:space="preserve"> </w:t>
      </w:r>
      <w:r w:rsidR="00363347">
        <w:rPr>
          <w:rFonts w:ascii="Times New Roman" w:hAnsi="Times New Roman" w:cs="Times New Roman"/>
          <w:sz w:val="24"/>
          <w:szCs w:val="24"/>
        </w:rPr>
        <w:t xml:space="preserve">The accused denied having known the deceased. He only </w:t>
      </w:r>
      <w:proofErr w:type="gramStart"/>
      <w:r w:rsidR="00363347">
        <w:rPr>
          <w:rFonts w:ascii="Times New Roman" w:hAnsi="Times New Roman" w:cs="Times New Roman"/>
          <w:sz w:val="24"/>
          <w:szCs w:val="24"/>
        </w:rPr>
        <w:t>know</w:t>
      </w:r>
      <w:proofErr w:type="gramEnd"/>
      <w:r w:rsidR="00363347">
        <w:rPr>
          <w:rFonts w:ascii="Times New Roman" w:hAnsi="Times New Roman" w:cs="Times New Roman"/>
          <w:sz w:val="24"/>
          <w:szCs w:val="24"/>
        </w:rPr>
        <w:t xml:space="preserve"> the father of the deceased </w:t>
      </w:r>
      <w:proofErr w:type="spellStart"/>
      <w:r w:rsidR="00363347">
        <w:rPr>
          <w:rFonts w:ascii="Times New Roman" w:hAnsi="Times New Roman" w:cs="Times New Roman"/>
          <w:sz w:val="24"/>
          <w:szCs w:val="24"/>
        </w:rPr>
        <w:t>Cwinya-ai</w:t>
      </w:r>
      <w:proofErr w:type="spellEnd"/>
      <w:r w:rsidR="00363347">
        <w:rPr>
          <w:rFonts w:ascii="Times New Roman" w:hAnsi="Times New Roman" w:cs="Times New Roman"/>
          <w:sz w:val="24"/>
          <w:szCs w:val="24"/>
        </w:rPr>
        <w:t xml:space="preserve"> who was his labourer. Defence Counsel did not contest this element</w:t>
      </w:r>
      <w:r w:rsidR="004A1B21">
        <w:rPr>
          <w:rFonts w:ascii="Times New Roman" w:hAnsi="Times New Roman" w:cs="Times New Roman"/>
          <w:sz w:val="24"/>
          <w:szCs w:val="24"/>
        </w:rPr>
        <w:t xml:space="preserve">. </w:t>
      </w:r>
      <w:r w:rsidR="00186B49">
        <w:rPr>
          <w:rFonts w:ascii="Times New Roman" w:hAnsi="Times New Roman" w:cs="Times New Roman"/>
          <w:sz w:val="24"/>
          <w:szCs w:val="24"/>
        </w:rPr>
        <w:t>Having considered the evidence as a whole, and in agreement with the assessors, I find that the prosecution has</w:t>
      </w:r>
      <w:r w:rsidR="00122BBB" w:rsidRPr="00A84B2A">
        <w:rPr>
          <w:rFonts w:ascii="Times New Roman" w:hAnsi="Times New Roman" w:cs="Times New Roman"/>
          <w:sz w:val="24"/>
          <w:szCs w:val="24"/>
        </w:rPr>
        <w:t xml:space="preserve"> proved beyond reasonable doubt that </w:t>
      </w:r>
      <w:proofErr w:type="spellStart"/>
      <w:r w:rsidR="00363347">
        <w:rPr>
          <w:rFonts w:ascii="Times New Roman" w:hAnsi="Times New Roman" w:cs="Times New Roman"/>
          <w:sz w:val="24"/>
          <w:szCs w:val="24"/>
        </w:rPr>
        <w:t>Munguromo</w:t>
      </w:r>
      <w:proofErr w:type="spellEnd"/>
      <w:r w:rsidR="00363347">
        <w:rPr>
          <w:rFonts w:ascii="Times New Roman" w:hAnsi="Times New Roman" w:cs="Times New Roman"/>
          <w:sz w:val="24"/>
          <w:szCs w:val="24"/>
        </w:rPr>
        <w:t xml:space="preserve"> David</w:t>
      </w:r>
      <w:r w:rsidR="00CF4E71">
        <w:rPr>
          <w:rFonts w:ascii="Times New Roman" w:hAnsi="Times New Roman" w:cs="Times New Roman"/>
          <w:sz w:val="24"/>
          <w:szCs w:val="24"/>
        </w:rPr>
        <w:t xml:space="preserve"> </w:t>
      </w:r>
      <w:r w:rsidR="00186B49">
        <w:rPr>
          <w:rFonts w:ascii="Times New Roman" w:hAnsi="Times New Roman" w:cs="Times New Roman"/>
          <w:sz w:val="24"/>
          <w:szCs w:val="24"/>
        </w:rPr>
        <w:t xml:space="preserve">died on </w:t>
      </w:r>
      <w:r w:rsidR="00EF659C">
        <w:rPr>
          <w:rFonts w:ascii="Times New Roman" w:hAnsi="Times New Roman" w:cs="Times New Roman"/>
          <w:sz w:val="24"/>
          <w:szCs w:val="24"/>
        </w:rPr>
        <w:t>3</w:t>
      </w:r>
      <w:r w:rsidR="00EF659C" w:rsidRPr="00A84B2A">
        <w:rPr>
          <w:rFonts w:ascii="Times New Roman" w:hAnsi="Times New Roman" w:cs="Times New Roman"/>
          <w:sz w:val="24"/>
          <w:szCs w:val="24"/>
          <w:vertAlign w:val="superscript"/>
        </w:rPr>
        <w:t>th</w:t>
      </w:r>
      <w:r w:rsidR="00EF659C" w:rsidRPr="00A84B2A">
        <w:rPr>
          <w:rFonts w:ascii="Times New Roman" w:hAnsi="Times New Roman" w:cs="Times New Roman"/>
          <w:sz w:val="24"/>
          <w:szCs w:val="24"/>
        </w:rPr>
        <w:t xml:space="preserve"> </w:t>
      </w:r>
      <w:r w:rsidR="00EF659C">
        <w:rPr>
          <w:rFonts w:ascii="Times New Roman" w:hAnsi="Times New Roman" w:cs="Times New Roman"/>
          <w:sz w:val="24"/>
          <w:szCs w:val="24"/>
        </w:rPr>
        <w:t>June,</w:t>
      </w:r>
      <w:r w:rsidR="00EF659C" w:rsidRPr="00A84B2A">
        <w:rPr>
          <w:rFonts w:ascii="Times New Roman" w:hAnsi="Times New Roman" w:cs="Times New Roman"/>
          <w:sz w:val="24"/>
          <w:szCs w:val="24"/>
        </w:rPr>
        <w:t xml:space="preserve"> 201</w:t>
      </w:r>
      <w:r w:rsidR="00EF659C">
        <w:rPr>
          <w:rFonts w:ascii="Times New Roman" w:hAnsi="Times New Roman" w:cs="Times New Roman"/>
          <w:sz w:val="24"/>
          <w:szCs w:val="24"/>
        </w:rPr>
        <w:t>5</w:t>
      </w:r>
      <w:r w:rsidR="00122BBB"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122BBB"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prosecution had to prove further</w:t>
      </w:r>
      <w:r w:rsidR="0082629F">
        <w:rPr>
          <w:rFonts w:ascii="Times New Roman" w:hAnsi="Times New Roman" w:cs="Times New Roman"/>
          <w:sz w:val="24"/>
          <w:szCs w:val="24"/>
        </w:rPr>
        <w:t xml:space="preserve"> that the </w:t>
      </w:r>
      <w:proofErr w:type="gramStart"/>
      <w:r w:rsidR="0082629F">
        <w:rPr>
          <w:rFonts w:ascii="Times New Roman" w:hAnsi="Times New Roman" w:cs="Times New Roman"/>
          <w:sz w:val="24"/>
          <w:szCs w:val="24"/>
        </w:rPr>
        <w:t>death</w:t>
      </w:r>
      <w:r w:rsidR="00CF4E71">
        <w:rPr>
          <w:rFonts w:ascii="Times New Roman" w:hAnsi="Times New Roman" w:cs="Times New Roman"/>
          <w:sz w:val="24"/>
          <w:szCs w:val="24"/>
        </w:rPr>
        <w:t>s</w:t>
      </w:r>
      <w:r w:rsidR="0082629F">
        <w:rPr>
          <w:rFonts w:ascii="Times New Roman" w:hAnsi="Times New Roman" w:cs="Times New Roman"/>
          <w:sz w:val="24"/>
          <w:szCs w:val="24"/>
        </w:rPr>
        <w:t xml:space="preserve"> of </w:t>
      </w:r>
      <w:proofErr w:type="spellStart"/>
      <w:r w:rsidR="00363347">
        <w:rPr>
          <w:rFonts w:ascii="Times New Roman" w:hAnsi="Times New Roman" w:cs="Times New Roman"/>
          <w:sz w:val="24"/>
          <w:szCs w:val="24"/>
        </w:rPr>
        <w:t>Munguromo</w:t>
      </w:r>
      <w:proofErr w:type="spellEnd"/>
      <w:r w:rsidR="00363347">
        <w:rPr>
          <w:rFonts w:ascii="Times New Roman" w:hAnsi="Times New Roman" w:cs="Times New Roman"/>
          <w:sz w:val="24"/>
          <w:szCs w:val="24"/>
        </w:rPr>
        <w:t xml:space="preserve"> David</w:t>
      </w:r>
      <w:r w:rsidR="00CF4E71">
        <w:rPr>
          <w:rFonts w:ascii="Times New Roman" w:hAnsi="Times New Roman" w:cs="Times New Roman"/>
          <w:sz w:val="24"/>
          <w:szCs w:val="24"/>
        </w:rPr>
        <w:t xml:space="preserve"> </w:t>
      </w:r>
      <w:r>
        <w:rPr>
          <w:rFonts w:ascii="Times New Roman" w:hAnsi="Times New Roman" w:cs="Times New Roman"/>
          <w:sz w:val="24"/>
          <w:szCs w:val="24"/>
        </w:rPr>
        <w:t>w</w:t>
      </w:r>
      <w:r w:rsidR="00013A0E">
        <w:rPr>
          <w:rFonts w:ascii="Times New Roman" w:hAnsi="Times New Roman" w:cs="Times New Roman"/>
          <w:sz w:val="24"/>
          <w:szCs w:val="24"/>
        </w:rPr>
        <w:t>as</w:t>
      </w:r>
      <w:proofErr w:type="gramEnd"/>
      <w:r>
        <w:rPr>
          <w:rFonts w:ascii="Times New Roman" w:hAnsi="Times New Roman" w:cs="Times New Roman"/>
          <w:sz w:val="24"/>
          <w:szCs w:val="24"/>
        </w:rPr>
        <w:t xml:space="preserve">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 xml:space="preserve">R v. </w:t>
      </w:r>
      <w:proofErr w:type="spellStart"/>
      <w:r w:rsidR="00286317" w:rsidRPr="00286317">
        <w:rPr>
          <w:rFonts w:ascii="Times New Roman" w:hAnsi="Times New Roman" w:cs="Times New Roman"/>
          <w:i/>
          <w:sz w:val="24"/>
          <w:szCs w:val="24"/>
        </w:rPr>
        <w:t>Gusambizi</w:t>
      </w:r>
      <w:proofErr w:type="spellEnd"/>
      <w:r w:rsidR="00286317" w:rsidRPr="00286317">
        <w:rPr>
          <w:rFonts w:ascii="Times New Roman" w:hAnsi="Times New Roman" w:cs="Times New Roman"/>
          <w:i/>
          <w:sz w:val="24"/>
          <w:szCs w:val="24"/>
        </w:rPr>
        <w:t xml:space="preserve"> s/o </w:t>
      </w:r>
      <w:proofErr w:type="spellStart"/>
      <w:r w:rsidR="00286317" w:rsidRPr="00286317">
        <w:rPr>
          <w:rFonts w:ascii="Times New Roman" w:hAnsi="Times New Roman" w:cs="Times New Roman"/>
          <w:i/>
          <w:sz w:val="24"/>
          <w:szCs w:val="24"/>
        </w:rPr>
        <w:t>Wesonga</w:t>
      </w:r>
      <w:proofErr w:type="spellEnd"/>
      <w:r w:rsidR="00286317" w:rsidRPr="00286317">
        <w:rPr>
          <w:rFonts w:ascii="Times New Roman" w:hAnsi="Times New Roman" w:cs="Times New Roman"/>
          <w:i/>
          <w:sz w:val="24"/>
          <w:szCs w:val="24"/>
        </w:rPr>
        <w:t xml:space="preserve">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proofErr w:type="spellStart"/>
      <w:r w:rsidR="00EF659C" w:rsidRPr="0095443E">
        <w:rPr>
          <w:rFonts w:ascii="Times New Roman" w:hAnsi="Times New Roman" w:cs="Times New Roman"/>
          <w:sz w:val="24"/>
          <w:szCs w:val="24"/>
        </w:rPr>
        <w:t>Dr.</w:t>
      </w:r>
      <w:proofErr w:type="spellEnd"/>
      <w:r w:rsidR="00EF659C" w:rsidRPr="0095443E">
        <w:rPr>
          <w:rFonts w:ascii="Times New Roman" w:hAnsi="Times New Roman" w:cs="Times New Roman"/>
          <w:sz w:val="24"/>
          <w:szCs w:val="24"/>
        </w:rPr>
        <w:t xml:space="preserve"> </w:t>
      </w:r>
      <w:proofErr w:type="spellStart"/>
      <w:r w:rsidR="00EF659C" w:rsidRPr="0095443E">
        <w:rPr>
          <w:rFonts w:ascii="Times New Roman" w:hAnsi="Times New Roman" w:cs="Times New Roman"/>
          <w:sz w:val="24"/>
          <w:szCs w:val="24"/>
        </w:rPr>
        <w:t>Okwairwoth</w:t>
      </w:r>
      <w:proofErr w:type="spellEnd"/>
      <w:r w:rsidR="00EF659C" w:rsidRPr="0095443E">
        <w:rPr>
          <w:rFonts w:ascii="Times New Roman" w:hAnsi="Times New Roman" w:cs="Times New Roman"/>
          <w:sz w:val="24"/>
          <w:szCs w:val="24"/>
        </w:rPr>
        <w:t xml:space="preserve"> Justin</w:t>
      </w:r>
      <w:r w:rsidR="00EF659C">
        <w:rPr>
          <w:rFonts w:ascii="Times New Roman" w:hAnsi="Times New Roman" w:cs="Times New Roman"/>
          <w:sz w:val="24"/>
          <w:szCs w:val="24"/>
        </w:rPr>
        <w:t xml:space="preserve"> who was </w:t>
      </w:r>
      <w:r w:rsidR="00EF659C" w:rsidRPr="0095443E">
        <w:rPr>
          <w:rFonts w:ascii="Times New Roman" w:hAnsi="Times New Roman" w:cs="Times New Roman"/>
          <w:sz w:val="24"/>
          <w:szCs w:val="24"/>
        </w:rPr>
        <w:t xml:space="preserve">a medical Officer at Holy family </w:t>
      </w:r>
      <w:r w:rsidR="00EF659C">
        <w:rPr>
          <w:rFonts w:ascii="Times New Roman" w:hAnsi="Times New Roman" w:cs="Times New Roman"/>
          <w:sz w:val="24"/>
          <w:szCs w:val="24"/>
        </w:rPr>
        <w:t>H</w:t>
      </w:r>
      <w:r w:rsidR="00EF659C" w:rsidRPr="0095443E">
        <w:rPr>
          <w:rFonts w:ascii="Times New Roman" w:hAnsi="Times New Roman" w:cs="Times New Roman"/>
          <w:sz w:val="24"/>
          <w:szCs w:val="24"/>
        </w:rPr>
        <w:t xml:space="preserve">ospital at </w:t>
      </w:r>
      <w:proofErr w:type="spellStart"/>
      <w:r w:rsidR="00EF659C" w:rsidRPr="0095443E">
        <w:rPr>
          <w:rFonts w:ascii="Times New Roman" w:hAnsi="Times New Roman" w:cs="Times New Roman"/>
          <w:sz w:val="24"/>
          <w:szCs w:val="24"/>
        </w:rPr>
        <w:t>Nyapea</w:t>
      </w:r>
      <w:proofErr w:type="spellEnd"/>
      <w:r w:rsidR="00EF659C" w:rsidRPr="0095443E">
        <w:rPr>
          <w:rFonts w:ascii="Times New Roman" w:hAnsi="Times New Roman" w:cs="Times New Roman"/>
          <w:sz w:val="24"/>
          <w:szCs w:val="24"/>
        </w:rPr>
        <w:t xml:space="preserve"> until November, 2015</w:t>
      </w:r>
      <w:r w:rsidR="00EF659C">
        <w:rPr>
          <w:rFonts w:ascii="Times New Roman" w:hAnsi="Times New Roman" w:cs="Times New Roman"/>
          <w:sz w:val="24"/>
          <w:szCs w:val="24"/>
        </w:rPr>
        <w:t xml:space="preserve"> </w:t>
      </w:r>
      <w:r w:rsidR="00EF659C" w:rsidRPr="00A84B2A">
        <w:rPr>
          <w:rFonts w:ascii="Times New Roman" w:hAnsi="Times New Roman" w:cs="Times New Roman"/>
          <w:sz w:val="24"/>
          <w:szCs w:val="24"/>
        </w:rPr>
        <w:t xml:space="preserve">conducted the autopsy </w:t>
      </w:r>
      <w:r w:rsidR="00EF659C">
        <w:rPr>
          <w:rFonts w:ascii="Times New Roman" w:hAnsi="Times New Roman" w:cs="Times New Roman"/>
          <w:sz w:val="24"/>
          <w:szCs w:val="24"/>
        </w:rPr>
        <w:t xml:space="preserve">and </w:t>
      </w:r>
      <w:r w:rsidR="00EF659C" w:rsidRPr="00A84B2A">
        <w:rPr>
          <w:rFonts w:ascii="Times New Roman" w:hAnsi="Times New Roman" w:cs="Times New Roman"/>
          <w:sz w:val="24"/>
          <w:szCs w:val="24"/>
        </w:rPr>
        <w:t>established the</w:t>
      </w:r>
      <w:r w:rsidR="00EF659C">
        <w:rPr>
          <w:rFonts w:ascii="Times New Roman" w:hAnsi="Times New Roman" w:cs="Times New Roman"/>
          <w:sz w:val="24"/>
          <w:szCs w:val="24"/>
        </w:rPr>
        <w:t xml:space="preserve"> </w:t>
      </w:r>
      <w:r w:rsidR="00EF659C" w:rsidRPr="00A84B2A">
        <w:rPr>
          <w:rFonts w:ascii="Times New Roman" w:hAnsi="Times New Roman" w:cs="Times New Roman"/>
          <w:sz w:val="24"/>
          <w:szCs w:val="24"/>
        </w:rPr>
        <w:t xml:space="preserve">cause of death as </w:t>
      </w:r>
      <w:r w:rsidR="00EF659C">
        <w:rPr>
          <w:rFonts w:ascii="Times New Roman" w:hAnsi="Times New Roman" w:cs="Times New Roman"/>
          <w:sz w:val="24"/>
          <w:szCs w:val="24"/>
        </w:rPr>
        <w:t xml:space="preserve">“haemorrhagic shock.” His report, exhibit P. Ex.2, </w:t>
      </w:r>
      <w:r w:rsidR="00EF659C" w:rsidRPr="00A84B2A">
        <w:rPr>
          <w:rFonts w:ascii="Times New Roman" w:hAnsi="Times New Roman" w:cs="Times New Roman"/>
          <w:sz w:val="24"/>
          <w:szCs w:val="24"/>
        </w:rPr>
        <w:t xml:space="preserve">contains the details of </w:t>
      </w:r>
      <w:r w:rsidR="00EF659C">
        <w:rPr>
          <w:rFonts w:ascii="Times New Roman" w:hAnsi="Times New Roman" w:cs="Times New Roman"/>
          <w:sz w:val="24"/>
          <w:szCs w:val="24"/>
        </w:rPr>
        <w:t>his</w:t>
      </w:r>
      <w:r w:rsidR="00EF659C" w:rsidRPr="00A84B2A">
        <w:rPr>
          <w:rFonts w:ascii="Times New Roman" w:hAnsi="Times New Roman" w:cs="Times New Roman"/>
          <w:sz w:val="24"/>
          <w:szCs w:val="24"/>
        </w:rPr>
        <w:t xml:space="preserve"> </w:t>
      </w:r>
      <w:r w:rsidR="00EF659C">
        <w:rPr>
          <w:rFonts w:ascii="Times New Roman" w:hAnsi="Times New Roman" w:cs="Times New Roman"/>
          <w:sz w:val="24"/>
          <w:szCs w:val="24"/>
        </w:rPr>
        <w:t xml:space="preserve">other </w:t>
      </w:r>
      <w:r w:rsidR="00EF659C" w:rsidRPr="00A84B2A">
        <w:rPr>
          <w:rFonts w:ascii="Times New Roman" w:hAnsi="Times New Roman" w:cs="Times New Roman"/>
          <w:sz w:val="24"/>
          <w:szCs w:val="24"/>
        </w:rPr>
        <w:t>findings</w:t>
      </w:r>
      <w:r w:rsidR="00EF659C">
        <w:rPr>
          <w:rFonts w:ascii="Times New Roman" w:hAnsi="Times New Roman" w:cs="Times New Roman"/>
          <w:sz w:val="24"/>
          <w:szCs w:val="24"/>
        </w:rPr>
        <w:t xml:space="preserve"> which include “abrasion right maxillary area of 2 x 3 cm wide. Massive </w:t>
      </w:r>
      <w:proofErr w:type="spellStart"/>
      <w:r w:rsidR="00EF659C">
        <w:rPr>
          <w:rFonts w:ascii="Times New Roman" w:hAnsi="Times New Roman" w:cs="Times New Roman"/>
          <w:sz w:val="24"/>
          <w:szCs w:val="24"/>
        </w:rPr>
        <w:t>haemoperitoreum</w:t>
      </w:r>
      <w:proofErr w:type="spellEnd"/>
      <w:r w:rsidR="00EF659C">
        <w:rPr>
          <w:rFonts w:ascii="Times New Roman" w:hAnsi="Times New Roman" w:cs="Times New Roman"/>
          <w:sz w:val="24"/>
          <w:szCs w:val="24"/>
        </w:rPr>
        <w:t xml:space="preserve">, with sub-capsular </w:t>
      </w:r>
      <w:proofErr w:type="spellStart"/>
      <w:r w:rsidR="00EF659C">
        <w:rPr>
          <w:rFonts w:ascii="Times New Roman" w:hAnsi="Times New Roman" w:cs="Times New Roman"/>
          <w:sz w:val="24"/>
          <w:szCs w:val="24"/>
        </w:rPr>
        <w:t>spleenic</w:t>
      </w:r>
      <w:proofErr w:type="spellEnd"/>
      <w:r w:rsidR="00EF659C">
        <w:rPr>
          <w:rFonts w:ascii="Times New Roman" w:hAnsi="Times New Roman" w:cs="Times New Roman"/>
          <w:sz w:val="24"/>
          <w:szCs w:val="24"/>
        </w:rPr>
        <w:t xml:space="preserve"> laceration, ruptured abdominal aorta” </w:t>
      </w:r>
      <w:r w:rsidR="00EF659C" w:rsidRPr="00592F10">
        <w:rPr>
          <w:rFonts w:ascii="Times New Roman" w:hAnsi="Times New Roman" w:cs="Times New Roman"/>
          <w:sz w:val="24"/>
          <w:szCs w:val="24"/>
        </w:rPr>
        <w:t>P.W.2</w:t>
      </w:r>
      <w:r w:rsidR="00EF659C">
        <w:rPr>
          <w:rFonts w:ascii="Times New Roman" w:hAnsi="Times New Roman" w:cs="Times New Roman"/>
          <w:sz w:val="24"/>
          <w:szCs w:val="24"/>
        </w:rPr>
        <w:t xml:space="preserve"> </w:t>
      </w:r>
      <w:proofErr w:type="spellStart"/>
      <w:r w:rsidR="00EF659C" w:rsidRPr="00592F10">
        <w:rPr>
          <w:rFonts w:ascii="Times New Roman" w:hAnsi="Times New Roman" w:cs="Times New Roman"/>
          <w:sz w:val="24"/>
          <w:szCs w:val="24"/>
        </w:rPr>
        <w:t>Owinja</w:t>
      </w:r>
      <w:proofErr w:type="spellEnd"/>
      <w:r w:rsidR="00EF659C" w:rsidRPr="00592F10">
        <w:rPr>
          <w:rFonts w:ascii="Times New Roman" w:hAnsi="Times New Roman" w:cs="Times New Roman"/>
          <w:sz w:val="24"/>
          <w:szCs w:val="24"/>
        </w:rPr>
        <w:t xml:space="preserve"> Robert, </w:t>
      </w:r>
      <w:r w:rsidR="00EF659C">
        <w:rPr>
          <w:rFonts w:ascii="Times New Roman" w:hAnsi="Times New Roman" w:cs="Times New Roman"/>
          <w:sz w:val="24"/>
          <w:szCs w:val="24"/>
        </w:rPr>
        <w:t>testified that he found the five year old boy crying</w:t>
      </w:r>
      <w:r w:rsidR="00EF659C" w:rsidRPr="00592F10">
        <w:rPr>
          <w:rFonts w:ascii="Times New Roman" w:hAnsi="Times New Roman" w:cs="Times New Roman"/>
          <w:sz w:val="24"/>
          <w:szCs w:val="24"/>
        </w:rPr>
        <w:t xml:space="preserve"> and he told </w:t>
      </w:r>
      <w:r w:rsidR="00EF659C">
        <w:rPr>
          <w:rFonts w:ascii="Times New Roman" w:hAnsi="Times New Roman" w:cs="Times New Roman"/>
          <w:sz w:val="24"/>
          <w:szCs w:val="24"/>
        </w:rPr>
        <w:t>him</w:t>
      </w:r>
      <w:r w:rsidR="00EF659C" w:rsidRPr="00592F10">
        <w:rPr>
          <w:rFonts w:ascii="Times New Roman" w:hAnsi="Times New Roman" w:cs="Times New Roman"/>
          <w:sz w:val="24"/>
          <w:szCs w:val="24"/>
        </w:rPr>
        <w:t xml:space="preserve"> that Musa had kicked him a lot but for no reason. On the victim's body </w:t>
      </w:r>
      <w:r w:rsidR="00EF659C">
        <w:rPr>
          <w:rFonts w:ascii="Times New Roman" w:hAnsi="Times New Roman" w:cs="Times New Roman"/>
          <w:sz w:val="24"/>
          <w:szCs w:val="24"/>
        </w:rPr>
        <w:t>he</w:t>
      </w:r>
      <w:r w:rsidR="00EF659C" w:rsidRPr="00592F10">
        <w:rPr>
          <w:rFonts w:ascii="Times New Roman" w:hAnsi="Times New Roman" w:cs="Times New Roman"/>
          <w:sz w:val="24"/>
          <w:szCs w:val="24"/>
        </w:rPr>
        <w:t xml:space="preserve"> saw that his private parts were swollen and also part of the thighs had bruises and were swollen. He also had blood in the mouth and he was also urinating blood</w:t>
      </w:r>
      <w:r w:rsidR="00EF659C">
        <w:rPr>
          <w:rFonts w:ascii="Times New Roman" w:hAnsi="Times New Roman" w:cs="Times New Roman"/>
          <w:sz w:val="24"/>
          <w:szCs w:val="24"/>
        </w:rPr>
        <w:t xml:space="preserve">. </w:t>
      </w:r>
      <w:r w:rsidR="00E56362">
        <w:rPr>
          <w:rFonts w:ascii="Times New Roman" w:hAnsi="Times New Roman" w:cs="Times New Roman"/>
          <w:sz w:val="24"/>
          <w:szCs w:val="24"/>
        </w:rPr>
        <w:t xml:space="preserve">P.W.3 </w:t>
      </w:r>
      <w:proofErr w:type="spellStart"/>
      <w:r w:rsidR="00E56362">
        <w:rPr>
          <w:rFonts w:ascii="Times New Roman" w:hAnsi="Times New Roman" w:cs="Times New Roman"/>
          <w:sz w:val="24"/>
          <w:szCs w:val="24"/>
        </w:rPr>
        <w:t>Okwaimungu</w:t>
      </w:r>
      <w:proofErr w:type="spellEnd"/>
      <w:r w:rsidR="00E56362">
        <w:rPr>
          <w:rFonts w:ascii="Times New Roman" w:hAnsi="Times New Roman" w:cs="Times New Roman"/>
          <w:sz w:val="24"/>
          <w:szCs w:val="24"/>
        </w:rPr>
        <w:t xml:space="preserve"> Roselyn,</w:t>
      </w:r>
      <w:r w:rsidR="00EF659C">
        <w:rPr>
          <w:rFonts w:ascii="Times New Roman" w:hAnsi="Times New Roman" w:cs="Times New Roman"/>
          <w:sz w:val="24"/>
          <w:szCs w:val="24"/>
        </w:rPr>
        <w:t xml:space="preserve"> a neighbour, found the boy in poor shape </w:t>
      </w:r>
      <w:r w:rsidR="00EF659C" w:rsidRPr="0066169E">
        <w:rPr>
          <w:rFonts w:ascii="Times New Roman" w:hAnsi="Times New Roman" w:cs="Times New Roman"/>
          <w:sz w:val="24"/>
          <w:szCs w:val="24"/>
        </w:rPr>
        <w:t xml:space="preserve">outside on the veranda of the house of the accused. </w:t>
      </w:r>
      <w:r w:rsidR="00EF659C">
        <w:rPr>
          <w:rFonts w:ascii="Times New Roman" w:hAnsi="Times New Roman" w:cs="Times New Roman"/>
          <w:sz w:val="24"/>
          <w:szCs w:val="24"/>
        </w:rPr>
        <w:t>She</w:t>
      </w:r>
      <w:r w:rsidR="00EF659C" w:rsidRPr="0066169E">
        <w:rPr>
          <w:rFonts w:ascii="Times New Roman" w:hAnsi="Times New Roman" w:cs="Times New Roman"/>
          <w:sz w:val="24"/>
          <w:szCs w:val="24"/>
        </w:rPr>
        <w:t xml:space="preserve"> picked him up and he </w:t>
      </w:r>
      <w:r w:rsidR="00E56362">
        <w:rPr>
          <w:rFonts w:ascii="Times New Roman" w:hAnsi="Times New Roman" w:cs="Times New Roman"/>
          <w:sz w:val="24"/>
          <w:szCs w:val="24"/>
        </w:rPr>
        <w:t>told her</w:t>
      </w:r>
      <w:r w:rsidR="00EF659C" w:rsidRPr="0066169E">
        <w:rPr>
          <w:rFonts w:ascii="Times New Roman" w:hAnsi="Times New Roman" w:cs="Times New Roman"/>
          <w:sz w:val="24"/>
          <w:szCs w:val="24"/>
        </w:rPr>
        <w:t xml:space="preserve"> that Musa took him inside the house and stepped on him. </w:t>
      </w:r>
      <w:r w:rsidR="00EF659C">
        <w:rPr>
          <w:rFonts w:ascii="Times New Roman" w:hAnsi="Times New Roman" w:cs="Times New Roman"/>
          <w:sz w:val="24"/>
          <w:szCs w:val="24"/>
        </w:rPr>
        <w:t>She</w:t>
      </w:r>
      <w:r w:rsidR="00EF659C" w:rsidRPr="0066169E">
        <w:rPr>
          <w:rFonts w:ascii="Times New Roman" w:hAnsi="Times New Roman" w:cs="Times New Roman"/>
          <w:sz w:val="24"/>
          <w:szCs w:val="24"/>
        </w:rPr>
        <w:t xml:space="preserve"> asked him why and he repl</w:t>
      </w:r>
      <w:r w:rsidR="00E56362">
        <w:rPr>
          <w:rFonts w:ascii="Times New Roman" w:hAnsi="Times New Roman" w:cs="Times New Roman"/>
          <w:sz w:val="24"/>
          <w:szCs w:val="24"/>
        </w:rPr>
        <w:t>ied</w:t>
      </w:r>
      <w:r w:rsidR="00EF659C" w:rsidRPr="0066169E">
        <w:rPr>
          <w:rFonts w:ascii="Times New Roman" w:hAnsi="Times New Roman" w:cs="Times New Roman"/>
          <w:sz w:val="24"/>
          <w:szCs w:val="24"/>
        </w:rPr>
        <w:t xml:space="preserve"> he did not know</w:t>
      </w:r>
      <w:r w:rsidR="00CF4E71">
        <w:rPr>
          <w:rFonts w:ascii="Times New Roman" w:hAnsi="Times New Roman" w:cs="Times New Roman"/>
          <w:sz w:val="24"/>
          <w:szCs w:val="24"/>
        </w:rPr>
        <w:t xml:space="preserve">. </w:t>
      </w:r>
      <w:r>
        <w:rPr>
          <w:rFonts w:ascii="Times New Roman" w:hAnsi="Times New Roman" w:cs="Times New Roman"/>
          <w:sz w:val="24"/>
          <w:szCs w:val="24"/>
        </w:rPr>
        <w:t>Th</w:t>
      </w:r>
      <w:r w:rsidR="00CF4E71">
        <w:rPr>
          <w:rFonts w:ascii="Times New Roman" w:hAnsi="Times New Roman" w:cs="Times New Roman"/>
          <w:sz w:val="24"/>
          <w:szCs w:val="24"/>
        </w:rPr>
        <w:t>at</w:t>
      </w:r>
      <w:r>
        <w:rPr>
          <w:rFonts w:ascii="Times New Roman" w:hAnsi="Times New Roman" w:cs="Times New Roman"/>
          <w:sz w:val="24"/>
          <w:szCs w:val="24"/>
        </w:rPr>
        <w:t xml:space="preserve"> </w:t>
      </w:r>
      <w:r w:rsidR="00CF4E71">
        <w:rPr>
          <w:rFonts w:ascii="Times New Roman" w:hAnsi="Times New Roman" w:cs="Times New Roman"/>
          <w:sz w:val="24"/>
          <w:szCs w:val="24"/>
        </w:rPr>
        <w:t>evidence as a whole</w:t>
      </w:r>
      <w:r>
        <w:rPr>
          <w:rFonts w:ascii="Times New Roman" w:hAnsi="Times New Roman" w:cs="Times New Roman"/>
          <w:sz w:val="24"/>
          <w:szCs w:val="24"/>
        </w:rPr>
        <w:t xml:space="preserve"> proves that the injuries sustained by the deceased were as a result of </w:t>
      </w:r>
      <w:r w:rsidR="00FF013C">
        <w:rPr>
          <w:rFonts w:ascii="Times New Roman" w:hAnsi="Times New Roman" w:cs="Times New Roman"/>
          <w:sz w:val="24"/>
          <w:szCs w:val="24"/>
        </w:rPr>
        <w:t>a prolonged assault</w:t>
      </w:r>
      <w:r w:rsidR="00CF4E71">
        <w:rPr>
          <w:rFonts w:ascii="Times New Roman" w:hAnsi="Times New Roman" w:cs="Times New Roman"/>
          <w:sz w:val="24"/>
          <w:szCs w:val="24"/>
        </w:rPr>
        <w:t xml:space="preserve"> and that</w:t>
      </w:r>
      <w:r w:rsidR="00CF4E71" w:rsidRPr="00CF4E71">
        <w:rPr>
          <w:rFonts w:ascii="Times New Roman" w:hAnsi="Times New Roman" w:cs="Times New Roman"/>
          <w:sz w:val="24"/>
          <w:szCs w:val="24"/>
        </w:rPr>
        <w:t xml:space="preserve"> </w:t>
      </w:r>
      <w:r w:rsidR="00CF4E71">
        <w:rPr>
          <w:rFonts w:ascii="Times New Roman" w:hAnsi="Times New Roman" w:cs="Times New Roman"/>
          <w:sz w:val="24"/>
          <w:szCs w:val="24"/>
        </w:rPr>
        <w:t>the death w</w:t>
      </w:r>
      <w:r w:rsidR="00013A0E">
        <w:rPr>
          <w:rFonts w:ascii="Times New Roman" w:hAnsi="Times New Roman" w:cs="Times New Roman"/>
          <w:sz w:val="24"/>
          <w:szCs w:val="24"/>
        </w:rPr>
        <w:t>as a homicide</w:t>
      </w:r>
      <w:r>
        <w:rPr>
          <w:rFonts w:ascii="Times New Roman" w:hAnsi="Times New Roman" w:cs="Times New Roman"/>
          <w:sz w:val="24"/>
          <w:szCs w:val="24"/>
        </w:rPr>
        <w:t>. Not having found</w:t>
      </w:r>
      <w:r w:rsidR="00122BBB">
        <w:rPr>
          <w:rFonts w:ascii="Times New Roman" w:hAnsi="Times New Roman" w:cs="Times New Roman"/>
          <w:sz w:val="24"/>
          <w:szCs w:val="24"/>
        </w:rPr>
        <w:t xml:space="preserve"> any l</w:t>
      </w:r>
      <w:r>
        <w:rPr>
          <w:rFonts w:ascii="Times New Roman" w:hAnsi="Times New Roman" w:cs="Times New Roman"/>
          <w:sz w:val="24"/>
          <w:szCs w:val="24"/>
        </w:rPr>
        <w:t xml:space="preserve">awful justification for </w:t>
      </w:r>
      <w:r w:rsidR="00CF4E71">
        <w:rPr>
          <w:rFonts w:ascii="Times New Roman" w:hAnsi="Times New Roman" w:cs="Times New Roman"/>
          <w:sz w:val="24"/>
          <w:szCs w:val="24"/>
        </w:rPr>
        <w:t>th</w:t>
      </w:r>
      <w:r w:rsidR="00013A0E">
        <w:rPr>
          <w:rFonts w:ascii="Times New Roman" w:hAnsi="Times New Roman" w:cs="Times New Roman"/>
          <w:sz w:val="24"/>
          <w:szCs w:val="24"/>
        </w:rPr>
        <w:t>e</w:t>
      </w:r>
      <w:r w:rsidR="00CF4E71">
        <w:rPr>
          <w:rFonts w:ascii="Times New Roman" w:hAnsi="Times New Roman" w:cs="Times New Roman"/>
          <w:sz w:val="24"/>
          <w:szCs w:val="24"/>
        </w:rPr>
        <w:t xml:space="preserve"> acts which caused </w:t>
      </w:r>
      <w:r w:rsidR="00013A0E">
        <w:rPr>
          <w:rFonts w:ascii="Times New Roman" w:hAnsi="Times New Roman" w:cs="Times New Roman"/>
          <w:sz w:val="24"/>
          <w:szCs w:val="24"/>
        </w:rPr>
        <w:t>his death</w:t>
      </w:r>
      <w:r>
        <w:rPr>
          <w:rFonts w:ascii="Times New Roman" w:hAnsi="Times New Roman" w:cs="Times New Roman"/>
          <w:sz w:val="24"/>
          <w:szCs w:val="24"/>
        </w:rPr>
        <w:t xml:space="preserve">, I agree with the assessors that the prosecution has proved beyond reasonable doubt </w:t>
      </w:r>
      <w:r w:rsidR="00CF4E71">
        <w:rPr>
          <w:rFonts w:ascii="Times New Roman" w:hAnsi="Times New Roman" w:cs="Times New Roman"/>
          <w:sz w:val="24"/>
          <w:szCs w:val="24"/>
        </w:rPr>
        <w:t xml:space="preserve">that </w:t>
      </w:r>
      <w:r w:rsidR="00013A0E">
        <w:rPr>
          <w:rFonts w:ascii="Times New Roman" w:hAnsi="Times New Roman" w:cs="Times New Roman"/>
          <w:sz w:val="24"/>
          <w:szCs w:val="24"/>
        </w:rPr>
        <w:t xml:space="preserve">his </w:t>
      </w:r>
      <w:r>
        <w:rPr>
          <w:rFonts w:ascii="Times New Roman" w:hAnsi="Times New Roman" w:cs="Times New Roman"/>
          <w:sz w:val="24"/>
          <w:szCs w:val="24"/>
        </w:rPr>
        <w:t>death w</w:t>
      </w:r>
      <w:r w:rsidR="00013A0E">
        <w:rPr>
          <w:rFonts w:ascii="Times New Roman" w:hAnsi="Times New Roman" w:cs="Times New Roman"/>
          <w:sz w:val="24"/>
          <w:szCs w:val="24"/>
        </w:rPr>
        <w:t>as</w:t>
      </w:r>
      <w:r w:rsidR="00CF4E71">
        <w:rPr>
          <w:rFonts w:ascii="Times New Roman" w:hAnsi="Times New Roman" w:cs="Times New Roman"/>
          <w:sz w:val="24"/>
          <w:szCs w:val="24"/>
        </w:rPr>
        <w:t xml:space="preserve"> </w:t>
      </w:r>
      <w:r>
        <w:rPr>
          <w:rFonts w:ascii="Times New Roman" w:hAnsi="Times New Roman" w:cs="Times New Roman"/>
          <w:sz w:val="24"/>
          <w:szCs w:val="24"/>
        </w:rPr>
        <w:t>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060DD3" w:rsidRDefault="00060DD3"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 xml:space="preserve">R v. </w:t>
      </w:r>
      <w:proofErr w:type="spellStart"/>
      <w:r w:rsidR="002800FC" w:rsidRPr="002800FC">
        <w:rPr>
          <w:rFonts w:ascii="Times New Roman" w:hAnsi="Times New Roman" w:cs="Times New Roman"/>
          <w:i/>
          <w:sz w:val="24"/>
          <w:szCs w:val="24"/>
        </w:rPr>
        <w:t>Tubere</w:t>
      </w:r>
      <w:proofErr w:type="spellEnd"/>
      <w:r w:rsidR="002800FC" w:rsidRPr="002800FC">
        <w:rPr>
          <w:rFonts w:ascii="Times New Roman" w:hAnsi="Times New Roman" w:cs="Times New Roman"/>
          <w:i/>
          <w:sz w:val="24"/>
          <w:szCs w:val="24"/>
        </w:rPr>
        <w:t xml:space="preserve"> s/o </w:t>
      </w:r>
      <w:proofErr w:type="spellStart"/>
      <w:r w:rsidR="002800FC" w:rsidRPr="002800FC">
        <w:rPr>
          <w:rFonts w:ascii="Times New Roman" w:hAnsi="Times New Roman" w:cs="Times New Roman"/>
          <w:i/>
          <w:sz w:val="24"/>
          <w:szCs w:val="24"/>
        </w:rPr>
        <w:t>Ochen</w:t>
      </w:r>
      <w:proofErr w:type="spellEnd"/>
      <w:r w:rsidR="002800FC" w:rsidRPr="002800FC">
        <w:rPr>
          <w:rFonts w:ascii="Times New Roman" w:hAnsi="Times New Roman" w:cs="Times New Roman"/>
          <w:i/>
          <w:sz w:val="24"/>
          <w:szCs w:val="24"/>
        </w:rPr>
        <w:t xml:space="preserve">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643AAC" w:rsidRDefault="00122BBB" w:rsidP="00492177">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w:t>
      </w:r>
      <w:r w:rsidR="002800FC">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 </w:t>
      </w:r>
      <w:r w:rsidR="00DF6923" w:rsidRPr="009A50A2">
        <w:rPr>
          <w:rFonts w:ascii="Times New Roman" w:hAnsi="Times New Roman" w:cs="Times New Roman"/>
          <w:sz w:val="24"/>
          <w:szCs w:val="24"/>
        </w:rPr>
        <w:t xml:space="preserve">The presence of </w:t>
      </w:r>
      <w:r w:rsidR="00DF6923">
        <w:rPr>
          <w:rFonts w:ascii="Times New Roman" w:hAnsi="Times New Roman" w:cs="Times New Roman"/>
          <w:sz w:val="24"/>
          <w:szCs w:val="24"/>
        </w:rPr>
        <w:t>malice aforethought</w:t>
      </w:r>
      <w:r w:rsidR="00DF6923" w:rsidRPr="009A50A2">
        <w:rPr>
          <w:rFonts w:ascii="Times New Roman" w:hAnsi="Times New Roman" w:cs="Times New Roman"/>
          <w:sz w:val="24"/>
          <w:szCs w:val="24"/>
        </w:rPr>
        <w:t xml:space="preserve"> is rarely susceptible of direct proof, and must instead be established by legitimate inferences from circumstantial evidence. These inferences are based on the common knowledge of the motives and intentions of </w:t>
      </w:r>
      <w:r w:rsidR="00DF6923">
        <w:rPr>
          <w:rFonts w:ascii="Times New Roman" w:hAnsi="Times New Roman" w:cs="Times New Roman"/>
          <w:sz w:val="24"/>
          <w:szCs w:val="24"/>
        </w:rPr>
        <w:t>persons</w:t>
      </w:r>
      <w:r w:rsidR="00DF6923" w:rsidRPr="009A50A2">
        <w:rPr>
          <w:rFonts w:ascii="Times New Roman" w:hAnsi="Times New Roman" w:cs="Times New Roman"/>
          <w:sz w:val="24"/>
          <w:szCs w:val="24"/>
        </w:rPr>
        <w:t xml:space="preserve"> in like circumstances</w:t>
      </w:r>
      <w:r w:rsidR="00DF6923">
        <w:rPr>
          <w:rFonts w:ascii="Times New Roman" w:hAnsi="Times New Roman" w:cs="Times New Roman"/>
          <w:sz w:val="24"/>
          <w:szCs w:val="24"/>
        </w:rPr>
        <w:t xml:space="preserve">. Where no weapon is used, </w:t>
      </w:r>
      <w:r w:rsidR="00DF6923" w:rsidRPr="00837326">
        <w:rPr>
          <w:rFonts w:ascii="Times New Roman" w:hAnsi="Times New Roman" w:cs="Times New Roman"/>
          <w:sz w:val="24"/>
          <w:szCs w:val="24"/>
        </w:rPr>
        <w:t xml:space="preserve">for a court to infer that an accused killed with malice aforethought, it must </w:t>
      </w:r>
      <w:r w:rsidR="00DF6923" w:rsidRPr="00837326">
        <w:rPr>
          <w:rFonts w:ascii="Times New Roman" w:hAnsi="Times New Roman" w:cs="Times New Roman"/>
          <w:sz w:val="24"/>
          <w:szCs w:val="24"/>
        </w:rPr>
        <w:lastRenderedPageBreak/>
        <w:t xml:space="preserve">consider if death was a natural consequence of the act that caused the death and </w:t>
      </w:r>
      <w:r w:rsidR="00DF6923">
        <w:rPr>
          <w:rFonts w:ascii="Times New Roman" w:hAnsi="Times New Roman" w:cs="Times New Roman"/>
          <w:sz w:val="24"/>
          <w:szCs w:val="24"/>
        </w:rPr>
        <w:t>whether</w:t>
      </w:r>
      <w:r w:rsidR="00DF6923" w:rsidRPr="00837326">
        <w:rPr>
          <w:rFonts w:ascii="Times New Roman" w:hAnsi="Times New Roman" w:cs="Times New Roman"/>
          <w:sz w:val="24"/>
          <w:szCs w:val="24"/>
        </w:rPr>
        <w:t xml:space="preserve"> the accused foresaw death as a n</w:t>
      </w:r>
      <w:r w:rsidR="00DF6923">
        <w:rPr>
          <w:rFonts w:ascii="Times New Roman" w:hAnsi="Times New Roman" w:cs="Times New Roman"/>
          <w:sz w:val="24"/>
          <w:szCs w:val="24"/>
        </w:rPr>
        <w:t xml:space="preserve">atural consequence of the act. The court should consider; </w:t>
      </w:r>
      <w:r w:rsidR="00DF6923" w:rsidRPr="00AA007C">
        <w:rPr>
          <w:rFonts w:ascii="Times New Roman" w:hAnsi="Times New Roman" w:cs="Times New Roman"/>
          <w:sz w:val="24"/>
          <w:szCs w:val="24"/>
        </w:rPr>
        <w:t>(i) whether the relevant c</w:t>
      </w:r>
      <w:r w:rsidR="00DF6923">
        <w:rPr>
          <w:rFonts w:ascii="Times New Roman" w:hAnsi="Times New Roman" w:cs="Times New Roman"/>
          <w:sz w:val="24"/>
          <w:szCs w:val="24"/>
        </w:rPr>
        <w:t>onsequence which must be proved</w:t>
      </w:r>
      <w:r w:rsidR="00DF6923" w:rsidRPr="00AA007C">
        <w:rPr>
          <w:rFonts w:ascii="Times New Roman" w:hAnsi="Times New Roman" w:cs="Times New Roman"/>
          <w:sz w:val="24"/>
          <w:szCs w:val="24"/>
        </w:rPr>
        <w:t xml:space="preserve"> (death)</w:t>
      </w:r>
      <w:r w:rsidR="00DF6923">
        <w:rPr>
          <w:rFonts w:ascii="Times New Roman" w:hAnsi="Times New Roman" w:cs="Times New Roman"/>
          <w:sz w:val="24"/>
          <w:szCs w:val="24"/>
        </w:rPr>
        <w:t>,</w:t>
      </w:r>
      <w:r w:rsidR="00DF6923" w:rsidRPr="00AA007C">
        <w:rPr>
          <w:rFonts w:ascii="Times New Roman" w:hAnsi="Times New Roman" w:cs="Times New Roman"/>
          <w:sz w:val="24"/>
          <w:szCs w:val="24"/>
        </w:rPr>
        <w:t xml:space="preserve"> was a natural consequence of the voluntary act </w:t>
      </w:r>
      <w:r w:rsidR="00DF6923">
        <w:rPr>
          <w:rFonts w:ascii="Times New Roman" w:hAnsi="Times New Roman" w:cs="Times New Roman"/>
          <w:sz w:val="24"/>
          <w:szCs w:val="24"/>
        </w:rPr>
        <w:t xml:space="preserve">of another </w:t>
      </w:r>
      <w:r w:rsidR="00DF6923" w:rsidRPr="00AA007C">
        <w:rPr>
          <w:rFonts w:ascii="Times New Roman" w:hAnsi="Times New Roman" w:cs="Times New Roman"/>
          <w:sz w:val="24"/>
          <w:szCs w:val="24"/>
        </w:rPr>
        <w:t xml:space="preserve">and (ii) whether the </w:t>
      </w:r>
      <w:r w:rsidR="00DF6923">
        <w:rPr>
          <w:rFonts w:ascii="Times New Roman" w:hAnsi="Times New Roman" w:cs="Times New Roman"/>
          <w:sz w:val="24"/>
          <w:szCs w:val="24"/>
        </w:rPr>
        <w:t>perpetrator</w:t>
      </w:r>
      <w:r w:rsidR="00DF6923" w:rsidRPr="00AA007C">
        <w:rPr>
          <w:rFonts w:ascii="Times New Roman" w:hAnsi="Times New Roman" w:cs="Times New Roman"/>
          <w:sz w:val="24"/>
          <w:szCs w:val="24"/>
        </w:rPr>
        <w:t xml:space="preserve"> foresaw that it would be a natural consequence of his </w:t>
      </w:r>
      <w:r w:rsidR="00DF6923">
        <w:rPr>
          <w:rFonts w:ascii="Times New Roman" w:hAnsi="Times New Roman" w:cs="Times New Roman"/>
          <w:sz w:val="24"/>
          <w:szCs w:val="24"/>
        </w:rPr>
        <w:t xml:space="preserve">or her </w:t>
      </w:r>
      <w:r w:rsidR="00DF6923" w:rsidRPr="00AA007C">
        <w:rPr>
          <w:rFonts w:ascii="Times New Roman" w:hAnsi="Times New Roman" w:cs="Times New Roman"/>
          <w:sz w:val="24"/>
          <w:szCs w:val="24"/>
        </w:rPr>
        <w:t xml:space="preserve">act, and if so, </w:t>
      </w:r>
      <w:r w:rsidR="00DF6923">
        <w:rPr>
          <w:rFonts w:ascii="Times New Roman" w:hAnsi="Times New Roman" w:cs="Times New Roman"/>
          <w:sz w:val="24"/>
          <w:szCs w:val="24"/>
        </w:rPr>
        <w:t xml:space="preserve">then </w:t>
      </w:r>
      <w:r w:rsidR="00DF6923" w:rsidRPr="00AA007C">
        <w:rPr>
          <w:rFonts w:ascii="Times New Roman" w:hAnsi="Times New Roman" w:cs="Times New Roman"/>
          <w:sz w:val="24"/>
          <w:szCs w:val="24"/>
        </w:rPr>
        <w:t xml:space="preserve">it is proper for </w:t>
      </w:r>
      <w:r w:rsidR="00DF6923">
        <w:rPr>
          <w:rFonts w:ascii="Times New Roman" w:hAnsi="Times New Roman" w:cs="Times New Roman"/>
          <w:sz w:val="24"/>
          <w:szCs w:val="24"/>
        </w:rPr>
        <w:t>court</w:t>
      </w:r>
      <w:r w:rsidR="00DF6923" w:rsidRPr="00AA007C">
        <w:rPr>
          <w:rFonts w:ascii="Times New Roman" w:hAnsi="Times New Roman" w:cs="Times New Roman"/>
          <w:sz w:val="24"/>
          <w:szCs w:val="24"/>
        </w:rPr>
        <w:t xml:space="preserve"> to draw the inference that the </w:t>
      </w:r>
      <w:r w:rsidR="00DF6923">
        <w:rPr>
          <w:rFonts w:ascii="Times New Roman" w:hAnsi="Times New Roman" w:cs="Times New Roman"/>
          <w:sz w:val="24"/>
          <w:szCs w:val="24"/>
        </w:rPr>
        <w:t>perpetrator</w:t>
      </w:r>
      <w:r w:rsidR="00DF6923" w:rsidRPr="00AA007C">
        <w:rPr>
          <w:rFonts w:ascii="Times New Roman" w:hAnsi="Times New Roman" w:cs="Times New Roman"/>
          <w:sz w:val="24"/>
          <w:szCs w:val="24"/>
        </w:rPr>
        <w:t xml:space="preserve"> intended that consequence</w:t>
      </w:r>
      <w:r w:rsidR="007855D4">
        <w:rPr>
          <w:rFonts w:ascii="Times New Roman" w:hAnsi="Times New Roman" w:cs="Times New Roman"/>
          <w:sz w:val="24"/>
          <w:szCs w:val="24"/>
        </w:rPr>
        <w:t>.</w:t>
      </w:r>
    </w:p>
    <w:p w:rsidR="00643AAC" w:rsidRDefault="00643AAC" w:rsidP="00492177">
      <w:pPr>
        <w:spacing w:after="0" w:line="360" w:lineRule="auto"/>
        <w:jc w:val="both"/>
        <w:rPr>
          <w:rFonts w:ascii="Times New Roman" w:hAnsi="Times New Roman" w:cs="Times New Roman"/>
          <w:sz w:val="24"/>
          <w:szCs w:val="24"/>
        </w:rPr>
      </w:pPr>
    </w:p>
    <w:p w:rsidR="00122BBB" w:rsidRDefault="00DF6923" w:rsidP="00D124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A84B2A">
        <w:rPr>
          <w:rFonts w:ascii="Times New Roman" w:hAnsi="Times New Roman" w:cs="Times New Roman"/>
          <w:sz w:val="24"/>
          <w:szCs w:val="24"/>
        </w:rPr>
        <w:t xml:space="preserve">he post mortem report </w:t>
      </w:r>
      <w:r>
        <w:rPr>
          <w:rFonts w:ascii="Times New Roman" w:hAnsi="Times New Roman" w:cs="Times New Roman"/>
          <w:sz w:val="24"/>
          <w:szCs w:val="24"/>
        </w:rPr>
        <w:t>indicates</w:t>
      </w:r>
      <w:r w:rsidRPr="00A84B2A">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A84B2A">
        <w:rPr>
          <w:rFonts w:ascii="Times New Roman" w:hAnsi="Times New Roman" w:cs="Times New Roman"/>
          <w:sz w:val="24"/>
          <w:szCs w:val="24"/>
        </w:rPr>
        <w:t xml:space="preserve">cause of death as </w:t>
      </w:r>
      <w:r>
        <w:rPr>
          <w:rFonts w:ascii="Times New Roman" w:hAnsi="Times New Roman" w:cs="Times New Roman"/>
          <w:sz w:val="24"/>
          <w:szCs w:val="24"/>
        </w:rPr>
        <w:t>“haemorrhagic shock.”</w:t>
      </w:r>
      <w:r w:rsidRPr="00A84B2A">
        <w:rPr>
          <w:rFonts w:ascii="Times New Roman" w:hAnsi="Times New Roman" w:cs="Times New Roman"/>
          <w:sz w:val="24"/>
          <w:szCs w:val="24"/>
        </w:rPr>
        <w:t xml:space="preserve"> </w:t>
      </w:r>
      <w:r>
        <w:rPr>
          <w:rFonts w:ascii="Times New Roman" w:hAnsi="Times New Roman" w:cs="Times New Roman"/>
          <w:sz w:val="24"/>
          <w:szCs w:val="24"/>
        </w:rPr>
        <w:t>In his dying declaration to P.W.2 and P.W.3 the deceased stated that for no apparent reason, the accused took him into his house and stepped on his stomach. The accused denied knowledge of the deceased and stated he was framed out of envy. Although there is no direct evidence of intention, any adult who steps onto or kicks the fragile body of a five year old boy around the stomach</w:t>
      </w:r>
      <w:r w:rsidR="003E1771">
        <w:rPr>
          <w:rFonts w:ascii="Times New Roman" w:hAnsi="Times New Roman" w:cs="Times New Roman"/>
          <w:sz w:val="24"/>
          <w:szCs w:val="24"/>
        </w:rPr>
        <w:t xml:space="preserve">, </w:t>
      </w:r>
      <w:r>
        <w:rPr>
          <w:rFonts w:ascii="Times New Roman" w:hAnsi="Times New Roman" w:cs="Times New Roman"/>
          <w:sz w:val="24"/>
          <w:szCs w:val="24"/>
        </w:rPr>
        <w:t xml:space="preserve">must be deemed to foresee the probability of causing severe injury to the victim's vital internal organs and eventual death. On </w:t>
      </w:r>
      <w:r w:rsidR="003E1771">
        <w:rPr>
          <w:rFonts w:ascii="Times New Roman" w:hAnsi="Times New Roman" w:cs="Times New Roman"/>
          <w:sz w:val="24"/>
          <w:szCs w:val="24"/>
        </w:rPr>
        <w:t xml:space="preserve">basis of the circumstantial evidence, I find, in agreement with the assessors that </w:t>
      </w:r>
      <w:r w:rsidR="00122BBB">
        <w:rPr>
          <w:rFonts w:ascii="Times New Roman" w:hAnsi="Times New Roman" w:cs="Times New Roman"/>
          <w:sz w:val="24"/>
          <w:szCs w:val="24"/>
        </w:rPr>
        <w:t xml:space="preserve">malice aforethought </w:t>
      </w:r>
      <w:r w:rsidR="003E1771">
        <w:rPr>
          <w:rFonts w:ascii="Times New Roman" w:hAnsi="Times New Roman" w:cs="Times New Roman"/>
          <w:sz w:val="24"/>
          <w:szCs w:val="24"/>
        </w:rPr>
        <w:t>can be</w:t>
      </w:r>
      <w:r w:rsidR="00122BBB">
        <w:rPr>
          <w:rFonts w:ascii="Times New Roman" w:hAnsi="Times New Roman" w:cs="Times New Roman"/>
          <w:sz w:val="24"/>
          <w:szCs w:val="24"/>
        </w:rPr>
        <w:t xml:space="preserve"> inferred</w:t>
      </w:r>
      <w:r w:rsidR="003E1771">
        <w:rPr>
          <w:rFonts w:ascii="Times New Roman" w:hAnsi="Times New Roman" w:cs="Times New Roman"/>
          <w:sz w:val="24"/>
          <w:szCs w:val="24"/>
        </w:rPr>
        <w:t xml:space="preserve"> from </w:t>
      </w:r>
      <w:r>
        <w:rPr>
          <w:rFonts w:ascii="Times New Roman" w:hAnsi="Times New Roman" w:cs="Times New Roman"/>
          <w:sz w:val="24"/>
          <w:szCs w:val="24"/>
        </w:rPr>
        <w:t>an assault of that nature</w:t>
      </w:r>
      <w:r w:rsidR="00512DFC">
        <w:rPr>
          <w:rFonts w:ascii="Times New Roman" w:hAnsi="Times New Roman" w:cs="Times New Roman"/>
          <w:sz w:val="24"/>
          <w:szCs w:val="24"/>
        </w:rPr>
        <w:t>,</w:t>
      </w:r>
      <w:r w:rsidR="003E1771">
        <w:rPr>
          <w:rFonts w:ascii="Times New Roman" w:hAnsi="Times New Roman" w:cs="Times New Roman"/>
          <w:sz w:val="24"/>
          <w:szCs w:val="24"/>
        </w:rPr>
        <w:t xml:space="preserve"> on a vulnerable part of the body</w:t>
      </w:r>
      <w:r w:rsidR="00C8006E">
        <w:rPr>
          <w:rFonts w:ascii="Times New Roman" w:hAnsi="Times New Roman" w:cs="Times New Roman"/>
          <w:sz w:val="24"/>
          <w:szCs w:val="24"/>
        </w:rPr>
        <w:t xml:space="preserve">, </w:t>
      </w:r>
      <w:r w:rsidR="003E1771">
        <w:rPr>
          <w:rFonts w:ascii="Times New Roman" w:hAnsi="Times New Roman" w:cs="Times New Roman"/>
          <w:sz w:val="24"/>
          <w:szCs w:val="24"/>
        </w:rPr>
        <w:t xml:space="preserve">inflicting </w:t>
      </w:r>
      <w:r w:rsidR="00757E17">
        <w:rPr>
          <w:rFonts w:ascii="Times New Roman" w:hAnsi="Times New Roman" w:cs="Times New Roman"/>
          <w:sz w:val="24"/>
          <w:szCs w:val="24"/>
        </w:rPr>
        <w:t>severe injur</w:t>
      </w:r>
      <w:r w:rsidR="00512DFC">
        <w:rPr>
          <w:rFonts w:ascii="Times New Roman" w:hAnsi="Times New Roman" w:cs="Times New Roman"/>
          <w:sz w:val="24"/>
          <w:szCs w:val="24"/>
        </w:rPr>
        <w:t xml:space="preserve">y </w:t>
      </w:r>
      <w:r w:rsidR="00757E17">
        <w:rPr>
          <w:rFonts w:ascii="Times New Roman" w:hAnsi="Times New Roman" w:cs="Times New Roman"/>
          <w:sz w:val="24"/>
          <w:szCs w:val="24"/>
        </w:rPr>
        <w:t xml:space="preserve">leading to internal bleeding and death </w:t>
      </w:r>
      <w:r w:rsidR="003E1771">
        <w:rPr>
          <w:rFonts w:ascii="Times New Roman" w:hAnsi="Times New Roman" w:cs="Times New Roman"/>
          <w:sz w:val="24"/>
          <w:szCs w:val="24"/>
        </w:rPr>
        <w:t xml:space="preserve">. The prosecution has </w:t>
      </w:r>
      <w:r w:rsidR="002E6C48">
        <w:rPr>
          <w:rFonts w:ascii="Times New Roman" w:hAnsi="Times New Roman" w:cs="Times New Roman"/>
          <w:sz w:val="24"/>
          <w:szCs w:val="24"/>
        </w:rPr>
        <w:t xml:space="preserve">consequently </w:t>
      </w:r>
      <w:r w:rsidR="003E1771">
        <w:rPr>
          <w:rFonts w:ascii="Times New Roman" w:hAnsi="Times New Roman" w:cs="Times New Roman"/>
          <w:sz w:val="24"/>
          <w:szCs w:val="24"/>
        </w:rPr>
        <w:t>proved beyond reasonable doubt that</w:t>
      </w:r>
      <w:r w:rsidR="00122BBB" w:rsidRPr="00A84B2A">
        <w:rPr>
          <w:rFonts w:ascii="Times New Roman" w:hAnsi="Times New Roman" w:cs="Times New Roman"/>
          <w:sz w:val="24"/>
          <w:szCs w:val="24"/>
        </w:rPr>
        <w:t xml:space="preserve"> </w:t>
      </w:r>
      <w:proofErr w:type="spellStart"/>
      <w:r w:rsidR="00363347">
        <w:rPr>
          <w:rFonts w:ascii="Times New Roman" w:hAnsi="Times New Roman" w:cs="Times New Roman"/>
          <w:sz w:val="24"/>
          <w:szCs w:val="24"/>
        </w:rPr>
        <w:t>Munguromo</w:t>
      </w:r>
      <w:proofErr w:type="spellEnd"/>
      <w:r w:rsidR="00363347">
        <w:rPr>
          <w:rFonts w:ascii="Times New Roman" w:hAnsi="Times New Roman" w:cs="Times New Roman"/>
          <w:sz w:val="24"/>
          <w:szCs w:val="24"/>
        </w:rPr>
        <w:t xml:space="preserve"> David</w:t>
      </w:r>
      <w:r w:rsidR="007B7261">
        <w:rPr>
          <w:rFonts w:ascii="Times New Roman" w:hAnsi="Times New Roman" w:cs="Times New Roman"/>
          <w:sz w:val="24"/>
          <w:szCs w:val="24"/>
        </w:rPr>
        <w:t>’s</w:t>
      </w:r>
      <w:r w:rsidR="007B7261" w:rsidRPr="00A84B2A">
        <w:rPr>
          <w:rFonts w:ascii="Times New Roman" w:hAnsi="Times New Roman" w:cs="Times New Roman"/>
          <w:sz w:val="24"/>
          <w:szCs w:val="24"/>
        </w:rPr>
        <w:t xml:space="preserve"> death </w:t>
      </w:r>
      <w:r w:rsidR="00933084">
        <w:rPr>
          <w:rFonts w:ascii="Times New Roman" w:hAnsi="Times New Roman" w:cs="Times New Roman"/>
          <w:sz w:val="24"/>
          <w:szCs w:val="24"/>
        </w:rPr>
        <w:t>was</w:t>
      </w:r>
      <w:r w:rsidR="00122BBB" w:rsidRPr="00A84B2A">
        <w:rPr>
          <w:rFonts w:ascii="Times New Roman" w:hAnsi="Times New Roman" w:cs="Times New Roman"/>
          <w:sz w:val="24"/>
          <w:szCs w:val="24"/>
        </w:rPr>
        <w:t xml:space="preserve"> caused with malice aforethought. </w:t>
      </w:r>
    </w:p>
    <w:p w:rsidR="00122BBB" w:rsidRDefault="00122BBB" w:rsidP="00D1248E">
      <w:pPr>
        <w:spacing w:after="0"/>
        <w:jc w:val="both"/>
        <w:rPr>
          <w:rFonts w:ascii="Times New Roman" w:hAnsi="Times New Roman" w:cs="Times New Roman"/>
          <w:sz w:val="24"/>
          <w:szCs w:val="24"/>
        </w:rPr>
      </w:pPr>
    </w:p>
    <w:p w:rsidR="003F4362" w:rsidRDefault="00AD1F09" w:rsidP="00D124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evidence placing 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D1248E">
        <w:rPr>
          <w:rFonts w:ascii="Times New Roman" w:hAnsi="Times New Roman" w:cs="Times New Roman"/>
          <w:sz w:val="24"/>
          <w:szCs w:val="24"/>
        </w:rPr>
        <w:t xml:space="preserve">The accused denied any participation. He did not know the deceased and he was at home cleaning cassava when he was surprised by an arrest. He attributes the false accusation to envy. To rebut that defence </w:t>
      </w:r>
      <w:r w:rsidR="003F4362">
        <w:rPr>
          <w:rFonts w:ascii="Times New Roman" w:hAnsi="Times New Roman" w:cs="Times New Roman"/>
          <w:sz w:val="24"/>
          <w:szCs w:val="24"/>
        </w:rPr>
        <w:t>t</w:t>
      </w:r>
      <w:r w:rsidR="00D1248E">
        <w:rPr>
          <w:rFonts w:ascii="Times New Roman" w:hAnsi="Times New Roman" w:cs="Times New Roman"/>
          <w:sz w:val="24"/>
          <w:szCs w:val="24"/>
        </w:rPr>
        <w:t xml:space="preserve">he prosecution relies on the dying declaration of the deceased supported by circumstantial evidence of his having been found at the veranda of the accused in that state of extreme physical distress and pain. </w:t>
      </w:r>
    </w:p>
    <w:p w:rsidR="003F4362" w:rsidRDefault="003F4362" w:rsidP="00D1248E">
      <w:pPr>
        <w:spacing w:after="0" w:line="360" w:lineRule="auto"/>
        <w:jc w:val="both"/>
        <w:rPr>
          <w:rFonts w:ascii="Times New Roman" w:hAnsi="Times New Roman" w:cs="Times New Roman"/>
          <w:sz w:val="24"/>
          <w:szCs w:val="24"/>
        </w:rPr>
      </w:pPr>
    </w:p>
    <w:p w:rsidR="003F4362" w:rsidRDefault="003F4362" w:rsidP="003F4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w:t>
      </w:r>
      <w:r w:rsidRPr="00C57F9E">
        <w:rPr>
          <w:rFonts w:ascii="Times New Roman" w:hAnsi="Times New Roman" w:cs="Times New Roman"/>
          <w:sz w:val="24"/>
          <w:szCs w:val="24"/>
        </w:rPr>
        <w:t xml:space="preserve">section 30 of </w:t>
      </w:r>
      <w:r w:rsidRPr="00C57F9E">
        <w:rPr>
          <w:rFonts w:ascii="Times New Roman" w:hAnsi="Times New Roman" w:cs="Times New Roman"/>
          <w:i/>
          <w:sz w:val="24"/>
          <w:szCs w:val="24"/>
        </w:rPr>
        <w:t>The Evidence Act</w:t>
      </w:r>
      <w:r>
        <w:rPr>
          <w:rFonts w:ascii="Times New Roman" w:hAnsi="Times New Roman" w:cs="Times New Roman"/>
          <w:sz w:val="24"/>
          <w:szCs w:val="24"/>
        </w:rPr>
        <w:t xml:space="preserve">, a dying declaration </w:t>
      </w:r>
      <w:r w:rsidRPr="00C57F9E">
        <w:rPr>
          <w:rFonts w:ascii="Times New Roman" w:hAnsi="Times New Roman" w:cs="Times New Roman"/>
          <w:sz w:val="24"/>
          <w:szCs w:val="24"/>
        </w:rPr>
        <w:t xml:space="preserve">is a statement made by a person who believes he is about to die in reference to the manner in which he or she sustained the injuries of which he or she is dying, or other immediate cause of his or her death, and in reference to the person who inflicted such injuries or the connection with such injuries of a person who is </w:t>
      </w:r>
      <w:r w:rsidRPr="00C57F9E">
        <w:rPr>
          <w:rFonts w:ascii="Times New Roman" w:hAnsi="Times New Roman" w:cs="Times New Roman"/>
          <w:sz w:val="24"/>
          <w:szCs w:val="24"/>
        </w:rPr>
        <w:lastRenderedPageBreak/>
        <w:t xml:space="preserve">charged or suspected of having caused them. Dying declarations however, must always be received with caution, because the test of cross examination may be wanting and particulars of violence may have occurred circumstances of confusion and surprise. </w:t>
      </w:r>
      <w:r>
        <w:rPr>
          <w:rFonts w:ascii="Times New Roman" w:hAnsi="Times New Roman" w:cs="Times New Roman"/>
          <w:sz w:val="24"/>
          <w:szCs w:val="24"/>
        </w:rPr>
        <w:t>Al</w:t>
      </w:r>
      <w:r w:rsidRPr="00C57F9E">
        <w:rPr>
          <w:rFonts w:ascii="Times New Roman" w:hAnsi="Times New Roman" w:cs="Times New Roman"/>
          <w:sz w:val="24"/>
          <w:szCs w:val="24"/>
        </w:rPr>
        <w:t xml:space="preserve">though corroboration </w:t>
      </w:r>
      <w:r>
        <w:rPr>
          <w:rFonts w:ascii="Times New Roman" w:hAnsi="Times New Roman" w:cs="Times New Roman"/>
          <w:sz w:val="24"/>
          <w:szCs w:val="24"/>
        </w:rPr>
        <w:t xml:space="preserve">of such statements </w:t>
      </w:r>
      <w:r w:rsidRPr="00C57F9E">
        <w:rPr>
          <w:rFonts w:ascii="Times New Roman" w:hAnsi="Times New Roman" w:cs="Times New Roman"/>
          <w:sz w:val="24"/>
          <w:szCs w:val="24"/>
        </w:rPr>
        <w:t xml:space="preserve">is not necessary as </w:t>
      </w:r>
      <w:r>
        <w:rPr>
          <w:rFonts w:ascii="Times New Roman" w:hAnsi="Times New Roman" w:cs="Times New Roman"/>
          <w:sz w:val="24"/>
          <w:szCs w:val="24"/>
        </w:rPr>
        <w:t>a matter</w:t>
      </w:r>
      <w:r w:rsidRPr="00C57F9E">
        <w:rPr>
          <w:rFonts w:ascii="Times New Roman" w:hAnsi="Times New Roman" w:cs="Times New Roman"/>
          <w:sz w:val="24"/>
          <w:szCs w:val="24"/>
        </w:rPr>
        <w:t xml:space="preserve"> of law</w:t>
      </w:r>
      <w:r>
        <w:rPr>
          <w:rFonts w:ascii="Times New Roman" w:hAnsi="Times New Roman" w:cs="Times New Roman"/>
          <w:sz w:val="24"/>
          <w:szCs w:val="24"/>
        </w:rPr>
        <w:t xml:space="preserve">, judicial practice requires that </w:t>
      </w:r>
      <w:r w:rsidRPr="00C57F9E">
        <w:rPr>
          <w:rFonts w:ascii="Times New Roman" w:hAnsi="Times New Roman" w:cs="Times New Roman"/>
          <w:sz w:val="24"/>
          <w:szCs w:val="24"/>
        </w:rPr>
        <w:t>corroboration must always be sought fo</w:t>
      </w:r>
      <w:r>
        <w:rPr>
          <w:rFonts w:ascii="Times New Roman" w:hAnsi="Times New Roman" w:cs="Times New Roman"/>
          <w:sz w:val="24"/>
          <w:szCs w:val="24"/>
        </w:rPr>
        <w:t xml:space="preserve">r (see </w:t>
      </w:r>
      <w:r w:rsidRPr="00732DC9">
        <w:rPr>
          <w:rFonts w:ascii="Times New Roman" w:hAnsi="Times New Roman" w:cs="Times New Roman"/>
          <w:i/>
          <w:sz w:val="24"/>
          <w:szCs w:val="24"/>
        </w:rPr>
        <w:t xml:space="preserve">R. v. </w:t>
      </w:r>
      <w:proofErr w:type="spellStart"/>
      <w:r w:rsidRPr="00732DC9">
        <w:rPr>
          <w:rFonts w:ascii="Times New Roman" w:hAnsi="Times New Roman" w:cs="Times New Roman"/>
          <w:i/>
          <w:sz w:val="24"/>
          <w:szCs w:val="24"/>
        </w:rPr>
        <w:t>Eligu</w:t>
      </w:r>
      <w:proofErr w:type="spellEnd"/>
      <w:r w:rsidRPr="00732DC9">
        <w:rPr>
          <w:rFonts w:ascii="Times New Roman" w:hAnsi="Times New Roman" w:cs="Times New Roman"/>
          <w:i/>
          <w:sz w:val="24"/>
          <w:szCs w:val="24"/>
        </w:rPr>
        <w:t xml:space="preserve"> S/o </w:t>
      </w:r>
      <w:proofErr w:type="spellStart"/>
      <w:r w:rsidRPr="00732DC9">
        <w:rPr>
          <w:rFonts w:ascii="Times New Roman" w:hAnsi="Times New Roman" w:cs="Times New Roman"/>
          <w:i/>
          <w:sz w:val="24"/>
          <w:szCs w:val="24"/>
        </w:rPr>
        <w:t>Odel</w:t>
      </w:r>
      <w:proofErr w:type="spellEnd"/>
      <w:r w:rsidRPr="00732DC9">
        <w:rPr>
          <w:rFonts w:ascii="Times New Roman" w:hAnsi="Times New Roman" w:cs="Times New Roman"/>
          <w:i/>
          <w:sz w:val="24"/>
          <w:szCs w:val="24"/>
        </w:rPr>
        <w:t xml:space="preserve"> and </w:t>
      </w:r>
      <w:proofErr w:type="spellStart"/>
      <w:r w:rsidRPr="00732DC9">
        <w:rPr>
          <w:rFonts w:ascii="Times New Roman" w:hAnsi="Times New Roman" w:cs="Times New Roman"/>
          <w:i/>
          <w:sz w:val="24"/>
          <w:szCs w:val="24"/>
        </w:rPr>
        <w:t>Epangu</w:t>
      </w:r>
      <w:proofErr w:type="spellEnd"/>
      <w:r w:rsidRPr="00732DC9">
        <w:rPr>
          <w:rFonts w:ascii="Times New Roman" w:hAnsi="Times New Roman" w:cs="Times New Roman"/>
          <w:i/>
          <w:sz w:val="24"/>
          <w:szCs w:val="24"/>
        </w:rPr>
        <w:t xml:space="preserve"> S/o </w:t>
      </w:r>
      <w:proofErr w:type="spellStart"/>
      <w:r w:rsidRPr="00732DC9">
        <w:rPr>
          <w:rFonts w:ascii="Times New Roman" w:hAnsi="Times New Roman" w:cs="Times New Roman"/>
          <w:i/>
          <w:sz w:val="24"/>
          <w:szCs w:val="24"/>
        </w:rPr>
        <w:t>Ewunya</w:t>
      </w:r>
      <w:proofErr w:type="spellEnd"/>
      <w:r w:rsidRPr="00732DC9">
        <w:rPr>
          <w:rFonts w:ascii="Times New Roman" w:hAnsi="Times New Roman" w:cs="Times New Roman"/>
          <w:i/>
          <w:sz w:val="24"/>
          <w:szCs w:val="24"/>
        </w:rPr>
        <w:t xml:space="preserve"> (1943) 10 EACA 90</w:t>
      </w:r>
      <w:r>
        <w:rPr>
          <w:rFonts w:ascii="Times New Roman" w:hAnsi="Times New Roman" w:cs="Times New Roman"/>
          <w:sz w:val="24"/>
          <w:szCs w:val="24"/>
        </w:rPr>
        <w:t xml:space="preserve">; </w:t>
      </w:r>
      <w:r w:rsidRPr="00732DC9">
        <w:rPr>
          <w:rFonts w:ascii="Times New Roman" w:hAnsi="Times New Roman" w:cs="Times New Roman"/>
          <w:i/>
          <w:sz w:val="24"/>
          <w:szCs w:val="24"/>
        </w:rPr>
        <w:t xml:space="preserve">Pius </w:t>
      </w:r>
      <w:proofErr w:type="spellStart"/>
      <w:r w:rsidRPr="00732DC9">
        <w:rPr>
          <w:rFonts w:ascii="Times New Roman" w:hAnsi="Times New Roman" w:cs="Times New Roman"/>
          <w:i/>
          <w:sz w:val="24"/>
          <w:szCs w:val="24"/>
        </w:rPr>
        <w:t>Jasunga</w:t>
      </w:r>
      <w:proofErr w:type="spellEnd"/>
      <w:r w:rsidRPr="00732DC9">
        <w:rPr>
          <w:rFonts w:ascii="Times New Roman" w:hAnsi="Times New Roman" w:cs="Times New Roman"/>
          <w:i/>
          <w:sz w:val="24"/>
          <w:szCs w:val="24"/>
        </w:rPr>
        <w:t xml:space="preserve"> v. R. (1954) 21 EACA 331</w:t>
      </w:r>
      <w:r>
        <w:rPr>
          <w:rFonts w:ascii="Times New Roman" w:hAnsi="Times New Roman" w:cs="Times New Roman"/>
          <w:sz w:val="24"/>
          <w:szCs w:val="24"/>
        </w:rPr>
        <w:t xml:space="preserve"> and </w:t>
      </w:r>
      <w:proofErr w:type="spellStart"/>
      <w:r w:rsidRPr="00732DC9">
        <w:rPr>
          <w:rFonts w:ascii="Times New Roman" w:hAnsi="Times New Roman" w:cs="Times New Roman"/>
          <w:i/>
          <w:sz w:val="24"/>
          <w:szCs w:val="24"/>
        </w:rPr>
        <w:t>Mande</w:t>
      </w:r>
      <w:proofErr w:type="spellEnd"/>
      <w:r w:rsidRPr="00732DC9">
        <w:rPr>
          <w:rFonts w:ascii="Times New Roman" w:hAnsi="Times New Roman" w:cs="Times New Roman"/>
          <w:i/>
          <w:sz w:val="24"/>
          <w:szCs w:val="24"/>
        </w:rPr>
        <w:t xml:space="preserve"> v. R. [1965] EA 193</w:t>
      </w:r>
      <w:r>
        <w:rPr>
          <w:rFonts w:ascii="Times New Roman" w:hAnsi="Times New Roman" w:cs="Times New Roman"/>
          <w:sz w:val="24"/>
          <w:szCs w:val="24"/>
        </w:rPr>
        <w:t xml:space="preserve">). </w:t>
      </w:r>
    </w:p>
    <w:p w:rsidR="003F4362" w:rsidRDefault="003F4362" w:rsidP="00D1248E">
      <w:pPr>
        <w:spacing w:after="0" w:line="360" w:lineRule="auto"/>
        <w:jc w:val="both"/>
        <w:rPr>
          <w:rFonts w:ascii="Times New Roman" w:hAnsi="Times New Roman" w:cs="Times New Roman"/>
          <w:sz w:val="24"/>
          <w:szCs w:val="24"/>
        </w:rPr>
      </w:pPr>
    </w:p>
    <w:p w:rsidR="00411ECC" w:rsidRDefault="003F4362" w:rsidP="00D124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attack on the deceased occurred during broad day light. He knew the attacker since his father worked for him as an aide in his practice of native medicine. There is no possibility of mistaken identification and at his age, the deceased was most unlikely to bear a grudge against the accused over his claimed rapid accumulation of tracts of land. The dying declaration of the deceased is further corroborated by the fact that the deceased was found in a state of extreme physical distress on the veranda of the accused. I find it therefore to be reliable and that it effectively disproves the defence raised by the accused</w:t>
      </w:r>
      <w:r w:rsidR="001F1C4D">
        <w:rPr>
          <w:rFonts w:ascii="Times New Roman" w:hAnsi="Times New Roman" w:cs="Times New Roman"/>
          <w:sz w:val="24"/>
          <w:szCs w:val="24"/>
        </w:rPr>
        <w:t>.</w:t>
      </w:r>
    </w:p>
    <w:p w:rsidR="001F1C4D" w:rsidRDefault="001F1C4D" w:rsidP="00933084">
      <w:pPr>
        <w:spacing w:after="0" w:line="360" w:lineRule="auto"/>
        <w:jc w:val="both"/>
        <w:rPr>
          <w:rFonts w:ascii="Times New Roman" w:hAnsi="Times New Roman" w:cs="Times New Roman"/>
          <w:sz w:val="24"/>
          <w:szCs w:val="24"/>
        </w:rPr>
      </w:pPr>
    </w:p>
    <w:p w:rsidR="001F1C4D" w:rsidRPr="001F1C4D" w:rsidRDefault="001F1C4D" w:rsidP="0093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ingredients of the offence as against </w:t>
      </w:r>
      <w:r w:rsidR="00C8006E">
        <w:rPr>
          <w:rFonts w:ascii="Times New Roman" w:hAnsi="Times New Roman" w:cs="Times New Roman"/>
          <w:sz w:val="24"/>
          <w:szCs w:val="24"/>
        </w:rPr>
        <w:t>the accused</w:t>
      </w:r>
      <w:r>
        <w:rPr>
          <w:rFonts w:ascii="Times New Roman" w:hAnsi="Times New Roman" w:cs="Times New Roman"/>
          <w:sz w:val="24"/>
          <w:szCs w:val="24"/>
        </w:rPr>
        <w:t xml:space="preserve">. He is therefore found guilty and consequently convicted of the offence of Murder c/s 188 and 189 of the </w:t>
      </w:r>
      <w:r w:rsidRPr="00D672F7">
        <w:rPr>
          <w:rFonts w:ascii="Times New Roman" w:hAnsi="Times New Roman" w:cs="Times New Roman"/>
          <w:i/>
          <w:sz w:val="24"/>
          <w:szCs w:val="24"/>
        </w:rPr>
        <w:t>Penal Code Act</w:t>
      </w:r>
      <w:r>
        <w:rPr>
          <w:rFonts w:ascii="Times New Roman" w:hAnsi="Times New Roman" w:cs="Times New Roman"/>
          <w:sz w:val="24"/>
          <w:szCs w:val="24"/>
        </w:rPr>
        <w:t>.</w:t>
      </w:r>
    </w:p>
    <w:p w:rsidR="001F1C4D" w:rsidRDefault="001F1C4D" w:rsidP="00933084">
      <w:pPr>
        <w:spacing w:after="0" w:line="360" w:lineRule="auto"/>
        <w:jc w:val="both"/>
        <w:rPr>
          <w:rFonts w:ascii="Times New Roman" w:hAnsi="Times New Roman" w:cs="Times New Roman"/>
          <w:sz w:val="24"/>
          <w:szCs w:val="24"/>
        </w:rPr>
      </w:pPr>
    </w:p>
    <w:p w:rsidR="00003586" w:rsidRDefault="00003586" w:rsidP="0000358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May, 2018.</w:t>
      </w:r>
      <w:proofErr w:type="gramEnd"/>
      <w:r>
        <w:rPr>
          <w:rFonts w:ascii="Times New Roman" w:hAnsi="Times New Roman" w:cs="Times New Roman"/>
          <w:sz w:val="24"/>
          <w:szCs w:val="24"/>
        </w:rPr>
        <w:tab/>
      </w:r>
      <w:r>
        <w:rPr>
          <w:rFonts w:ascii="Times New Roman" w:hAnsi="Times New Roman" w:cs="Times New Roman"/>
          <w:sz w:val="24"/>
          <w:szCs w:val="24"/>
        </w:rPr>
        <w:tab/>
      </w:r>
      <w:r w:rsidR="000923EB">
        <w:rPr>
          <w:rFonts w:ascii="Times New Roman" w:hAnsi="Times New Roman" w:cs="Times New Roman"/>
          <w:sz w:val="24"/>
          <w:szCs w:val="24"/>
        </w:rPr>
        <w:tab/>
      </w:r>
      <w:r>
        <w:rPr>
          <w:rFonts w:ascii="Times New Roman" w:hAnsi="Times New Roman" w:cs="Times New Roman"/>
          <w:sz w:val="24"/>
          <w:szCs w:val="24"/>
        </w:rPr>
        <w:t>…………………………………..</w:t>
      </w:r>
    </w:p>
    <w:p w:rsidR="00003586" w:rsidRDefault="00003586" w:rsidP="00003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003586" w:rsidRDefault="00003586" w:rsidP="0000358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22BBB" w:rsidRDefault="00003586" w:rsidP="0000358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May, 2018</w:t>
      </w:r>
      <w:r w:rsidR="00C8006E">
        <w:rPr>
          <w:rFonts w:ascii="Times New Roman" w:hAnsi="Times New Roman" w:cs="Times New Roman"/>
          <w:sz w:val="24"/>
          <w:szCs w:val="24"/>
        </w:rPr>
        <w:t>.</w:t>
      </w:r>
    </w:p>
    <w:p w:rsidR="00114DFB" w:rsidRDefault="00114DFB" w:rsidP="00114DFB">
      <w:pPr>
        <w:spacing w:after="0"/>
        <w:jc w:val="both"/>
        <w:rPr>
          <w:rFonts w:ascii="Times New Roman" w:hAnsi="Times New Roman" w:cs="Times New Roman"/>
          <w:sz w:val="24"/>
          <w:szCs w:val="24"/>
        </w:rPr>
      </w:pPr>
      <w:r>
        <w:rPr>
          <w:rFonts w:ascii="Times New Roman" w:hAnsi="Times New Roman" w:cs="Times New Roman"/>
          <w:sz w:val="24"/>
          <w:szCs w:val="24"/>
        </w:rPr>
        <w:t>17</w:t>
      </w:r>
      <w:r w:rsidRPr="009124C3">
        <w:rPr>
          <w:rFonts w:ascii="Times New Roman" w:hAnsi="Times New Roman" w:cs="Times New Roman"/>
          <w:sz w:val="24"/>
          <w:szCs w:val="24"/>
          <w:vertAlign w:val="superscript"/>
        </w:rPr>
        <w:t>th</w:t>
      </w:r>
      <w:r>
        <w:rPr>
          <w:rFonts w:ascii="Times New Roman" w:hAnsi="Times New Roman" w:cs="Times New Roman"/>
          <w:sz w:val="24"/>
          <w:szCs w:val="24"/>
        </w:rPr>
        <w:t xml:space="preserve"> May,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14DFB" w:rsidRDefault="00A41528" w:rsidP="00114DFB">
      <w:pPr>
        <w:spacing w:after="0"/>
        <w:jc w:val="both"/>
        <w:rPr>
          <w:rFonts w:ascii="Times New Roman" w:hAnsi="Times New Roman" w:cs="Times New Roman"/>
          <w:sz w:val="24"/>
          <w:szCs w:val="24"/>
        </w:rPr>
      </w:pPr>
      <w:r>
        <w:rPr>
          <w:rFonts w:ascii="Times New Roman" w:hAnsi="Times New Roman" w:cs="Times New Roman"/>
          <w:sz w:val="24"/>
          <w:szCs w:val="24"/>
        </w:rPr>
        <w:t>3</w:t>
      </w:r>
      <w:r w:rsidR="00114DFB">
        <w:rPr>
          <w:rFonts w:ascii="Times New Roman" w:hAnsi="Times New Roman" w:cs="Times New Roman"/>
          <w:sz w:val="24"/>
          <w:szCs w:val="24"/>
        </w:rPr>
        <w:t>.</w:t>
      </w:r>
      <w:r>
        <w:rPr>
          <w:rFonts w:ascii="Times New Roman" w:hAnsi="Times New Roman" w:cs="Times New Roman"/>
          <w:sz w:val="24"/>
          <w:szCs w:val="24"/>
        </w:rPr>
        <w:t>49</w:t>
      </w:r>
      <w:r w:rsidR="00114DFB">
        <w:rPr>
          <w:rFonts w:ascii="Times New Roman" w:hAnsi="Times New Roman" w:cs="Times New Roman"/>
          <w:sz w:val="24"/>
          <w:szCs w:val="24"/>
        </w:rPr>
        <w:t xml:space="preserve"> </w:t>
      </w:r>
      <w:r>
        <w:rPr>
          <w:rFonts w:ascii="Times New Roman" w:hAnsi="Times New Roman" w:cs="Times New Roman"/>
          <w:sz w:val="24"/>
          <w:szCs w:val="24"/>
        </w:rPr>
        <w:t>p</w:t>
      </w:r>
      <w:r w:rsidR="00114DFB">
        <w:rPr>
          <w:rFonts w:ascii="Times New Roman" w:hAnsi="Times New Roman" w:cs="Times New Roman"/>
          <w:sz w:val="24"/>
          <w:szCs w:val="24"/>
        </w:rPr>
        <w:t>m.</w:t>
      </w:r>
    </w:p>
    <w:p w:rsidR="00114DFB" w:rsidRDefault="00114DFB" w:rsidP="00114DFB">
      <w:pPr>
        <w:spacing w:after="0"/>
        <w:jc w:val="both"/>
        <w:rPr>
          <w:rFonts w:ascii="Times New Roman" w:hAnsi="Times New Roman" w:cs="Times New Roman"/>
          <w:sz w:val="24"/>
          <w:szCs w:val="24"/>
        </w:rPr>
      </w:pPr>
      <w:proofErr w:type="gramStart"/>
      <w:r w:rsidRPr="0018356A">
        <w:rPr>
          <w:rFonts w:ascii="Times New Roman" w:hAnsi="Times New Roman" w:cs="Times New Roman"/>
          <w:sz w:val="24"/>
          <w:szCs w:val="24"/>
          <w:u w:val="single"/>
        </w:rPr>
        <w:t>Attendance</w:t>
      </w:r>
      <w:r>
        <w:rPr>
          <w:rFonts w:ascii="Times New Roman" w:hAnsi="Times New Roman" w:cs="Times New Roman"/>
          <w:sz w:val="24"/>
          <w:szCs w:val="24"/>
        </w:rPr>
        <w:t>.</w:t>
      </w:r>
      <w:proofErr w:type="gramEnd"/>
    </w:p>
    <w:p w:rsidR="00114DFB" w:rsidRDefault="00114DFB" w:rsidP="00114DFB">
      <w:pPr>
        <w:spacing w:after="0"/>
        <w:ind w:firstLine="720"/>
        <w:rPr>
          <w:rFonts w:ascii="Times New Roman" w:hAnsi="Times New Roman" w:cs="Times New Roman"/>
          <w:sz w:val="24"/>
          <w:szCs w:val="24"/>
        </w:rPr>
      </w:pPr>
      <w:proofErr w:type="spellStart"/>
      <w:r w:rsidRPr="002F6AE1">
        <w:rPr>
          <w:rFonts w:ascii="Times New Roman" w:hAnsi="Times New Roman" w:cs="Times New Roman"/>
          <w:sz w:val="24"/>
          <w:szCs w:val="24"/>
        </w:rPr>
        <w:t>M</w:t>
      </w:r>
      <w:r>
        <w:rPr>
          <w:rFonts w:ascii="Times New Roman" w:hAnsi="Times New Roman" w:cs="Times New Roman"/>
          <w:sz w:val="24"/>
          <w:szCs w:val="24"/>
        </w:rPr>
        <w:t>s</w:t>
      </w:r>
      <w:r w:rsidRPr="002F6AE1">
        <w:rPr>
          <w:rFonts w:ascii="Times New Roman" w:hAnsi="Times New Roman" w:cs="Times New Roman"/>
          <w:sz w:val="24"/>
          <w:szCs w:val="24"/>
        </w:rPr>
        <w:t>.</w:t>
      </w:r>
      <w:proofErr w:type="spellEnd"/>
      <w:r w:rsidRPr="002F6AE1">
        <w:rPr>
          <w:rFonts w:ascii="Times New Roman" w:hAnsi="Times New Roman" w:cs="Times New Roman"/>
          <w:sz w:val="24"/>
          <w:szCs w:val="24"/>
        </w:rPr>
        <w:t xml:space="preserve"> </w:t>
      </w:r>
      <w:r>
        <w:rPr>
          <w:rFonts w:ascii="Times New Roman" w:hAnsi="Times New Roman" w:cs="Times New Roman"/>
          <w:sz w:val="24"/>
          <w:szCs w:val="24"/>
        </w:rPr>
        <w:t xml:space="preserve">Sharon </w:t>
      </w:r>
      <w:proofErr w:type="spellStart"/>
      <w:r>
        <w:rPr>
          <w:rFonts w:ascii="Times New Roman" w:hAnsi="Times New Roman" w:cs="Times New Roman"/>
          <w:sz w:val="24"/>
          <w:szCs w:val="24"/>
        </w:rPr>
        <w:t>Ngayiyo</w:t>
      </w:r>
      <w:proofErr w:type="spellEnd"/>
      <w:r>
        <w:rPr>
          <w:rFonts w:ascii="Times New Roman" w:hAnsi="Times New Roman" w:cs="Times New Roman"/>
          <w:sz w:val="24"/>
          <w:szCs w:val="24"/>
        </w:rPr>
        <w:t>, Court Clerk.</w:t>
      </w:r>
    </w:p>
    <w:p w:rsidR="00114DFB" w:rsidRDefault="00114DFB" w:rsidP="00114DFB">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Resident State Attorney, for the Prosecution.</w:t>
      </w:r>
    </w:p>
    <w:p w:rsidR="00114DFB" w:rsidRDefault="00114DFB" w:rsidP="00114DFB">
      <w:pPr>
        <w:spacing w:after="0"/>
        <w:ind w:firstLine="720"/>
        <w:rPr>
          <w:rFonts w:ascii="Times New Roman" w:hAnsi="Times New Roman" w:cs="Times New Roman"/>
          <w:sz w:val="24"/>
          <w:szCs w:val="24"/>
        </w:rPr>
      </w:pPr>
      <w:r>
        <w:rPr>
          <w:rFonts w:ascii="Times New Roman" w:hAnsi="Times New Roman" w:cs="Times New Roman"/>
          <w:sz w:val="24"/>
          <w:szCs w:val="24"/>
        </w:rPr>
        <w:t>Counsel for the accused person on state brief is absent.</w:t>
      </w:r>
    </w:p>
    <w:p w:rsidR="002D37C8" w:rsidRDefault="00114DFB" w:rsidP="00114DFB">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2D37C8" w:rsidRDefault="002D37C8" w:rsidP="00122BBB">
      <w:pPr>
        <w:spacing w:after="0" w:line="360" w:lineRule="auto"/>
        <w:jc w:val="both"/>
        <w:rPr>
          <w:rFonts w:ascii="Times New Roman" w:hAnsi="Times New Roman" w:cs="Times New Roman"/>
          <w:sz w:val="24"/>
          <w:szCs w:val="24"/>
        </w:rPr>
      </w:pPr>
    </w:p>
    <w:p w:rsidR="002D37C8" w:rsidRDefault="002D37C8" w:rsidP="002D37C8">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p>
    <w:p w:rsidR="002D37C8" w:rsidRPr="0079202D" w:rsidRDefault="002D37C8" w:rsidP="002D37C8">
      <w:pPr>
        <w:spacing w:after="0"/>
        <w:jc w:val="center"/>
        <w:rPr>
          <w:rFonts w:ascii="Times New Roman" w:hAnsi="Times New Roman" w:cs="Times New Roman"/>
          <w:b/>
          <w:sz w:val="24"/>
          <w:szCs w:val="24"/>
          <w:u w:val="single"/>
        </w:rPr>
      </w:pPr>
    </w:p>
    <w:p w:rsidR="002D37C8" w:rsidRDefault="002D37C8" w:rsidP="002D37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State attorney prayed for a </w:t>
      </w:r>
      <w:r>
        <w:rPr>
          <w:rFonts w:ascii="Times New Roman" w:hAnsi="Times New Roman" w:cs="Times New Roman"/>
          <w:sz w:val="24"/>
          <w:szCs w:val="24"/>
        </w:rPr>
        <w:lastRenderedPageBreak/>
        <w:t xml:space="preserve">deterrent sentence on the following grounds; </w:t>
      </w:r>
      <w:r w:rsidR="000B1856">
        <w:rPr>
          <w:rFonts w:ascii="Times New Roman" w:hAnsi="Times New Roman" w:cs="Times New Roman"/>
          <w:sz w:val="24"/>
          <w:szCs w:val="24"/>
        </w:rPr>
        <w:t xml:space="preserve">the victim was only five years old. He had done nothing wrong. Had it not been for the acts of the accused he would be alive now. Life is precious and should not be taken by any other person. The pain inflicted on the victim was quite much. He bled, vomited and </w:t>
      </w:r>
      <w:proofErr w:type="gramStart"/>
      <w:r w:rsidR="000B1856">
        <w:rPr>
          <w:rFonts w:ascii="Times New Roman" w:hAnsi="Times New Roman" w:cs="Times New Roman"/>
          <w:sz w:val="24"/>
          <w:szCs w:val="24"/>
        </w:rPr>
        <w:t>urinated</w:t>
      </w:r>
      <w:proofErr w:type="gramEnd"/>
      <w:r w:rsidR="000B1856">
        <w:rPr>
          <w:rFonts w:ascii="Times New Roman" w:hAnsi="Times New Roman" w:cs="Times New Roman"/>
          <w:sz w:val="24"/>
          <w:szCs w:val="24"/>
        </w:rPr>
        <w:t xml:space="preserve"> blood. This was a bad action by the convict and should be punished severely. If the victim had done anything wrong the convict should have acted lawfully. He attacked sensitive parts of the body. The court should not be lenient to the convict for he caused a lot of pain to the parents who still have to come to terms that their son was killed. He suggested a long custodial sentence, from twenty years up to life imprisonment</w:t>
      </w:r>
      <w:r>
        <w:rPr>
          <w:rFonts w:ascii="Times New Roman" w:hAnsi="Times New Roman" w:cs="Times New Roman"/>
          <w:sz w:val="24"/>
          <w:szCs w:val="24"/>
        </w:rPr>
        <w:t>.</w:t>
      </w:r>
    </w:p>
    <w:p w:rsidR="002D37C8" w:rsidRDefault="002D37C8" w:rsidP="002D37C8">
      <w:pPr>
        <w:spacing w:after="0" w:line="360" w:lineRule="auto"/>
        <w:jc w:val="both"/>
        <w:rPr>
          <w:rFonts w:ascii="Times New Roman" w:hAnsi="Times New Roman" w:cs="Times New Roman"/>
          <w:sz w:val="24"/>
          <w:szCs w:val="24"/>
        </w:rPr>
      </w:pPr>
    </w:p>
    <w:p w:rsidR="002D37C8" w:rsidRDefault="002D37C8" w:rsidP="002D37C8">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In his </w:t>
      </w:r>
      <w:proofErr w:type="spellStart"/>
      <w:r w:rsidRPr="00E8602C">
        <w:rPr>
          <w:rFonts w:ascii="Times New Roman" w:hAnsi="Times New Roman" w:cs="Times New Roman"/>
          <w:i/>
          <w:sz w:val="24"/>
          <w:szCs w:val="24"/>
        </w:rPr>
        <w:t>allocutus</w:t>
      </w:r>
      <w:proofErr w:type="spellEnd"/>
      <w:r w:rsidRPr="00E8602C">
        <w:rPr>
          <w:rFonts w:ascii="Times New Roman" w:hAnsi="Times New Roman" w:cs="Times New Roman"/>
          <w:sz w:val="24"/>
          <w:szCs w:val="24"/>
        </w:rPr>
        <w:t xml:space="preserve">, the convict prayed for lenience on </w:t>
      </w:r>
      <w:r>
        <w:rPr>
          <w:rFonts w:ascii="Times New Roman" w:hAnsi="Times New Roman" w:cs="Times New Roman"/>
          <w:sz w:val="24"/>
          <w:szCs w:val="24"/>
        </w:rPr>
        <w:t xml:space="preserve">grounds that </w:t>
      </w:r>
      <w:r w:rsidR="00C64236">
        <w:rPr>
          <w:rFonts w:ascii="Times New Roman" w:hAnsi="Times New Roman" w:cs="Times New Roman"/>
          <w:sz w:val="24"/>
          <w:szCs w:val="24"/>
        </w:rPr>
        <w:t xml:space="preserve">he had three wives and since his arrest all of them left him and left behind his children in school. He has twenty children in all and eight of them died when </w:t>
      </w:r>
      <w:r w:rsidR="008202D6">
        <w:rPr>
          <w:rFonts w:ascii="Times New Roman" w:hAnsi="Times New Roman" w:cs="Times New Roman"/>
          <w:sz w:val="24"/>
          <w:szCs w:val="24"/>
        </w:rPr>
        <w:t xml:space="preserve">he </w:t>
      </w:r>
      <w:r w:rsidR="00C64236">
        <w:rPr>
          <w:rFonts w:ascii="Times New Roman" w:hAnsi="Times New Roman" w:cs="Times New Roman"/>
          <w:sz w:val="24"/>
          <w:szCs w:val="24"/>
        </w:rPr>
        <w:t xml:space="preserve">was in prison and </w:t>
      </w:r>
      <w:r w:rsidR="008202D6">
        <w:rPr>
          <w:rFonts w:ascii="Times New Roman" w:hAnsi="Times New Roman" w:cs="Times New Roman"/>
          <w:sz w:val="24"/>
          <w:szCs w:val="24"/>
        </w:rPr>
        <w:t xml:space="preserve">he </w:t>
      </w:r>
      <w:r w:rsidR="00C64236">
        <w:rPr>
          <w:rFonts w:ascii="Times New Roman" w:hAnsi="Times New Roman" w:cs="Times New Roman"/>
          <w:sz w:val="24"/>
          <w:szCs w:val="24"/>
        </w:rPr>
        <w:t>now ha</w:t>
      </w:r>
      <w:r w:rsidR="008202D6">
        <w:rPr>
          <w:rFonts w:ascii="Times New Roman" w:hAnsi="Times New Roman" w:cs="Times New Roman"/>
          <w:sz w:val="24"/>
          <w:szCs w:val="24"/>
        </w:rPr>
        <w:t>s</w:t>
      </w:r>
      <w:r w:rsidR="00C64236">
        <w:rPr>
          <w:rFonts w:ascii="Times New Roman" w:hAnsi="Times New Roman" w:cs="Times New Roman"/>
          <w:sz w:val="24"/>
          <w:szCs w:val="24"/>
        </w:rPr>
        <w:t xml:space="preserve"> twelve. One is in a seminary and there is no way of paying his fees. Ten houses of </w:t>
      </w:r>
      <w:r w:rsidR="008202D6">
        <w:rPr>
          <w:rFonts w:ascii="Times New Roman" w:hAnsi="Times New Roman" w:cs="Times New Roman"/>
          <w:sz w:val="24"/>
          <w:szCs w:val="24"/>
        </w:rPr>
        <w:t>his</w:t>
      </w:r>
      <w:r w:rsidR="00C64236">
        <w:rPr>
          <w:rFonts w:ascii="Times New Roman" w:hAnsi="Times New Roman" w:cs="Times New Roman"/>
          <w:sz w:val="24"/>
          <w:szCs w:val="24"/>
        </w:rPr>
        <w:t xml:space="preserve"> were burnt and </w:t>
      </w:r>
      <w:r w:rsidR="008202D6">
        <w:rPr>
          <w:rFonts w:ascii="Times New Roman" w:hAnsi="Times New Roman" w:cs="Times New Roman"/>
          <w:sz w:val="24"/>
          <w:szCs w:val="24"/>
        </w:rPr>
        <w:t>his</w:t>
      </w:r>
      <w:r w:rsidR="00C64236">
        <w:rPr>
          <w:rFonts w:ascii="Times New Roman" w:hAnsi="Times New Roman" w:cs="Times New Roman"/>
          <w:sz w:val="24"/>
          <w:szCs w:val="24"/>
        </w:rPr>
        <w:t xml:space="preserve"> home is now deserted. </w:t>
      </w:r>
      <w:r w:rsidR="008202D6">
        <w:rPr>
          <w:rFonts w:ascii="Times New Roman" w:hAnsi="Times New Roman" w:cs="Times New Roman"/>
          <w:sz w:val="24"/>
          <w:szCs w:val="24"/>
        </w:rPr>
        <w:t>He suffers from</w:t>
      </w:r>
      <w:r w:rsidR="00C64236">
        <w:rPr>
          <w:rFonts w:ascii="Times New Roman" w:hAnsi="Times New Roman" w:cs="Times New Roman"/>
          <w:sz w:val="24"/>
          <w:szCs w:val="24"/>
        </w:rPr>
        <w:t xml:space="preserve"> illness</w:t>
      </w:r>
      <w:r w:rsidR="008202D6">
        <w:rPr>
          <w:rFonts w:ascii="Times New Roman" w:hAnsi="Times New Roman" w:cs="Times New Roman"/>
          <w:sz w:val="24"/>
          <w:szCs w:val="24"/>
        </w:rPr>
        <w:t>es</w:t>
      </w:r>
      <w:r w:rsidR="00C64236">
        <w:rPr>
          <w:rFonts w:ascii="Times New Roman" w:hAnsi="Times New Roman" w:cs="Times New Roman"/>
          <w:sz w:val="24"/>
          <w:szCs w:val="24"/>
        </w:rPr>
        <w:t xml:space="preserve">. </w:t>
      </w:r>
      <w:r w:rsidR="008202D6">
        <w:rPr>
          <w:rFonts w:ascii="Times New Roman" w:hAnsi="Times New Roman" w:cs="Times New Roman"/>
          <w:sz w:val="24"/>
          <w:szCs w:val="24"/>
        </w:rPr>
        <w:t>He is</w:t>
      </w:r>
      <w:r w:rsidR="00C64236">
        <w:rPr>
          <w:rFonts w:ascii="Times New Roman" w:hAnsi="Times New Roman" w:cs="Times New Roman"/>
          <w:sz w:val="24"/>
          <w:szCs w:val="24"/>
        </w:rPr>
        <w:t xml:space="preserve"> diabetic and </w:t>
      </w:r>
      <w:r w:rsidR="008202D6">
        <w:rPr>
          <w:rFonts w:ascii="Times New Roman" w:hAnsi="Times New Roman" w:cs="Times New Roman"/>
          <w:sz w:val="24"/>
          <w:szCs w:val="24"/>
        </w:rPr>
        <w:t>suffers from</w:t>
      </w:r>
      <w:r w:rsidR="00C64236">
        <w:rPr>
          <w:rFonts w:ascii="Times New Roman" w:hAnsi="Times New Roman" w:cs="Times New Roman"/>
          <w:sz w:val="24"/>
          <w:szCs w:val="24"/>
        </w:rPr>
        <w:t xml:space="preserve"> high blood pressure and hernia which is swollen. </w:t>
      </w:r>
      <w:r w:rsidR="008202D6">
        <w:rPr>
          <w:rFonts w:ascii="Times New Roman" w:hAnsi="Times New Roman" w:cs="Times New Roman"/>
          <w:sz w:val="24"/>
          <w:szCs w:val="24"/>
        </w:rPr>
        <w:t>His</w:t>
      </w:r>
      <w:r w:rsidR="00C64236">
        <w:rPr>
          <w:rFonts w:ascii="Times New Roman" w:hAnsi="Times New Roman" w:cs="Times New Roman"/>
          <w:sz w:val="24"/>
          <w:szCs w:val="24"/>
        </w:rPr>
        <w:t xml:space="preserve"> chest </w:t>
      </w:r>
      <w:r w:rsidR="008202D6">
        <w:rPr>
          <w:rFonts w:ascii="Times New Roman" w:hAnsi="Times New Roman" w:cs="Times New Roman"/>
          <w:sz w:val="24"/>
          <w:szCs w:val="24"/>
        </w:rPr>
        <w:t xml:space="preserve">was scanned </w:t>
      </w:r>
      <w:r w:rsidR="00C64236">
        <w:rPr>
          <w:rFonts w:ascii="Times New Roman" w:hAnsi="Times New Roman" w:cs="Times New Roman"/>
          <w:sz w:val="24"/>
          <w:szCs w:val="24"/>
        </w:rPr>
        <w:t xml:space="preserve">and found </w:t>
      </w:r>
      <w:proofErr w:type="gramStart"/>
      <w:r w:rsidR="00C64236">
        <w:rPr>
          <w:rFonts w:ascii="Times New Roman" w:hAnsi="Times New Roman" w:cs="Times New Roman"/>
          <w:sz w:val="24"/>
          <w:szCs w:val="24"/>
        </w:rPr>
        <w:t>damaged,</w:t>
      </w:r>
      <w:proofErr w:type="gramEnd"/>
      <w:r w:rsidR="00C64236">
        <w:rPr>
          <w:rFonts w:ascii="Times New Roman" w:hAnsi="Times New Roman" w:cs="Times New Roman"/>
          <w:sz w:val="24"/>
          <w:szCs w:val="24"/>
        </w:rPr>
        <w:t xml:space="preserve"> the heart has wounds in it. </w:t>
      </w:r>
      <w:r w:rsidR="008202D6">
        <w:rPr>
          <w:rFonts w:ascii="Times New Roman" w:hAnsi="Times New Roman" w:cs="Times New Roman"/>
          <w:sz w:val="24"/>
          <w:szCs w:val="24"/>
        </w:rPr>
        <w:t>He</w:t>
      </w:r>
      <w:r w:rsidR="00C64236">
        <w:rPr>
          <w:rFonts w:ascii="Times New Roman" w:hAnsi="Times New Roman" w:cs="Times New Roman"/>
          <w:sz w:val="24"/>
          <w:szCs w:val="24"/>
        </w:rPr>
        <w:t xml:space="preserve"> was stopped from eating </w:t>
      </w:r>
      <w:proofErr w:type="spellStart"/>
      <w:r w:rsidR="00C64236">
        <w:rPr>
          <w:rFonts w:ascii="Times New Roman" w:hAnsi="Times New Roman" w:cs="Times New Roman"/>
          <w:sz w:val="24"/>
          <w:szCs w:val="24"/>
        </w:rPr>
        <w:t>posho</w:t>
      </w:r>
      <w:proofErr w:type="spellEnd"/>
      <w:r w:rsidR="00C64236">
        <w:rPr>
          <w:rFonts w:ascii="Times New Roman" w:hAnsi="Times New Roman" w:cs="Times New Roman"/>
          <w:sz w:val="24"/>
          <w:szCs w:val="24"/>
        </w:rPr>
        <w:t xml:space="preserve"> and doing heavy work and too much talking</w:t>
      </w:r>
      <w:r w:rsidRPr="00E8602C">
        <w:rPr>
          <w:rFonts w:ascii="Times New Roman" w:hAnsi="Times New Roman" w:cs="Times New Roman"/>
          <w:sz w:val="24"/>
          <w:szCs w:val="24"/>
        </w:rPr>
        <w:t>.</w:t>
      </w:r>
    </w:p>
    <w:p w:rsidR="00CD19E2" w:rsidRDefault="00CD19E2" w:rsidP="002D37C8">
      <w:pPr>
        <w:spacing w:after="0" w:line="360" w:lineRule="auto"/>
        <w:jc w:val="both"/>
        <w:rPr>
          <w:rFonts w:ascii="Times New Roman" w:hAnsi="Times New Roman" w:cs="Times New Roman"/>
          <w:sz w:val="24"/>
          <w:szCs w:val="24"/>
        </w:rPr>
      </w:pPr>
    </w:p>
    <w:p w:rsidR="002D37C8" w:rsidRDefault="002D37C8" w:rsidP="00CD19E2">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the worst cases of </w:t>
      </w:r>
      <w:r>
        <w:rPr>
          <w:rFonts w:ascii="Times New Roman" w:hAnsi="Times New Roman" w:cs="Times New Roman"/>
          <w:sz w:val="24"/>
          <w:szCs w:val="24"/>
        </w:rPr>
        <w:t>Murder</w:t>
      </w:r>
      <w:r w:rsidRPr="00E8602C">
        <w:rPr>
          <w:rFonts w:ascii="Times New Roman" w:hAnsi="Times New Roman" w:cs="Times New Roman"/>
          <w:sz w:val="24"/>
          <w:szCs w:val="24"/>
        </w:rPr>
        <w:t xml:space="preserve">. </w:t>
      </w:r>
      <w:r w:rsidR="00CD19E2">
        <w:rPr>
          <w:rFonts w:ascii="Times New Roman" w:hAnsi="Times New Roman" w:cs="Times New Roman"/>
          <w:sz w:val="24"/>
          <w:szCs w:val="24"/>
        </w:rPr>
        <w:t xml:space="preserve">This case does not fit that description </w:t>
      </w:r>
      <w:proofErr w:type="gramStart"/>
      <w:r w:rsidR="00CD19E2">
        <w:rPr>
          <w:rFonts w:ascii="Times New Roman" w:hAnsi="Times New Roman" w:cs="Times New Roman"/>
          <w:sz w:val="24"/>
          <w:szCs w:val="24"/>
        </w:rPr>
        <w:t xml:space="preserve">and </w:t>
      </w:r>
      <w:r>
        <w:rPr>
          <w:rFonts w:ascii="Times New Roman" w:hAnsi="Times New Roman" w:cs="Times New Roman"/>
          <w:sz w:val="24"/>
          <w:szCs w:val="24"/>
        </w:rPr>
        <w:t xml:space="preserve"> </w:t>
      </w:r>
      <w:r w:rsidRPr="00E8602C">
        <w:rPr>
          <w:rFonts w:ascii="Times New Roman" w:hAnsi="Times New Roman" w:cs="Times New Roman"/>
          <w:sz w:val="24"/>
          <w:szCs w:val="24"/>
        </w:rPr>
        <w:t>I</w:t>
      </w:r>
      <w:proofErr w:type="gramEnd"/>
      <w:r w:rsidRPr="00E8602C">
        <w:rPr>
          <w:rFonts w:ascii="Times New Roman" w:hAnsi="Times New Roman" w:cs="Times New Roman"/>
          <w:sz w:val="24"/>
          <w:szCs w:val="24"/>
        </w:rPr>
        <w:t xml:space="preserve"> have for that reason discounted the death sentence.</w:t>
      </w:r>
    </w:p>
    <w:p w:rsidR="00CD19E2" w:rsidRPr="00E8602C" w:rsidRDefault="00CD19E2" w:rsidP="00CD19E2">
      <w:pPr>
        <w:spacing w:after="0" w:line="360" w:lineRule="auto"/>
        <w:jc w:val="both"/>
        <w:rPr>
          <w:rFonts w:ascii="Times New Roman" w:hAnsi="Times New Roman" w:cs="Times New Roman"/>
          <w:sz w:val="24"/>
          <w:szCs w:val="24"/>
        </w:rPr>
      </w:pPr>
    </w:p>
    <w:p w:rsidR="004845EA" w:rsidRDefault="004845EA" w:rsidP="004845EA">
      <w:pPr>
        <w:spacing w:after="0" w:line="360" w:lineRule="auto"/>
        <w:jc w:val="both"/>
        <w:rPr>
          <w:rFonts w:ascii="Times New Roman" w:hAnsi="Times New Roman" w:cs="Times New Roman"/>
          <w:sz w:val="24"/>
          <w:szCs w:val="24"/>
        </w:rPr>
      </w:pPr>
      <w:r w:rsidRPr="000E7F51">
        <w:rPr>
          <w:rFonts w:ascii="Times New Roman" w:hAnsi="Times New Roman" w:cs="Times New Roman"/>
          <w:sz w:val="24"/>
          <w:szCs w:val="24"/>
        </w:rPr>
        <w:t xml:space="preserve">Where the death penalty is not imposed, the next option in terms of gravity of sentence is that of life imprisonment. </w:t>
      </w:r>
      <w:r>
        <w:rPr>
          <w:rFonts w:ascii="Times New Roman" w:hAnsi="Times New Roman" w:cs="Times New Roman"/>
          <w:sz w:val="24"/>
          <w:szCs w:val="24"/>
        </w:rPr>
        <w:t xml:space="preserve">A sentence of life imprisonment may as well be justified by </w:t>
      </w:r>
      <w:r w:rsidRPr="00AD2114">
        <w:rPr>
          <w:rFonts w:ascii="Times New Roman" w:hAnsi="Times New Roman" w:cs="Times New Roman"/>
          <w:sz w:val="24"/>
          <w:szCs w:val="24"/>
        </w:rPr>
        <w:t xml:space="preserve">extreme gravity </w:t>
      </w:r>
      <w:r>
        <w:rPr>
          <w:rFonts w:ascii="Times New Roman" w:hAnsi="Times New Roman" w:cs="Times New Roman"/>
          <w:sz w:val="24"/>
          <w:szCs w:val="24"/>
        </w:rPr>
        <w:t xml:space="preserve">or brutality </w:t>
      </w:r>
      <w:r w:rsidRPr="00AD2114">
        <w:rPr>
          <w:rFonts w:ascii="Times New Roman" w:hAnsi="Times New Roman" w:cs="Times New Roman"/>
          <w:sz w:val="24"/>
          <w:szCs w:val="24"/>
        </w:rPr>
        <w:t xml:space="preserve">of the crime </w:t>
      </w:r>
      <w:r>
        <w:rPr>
          <w:rFonts w:ascii="Times New Roman" w:hAnsi="Times New Roman" w:cs="Times New Roman"/>
          <w:sz w:val="24"/>
          <w:szCs w:val="24"/>
        </w:rPr>
        <w:t xml:space="preserve">committed, or where the prospects of the offender reforming are negligible, or where the court </w:t>
      </w:r>
      <w:r w:rsidRPr="0004107C">
        <w:rPr>
          <w:rFonts w:ascii="Times New Roman" w:hAnsi="Times New Roman" w:cs="Times New Roman"/>
          <w:sz w:val="24"/>
          <w:szCs w:val="24"/>
        </w:rPr>
        <w:t>assess</w:t>
      </w:r>
      <w:r>
        <w:rPr>
          <w:rFonts w:ascii="Times New Roman" w:hAnsi="Times New Roman" w:cs="Times New Roman"/>
          <w:sz w:val="24"/>
          <w:szCs w:val="24"/>
        </w:rPr>
        <w:t>es</w:t>
      </w:r>
      <w:r w:rsidRPr="0004107C">
        <w:rPr>
          <w:rFonts w:ascii="Times New Roman" w:hAnsi="Times New Roman" w:cs="Times New Roman"/>
          <w:sz w:val="24"/>
          <w:szCs w:val="24"/>
        </w:rPr>
        <w:t xml:space="preserve"> the risk posed by the offender and decide</w:t>
      </w:r>
      <w:r>
        <w:rPr>
          <w:rFonts w:ascii="Times New Roman" w:hAnsi="Times New Roman" w:cs="Times New Roman"/>
          <w:sz w:val="24"/>
          <w:szCs w:val="24"/>
        </w:rPr>
        <w:t>s</w:t>
      </w:r>
      <w:r w:rsidRPr="0004107C">
        <w:rPr>
          <w:rFonts w:ascii="Times New Roman" w:hAnsi="Times New Roman" w:cs="Times New Roman"/>
          <w:sz w:val="24"/>
          <w:szCs w:val="24"/>
        </w:rPr>
        <w:t xml:space="preserve"> that he </w:t>
      </w:r>
      <w:r>
        <w:rPr>
          <w:rFonts w:ascii="Times New Roman" w:hAnsi="Times New Roman" w:cs="Times New Roman"/>
          <w:sz w:val="24"/>
          <w:szCs w:val="24"/>
        </w:rPr>
        <w:t xml:space="preserve">or she </w:t>
      </w:r>
      <w:r w:rsidRPr="0004107C">
        <w:rPr>
          <w:rFonts w:ascii="Times New Roman" w:hAnsi="Times New Roman" w:cs="Times New Roman"/>
          <w:sz w:val="24"/>
          <w:szCs w:val="24"/>
        </w:rPr>
        <w:t>will probably re-offend and be a</w:t>
      </w:r>
      <w:r>
        <w:rPr>
          <w:rFonts w:ascii="Times New Roman" w:hAnsi="Times New Roman" w:cs="Times New Roman"/>
          <w:sz w:val="24"/>
          <w:szCs w:val="24"/>
        </w:rPr>
        <w:t xml:space="preserve"> danger to the public for some unforeseeable</w:t>
      </w:r>
      <w:r w:rsidRPr="0004107C">
        <w:rPr>
          <w:rFonts w:ascii="Times New Roman" w:hAnsi="Times New Roman" w:cs="Times New Roman"/>
          <w:sz w:val="24"/>
          <w:szCs w:val="24"/>
        </w:rPr>
        <w:t xml:space="preserve"> time</w:t>
      </w:r>
      <w:r>
        <w:rPr>
          <w:rFonts w:ascii="Times New Roman" w:hAnsi="Times New Roman" w:cs="Times New Roman"/>
          <w:sz w:val="24"/>
          <w:szCs w:val="24"/>
        </w:rPr>
        <w:t xml:space="preserve">, hence the offender poses a continued threat to society such that incapacitation is necessary (see </w:t>
      </w:r>
      <w:r w:rsidRPr="008932FE">
        <w:rPr>
          <w:rFonts w:ascii="Times New Roman" w:hAnsi="Times New Roman" w:cs="Times New Roman"/>
          <w:i/>
          <w:sz w:val="24"/>
          <w:szCs w:val="24"/>
        </w:rPr>
        <w:t>R v. Secretary of State for the Home Department, ex parte Hindley [2001] 1 AC 410</w:t>
      </w:r>
      <w:r>
        <w:rPr>
          <w:rFonts w:ascii="Times New Roman" w:hAnsi="Times New Roman" w:cs="Times New Roman"/>
          <w:sz w:val="24"/>
          <w:szCs w:val="24"/>
        </w:rPr>
        <w:t>). Where there is a deliberate, pre-meditated killing of a victim, but in circumstances not justifying the death penalty, courts are inclined to impose life imprisonment.</w:t>
      </w:r>
    </w:p>
    <w:p w:rsidR="002D37C8" w:rsidRDefault="004845EA" w:rsidP="00484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1F332A">
        <w:rPr>
          <w:rFonts w:ascii="Times New Roman" w:hAnsi="Times New Roman" w:cs="Times New Roman"/>
          <w:sz w:val="24"/>
          <w:szCs w:val="24"/>
        </w:rPr>
        <w:t xml:space="preserve">here are cases where the crimes are so wicked that even if the </w:t>
      </w:r>
      <w:r>
        <w:rPr>
          <w:rFonts w:ascii="Times New Roman" w:hAnsi="Times New Roman" w:cs="Times New Roman"/>
          <w:sz w:val="24"/>
          <w:szCs w:val="24"/>
        </w:rPr>
        <w:t>offender</w:t>
      </w:r>
      <w:r w:rsidRPr="001F332A">
        <w:rPr>
          <w:rFonts w:ascii="Times New Roman" w:hAnsi="Times New Roman" w:cs="Times New Roman"/>
          <w:sz w:val="24"/>
          <w:szCs w:val="24"/>
        </w:rPr>
        <w:t xml:space="preserve"> is detained until he or she dies it will not exhaust the requirements of retribution and deterrence</w:t>
      </w:r>
      <w:r>
        <w:rPr>
          <w:rFonts w:ascii="Times New Roman" w:hAnsi="Times New Roman" w:cs="Times New Roman"/>
          <w:sz w:val="24"/>
          <w:szCs w:val="24"/>
        </w:rPr>
        <w:t>.</w:t>
      </w:r>
      <w:r w:rsidRPr="001F332A">
        <w:rPr>
          <w:rFonts w:ascii="Times New Roman" w:hAnsi="Times New Roman" w:cs="Times New Roman"/>
          <w:sz w:val="24"/>
          <w:szCs w:val="24"/>
        </w:rPr>
        <w:t xml:space="preserve"> </w:t>
      </w:r>
      <w:r w:rsidRPr="003537E8">
        <w:rPr>
          <w:rFonts w:ascii="Times New Roman" w:hAnsi="Times New Roman" w:cs="Times New Roman"/>
          <w:sz w:val="24"/>
          <w:szCs w:val="24"/>
        </w:rPr>
        <w:t>It is sometimes impo</w:t>
      </w:r>
      <w:r>
        <w:rPr>
          <w:rFonts w:ascii="Times New Roman" w:hAnsi="Times New Roman" w:cs="Times New Roman"/>
          <w:sz w:val="24"/>
          <w:szCs w:val="24"/>
        </w:rPr>
        <w:t xml:space="preserve">ssible to say when that danger </w:t>
      </w:r>
      <w:r w:rsidRPr="003537E8">
        <w:rPr>
          <w:rFonts w:ascii="Times New Roman" w:hAnsi="Times New Roman" w:cs="Times New Roman"/>
          <w:sz w:val="24"/>
          <w:szCs w:val="24"/>
        </w:rPr>
        <w:t>will subside, and therefore an indeterminate sentence is required</w:t>
      </w:r>
      <w:r>
        <w:rPr>
          <w:rFonts w:ascii="Times New Roman" w:hAnsi="Times New Roman" w:cs="Times New Roman"/>
          <w:sz w:val="24"/>
          <w:szCs w:val="24"/>
        </w:rPr>
        <w:t xml:space="preserve"> (see </w:t>
      </w:r>
      <w:r w:rsidRPr="004A25F4">
        <w:rPr>
          <w:rFonts w:ascii="Times New Roman" w:hAnsi="Times New Roman" w:cs="Times New Roman"/>
          <w:i/>
          <w:sz w:val="24"/>
          <w:szCs w:val="24"/>
        </w:rPr>
        <w:t>R v. Edward J</w:t>
      </w:r>
      <w:r>
        <w:rPr>
          <w:rFonts w:ascii="Times New Roman" w:hAnsi="Times New Roman" w:cs="Times New Roman"/>
          <w:i/>
          <w:sz w:val="24"/>
          <w:szCs w:val="24"/>
        </w:rPr>
        <w:t xml:space="preserve">ohn Wilkinson and Others (1983) 5 Cr </w:t>
      </w:r>
      <w:r w:rsidRPr="004A25F4">
        <w:rPr>
          <w:rFonts w:ascii="Times New Roman" w:hAnsi="Times New Roman" w:cs="Times New Roman"/>
          <w:i/>
          <w:sz w:val="24"/>
          <w:szCs w:val="24"/>
        </w:rPr>
        <w:t>App R (S) 105 at 109</w:t>
      </w:r>
      <w:r>
        <w:rPr>
          <w:rFonts w:ascii="Times New Roman" w:hAnsi="Times New Roman" w:cs="Times New Roman"/>
          <w:sz w:val="24"/>
          <w:szCs w:val="24"/>
        </w:rPr>
        <w:t xml:space="preserve">). </w:t>
      </w:r>
      <w:r w:rsidR="002D37C8" w:rsidRPr="00E8602C">
        <w:rPr>
          <w:rFonts w:ascii="Times New Roman" w:hAnsi="Times New Roman" w:cs="Times New Roman"/>
          <w:sz w:val="24"/>
          <w:szCs w:val="24"/>
        </w:rPr>
        <w:t xml:space="preserve">I have </w:t>
      </w:r>
      <w:r w:rsidR="002D37C8">
        <w:rPr>
          <w:rFonts w:ascii="Times New Roman" w:hAnsi="Times New Roman" w:cs="Times New Roman"/>
          <w:sz w:val="24"/>
          <w:szCs w:val="24"/>
        </w:rPr>
        <w:t>considered</w:t>
      </w:r>
      <w:r w:rsidR="002D37C8" w:rsidRPr="00E8602C">
        <w:rPr>
          <w:rFonts w:ascii="Times New Roman" w:hAnsi="Times New Roman" w:cs="Times New Roman"/>
          <w:sz w:val="24"/>
          <w:szCs w:val="24"/>
        </w:rPr>
        <w:t xml:space="preserve"> the aggravating factors in this case.</w:t>
      </w:r>
      <w:r w:rsidR="002D37C8">
        <w:rPr>
          <w:rFonts w:ascii="Times New Roman" w:hAnsi="Times New Roman" w:cs="Times New Roman"/>
          <w:sz w:val="24"/>
          <w:szCs w:val="24"/>
        </w:rPr>
        <w:t xml:space="preserve"> </w:t>
      </w:r>
      <w:r w:rsidR="00435DB2">
        <w:rPr>
          <w:rFonts w:ascii="Times New Roman" w:hAnsi="Times New Roman" w:cs="Times New Roman"/>
          <w:sz w:val="24"/>
          <w:szCs w:val="24"/>
        </w:rPr>
        <w:t>In light of the fact that the convict murdered a toddler in such a brutal manner, and considering the rest of the aggravating factors outlined by the learned Resident State Attorney, the convict deserves to spend the rest of his natural life in prison. The convict is hereby sentenced to Life imprisonment</w:t>
      </w:r>
      <w:r w:rsidR="002D37C8" w:rsidRPr="00E8602C">
        <w:rPr>
          <w:rFonts w:ascii="Times New Roman" w:hAnsi="Times New Roman" w:cs="Times New Roman"/>
          <w:sz w:val="24"/>
          <w:szCs w:val="24"/>
        </w:rPr>
        <w:t xml:space="preserve">. </w:t>
      </w:r>
    </w:p>
    <w:p w:rsidR="004845EA" w:rsidRPr="00E8602C" w:rsidRDefault="004845EA" w:rsidP="004845EA">
      <w:pPr>
        <w:spacing w:after="0" w:line="360" w:lineRule="auto"/>
        <w:jc w:val="both"/>
        <w:rPr>
          <w:rFonts w:ascii="Times New Roman" w:hAnsi="Times New Roman" w:cs="Times New Roman"/>
          <w:sz w:val="24"/>
          <w:szCs w:val="24"/>
        </w:rPr>
      </w:pPr>
    </w:p>
    <w:p w:rsidR="002D37C8" w:rsidRDefault="002D37C8" w:rsidP="002D37C8">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2D37C8" w:rsidRDefault="002D37C8" w:rsidP="002D37C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435DB2">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BA4FEF">
        <w:rPr>
          <w:rFonts w:ascii="Times New Roman" w:hAnsi="Times New Roman" w:cs="Times New Roman"/>
          <w:sz w:val="24"/>
          <w:szCs w:val="24"/>
        </w:rPr>
        <w:t>1</w:t>
      </w:r>
      <w:r w:rsidR="00435DB2">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BA4FEF">
        <w:rPr>
          <w:rFonts w:ascii="Times New Roman" w:hAnsi="Times New Roman" w:cs="Times New Roman"/>
          <w:sz w:val="24"/>
          <w:szCs w:val="24"/>
        </w:rPr>
        <w:t>May</w:t>
      </w:r>
      <w:r>
        <w:rPr>
          <w:rFonts w:ascii="Times New Roman" w:hAnsi="Times New Roman" w:cs="Times New Roman"/>
          <w:sz w:val="24"/>
          <w:szCs w:val="24"/>
        </w:rPr>
        <w:t>, 201</w:t>
      </w:r>
      <w:r w:rsidR="00BA4FEF">
        <w:rPr>
          <w:rFonts w:ascii="Times New Roman" w:hAnsi="Times New Roman" w:cs="Times New Roman"/>
          <w:sz w:val="24"/>
          <w:szCs w:val="24"/>
        </w:rPr>
        <w:t>8</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D37C8" w:rsidRDefault="002D37C8" w:rsidP="002D3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2D37C8" w:rsidRPr="000B3E82" w:rsidRDefault="002D37C8" w:rsidP="002D3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2D37C8" w:rsidRDefault="002D37C8" w:rsidP="002D37C8">
      <w:r>
        <w:tab/>
      </w:r>
      <w:r>
        <w:tab/>
      </w:r>
      <w:r>
        <w:tab/>
      </w:r>
      <w:r>
        <w:tab/>
      </w:r>
      <w:r>
        <w:tab/>
      </w:r>
      <w:r>
        <w:tab/>
      </w:r>
      <w:r>
        <w:tab/>
      </w:r>
      <w:r>
        <w:tab/>
      </w:r>
      <w:r w:rsidR="00BA4FEF">
        <w:rPr>
          <w:rFonts w:ascii="Times New Roman" w:hAnsi="Times New Roman" w:cs="Times New Roman"/>
          <w:sz w:val="24"/>
          <w:szCs w:val="24"/>
        </w:rPr>
        <w:t>1</w:t>
      </w:r>
      <w:r w:rsidR="00435DB2">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A4FEF">
        <w:rPr>
          <w:rFonts w:ascii="Times New Roman" w:hAnsi="Times New Roman" w:cs="Times New Roman"/>
          <w:sz w:val="24"/>
          <w:szCs w:val="24"/>
        </w:rPr>
        <w:t>May</w:t>
      </w:r>
      <w:r>
        <w:rPr>
          <w:rFonts w:ascii="Times New Roman" w:hAnsi="Times New Roman" w:cs="Times New Roman"/>
          <w:sz w:val="24"/>
          <w:szCs w:val="24"/>
        </w:rPr>
        <w:t>, 201</w:t>
      </w:r>
      <w:r w:rsidR="00BA4FEF">
        <w:rPr>
          <w:rFonts w:ascii="Times New Roman" w:hAnsi="Times New Roman" w:cs="Times New Roman"/>
          <w:sz w:val="24"/>
          <w:szCs w:val="24"/>
        </w:rPr>
        <w:t>8.</w:t>
      </w:r>
    </w:p>
    <w:p w:rsidR="002D37C8" w:rsidRDefault="002D37C8" w:rsidP="00122BBB">
      <w:pPr>
        <w:spacing w:after="0" w:line="360" w:lineRule="auto"/>
        <w:jc w:val="both"/>
        <w:rPr>
          <w:rFonts w:ascii="Times New Roman" w:hAnsi="Times New Roman" w:cs="Times New Roman"/>
          <w:sz w:val="24"/>
          <w:szCs w:val="24"/>
        </w:rPr>
      </w:pPr>
    </w:p>
    <w:sectPr w:rsidR="002D37C8"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14" w:rsidRDefault="00890814" w:rsidP="000A66CB">
      <w:pPr>
        <w:spacing w:after="0" w:line="240" w:lineRule="auto"/>
      </w:pPr>
      <w:r>
        <w:separator/>
      </w:r>
    </w:p>
  </w:endnote>
  <w:endnote w:type="continuationSeparator" w:id="0">
    <w:p w:rsidR="00890814" w:rsidRDefault="00890814"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64236" w:rsidRDefault="00890814">
        <w:pPr>
          <w:pStyle w:val="Footer"/>
          <w:jc w:val="center"/>
        </w:pPr>
        <w:r>
          <w:fldChar w:fldCharType="begin"/>
        </w:r>
        <w:r>
          <w:instrText xml:space="preserve"> PAGE   \* MERGEFORMAT </w:instrText>
        </w:r>
        <w:r>
          <w:fldChar w:fldCharType="separate"/>
        </w:r>
        <w:r w:rsidR="004C5994">
          <w:rPr>
            <w:noProof/>
          </w:rPr>
          <w:t>1</w:t>
        </w:r>
        <w:r>
          <w:rPr>
            <w:noProof/>
          </w:rPr>
          <w:fldChar w:fldCharType="end"/>
        </w:r>
      </w:p>
    </w:sdtContent>
  </w:sdt>
  <w:p w:rsidR="00C64236" w:rsidRDefault="00C6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14" w:rsidRDefault="00890814" w:rsidP="000A66CB">
      <w:pPr>
        <w:spacing w:after="0" w:line="240" w:lineRule="auto"/>
      </w:pPr>
      <w:r>
        <w:separator/>
      </w:r>
    </w:p>
  </w:footnote>
  <w:footnote w:type="continuationSeparator" w:id="0">
    <w:p w:rsidR="00890814" w:rsidRDefault="00890814"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BAB"/>
    <w:multiLevelType w:val="hybridMultilevel"/>
    <w:tmpl w:val="577CAA0E"/>
    <w:lvl w:ilvl="0" w:tplc="E6F8567C">
      <w:start w:val="1"/>
      <w:numFmt w:val="decimal"/>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3586"/>
    <w:rsid w:val="00007F06"/>
    <w:rsid w:val="00012435"/>
    <w:rsid w:val="00013A0E"/>
    <w:rsid w:val="00014A00"/>
    <w:rsid w:val="0002666F"/>
    <w:rsid w:val="00027E7E"/>
    <w:rsid w:val="000300F5"/>
    <w:rsid w:val="0003543C"/>
    <w:rsid w:val="00037281"/>
    <w:rsid w:val="0004222F"/>
    <w:rsid w:val="00042B51"/>
    <w:rsid w:val="00056E98"/>
    <w:rsid w:val="00060DD3"/>
    <w:rsid w:val="00072F33"/>
    <w:rsid w:val="00075CF2"/>
    <w:rsid w:val="00075ED4"/>
    <w:rsid w:val="000845C5"/>
    <w:rsid w:val="000849DA"/>
    <w:rsid w:val="000874B4"/>
    <w:rsid w:val="0009218D"/>
    <w:rsid w:val="000923EB"/>
    <w:rsid w:val="00092834"/>
    <w:rsid w:val="00092C81"/>
    <w:rsid w:val="000932C3"/>
    <w:rsid w:val="000A02E4"/>
    <w:rsid w:val="000A2B53"/>
    <w:rsid w:val="000A2E11"/>
    <w:rsid w:val="000A2E54"/>
    <w:rsid w:val="000A3A73"/>
    <w:rsid w:val="000A66CB"/>
    <w:rsid w:val="000B1856"/>
    <w:rsid w:val="000B1D7D"/>
    <w:rsid w:val="000B4061"/>
    <w:rsid w:val="000C1CE1"/>
    <w:rsid w:val="000D5362"/>
    <w:rsid w:val="000D7B8C"/>
    <w:rsid w:val="000E5B6C"/>
    <w:rsid w:val="000F48E8"/>
    <w:rsid w:val="000F56CC"/>
    <w:rsid w:val="001002F2"/>
    <w:rsid w:val="001112D4"/>
    <w:rsid w:val="00111CE9"/>
    <w:rsid w:val="00114DFB"/>
    <w:rsid w:val="001219D4"/>
    <w:rsid w:val="00122BBB"/>
    <w:rsid w:val="00132CB8"/>
    <w:rsid w:val="00142BE5"/>
    <w:rsid w:val="001446E3"/>
    <w:rsid w:val="001448E1"/>
    <w:rsid w:val="001537D9"/>
    <w:rsid w:val="00160033"/>
    <w:rsid w:val="00164996"/>
    <w:rsid w:val="00167A2E"/>
    <w:rsid w:val="00174114"/>
    <w:rsid w:val="00175ECA"/>
    <w:rsid w:val="0017632F"/>
    <w:rsid w:val="001811CB"/>
    <w:rsid w:val="00186B49"/>
    <w:rsid w:val="001934C9"/>
    <w:rsid w:val="00194271"/>
    <w:rsid w:val="0019542A"/>
    <w:rsid w:val="00197077"/>
    <w:rsid w:val="001A1447"/>
    <w:rsid w:val="001A29C6"/>
    <w:rsid w:val="001A70BA"/>
    <w:rsid w:val="001A7A76"/>
    <w:rsid w:val="001B6CE1"/>
    <w:rsid w:val="001B7380"/>
    <w:rsid w:val="001D3D34"/>
    <w:rsid w:val="001E71DC"/>
    <w:rsid w:val="001E7213"/>
    <w:rsid w:val="001F13AA"/>
    <w:rsid w:val="001F1C4D"/>
    <w:rsid w:val="001F4D89"/>
    <w:rsid w:val="001F68CE"/>
    <w:rsid w:val="002010A5"/>
    <w:rsid w:val="00212E4F"/>
    <w:rsid w:val="00214B5D"/>
    <w:rsid w:val="002222EE"/>
    <w:rsid w:val="00223C05"/>
    <w:rsid w:val="00225E38"/>
    <w:rsid w:val="00227758"/>
    <w:rsid w:val="002352C6"/>
    <w:rsid w:val="00244ED6"/>
    <w:rsid w:val="002650C7"/>
    <w:rsid w:val="00265888"/>
    <w:rsid w:val="00267C84"/>
    <w:rsid w:val="00270A3D"/>
    <w:rsid w:val="0027164C"/>
    <w:rsid w:val="002800FC"/>
    <w:rsid w:val="00281C9E"/>
    <w:rsid w:val="00286317"/>
    <w:rsid w:val="002920D3"/>
    <w:rsid w:val="00295D0B"/>
    <w:rsid w:val="002A0293"/>
    <w:rsid w:val="002A2700"/>
    <w:rsid w:val="002B49EE"/>
    <w:rsid w:val="002B68D4"/>
    <w:rsid w:val="002C1EF7"/>
    <w:rsid w:val="002C3B6C"/>
    <w:rsid w:val="002C3CE0"/>
    <w:rsid w:val="002C61C4"/>
    <w:rsid w:val="002C767C"/>
    <w:rsid w:val="002D37C8"/>
    <w:rsid w:val="002D4001"/>
    <w:rsid w:val="002D7913"/>
    <w:rsid w:val="002E1945"/>
    <w:rsid w:val="002E6C48"/>
    <w:rsid w:val="002F20D8"/>
    <w:rsid w:val="00303571"/>
    <w:rsid w:val="003046B2"/>
    <w:rsid w:val="0031114F"/>
    <w:rsid w:val="003158BA"/>
    <w:rsid w:val="0033716C"/>
    <w:rsid w:val="00344EFF"/>
    <w:rsid w:val="00351932"/>
    <w:rsid w:val="00354187"/>
    <w:rsid w:val="0035456D"/>
    <w:rsid w:val="00355888"/>
    <w:rsid w:val="00363347"/>
    <w:rsid w:val="0036542F"/>
    <w:rsid w:val="00365AF1"/>
    <w:rsid w:val="00376960"/>
    <w:rsid w:val="0038265A"/>
    <w:rsid w:val="00383225"/>
    <w:rsid w:val="00385FAF"/>
    <w:rsid w:val="00392157"/>
    <w:rsid w:val="00392E89"/>
    <w:rsid w:val="00394804"/>
    <w:rsid w:val="00395FC6"/>
    <w:rsid w:val="00397D49"/>
    <w:rsid w:val="003A1A0C"/>
    <w:rsid w:val="003A4EA4"/>
    <w:rsid w:val="003B64F1"/>
    <w:rsid w:val="003B6C4E"/>
    <w:rsid w:val="003B7258"/>
    <w:rsid w:val="003C6A88"/>
    <w:rsid w:val="003D240C"/>
    <w:rsid w:val="003D25CC"/>
    <w:rsid w:val="003D3434"/>
    <w:rsid w:val="003D5D96"/>
    <w:rsid w:val="003D69B2"/>
    <w:rsid w:val="003E102A"/>
    <w:rsid w:val="003E1771"/>
    <w:rsid w:val="003E1CFC"/>
    <w:rsid w:val="003E2F25"/>
    <w:rsid w:val="003E46DD"/>
    <w:rsid w:val="003E51CA"/>
    <w:rsid w:val="003F4362"/>
    <w:rsid w:val="00402B40"/>
    <w:rsid w:val="00405547"/>
    <w:rsid w:val="004109DD"/>
    <w:rsid w:val="00411ECC"/>
    <w:rsid w:val="00412E24"/>
    <w:rsid w:val="004157E3"/>
    <w:rsid w:val="0041709A"/>
    <w:rsid w:val="00430076"/>
    <w:rsid w:val="00431059"/>
    <w:rsid w:val="00432069"/>
    <w:rsid w:val="004346E6"/>
    <w:rsid w:val="00435DB2"/>
    <w:rsid w:val="00442AC1"/>
    <w:rsid w:val="00442C7F"/>
    <w:rsid w:val="004519C7"/>
    <w:rsid w:val="004528E8"/>
    <w:rsid w:val="00453305"/>
    <w:rsid w:val="00455F2B"/>
    <w:rsid w:val="004737EE"/>
    <w:rsid w:val="004845EA"/>
    <w:rsid w:val="00492177"/>
    <w:rsid w:val="004930E3"/>
    <w:rsid w:val="00493B94"/>
    <w:rsid w:val="004A1B21"/>
    <w:rsid w:val="004A6AFB"/>
    <w:rsid w:val="004C09E2"/>
    <w:rsid w:val="004C105F"/>
    <w:rsid w:val="004C10C0"/>
    <w:rsid w:val="004C5994"/>
    <w:rsid w:val="004D6444"/>
    <w:rsid w:val="004E2C6E"/>
    <w:rsid w:val="004E52D4"/>
    <w:rsid w:val="004F0265"/>
    <w:rsid w:val="004F3526"/>
    <w:rsid w:val="004F3A7A"/>
    <w:rsid w:val="005037C4"/>
    <w:rsid w:val="00506894"/>
    <w:rsid w:val="00512D38"/>
    <w:rsid w:val="00512DFC"/>
    <w:rsid w:val="00522822"/>
    <w:rsid w:val="0052315D"/>
    <w:rsid w:val="00523EA7"/>
    <w:rsid w:val="00524D9C"/>
    <w:rsid w:val="00540B2F"/>
    <w:rsid w:val="005410DA"/>
    <w:rsid w:val="005557BF"/>
    <w:rsid w:val="00564327"/>
    <w:rsid w:val="0057555A"/>
    <w:rsid w:val="005777C3"/>
    <w:rsid w:val="00584546"/>
    <w:rsid w:val="00584774"/>
    <w:rsid w:val="005873F2"/>
    <w:rsid w:val="00587F65"/>
    <w:rsid w:val="00590EAB"/>
    <w:rsid w:val="005B0AAF"/>
    <w:rsid w:val="005B3528"/>
    <w:rsid w:val="005D30E2"/>
    <w:rsid w:val="005D3FAA"/>
    <w:rsid w:val="005E3A24"/>
    <w:rsid w:val="005E4CAC"/>
    <w:rsid w:val="005F49CC"/>
    <w:rsid w:val="005F55EA"/>
    <w:rsid w:val="006026A1"/>
    <w:rsid w:val="006027BF"/>
    <w:rsid w:val="00613E64"/>
    <w:rsid w:val="00624BAF"/>
    <w:rsid w:val="00625A9B"/>
    <w:rsid w:val="00643AAC"/>
    <w:rsid w:val="00651437"/>
    <w:rsid w:val="00651B34"/>
    <w:rsid w:val="0065298E"/>
    <w:rsid w:val="006643CE"/>
    <w:rsid w:val="00672CE2"/>
    <w:rsid w:val="00677FD8"/>
    <w:rsid w:val="00684F36"/>
    <w:rsid w:val="006872D7"/>
    <w:rsid w:val="00687A34"/>
    <w:rsid w:val="00697AE7"/>
    <w:rsid w:val="006A5C68"/>
    <w:rsid w:val="006C5320"/>
    <w:rsid w:val="006C68B5"/>
    <w:rsid w:val="006D290F"/>
    <w:rsid w:val="006E16A4"/>
    <w:rsid w:val="006F3694"/>
    <w:rsid w:val="00700D0F"/>
    <w:rsid w:val="007010D5"/>
    <w:rsid w:val="0071299F"/>
    <w:rsid w:val="00712F51"/>
    <w:rsid w:val="00717684"/>
    <w:rsid w:val="00717B26"/>
    <w:rsid w:val="00726FDF"/>
    <w:rsid w:val="007270AE"/>
    <w:rsid w:val="007301D6"/>
    <w:rsid w:val="00732C3F"/>
    <w:rsid w:val="00732DEE"/>
    <w:rsid w:val="0073332B"/>
    <w:rsid w:val="0073392B"/>
    <w:rsid w:val="00741595"/>
    <w:rsid w:val="00744D99"/>
    <w:rsid w:val="007548AC"/>
    <w:rsid w:val="007563DA"/>
    <w:rsid w:val="00756D36"/>
    <w:rsid w:val="00757E17"/>
    <w:rsid w:val="007777C6"/>
    <w:rsid w:val="00777A66"/>
    <w:rsid w:val="007855D4"/>
    <w:rsid w:val="007870A1"/>
    <w:rsid w:val="007961CD"/>
    <w:rsid w:val="007A0126"/>
    <w:rsid w:val="007A4363"/>
    <w:rsid w:val="007B1923"/>
    <w:rsid w:val="007B1E24"/>
    <w:rsid w:val="007B7261"/>
    <w:rsid w:val="007C5894"/>
    <w:rsid w:val="007C7151"/>
    <w:rsid w:val="007C79E7"/>
    <w:rsid w:val="007E0867"/>
    <w:rsid w:val="007E30EC"/>
    <w:rsid w:val="007F20D1"/>
    <w:rsid w:val="00800040"/>
    <w:rsid w:val="00802BC5"/>
    <w:rsid w:val="0080355F"/>
    <w:rsid w:val="008046C1"/>
    <w:rsid w:val="00806D88"/>
    <w:rsid w:val="00815D70"/>
    <w:rsid w:val="008168A8"/>
    <w:rsid w:val="008202D6"/>
    <w:rsid w:val="008213F7"/>
    <w:rsid w:val="00823957"/>
    <w:rsid w:val="00824A22"/>
    <w:rsid w:val="00825764"/>
    <w:rsid w:val="0082629F"/>
    <w:rsid w:val="0083298E"/>
    <w:rsid w:val="00835D45"/>
    <w:rsid w:val="0083692F"/>
    <w:rsid w:val="00845D6A"/>
    <w:rsid w:val="00846689"/>
    <w:rsid w:val="00860DF1"/>
    <w:rsid w:val="00864A72"/>
    <w:rsid w:val="0086515A"/>
    <w:rsid w:val="00873112"/>
    <w:rsid w:val="00880A90"/>
    <w:rsid w:val="00890814"/>
    <w:rsid w:val="00890EA2"/>
    <w:rsid w:val="00894203"/>
    <w:rsid w:val="00896F17"/>
    <w:rsid w:val="008A757F"/>
    <w:rsid w:val="008B0FC4"/>
    <w:rsid w:val="008B677D"/>
    <w:rsid w:val="008B6C49"/>
    <w:rsid w:val="008C198C"/>
    <w:rsid w:val="008D6B28"/>
    <w:rsid w:val="008E05F6"/>
    <w:rsid w:val="008E6CBB"/>
    <w:rsid w:val="008E78AC"/>
    <w:rsid w:val="008F40EA"/>
    <w:rsid w:val="00901709"/>
    <w:rsid w:val="009037F6"/>
    <w:rsid w:val="009044FB"/>
    <w:rsid w:val="00923084"/>
    <w:rsid w:val="0093057D"/>
    <w:rsid w:val="009321B3"/>
    <w:rsid w:val="00933084"/>
    <w:rsid w:val="0093372A"/>
    <w:rsid w:val="009350BF"/>
    <w:rsid w:val="00960169"/>
    <w:rsid w:val="00962386"/>
    <w:rsid w:val="00975614"/>
    <w:rsid w:val="009818FE"/>
    <w:rsid w:val="00984005"/>
    <w:rsid w:val="00985191"/>
    <w:rsid w:val="00986072"/>
    <w:rsid w:val="00993BC1"/>
    <w:rsid w:val="00994584"/>
    <w:rsid w:val="00995E26"/>
    <w:rsid w:val="009A0A3C"/>
    <w:rsid w:val="009A2B9D"/>
    <w:rsid w:val="009A3A75"/>
    <w:rsid w:val="009C4CFC"/>
    <w:rsid w:val="009C6E89"/>
    <w:rsid w:val="009C7CEB"/>
    <w:rsid w:val="009D6A67"/>
    <w:rsid w:val="009D7009"/>
    <w:rsid w:val="009F1DAF"/>
    <w:rsid w:val="009F4ACC"/>
    <w:rsid w:val="00A0084E"/>
    <w:rsid w:val="00A0160C"/>
    <w:rsid w:val="00A33FA3"/>
    <w:rsid w:val="00A41528"/>
    <w:rsid w:val="00A415DB"/>
    <w:rsid w:val="00A41963"/>
    <w:rsid w:val="00A47040"/>
    <w:rsid w:val="00A4766B"/>
    <w:rsid w:val="00A50FE3"/>
    <w:rsid w:val="00A611F5"/>
    <w:rsid w:val="00A76AE8"/>
    <w:rsid w:val="00A83A53"/>
    <w:rsid w:val="00A9630F"/>
    <w:rsid w:val="00AA69E7"/>
    <w:rsid w:val="00AC753A"/>
    <w:rsid w:val="00AD1F09"/>
    <w:rsid w:val="00AD3B9E"/>
    <w:rsid w:val="00AD736E"/>
    <w:rsid w:val="00AF0659"/>
    <w:rsid w:val="00AF23A7"/>
    <w:rsid w:val="00AF3053"/>
    <w:rsid w:val="00AF625F"/>
    <w:rsid w:val="00AF6650"/>
    <w:rsid w:val="00B02246"/>
    <w:rsid w:val="00B040B1"/>
    <w:rsid w:val="00B0699A"/>
    <w:rsid w:val="00B218D5"/>
    <w:rsid w:val="00B263ED"/>
    <w:rsid w:val="00B26AE5"/>
    <w:rsid w:val="00B276AD"/>
    <w:rsid w:val="00B40255"/>
    <w:rsid w:val="00B62A1A"/>
    <w:rsid w:val="00B6546C"/>
    <w:rsid w:val="00B722FD"/>
    <w:rsid w:val="00B93D5B"/>
    <w:rsid w:val="00BA4FEF"/>
    <w:rsid w:val="00BA7C52"/>
    <w:rsid w:val="00BC45D3"/>
    <w:rsid w:val="00BD3145"/>
    <w:rsid w:val="00BE0A22"/>
    <w:rsid w:val="00BE6B7E"/>
    <w:rsid w:val="00BF782D"/>
    <w:rsid w:val="00C009D5"/>
    <w:rsid w:val="00C0263A"/>
    <w:rsid w:val="00C063A9"/>
    <w:rsid w:val="00C21810"/>
    <w:rsid w:val="00C24355"/>
    <w:rsid w:val="00C244BC"/>
    <w:rsid w:val="00C30E70"/>
    <w:rsid w:val="00C331A0"/>
    <w:rsid w:val="00C41D98"/>
    <w:rsid w:val="00C428A0"/>
    <w:rsid w:val="00C64236"/>
    <w:rsid w:val="00C678B0"/>
    <w:rsid w:val="00C724A6"/>
    <w:rsid w:val="00C77990"/>
    <w:rsid w:val="00C8006E"/>
    <w:rsid w:val="00C81CC8"/>
    <w:rsid w:val="00C84409"/>
    <w:rsid w:val="00C862DD"/>
    <w:rsid w:val="00C92173"/>
    <w:rsid w:val="00CC737F"/>
    <w:rsid w:val="00CD19E2"/>
    <w:rsid w:val="00CD200F"/>
    <w:rsid w:val="00CD3148"/>
    <w:rsid w:val="00CE0C68"/>
    <w:rsid w:val="00CE7450"/>
    <w:rsid w:val="00CF1C53"/>
    <w:rsid w:val="00CF4A43"/>
    <w:rsid w:val="00CF4E71"/>
    <w:rsid w:val="00CF549B"/>
    <w:rsid w:val="00CF5ABF"/>
    <w:rsid w:val="00D1248E"/>
    <w:rsid w:val="00D27805"/>
    <w:rsid w:val="00D30AE6"/>
    <w:rsid w:val="00D31C03"/>
    <w:rsid w:val="00D41718"/>
    <w:rsid w:val="00D433F9"/>
    <w:rsid w:val="00D44E22"/>
    <w:rsid w:val="00D4645F"/>
    <w:rsid w:val="00D51266"/>
    <w:rsid w:val="00D73268"/>
    <w:rsid w:val="00D77B33"/>
    <w:rsid w:val="00D807EF"/>
    <w:rsid w:val="00D817E5"/>
    <w:rsid w:val="00D861A6"/>
    <w:rsid w:val="00D87094"/>
    <w:rsid w:val="00D9264A"/>
    <w:rsid w:val="00DA2CEB"/>
    <w:rsid w:val="00DB14E6"/>
    <w:rsid w:val="00DB7D9A"/>
    <w:rsid w:val="00DD05AB"/>
    <w:rsid w:val="00DD4F88"/>
    <w:rsid w:val="00DD6BEC"/>
    <w:rsid w:val="00DF1D81"/>
    <w:rsid w:val="00DF6923"/>
    <w:rsid w:val="00E037FA"/>
    <w:rsid w:val="00E03E7F"/>
    <w:rsid w:val="00E05014"/>
    <w:rsid w:val="00E06EDC"/>
    <w:rsid w:val="00E153D9"/>
    <w:rsid w:val="00E408AC"/>
    <w:rsid w:val="00E556F6"/>
    <w:rsid w:val="00E56362"/>
    <w:rsid w:val="00E62124"/>
    <w:rsid w:val="00E66925"/>
    <w:rsid w:val="00E723DE"/>
    <w:rsid w:val="00E73BDD"/>
    <w:rsid w:val="00E86EFC"/>
    <w:rsid w:val="00E9298D"/>
    <w:rsid w:val="00E964F5"/>
    <w:rsid w:val="00E9797D"/>
    <w:rsid w:val="00EA2460"/>
    <w:rsid w:val="00EB7C3D"/>
    <w:rsid w:val="00EC2740"/>
    <w:rsid w:val="00EC41AA"/>
    <w:rsid w:val="00EC7532"/>
    <w:rsid w:val="00ED4160"/>
    <w:rsid w:val="00ED6897"/>
    <w:rsid w:val="00EE0CD1"/>
    <w:rsid w:val="00EE458D"/>
    <w:rsid w:val="00EE661C"/>
    <w:rsid w:val="00EF4764"/>
    <w:rsid w:val="00EF556F"/>
    <w:rsid w:val="00EF659C"/>
    <w:rsid w:val="00F06B2B"/>
    <w:rsid w:val="00F114EF"/>
    <w:rsid w:val="00F1371C"/>
    <w:rsid w:val="00F40C2A"/>
    <w:rsid w:val="00F41532"/>
    <w:rsid w:val="00F4629F"/>
    <w:rsid w:val="00F56C58"/>
    <w:rsid w:val="00F61E85"/>
    <w:rsid w:val="00F765B0"/>
    <w:rsid w:val="00F81C6C"/>
    <w:rsid w:val="00F82310"/>
    <w:rsid w:val="00F85F96"/>
    <w:rsid w:val="00F92A3C"/>
    <w:rsid w:val="00F97916"/>
    <w:rsid w:val="00FA0FE0"/>
    <w:rsid w:val="00FA6051"/>
    <w:rsid w:val="00FB3B1B"/>
    <w:rsid w:val="00FC7213"/>
    <w:rsid w:val="00FD198E"/>
    <w:rsid w:val="00FE010A"/>
    <w:rsid w:val="00FF013C"/>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customStyle="1" w:styleId="A1">
    <w:name w:val="A1"/>
    <w:uiPriority w:val="99"/>
    <w:rsid w:val="002D37C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customStyle="1" w:styleId="A1">
    <w:name w:val="A1"/>
    <w:uiPriority w:val="99"/>
    <w:rsid w:val="002D37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6258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2018-06-01T13:15:00Z</dcterms:created>
  <dcterms:modified xsi:type="dcterms:W3CDTF">2018-06-01T13:15:00Z</dcterms:modified>
</cp:coreProperties>
</file>