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CD" w:rsidRPr="00160033" w:rsidRDefault="00CA6ECD" w:rsidP="00CA6ECD">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CA6ECD" w:rsidRPr="00160033" w:rsidRDefault="00CA6ECD" w:rsidP="00CA6ECD">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NEBBI</w:t>
      </w:r>
    </w:p>
    <w:p w:rsidR="00CA6ECD" w:rsidRPr="00160033" w:rsidRDefault="00CA6ECD" w:rsidP="00CA6ECD">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0013</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CA6ECD" w:rsidRPr="00160033" w:rsidRDefault="00CA6ECD" w:rsidP="00CA6ECD">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CA6ECD" w:rsidRPr="00160033" w:rsidRDefault="00CA6ECD" w:rsidP="00CA6ECD">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CA6ECD" w:rsidRPr="005F55EA" w:rsidRDefault="00CA6ECD" w:rsidP="00CA6ECD">
      <w:pPr>
        <w:rPr>
          <w:rFonts w:ascii="Times New Roman" w:hAnsi="Times New Roman" w:cs="Times New Roman"/>
          <w:b/>
          <w:sz w:val="24"/>
          <w:szCs w:val="24"/>
        </w:rPr>
      </w:pPr>
      <w:r>
        <w:rPr>
          <w:rFonts w:ascii="Times New Roman" w:hAnsi="Times New Roman" w:cs="Times New Roman"/>
          <w:b/>
          <w:sz w:val="24"/>
          <w:szCs w:val="24"/>
        </w:rPr>
        <w:t>UCIRCAN FRANCIS</w:t>
      </w:r>
      <w:r>
        <w:rPr>
          <w:rFonts w:ascii="Times New Roman" w:hAnsi="Times New Roman" w:cs="Times New Roman"/>
          <w:b/>
          <w:sz w:val="24"/>
          <w:szCs w:val="24"/>
        </w:rPr>
        <w:tab/>
        <w:t xml:space="preserve"> …</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160033" w:rsidRPr="00CD190A" w:rsidRDefault="00CA6ECD" w:rsidP="00CA6ECD">
      <w:pPr>
        <w:spacing w:after="0"/>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160033" w:rsidRPr="00CD190A">
        <w:rPr>
          <w:rFonts w:ascii="Times New Roman" w:hAnsi="Times New Roman" w:cs="Times New Roman"/>
          <w:b/>
          <w:sz w:val="24"/>
          <w:szCs w:val="24"/>
        </w:rPr>
        <w:t>u</w:t>
      </w:r>
    </w:p>
    <w:p w:rsidR="00AA69E7" w:rsidRPr="00CD190A" w:rsidRDefault="00AA69E7" w:rsidP="00C6493C">
      <w:pPr>
        <w:spacing w:after="0"/>
        <w:rPr>
          <w:rFonts w:ascii="Times New Roman" w:hAnsi="Times New Roman" w:cs="Times New Roman"/>
          <w:sz w:val="24"/>
          <w:szCs w:val="24"/>
        </w:rPr>
      </w:pPr>
    </w:p>
    <w:p w:rsidR="003C2A22" w:rsidRPr="00160033" w:rsidRDefault="003C2A22" w:rsidP="003C2A22">
      <w:pPr>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3C2A22" w:rsidRDefault="003C2A22" w:rsidP="00B77A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Pr="00CD190A">
        <w:rPr>
          <w:rFonts w:ascii="Times New Roman" w:hAnsi="Times New Roman" w:cs="Times New Roman"/>
          <w:sz w:val="24"/>
          <w:szCs w:val="24"/>
        </w:rPr>
        <w:t xml:space="preserve">Aggravated Defilement c/s 129 (3) and (4) (a) of the </w:t>
      </w:r>
      <w:r w:rsidRPr="00CD190A">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015EC5" w:rsidRPr="00CD190A">
        <w:rPr>
          <w:rFonts w:ascii="Times New Roman" w:hAnsi="Times New Roman" w:cs="Times New Roman"/>
          <w:sz w:val="24"/>
          <w:szCs w:val="24"/>
        </w:rPr>
        <w:t xml:space="preserve">It is alleged that the </w:t>
      </w:r>
      <w:r w:rsidR="00015EC5">
        <w:rPr>
          <w:rFonts w:ascii="Times New Roman" w:hAnsi="Times New Roman" w:cs="Times New Roman"/>
          <w:sz w:val="24"/>
          <w:szCs w:val="24"/>
        </w:rPr>
        <w:t xml:space="preserve">accused </w:t>
      </w:r>
      <w:r w:rsidR="00015EC5" w:rsidRPr="00CD190A">
        <w:rPr>
          <w:rFonts w:ascii="Times New Roman" w:hAnsi="Times New Roman" w:cs="Times New Roman"/>
          <w:sz w:val="24"/>
          <w:szCs w:val="24"/>
        </w:rPr>
        <w:t xml:space="preserve">on the </w:t>
      </w:r>
      <w:r w:rsidR="00015EC5">
        <w:rPr>
          <w:rFonts w:ascii="Times New Roman" w:hAnsi="Times New Roman" w:cs="Times New Roman"/>
          <w:sz w:val="24"/>
          <w:szCs w:val="24"/>
        </w:rPr>
        <w:t>16</w:t>
      </w:r>
      <w:r w:rsidR="00015EC5">
        <w:rPr>
          <w:rFonts w:ascii="Times New Roman" w:hAnsi="Times New Roman" w:cs="Times New Roman"/>
          <w:sz w:val="24"/>
          <w:szCs w:val="24"/>
          <w:vertAlign w:val="superscript"/>
        </w:rPr>
        <w:t>th</w:t>
      </w:r>
      <w:r w:rsidR="00015EC5" w:rsidRPr="00CD190A">
        <w:rPr>
          <w:rFonts w:ascii="Times New Roman" w:hAnsi="Times New Roman" w:cs="Times New Roman"/>
          <w:sz w:val="24"/>
          <w:szCs w:val="24"/>
        </w:rPr>
        <w:t xml:space="preserve"> day of </w:t>
      </w:r>
      <w:r w:rsidR="00015EC5">
        <w:rPr>
          <w:rFonts w:ascii="Times New Roman" w:hAnsi="Times New Roman" w:cs="Times New Roman"/>
          <w:sz w:val="24"/>
          <w:szCs w:val="24"/>
        </w:rPr>
        <w:t>September,</w:t>
      </w:r>
      <w:r w:rsidR="00015EC5" w:rsidRPr="00CD190A">
        <w:rPr>
          <w:rFonts w:ascii="Times New Roman" w:hAnsi="Times New Roman" w:cs="Times New Roman"/>
          <w:sz w:val="24"/>
          <w:szCs w:val="24"/>
        </w:rPr>
        <w:t xml:space="preserve"> 201</w:t>
      </w:r>
      <w:r w:rsidR="00015EC5">
        <w:rPr>
          <w:rFonts w:ascii="Times New Roman" w:hAnsi="Times New Roman" w:cs="Times New Roman"/>
          <w:sz w:val="24"/>
          <w:szCs w:val="24"/>
        </w:rPr>
        <w:t>4</w:t>
      </w:r>
      <w:r w:rsidR="00015EC5" w:rsidRPr="00CD190A">
        <w:rPr>
          <w:rFonts w:ascii="Times New Roman" w:hAnsi="Times New Roman" w:cs="Times New Roman"/>
          <w:sz w:val="24"/>
          <w:szCs w:val="24"/>
        </w:rPr>
        <w:t xml:space="preserve"> at </w:t>
      </w:r>
      <w:r w:rsidR="00015EC5">
        <w:rPr>
          <w:rFonts w:ascii="Times New Roman" w:hAnsi="Times New Roman" w:cs="Times New Roman"/>
          <w:sz w:val="24"/>
          <w:szCs w:val="24"/>
        </w:rPr>
        <w:t xml:space="preserve">Lewe-West </w:t>
      </w:r>
      <w:r w:rsidR="00015EC5" w:rsidRPr="00CD190A">
        <w:rPr>
          <w:rFonts w:ascii="Times New Roman" w:hAnsi="Times New Roman" w:cs="Times New Roman"/>
          <w:sz w:val="24"/>
          <w:szCs w:val="24"/>
        </w:rPr>
        <w:t>village</w:t>
      </w:r>
      <w:r w:rsidR="00015EC5">
        <w:rPr>
          <w:rFonts w:ascii="Times New Roman" w:hAnsi="Times New Roman" w:cs="Times New Roman"/>
          <w:sz w:val="24"/>
          <w:szCs w:val="24"/>
        </w:rPr>
        <w:t xml:space="preserve">, </w:t>
      </w:r>
      <w:r w:rsidR="00015EC5" w:rsidRPr="00CD190A">
        <w:rPr>
          <w:rFonts w:ascii="Times New Roman" w:hAnsi="Times New Roman" w:cs="Times New Roman"/>
          <w:sz w:val="24"/>
          <w:szCs w:val="24"/>
        </w:rPr>
        <w:t xml:space="preserve">in </w:t>
      </w:r>
      <w:r w:rsidR="00015EC5">
        <w:rPr>
          <w:rFonts w:ascii="Times New Roman" w:hAnsi="Times New Roman" w:cs="Times New Roman"/>
          <w:sz w:val="24"/>
          <w:szCs w:val="24"/>
        </w:rPr>
        <w:t>Zombo</w:t>
      </w:r>
      <w:r w:rsidR="00015EC5" w:rsidRPr="00CD190A">
        <w:rPr>
          <w:rFonts w:ascii="Times New Roman" w:hAnsi="Times New Roman" w:cs="Times New Roman"/>
          <w:sz w:val="24"/>
          <w:szCs w:val="24"/>
        </w:rPr>
        <w:t xml:space="preserve"> District, performed a</w:t>
      </w:r>
      <w:r w:rsidR="00015EC5">
        <w:rPr>
          <w:rFonts w:ascii="Times New Roman" w:hAnsi="Times New Roman" w:cs="Times New Roman"/>
          <w:sz w:val="24"/>
          <w:szCs w:val="24"/>
        </w:rPr>
        <w:t>n unlawful</w:t>
      </w:r>
      <w:r w:rsidR="00015EC5" w:rsidRPr="00CD190A">
        <w:rPr>
          <w:rFonts w:ascii="Times New Roman" w:hAnsi="Times New Roman" w:cs="Times New Roman"/>
          <w:sz w:val="24"/>
          <w:szCs w:val="24"/>
        </w:rPr>
        <w:t xml:space="preserve"> sexual act with </w:t>
      </w:r>
      <w:r w:rsidR="00015EC5">
        <w:rPr>
          <w:rFonts w:ascii="Times New Roman" w:hAnsi="Times New Roman" w:cs="Times New Roman"/>
          <w:sz w:val="24"/>
          <w:szCs w:val="24"/>
        </w:rPr>
        <w:t>Kissa Mapenzi</w:t>
      </w:r>
      <w:r w:rsidR="00015EC5" w:rsidRPr="00CD190A">
        <w:rPr>
          <w:rFonts w:ascii="Times New Roman" w:hAnsi="Times New Roman" w:cs="Times New Roman"/>
          <w:sz w:val="24"/>
          <w:szCs w:val="24"/>
        </w:rPr>
        <w:t xml:space="preserve">, a girl </w:t>
      </w:r>
      <w:r w:rsidR="00015EC5">
        <w:rPr>
          <w:rFonts w:ascii="Times New Roman" w:hAnsi="Times New Roman" w:cs="Times New Roman"/>
          <w:sz w:val="24"/>
          <w:szCs w:val="24"/>
        </w:rPr>
        <w:t xml:space="preserve">below the age of fourteen </w:t>
      </w:r>
      <w:r w:rsidR="00015EC5" w:rsidRPr="00CD190A">
        <w:rPr>
          <w:rFonts w:ascii="Times New Roman" w:hAnsi="Times New Roman" w:cs="Times New Roman"/>
          <w:sz w:val="24"/>
          <w:szCs w:val="24"/>
        </w:rPr>
        <w:t>years</w:t>
      </w:r>
      <w:r w:rsidR="00B77AA1">
        <w:rPr>
          <w:rFonts w:ascii="Times New Roman" w:hAnsi="Times New Roman" w:cs="Times New Roman"/>
          <w:sz w:val="24"/>
          <w:szCs w:val="24"/>
        </w:rPr>
        <w:t>.</w:t>
      </w:r>
    </w:p>
    <w:p w:rsidR="00B77AA1" w:rsidRDefault="00B77AA1" w:rsidP="00B77AA1">
      <w:pPr>
        <w:spacing w:after="0" w:line="360" w:lineRule="auto"/>
        <w:jc w:val="both"/>
        <w:rPr>
          <w:rFonts w:ascii="Times New Roman" w:hAnsi="Times New Roman" w:cs="Times New Roman"/>
          <w:sz w:val="24"/>
          <w:szCs w:val="24"/>
        </w:rPr>
      </w:pPr>
    </w:p>
    <w:p w:rsidR="006077D4" w:rsidRDefault="00B01011"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is that on the </w:t>
      </w:r>
      <w:r w:rsidR="00D744A0">
        <w:rPr>
          <w:rFonts w:ascii="Times New Roman" w:hAnsi="Times New Roman" w:cs="Times New Roman"/>
          <w:sz w:val="24"/>
          <w:szCs w:val="24"/>
        </w:rPr>
        <w:t xml:space="preserve">fateful day, the victim was left alone at home by her grandmother P.W.1 Beatrice Adokorach when she went out to the garden. At around 3.00 pm, the victim proceeded with two other children to the well, a short distance from her home, intending to fetch water. They met the accused who instantly began to run after them. The other two girls escaped but the victim was not fast enough. </w:t>
      </w:r>
      <w:r w:rsidR="00923C4D">
        <w:rPr>
          <w:rFonts w:ascii="Times New Roman" w:hAnsi="Times New Roman" w:cs="Times New Roman"/>
          <w:sz w:val="24"/>
          <w:szCs w:val="24"/>
        </w:rPr>
        <w:t>T</w:t>
      </w:r>
      <w:r w:rsidR="00D744A0">
        <w:rPr>
          <w:rFonts w:ascii="Times New Roman" w:hAnsi="Times New Roman" w:cs="Times New Roman"/>
          <w:sz w:val="24"/>
          <w:szCs w:val="24"/>
        </w:rPr>
        <w:t xml:space="preserve">he accused caught up with her, grabbed her, threw her to the ground, undressed her and proceeded to perform an act of sexual intercourse with her. After the act the accused returned to the direction </w:t>
      </w:r>
      <w:r w:rsidR="00923C4D">
        <w:rPr>
          <w:rFonts w:ascii="Times New Roman" w:hAnsi="Times New Roman" w:cs="Times New Roman"/>
          <w:sz w:val="24"/>
          <w:szCs w:val="24"/>
        </w:rPr>
        <w:t xml:space="preserve">of his home while the </w:t>
      </w:r>
      <w:r w:rsidR="0058425A">
        <w:rPr>
          <w:rFonts w:ascii="Times New Roman" w:hAnsi="Times New Roman" w:cs="Times New Roman"/>
          <w:sz w:val="24"/>
          <w:szCs w:val="24"/>
        </w:rPr>
        <w:t>victim</w:t>
      </w:r>
      <w:r w:rsidR="00923C4D">
        <w:rPr>
          <w:rFonts w:ascii="Times New Roman" w:hAnsi="Times New Roman" w:cs="Times New Roman"/>
          <w:sz w:val="24"/>
          <w:szCs w:val="24"/>
        </w:rPr>
        <w:t xml:space="preserve"> </w:t>
      </w:r>
      <w:r w:rsidR="0058425A">
        <w:rPr>
          <w:rFonts w:ascii="Times New Roman" w:hAnsi="Times New Roman" w:cs="Times New Roman"/>
          <w:sz w:val="24"/>
          <w:szCs w:val="24"/>
        </w:rPr>
        <w:t>collected</w:t>
      </w:r>
      <w:r w:rsidR="00923C4D">
        <w:rPr>
          <w:rFonts w:ascii="Times New Roman" w:hAnsi="Times New Roman" w:cs="Times New Roman"/>
          <w:sz w:val="24"/>
          <w:szCs w:val="24"/>
        </w:rPr>
        <w:t xml:space="preserve"> water and walked back home with a lot of difficulty. At home, she lay down in pain on a papyrus mat inside the house and th</w:t>
      </w:r>
      <w:r w:rsidR="0058425A">
        <w:rPr>
          <w:rFonts w:ascii="Times New Roman" w:hAnsi="Times New Roman" w:cs="Times New Roman"/>
          <w:sz w:val="24"/>
          <w:szCs w:val="24"/>
        </w:rPr>
        <w:t xml:space="preserve">at is where her grandmother found her at around 8.00 pm when she returned from the garden. Suspecting her to have fallen sick, she took her for a bath only to discover that she had injuries in her private parts and on inquiring how she sustained the injury, the victim revealed to her that she had been defiled by the accused earlier in the day. </w:t>
      </w:r>
      <w:proofErr w:type="gramStart"/>
      <w:r w:rsidR="0058425A">
        <w:rPr>
          <w:rFonts w:ascii="Times New Roman" w:hAnsi="Times New Roman" w:cs="Times New Roman"/>
          <w:sz w:val="24"/>
          <w:szCs w:val="24"/>
        </w:rPr>
        <w:t>the</w:t>
      </w:r>
      <w:proofErr w:type="gramEnd"/>
      <w:r w:rsidR="0058425A">
        <w:rPr>
          <w:rFonts w:ascii="Times New Roman" w:hAnsi="Times New Roman" w:cs="Times New Roman"/>
          <w:sz w:val="24"/>
          <w:szCs w:val="24"/>
        </w:rPr>
        <w:t xml:space="preserve"> accused was arrested the following day after P.W.1 reported to the village L.C.1 Chairman.</w:t>
      </w:r>
    </w:p>
    <w:p w:rsidR="00892335" w:rsidRDefault="00892335" w:rsidP="006077D4">
      <w:pPr>
        <w:spacing w:after="0" w:line="360" w:lineRule="auto"/>
        <w:jc w:val="both"/>
        <w:rPr>
          <w:rFonts w:ascii="Times New Roman" w:hAnsi="Times New Roman" w:cs="Times New Roman"/>
          <w:sz w:val="24"/>
          <w:szCs w:val="24"/>
        </w:rPr>
      </w:pPr>
    </w:p>
    <w:p w:rsidR="00892335" w:rsidRDefault="00892335"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defence, </w:t>
      </w:r>
      <w:r w:rsidR="003E4BF1">
        <w:rPr>
          <w:rFonts w:ascii="Times New Roman" w:hAnsi="Times New Roman" w:cs="Times New Roman"/>
          <w:sz w:val="24"/>
          <w:szCs w:val="24"/>
        </w:rPr>
        <w:t xml:space="preserve">the accused denied having committed the offence. He instead </w:t>
      </w:r>
      <w:r w:rsidR="00807AD3">
        <w:rPr>
          <w:rFonts w:ascii="Times New Roman" w:hAnsi="Times New Roman" w:cs="Times New Roman"/>
          <w:sz w:val="24"/>
          <w:szCs w:val="24"/>
        </w:rPr>
        <w:t>and set up an alibi. At the material time, he was at his place of work cutting timber. He only got to know of the accusation the following morning after he had returned home</w:t>
      </w:r>
      <w:r w:rsidR="003E4BF1">
        <w:rPr>
          <w:rFonts w:ascii="Times New Roman" w:hAnsi="Times New Roman" w:cs="Times New Roman"/>
          <w:sz w:val="24"/>
          <w:szCs w:val="24"/>
        </w:rPr>
        <w:t>.</w:t>
      </w:r>
    </w:p>
    <w:p w:rsidR="00D744A0" w:rsidRDefault="00D744A0"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r w:rsidRPr="001F4D89">
        <w:rPr>
          <w:rFonts w:ascii="Times New Roman" w:hAnsi="Times New Roman" w:cs="Times New Roman"/>
          <w:i/>
          <w:sz w:val="24"/>
          <w:szCs w:val="24"/>
        </w:rPr>
        <w:t>Ssekitoleko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6077D4" w:rsidRDefault="006077D4" w:rsidP="006077D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6077D4" w:rsidRDefault="006077D4" w:rsidP="006077D4">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t xml:space="preserve">The first ingredient of the offence of Aggravated </w:t>
      </w:r>
      <w:r w:rsidR="00CB6862">
        <w:rPr>
          <w:rStyle w:val="HTMLTypewriter"/>
          <w:rFonts w:ascii="Times New Roman" w:eastAsiaTheme="minorHAnsi" w:hAnsi="Times New Roman" w:cs="Times New Roman"/>
          <w:sz w:val="24"/>
          <w:szCs w:val="24"/>
        </w:rPr>
        <w:t>D</w:t>
      </w:r>
      <w:r w:rsidRPr="002C767C">
        <w:rPr>
          <w:rStyle w:val="HTMLTypewriter"/>
          <w:rFonts w:ascii="Times New Roman" w:eastAsiaTheme="minorHAnsi" w:hAnsi="Times New Roman" w:cs="Times New Roman"/>
          <w:sz w:val="24"/>
          <w:szCs w:val="24"/>
        </w:rPr>
        <w:t xml:space="preserve">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 xml:space="preserve">Uganda v.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077D4" w:rsidRDefault="006077D4" w:rsidP="006077D4">
      <w:pPr>
        <w:spacing w:after="0" w:line="360" w:lineRule="auto"/>
        <w:jc w:val="both"/>
        <w:rPr>
          <w:rFonts w:ascii="Times New Roman" w:hAnsi="Times New Roman" w:cs="Times New Roman"/>
          <w:sz w:val="24"/>
          <w:szCs w:val="24"/>
        </w:rPr>
      </w:pPr>
    </w:p>
    <w:p w:rsidR="006077D4" w:rsidRDefault="003E4BF1" w:rsidP="006077D4">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In this case the victim </w:t>
      </w:r>
      <w:r w:rsidR="00122DDB">
        <w:rPr>
          <w:rFonts w:ascii="Times New Roman" w:hAnsi="Times New Roman" w:cs="Times New Roman"/>
          <w:sz w:val="24"/>
          <w:szCs w:val="24"/>
        </w:rPr>
        <w:t>P.W.2 Kissa Mapenzi stated that she was 10 years old, hence 6 years old nearly four years ago when the offence is alleged to have been committed</w:t>
      </w:r>
      <w:r w:rsidR="00122DDB" w:rsidRPr="00CD190A">
        <w:rPr>
          <w:rFonts w:ascii="Times New Roman" w:hAnsi="Times New Roman" w:cs="Times New Roman"/>
          <w:sz w:val="24"/>
          <w:szCs w:val="24"/>
        </w:rPr>
        <w:t>.</w:t>
      </w:r>
      <w:proofErr w:type="gramEnd"/>
      <w:r w:rsidR="00122DDB" w:rsidRPr="00CD190A">
        <w:rPr>
          <w:rFonts w:ascii="Times New Roman" w:hAnsi="Times New Roman" w:cs="Times New Roman"/>
          <w:sz w:val="24"/>
          <w:szCs w:val="24"/>
        </w:rPr>
        <w:t xml:space="preserve"> </w:t>
      </w:r>
      <w:r w:rsidR="00122DDB">
        <w:rPr>
          <w:rFonts w:ascii="Times New Roman" w:hAnsi="Times New Roman" w:cs="Times New Roman"/>
          <w:sz w:val="24"/>
          <w:szCs w:val="24"/>
        </w:rPr>
        <w:t>Her grandmother P.W.1 Beatrice Adokorach testified that she did not know when the victim was born</w:t>
      </w:r>
      <w:r w:rsidR="006077D4">
        <w:rPr>
          <w:rFonts w:ascii="Times New Roman" w:hAnsi="Times New Roman" w:cs="Times New Roman"/>
          <w:sz w:val="24"/>
          <w:szCs w:val="24"/>
        </w:rPr>
        <w:t xml:space="preserve">. </w:t>
      </w:r>
      <w:r w:rsidR="00122DDB">
        <w:rPr>
          <w:rFonts w:ascii="Times New Roman" w:hAnsi="Times New Roman" w:cs="Times New Roman"/>
          <w:sz w:val="24"/>
          <w:szCs w:val="24"/>
        </w:rPr>
        <w:t xml:space="preserve">However, </w:t>
      </w:r>
      <w:r w:rsidR="00122DDB">
        <w:rPr>
          <w:rFonts w:ascii="Times New Roman" w:hAnsi="Times New Roman" w:cs="Times New Roman"/>
          <w:sz w:val="24"/>
          <w:szCs w:val="24"/>
        </w:rPr>
        <w:lastRenderedPageBreak/>
        <w:t xml:space="preserve">the court had the opportunity to see the </w:t>
      </w:r>
      <w:r w:rsidR="00AB606F">
        <w:rPr>
          <w:rFonts w:ascii="Times New Roman" w:hAnsi="Times New Roman" w:cs="Times New Roman"/>
          <w:sz w:val="24"/>
          <w:szCs w:val="24"/>
        </w:rPr>
        <w:t>victim</w:t>
      </w:r>
      <w:r w:rsidR="00122DDB">
        <w:rPr>
          <w:rFonts w:ascii="Times New Roman" w:hAnsi="Times New Roman" w:cs="Times New Roman"/>
          <w:sz w:val="24"/>
          <w:szCs w:val="24"/>
        </w:rPr>
        <w:t xml:space="preserve"> when she testified and she had to be subjected to a </w:t>
      </w:r>
      <w:r w:rsidR="00122DDB" w:rsidRPr="00AB606F">
        <w:rPr>
          <w:rFonts w:ascii="Times New Roman" w:hAnsi="Times New Roman" w:cs="Times New Roman"/>
          <w:i/>
          <w:sz w:val="24"/>
          <w:szCs w:val="24"/>
        </w:rPr>
        <w:t>voire dire</w:t>
      </w:r>
      <w:r w:rsidR="00122DDB">
        <w:rPr>
          <w:rFonts w:ascii="Times New Roman" w:hAnsi="Times New Roman" w:cs="Times New Roman"/>
          <w:sz w:val="24"/>
          <w:szCs w:val="24"/>
        </w:rPr>
        <w:t xml:space="preserve"> to determine her competence to testify in light of her apparent </w:t>
      </w:r>
      <w:r w:rsidR="00AB606F">
        <w:rPr>
          <w:rFonts w:ascii="Times New Roman" w:hAnsi="Times New Roman" w:cs="Times New Roman"/>
          <w:sz w:val="24"/>
          <w:szCs w:val="24"/>
        </w:rPr>
        <w:t>age</w:t>
      </w:r>
      <w:r>
        <w:rPr>
          <w:rFonts w:ascii="Times New Roman" w:hAnsi="Times New Roman" w:cs="Times New Roman"/>
          <w:sz w:val="24"/>
          <w:szCs w:val="24"/>
        </w:rPr>
        <w:t>. In</w:t>
      </w:r>
      <w:r w:rsidR="006077D4">
        <w:rPr>
          <w:rFonts w:ascii="Times New Roman" w:hAnsi="Times New Roman" w:cs="Times New Roman"/>
          <w:sz w:val="24"/>
          <w:szCs w:val="24"/>
        </w:rPr>
        <w:t xml:space="preserve"> agreement with the assessors, I find that on basis of the available evidence, the prosecution has proved beyond reasonable doubt that </w:t>
      </w:r>
      <w:r w:rsidR="00437A2E">
        <w:rPr>
          <w:rFonts w:ascii="Times New Roman" w:hAnsi="Times New Roman" w:cs="Times New Roman"/>
          <w:sz w:val="24"/>
          <w:szCs w:val="24"/>
        </w:rPr>
        <w:t xml:space="preserve">Kissa Mapenzi </w:t>
      </w:r>
      <w:r w:rsidR="006077D4">
        <w:rPr>
          <w:rFonts w:ascii="Times New Roman" w:hAnsi="Times New Roman" w:cs="Times New Roman"/>
          <w:sz w:val="24"/>
          <w:szCs w:val="24"/>
        </w:rPr>
        <w:t xml:space="preserve">was a girl below fourteen years as at </w:t>
      </w:r>
      <w:r w:rsidR="00046F72">
        <w:rPr>
          <w:rFonts w:ascii="Times New Roman" w:hAnsi="Times New Roman" w:cs="Times New Roman"/>
          <w:sz w:val="24"/>
          <w:szCs w:val="24"/>
        </w:rPr>
        <w:t>16</w:t>
      </w:r>
      <w:r w:rsidR="00046F72">
        <w:rPr>
          <w:rFonts w:ascii="Times New Roman" w:hAnsi="Times New Roman" w:cs="Times New Roman"/>
          <w:sz w:val="24"/>
          <w:szCs w:val="24"/>
          <w:vertAlign w:val="superscript"/>
        </w:rPr>
        <w:t>th</w:t>
      </w:r>
      <w:r w:rsidR="00046F72" w:rsidRPr="00CD190A">
        <w:rPr>
          <w:rFonts w:ascii="Times New Roman" w:hAnsi="Times New Roman" w:cs="Times New Roman"/>
          <w:sz w:val="24"/>
          <w:szCs w:val="24"/>
        </w:rPr>
        <w:t xml:space="preserve"> </w:t>
      </w:r>
      <w:r w:rsidR="00046F72">
        <w:rPr>
          <w:rFonts w:ascii="Times New Roman" w:hAnsi="Times New Roman" w:cs="Times New Roman"/>
          <w:sz w:val="24"/>
          <w:szCs w:val="24"/>
        </w:rPr>
        <w:t>September,</w:t>
      </w:r>
      <w:r w:rsidR="00046F72" w:rsidRPr="00CD190A">
        <w:rPr>
          <w:rFonts w:ascii="Times New Roman" w:hAnsi="Times New Roman" w:cs="Times New Roman"/>
          <w:sz w:val="24"/>
          <w:szCs w:val="24"/>
        </w:rPr>
        <w:t xml:space="preserve"> 201</w:t>
      </w:r>
      <w:r w:rsidR="00046F72">
        <w:rPr>
          <w:rFonts w:ascii="Times New Roman" w:hAnsi="Times New Roman" w:cs="Times New Roman"/>
          <w:sz w:val="24"/>
          <w:szCs w:val="24"/>
        </w:rPr>
        <w:t>4</w:t>
      </w:r>
      <w:r w:rsidR="006077D4">
        <w:rPr>
          <w:rFonts w:ascii="Times New Roman" w:hAnsi="Times New Roman" w:cs="Times New Roman"/>
          <w:sz w:val="24"/>
          <w:szCs w:val="24"/>
        </w:rPr>
        <w:t>.</w:t>
      </w:r>
    </w:p>
    <w:p w:rsidR="00CB6862" w:rsidRDefault="00CB6862"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r w:rsidRPr="00BB2B9F">
        <w:rPr>
          <w:rStyle w:val="Strong"/>
          <w:rFonts w:ascii="Times New Roman" w:hAnsi="Times New Roman" w:cs="Times New Roman"/>
          <w:b w:val="0"/>
          <w:i/>
          <w:sz w:val="24"/>
          <w:szCs w:val="24"/>
        </w:rPr>
        <w:t>Remigious Kiwanuka v</w:t>
      </w:r>
      <w:r>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r w:rsidR="002D572B" w:rsidRPr="002D572B">
        <w:rPr>
          <w:rStyle w:val="Strong"/>
          <w:rFonts w:ascii="Times New Roman" w:hAnsi="Times New Roman" w:cs="Times New Roman"/>
          <w:b w:val="0"/>
          <w:sz w:val="24"/>
          <w:szCs w:val="24"/>
        </w:rPr>
        <w:t xml:space="preserve"> </w:t>
      </w:r>
    </w:p>
    <w:p w:rsidR="006077D4" w:rsidRPr="003B6C4E" w:rsidRDefault="006077D4" w:rsidP="006077D4">
      <w:pPr>
        <w:spacing w:after="0" w:line="360" w:lineRule="auto"/>
        <w:jc w:val="both"/>
        <w:rPr>
          <w:rFonts w:ascii="Times New Roman" w:hAnsi="Times New Roman" w:cs="Times New Roman"/>
          <w:sz w:val="24"/>
          <w:szCs w:val="24"/>
        </w:rPr>
      </w:pPr>
    </w:p>
    <w:p w:rsidR="003E4BF1" w:rsidRDefault="00AB606F"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P.W.2 Kissa Mapenzi testified that she went out with her friends to fetch water at around 3.00 pm when a man chased and caught up with her. He undressed her, threw her to the ground, lay on top of her and </w:t>
      </w:r>
      <w:r w:rsidR="00CB6862">
        <w:rPr>
          <w:rFonts w:ascii="Times New Roman" w:hAnsi="Times New Roman" w:cs="Times New Roman"/>
          <w:sz w:val="24"/>
          <w:szCs w:val="24"/>
        </w:rPr>
        <w:t>"</w:t>
      </w:r>
      <w:r>
        <w:rPr>
          <w:rFonts w:ascii="Times New Roman" w:hAnsi="Times New Roman" w:cs="Times New Roman"/>
          <w:sz w:val="24"/>
          <w:szCs w:val="24"/>
        </w:rPr>
        <w:t>began doing his things.</w:t>
      </w:r>
      <w:r w:rsidR="00CB6862">
        <w:rPr>
          <w:rFonts w:ascii="Times New Roman" w:hAnsi="Times New Roman" w:cs="Times New Roman"/>
          <w:sz w:val="24"/>
          <w:szCs w:val="24"/>
        </w:rPr>
        <w:t>"</w:t>
      </w:r>
      <w:r>
        <w:rPr>
          <w:rFonts w:ascii="Times New Roman" w:hAnsi="Times New Roman" w:cs="Times New Roman"/>
          <w:sz w:val="24"/>
          <w:szCs w:val="24"/>
        </w:rPr>
        <w:t xml:space="preserve"> She felt a lot of pain in her private parts. She saw a tear and blood in her private parts. She collected the water and returned home where her grandmother found her in the evening sleeping on a papyrus mat. P.W.1 Beatrice Adokorach the victim's grandmother testified that on her return home at around 8.00 pm that day she found the victim lying down on </w:t>
      </w:r>
      <w:r w:rsidR="00D744A0">
        <w:rPr>
          <w:rFonts w:ascii="Times New Roman" w:hAnsi="Times New Roman" w:cs="Times New Roman"/>
          <w:sz w:val="24"/>
          <w:szCs w:val="24"/>
        </w:rPr>
        <w:t>a papyrus</w:t>
      </w:r>
      <w:r>
        <w:rPr>
          <w:rFonts w:ascii="Times New Roman" w:hAnsi="Times New Roman" w:cs="Times New Roman"/>
          <w:sz w:val="24"/>
          <w:szCs w:val="24"/>
        </w:rPr>
        <w:t xml:space="preserve"> mat and she suspected she had pneumonia</w:t>
      </w:r>
      <w:r w:rsidRPr="00CD190A">
        <w:rPr>
          <w:rFonts w:ascii="Times New Roman" w:hAnsi="Times New Roman" w:cs="Times New Roman"/>
          <w:sz w:val="24"/>
          <w:szCs w:val="24"/>
        </w:rPr>
        <w:t xml:space="preserve">. </w:t>
      </w:r>
      <w:r>
        <w:rPr>
          <w:rFonts w:ascii="Times New Roman" w:hAnsi="Times New Roman" w:cs="Times New Roman"/>
          <w:sz w:val="24"/>
          <w:szCs w:val="24"/>
        </w:rPr>
        <w:t>While bathing her, she noticed tears and bleeding in her private parts</w:t>
      </w:r>
      <w:r w:rsidR="00D744A0">
        <w:rPr>
          <w:rFonts w:ascii="Times New Roman" w:hAnsi="Times New Roman" w:cs="Times New Roman"/>
          <w:sz w:val="24"/>
          <w:szCs w:val="24"/>
        </w:rPr>
        <w:t xml:space="preserve"> and on asking her what had happened to her she revealed that the accused had defiled her when she went to fetch water. </w:t>
      </w:r>
    </w:p>
    <w:p w:rsidR="003E4BF1" w:rsidRDefault="003E4BF1"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CD190A">
        <w:rPr>
          <w:rFonts w:ascii="Times New Roman" w:hAnsi="Times New Roman" w:cs="Times New Roman"/>
          <w:sz w:val="24"/>
          <w:szCs w:val="24"/>
        </w:rPr>
        <w:t>To constitute a sexual act, it is not necessary to prove that there was deep penetration. The slightest penetration is sufficient</w:t>
      </w:r>
      <w:r>
        <w:rPr>
          <w:rFonts w:ascii="Times New Roman" w:hAnsi="Times New Roman" w:cs="Times New Roman"/>
          <w:sz w:val="24"/>
          <w:szCs w:val="24"/>
        </w:rPr>
        <w:t xml:space="preserve">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Gerald Gwayam</w:t>
      </w:r>
      <w:r>
        <w:rPr>
          <w:rFonts w:ascii="Times New Roman" w:hAnsi="Times New Roman" w:cs="Times New Roman"/>
          <w:i/>
          <w:sz w:val="24"/>
          <w:szCs w:val="24"/>
        </w:rPr>
        <w:t>b</w:t>
      </w:r>
      <w:r w:rsidRPr="001414EE">
        <w:rPr>
          <w:rFonts w:ascii="Times New Roman" w:hAnsi="Times New Roman" w:cs="Times New Roman"/>
          <w:i/>
          <w:sz w:val="24"/>
          <w:szCs w:val="24"/>
        </w:rPr>
        <w:t xml:space="preserve">adde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Byamugisha </w:t>
      </w:r>
      <w:r>
        <w:rPr>
          <w:rFonts w:ascii="Times New Roman" w:hAnsi="Times New Roman" w:cs="Times New Roman"/>
          <w:i/>
          <w:sz w:val="24"/>
          <w:szCs w:val="24"/>
        </w:rPr>
        <w:t>v.</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 Odwong Devis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xml:space="preserve">. </w:t>
      </w:r>
      <w:r w:rsidR="00EA4A1B">
        <w:rPr>
          <w:rFonts w:ascii="Times New Roman" w:hAnsi="Times New Roman" w:cs="Times New Roman"/>
          <w:sz w:val="24"/>
          <w:szCs w:val="24"/>
        </w:rPr>
        <w:t>The</w:t>
      </w:r>
      <w:r w:rsidR="000377BB">
        <w:rPr>
          <w:rFonts w:ascii="Times New Roman" w:hAnsi="Times New Roman" w:cs="Times New Roman"/>
          <w:sz w:val="24"/>
          <w:szCs w:val="24"/>
        </w:rPr>
        <w:t xml:space="preserve"> </w:t>
      </w:r>
      <w:r>
        <w:rPr>
          <w:rFonts w:ascii="Times New Roman" w:hAnsi="Times New Roman" w:cs="Times New Roman"/>
          <w:sz w:val="24"/>
          <w:szCs w:val="24"/>
        </w:rPr>
        <w:t>witness</w:t>
      </w:r>
      <w:r w:rsidR="003E4BF1">
        <w:rPr>
          <w:rFonts w:ascii="Times New Roman" w:hAnsi="Times New Roman" w:cs="Times New Roman"/>
          <w:sz w:val="24"/>
          <w:szCs w:val="24"/>
        </w:rPr>
        <w:t>es</w:t>
      </w:r>
      <w:r>
        <w:rPr>
          <w:rFonts w:ascii="Times New Roman" w:hAnsi="Times New Roman" w:cs="Times New Roman"/>
          <w:sz w:val="24"/>
          <w:szCs w:val="24"/>
        </w:rPr>
        <w:t xml:space="preserve"> </w:t>
      </w:r>
      <w:r w:rsidR="003E4BF1">
        <w:rPr>
          <w:rFonts w:ascii="Times New Roman" w:hAnsi="Times New Roman" w:cs="Times New Roman"/>
          <w:sz w:val="24"/>
          <w:szCs w:val="24"/>
        </w:rPr>
        <w:t>were</w:t>
      </w:r>
      <w:r>
        <w:rPr>
          <w:rFonts w:ascii="Times New Roman" w:hAnsi="Times New Roman" w:cs="Times New Roman"/>
          <w:sz w:val="24"/>
          <w:szCs w:val="24"/>
        </w:rPr>
        <w:t xml:space="preserve"> cross-examined on this point, </w:t>
      </w:r>
      <w:r w:rsidR="003E4BF1">
        <w:rPr>
          <w:rFonts w:ascii="Times New Roman" w:hAnsi="Times New Roman" w:cs="Times New Roman"/>
          <w:sz w:val="24"/>
          <w:szCs w:val="24"/>
        </w:rPr>
        <w:t xml:space="preserve">and </w:t>
      </w:r>
      <w:r>
        <w:rPr>
          <w:rFonts w:ascii="Times New Roman" w:hAnsi="Times New Roman" w:cs="Times New Roman"/>
          <w:sz w:val="24"/>
          <w:szCs w:val="24"/>
        </w:rPr>
        <w:t xml:space="preserve">did not appear to be mistaken nor have any reason to misstate the </w:t>
      </w:r>
      <w:r w:rsidR="003E4BF1">
        <w:rPr>
          <w:rFonts w:ascii="Times New Roman" w:hAnsi="Times New Roman" w:cs="Times New Roman"/>
          <w:sz w:val="24"/>
          <w:szCs w:val="24"/>
        </w:rPr>
        <w:t>facts as they saw them</w:t>
      </w:r>
      <w:r>
        <w:rPr>
          <w:rFonts w:ascii="Times New Roman" w:hAnsi="Times New Roman" w:cs="Times New Roman"/>
          <w:sz w:val="24"/>
          <w:szCs w:val="24"/>
        </w:rPr>
        <w:t xml:space="preserve">. Therefore, in agreement with both assessors, I find that this ingredient </w:t>
      </w:r>
      <w:r w:rsidR="003E4BF1">
        <w:rPr>
          <w:rFonts w:ascii="Times New Roman" w:hAnsi="Times New Roman" w:cs="Times New Roman"/>
          <w:sz w:val="24"/>
          <w:szCs w:val="24"/>
        </w:rPr>
        <w:t xml:space="preserve">too </w:t>
      </w:r>
      <w:r>
        <w:rPr>
          <w:rFonts w:ascii="Times New Roman" w:hAnsi="Times New Roman" w:cs="Times New Roman"/>
          <w:sz w:val="24"/>
          <w:szCs w:val="24"/>
        </w:rPr>
        <w:t xml:space="preserve">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 The accused denied having committed the offence</w:t>
      </w:r>
      <w:r w:rsidR="002053E6">
        <w:rPr>
          <w:rFonts w:ascii="Times New Roman" w:hAnsi="Times New Roman" w:cs="Times New Roman"/>
          <w:sz w:val="24"/>
          <w:szCs w:val="24"/>
        </w:rPr>
        <w:t xml:space="preserve">. He </w:t>
      </w:r>
      <w:r w:rsidR="007835C4">
        <w:rPr>
          <w:rFonts w:ascii="Times New Roman" w:hAnsi="Times New Roman" w:cs="Times New Roman"/>
          <w:sz w:val="24"/>
          <w:szCs w:val="24"/>
        </w:rPr>
        <w:t>set up an alibi. At the material time, he was at his place of work cutting timber. He only got to know of the accusation the following morning after he had returned home</w:t>
      </w:r>
      <w:r>
        <w:rPr>
          <w:rFonts w:ascii="Times New Roman" w:hAnsi="Times New Roman" w:cs="Times New Roman"/>
          <w:sz w:val="24"/>
          <w:szCs w:val="24"/>
        </w:rPr>
        <w:t>.</w:t>
      </w:r>
    </w:p>
    <w:p w:rsidR="00D744A0" w:rsidRDefault="00D744A0" w:rsidP="006077D4">
      <w:pPr>
        <w:spacing w:after="0" w:line="360" w:lineRule="auto"/>
        <w:jc w:val="both"/>
        <w:rPr>
          <w:rFonts w:ascii="Times New Roman" w:hAnsi="Times New Roman" w:cs="Times New Roman"/>
          <w:sz w:val="24"/>
          <w:szCs w:val="24"/>
        </w:rPr>
      </w:pPr>
    </w:p>
    <w:p w:rsidR="00705681"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rebut that defence, the prosecution relies on </w:t>
      </w:r>
      <w:r w:rsidR="00705681">
        <w:rPr>
          <w:rFonts w:ascii="Times New Roman" w:hAnsi="Times New Roman" w:cs="Times New Roman"/>
          <w:sz w:val="24"/>
          <w:szCs w:val="24"/>
        </w:rPr>
        <w:t xml:space="preserve">the prosecution relies on the </w:t>
      </w:r>
      <w:r w:rsidR="00705681" w:rsidRPr="00CD190A">
        <w:rPr>
          <w:rFonts w:ascii="Times New Roman" w:hAnsi="Times New Roman" w:cs="Times New Roman"/>
          <w:sz w:val="24"/>
          <w:szCs w:val="24"/>
        </w:rPr>
        <w:t xml:space="preserve">oral testimony of </w:t>
      </w:r>
      <w:r w:rsidR="007835C4">
        <w:rPr>
          <w:rFonts w:ascii="Times New Roman" w:hAnsi="Times New Roman" w:cs="Times New Roman"/>
          <w:sz w:val="24"/>
          <w:szCs w:val="24"/>
        </w:rPr>
        <w:t xml:space="preserve">P.W.2 Kissa Mapenzi who stated that she knew the accused well although he had never spoken to her before. He used to see him at the well. The incident happened in broad day light at around 3.00 pm along a village path to the well after the accused had </w:t>
      </w:r>
      <w:proofErr w:type="gramStart"/>
      <w:r w:rsidR="007835C4">
        <w:rPr>
          <w:rFonts w:ascii="Times New Roman" w:hAnsi="Times New Roman" w:cs="Times New Roman"/>
          <w:sz w:val="24"/>
          <w:szCs w:val="24"/>
        </w:rPr>
        <w:t>ran</w:t>
      </w:r>
      <w:proofErr w:type="gramEnd"/>
      <w:r w:rsidR="007835C4">
        <w:rPr>
          <w:rFonts w:ascii="Times New Roman" w:hAnsi="Times New Roman" w:cs="Times New Roman"/>
          <w:sz w:val="24"/>
          <w:szCs w:val="24"/>
        </w:rPr>
        <w:t xml:space="preserve"> after her and caught up with her. She had ample time to recognise him</w:t>
      </w:r>
      <w:r w:rsidR="00705681">
        <w:rPr>
          <w:rFonts w:ascii="Times New Roman" w:hAnsi="Times New Roman" w:cs="Times New Roman"/>
          <w:sz w:val="24"/>
          <w:szCs w:val="24"/>
        </w:rPr>
        <w:t>. This e</w:t>
      </w:r>
      <w:r w:rsidR="00705681" w:rsidRPr="00705681">
        <w:rPr>
          <w:rFonts w:ascii="Times New Roman" w:hAnsi="Times New Roman" w:cs="Times New Roman"/>
          <w:sz w:val="24"/>
          <w:szCs w:val="24"/>
        </w:rPr>
        <w:t xml:space="preserve">vidence </w:t>
      </w:r>
      <w:r w:rsidR="00705681">
        <w:rPr>
          <w:rFonts w:ascii="Times New Roman" w:hAnsi="Times New Roman" w:cs="Times New Roman"/>
          <w:sz w:val="24"/>
          <w:szCs w:val="24"/>
        </w:rPr>
        <w:t xml:space="preserve">was </w:t>
      </w:r>
      <w:r w:rsidR="00705681" w:rsidRPr="00705681">
        <w:rPr>
          <w:rFonts w:ascii="Times New Roman" w:hAnsi="Times New Roman" w:cs="Times New Roman"/>
          <w:sz w:val="24"/>
          <w:szCs w:val="24"/>
        </w:rPr>
        <w:t xml:space="preserve">admitted under section 40 (3) of </w:t>
      </w:r>
      <w:r w:rsidR="00705681" w:rsidRPr="00705681">
        <w:rPr>
          <w:rFonts w:ascii="Times New Roman" w:hAnsi="Times New Roman" w:cs="Times New Roman"/>
          <w:i/>
          <w:sz w:val="24"/>
          <w:szCs w:val="24"/>
        </w:rPr>
        <w:t>The Trial on Indictments Act</w:t>
      </w:r>
      <w:r w:rsidR="00705681" w:rsidRPr="00705681">
        <w:rPr>
          <w:rFonts w:ascii="Times New Roman" w:hAnsi="Times New Roman" w:cs="Times New Roman"/>
          <w:sz w:val="24"/>
          <w:szCs w:val="24"/>
        </w:rPr>
        <w:t xml:space="preserve">, </w:t>
      </w:r>
      <w:r w:rsidR="00705681">
        <w:rPr>
          <w:rFonts w:ascii="Times New Roman" w:hAnsi="Times New Roman" w:cs="Times New Roman"/>
          <w:sz w:val="24"/>
          <w:szCs w:val="24"/>
        </w:rPr>
        <w:t>which requires that when such evidence is</w:t>
      </w:r>
      <w:r w:rsidR="00705681" w:rsidRPr="00705681">
        <w:rPr>
          <w:rFonts w:ascii="Times New Roman" w:hAnsi="Times New Roman" w:cs="Times New Roman"/>
          <w:sz w:val="24"/>
          <w:szCs w:val="24"/>
        </w:rPr>
        <w:t xml:space="preserve"> given on behalf of the prosecution, the accused is not liable to be convicted unless the evidence is corroborated by some other material evidence in support thereof implicating him.</w:t>
      </w:r>
    </w:p>
    <w:p w:rsidR="00705681" w:rsidRDefault="00705681" w:rsidP="006077D4">
      <w:pPr>
        <w:spacing w:after="0" w:line="360" w:lineRule="auto"/>
        <w:jc w:val="both"/>
        <w:rPr>
          <w:rFonts w:ascii="Times New Roman" w:hAnsi="Times New Roman" w:cs="Times New Roman"/>
          <w:sz w:val="24"/>
          <w:szCs w:val="24"/>
        </w:rPr>
      </w:pPr>
    </w:p>
    <w:p w:rsidR="008F0E09" w:rsidRDefault="009208A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section 156 of </w:t>
      </w:r>
      <w:r w:rsidRPr="007835C4">
        <w:rPr>
          <w:rFonts w:ascii="Times New Roman" w:hAnsi="Times New Roman" w:cs="Times New Roman"/>
          <w:i/>
          <w:sz w:val="24"/>
          <w:szCs w:val="24"/>
        </w:rPr>
        <w:t>The Evidence Act</w:t>
      </w:r>
      <w:r>
        <w:rPr>
          <w:rFonts w:ascii="Times New Roman" w:hAnsi="Times New Roman" w:cs="Times New Roman"/>
          <w:sz w:val="24"/>
          <w:szCs w:val="24"/>
        </w:rPr>
        <w:t xml:space="preserve">, </w:t>
      </w:r>
      <w:r w:rsidRPr="009208A4">
        <w:rPr>
          <w:rFonts w:ascii="Times New Roman" w:hAnsi="Times New Roman" w:cs="Times New Roman"/>
          <w:sz w:val="24"/>
          <w:szCs w:val="24"/>
        </w:rPr>
        <w:t>any former statement made by the witness relating to the same fact, at or about the time when the fact took place</w:t>
      </w:r>
      <w:r>
        <w:rPr>
          <w:rFonts w:ascii="Times New Roman" w:hAnsi="Times New Roman" w:cs="Times New Roman"/>
          <w:sz w:val="24"/>
          <w:szCs w:val="24"/>
        </w:rPr>
        <w:t xml:space="preserve">, can be used to corroborate the testimony of the victim. </w:t>
      </w:r>
      <w:r w:rsidR="00025F58" w:rsidRPr="00025F58">
        <w:rPr>
          <w:rFonts w:ascii="Times New Roman" w:hAnsi="Times New Roman" w:cs="Times New Roman"/>
          <w:sz w:val="24"/>
          <w:szCs w:val="24"/>
        </w:rPr>
        <w:t xml:space="preserve">The section envisages two categories of statements of witnesses which can be used for corroboration. First is the statement made by a witness to any person "at or about the time when the fact took place". The second is the statement made by him to any authority legally bound to investigate the fact. </w:t>
      </w:r>
      <w:r w:rsidR="00C5104D" w:rsidRPr="00C5104D">
        <w:rPr>
          <w:rFonts w:ascii="Times New Roman" w:hAnsi="Times New Roman" w:cs="Times New Roman"/>
          <w:sz w:val="24"/>
          <w:szCs w:val="24"/>
        </w:rPr>
        <w:t xml:space="preserve">It is clear that there are only two things which are essential for this section to apply. The first is that a witness should have </w:t>
      </w:r>
      <w:r w:rsidR="00C5104D">
        <w:rPr>
          <w:rFonts w:ascii="Times New Roman" w:hAnsi="Times New Roman" w:cs="Times New Roman"/>
          <w:sz w:val="24"/>
          <w:szCs w:val="24"/>
        </w:rPr>
        <w:t>made a statement</w:t>
      </w:r>
      <w:r w:rsidR="00C5104D" w:rsidRPr="00C5104D">
        <w:rPr>
          <w:rFonts w:ascii="Times New Roman" w:hAnsi="Times New Roman" w:cs="Times New Roman"/>
          <w:sz w:val="24"/>
          <w:szCs w:val="24"/>
        </w:rPr>
        <w:t xml:space="preserve"> with respect to some fact. The second is that he should have made a statement earlier with respect to the same fact at or about the time when the fact took place</w:t>
      </w:r>
      <w:r w:rsidR="00C5104D">
        <w:rPr>
          <w:rFonts w:ascii="Times New Roman" w:hAnsi="Times New Roman" w:cs="Times New Roman"/>
          <w:sz w:val="24"/>
          <w:szCs w:val="24"/>
        </w:rPr>
        <w:t>.</w:t>
      </w:r>
      <w:r w:rsidR="00C5104D" w:rsidRPr="00C5104D">
        <w:rPr>
          <w:rFonts w:ascii="Times New Roman" w:hAnsi="Times New Roman" w:cs="Times New Roman"/>
          <w:sz w:val="24"/>
          <w:szCs w:val="24"/>
        </w:rPr>
        <w:t xml:space="preserve"> </w:t>
      </w:r>
      <w:r w:rsidR="008F0E09" w:rsidRPr="008F0E09">
        <w:rPr>
          <w:rFonts w:ascii="Times New Roman" w:hAnsi="Times New Roman" w:cs="Times New Roman"/>
          <w:sz w:val="24"/>
          <w:szCs w:val="24"/>
        </w:rPr>
        <w:t>The former statement may be in writing or may be made orally to some person at or about the time when the fact took place</w:t>
      </w:r>
      <w:r w:rsidR="00191344">
        <w:rPr>
          <w:rFonts w:ascii="Times New Roman" w:hAnsi="Times New Roman" w:cs="Times New Roman"/>
          <w:sz w:val="24"/>
          <w:szCs w:val="24"/>
        </w:rPr>
        <w:t>.</w:t>
      </w:r>
      <w:r w:rsidR="008F0E09" w:rsidRPr="008F0E09">
        <w:rPr>
          <w:rFonts w:ascii="Times New Roman" w:hAnsi="Times New Roman" w:cs="Times New Roman"/>
          <w:sz w:val="24"/>
          <w:szCs w:val="24"/>
        </w:rPr>
        <w:t xml:space="preserve"> </w:t>
      </w:r>
      <w:r w:rsidR="00191344">
        <w:rPr>
          <w:rFonts w:ascii="Times New Roman" w:hAnsi="Times New Roman" w:cs="Times New Roman"/>
          <w:sz w:val="24"/>
          <w:szCs w:val="24"/>
        </w:rPr>
        <w:t>I</w:t>
      </w:r>
      <w:r w:rsidR="008F0E09" w:rsidRPr="008F0E09">
        <w:rPr>
          <w:rFonts w:ascii="Times New Roman" w:hAnsi="Times New Roman" w:cs="Times New Roman"/>
          <w:sz w:val="24"/>
          <w:szCs w:val="24"/>
        </w:rPr>
        <w:t>f it is made orally to some person at or about the time when the fact took place, that person would be competent to depose to the former statement and corroborate the testimony of the witness in court</w:t>
      </w:r>
      <w:r w:rsidR="008F0E09">
        <w:rPr>
          <w:rFonts w:ascii="Times New Roman" w:hAnsi="Times New Roman" w:cs="Times New Roman"/>
          <w:sz w:val="24"/>
          <w:szCs w:val="24"/>
        </w:rPr>
        <w:t>.</w:t>
      </w:r>
    </w:p>
    <w:p w:rsidR="00ED416E" w:rsidRDefault="00ED416E" w:rsidP="006077D4">
      <w:pPr>
        <w:spacing w:after="0" w:line="360" w:lineRule="auto"/>
        <w:jc w:val="both"/>
        <w:rPr>
          <w:rFonts w:ascii="Times New Roman" w:hAnsi="Times New Roman" w:cs="Times New Roman"/>
          <w:sz w:val="24"/>
          <w:szCs w:val="24"/>
        </w:rPr>
      </w:pPr>
    </w:p>
    <w:p w:rsidR="008F0E09" w:rsidRDefault="00ED416E" w:rsidP="006077D4">
      <w:pPr>
        <w:spacing w:after="0" w:line="360" w:lineRule="auto"/>
        <w:jc w:val="both"/>
        <w:rPr>
          <w:rStyle w:val="Strong"/>
          <w:rFonts w:ascii="Times New Roman" w:hAnsi="Times New Roman" w:cs="Times New Roman"/>
          <w:b w:val="0"/>
          <w:sz w:val="24"/>
          <w:szCs w:val="24"/>
        </w:rPr>
      </w:pPr>
      <w:r>
        <w:rPr>
          <w:rFonts w:ascii="Times New Roman" w:hAnsi="Times New Roman" w:cs="Times New Roman"/>
          <w:sz w:val="24"/>
          <w:szCs w:val="24"/>
        </w:rPr>
        <w:lastRenderedPageBreak/>
        <w:t xml:space="preserve">This provision was applied in </w:t>
      </w:r>
      <w:r w:rsidRPr="00A4313C">
        <w:rPr>
          <w:rFonts w:ascii="Times New Roman" w:hAnsi="Times New Roman" w:cs="Times New Roman"/>
          <w:i/>
          <w:sz w:val="24"/>
          <w:szCs w:val="24"/>
        </w:rPr>
        <w:t>Katende Mohammed v. Uganda, S. C. Criminal Appeal No. 32 of 2001</w:t>
      </w:r>
      <w:r>
        <w:rPr>
          <w:rFonts w:ascii="Times New Roman" w:hAnsi="Times New Roman" w:cs="Times New Roman"/>
          <w:sz w:val="24"/>
          <w:szCs w:val="24"/>
        </w:rPr>
        <w:t xml:space="preserve"> where </w:t>
      </w:r>
      <w:r w:rsidR="00A4313C">
        <w:rPr>
          <w:rFonts w:ascii="Times New Roman" w:hAnsi="Times New Roman" w:cs="Times New Roman"/>
          <w:sz w:val="24"/>
          <w:szCs w:val="24"/>
        </w:rPr>
        <w:t xml:space="preserve">the </w:t>
      </w:r>
      <w:r w:rsidR="00F375A9">
        <w:rPr>
          <w:rFonts w:ascii="Times New Roman" w:hAnsi="Times New Roman" w:cs="Times New Roman"/>
          <w:sz w:val="24"/>
          <w:szCs w:val="24"/>
        </w:rPr>
        <w:t xml:space="preserve">seven year old </w:t>
      </w:r>
      <w:r w:rsidR="00A4313C">
        <w:rPr>
          <w:rFonts w:ascii="Times New Roman" w:hAnsi="Times New Roman" w:cs="Times New Roman"/>
          <w:sz w:val="24"/>
          <w:szCs w:val="24"/>
        </w:rPr>
        <w:t xml:space="preserve">victim </w:t>
      </w:r>
      <w:r w:rsidR="00F375A9">
        <w:rPr>
          <w:rFonts w:ascii="Times New Roman" w:hAnsi="Times New Roman" w:cs="Times New Roman"/>
          <w:sz w:val="24"/>
          <w:szCs w:val="24"/>
        </w:rPr>
        <w:t xml:space="preserve">of defilement </w:t>
      </w:r>
      <w:r w:rsidR="005162D5">
        <w:rPr>
          <w:rFonts w:ascii="Times New Roman" w:hAnsi="Times New Roman" w:cs="Times New Roman"/>
          <w:sz w:val="24"/>
          <w:szCs w:val="24"/>
        </w:rPr>
        <w:t xml:space="preserve">met </w:t>
      </w:r>
      <w:r w:rsidR="005162D5" w:rsidRPr="005162D5">
        <w:rPr>
          <w:rFonts w:ascii="Times New Roman" w:hAnsi="Times New Roman" w:cs="Times New Roman"/>
          <w:sz w:val="24"/>
          <w:szCs w:val="24"/>
        </w:rPr>
        <w:t xml:space="preserve">her mother (PW2) immediately after the offence. She was in a distressed condition which included crying and bleeding. These conditions corroborated her evidence as to the matter of defilement. Then she reported to her mother that it was the appellant who had defiled her. By virtue of </w:t>
      </w:r>
      <w:r w:rsidR="005162D5">
        <w:rPr>
          <w:rFonts w:ascii="Times New Roman" w:hAnsi="Times New Roman" w:cs="Times New Roman"/>
          <w:sz w:val="24"/>
          <w:szCs w:val="24"/>
        </w:rPr>
        <w:t xml:space="preserve">the then </w:t>
      </w:r>
      <w:r w:rsidR="005162D5" w:rsidRPr="005162D5">
        <w:rPr>
          <w:rFonts w:ascii="Times New Roman" w:hAnsi="Times New Roman" w:cs="Times New Roman"/>
          <w:sz w:val="24"/>
          <w:szCs w:val="24"/>
        </w:rPr>
        <w:t xml:space="preserve">section 155 of </w:t>
      </w:r>
      <w:r w:rsidR="005162D5" w:rsidRPr="005162D5">
        <w:rPr>
          <w:rFonts w:ascii="Times New Roman" w:hAnsi="Times New Roman" w:cs="Times New Roman"/>
          <w:i/>
          <w:sz w:val="24"/>
          <w:szCs w:val="24"/>
        </w:rPr>
        <w:t>The Evidence Act</w:t>
      </w:r>
      <w:r w:rsidR="005162D5">
        <w:rPr>
          <w:rFonts w:ascii="Times New Roman" w:hAnsi="Times New Roman" w:cs="Times New Roman"/>
          <w:sz w:val="24"/>
          <w:szCs w:val="24"/>
        </w:rPr>
        <w:t xml:space="preserve"> (now </w:t>
      </w:r>
      <w:r w:rsidR="005162D5" w:rsidRPr="005162D5">
        <w:rPr>
          <w:rFonts w:ascii="Times New Roman" w:hAnsi="Times New Roman" w:cs="Times New Roman"/>
          <w:sz w:val="24"/>
          <w:szCs w:val="24"/>
        </w:rPr>
        <w:t xml:space="preserve">section 155 of </w:t>
      </w:r>
      <w:r w:rsidR="005162D5" w:rsidRPr="005162D5">
        <w:rPr>
          <w:rFonts w:ascii="Times New Roman" w:hAnsi="Times New Roman" w:cs="Times New Roman"/>
          <w:i/>
          <w:sz w:val="24"/>
          <w:szCs w:val="24"/>
        </w:rPr>
        <w:t>The Evidence Act</w:t>
      </w:r>
      <w:r w:rsidR="005162D5">
        <w:rPr>
          <w:rFonts w:ascii="Times New Roman" w:hAnsi="Times New Roman" w:cs="Times New Roman"/>
          <w:sz w:val="24"/>
          <w:szCs w:val="24"/>
        </w:rPr>
        <w:t>)</w:t>
      </w:r>
      <w:r w:rsidR="005162D5" w:rsidRPr="005162D5">
        <w:rPr>
          <w:rFonts w:ascii="Times New Roman" w:hAnsi="Times New Roman" w:cs="Times New Roman"/>
          <w:sz w:val="24"/>
          <w:szCs w:val="24"/>
        </w:rPr>
        <w:t xml:space="preserve">, her statement to her mother </w:t>
      </w:r>
      <w:r w:rsidR="005162D5">
        <w:rPr>
          <w:rFonts w:ascii="Times New Roman" w:hAnsi="Times New Roman" w:cs="Times New Roman"/>
          <w:sz w:val="24"/>
          <w:szCs w:val="24"/>
        </w:rPr>
        <w:t xml:space="preserve">was found to have </w:t>
      </w:r>
      <w:r w:rsidR="005162D5" w:rsidRPr="005162D5">
        <w:rPr>
          <w:rFonts w:ascii="Times New Roman" w:hAnsi="Times New Roman" w:cs="Times New Roman"/>
          <w:sz w:val="24"/>
          <w:szCs w:val="24"/>
        </w:rPr>
        <w:t>corroborate</w:t>
      </w:r>
      <w:r w:rsidR="005162D5">
        <w:rPr>
          <w:rFonts w:ascii="Times New Roman" w:hAnsi="Times New Roman" w:cs="Times New Roman"/>
          <w:sz w:val="24"/>
          <w:szCs w:val="24"/>
        </w:rPr>
        <w:t>d</w:t>
      </w:r>
      <w:r w:rsidR="005162D5" w:rsidRPr="005162D5">
        <w:rPr>
          <w:rFonts w:ascii="Times New Roman" w:hAnsi="Times New Roman" w:cs="Times New Roman"/>
          <w:sz w:val="24"/>
          <w:szCs w:val="24"/>
        </w:rPr>
        <w:t xml:space="preserve"> her testimony about the identity of her defiler</w:t>
      </w:r>
      <w:r w:rsidR="005162D5">
        <w:rPr>
          <w:rFonts w:ascii="Times New Roman" w:hAnsi="Times New Roman" w:cs="Times New Roman"/>
          <w:sz w:val="24"/>
          <w:szCs w:val="24"/>
        </w:rPr>
        <w:t xml:space="preserve">. </w:t>
      </w:r>
      <w:r w:rsidR="003E08F7" w:rsidRPr="002D572B">
        <w:rPr>
          <w:rStyle w:val="Strong"/>
          <w:rFonts w:ascii="Times New Roman" w:hAnsi="Times New Roman" w:cs="Times New Roman"/>
          <w:b w:val="0"/>
          <w:sz w:val="24"/>
          <w:szCs w:val="24"/>
        </w:rPr>
        <w:t>(</w:t>
      </w:r>
      <w:proofErr w:type="gramStart"/>
      <w:r w:rsidR="003E08F7">
        <w:rPr>
          <w:rStyle w:val="Strong"/>
          <w:rFonts w:ascii="Times New Roman" w:hAnsi="Times New Roman" w:cs="Times New Roman"/>
          <w:b w:val="0"/>
          <w:sz w:val="24"/>
          <w:szCs w:val="24"/>
        </w:rPr>
        <w:t>see</w:t>
      </w:r>
      <w:proofErr w:type="gramEnd"/>
      <w:r w:rsidR="003E08F7">
        <w:rPr>
          <w:rStyle w:val="Strong"/>
          <w:rFonts w:ascii="Times New Roman" w:hAnsi="Times New Roman" w:cs="Times New Roman"/>
          <w:b w:val="0"/>
          <w:sz w:val="24"/>
          <w:szCs w:val="24"/>
        </w:rPr>
        <w:t xml:space="preserve"> also </w:t>
      </w:r>
      <w:r w:rsidR="003E08F7" w:rsidRPr="00653F02">
        <w:rPr>
          <w:rStyle w:val="Strong"/>
          <w:rFonts w:ascii="Times New Roman" w:hAnsi="Times New Roman" w:cs="Times New Roman"/>
          <w:b w:val="0"/>
          <w:i/>
          <w:sz w:val="24"/>
          <w:szCs w:val="24"/>
        </w:rPr>
        <w:t>Bukenya Joseph v. Uganda  C. A. Criminal Appeal No.222 of 2003</w:t>
      </w:r>
      <w:r w:rsidR="00F008CA">
        <w:rPr>
          <w:rStyle w:val="Strong"/>
          <w:rFonts w:ascii="Times New Roman" w:hAnsi="Times New Roman" w:cs="Times New Roman"/>
          <w:b w:val="0"/>
          <w:sz w:val="24"/>
          <w:szCs w:val="24"/>
        </w:rPr>
        <w:t>).</w:t>
      </w:r>
    </w:p>
    <w:p w:rsidR="00D744A0" w:rsidRDefault="00D744A0" w:rsidP="006077D4">
      <w:pPr>
        <w:spacing w:after="0" w:line="360" w:lineRule="auto"/>
        <w:jc w:val="both"/>
        <w:rPr>
          <w:rFonts w:ascii="Times New Roman" w:hAnsi="Times New Roman" w:cs="Times New Roman"/>
          <w:sz w:val="24"/>
          <w:szCs w:val="24"/>
        </w:rPr>
      </w:pPr>
    </w:p>
    <w:p w:rsidR="006077D4" w:rsidRDefault="005162D5"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Similarly in the instant case</w:t>
      </w:r>
      <w:r w:rsidR="008F0E09">
        <w:rPr>
          <w:rFonts w:ascii="Times New Roman" w:hAnsi="Times New Roman" w:cs="Times New Roman"/>
          <w:sz w:val="24"/>
          <w:szCs w:val="24"/>
        </w:rPr>
        <w:t>, t</w:t>
      </w:r>
      <w:r w:rsidR="00C5104D">
        <w:rPr>
          <w:rFonts w:ascii="Times New Roman" w:hAnsi="Times New Roman" w:cs="Times New Roman"/>
          <w:sz w:val="24"/>
          <w:szCs w:val="24"/>
        </w:rPr>
        <w:t>he victim's</w:t>
      </w:r>
      <w:r w:rsidR="00705681">
        <w:rPr>
          <w:rFonts w:ascii="Times New Roman" w:hAnsi="Times New Roman" w:cs="Times New Roman"/>
          <w:sz w:val="24"/>
          <w:szCs w:val="24"/>
        </w:rPr>
        <w:t xml:space="preserve"> evidence was corroborated by that of </w:t>
      </w:r>
      <w:r w:rsidR="007835C4">
        <w:rPr>
          <w:rFonts w:ascii="Times New Roman" w:hAnsi="Times New Roman" w:cs="Times New Roman"/>
          <w:sz w:val="24"/>
          <w:szCs w:val="24"/>
        </w:rPr>
        <w:t xml:space="preserve">P.W.1 Beatrice Adokorach, the victim's grandmother </w:t>
      </w:r>
      <w:r w:rsidR="00DC3585">
        <w:rPr>
          <w:rFonts w:ascii="Times New Roman" w:hAnsi="Times New Roman" w:cs="Times New Roman"/>
          <w:sz w:val="24"/>
          <w:szCs w:val="24"/>
        </w:rPr>
        <w:t xml:space="preserve">who </w:t>
      </w:r>
      <w:r w:rsidR="007835C4">
        <w:rPr>
          <w:rFonts w:ascii="Times New Roman" w:hAnsi="Times New Roman" w:cs="Times New Roman"/>
          <w:sz w:val="24"/>
          <w:szCs w:val="24"/>
        </w:rPr>
        <w:t xml:space="preserve">testified that the home of the accused is about 200 meters from hers, separated only by a stream from which they used to fetch water and where they met the accused often. On the fateful day, when she discovered the victim had been defiled, the victim </w:t>
      </w:r>
      <w:r w:rsidR="00344A86">
        <w:rPr>
          <w:rFonts w:ascii="Times New Roman" w:hAnsi="Times New Roman" w:cs="Times New Roman"/>
          <w:sz w:val="24"/>
          <w:szCs w:val="24"/>
        </w:rPr>
        <w:t xml:space="preserve">immediately </w:t>
      </w:r>
      <w:r w:rsidR="007835C4">
        <w:rPr>
          <w:rFonts w:ascii="Times New Roman" w:hAnsi="Times New Roman" w:cs="Times New Roman"/>
          <w:sz w:val="24"/>
          <w:szCs w:val="24"/>
        </w:rPr>
        <w:t>disclosed to her that it was the accused who had committed the act</w:t>
      </w:r>
      <w:r w:rsidR="006077D4">
        <w:rPr>
          <w:rFonts w:ascii="Times New Roman" w:hAnsi="Times New Roman" w:cs="Times New Roman"/>
          <w:sz w:val="24"/>
          <w:szCs w:val="24"/>
        </w:rPr>
        <w:t xml:space="preserve">. </w:t>
      </w:r>
    </w:p>
    <w:p w:rsidR="009208A4" w:rsidRDefault="009208A4" w:rsidP="006077D4">
      <w:pPr>
        <w:spacing w:after="0" w:line="360" w:lineRule="auto"/>
        <w:jc w:val="both"/>
        <w:rPr>
          <w:rFonts w:ascii="Times New Roman" w:hAnsi="Times New Roman" w:cs="Times New Roman"/>
          <w:sz w:val="24"/>
          <w:szCs w:val="24"/>
        </w:rPr>
      </w:pPr>
    </w:p>
    <w:p w:rsidR="00443406" w:rsidRDefault="00443406" w:rsidP="004434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DC3585">
        <w:rPr>
          <w:rFonts w:ascii="Times New Roman" w:hAnsi="Times New Roman" w:cs="Times New Roman"/>
          <w:sz w:val="24"/>
          <w:szCs w:val="24"/>
        </w:rPr>
        <w:t>e testimony of the victim</w:t>
      </w:r>
      <w:r>
        <w:rPr>
          <w:rFonts w:ascii="Times New Roman" w:hAnsi="Times New Roman" w:cs="Times New Roman"/>
          <w:sz w:val="24"/>
          <w:szCs w:val="24"/>
        </w:rPr>
        <w:t xml:space="preserve"> being evidence of visual identification </w:t>
      </w:r>
      <w:r w:rsidR="009208A4">
        <w:rPr>
          <w:rFonts w:ascii="Times New Roman" w:hAnsi="Times New Roman" w:cs="Times New Roman"/>
          <w:sz w:val="24"/>
          <w:szCs w:val="24"/>
        </w:rPr>
        <w:t>by a single witness</w:t>
      </w:r>
      <w:r>
        <w:rPr>
          <w:rFonts w:ascii="Times New Roman" w:hAnsi="Times New Roman" w:cs="Times New Roman"/>
          <w:sz w:val="24"/>
          <w:szCs w:val="24"/>
        </w:rPr>
        <w:t>, t</w:t>
      </w:r>
      <w:r w:rsidRPr="00AD1F09">
        <w:rPr>
          <w:rFonts w:ascii="Times New Roman" w:hAnsi="Times New Roman" w:cs="Times New Roman"/>
          <w:sz w:val="24"/>
          <w:szCs w:val="24"/>
        </w:rPr>
        <w:t xml:space="preserve">he question to be determined is whether </w:t>
      </w:r>
      <w:r>
        <w:rPr>
          <w:rFonts w:ascii="Times New Roman" w:hAnsi="Times New Roman" w:cs="Times New Roman"/>
          <w:sz w:val="24"/>
          <w:szCs w:val="24"/>
        </w:rPr>
        <w:t xml:space="preserve">the identifying witnesses </w:t>
      </w:r>
      <w:proofErr w:type="gramStart"/>
      <w:r>
        <w:rPr>
          <w:rFonts w:ascii="Times New Roman" w:hAnsi="Times New Roman" w:cs="Times New Roman"/>
          <w:sz w:val="24"/>
          <w:szCs w:val="24"/>
        </w:rPr>
        <w:t>w</w:t>
      </w:r>
      <w:r w:rsidR="009208A4">
        <w:rPr>
          <w:rFonts w:ascii="Times New Roman" w:hAnsi="Times New Roman" w:cs="Times New Roman"/>
          <w:sz w:val="24"/>
          <w:szCs w:val="24"/>
        </w:rPr>
        <w:t>as</w:t>
      </w:r>
      <w:proofErr w:type="gramEnd"/>
      <w:r w:rsidRPr="00AD1F09">
        <w:rPr>
          <w:rFonts w:ascii="Times New Roman" w:hAnsi="Times New Roman" w:cs="Times New Roman"/>
          <w:sz w:val="24"/>
          <w:szCs w:val="24"/>
        </w:rPr>
        <w:t xml:space="preserve"> able to recognise the </w:t>
      </w:r>
      <w:r>
        <w:rPr>
          <w:rFonts w:ascii="Times New Roman" w:hAnsi="Times New Roman" w:cs="Times New Roman"/>
          <w:sz w:val="24"/>
          <w:szCs w:val="24"/>
        </w:rPr>
        <w:t>accused. In circumstances of this nature, the court is required to f</w:t>
      </w:r>
      <w:r w:rsidRPr="00AD1F09">
        <w:rPr>
          <w:rFonts w:ascii="Times New Roman" w:hAnsi="Times New Roman" w:cs="Times New Roman"/>
          <w:sz w:val="24"/>
          <w:szCs w:val="24"/>
        </w:rPr>
        <w:t xml:space="preserve">irst warn itself of </w:t>
      </w:r>
      <w:r>
        <w:rPr>
          <w:rFonts w:ascii="Times New Roman" w:hAnsi="Times New Roman" w:cs="Times New Roman"/>
          <w:sz w:val="24"/>
          <w:szCs w:val="24"/>
        </w:rPr>
        <w:t xml:space="preserve">the </w:t>
      </w:r>
      <w:r w:rsidRPr="00AD1F09">
        <w:rPr>
          <w:rFonts w:ascii="Times New Roman" w:hAnsi="Times New Roman" w:cs="Times New Roman"/>
          <w:sz w:val="24"/>
          <w:szCs w:val="24"/>
        </w:rPr>
        <w:t xml:space="preserve">likely dangers of acting on such evidence and only do so after being satisfied that correct identification was made </w:t>
      </w:r>
      <w:r>
        <w:rPr>
          <w:rFonts w:ascii="Times New Roman" w:hAnsi="Times New Roman" w:cs="Times New Roman"/>
          <w:sz w:val="24"/>
          <w:szCs w:val="24"/>
        </w:rPr>
        <w:t>which is</w:t>
      </w:r>
      <w:r w:rsidRPr="00AD1F09">
        <w:rPr>
          <w:rFonts w:ascii="Times New Roman" w:hAnsi="Times New Roman" w:cs="Times New Roman"/>
          <w:sz w:val="24"/>
          <w:szCs w:val="24"/>
        </w:rPr>
        <w:t xml:space="preserve"> free of error or mistake</w:t>
      </w:r>
      <w:r>
        <w:rPr>
          <w:rFonts w:ascii="Times New Roman" w:hAnsi="Times New Roman" w:cs="Times New Roman"/>
          <w:sz w:val="24"/>
          <w:szCs w:val="24"/>
        </w:rPr>
        <w:t xml:space="preserve"> (see </w:t>
      </w:r>
      <w:r w:rsidRPr="00AD1F09">
        <w:rPr>
          <w:rFonts w:ascii="Times New Roman" w:hAnsi="Times New Roman" w:cs="Times New Roman"/>
          <w:i/>
          <w:sz w:val="24"/>
          <w:szCs w:val="24"/>
        </w:rPr>
        <w:t>Abdalla Bin Wendo v. R (1953) 20 EACA 106</w:t>
      </w:r>
      <w:r>
        <w:rPr>
          <w:rFonts w:ascii="Times New Roman" w:hAnsi="Times New Roman" w:cs="Times New Roman"/>
          <w:sz w:val="24"/>
          <w:szCs w:val="24"/>
        </w:rPr>
        <w:t>;</w:t>
      </w:r>
      <w:r w:rsidRPr="00AD1F09">
        <w:rPr>
          <w:rFonts w:ascii="Times New Roman" w:hAnsi="Times New Roman" w:cs="Times New Roman"/>
          <w:sz w:val="24"/>
          <w:szCs w:val="24"/>
        </w:rPr>
        <w:t xml:space="preserve"> </w:t>
      </w:r>
      <w:r w:rsidRPr="00AD1F09">
        <w:rPr>
          <w:rFonts w:ascii="Times New Roman" w:hAnsi="Times New Roman" w:cs="Times New Roman"/>
          <w:i/>
          <w:sz w:val="24"/>
          <w:szCs w:val="24"/>
        </w:rPr>
        <w:t>Roria v. R [1967] EA 583</w:t>
      </w:r>
      <w:r w:rsidRPr="00AD1F09">
        <w:rPr>
          <w:rFonts w:ascii="Times New Roman" w:hAnsi="Times New Roman" w:cs="Times New Roman"/>
          <w:sz w:val="24"/>
          <w:szCs w:val="24"/>
        </w:rPr>
        <w:t xml:space="preserve"> and </w:t>
      </w:r>
      <w:r w:rsidRPr="00AD1F09">
        <w:rPr>
          <w:rFonts w:ascii="Times New Roman" w:hAnsi="Times New Roman" w:cs="Times New Roman"/>
          <w:i/>
          <w:sz w:val="24"/>
          <w:szCs w:val="24"/>
        </w:rPr>
        <w:t>Abdalla Nabulere and two others v. Uganda [1975] HCB 77</w:t>
      </w:r>
      <w:r>
        <w:rPr>
          <w:rFonts w:ascii="Times New Roman" w:hAnsi="Times New Roman" w:cs="Times New Roman"/>
          <w:sz w:val="24"/>
          <w:szCs w:val="24"/>
        </w:rPr>
        <w:t>)</w:t>
      </w:r>
      <w:r w:rsidRPr="00AD1F09">
        <w:rPr>
          <w:rFonts w:ascii="Times New Roman" w:hAnsi="Times New Roman" w:cs="Times New Roman"/>
          <w:sz w:val="24"/>
          <w:szCs w:val="24"/>
        </w:rPr>
        <w:t>.</w:t>
      </w:r>
      <w:r>
        <w:rPr>
          <w:rFonts w:ascii="Times New Roman" w:hAnsi="Times New Roman" w:cs="Times New Roman"/>
          <w:sz w:val="24"/>
          <w:szCs w:val="24"/>
        </w:rPr>
        <w:t xml:space="preserve"> In doing so, the court considers; w</w:t>
      </w:r>
      <w:r w:rsidRPr="00AC753A">
        <w:rPr>
          <w:rFonts w:ascii="Times New Roman" w:hAnsi="Times New Roman" w:cs="Times New Roman"/>
          <w:sz w:val="24"/>
          <w:szCs w:val="24"/>
        </w:rPr>
        <w:t>hether the witness w</w:t>
      </w:r>
      <w:r>
        <w:rPr>
          <w:rFonts w:ascii="Times New Roman" w:hAnsi="Times New Roman" w:cs="Times New Roman"/>
          <w:sz w:val="24"/>
          <w:szCs w:val="24"/>
        </w:rPr>
        <w:t xml:space="preserve">as </w:t>
      </w:r>
      <w:r w:rsidRPr="00AC753A">
        <w:rPr>
          <w:rFonts w:ascii="Times New Roman" w:hAnsi="Times New Roman" w:cs="Times New Roman"/>
          <w:sz w:val="24"/>
          <w:szCs w:val="24"/>
        </w:rPr>
        <w:t xml:space="preserve">familiar with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w</w:t>
      </w:r>
      <w:r w:rsidRPr="00AC753A">
        <w:rPr>
          <w:rFonts w:ascii="Times New Roman" w:hAnsi="Times New Roman" w:cs="Times New Roman"/>
          <w:sz w:val="24"/>
          <w:szCs w:val="24"/>
        </w:rPr>
        <w:t xml:space="preserve">hether there was light to aid visual identification, </w:t>
      </w:r>
      <w:r>
        <w:rPr>
          <w:rFonts w:ascii="Times New Roman" w:hAnsi="Times New Roman" w:cs="Times New Roman"/>
          <w:sz w:val="24"/>
          <w:szCs w:val="24"/>
        </w:rPr>
        <w:t>t</w:t>
      </w:r>
      <w:r w:rsidRPr="00AC753A">
        <w:rPr>
          <w:rFonts w:ascii="Times New Roman" w:hAnsi="Times New Roman" w:cs="Times New Roman"/>
          <w:sz w:val="24"/>
          <w:szCs w:val="24"/>
        </w:rPr>
        <w:t xml:space="preserve">he length of time taken by the witness to observe and identify the </w:t>
      </w:r>
      <w:r>
        <w:rPr>
          <w:rFonts w:ascii="Times New Roman" w:hAnsi="Times New Roman" w:cs="Times New Roman"/>
          <w:sz w:val="24"/>
          <w:szCs w:val="24"/>
        </w:rPr>
        <w:t>accused and t</w:t>
      </w:r>
      <w:r w:rsidRPr="00AC753A">
        <w:rPr>
          <w:rFonts w:ascii="Times New Roman" w:hAnsi="Times New Roman" w:cs="Times New Roman"/>
          <w:sz w:val="24"/>
          <w:szCs w:val="24"/>
        </w:rPr>
        <w:t xml:space="preserve">he proximity of the witness to the </w:t>
      </w:r>
      <w:r>
        <w:rPr>
          <w:rFonts w:ascii="Times New Roman" w:hAnsi="Times New Roman" w:cs="Times New Roman"/>
          <w:sz w:val="24"/>
          <w:szCs w:val="24"/>
        </w:rPr>
        <w:t>a</w:t>
      </w:r>
      <w:r w:rsidRPr="00AC753A">
        <w:rPr>
          <w:rFonts w:ascii="Times New Roman" w:hAnsi="Times New Roman" w:cs="Times New Roman"/>
          <w:sz w:val="24"/>
          <w:szCs w:val="24"/>
        </w:rPr>
        <w:t xml:space="preserve">ccused </w:t>
      </w:r>
      <w:r>
        <w:rPr>
          <w:rFonts w:ascii="Times New Roman" w:hAnsi="Times New Roman" w:cs="Times New Roman"/>
          <w:sz w:val="24"/>
          <w:szCs w:val="24"/>
        </w:rPr>
        <w:t>at the time of</w:t>
      </w:r>
      <w:r w:rsidRPr="00AC753A">
        <w:rPr>
          <w:rFonts w:ascii="Times New Roman" w:hAnsi="Times New Roman" w:cs="Times New Roman"/>
          <w:sz w:val="24"/>
          <w:szCs w:val="24"/>
        </w:rPr>
        <w:t xml:space="preserve"> observing the </w:t>
      </w:r>
      <w:r>
        <w:rPr>
          <w:rFonts w:ascii="Times New Roman" w:hAnsi="Times New Roman" w:cs="Times New Roman"/>
          <w:sz w:val="24"/>
          <w:szCs w:val="24"/>
        </w:rPr>
        <w:t>a</w:t>
      </w:r>
      <w:r w:rsidRPr="00AC753A">
        <w:rPr>
          <w:rFonts w:ascii="Times New Roman" w:hAnsi="Times New Roman" w:cs="Times New Roman"/>
          <w:sz w:val="24"/>
          <w:szCs w:val="24"/>
        </w:rPr>
        <w:t>ccused.</w:t>
      </w:r>
    </w:p>
    <w:p w:rsidR="00443406" w:rsidRDefault="00443406" w:rsidP="00443406">
      <w:pPr>
        <w:spacing w:after="0" w:line="360" w:lineRule="auto"/>
        <w:jc w:val="both"/>
        <w:rPr>
          <w:rFonts w:ascii="Times New Roman" w:hAnsi="Times New Roman" w:cs="Times New Roman"/>
          <w:sz w:val="24"/>
          <w:szCs w:val="24"/>
        </w:rPr>
      </w:pPr>
    </w:p>
    <w:p w:rsidR="006077D4" w:rsidRDefault="00443406"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familiarity, </w:t>
      </w:r>
      <w:r w:rsidR="009208A4">
        <w:rPr>
          <w:rFonts w:ascii="Times New Roman" w:hAnsi="Times New Roman" w:cs="Times New Roman"/>
          <w:sz w:val="24"/>
          <w:szCs w:val="24"/>
        </w:rPr>
        <w:t>the victim</w:t>
      </w:r>
      <w:r>
        <w:rPr>
          <w:rFonts w:ascii="Times New Roman" w:hAnsi="Times New Roman" w:cs="Times New Roman"/>
          <w:sz w:val="24"/>
          <w:szCs w:val="24"/>
        </w:rPr>
        <w:t xml:space="preserve"> knew the accused prior to the incident. In terms </w:t>
      </w:r>
      <w:proofErr w:type="gramStart"/>
      <w:r>
        <w:rPr>
          <w:rFonts w:ascii="Times New Roman" w:hAnsi="Times New Roman" w:cs="Times New Roman"/>
          <w:sz w:val="24"/>
          <w:szCs w:val="24"/>
        </w:rPr>
        <w:t>of  proximity</w:t>
      </w:r>
      <w:proofErr w:type="gramEnd"/>
      <w:r>
        <w:rPr>
          <w:rFonts w:ascii="Times New Roman" w:hAnsi="Times New Roman" w:cs="Times New Roman"/>
          <w:sz w:val="24"/>
          <w:szCs w:val="24"/>
        </w:rPr>
        <w:t xml:space="preserve">, the accused was very close. As regards duration, the accused first </w:t>
      </w:r>
      <w:r w:rsidR="009662BF">
        <w:rPr>
          <w:rFonts w:ascii="Times New Roman" w:hAnsi="Times New Roman" w:cs="Times New Roman"/>
          <w:sz w:val="24"/>
          <w:szCs w:val="24"/>
        </w:rPr>
        <w:t>ran after her before grabbing her and throwing her to the ground</w:t>
      </w:r>
      <w:r>
        <w:rPr>
          <w:rFonts w:ascii="Times New Roman" w:hAnsi="Times New Roman" w:cs="Times New Roman"/>
          <w:sz w:val="24"/>
          <w:szCs w:val="24"/>
        </w:rPr>
        <w:t>. That was long enough a period to aid correct identification. Lastly, the a</w:t>
      </w:r>
      <w:r w:rsidR="00EC1DDB">
        <w:rPr>
          <w:rFonts w:ascii="Times New Roman" w:hAnsi="Times New Roman" w:cs="Times New Roman"/>
          <w:sz w:val="24"/>
          <w:szCs w:val="24"/>
        </w:rPr>
        <w:t xml:space="preserve">ct </w:t>
      </w:r>
      <w:r>
        <w:rPr>
          <w:rFonts w:ascii="Times New Roman" w:hAnsi="Times New Roman" w:cs="Times New Roman"/>
          <w:sz w:val="24"/>
          <w:szCs w:val="24"/>
        </w:rPr>
        <w:t xml:space="preserve">was performed in </w:t>
      </w:r>
      <w:r w:rsidR="009662BF">
        <w:rPr>
          <w:rFonts w:ascii="Times New Roman" w:hAnsi="Times New Roman" w:cs="Times New Roman"/>
          <w:sz w:val="24"/>
          <w:szCs w:val="24"/>
        </w:rPr>
        <w:t xml:space="preserve">broad day light </w:t>
      </w:r>
      <w:r>
        <w:rPr>
          <w:rFonts w:ascii="Times New Roman" w:hAnsi="Times New Roman" w:cs="Times New Roman"/>
          <w:sz w:val="24"/>
          <w:szCs w:val="24"/>
        </w:rPr>
        <w:t>which provided sufficient light to aid her recognition of the accused</w:t>
      </w:r>
      <w:r w:rsidR="00EC1DDB">
        <w:rPr>
          <w:rFonts w:ascii="Times New Roman" w:hAnsi="Times New Roman" w:cs="Times New Roman"/>
          <w:sz w:val="24"/>
          <w:szCs w:val="24"/>
        </w:rPr>
        <w:t xml:space="preserve">. </w:t>
      </w:r>
      <w:r>
        <w:rPr>
          <w:rFonts w:ascii="Times New Roman" w:hAnsi="Times New Roman" w:cs="Times New Roman"/>
          <w:sz w:val="24"/>
          <w:szCs w:val="24"/>
        </w:rPr>
        <w:t>In light of that evidence, i</w:t>
      </w:r>
      <w:r w:rsidR="006077D4">
        <w:rPr>
          <w:rFonts w:ascii="Times New Roman" w:hAnsi="Times New Roman" w:cs="Times New Roman"/>
          <w:sz w:val="24"/>
          <w:szCs w:val="24"/>
        </w:rPr>
        <w:t xml:space="preserve">t appears to me </w:t>
      </w:r>
      <w:r>
        <w:rPr>
          <w:rFonts w:ascii="Times New Roman" w:hAnsi="Times New Roman" w:cs="Times New Roman"/>
          <w:sz w:val="24"/>
          <w:szCs w:val="24"/>
        </w:rPr>
        <w:t xml:space="preserve">that the defence put up by the accused </w:t>
      </w:r>
      <w:r w:rsidR="006077D4">
        <w:rPr>
          <w:rFonts w:ascii="Times New Roman" w:hAnsi="Times New Roman" w:cs="Times New Roman"/>
          <w:sz w:val="24"/>
          <w:szCs w:val="24"/>
        </w:rPr>
        <w:t xml:space="preserve">has been effectively disproved by the prosecution evidence, which has squarely </w:t>
      </w:r>
      <w:r w:rsidR="006077D4">
        <w:rPr>
          <w:rFonts w:ascii="Times New Roman" w:hAnsi="Times New Roman" w:cs="Times New Roman"/>
          <w:sz w:val="24"/>
          <w:szCs w:val="24"/>
        </w:rPr>
        <w:lastRenderedPageBreak/>
        <w:t xml:space="preserve">placed </w:t>
      </w:r>
      <w:r>
        <w:rPr>
          <w:rFonts w:ascii="Times New Roman" w:hAnsi="Times New Roman" w:cs="Times New Roman"/>
          <w:sz w:val="24"/>
          <w:szCs w:val="24"/>
        </w:rPr>
        <w:t>the accused</w:t>
      </w:r>
      <w:r w:rsidR="006077D4">
        <w:rPr>
          <w:rFonts w:ascii="Times New Roman" w:hAnsi="Times New Roman" w:cs="Times New Roman"/>
          <w:sz w:val="24"/>
          <w:szCs w:val="24"/>
        </w:rPr>
        <w:t xml:space="preserve"> at the scene of crime as the perpetrator of the offence </w:t>
      </w:r>
      <w:r>
        <w:rPr>
          <w:rFonts w:ascii="Times New Roman" w:hAnsi="Times New Roman" w:cs="Times New Roman"/>
          <w:sz w:val="24"/>
          <w:szCs w:val="24"/>
        </w:rPr>
        <w:t>for</w:t>
      </w:r>
      <w:r w:rsidR="006077D4">
        <w:rPr>
          <w:rFonts w:ascii="Times New Roman" w:hAnsi="Times New Roman" w:cs="Times New Roman"/>
          <w:sz w:val="24"/>
          <w:szCs w:val="24"/>
        </w:rPr>
        <w:t xml:space="preserve"> which he is indicted. Therefore in </w:t>
      </w:r>
      <w:r w:rsidR="009662BF">
        <w:rPr>
          <w:rFonts w:ascii="Times New Roman" w:hAnsi="Times New Roman" w:cs="Times New Roman"/>
          <w:sz w:val="24"/>
          <w:szCs w:val="24"/>
        </w:rPr>
        <w:t>dis</w:t>
      </w:r>
      <w:r w:rsidR="006077D4">
        <w:rPr>
          <w:rFonts w:ascii="Times New Roman" w:hAnsi="Times New Roman" w:cs="Times New Roman"/>
          <w:sz w:val="24"/>
          <w:szCs w:val="24"/>
        </w:rPr>
        <w:t xml:space="preserve">agreement with both assessors, I find that this ingredient has been proved beyond reasonable doubt. </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9662BF" w:rsidRDefault="009662BF" w:rsidP="006077D4">
      <w:pPr>
        <w:spacing w:after="0" w:line="360" w:lineRule="auto"/>
        <w:jc w:val="both"/>
        <w:rPr>
          <w:rFonts w:ascii="Times New Roman" w:hAnsi="Times New Roman" w:cs="Times New Roman"/>
          <w:sz w:val="24"/>
          <w:szCs w:val="24"/>
        </w:rPr>
      </w:pPr>
    </w:p>
    <w:p w:rsidR="006077D4" w:rsidRDefault="006077D4" w:rsidP="006077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9662BF">
        <w:rPr>
          <w:rFonts w:ascii="Times New Roman" w:hAnsi="Times New Roman" w:cs="Times New Roman"/>
          <w:sz w:val="24"/>
          <w:szCs w:val="24"/>
        </w:rPr>
        <w:t>Nebbi</w:t>
      </w:r>
      <w:r>
        <w:rPr>
          <w:rFonts w:ascii="Times New Roman" w:hAnsi="Times New Roman" w:cs="Times New Roman"/>
          <w:sz w:val="24"/>
          <w:szCs w:val="24"/>
        </w:rPr>
        <w:t xml:space="preserve"> this </w:t>
      </w:r>
      <w:r w:rsidR="00076FE2">
        <w:rPr>
          <w:rFonts w:ascii="Times New Roman" w:hAnsi="Times New Roman" w:cs="Times New Roman"/>
          <w:sz w:val="24"/>
          <w:szCs w:val="24"/>
        </w:rPr>
        <w:t>8</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9662BF">
        <w:rPr>
          <w:rFonts w:ascii="Times New Roman" w:hAnsi="Times New Roman" w:cs="Times New Roman"/>
          <w:sz w:val="24"/>
          <w:szCs w:val="24"/>
        </w:rPr>
        <w:t>May</w:t>
      </w:r>
      <w:r>
        <w:rPr>
          <w:rFonts w:ascii="Times New Roman" w:hAnsi="Times New Roman" w:cs="Times New Roman"/>
          <w:sz w:val="24"/>
          <w:szCs w:val="24"/>
        </w:rPr>
        <w:t>, 2018.</w:t>
      </w:r>
      <w:proofErr w:type="gramEnd"/>
      <w:r>
        <w:rPr>
          <w:rFonts w:ascii="Times New Roman" w:hAnsi="Times New Roman" w:cs="Times New Roman"/>
          <w:sz w:val="24"/>
          <w:szCs w:val="24"/>
        </w:rPr>
        <w:tab/>
      </w:r>
      <w:r>
        <w:rPr>
          <w:rFonts w:ascii="Times New Roman" w:hAnsi="Times New Roman" w:cs="Times New Roman"/>
          <w:sz w:val="24"/>
          <w:szCs w:val="24"/>
        </w:rPr>
        <w:tab/>
      </w:r>
      <w:r w:rsidR="009662BF">
        <w:rPr>
          <w:rFonts w:ascii="Times New Roman" w:hAnsi="Times New Roman" w:cs="Times New Roman"/>
          <w:sz w:val="24"/>
          <w:szCs w:val="24"/>
        </w:rPr>
        <w:tab/>
      </w:r>
      <w:r>
        <w:rPr>
          <w:rFonts w:ascii="Times New Roman" w:hAnsi="Times New Roman" w:cs="Times New Roman"/>
          <w:sz w:val="24"/>
          <w:szCs w:val="24"/>
        </w:rPr>
        <w:t>…………………………………..</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077D4" w:rsidRPr="00CD190A" w:rsidRDefault="006077D4" w:rsidP="006077D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F9A">
        <w:rPr>
          <w:rFonts w:ascii="Times New Roman" w:hAnsi="Times New Roman" w:cs="Times New Roman"/>
          <w:sz w:val="24"/>
          <w:szCs w:val="24"/>
        </w:rPr>
        <w:t>8</w:t>
      </w:r>
      <w:r>
        <w:rPr>
          <w:rFonts w:ascii="Times New Roman" w:hAnsi="Times New Roman" w:cs="Times New Roman"/>
          <w:sz w:val="24"/>
          <w:szCs w:val="24"/>
          <w:vertAlign w:val="superscript"/>
        </w:rPr>
        <w:t xml:space="preserve">th </w:t>
      </w:r>
      <w:r w:rsidR="009662BF">
        <w:rPr>
          <w:rFonts w:ascii="Times New Roman" w:hAnsi="Times New Roman" w:cs="Times New Roman"/>
          <w:sz w:val="24"/>
          <w:szCs w:val="24"/>
        </w:rPr>
        <w:t>May</w:t>
      </w:r>
      <w:r>
        <w:rPr>
          <w:rFonts w:ascii="Times New Roman" w:hAnsi="Times New Roman" w:cs="Times New Roman"/>
          <w:sz w:val="24"/>
          <w:szCs w:val="24"/>
        </w:rPr>
        <w:t>, 2018</w:t>
      </w:r>
    </w:p>
    <w:p w:rsidR="006077D4" w:rsidRDefault="00D427D6"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6077D4" w:rsidRPr="006077D4">
        <w:rPr>
          <w:rFonts w:ascii="Times New Roman" w:hAnsi="Times New Roman" w:cs="Times New Roman"/>
          <w:sz w:val="24"/>
          <w:szCs w:val="24"/>
          <w:vertAlign w:val="superscript"/>
        </w:rPr>
        <w:t>st</w:t>
      </w:r>
      <w:r w:rsidR="006077D4">
        <w:rPr>
          <w:rFonts w:ascii="Times New Roman" w:hAnsi="Times New Roman" w:cs="Times New Roman"/>
          <w:sz w:val="24"/>
          <w:szCs w:val="24"/>
        </w:rPr>
        <w:t xml:space="preserve"> Ma</w:t>
      </w:r>
      <w:r>
        <w:rPr>
          <w:rFonts w:ascii="Times New Roman" w:hAnsi="Times New Roman" w:cs="Times New Roman"/>
          <w:sz w:val="24"/>
          <w:szCs w:val="24"/>
        </w:rPr>
        <w:t>y</w:t>
      </w:r>
      <w:r w:rsidR="006077D4">
        <w:rPr>
          <w:rFonts w:ascii="Times New Roman" w:hAnsi="Times New Roman" w:cs="Times New Roman"/>
          <w:sz w:val="24"/>
          <w:szCs w:val="24"/>
        </w:rPr>
        <w:t>, 2018</w:t>
      </w:r>
    </w:p>
    <w:p w:rsidR="006077D4" w:rsidRDefault="00BE1F0E"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6077D4">
        <w:rPr>
          <w:rFonts w:ascii="Times New Roman" w:hAnsi="Times New Roman" w:cs="Times New Roman"/>
          <w:sz w:val="24"/>
          <w:szCs w:val="24"/>
        </w:rPr>
        <w:t>.</w:t>
      </w:r>
      <w:r>
        <w:rPr>
          <w:rFonts w:ascii="Times New Roman" w:hAnsi="Times New Roman" w:cs="Times New Roman"/>
          <w:sz w:val="24"/>
          <w:szCs w:val="24"/>
        </w:rPr>
        <w:t>32</w:t>
      </w:r>
      <w:r w:rsidR="006077D4">
        <w:rPr>
          <w:rFonts w:ascii="Times New Roman" w:hAnsi="Times New Roman" w:cs="Times New Roman"/>
          <w:sz w:val="24"/>
          <w:szCs w:val="24"/>
        </w:rPr>
        <w:t xml:space="preserve"> am</w:t>
      </w:r>
    </w:p>
    <w:p w:rsidR="006077D4" w:rsidRPr="00ED6897" w:rsidRDefault="006077D4" w:rsidP="006077D4">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437A2E" w:rsidRDefault="00437A2E" w:rsidP="00437A2E">
      <w:pPr>
        <w:spacing w:after="0"/>
        <w:ind w:firstLine="720"/>
        <w:rPr>
          <w:rFonts w:ascii="Times New Roman" w:hAnsi="Times New Roman" w:cs="Times New Roman"/>
          <w:sz w:val="24"/>
          <w:szCs w:val="24"/>
        </w:rPr>
      </w:pPr>
      <w:r w:rsidRPr="002F6AE1">
        <w:rPr>
          <w:rFonts w:ascii="Times New Roman" w:hAnsi="Times New Roman" w:cs="Times New Roman"/>
          <w:sz w:val="24"/>
          <w:szCs w:val="24"/>
        </w:rPr>
        <w:t>Mr. Cannyutuyo Michael</w:t>
      </w:r>
      <w:r>
        <w:rPr>
          <w:rFonts w:ascii="Times New Roman" w:hAnsi="Times New Roman" w:cs="Times New Roman"/>
          <w:sz w:val="24"/>
          <w:szCs w:val="24"/>
        </w:rPr>
        <w:t>, Court Clerk.</w:t>
      </w:r>
    </w:p>
    <w:p w:rsidR="00437A2E" w:rsidRDefault="00437A2E" w:rsidP="00437A2E">
      <w:pPr>
        <w:spacing w:after="0"/>
        <w:rPr>
          <w:rFonts w:ascii="Times New Roman" w:hAnsi="Times New Roman" w:cs="Times New Roman"/>
          <w:sz w:val="24"/>
          <w:szCs w:val="24"/>
        </w:rPr>
      </w:pPr>
      <w:r>
        <w:rPr>
          <w:rFonts w:ascii="Times New Roman" w:hAnsi="Times New Roman" w:cs="Times New Roman"/>
          <w:sz w:val="24"/>
          <w:szCs w:val="24"/>
        </w:rPr>
        <w:tab/>
        <w:t>Mr. Muzige Amuza, Resident Senior State Attorney, for the Prosecution.</w:t>
      </w:r>
    </w:p>
    <w:p w:rsidR="00437A2E" w:rsidRDefault="00437A2E" w:rsidP="00437A2E">
      <w:pPr>
        <w:spacing w:after="0"/>
        <w:ind w:firstLine="720"/>
        <w:rPr>
          <w:rFonts w:ascii="Times New Roman" w:hAnsi="Times New Roman" w:cs="Times New Roman"/>
          <w:sz w:val="24"/>
          <w:szCs w:val="24"/>
        </w:rPr>
      </w:pPr>
      <w:r>
        <w:rPr>
          <w:rFonts w:ascii="Times New Roman" w:hAnsi="Times New Roman" w:cs="Times New Roman"/>
          <w:sz w:val="24"/>
          <w:szCs w:val="24"/>
        </w:rPr>
        <w:t>Mr. Onencan Ronald, Counsel for the accused person on state brief is present in court</w:t>
      </w:r>
    </w:p>
    <w:p w:rsidR="00437A2E" w:rsidRDefault="00437A2E" w:rsidP="00437A2E">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6077D4" w:rsidRDefault="00437A2E" w:rsidP="00437A2E">
      <w:pPr>
        <w:jc w:val="both"/>
        <w:rPr>
          <w:rFonts w:ascii="Times New Roman" w:hAnsi="Times New Roman" w:cs="Times New Roman"/>
          <w:sz w:val="24"/>
          <w:szCs w:val="24"/>
        </w:rPr>
      </w:pPr>
      <w:r>
        <w:rPr>
          <w:rFonts w:ascii="Times New Roman" w:hAnsi="Times New Roman" w:cs="Times New Roman"/>
          <w:sz w:val="24"/>
          <w:szCs w:val="24"/>
        </w:rPr>
        <w:tab/>
        <w:t>Both assessors are present in court</w:t>
      </w:r>
    </w:p>
    <w:p w:rsidR="006077D4" w:rsidRPr="001E11E0" w:rsidRDefault="006077D4" w:rsidP="006077D4">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the learned Resident State Attorney prosecuting the case </w:t>
      </w:r>
      <w:r w:rsidR="00437A2E">
        <w:rPr>
          <w:rFonts w:ascii="Times New Roman" w:hAnsi="Times New Roman" w:cs="Times New Roman"/>
          <w:sz w:val="24"/>
          <w:szCs w:val="24"/>
        </w:rPr>
        <w:t>Mr. Muzige Amuza</w:t>
      </w:r>
      <w:r>
        <w:rPr>
          <w:rFonts w:ascii="Times New Roman" w:hAnsi="Times New Roman" w:cs="Times New Roman"/>
          <w:sz w:val="24"/>
          <w:szCs w:val="24"/>
        </w:rPr>
        <w:t xml:space="preserve"> prayed for a deterrent custodial sentence, on grounds that; </w:t>
      </w:r>
      <w:r w:rsidR="00E02E55">
        <w:rPr>
          <w:rFonts w:ascii="Times New Roman" w:hAnsi="Times New Roman" w:cs="Times New Roman"/>
          <w:sz w:val="24"/>
          <w:szCs w:val="24"/>
        </w:rPr>
        <w:t xml:space="preserve">although the convict has no previous criminal record, there are aggravating factors; the victim was about four and half years. The accused by then was 18 years old. There was a difference of 13 and a half years in-between. The victim was ravaged and bled. She suffered </w:t>
      </w:r>
      <w:proofErr w:type="gramStart"/>
      <w:r w:rsidR="00E02E55">
        <w:rPr>
          <w:rFonts w:ascii="Times New Roman" w:hAnsi="Times New Roman" w:cs="Times New Roman"/>
          <w:sz w:val="24"/>
          <w:szCs w:val="24"/>
        </w:rPr>
        <w:t>pain,</w:t>
      </w:r>
      <w:proofErr w:type="gramEnd"/>
      <w:r w:rsidR="00E02E55">
        <w:rPr>
          <w:rFonts w:ascii="Times New Roman" w:hAnsi="Times New Roman" w:cs="Times New Roman"/>
          <w:sz w:val="24"/>
          <w:szCs w:val="24"/>
        </w:rPr>
        <w:t xml:space="preserve"> she lay at home helpless and could not walk. She was admitted in hospital for a week. She also suffered a trauma that was visible even in court. He was a neighbour and knew the girl as a baby. He could also see that the child was a baby by appearance. She tried to escape but the accused pursued her. The maximum penalty for the offence is death, but because of his age the court should consider the starting point of 35 years. That will deter him and he will still be able to come out and be useful. It will also serve as a warning to other would be defilers. He proposed 35 years' imprisonment</w:t>
      </w:r>
      <w:r>
        <w:rPr>
          <w:rFonts w:ascii="Times New Roman" w:hAnsi="Times New Roman" w:cs="Times New Roman"/>
          <w:sz w:val="24"/>
          <w:szCs w:val="24"/>
        </w:rPr>
        <w:t>.</w:t>
      </w: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response, the learned defence counsel </w:t>
      </w:r>
      <w:r w:rsidR="00E02E55">
        <w:rPr>
          <w:rFonts w:ascii="Times New Roman" w:hAnsi="Times New Roman" w:cs="Times New Roman"/>
          <w:sz w:val="24"/>
          <w:szCs w:val="24"/>
        </w:rPr>
        <w:t xml:space="preserve">Mr. Onencan Ronald </w:t>
      </w:r>
      <w:r>
        <w:rPr>
          <w:rFonts w:ascii="Times New Roman" w:hAnsi="Times New Roman" w:cs="Times New Roman"/>
          <w:sz w:val="24"/>
          <w:szCs w:val="24"/>
        </w:rPr>
        <w:t xml:space="preserve">prayed for a lenient custodial sentence on grounds that; </w:t>
      </w:r>
      <w:r w:rsidR="00E02E55">
        <w:rPr>
          <w:rFonts w:ascii="Times New Roman" w:hAnsi="Times New Roman" w:cs="Times New Roman"/>
          <w:sz w:val="24"/>
          <w:szCs w:val="24"/>
        </w:rPr>
        <w:t>the accused was sixteen years at the time of the offence. He has spent three years on remand and is now</w:t>
      </w:r>
      <w:r w:rsidR="00BE1F0E">
        <w:rPr>
          <w:rFonts w:ascii="Times New Roman" w:hAnsi="Times New Roman" w:cs="Times New Roman"/>
          <w:sz w:val="24"/>
          <w:szCs w:val="24"/>
        </w:rPr>
        <w:t xml:space="preserve"> </w:t>
      </w:r>
      <w:r w:rsidR="00E02E55">
        <w:rPr>
          <w:rFonts w:ascii="Times New Roman" w:hAnsi="Times New Roman" w:cs="Times New Roman"/>
          <w:sz w:val="24"/>
          <w:szCs w:val="24"/>
        </w:rPr>
        <w:t>19 years old at the moment and capable of reforming</w:t>
      </w:r>
      <w:r>
        <w:rPr>
          <w:rFonts w:ascii="Times New Roman" w:hAnsi="Times New Roman" w:cs="Times New Roman"/>
          <w:sz w:val="24"/>
          <w:szCs w:val="24"/>
        </w:rPr>
        <w:t xml:space="preserve">. </w:t>
      </w:r>
      <w:r w:rsidR="00E51C41">
        <w:rPr>
          <w:rFonts w:ascii="Times New Roman" w:hAnsi="Times New Roman" w:cs="Times New Roman"/>
          <w:sz w:val="24"/>
          <w:szCs w:val="24"/>
        </w:rPr>
        <w:t xml:space="preserve">In his </w:t>
      </w:r>
      <w:r w:rsidR="00E51C41" w:rsidRPr="00E51C41">
        <w:rPr>
          <w:rFonts w:ascii="Times New Roman" w:hAnsi="Times New Roman" w:cs="Times New Roman"/>
          <w:i/>
          <w:sz w:val="24"/>
          <w:szCs w:val="24"/>
        </w:rPr>
        <w:t>allocutus</w:t>
      </w:r>
      <w:r w:rsidR="00E51C41">
        <w:rPr>
          <w:rFonts w:ascii="Times New Roman" w:hAnsi="Times New Roman" w:cs="Times New Roman"/>
          <w:sz w:val="24"/>
          <w:szCs w:val="24"/>
        </w:rPr>
        <w:t xml:space="preserve">, the convict prayed for lenience on grounds that; </w:t>
      </w:r>
      <w:r w:rsidR="00E02E55">
        <w:rPr>
          <w:rFonts w:ascii="Times New Roman" w:hAnsi="Times New Roman" w:cs="Times New Roman"/>
          <w:sz w:val="24"/>
          <w:szCs w:val="24"/>
        </w:rPr>
        <w:t>he was born in January or March, 1998, although the document relating to my birth was with the L.C chairman. He is an orphan and I was living with my mother only. He became a lumber jack at the age of none years and suffered a fracture above the right wrist resulting in a weakness and pain in that hand. He proposed seven years' imprisonment</w:t>
      </w:r>
      <w:r w:rsidR="00900D55">
        <w:rPr>
          <w:rFonts w:ascii="Times New Roman" w:hAnsi="Times New Roman" w:cs="Times New Roman"/>
          <w:sz w:val="24"/>
          <w:szCs w:val="24"/>
        </w:rPr>
        <w:t>.</w:t>
      </w:r>
    </w:p>
    <w:p w:rsidR="00CB6862" w:rsidRDefault="00CB6862"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sidRPr="00F42F2B">
        <w:rPr>
          <w:rFonts w:ascii="Times New Roman" w:eastAsia="Times New Roman" w:hAnsi="Times New Roman" w:cs="Times New Roman"/>
          <w:sz w:val="24"/>
          <w:szCs w:val="24"/>
        </w:rPr>
        <w:t>Although the manner in which this offence was committed</w:t>
      </w:r>
      <w:r w:rsidRPr="00F42F2B">
        <w:rPr>
          <w:rFonts w:ascii="Times New Roman" w:hAnsi="Times New Roman" w:cs="Times New Roman"/>
          <w:sz w:val="24"/>
          <w:szCs w:val="24"/>
        </w:rPr>
        <w:t xml:space="preserve"> did not create a life threatening situation, in the sense that death was not a very likely immediate consequence of the act such as would have justified the death penalty, they are sufficiently grave to warrant a deterrent custodial sentence. At the time of the offence, the accused was </w:t>
      </w:r>
      <w:r w:rsidR="00E02E55">
        <w:rPr>
          <w:rFonts w:ascii="Times New Roman" w:hAnsi="Times New Roman" w:cs="Times New Roman"/>
          <w:sz w:val="24"/>
          <w:szCs w:val="24"/>
        </w:rPr>
        <w:t>18</w:t>
      </w:r>
      <w:r w:rsidRPr="00F42F2B">
        <w:rPr>
          <w:rFonts w:ascii="Times New Roman" w:hAnsi="Times New Roman" w:cs="Times New Roman"/>
          <w:sz w:val="24"/>
          <w:szCs w:val="24"/>
        </w:rPr>
        <w:t xml:space="preserve"> years old and the victim </w:t>
      </w:r>
      <w:r w:rsidR="00E02E55">
        <w:rPr>
          <w:rFonts w:ascii="Times New Roman" w:hAnsi="Times New Roman" w:cs="Times New Roman"/>
          <w:sz w:val="24"/>
          <w:szCs w:val="24"/>
        </w:rPr>
        <w:t>6</w:t>
      </w:r>
      <w:r w:rsidRPr="00F42F2B">
        <w:rPr>
          <w:rFonts w:ascii="Times New Roman" w:hAnsi="Times New Roman" w:cs="Times New Roman"/>
          <w:sz w:val="24"/>
          <w:szCs w:val="24"/>
        </w:rPr>
        <w:t xml:space="preserve"> years old. </w:t>
      </w:r>
      <w:r w:rsidR="00935188">
        <w:rPr>
          <w:rFonts w:ascii="Times New Roman" w:hAnsi="Times New Roman" w:cs="Times New Roman"/>
          <w:sz w:val="24"/>
          <w:szCs w:val="24"/>
        </w:rPr>
        <w:t xml:space="preserve">The victim was an infant. </w:t>
      </w:r>
      <w:r w:rsidRPr="00F42F2B">
        <w:rPr>
          <w:rFonts w:ascii="Times New Roman" w:hAnsi="Times New Roman" w:cs="Times New Roman"/>
          <w:sz w:val="24"/>
          <w:szCs w:val="24"/>
        </w:rPr>
        <w:t xml:space="preserve">The age difference between the victim and the convict was </w:t>
      </w:r>
      <w:r w:rsidR="0026693C">
        <w:rPr>
          <w:rFonts w:ascii="Times New Roman" w:hAnsi="Times New Roman" w:cs="Times New Roman"/>
          <w:sz w:val="24"/>
          <w:szCs w:val="24"/>
        </w:rPr>
        <w:t>1</w:t>
      </w:r>
      <w:r w:rsidR="00E02E55">
        <w:rPr>
          <w:rFonts w:ascii="Times New Roman" w:hAnsi="Times New Roman" w:cs="Times New Roman"/>
          <w:sz w:val="24"/>
          <w:szCs w:val="24"/>
        </w:rPr>
        <w:t>2</w:t>
      </w:r>
      <w:r w:rsidRPr="00F42F2B">
        <w:rPr>
          <w:rFonts w:ascii="Times New Roman" w:hAnsi="Times New Roman" w:cs="Times New Roman"/>
          <w:sz w:val="24"/>
          <w:szCs w:val="24"/>
        </w:rPr>
        <w:t xml:space="preserve"> years.</w:t>
      </w:r>
      <w:r w:rsidR="0026693C">
        <w:rPr>
          <w:rFonts w:ascii="Times New Roman" w:hAnsi="Times New Roman" w:cs="Times New Roman"/>
          <w:sz w:val="24"/>
          <w:szCs w:val="24"/>
        </w:rPr>
        <w:t xml:space="preserve"> The child went through a </w:t>
      </w:r>
      <w:r w:rsidR="00E02E55">
        <w:rPr>
          <w:rFonts w:ascii="Times New Roman" w:hAnsi="Times New Roman" w:cs="Times New Roman"/>
          <w:sz w:val="24"/>
          <w:szCs w:val="24"/>
        </w:rPr>
        <w:t>traumatising and painful</w:t>
      </w:r>
      <w:r w:rsidR="0026693C">
        <w:rPr>
          <w:rFonts w:ascii="Times New Roman" w:hAnsi="Times New Roman" w:cs="Times New Roman"/>
          <w:sz w:val="24"/>
          <w:szCs w:val="24"/>
        </w:rPr>
        <w:t xml:space="preserve"> experience </w:t>
      </w:r>
      <w:proofErr w:type="gramStart"/>
      <w:r w:rsidR="0026693C">
        <w:rPr>
          <w:rFonts w:ascii="Times New Roman" w:hAnsi="Times New Roman" w:cs="Times New Roman"/>
          <w:sz w:val="24"/>
          <w:szCs w:val="24"/>
        </w:rPr>
        <w:t>whose</w:t>
      </w:r>
      <w:proofErr w:type="gramEnd"/>
      <w:r w:rsidR="0026693C">
        <w:rPr>
          <w:rFonts w:ascii="Times New Roman" w:hAnsi="Times New Roman" w:cs="Times New Roman"/>
          <w:sz w:val="24"/>
          <w:szCs w:val="24"/>
        </w:rPr>
        <w:t xml:space="preserve"> emotional and psychological effect were still visible when she testified in court</w:t>
      </w:r>
      <w:r>
        <w:rPr>
          <w:rFonts w:ascii="Times New Roman" w:hAnsi="Times New Roman" w:cs="Times New Roman"/>
          <w:sz w:val="24"/>
          <w:szCs w:val="24"/>
        </w:rPr>
        <w:t>.</w:t>
      </w:r>
      <w:r w:rsidRPr="001E4224">
        <w:rPr>
          <w:rFonts w:ascii="Times New Roman" w:hAnsi="Times New Roman" w:cs="Times New Roman"/>
          <w:sz w:val="24"/>
          <w:szCs w:val="24"/>
        </w:rPr>
        <w:t xml:space="preserve"> </w:t>
      </w:r>
    </w:p>
    <w:p w:rsidR="006077D4" w:rsidRPr="009D50E0"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r w:rsidRPr="00A35AB6">
        <w:rPr>
          <w:rFonts w:ascii="Times New Roman" w:hAnsi="Times New Roman" w:cs="Times New Roman"/>
          <w:sz w:val="24"/>
          <w:szCs w:val="24"/>
        </w:rPr>
        <w:t xml:space="preserve"> </w:t>
      </w:r>
    </w:p>
    <w:p w:rsidR="00F11590" w:rsidRPr="0013692C" w:rsidRDefault="00F11590"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pPr>
      <w:r>
        <w:rPr>
          <w:rFonts w:ascii="Times New Roman" w:hAnsi="Times New Roman" w:cs="Times New Roman"/>
          <w:sz w:val="24"/>
          <w:szCs w:val="24"/>
        </w:rPr>
        <w:t xml:space="preserve">In that regard, I have considered the decision in </w:t>
      </w:r>
      <w:r w:rsidRPr="002C6165">
        <w:rPr>
          <w:rFonts w:ascii="Times New Roman" w:hAnsi="Times New Roman" w:cs="Times New Roman"/>
          <w:i/>
          <w:sz w:val="24"/>
          <w:szCs w:val="24"/>
        </w:rPr>
        <w:t>Birungi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where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r w:rsidRPr="002C6165">
        <w:rPr>
          <w:rFonts w:ascii="Times New Roman" w:hAnsi="Times New Roman" w:cs="Times New Roman"/>
          <w:i/>
          <w:sz w:val="24"/>
          <w:szCs w:val="24"/>
        </w:rPr>
        <w:t>Ninsiima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the Court of Appeal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r w:rsidRPr="0013235B">
        <w:rPr>
          <w:rFonts w:ascii="Times New Roman" w:hAnsi="Times New Roman" w:cs="Times New Roman"/>
          <w:i/>
          <w:sz w:val="24"/>
          <w:szCs w:val="24"/>
        </w:rPr>
        <w:t xml:space="preserve">Babua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p>
    <w:p w:rsidR="006077D4" w:rsidRDefault="006077D4" w:rsidP="006077D4">
      <w:pPr>
        <w:spacing w:after="0" w:line="360" w:lineRule="auto"/>
        <w:jc w:val="both"/>
      </w:pPr>
    </w:p>
    <w:p w:rsidR="006077D4" w:rsidRDefault="006077D4" w:rsidP="006077D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Although the </w:t>
      </w:r>
      <w:r>
        <w:rPr>
          <w:rFonts w:ascii="Times New Roman" w:hAnsi="Times New Roman" w:cs="Times New Roman"/>
          <w:sz w:val="24"/>
          <w:szCs w:val="24"/>
        </w:rPr>
        <w:t>circumstances of the instant case do not justify the imposition of a sentence of life imprisonment, they are sufficiently grave to warrant a deterrent custodial sentence. The convict traumatised the victim physically and psychologically. It is for th</w:t>
      </w:r>
      <w:r w:rsidR="00F11590">
        <w:rPr>
          <w:rFonts w:ascii="Times New Roman" w:hAnsi="Times New Roman" w:cs="Times New Roman"/>
          <w:sz w:val="24"/>
          <w:szCs w:val="24"/>
        </w:rPr>
        <w:t>at</w:t>
      </w:r>
      <w:r>
        <w:rPr>
          <w:rFonts w:ascii="Times New Roman" w:hAnsi="Times New Roman" w:cs="Times New Roman"/>
          <w:sz w:val="24"/>
          <w:szCs w:val="24"/>
        </w:rPr>
        <w:t xml:space="preserve"> reason that I have considered a starting point of twenty f</w:t>
      </w:r>
      <w:r w:rsidR="00F11590">
        <w:rPr>
          <w:rFonts w:ascii="Times New Roman" w:hAnsi="Times New Roman" w:cs="Times New Roman"/>
          <w:sz w:val="24"/>
          <w:szCs w:val="24"/>
        </w:rPr>
        <w:t>ive</w:t>
      </w:r>
      <w:r>
        <w:rPr>
          <w:rFonts w:ascii="Times New Roman" w:hAnsi="Times New Roman" w:cs="Times New Roman"/>
          <w:sz w:val="24"/>
          <w:szCs w:val="24"/>
        </w:rPr>
        <w:t xml:space="preserve"> years’ imprisonment. The seriousness of this offence is mitigated by a number of factors; the fact that the convict is a first offender, of a relatively youthful age and he has considerable family responsibilities. </w:t>
      </w:r>
      <w:r w:rsidR="00EE5217">
        <w:rPr>
          <w:rFonts w:ascii="Times New Roman" w:hAnsi="Times New Roman" w:cs="Times New Roman"/>
          <w:sz w:val="24"/>
          <w:szCs w:val="24"/>
        </w:rPr>
        <w:t>Because of the youthful age of the convict and being a first offender, I consider a reformative rather than a retributive sentence to be more appropriate. For those reasons, the</w:t>
      </w:r>
      <w:r>
        <w:rPr>
          <w:rFonts w:ascii="Times New Roman" w:hAnsi="Times New Roman" w:cs="Times New Roman"/>
          <w:sz w:val="24"/>
          <w:szCs w:val="24"/>
        </w:rPr>
        <w:t xml:space="preserve"> severity o</w:t>
      </w:r>
      <w:r w:rsidR="00EE5217">
        <w:rPr>
          <w:rFonts w:ascii="Times New Roman" w:hAnsi="Times New Roman" w:cs="Times New Roman"/>
          <w:sz w:val="24"/>
          <w:szCs w:val="24"/>
        </w:rPr>
        <w:t xml:space="preserve">f the sentence he deserves has </w:t>
      </w:r>
      <w:r>
        <w:rPr>
          <w:rFonts w:ascii="Times New Roman" w:hAnsi="Times New Roman" w:cs="Times New Roman"/>
          <w:sz w:val="24"/>
          <w:szCs w:val="24"/>
        </w:rPr>
        <w:t xml:space="preserve">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w:t>
      </w:r>
      <w:r>
        <w:rPr>
          <w:rFonts w:ascii="Times New Roman" w:hAnsi="Times New Roman" w:cs="Times New Roman"/>
          <w:sz w:val="24"/>
          <w:szCs w:val="24"/>
        </w:rPr>
        <w:lastRenderedPageBreak/>
        <w:t>those mitigating factors and is reduced from the period of twenty f</w:t>
      </w:r>
      <w:r w:rsidR="00F11590">
        <w:rPr>
          <w:rFonts w:ascii="Times New Roman" w:hAnsi="Times New Roman" w:cs="Times New Roman"/>
          <w:sz w:val="24"/>
          <w:szCs w:val="24"/>
        </w:rPr>
        <w:t>ive</w:t>
      </w:r>
      <w:r>
        <w:rPr>
          <w:rFonts w:ascii="Times New Roman" w:hAnsi="Times New Roman" w:cs="Times New Roman"/>
          <w:sz w:val="24"/>
          <w:szCs w:val="24"/>
        </w:rPr>
        <w:t xml:space="preserve"> years, proposed after taking into account the aggravating factors, now to a term of imprisonment of </w:t>
      </w:r>
      <w:r w:rsidR="002671D5">
        <w:rPr>
          <w:rFonts w:ascii="Times New Roman" w:hAnsi="Times New Roman" w:cs="Times New Roman"/>
          <w:sz w:val="24"/>
          <w:szCs w:val="24"/>
        </w:rPr>
        <w:t>fifteen</w:t>
      </w:r>
      <w:r w:rsidR="00F11590">
        <w:rPr>
          <w:rFonts w:ascii="Times New Roman" w:hAnsi="Times New Roman" w:cs="Times New Roman"/>
          <w:sz w:val="24"/>
          <w:szCs w:val="24"/>
        </w:rPr>
        <w:t xml:space="preserve"> </w:t>
      </w:r>
      <w:r>
        <w:rPr>
          <w:rFonts w:ascii="Times New Roman" w:hAnsi="Times New Roman" w:cs="Times New Roman"/>
          <w:sz w:val="24"/>
          <w:szCs w:val="24"/>
        </w:rPr>
        <w:t>years.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sidR="006855E4">
        <w:rPr>
          <w:rFonts w:ascii="Times New Roman" w:hAnsi="Times New Roman" w:cs="Times New Roman"/>
          <w:sz w:val="24"/>
          <w:szCs w:val="24"/>
        </w:rPr>
        <w:t>fifteen</w:t>
      </w:r>
      <w:r w:rsidR="00F11590">
        <w:rPr>
          <w:rFonts w:ascii="Times New Roman" w:hAnsi="Times New Roman" w:cs="Times New Roman"/>
          <w:sz w:val="24"/>
          <w:szCs w:val="24"/>
        </w:rPr>
        <w:t xml:space="preserve"> 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Pr>
          <w:rFonts w:ascii="Times New Roman" w:hAnsi="Times New Roman" w:cs="Times New Roman"/>
          <w:sz w:val="24"/>
          <w:szCs w:val="24"/>
        </w:rPr>
        <w:t xml:space="preserve">on </w:t>
      </w:r>
      <w:r w:rsidR="00F11590">
        <w:rPr>
          <w:rFonts w:ascii="Times New Roman" w:hAnsi="Times New Roman" w:cs="Times New Roman"/>
          <w:sz w:val="24"/>
          <w:szCs w:val="24"/>
        </w:rPr>
        <w:t>2</w:t>
      </w:r>
      <w:r w:rsidR="006855E4">
        <w:rPr>
          <w:rFonts w:ascii="Times New Roman" w:hAnsi="Times New Roman" w:cs="Times New Roman"/>
          <w:sz w:val="24"/>
          <w:szCs w:val="24"/>
        </w:rPr>
        <w:t>4</w:t>
      </w:r>
      <w:r w:rsidR="006855E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6855E4">
        <w:rPr>
          <w:rFonts w:ascii="Times New Roman" w:hAnsi="Times New Roman" w:cs="Times New Roman"/>
          <w:sz w:val="24"/>
          <w:szCs w:val="24"/>
        </w:rPr>
        <w:t>September</w:t>
      </w:r>
      <w:proofErr w:type="gramStart"/>
      <w:r>
        <w:rPr>
          <w:rFonts w:ascii="Times New Roman" w:hAnsi="Times New Roman" w:cs="Times New Roman"/>
          <w:sz w:val="24"/>
          <w:szCs w:val="24"/>
        </w:rPr>
        <w:t xml:space="preserve">,  </w:t>
      </w:r>
      <w:r w:rsidRPr="00F73307">
        <w:rPr>
          <w:rFonts w:ascii="Times New Roman" w:hAnsi="Times New Roman" w:cs="Times New Roman"/>
          <w:sz w:val="24"/>
          <w:szCs w:val="24"/>
        </w:rPr>
        <w:t>201</w:t>
      </w:r>
      <w:r w:rsidR="006855E4">
        <w:rPr>
          <w:rFonts w:ascii="Times New Roman" w:hAnsi="Times New Roman" w:cs="Times New Roman"/>
          <w:sz w:val="24"/>
          <w:szCs w:val="24"/>
        </w:rPr>
        <w:t>4</w:t>
      </w:r>
      <w:proofErr w:type="gramEnd"/>
      <w:r w:rsidRPr="00F73307">
        <w:rPr>
          <w:rFonts w:ascii="Times New Roman" w:hAnsi="Times New Roman" w:cs="Times New Roman"/>
          <w:sz w:val="24"/>
          <w:szCs w:val="24"/>
        </w:rPr>
        <w:t xml:space="preserve"> and been in custody since then, I hereby take into account and set off </w:t>
      </w:r>
      <w:r w:rsidR="006855E4">
        <w:rPr>
          <w:rFonts w:ascii="Times New Roman" w:hAnsi="Times New Roman" w:cs="Times New Roman"/>
          <w:sz w:val="24"/>
          <w:szCs w:val="24"/>
        </w:rPr>
        <w:t>three</w:t>
      </w:r>
      <w:r w:rsidRPr="00F73307">
        <w:rPr>
          <w:rFonts w:ascii="Times New Roman" w:hAnsi="Times New Roman" w:cs="Times New Roman"/>
          <w:sz w:val="24"/>
          <w:szCs w:val="24"/>
        </w:rPr>
        <w:t xml:space="preserve"> years </w:t>
      </w:r>
      <w:r>
        <w:rPr>
          <w:rFonts w:ascii="Times New Roman" w:hAnsi="Times New Roman" w:cs="Times New Roman"/>
          <w:sz w:val="24"/>
          <w:szCs w:val="24"/>
        </w:rPr>
        <w:t xml:space="preserve">and </w:t>
      </w:r>
      <w:r w:rsidR="006855E4">
        <w:rPr>
          <w:rFonts w:ascii="Times New Roman" w:hAnsi="Times New Roman" w:cs="Times New Roman"/>
          <w:sz w:val="24"/>
          <w:szCs w:val="24"/>
        </w:rPr>
        <w:t>eight</w:t>
      </w:r>
      <w:r>
        <w:rPr>
          <w:rFonts w:ascii="Times New Roman" w:hAnsi="Times New Roman" w:cs="Times New Roman"/>
          <w:sz w:val="24"/>
          <w:szCs w:val="24"/>
        </w:rPr>
        <w:t xml:space="preserve"> </w:t>
      </w:r>
      <w:r w:rsidRPr="00F73307">
        <w:rPr>
          <w:rFonts w:ascii="Times New Roman" w:hAnsi="Times New Roman" w:cs="Times New Roman"/>
          <w:sz w:val="24"/>
          <w:szCs w:val="24"/>
        </w:rPr>
        <w:t xml:space="preserve">months as the period the convict has already spent on remand. I therefore sentence the accused to a term of imprisonment of </w:t>
      </w:r>
      <w:r w:rsidR="002671D5">
        <w:rPr>
          <w:rFonts w:ascii="Times New Roman" w:hAnsi="Times New Roman" w:cs="Times New Roman"/>
          <w:sz w:val="24"/>
          <w:szCs w:val="24"/>
        </w:rPr>
        <w:t>eleven</w:t>
      </w:r>
      <w:r w:rsidRPr="00F73307">
        <w:rPr>
          <w:rFonts w:ascii="Times New Roman" w:hAnsi="Times New Roman" w:cs="Times New Roman"/>
          <w:sz w:val="24"/>
          <w:szCs w:val="24"/>
        </w:rPr>
        <w:t xml:space="preserve"> (</w:t>
      </w:r>
      <w:r>
        <w:rPr>
          <w:rFonts w:ascii="Times New Roman" w:hAnsi="Times New Roman" w:cs="Times New Roman"/>
          <w:sz w:val="24"/>
          <w:szCs w:val="24"/>
        </w:rPr>
        <w:t>1</w:t>
      </w:r>
      <w:r w:rsidR="002671D5">
        <w:rPr>
          <w:rFonts w:ascii="Times New Roman" w:hAnsi="Times New Roman" w:cs="Times New Roman"/>
          <w:sz w:val="24"/>
          <w:szCs w:val="24"/>
        </w:rPr>
        <w:t>1</w:t>
      </w:r>
      <w:r w:rsidRPr="00F73307">
        <w:rPr>
          <w:rFonts w:ascii="Times New Roman" w:hAnsi="Times New Roman" w:cs="Times New Roman"/>
          <w:sz w:val="24"/>
          <w:szCs w:val="24"/>
        </w:rPr>
        <w:t>) years</w:t>
      </w:r>
      <w:r>
        <w:rPr>
          <w:rFonts w:ascii="Times New Roman" w:hAnsi="Times New Roman" w:cs="Times New Roman"/>
          <w:sz w:val="24"/>
          <w:szCs w:val="24"/>
        </w:rPr>
        <w:t xml:space="preserve"> and </w:t>
      </w:r>
      <w:r w:rsidR="006855E4">
        <w:rPr>
          <w:rFonts w:ascii="Times New Roman" w:hAnsi="Times New Roman" w:cs="Times New Roman"/>
          <w:sz w:val="24"/>
          <w:szCs w:val="24"/>
        </w:rPr>
        <w:t>four</w:t>
      </w:r>
      <w:r>
        <w:rPr>
          <w:rFonts w:ascii="Times New Roman" w:hAnsi="Times New Roman" w:cs="Times New Roman"/>
          <w:sz w:val="24"/>
          <w:szCs w:val="24"/>
        </w:rPr>
        <w:t xml:space="preserve"> (</w:t>
      </w:r>
      <w:r w:rsidR="006855E4">
        <w:rPr>
          <w:rFonts w:ascii="Times New Roman" w:hAnsi="Times New Roman" w:cs="Times New Roman"/>
          <w:sz w:val="24"/>
          <w:szCs w:val="24"/>
        </w:rPr>
        <w:t>4</w:t>
      </w:r>
      <w:r>
        <w:rPr>
          <w:rFonts w:ascii="Times New Roman" w:hAnsi="Times New Roman" w:cs="Times New Roman"/>
          <w:sz w:val="24"/>
          <w:szCs w:val="24"/>
        </w:rPr>
        <w:t>) months</w:t>
      </w:r>
      <w:r w:rsidRPr="00F73307">
        <w:rPr>
          <w:rFonts w:ascii="Times New Roman" w:hAnsi="Times New Roman" w:cs="Times New Roman"/>
          <w:sz w:val="24"/>
          <w:szCs w:val="24"/>
        </w:rPr>
        <w:t xml:space="preserve">, to be served starting today. </w:t>
      </w:r>
    </w:p>
    <w:p w:rsidR="006077D4" w:rsidRDefault="006077D4" w:rsidP="006077D4">
      <w:pPr>
        <w:autoSpaceDE w:val="0"/>
        <w:autoSpaceDN w:val="0"/>
        <w:adjustRightInd w:val="0"/>
        <w:spacing w:after="0" w:line="360" w:lineRule="auto"/>
        <w:jc w:val="both"/>
        <w:rPr>
          <w:rFonts w:ascii="Times New Roman" w:hAnsi="Times New Roman" w:cs="Times New Roman"/>
          <w:sz w:val="24"/>
          <w:szCs w:val="24"/>
        </w:rPr>
      </w:pPr>
    </w:p>
    <w:p w:rsidR="006077D4" w:rsidRDefault="006077D4" w:rsidP="006077D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he has a right of appeal against both conviction and sentence, within a period of fourteen days.</w:t>
      </w:r>
    </w:p>
    <w:p w:rsidR="006077D4" w:rsidRDefault="006077D4" w:rsidP="006077D4">
      <w:pPr>
        <w:spacing w:after="0" w:line="360" w:lineRule="auto"/>
        <w:jc w:val="both"/>
        <w:rPr>
          <w:rFonts w:ascii="Times New Roman" w:hAnsi="Times New Roman" w:cs="Times New Roman"/>
          <w:sz w:val="24"/>
          <w:szCs w:val="24"/>
        </w:rPr>
      </w:pPr>
    </w:p>
    <w:p w:rsidR="006077D4" w:rsidRDefault="006077D4" w:rsidP="006077D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6855E4">
        <w:rPr>
          <w:rFonts w:ascii="Times New Roman" w:hAnsi="Times New Roman" w:cs="Times New Roman"/>
          <w:sz w:val="24"/>
          <w:szCs w:val="24"/>
        </w:rPr>
        <w:t>Nebbi</w:t>
      </w:r>
      <w:r>
        <w:rPr>
          <w:rFonts w:ascii="Times New Roman" w:hAnsi="Times New Roman" w:cs="Times New Roman"/>
          <w:sz w:val="24"/>
          <w:szCs w:val="24"/>
        </w:rPr>
        <w:t xml:space="preserve"> this </w:t>
      </w:r>
      <w:r w:rsidR="00AB3202">
        <w:rPr>
          <w:rFonts w:ascii="Times New Roman" w:hAnsi="Times New Roman" w:cs="Times New Roman"/>
          <w:sz w:val="24"/>
          <w:szCs w:val="24"/>
        </w:rPr>
        <w:t>9</w:t>
      </w:r>
      <w:r w:rsidR="00AB3202">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day of Ma</w:t>
      </w:r>
      <w:r w:rsidR="00AB3202">
        <w:rPr>
          <w:rFonts w:ascii="Times New Roman" w:hAnsi="Times New Roman" w:cs="Times New Roman"/>
          <w:sz w:val="24"/>
          <w:szCs w:val="24"/>
        </w:rPr>
        <w:t>y</w:t>
      </w:r>
      <w:r>
        <w:rPr>
          <w:rFonts w:ascii="Times New Roman" w:hAnsi="Times New Roman" w:cs="Times New Roman"/>
          <w:sz w:val="24"/>
          <w:szCs w:val="24"/>
        </w:rPr>
        <w:t>, 2018.</w:t>
      </w:r>
      <w:proofErr w:type="gramEnd"/>
      <w:r>
        <w:rPr>
          <w:rFonts w:ascii="Times New Roman" w:hAnsi="Times New Roman" w:cs="Times New Roman"/>
          <w:sz w:val="24"/>
          <w:szCs w:val="24"/>
        </w:rPr>
        <w:tab/>
      </w:r>
      <w:r>
        <w:rPr>
          <w:rFonts w:ascii="Times New Roman" w:hAnsi="Times New Roman" w:cs="Times New Roman"/>
          <w:sz w:val="24"/>
          <w:szCs w:val="24"/>
        </w:rPr>
        <w:tab/>
      </w:r>
      <w:r w:rsidR="00FD1BBA">
        <w:rPr>
          <w:rFonts w:ascii="Times New Roman" w:hAnsi="Times New Roman" w:cs="Times New Roman"/>
          <w:sz w:val="24"/>
          <w:szCs w:val="24"/>
        </w:rPr>
        <w:tab/>
      </w:r>
      <w:r>
        <w:rPr>
          <w:rFonts w:ascii="Times New Roman" w:hAnsi="Times New Roman" w:cs="Times New Roman"/>
          <w:sz w:val="24"/>
          <w:szCs w:val="24"/>
        </w:rPr>
        <w:t>…………………………………..</w:t>
      </w:r>
    </w:p>
    <w:p w:rsidR="006077D4" w:rsidRDefault="006077D4" w:rsidP="00607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6077D4" w:rsidRDefault="006077D4" w:rsidP="006077D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077D4" w:rsidRPr="00CD190A" w:rsidRDefault="006077D4" w:rsidP="006077D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3202">
        <w:rPr>
          <w:rFonts w:ascii="Times New Roman" w:hAnsi="Times New Roman" w:cs="Times New Roman"/>
          <w:sz w:val="24"/>
          <w:szCs w:val="24"/>
        </w:rPr>
        <w:t>9</w:t>
      </w:r>
      <w:r w:rsidR="00AB3202">
        <w:rPr>
          <w:rFonts w:ascii="Times New Roman" w:hAnsi="Times New Roman" w:cs="Times New Roman"/>
          <w:sz w:val="24"/>
          <w:szCs w:val="24"/>
          <w:vertAlign w:val="superscript"/>
        </w:rPr>
        <w:t>th</w:t>
      </w:r>
      <w:r>
        <w:rPr>
          <w:rFonts w:ascii="Times New Roman" w:hAnsi="Times New Roman" w:cs="Times New Roman"/>
          <w:sz w:val="24"/>
          <w:szCs w:val="24"/>
        </w:rPr>
        <w:t xml:space="preserve"> Ma</w:t>
      </w:r>
      <w:r w:rsidR="00AB3202">
        <w:rPr>
          <w:rFonts w:ascii="Times New Roman" w:hAnsi="Times New Roman" w:cs="Times New Roman"/>
          <w:sz w:val="24"/>
          <w:szCs w:val="24"/>
        </w:rPr>
        <w:t>y</w:t>
      </w:r>
      <w:r>
        <w:rPr>
          <w:rFonts w:ascii="Times New Roman" w:hAnsi="Times New Roman" w:cs="Times New Roman"/>
          <w:sz w:val="24"/>
          <w:szCs w:val="24"/>
        </w:rPr>
        <w:t>, 2018</w:t>
      </w:r>
    </w:p>
    <w:p w:rsidR="00825764" w:rsidRPr="00CD190A" w:rsidRDefault="00825764" w:rsidP="00825764"/>
    <w:p w:rsidR="00825764" w:rsidRPr="00CD190A" w:rsidRDefault="00825764" w:rsidP="002A2700">
      <w:pPr>
        <w:jc w:val="both"/>
        <w:rPr>
          <w:rFonts w:ascii="Times New Roman" w:hAnsi="Times New Roman" w:cs="Times New Roman"/>
          <w:sz w:val="24"/>
          <w:szCs w:val="24"/>
        </w:rPr>
      </w:pPr>
    </w:p>
    <w:sectPr w:rsidR="00825764" w:rsidRPr="00CD190A" w:rsidSect="00ED5564">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BB" w:rsidRDefault="008B57BB" w:rsidP="000A66CB">
      <w:pPr>
        <w:spacing w:after="0" w:line="240" w:lineRule="auto"/>
      </w:pPr>
      <w:r>
        <w:separator/>
      </w:r>
    </w:p>
  </w:endnote>
  <w:endnote w:type="continuationSeparator" w:id="0">
    <w:p w:rsidR="008B57BB" w:rsidRDefault="008B57BB"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92335" w:rsidRDefault="008B57BB">
        <w:pPr>
          <w:pStyle w:val="Footer"/>
          <w:jc w:val="center"/>
        </w:pPr>
        <w:r>
          <w:fldChar w:fldCharType="begin"/>
        </w:r>
        <w:r>
          <w:instrText xml:space="preserve"> PAGE   \* MERGEFORMAT </w:instrText>
        </w:r>
        <w:r>
          <w:fldChar w:fldCharType="separate"/>
        </w:r>
        <w:r w:rsidR="005A2375">
          <w:rPr>
            <w:noProof/>
          </w:rPr>
          <w:t>1</w:t>
        </w:r>
        <w:r>
          <w:rPr>
            <w:noProof/>
          </w:rPr>
          <w:fldChar w:fldCharType="end"/>
        </w:r>
      </w:p>
    </w:sdtContent>
  </w:sdt>
  <w:p w:rsidR="00892335" w:rsidRDefault="00892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BB" w:rsidRDefault="008B57BB" w:rsidP="000A66CB">
      <w:pPr>
        <w:spacing w:after="0" w:line="240" w:lineRule="auto"/>
      </w:pPr>
      <w:r>
        <w:separator/>
      </w:r>
    </w:p>
  </w:footnote>
  <w:footnote w:type="continuationSeparator" w:id="0">
    <w:p w:rsidR="008B57BB" w:rsidRDefault="008B57BB"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5EC5"/>
    <w:rsid w:val="00025F58"/>
    <w:rsid w:val="00027E7E"/>
    <w:rsid w:val="000344A2"/>
    <w:rsid w:val="000357F1"/>
    <w:rsid w:val="000377BB"/>
    <w:rsid w:val="00046F72"/>
    <w:rsid w:val="00056E98"/>
    <w:rsid w:val="00075ED4"/>
    <w:rsid w:val="00076FE2"/>
    <w:rsid w:val="00091A80"/>
    <w:rsid w:val="00091E6C"/>
    <w:rsid w:val="00097EF8"/>
    <w:rsid w:val="000A2B53"/>
    <w:rsid w:val="000A66CB"/>
    <w:rsid w:val="000B281E"/>
    <w:rsid w:val="000B747B"/>
    <w:rsid w:val="000D50AC"/>
    <w:rsid w:val="000D6C4C"/>
    <w:rsid w:val="000F08D3"/>
    <w:rsid w:val="00105C40"/>
    <w:rsid w:val="00122DDB"/>
    <w:rsid w:val="00127145"/>
    <w:rsid w:val="00160033"/>
    <w:rsid w:val="00161665"/>
    <w:rsid w:val="0016262D"/>
    <w:rsid w:val="00191344"/>
    <w:rsid w:val="001A64CA"/>
    <w:rsid w:val="001D2F8B"/>
    <w:rsid w:val="002053E6"/>
    <w:rsid w:val="0020548F"/>
    <w:rsid w:val="002122B9"/>
    <w:rsid w:val="00215B36"/>
    <w:rsid w:val="00220DF8"/>
    <w:rsid w:val="00223C05"/>
    <w:rsid w:val="002362EE"/>
    <w:rsid w:val="0026693C"/>
    <w:rsid w:val="002671D5"/>
    <w:rsid w:val="002A2700"/>
    <w:rsid w:val="002C2812"/>
    <w:rsid w:val="002D0740"/>
    <w:rsid w:val="002D572B"/>
    <w:rsid w:val="002F2157"/>
    <w:rsid w:val="002F68E1"/>
    <w:rsid w:val="00300836"/>
    <w:rsid w:val="00306236"/>
    <w:rsid w:val="00315639"/>
    <w:rsid w:val="00344A86"/>
    <w:rsid w:val="0035142A"/>
    <w:rsid w:val="00397D49"/>
    <w:rsid w:val="003B64F1"/>
    <w:rsid w:val="003B6CB0"/>
    <w:rsid w:val="003C2A22"/>
    <w:rsid w:val="003C6631"/>
    <w:rsid w:val="003E08F7"/>
    <w:rsid w:val="003E46DD"/>
    <w:rsid w:val="003E4BF1"/>
    <w:rsid w:val="003F5923"/>
    <w:rsid w:val="003F61AC"/>
    <w:rsid w:val="00405547"/>
    <w:rsid w:val="004109DD"/>
    <w:rsid w:val="004157E3"/>
    <w:rsid w:val="00416A5F"/>
    <w:rsid w:val="00437A2E"/>
    <w:rsid w:val="00442AC1"/>
    <w:rsid w:val="00443406"/>
    <w:rsid w:val="0045086B"/>
    <w:rsid w:val="0046234B"/>
    <w:rsid w:val="00472952"/>
    <w:rsid w:val="0047606B"/>
    <w:rsid w:val="004849B4"/>
    <w:rsid w:val="004B52C4"/>
    <w:rsid w:val="004C0544"/>
    <w:rsid w:val="004C088F"/>
    <w:rsid w:val="004F3A7A"/>
    <w:rsid w:val="00511260"/>
    <w:rsid w:val="005140B8"/>
    <w:rsid w:val="005162D5"/>
    <w:rsid w:val="0052717C"/>
    <w:rsid w:val="0056631D"/>
    <w:rsid w:val="00571937"/>
    <w:rsid w:val="0057555A"/>
    <w:rsid w:val="0058425A"/>
    <w:rsid w:val="005A2375"/>
    <w:rsid w:val="005B0AAF"/>
    <w:rsid w:val="005E0631"/>
    <w:rsid w:val="005E2638"/>
    <w:rsid w:val="006077D4"/>
    <w:rsid w:val="00635C42"/>
    <w:rsid w:val="0065034A"/>
    <w:rsid w:val="00653F02"/>
    <w:rsid w:val="006855E4"/>
    <w:rsid w:val="006D4586"/>
    <w:rsid w:val="006D5C49"/>
    <w:rsid w:val="007010D5"/>
    <w:rsid w:val="00702488"/>
    <w:rsid w:val="00705681"/>
    <w:rsid w:val="00744D99"/>
    <w:rsid w:val="00753E73"/>
    <w:rsid w:val="00756B47"/>
    <w:rsid w:val="00762532"/>
    <w:rsid w:val="007835C4"/>
    <w:rsid w:val="00783F9A"/>
    <w:rsid w:val="00797888"/>
    <w:rsid w:val="007B1999"/>
    <w:rsid w:val="007D4C2C"/>
    <w:rsid w:val="007E6B40"/>
    <w:rsid w:val="007F2DB1"/>
    <w:rsid w:val="007F79D9"/>
    <w:rsid w:val="00807AD3"/>
    <w:rsid w:val="00824D4B"/>
    <w:rsid w:val="00825764"/>
    <w:rsid w:val="0083298E"/>
    <w:rsid w:val="00855EDA"/>
    <w:rsid w:val="00892335"/>
    <w:rsid w:val="008B57BB"/>
    <w:rsid w:val="008F0E09"/>
    <w:rsid w:val="00900D55"/>
    <w:rsid w:val="009208A4"/>
    <w:rsid w:val="00923C4D"/>
    <w:rsid w:val="00935188"/>
    <w:rsid w:val="009411B5"/>
    <w:rsid w:val="00943C68"/>
    <w:rsid w:val="009662BF"/>
    <w:rsid w:val="0097744E"/>
    <w:rsid w:val="00986DD8"/>
    <w:rsid w:val="00993BEB"/>
    <w:rsid w:val="009979A0"/>
    <w:rsid w:val="009C5A7A"/>
    <w:rsid w:val="009F586E"/>
    <w:rsid w:val="00A211DF"/>
    <w:rsid w:val="00A31781"/>
    <w:rsid w:val="00A4313C"/>
    <w:rsid w:val="00A738C1"/>
    <w:rsid w:val="00A83A53"/>
    <w:rsid w:val="00A9630F"/>
    <w:rsid w:val="00AA21AA"/>
    <w:rsid w:val="00AA69E7"/>
    <w:rsid w:val="00AB3202"/>
    <w:rsid w:val="00AB606F"/>
    <w:rsid w:val="00AD5597"/>
    <w:rsid w:val="00AE527D"/>
    <w:rsid w:val="00B01011"/>
    <w:rsid w:val="00B55DA0"/>
    <w:rsid w:val="00B714C4"/>
    <w:rsid w:val="00B77AA1"/>
    <w:rsid w:val="00B816C2"/>
    <w:rsid w:val="00BA7C56"/>
    <w:rsid w:val="00BB1E6B"/>
    <w:rsid w:val="00BD4AA7"/>
    <w:rsid w:val="00BE1F0E"/>
    <w:rsid w:val="00BE64F0"/>
    <w:rsid w:val="00C27F7B"/>
    <w:rsid w:val="00C5104D"/>
    <w:rsid w:val="00C6493C"/>
    <w:rsid w:val="00C66379"/>
    <w:rsid w:val="00C73294"/>
    <w:rsid w:val="00C824A5"/>
    <w:rsid w:val="00CA6ECD"/>
    <w:rsid w:val="00CB6862"/>
    <w:rsid w:val="00CD190A"/>
    <w:rsid w:val="00CE7DE2"/>
    <w:rsid w:val="00D41718"/>
    <w:rsid w:val="00D427D6"/>
    <w:rsid w:val="00D55A3E"/>
    <w:rsid w:val="00D7271B"/>
    <w:rsid w:val="00D744A0"/>
    <w:rsid w:val="00D861D9"/>
    <w:rsid w:val="00DA69DF"/>
    <w:rsid w:val="00DA6E5B"/>
    <w:rsid w:val="00DC3585"/>
    <w:rsid w:val="00E02E55"/>
    <w:rsid w:val="00E10F95"/>
    <w:rsid w:val="00E51C41"/>
    <w:rsid w:val="00E523A6"/>
    <w:rsid w:val="00E6476B"/>
    <w:rsid w:val="00E8197B"/>
    <w:rsid w:val="00E86EFC"/>
    <w:rsid w:val="00E9298D"/>
    <w:rsid w:val="00EA14C0"/>
    <w:rsid w:val="00EA4A1B"/>
    <w:rsid w:val="00EA6F25"/>
    <w:rsid w:val="00EC1DDB"/>
    <w:rsid w:val="00ED416E"/>
    <w:rsid w:val="00ED5564"/>
    <w:rsid w:val="00EE5217"/>
    <w:rsid w:val="00EE6782"/>
    <w:rsid w:val="00F008CA"/>
    <w:rsid w:val="00F014CE"/>
    <w:rsid w:val="00F11590"/>
    <w:rsid w:val="00F375A9"/>
    <w:rsid w:val="00F71380"/>
    <w:rsid w:val="00F97CA7"/>
    <w:rsid w:val="00FA0FE0"/>
    <w:rsid w:val="00FD1BBA"/>
    <w:rsid w:val="00FE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ED5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ED5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2993</Words>
  <Characters>17065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2017-01-31T12:49:00Z</cp:lastPrinted>
  <dcterms:created xsi:type="dcterms:W3CDTF">2018-06-01T12:41:00Z</dcterms:created>
  <dcterms:modified xsi:type="dcterms:W3CDTF">2018-06-01T12:41:00Z</dcterms:modified>
</cp:coreProperties>
</file>