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01" w:rsidRPr="00BB1C6D" w:rsidRDefault="00246E01" w:rsidP="00246E0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46E01" w:rsidRPr="00BB1C6D" w:rsidRDefault="00246E01" w:rsidP="00246E0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46E01" w:rsidRDefault="00246E01" w:rsidP="00246E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048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246E01" w:rsidRPr="003800D7" w:rsidRDefault="00246E01" w:rsidP="00246E01">
      <w:pPr>
        <w:spacing w:after="0"/>
        <w:jc w:val="both"/>
        <w:rPr>
          <w:rFonts w:ascii="Times New Roman" w:hAnsi="Times New Roman" w:cs="Times New Roman"/>
          <w:b/>
          <w:sz w:val="24"/>
          <w:szCs w:val="24"/>
        </w:rPr>
      </w:pPr>
    </w:p>
    <w:p w:rsidR="00246E01" w:rsidRPr="003800D7" w:rsidRDefault="00246E01" w:rsidP="00246E0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246E01" w:rsidRDefault="00246E01" w:rsidP="00246E01">
      <w:pPr>
        <w:spacing w:after="0"/>
        <w:jc w:val="both"/>
        <w:rPr>
          <w:rFonts w:ascii="Times New Roman" w:hAnsi="Times New Roman" w:cs="Times New Roman"/>
          <w:b/>
          <w:sz w:val="24"/>
          <w:szCs w:val="24"/>
        </w:rPr>
      </w:pPr>
    </w:p>
    <w:p w:rsidR="00246E01" w:rsidRDefault="00246E01" w:rsidP="00246E0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46E01" w:rsidRDefault="00246E01" w:rsidP="00246E01">
      <w:pPr>
        <w:spacing w:after="0"/>
        <w:jc w:val="both"/>
        <w:rPr>
          <w:rFonts w:ascii="Times New Roman" w:hAnsi="Times New Roman" w:cs="Times New Roman"/>
          <w:b/>
          <w:sz w:val="24"/>
          <w:szCs w:val="24"/>
        </w:rPr>
      </w:pPr>
    </w:p>
    <w:p w:rsidR="00246E01" w:rsidRPr="00422F2E" w:rsidRDefault="00246E01" w:rsidP="00246E01">
      <w:pPr>
        <w:spacing w:after="0"/>
        <w:jc w:val="both"/>
        <w:rPr>
          <w:rFonts w:ascii="Times New Roman" w:hAnsi="Times New Roman" w:cs="Times New Roman"/>
          <w:b/>
          <w:sz w:val="24"/>
          <w:szCs w:val="24"/>
        </w:rPr>
      </w:pPr>
      <w:r>
        <w:rPr>
          <w:rFonts w:ascii="Times New Roman" w:hAnsi="Times New Roman" w:cs="Times New Roman"/>
          <w:b/>
          <w:sz w:val="24"/>
          <w:szCs w:val="24"/>
        </w:rPr>
        <w:t>FAROUK JAKODA</w:t>
      </w:r>
      <w:r w:rsidRPr="00422F2E">
        <w:rPr>
          <w:rFonts w:ascii="Times New Roman" w:hAnsi="Times New Roman" w:cs="Times New Roman"/>
          <w:b/>
          <w:sz w:val="24"/>
          <w:szCs w:val="24"/>
        </w:rPr>
        <w:t xml:space="preserve"> </w:t>
      </w:r>
      <w:r w:rsidRPr="00422F2E">
        <w:rPr>
          <w:rFonts w:ascii="Times New Roman" w:hAnsi="Times New Roman" w:cs="Times New Roman"/>
          <w:b/>
          <w:sz w:val="24"/>
          <w:szCs w:val="24"/>
        </w:rPr>
        <w:tab/>
        <w:t>…….….…….….….….……</w:t>
      </w:r>
      <w:r>
        <w:rPr>
          <w:rFonts w:ascii="Times New Roman" w:hAnsi="Times New Roman" w:cs="Times New Roman"/>
          <w:b/>
          <w:sz w:val="24"/>
          <w:szCs w:val="24"/>
        </w:rPr>
        <w:t>.</w:t>
      </w:r>
      <w:r w:rsidRPr="00422F2E">
        <w:rPr>
          <w:rFonts w:ascii="Times New Roman" w:hAnsi="Times New Roman" w:cs="Times New Roman"/>
          <w:b/>
          <w:sz w:val="24"/>
          <w:szCs w:val="24"/>
        </w:rPr>
        <w:t>…….……..….…….…  ACCUSED</w:t>
      </w:r>
    </w:p>
    <w:p w:rsidR="00246E01" w:rsidRDefault="00246E01" w:rsidP="00246E01">
      <w:pPr>
        <w:spacing w:after="0"/>
        <w:ind w:left="576" w:right="576"/>
        <w:jc w:val="center"/>
        <w:rPr>
          <w:rFonts w:ascii="Times New Roman" w:hAnsi="Times New Roman" w:cs="Times New Roman"/>
          <w:b/>
          <w:sz w:val="24"/>
          <w:szCs w:val="24"/>
        </w:rPr>
      </w:pPr>
    </w:p>
    <w:p w:rsidR="0054603B" w:rsidRDefault="00246E01" w:rsidP="00246E01">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246E01">
        <w:rPr>
          <w:rFonts w:ascii="Times New Roman" w:hAnsi="Times New Roman" w:cs="Times New Roman"/>
          <w:sz w:val="24"/>
          <w:szCs w:val="24"/>
        </w:rPr>
        <w:t>13</w:t>
      </w:r>
      <w:r w:rsidR="00246E01">
        <w:rPr>
          <w:rFonts w:ascii="Times New Roman" w:hAnsi="Times New Roman" w:cs="Times New Roman"/>
          <w:sz w:val="24"/>
          <w:szCs w:val="24"/>
          <w:vertAlign w:val="superscript"/>
        </w:rPr>
        <w:t>th</w:t>
      </w:r>
      <w:r w:rsidR="00246E01">
        <w:rPr>
          <w:rFonts w:ascii="Times New Roman" w:hAnsi="Times New Roman" w:cs="Times New Roman"/>
          <w:sz w:val="24"/>
          <w:szCs w:val="24"/>
        </w:rPr>
        <w:t xml:space="preserve"> April</w:t>
      </w:r>
      <w:r w:rsidR="00246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246E0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in a special session for plea bargaining. The accused was indicted with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246E01">
        <w:rPr>
          <w:rFonts w:ascii="Times New Roman" w:eastAsia="Times New Roman" w:hAnsi="Times New Roman" w:cs="Times New Roman"/>
          <w:sz w:val="24"/>
          <w:szCs w:val="24"/>
        </w:rPr>
        <w:t>2</w:t>
      </w:r>
      <w:r w:rsidR="00B70111">
        <w:rPr>
          <w:rFonts w:ascii="Times New Roman" w:eastAsia="Times New Roman" w:hAnsi="Times New Roman" w:cs="Times New Roman"/>
          <w:sz w:val="24"/>
          <w:szCs w:val="24"/>
        </w:rPr>
        <w:t>1</w:t>
      </w:r>
      <w:r w:rsidR="00B7011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246E01">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201</w:t>
      </w:r>
      <w:r w:rsidR="00246E0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at </w:t>
      </w:r>
      <w:r w:rsidR="00246E01">
        <w:rPr>
          <w:rFonts w:ascii="Times New Roman" w:eastAsia="Times New Roman" w:hAnsi="Times New Roman" w:cs="Times New Roman"/>
          <w:sz w:val="24"/>
          <w:szCs w:val="24"/>
        </w:rPr>
        <w:t>Club Cell</w:t>
      </w:r>
      <w:r>
        <w:rPr>
          <w:rFonts w:ascii="Times New Roman" w:eastAsia="Times New Roman" w:hAnsi="Times New Roman" w:cs="Times New Roman"/>
          <w:sz w:val="24"/>
          <w:szCs w:val="24"/>
        </w:rPr>
        <w:t xml:space="preserve"> in </w:t>
      </w:r>
      <w:proofErr w:type="spellStart"/>
      <w:r w:rsidR="00246E01">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the accused murdered </w:t>
      </w:r>
      <w:proofErr w:type="spellStart"/>
      <w:r w:rsidR="00246E01">
        <w:rPr>
          <w:rFonts w:ascii="Times New Roman" w:eastAsia="Times New Roman" w:hAnsi="Times New Roman" w:cs="Times New Roman"/>
          <w:sz w:val="24"/>
          <w:szCs w:val="24"/>
        </w:rPr>
        <w:t>Obile</w:t>
      </w:r>
      <w:proofErr w:type="spellEnd"/>
      <w:r w:rsidR="00246E01">
        <w:rPr>
          <w:rFonts w:ascii="Times New Roman" w:eastAsia="Times New Roman" w:hAnsi="Times New Roman" w:cs="Times New Roman"/>
          <w:sz w:val="24"/>
          <w:szCs w:val="24"/>
        </w:rPr>
        <w:t xml:space="preserve"> </w:t>
      </w:r>
      <w:proofErr w:type="spellStart"/>
      <w:r w:rsidR="00246E01">
        <w:rPr>
          <w:rFonts w:ascii="Times New Roman" w:eastAsia="Times New Roman" w:hAnsi="Times New Roman" w:cs="Times New Roman"/>
          <w:sz w:val="24"/>
          <w:szCs w:val="24"/>
        </w:rPr>
        <w:t>Bulenia</w:t>
      </w:r>
      <w:proofErr w:type="spellEnd"/>
      <w:r w:rsidR="00246E01">
        <w:rPr>
          <w:rFonts w:ascii="Times New Roman" w:eastAsia="Times New Roman" w:hAnsi="Times New Roman" w:cs="Times New Roman"/>
          <w:sz w:val="24"/>
          <w:szCs w:val="24"/>
        </w:rPr>
        <w:t xml:space="preserve"> </w:t>
      </w:r>
      <w:proofErr w:type="spellStart"/>
      <w:r w:rsidR="00246E01">
        <w:rPr>
          <w:rFonts w:ascii="Times New Roman" w:eastAsia="Times New Roman" w:hAnsi="Times New Roman" w:cs="Times New Roman"/>
          <w:sz w:val="24"/>
          <w:szCs w:val="24"/>
        </w:rPr>
        <w:t>Afako</w:t>
      </w:r>
      <w:proofErr w:type="spellEnd"/>
      <w:r w:rsidR="00246E01">
        <w:rPr>
          <w:rFonts w:ascii="Times New Roman" w:eastAsia="Times New Roman" w:hAnsi="Times New Roman" w:cs="Times New Roman"/>
          <w:sz w:val="24"/>
          <w:szCs w:val="24"/>
        </w:rPr>
        <w:t xml:space="preserve"> Charles</w:t>
      </w:r>
      <w:r>
        <w:rPr>
          <w:rFonts w:ascii="Times New Roman" w:eastAsia="Times New Roman" w:hAnsi="Times New Roman" w:cs="Times New Roman"/>
          <w:sz w:val="24"/>
          <w:szCs w:val="24"/>
        </w:rPr>
        <w:t>.</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Mr. Emmanuel </w:t>
      </w:r>
      <w:proofErr w:type="spellStart"/>
      <w:r>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w:t>
      </w:r>
      <w:r w:rsidR="005401A1">
        <w:rPr>
          <w:rFonts w:ascii="Times New Roman" w:hAnsi="Times New Roman" w:cs="Times New Roman"/>
          <w:sz w:val="24"/>
          <w:szCs w:val="24"/>
        </w:rPr>
        <w:t xml:space="preserve">Mr. </w:t>
      </w:r>
      <w:proofErr w:type="spellStart"/>
      <w:r w:rsidR="005401A1">
        <w:rPr>
          <w:rFonts w:ascii="Times New Roman" w:hAnsi="Times New Roman" w:cs="Times New Roman"/>
          <w:sz w:val="24"/>
          <w:szCs w:val="24"/>
        </w:rPr>
        <w:t>Okello</w:t>
      </w:r>
      <w:proofErr w:type="spellEnd"/>
      <w:r w:rsidR="005401A1">
        <w:rPr>
          <w:rFonts w:ascii="Times New Roman" w:hAnsi="Times New Roman" w:cs="Times New Roman"/>
          <w:sz w:val="24"/>
          <w:szCs w:val="24"/>
        </w:rPr>
        <w:t xml:space="preserve"> </w:t>
      </w:r>
      <w:proofErr w:type="spellStart"/>
      <w:r w:rsidR="005401A1">
        <w:rPr>
          <w:rFonts w:ascii="Times New Roman" w:hAnsi="Times New Roman" w:cs="Times New Roman"/>
          <w:sz w:val="24"/>
          <w:szCs w:val="24"/>
        </w:rPr>
        <w:t>Oyarmoi</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FB081F">
        <w:rPr>
          <w:rFonts w:ascii="Times New Roman" w:hAnsi="Times New Roman" w:cs="Times New Roman"/>
          <w:sz w:val="24"/>
          <w:szCs w:val="24"/>
        </w:rPr>
        <w:t>the</w:t>
      </w:r>
      <w:r w:rsidR="005401A1">
        <w:rPr>
          <w:rFonts w:ascii="Times New Roman" w:hAnsi="Times New Roman" w:cs="Times New Roman"/>
          <w:sz w:val="24"/>
          <w:szCs w:val="24"/>
        </w:rPr>
        <w:t xml:space="preserve"> accused and the victim were good friends and lived together. On 21</w:t>
      </w:r>
      <w:r w:rsidR="005401A1" w:rsidRPr="00B129AD">
        <w:rPr>
          <w:rFonts w:ascii="Times New Roman" w:hAnsi="Times New Roman" w:cs="Times New Roman"/>
          <w:sz w:val="24"/>
          <w:szCs w:val="24"/>
          <w:vertAlign w:val="superscript"/>
        </w:rPr>
        <w:t>st</w:t>
      </w:r>
      <w:r w:rsidR="005401A1">
        <w:rPr>
          <w:rFonts w:ascii="Times New Roman" w:hAnsi="Times New Roman" w:cs="Times New Roman"/>
          <w:sz w:val="24"/>
          <w:szCs w:val="24"/>
        </w:rPr>
        <w:t xml:space="preserve"> December 2014, the two were seen together at the drinking joint. They </w:t>
      </w:r>
      <w:r w:rsidR="005401A1">
        <w:rPr>
          <w:rFonts w:ascii="Times New Roman" w:hAnsi="Times New Roman" w:cs="Times New Roman"/>
          <w:sz w:val="24"/>
          <w:szCs w:val="24"/>
        </w:rPr>
        <w:lastRenderedPageBreak/>
        <w:t xml:space="preserve">had a brief quarrel over drinks and he was heard promising to kill the deceased. The following day the accused was seen by </w:t>
      </w:r>
      <w:proofErr w:type="spellStart"/>
      <w:r w:rsidR="005401A1">
        <w:rPr>
          <w:rFonts w:ascii="Times New Roman" w:hAnsi="Times New Roman" w:cs="Times New Roman"/>
          <w:sz w:val="24"/>
          <w:szCs w:val="24"/>
        </w:rPr>
        <w:t>Angutoko</w:t>
      </w:r>
      <w:proofErr w:type="spellEnd"/>
      <w:r w:rsidR="005401A1">
        <w:rPr>
          <w:rFonts w:ascii="Times New Roman" w:hAnsi="Times New Roman" w:cs="Times New Roman"/>
          <w:sz w:val="24"/>
          <w:szCs w:val="24"/>
        </w:rPr>
        <w:t xml:space="preserve"> standing restlessly at the door of the deceased’s house where they both slept. He was peeping inside the house. When he saw </w:t>
      </w:r>
      <w:proofErr w:type="spellStart"/>
      <w:r w:rsidR="005401A1">
        <w:rPr>
          <w:rFonts w:ascii="Times New Roman" w:hAnsi="Times New Roman" w:cs="Times New Roman"/>
          <w:sz w:val="24"/>
          <w:szCs w:val="24"/>
        </w:rPr>
        <w:t>Angutoko</w:t>
      </w:r>
      <w:proofErr w:type="spellEnd"/>
      <w:r w:rsidR="005401A1">
        <w:rPr>
          <w:rFonts w:ascii="Times New Roman" w:hAnsi="Times New Roman" w:cs="Times New Roman"/>
          <w:sz w:val="24"/>
          <w:szCs w:val="24"/>
        </w:rPr>
        <w:t xml:space="preserve">, he proceeded to ask for </w:t>
      </w:r>
      <w:proofErr w:type="gramStart"/>
      <w:r w:rsidR="005401A1">
        <w:rPr>
          <w:rFonts w:ascii="Times New Roman" w:hAnsi="Times New Roman" w:cs="Times New Roman"/>
          <w:sz w:val="24"/>
          <w:szCs w:val="24"/>
        </w:rPr>
        <w:t>a vodka</w:t>
      </w:r>
      <w:proofErr w:type="gramEnd"/>
      <w:r w:rsidR="005401A1">
        <w:rPr>
          <w:rFonts w:ascii="Times New Roman" w:hAnsi="Times New Roman" w:cs="Times New Roman"/>
          <w:sz w:val="24"/>
          <w:szCs w:val="24"/>
        </w:rPr>
        <w:t xml:space="preserve"> which </w:t>
      </w:r>
      <w:proofErr w:type="spellStart"/>
      <w:r w:rsidR="005401A1">
        <w:rPr>
          <w:rFonts w:ascii="Times New Roman" w:hAnsi="Times New Roman" w:cs="Times New Roman"/>
          <w:sz w:val="24"/>
          <w:szCs w:val="24"/>
        </w:rPr>
        <w:t>Angutoko</w:t>
      </w:r>
      <w:proofErr w:type="spellEnd"/>
      <w:r w:rsidR="005401A1">
        <w:rPr>
          <w:rFonts w:ascii="Times New Roman" w:hAnsi="Times New Roman" w:cs="Times New Roman"/>
          <w:sz w:val="24"/>
          <w:szCs w:val="24"/>
        </w:rPr>
        <w:t xml:space="preserve"> was holding. He drank and peeped a little in the house before he disappeared and did not say where he was going. He was putting on a blood stained pair of trousers and a T-shirt turned inside out. The victim was not seen that morning. At aroun9.00 am on the 22</w:t>
      </w:r>
      <w:r w:rsidR="005401A1" w:rsidRPr="00B129AD">
        <w:rPr>
          <w:rFonts w:ascii="Times New Roman" w:hAnsi="Times New Roman" w:cs="Times New Roman"/>
          <w:sz w:val="24"/>
          <w:szCs w:val="24"/>
          <w:vertAlign w:val="superscript"/>
        </w:rPr>
        <w:t>nd</w:t>
      </w:r>
      <w:r w:rsidR="005401A1">
        <w:rPr>
          <w:rFonts w:ascii="Times New Roman" w:hAnsi="Times New Roman" w:cs="Times New Roman"/>
          <w:sz w:val="24"/>
          <w:szCs w:val="24"/>
        </w:rPr>
        <w:t xml:space="preserve"> December, the deceased was found dead in his house laying on a papyrus mat facing downwards with his trouser in a pool of blood the head was soiled with blood. The matter was reported to CPS </w:t>
      </w:r>
      <w:proofErr w:type="spellStart"/>
      <w:r w:rsidR="005401A1">
        <w:rPr>
          <w:rFonts w:ascii="Times New Roman" w:hAnsi="Times New Roman" w:cs="Times New Roman"/>
          <w:sz w:val="24"/>
          <w:szCs w:val="24"/>
        </w:rPr>
        <w:t>Arua</w:t>
      </w:r>
      <w:proofErr w:type="spellEnd"/>
      <w:r w:rsidR="005401A1">
        <w:rPr>
          <w:rFonts w:ascii="Times New Roman" w:hAnsi="Times New Roman" w:cs="Times New Roman"/>
          <w:sz w:val="24"/>
          <w:szCs w:val="24"/>
        </w:rPr>
        <w:t xml:space="preserve"> and the SOCO went to the scene, took photos and the body was taken for a post mortem. It was found that the body had a deep cut wound about 4 cm long and 3 – 3.5 cm at the back of the head. The whole body was\d covered in blood. The cause of death was established as severe </w:t>
      </w:r>
      <w:proofErr w:type="spellStart"/>
      <w:r w:rsidR="008E6DE8">
        <w:rPr>
          <w:rFonts w:ascii="Times New Roman" w:hAnsi="Times New Roman" w:cs="Times New Roman"/>
          <w:sz w:val="24"/>
          <w:szCs w:val="24"/>
        </w:rPr>
        <w:t>anaemia</w:t>
      </w:r>
      <w:proofErr w:type="spellEnd"/>
      <w:r w:rsidR="005401A1">
        <w:rPr>
          <w:rFonts w:ascii="Times New Roman" w:hAnsi="Times New Roman" w:cs="Times New Roman"/>
          <w:sz w:val="24"/>
          <w:szCs w:val="24"/>
        </w:rPr>
        <w:t>. The accused was examined on PF 24 he was found to be normal mentally</w:t>
      </w:r>
      <w:r w:rsidR="00A1419E">
        <w:rPr>
          <w:rFonts w:ascii="Times New Roman" w:eastAsia="Times New Roman" w:hAnsi="Times New Roman" w:cs="Times New Roman"/>
          <w:sz w:val="24"/>
          <w:szCs w:val="24"/>
        </w:rPr>
        <w:t xml:space="preserve">. Both police forms </w:t>
      </w:r>
      <w:r w:rsidR="005401A1">
        <w:rPr>
          <w:rFonts w:ascii="Times New Roman" w:eastAsia="Times New Roman" w:hAnsi="Times New Roman" w:cs="Times New Roman"/>
          <w:sz w:val="24"/>
          <w:szCs w:val="24"/>
        </w:rPr>
        <w:t xml:space="preserve">and the photograph taken at the scene of crime </w:t>
      </w:r>
      <w:r w:rsidR="00A1419E">
        <w:rPr>
          <w:rFonts w:ascii="Times New Roman" w:eastAsia="Times New Roman" w:hAnsi="Times New Roman" w:cs="Times New Roman"/>
          <w:sz w:val="24"/>
          <w:szCs w:val="24"/>
        </w:rPr>
        <w:t>were received as part of the facts.</w:t>
      </w:r>
    </w:p>
    <w:p w:rsidR="00CE2BF0" w:rsidRDefault="00CE2BF0" w:rsidP="00A61517">
      <w:pPr>
        <w:spacing w:after="0" w:line="360" w:lineRule="auto"/>
        <w:jc w:val="both"/>
        <w:rPr>
          <w:rFonts w:ascii="Times New Roman" w:eastAsia="Times New Roman" w:hAnsi="Times New Roman" w:cs="Times New Roman"/>
          <w:sz w:val="24"/>
          <w:szCs w:val="24"/>
        </w:rPr>
      </w:pPr>
    </w:p>
    <w:p w:rsidR="00CE2BF0" w:rsidRDefault="00CE2BF0" w:rsidP="00CE2BF0">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Pr>
          <w:rFonts w:ascii="Times New Roman" w:eastAsia="Times New Roman" w:hAnsi="Times New Roman" w:cs="Times New Roman"/>
          <w:sz w:val="24"/>
          <w:szCs w:val="24"/>
        </w:rPr>
        <w:t>that the facts revealed a pre-meditated killing</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ten (10)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CE2BF0" w:rsidRDefault="00CE2BF0" w:rsidP="00A61517">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In justification of the sentence of t</w:t>
      </w:r>
      <w:r w:rsidR="00A1419E">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(1</w:t>
      </w:r>
      <w:r w:rsidR="00A1419E">
        <w:rPr>
          <w:rFonts w:ascii="Times New Roman" w:eastAsia="Times New Roman" w:hAnsi="Times New Roman" w:cs="Times New Roman"/>
          <w:sz w:val="24"/>
          <w:szCs w:val="24"/>
        </w:rPr>
        <w:t>0</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 as follows; - the offence attra</w:t>
      </w:r>
      <w:r w:rsidR="00CE2BF0">
        <w:rPr>
          <w:rFonts w:ascii="Times New Roman" w:eastAsia="Times New Roman" w:hAnsi="Times New Roman" w:cs="Times New Roman"/>
          <w:sz w:val="24"/>
          <w:szCs w:val="24"/>
        </w:rPr>
        <w:t>cts a maximum penalty of death</w:t>
      </w:r>
      <w:r>
        <w:rPr>
          <w:rFonts w:ascii="Times New Roman" w:eastAsia="Times New Roman" w:hAnsi="Times New Roman" w:cs="Times New Roman"/>
          <w:sz w:val="24"/>
          <w:szCs w:val="24"/>
        </w:rPr>
        <w:t xml:space="preserve">, </w:t>
      </w:r>
      <w:r w:rsidR="00A1419E">
        <w:rPr>
          <w:rFonts w:ascii="Times New Roman" w:eastAsia="Times New Roman" w:hAnsi="Times New Roman" w:cs="Times New Roman"/>
          <w:sz w:val="24"/>
          <w:szCs w:val="24"/>
        </w:rPr>
        <w:t>life is sacred and should be respected by all</w:t>
      </w:r>
      <w:r w:rsidR="00CE2BF0">
        <w:rPr>
          <w:rFonts w:ascii="Times New Roman" w:eastAsia="Times New Roman" w:hAnsi="Times New Roman" w:cs="Times New Roman"/>
          <w:sz w:val="24"/>
          <w:szCs w:val="24"/>
        </w:rPr>
        <w:t>, the deceased left orphans and relatives who were traumatized by his death</w:t>
      </w:r>
      <w:r>
        <w:rPr>
          <w:rFonts w:ascii="Times New Roman" w:eastAsia="Times New Roman" w:hAnsi="Times New Roman" w:cs="Times New Roman"/>
          <w:sz w:val="24"/>
          <w:szCs w:val="24"/>
        </w:rPr>
        <w:t>.</w:t>
      </w:r>
      <w:r w:rsidR="00CE2B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submissions 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the plea agreement which are that; - the accused </w:t>
      </w:r>
      <w:r w:rsidR="00CE2BF0">
        <w:rPr>
          <w:rFonts w:ascii="Times New Roman" w:eastAsia="Times New Roman" w:hAnsi="Times New Roman" w:cs="Times New Roman"/>
          <w:sz w:val="24"/>
          <w:szCs w:val="24"/>
        </w:rPr>
        <w:t xml:space="preserve">is a first offender and is remorseful. He </w:t>
      </w:r>
      <w:r>
        <w:rPr>
          <w:rFonts w:ascii="Times New Roman" w:eastAsia="Times New Roman" w:hAnsi="Times New Roman" w:cs="Times New Roman"/>
          <w:sz w:val="24"/>
          <w:szCs w:val="24"/>
        </w:rPr>
        <w:t xml:space="preserve">has been on remand for </w:t>
      </w:r>
      <w:r w:rsidR="00A1419E">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year</w:t>
      </w:r>
      <w:r w:rsidR="00A1419E">
        <w:rPr>
          <w:rFonts w:ascii="Times New Roman" w:eastAsia="Times New Roman" w:hAnsi="Times New Roman" w:cs="Times New Roman"/>
          <w:sz w:val="24"/>
          <w:szCs w:val="24"/>
        </w:rPr>
        <w:t>s</w:t>
      </w:r>
      <w:r w:rsidR="00CE2BF0">
        <w:rPr>
          <w:rFonts w:ascii="Times New Roman" w:eastAsia="Times New Roman" w:hAnsi="Times New Roman" w:cs="Times New Roman"/>
          <w:sz w:val="24"/>
          <w:szCs w:val="24"/>
        </w:rPr>
        <w:t xml:space="preserve"> and three months</w:t>
      </w:r>
      <w:r>
        <w:rPr>
          <w:rFonts w:ascii="Times New Roman" w:eastAsia="Times New Roman" w:hAnsi="Times New Roman" w:cs="Times New Roman"/>
          <w:sz w:val="24"/>
          <w:szCs w:val="24"/>
        </w:rPr>
        <w:t xml:space="preserve">. </w:t>
      </w:r>
      <w:r w:rsidR="00CE2BF0">
        <w:rPr>
          <w:rFonts w:ascii="Times New Roman" w:eastAsia="Times New Roman" w:hAnsi="Times New Roman" w:cs="Times New Roman"/>
          <w:sz w:val="24"/>
          <w:szCs w:val="24"/>
        </w:rPr>
        <w:t>He is a young man and capable of reform</w:t>
      </w:r>
      <w:r>
        <w:rPr>
          <w:rFonts w:ascii="Times New Roman" w:eastAsia="Times New Roman" w:hAnsi="Times New Roman" w:cs="Times New Roman"/>
          <w:sz w:val="24"/>
          <w:szCs w:val="24"/>
        </w:rPr>
        <w:t>.</w:t>
      </w:r>
      <w:r w:rsidR="00EC0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CE2BF0">
        <w:rPr>
          <w:rFonts w:ascii="Times New Roman" w:hAnsi="Times New Roman" w:cs="Times New Roman"/>
          <w:sz w:val="24"/>
          <w:szCs w:val="24"/>
        </w:rPr>
        <w:t xml:space="preserve">stated that he is the only male child of his mother who separated from his </w:t>
      </w:r>
      <w:r w:rsidR="00CE2BF0">
        <w:rPr>
          <w:rFonts w:ascii="Times New Roman" w:hAnsi="Times New Roman" w:cs="Times New Roman"/>
          <w:sz w:val="24"/>
          <w:szCs w:val="24"/>
        </w:rPr>
        <w:lastRenderedPageBreak/>
        <w:t xml:space="preserve">father a long time ago. His father has married another wife and has left </w:t>
      </w:r>
      <w:r w:rsidR="0063745C">
        <w:rPr>
          <w:rFonts w:ascii="Times New Roman" w:hAnsi="Times New Roman" w:cs="Times New Roman"/>
          <w:sz w:val="24"/>
          <w:szCs w:val="24"/>
        </w:rPr>
        <w:t>their</w:t>
      </w:r>
      <w:r w:rsidR="00CE2BF0">
        <w:rPr>
          <w:rFonts w:ascii="Times New Roman" w:hAnsi="Times New Roman" w:cs="Times New Roman"/>
          <w:sz w:val="24"/>
          <w:szCs w:val="24"/>
        </w:rPr>
        <w:t xml:space="preserve"> place. </w:t>
      </w:r>
      <w:r w:rsidR="0063745C">
        <w:rPr>
          <w:rFonts w:ascii="Times New Roman" w:hAnsi="Times New Roman" w:cs="Times New Roman"/>
          <w:sz w:val="24"/>
          <w:szCs w:val="24"/>
        </w:rPr>
        <w:t>He</w:t>
      </w:r>
      <w:r w:rsidR="00CE2BF0">
        <w:rPr>
          <w:rFonts w:ascii="Times New Roman" w:hAnsi="Times New Roman" w:cs="Times New Roman"/>
          <w:sz w:val="24"/>
          <w:szCs w:val="24"/>
        </w:rPr>
        <w:t xml:space="preserve"> live</w:t>
      </w:r>
      <w:r w:rsidR="0063745C">
        <w:rPr>
          <w:rFonts w:ascii="Times New Roman" w:hAnsi="Times New Roman" w:cs="Times New Roman"/>
          <w:sz w:val="24"/>
          <w:szCs w:val="24"/>
        </w:rPr>
        <w:t>s</w:t>
      </w:r>
      <w:r w:rsidR="00CE2BF0">
        <w:rPr>
          <w:rFonts w:ascii="Times New Roman" w:hAnsi="Times New Roman" w:cs="Times New Roman"/>
          <w:sz w:val="24"/>
          <w:szCs w:val="24"/>
        </w:rPr>
        <w:t xml:space="preserve"> with </w:t>
      </w:r>
      <w:r w:rsidR="0063745C">
        <w:rPr>
          <w:rFonts w:ascii="Times New Roman" w:hAnsi="Times New Roman" w:cs="Times New Roman"/>
          <w:sz w:val="24"/>
          <w:szCs w:val="24"/>
        </w:rPr>
        <w:t>his</w:t>
      </w:r>
      <w:r w:rsidR="00CE2BF0">
        <w:rPr>
          <w:rFonts w:ascii="Times New Roman" w:hAnsi="Times New Roman" w:cs="Times New Roman"/>
          <w:sz w:val="24"/>
          <w:szCs w:val="24"/>
        </w:rPr>
        <w:t xml:space="preserve"> paternal auntie and </w:t>
      </w:r>
      <w:r w:rsidR="0063745C">
        <w:rPr>
          <w:rFonts w:ascii="Times New Roman" w:hAnsi="Times New Roman" w:cs="Times New Roman"/>
          <w:sz w:val="24"/>
          <w:szCs w:val="24"/>
        </w:rPr>
        <w:t>has</w:t>
      </w:r>
      <w:r w:rsidR="00CE2BF0">
        <w:rPr>
          <w:rFonts w:ascii="Times New Roman" w:hAnsi="Times New Roman" w:cs="Times New Roman"/>
          <w:sz w:val="24"/>
          <w:szCs w:val="24"/>
        </w:rPr>
        <w:t xml:space="preserve"> three children</w:t>
      </w:r>
      <w:r w:rsidR="0063745C">
        <w:rPr>
          <w:rFonts w:ascii="Times New Roman" w:hAnsi="Times New Roman" w:cs="Times New Roman"/>
          <w:sz w:val="24"/>
          <w:szCs w:val="24"/>
        </w:rPr>
        <w:t>,</w:t>
      </w:r>
      <w:r w:rsidR="00CE2BF0">
        <w:rPr>
          <w:rFonts w:ascii="Times New Roman" w:hAnsi="Times New Roman" w:cs="Times New Roman"/>
          <w:sz w:val="24"/>
          <w:szCs w:val="24"/>
        </w:rPr>
        <w:t xml:space="preserve"> </w:t>
      </w:r>
      <w:r w:rsidR="0063745C">
        <w:rPr>
          <w:rFonts w:ascii="Times New Roman" w:hAnsi="Times New Roman" w:cs="Times New Roman"/>
          <w:sz w:val="24"/>
          <w:szCs w:val="24"/>
        </w:rPr>
        <w:t>he</w:t>
      </w:r>
      <w:r w:rsidR="00CE2BF0">
        <w:rPr>
          <w:rFonts w:ascii="Times New Roman" w:hAnsi="Times New Roman" w:cs="Times New Roman"/>
          <w:sz w:val="24"/>
          <w:szCs w:val="24"/>
        </w:rPr>
        <w:t xml:space="preserve"> therefore </w:t>
      </w:r>
      <w:r w:rsidR="0063745C">
        <w:rPr>
          <w:rFonts w:ascii="Times New Roman" w:hAnsi="Times New Roman" w:cs="Times New Roman"/>
          <w:sz w:val="24"/>
          <w:szCs w:val="24"/>
        </w:rPr>
        <w:t>prayed</w:t>
      </w:r>
      <w:r w:rsidR="00CE2BF0">
        <w:rPr>
          <w:rFonts w:ascii="Times New Roman" w:hAnsi="Times New Roman" w:cs="Times New Roman"/>
          <w:sz w:val="24"/>
          <w:szCs w:val="24"/>
        </w:rPr>
        <w:t xml:space="preserve"> for lenience. </w:t>
      </w:r>
      <w:r w:rsidR="0063745C">
        <w:rPr>
          <w:rFonts w:ascii="Times New Roman" w:hAnsi="Times New Roman" w:cs="Times New Roman"/>
          <w:sz w:val="24"/>
          <w:szCs w:val="24"/>
        </w:rPr>
        <w:t>He</w:t>
      </w:r>
      <w:r w:rsidR="00CE2BF0">
        <w:rPr>
          <w:rFonts w:ascii="Times New Roman" w:hAnsi="Times New Roman" w:cs="Times New Roman"/>
          <w:sz w:val="24"/>
          <w:szCs w:val="24"/>
        </w:rPr>
        <w:t xml:space="preserve"> will never commit such an offence again. </w:t>
      </w:r>
      <w:r w:rsidR="0063745C">
        <w:rPr>
          <w:rFonts w:ascii="Times New Roman" w:hAnsi="Times New Roman" w:cs="Times New Roman"/>
          <w:sz w:val="24"/>
          <w:szCs w:val="24"/>
        </w:rPr>
        <w:t xml:space="preserve">The deceased </w:t>
      </w:r>
      <w:r w:rsidR="00CE2BF0">
        <w:rPr>
          <w:rFonts w:ascii="Times New Roman" w:hAnsi="Times New Roman" w:cs="Times New Roman"/>
          <w:sz w:val="24"/>
          <w:szCs w:val="24"/>
        </w:rPr>
        <w:t xml:space="preserve">picked a stool and hit </w:t>
      </w:r>
      <w:r w:rsidR="0063745C">
        <w:rPr>
          <w:rFonts w:ascii="Times New Roman" w:hAnsi="Times New Roman" w:cs="Times New Roman"/>
          <w:sz w:val="24"/>
          <w:szCs w:val="24"/>
        </w:rPr>
        <w:t>him with it</w:t>
      </w:r>
      <w:r w:rsidR="00CE2BF0">
        <w:rPr>
          <w:rFonts w:ascii="Times New Roman" w:hAnsi="Times New Roman" w:cs="Times New Roman"/>
          <w:sz w:val="24"/>
          <w:szCs w:val="24"/>
        </w:rPr>
        <w:t xml:space="preserve"> on the nose. </w:t>
      </w:r>
      <w:r w:rsidR="0063745C">
        <w:rPr>
          <w:rFonts w:ascii="Times New Roman" w:hAnsi="Times New Roman" w:cs="Times New Roman"/>
          <w:sz w:val="24"/>
          <w:szCs w:val="24"/>
        </w:rPr>
        <w:t xml:space="preserve">He </w:t>
      </w:r>
      <w:r w:rsidR="00CE2BF0">
        <w:rPr>
          <w:rFonts w:ascii="Times New Roman" w:hAnsi="Times New Roman" w:cs="Times New Roman"/>
          <w:sz w:val="24"/>
          <w:szCs w:val="24"/>
        </w:rPr>
        <w:t xml:space="preserve">boxed him and he hit his head on a bench in the bar </w:t>
      </w:r>
      <w:r w:rsidR="0063745C">
        <w:rPr>
          <w:rFonts w:ascii="Times New Roman" w:hAnsi="Times New Roman" w:cs="Times New Roman"/>
          <w:sz w:val="24"/>
          <w:szCs w:val="24"/>
        </w:rPr>
        <w:t>only to</w:t>
      </w:r>
      <w:r w:rsidR="00CE2BF0">
        <w:rPr>
          <w:rFonts w:ascii="Times New Roman" w:hAnsi="Times New Roman" w:cs="Times New Roman"/>
          <w:sz w:val="24"/>
          <w:szCs w:val="24"/>
        </w:rPr>
        <w:t xml:space="preserve"> f</w:t>
      </w:r>
      <w:r w:rsidR="0063745C">
        <w:rPr>
          <w:rFonts w:ascii="Times New Roman" w:hAnsi="Times New Roman" w:cs="Times New Roman"/>
          <w:sz w:val="24"/>
          <w:szCs w:val="24"/>
        </w:rPr>
        <w:t>i</w:t>
      </w:r>
      <w:r w:rsidR="00CE2BF0">
        <w:rPr>
          <w:rFonts w:ascii="Times New Roman" w:hAnsi="Times New Roman" w:cs="Times New Roman"/>
          <w:sz w:val="24"/>
          <w:szCs w:val="24"/>
        </w:rPr>
        <w:t>nd him dead the following morning</w:t>
      </w:r>
      <w:r w:rsidR="00EC0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of the members of the family of the deceased was available to make a victim impact statement.</w:t>
      </w:r>
    </w:p>
    <w:p w:rsidR="00A61517" w:rsidRDefault="00A61517" w:rsidP="00EC022B">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 have reviewed the proposed sentence of t</w:t>
      </w:r>
      <w:r w:rsidR="00FB081F">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w:t>
      </w:r>
      <w:r w:rsidRPr="00E8602C">
        <w:rPr>
          <w:rFonts w:ascii="Times New Roman" w:hAnsi="Times New Roman" w:cs="Times New Roman"/>
          <w:sz w:val="24"/>
          <w:szCs w:val="24"/>
        </w:rPr>
        <w:t xml:space="preserve">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sidR="0063745C">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w:t>
      </w:r>
      <w:r w:rsidR="0063745C">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w:t>
      </w:r>
      <w:proofErr w:type="spellStart"/>
      <w:r w:rsidRPr="00A121D6">
        <w:rPr>
          <w:rFonts w:ascii="Times New Roman" w:hAnsi="Times New Roman" w:cs="Times New Roman"/>
          <w:sz w:val="24"/>
          <w:szCs w:val="24"/>
        </w:rPr>
        <w:t>labourer</w:t>
      </w:r>
      <w:proofErr w:type="spellEnd"/>
      <w:r w:rsidRPr="00A121D6">
        <w:rPr>
          <w:rFonts w:ascii="Times New Roman" w:hAnsi="Times New Roman" w:cs="Times New Roman"/>
          <w:sz w:val="24"/>
          <w:szCs w:val="24"/>
        </w:rPr>
        <w:t xml:space="preserve">.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sidR="0063745C">
        <w:rPr>
          <w:rFonts w:ascii="Times New Roman" w:hAnsi="Times New Roman" w:cs="Times New Roman"/>
          <w:i/>
          <w:sz w:val="24"/>
          <w:szCs w:val="24"/>
        </w:rPr>
        <w:t>.</w:t>
      </w:r>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sidR="0063745C">
        <w:rPr>
          <w:rFonts w:ascii="Times New Roman" w:hAnsi="Times New Roman" w:cs="Times New Roman"/>
          <w:i/>
          <w:sz w:val="24"/>
          <w:szCs w:val="24"/>
        </w:rPr>
        <w:t>.</w:t>
      </w:r>
      <w:r w:rsidRPr="000006D4">
        <w:rPr>
          <w:rFonts w:ascii="Times New Roman" w:hAnsi="Times New Roman" w:cs="Times New Roman"/>
          <w:i/>
          <w:sz w:val="24"/>
          <w:szCs w:val="24"/>
        </w:rPr>
        <w:t xml:space="preserve">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sidR="0063745C">
        <w:rPr>
          <w:rFonts w:ascii="Times New Roman" w:hAnsi="Times New Roman" w:cs="Times New Roman"/>
          <w:i/>
          <w:sz w:val="24"/>
          <w:szCs w:val="24"/>
        </w:rPr>
        <w:t>.</w:t>
      </w:r>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w:t>
      </w:r>
      <w:proofErr w:type="gramStart"/>
      <w:r>
        <w:rPr>
          <w:rFonts w:ascii="Times New Roman" w:hAnsi="Times New Roman" w:cs="Times New Roman"/>
          <w:sz w:val="24"/>
          <w:szCs w:val="24"/>
        </w:rPr>
        <w:t xml:space="preserve">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w:t>
      </w:r>
      <w:r w:rsidR="0063745C">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w:t>
      </w:r>
      <w:r>
        <w:rPr>
          <w:rFonts w:ascii="Times New Roman" w:hAnsi="Times New Roman" w:cs="Times New Roman"/>
          <w:sz w:val="24"/>
          <w:szCs w:val="24"/>
        </w:rPr>
        <w:lastRenderedPageBreak/>
        <w:t>years’ imprisonment for an accused who pleaded guilty to an indictment of murder.</w:t>
      </w:r>
      <w:proofErr w:type="gramEnd"/>
      <w:r>
        <w:rPr>
          <w:rFonts w:ascii="Times New Roman" w:hAnsi="Times New Roman" w:cs="Times New Roman"/>
          <w:sz w:val="24"/>
          <w:szCs w:val="24"/>
        </w:rPr>
        <w:t xml:space="preserve"> He had been on remand for 2 years and 3 months. </w:t>
      </w:r>
    </w:p>
    <w:p w:rsidR="0063745C" w:rsidRPr="00E8602C" w:rsidRDefault="0063745C" w:rsidP="00EC022B">
      <w:pPr>
        <w:spacing w:after="0" w:line="360" w:lineRule="auto"/>
        <w:jc w:val="both"/>
        <w:rPr>
          <w:rFonts w:ascii="Times New Roman" w:hAnsi="Times New Roman" w:cs="Times New Roman"/>
          <w:sz w:val="24"/>
          <w:szCs w:val="24"/>
        </w:rPr>
      </w:pPr>
    </w:p>
    <w:p w:rsidR="0095009F" w:rsidRDefault="00A61517" w:rsidP="00A6151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the aggravating and mitigating factors outlined above and the fact that the convict has already spent </w:t>
      </w:r>
      <w:r w:rsidR="0063745C">
        <w:rPr>
          <w:rFonts w:ascii="Times New Roman" w:eastAsia="Times New Roman" w:hAnsi="Times New Roman" w:cs="Times New Roman"/>
          <w:sz w:val="24"/>
          <w:szCs w:val="24"/>
        </w:rPr>
        <w:t>two</w:t>
      </w:r>
      <w:r w:rsidR="00EC022B">
        <w:rPr>
          <w:rFonts w:ascii="Times New Roman" w:eastAsia="Times New Roman" w:hAnsi="Times New Roman" w:cs="Times New Roman"/>
          <w:sz w:val="24"/>
          <w:szCs w:val="24"/>
        </w:rPr>
        <w:t xml:space="preserve"> year</w:t>
      </w:r>
      <w:r w:rsidR="0063745C">
        <w:rPr>
          <w:rFonts w:ascii="Times New Roman" w:eastAsia="Times New Roman" w:hAnsi="Times New Roman" w:cs="Times New Roman"/>
          <w:sz w:val="24"/>
          <w:szCs w:val="24"/>
        </w:rPr>
        <w:t>s</w:t>
      </w:r>
      <w:r w:rsidR="00EC022B">
        <w:rPr>
          <w:rFonts w:ascii="Times New Roman" w:eastAsia="Times New Roman" w:hAnsi="Times New Roman" w:cs="Times New Roman"/>
          <w:sz w:val="24"/>
          <w:szCs w:val="24"/>
        </w:rPr>
        <w:t xml:space="preserve"> and </w:t>
      </w:r>
      <w:r w:rsidR="0063745C">
        <w:rPr>
          <w:rFonts w:ascii="Times New Roman" w:eastAsia="Times New Roman" w:hAnsi="Times New Roman" w:cs="Times New Roman"/>
          <w:sz w:val="24"/>
          <w:szCs w:val="24"/>
        </w:rPr>
        <w:t>three</w:t>
      </w:r>
      <w:r w:rsidR="00EC022B">
        <w:rPr>
          <w:rFonts w:ascii="Times New Roman" w:eastAsia="Times New Roman" w:hAnsi="Times New Roman" w:cs="Times New Roman"/>
          <w:sz w:val="24"/>
          <w:szCs w:val="24"/>
        </w:rPr>
        <w:t xml:space="preserve"> months</w:t>
      </w:r>
      <w:r>
        <w:rPr>
          <w:rFonts w:ascii="Times New Roman" w:eastAsia="Times New Roman" w:hAnsi="Times New Roman" w:cs="Times New Roman"/>
          <w:sz w:val="24"/>
          <w:szCs w:val="24"/>
        </w:rPr>
        <w:t xml:space="preserve"> on remand</w:t>
      </w:r>
      <w:r w:rsidR="00EC022B">
        <w:rPr>
          <w:rFonts w:ascii="Times New Roman" w:eastAsia="Times New Roman" w:hAnsi="Times New Roman" w:cs="Times New Roman"/>
          <w:sz w:val="24"/>
          <w:szCs w:val="24"/>
        </w:rPr>
        <w:t xml:space="preserve"> (having been charged on </w:t>
      </w:r>
      <w:r w:rsidR="0063745C">
        <w:rPr>
          <w:rFonts w:ascii="Times New Roman" w:eastAsia="Times New Roman" w:hAnsi="Times New Roman" w:cs="Times New Roman"/>
          <w:sz w:val="24"/>
          <w:szCs w:val="24"/>
        </w:rPr>
        <w:t>5</w:t>
      </w:r>
      <w:r w:rsidR="00EC022B" w:rsidRPr="00EC022B">
        <w:rPr>
          <w:rFonts w:ascii="Times New Roman" w:eastAsia="Times New Roman" w:hAnsi="Times New Roman" w:cs="Times New Roman"/>
          <w:sz w:val="24"/>
          <w:szCs w:val="24"/>
          <w:vertAlign w:val="superscript"/>
        </w:rPr>
        <w:t>th</w:t>
      </w:r>
      <w:r w:rsidR="00EC022B">
        <w:rPr>
          <w:rFonts w:ascii="Times New Roman" w:eastAsia="Times New Roman" w:hAnsi="Times New Roman" w:cs="Times New Roman"/>
          <w:sz w:val="24"/>
          <w:szCs w:val="24"/>
        </w:rPr>
        <w:t xml:space="preserve"> </w:t>
      </w:r>
      <w:r w:rsidR="0063745C">
        <w:rPr>
          <w:rFonts w:ascii="Times New Roman" w:eastAsia="Times New Roman" w:hAnsi="Times New Roman" w:cs="Times New Roman"/>
          <w:sz w:val="24"/>
          <w:szCs w:val="24"/>
        </w:rPr>
        <w:t>January</w:t>
      </w:r>
      <w:r w:rsidR="00EC022B">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r w:rsidR="0095009F">
        <w:rPr>
          <w:rFonts w:ascii="Times New Roman" w:eastAsia="Times New Roman" w:hAnsi="Times New Roman" w:cs="Times New Roman"/>
          <w:sz w:val="24"/>
          <w:szCs w:val="24"/>
        </w:rPr>
        <w:t>I reject</w:t>
      </w:r>
      <w:r w:rsidR="0095009F" w:rsidRPr="00493CC5">
        <w:rPr>
          <w:rFonts w:ascii="Times New Roman" w:eastAsia="Times New Roman" w:hAnsi="Times New Roman" w:cs="Times New Roman"/>
          <w:sz w:val="24"/>
          <w:szCs w:val="24"/>
        </w:rPr>
        <w:t xml:space="preserve"> </w:t>
      </w:r>
      <w:r w:rsidR="0095009F">
        <w:rPr>
          <w:rFonts w:ascii="Times New Roman" w:eastAsia="Times New Roman" w:hAnsi="Times New Roman" w:cs="Times New Roman"/>
          <w:sz w:val="24"/>
          <w:szCs w:val="24"/>
        </w:rPr>
        <w:t xml:space="preserve">the sentence of ten (10) years’ imprisonment proposed in the </w:t>
      </w:r>
      <w:r w:rsidR="0095009F" w:rsidRPr="00493CC5">
        <w:rPr>
          <w:rFonts w:ascii="Times New Roman" w:eastAsia="Times New Roman" w:hAnsi="Times New Roman" w:cs="Times New Roman"/>
          <w:sz w:val="24"/>
          <w:szCs w:val="24"/>
        </w:rPr>
        <w:t xml:space="preserve">submitted plea agreement entered into by the </w:t>
      </w:r>
      <w:r w:rsidR="0095009F">
        <w:rPr>
          <w:rFonts w:ascii="Times New Roman" w:eastAsia="Times New Roman" w:hAnsi="Times New Roman" w:cs="Times New Roman"/>
          <w:sz w:val="24"/>
          <w:szCs w:val="24"/>
        </w:rPr>
        <w:t>accused</w:t>
      </w:r>
      <w:r w:rsidR="0095009F" w:rsidRPr="00493CC5">
        <w:rPr>
          <w:rFonts w:ascii="Times New Roman" w:eastAsia="Times New Roman" w:hAnsi="Times New Roman" w:cs="Times New Roman"/>
          <w:sz w:val="24"/>
          <w:szCs w:val="24"/>
        </w:rPr>
        <w:t xml:space="preserve">, </w:t>
      </w:r>
      <w:r w:rsidR="0095009F">
        <w:rPr>
          <w:rFonts w:ascii="Times New Roman" w:eastAsia="Times New Roman" w:hAnsi="Times New Roman" w:cs="Times New Roman"/>
          <w:sz w:val="24"/>
          <w:szCs w:val="24"/>
        </w:rPr>
        <w:t>his counsel</w:t>
      </w:r>
      <w:r w:rsidR="0095009F" w:rsidRPr="00493CC5">
        <w:rPr>
          <w:rFonts w:ascii="Times New Roman" w:eastAsia="Times New Roman" w:hAnsi="Times New Roman" w:cs="Times New Roman"/>
          <w:sz w:val="24"/>
          <w:szCs w:val="24"/>
        </w:rPr>
        <w:t xml:space="preserve">, </w:t>
      </w:r>
      <w:r w:rsidR="0095009F">
        <w:rPr>
          <w:rFonts w:ascii="Times New Roman" w:eastAsia="Times New Roman" w:hAnsi="Times New Roman" w:cs="Times New Roman"/>
          <w:sz w:val="24"/>
          <w:szCs w:val="24"/>
        </w:rPr>
        <w:t>and the State Attorney</w:t>
      </w:r>
      <w:r>
        <w:rPr>
          <w:rFonts w:ascii="Times New Roman" w:eastAsia="Times New Roman" w:hAnsi="Times New Roman" w:cs="Times New Roman"/>
          <w:sz w:val="24"/>
          <w:szCs w:val="24"/>
        </w:rPr>
        <w:t xml:space="preserve">, </w:t>
      </w:r>
      <w:r w:rsidR="0095009F">
        <w:rPr>
          <w:rFonts w:ascii="Times New Roman" w:eastAsia="Times New Roman" w:hAnsi="Times New Roman" w:cs="Times New Roman"/>
          <w:sz w:val="24"/>
          <w:szCs w:val="24"/>
        </w:rPr>
        <w:t xml:space="preserve">and instead </w:t>
      </w:r>
      <w:r>
        <w:rPr>
          <w:rFonts w:ascii="Times New Roman" w:eastAsia="Times New Roman" w:hAnsi="Times New Roman" w:cs="Times New Roman"/>
          <w:sz w:val="24"/>
          <w:szCs w:val="24"/>
        </w:rPr>
        <w:t xml:space="preserve">sentence the accused to </w:t>
      </w:r>
      <w:r w:rsidR="0095009F">
        <w:rPr>
          <w:rFonts w:ascii="Times New Roman" w:hAnsi="Times New Roman" w:cs="Times New Roman"/>
          <w:sz w:val="24"/>
          <w:szCs w:val="24"/>
        </w:rPr>
        <w:t>twenty</w:t>
      </w:r>
      <w:r>
        <w:rPr>
          <w:rFonts w:ascii="Times New Roman" w:hAnsi="Times New Roman" w:cs="Times New Roman"/>
          <w:sz w:val="24"/>
          <w:szCs w:val="24"/>
        </w:rPr>
        <w:t xml:space="preserve"> (</w:t>
      </w:r>
      <w:r w:rsidR="0095009F">
        <w:rPr>
          <w:rFonts w:ascii="Times New Roman" w:hAnsi="Times New Roman" w:cs="Times New Roman"/>
          <w:sz w:val="24"/>
          <w:szCs w:val="24"/>
        </w:rPr>
        <w:t>20</w:t>
      </w:r>
      <w:r>
        <w:rPr>
          <w:rFonts w:ascii="Times New Roman" w:hAnsi="Times New Roman" w:cs="Times New Roman"/>
          <w:sz w:val="24"/>
          <w:szCs w:val="24"/>
        </w:rPr>
        <w:t>) years’</w:t>
      </w:r>
      <w:r w:rsidRPr="00C60BB6">
        <w:rPr>
          <w:rFonts w:ascii="Times New Roman" w:hAnsi="Times New Roman" w:cs="Times New Roman"/>
          <w:sz w:val="24"/>
          <w:szCs w:val="24"/>
        </w:rPr>
        <w:t xml:space="preserve"> </w:t>
      </w:r>
      <w:r>
        <w:rPr>
          <w:rFonts w:ascii="Times New Roman" w:hAnsi="Times New Roman" w:cs="Times New Roman"/>
          <w:sz w:val="24"/>
          <w:szCs w:val="24"/>
        </w:rPr>
        <w:t>imprisonment to be served starting today.</w:t>
      </w:r>
      <w:r w:rsidRPr="00A8249E">
        <w:rPr>
          <w:rFonts w:ascii="Times New Roman" w:hAnsi="Times New Roman" w:cs="Times New Roman"/>
          <w:sz w:val="24"/>
          <w:szCs w:val="24"/>
        </w:rPr>
        <w:t xml:space="preserve"> </w:t>
      </w:r>
    </w:p>
    <w:p w:rsidR="0095009F" w:rsidRDefault="0095009F" w:rsidP="00A61517">
      <w:pPr>
        <w:spacing w:after="0" w:line="360" w:lineRule="auto"/>
        <w:jc w:val="both"/>
        <w:rPr>
          <w:rFonts w:ascii="Times New Roman" w:hAnsi="Times New Roman" w:cs="Times New Roman"/>
          <w:sz w:val="24"/>
          <w:szCs w:val="24"/>
        </w:rPr>
      </w:pPr>
    </w:p>
    <w:p w:rsidR="00A61517" w:rsidRDefault="00A61517" w:rsidP="00A61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63745C" w:rsidRDefault="0063745C" w:rsidP="00A61517">
      <w:pPr>
        <w:spacing w:after="0" w:line="360" w:lineRule="auto"/>
        <w:jc w:val="both"/>
        <w:rPr>
          <w:rFonts w:ascii="Times New Roman" w:hAnsi="Times New Roman" w:cs="Times New Roman"/>
          <w:sz w:val="24"/>
          <w:szCs w:val="24"/>
        </w:rPr>
      </w:pPr>
    </w:p>
    <w:p w:rsidR="00A61517" w:rsidRDefault="00A61517" w:rsidP="00A6151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5009F">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5009F">
        <w:rPr>
          <w:rFonts w:ascii="Times New Roman" w:hAnsi="Times New Roman" w:cs="Times New Roman"/>
          <w:sz w:val="24"/>
          <w:szCs w:val="24"/>
        </w:rPr>
        <w:t>April</w:t>
      </w:r>
      <w:r>
        <w:rPr>
          <w:rFonts w:ascii="Times New Roman" w:hAnsi="Times New Roman" w:cs="Times New Roman"/>
          <w:sz w:val="24"/>
          <w:szCs w:val="24"/>
        </w:rPr>
        <w:t>, 201</w:t>
      </w:r>
      <w:r w:rsidR="0095009F">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5009F" w:rsidRDefault="00EC022B" w:rsidP="00EC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1517">
        <w:rPr>
          <w:rFonts w:ascii="Times New Roman" w:hAnsi="Times New Roman" w:cs="Times New Roman"/>
          <w:sz w:val="24"/>
          <w:szCs w:val="24"/>
        </w:rPr>
        <w:t xml:space="preserve">Stephen </w:t>
      </w:r>
      <w:proofErr w:type="spellStart"/>
      <w:r w:rsidR="00A61517">
        <w:rPr>
          <w:rFonts w:ascii="Times New Roman" w:hAnsi="Times New Roman" w:cs="Times New Roman"/>
          <w:sz w:val="24"/>
          <w:szCs w:val="24"/>
        </w:rPr>
        <w:t>Mubiru</w:t>
      </w:r>
      <w:proofErr w:type="spellEnd"/>
    </w:p>
    <w:p w:rsidR="0065209D" w:rsidRDefault="00A61517" w:rsidP="0095009F">
      <w:pPr>
        <w:spacing w:after="0" w:line="240" w:lineRule="auto"/>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95009F" w:rsidRDefault="0095009F" w:rsidP="0095009F">
      <w:pPr>
        <w:spacing w:after="0" w:line="240" w:lineRule="auto"/>
        <w:ind w:left="5040" w:firstLine="720"/>
        <w:jc w:val="both"/>
      </w:pPr>
      <w:proofErr w:type="gramStart"/>
      <w:r>
        <w:rPr>
          <w:rFonts w:ascii="Times New Roman" w:hAnsi="Times New Roman" w:cs="Times New Roman"/>
          <w:sz w:val="24"/>
          <w:szCs w:val="24"/>
        </w:rPr>
        <w:t>19.04.2017.</w:t>
      </w:r>
      <w:proofErr w:type="gramEnd"/>
    </w:p>
    <w:sectPr w:rsidR="0095009F" w:rsidSect="0027698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F2" w:rsidRDefault="00E703F2" w:rsidP="00E65D8A">
      <w:pPr>
        <w:spacing w:after="0" w:line="240" w:lineRule="auto"/>
      </w:pPr>
      <w:r>
        <w:separator/>
      </w:r>
    </w:p>
  </w:endnote>
  <w:endnote w:type="continuationSeparator" w:id="0">
    <w:p w:rsidR="00E703F2" w:rsidRDefault="00E703F2"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B70111" w:rsidRDefault="00E703F2">
        <w:pPr>
          <w:pStyle w:val="Footer"/>
          <w:jc w:val="center"/>
        </w:pPr>
        <w:r>
          <w:fldChar w:fldCharType="begin"/>
        </w:r>
        <w:r>
          <w:instrText xml:space="preserve"> PAGE   \* MERGEFORMAT </w:instrText>
        </w:r>
        <w:r>
          <w:fldChar w:fldCharType="separate"/>
        </w:r>
        <w:r w:rsidR="003A3F10">
          <w:rPr>
            <w:noProof/>
          </w:rPr>
          <w:t>1</w:t>
        </w:r>
        <w:r>
          <w:rPr>
            <w:noProof/>
          </w:rPr>
          <w:fldChar w:fldCharType="end"/>
        </w:r>
      </w:p>
    </w:sdtContent>
  </w:sdt>
  <w:p w:rsidR="00B70111" w:rsidRDefault="00B7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F2" w:rsidRDefault="00E703F2" w:rsidP="00E65D8A">
      <w:pPr>
        <w:spacing w:after="0" w:line="240" w:lineRule="auto"/>
      </w:pPr>
      <w:r>
        <w:separator/>
      </w:r>
    </w:p>
  </w:footnote>
  <w:footnote w:type="continuationSeparator" w:id="0">
    <w:p w:rsidR="00E703F2" w:rsidRDefault="00E703F2"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A22EB"/>
    <w:rsid w:val="000B4BA0"/>
    <w:rsid w:val="000C6895"/>
    <w:rsid w:val="000E00A9"/>
    <w:rsid w:val="000F2E6C"/>
    <w:rsid w:val="00104EFC"/>
    <w:rsid w:val="001120F8"/>
    <w:rsid w:val="001128BB"/>
    <w:rsid w:val="001565C2"/>
    <w:rsid w:val="001925C3"/>
    <w:rsid w:val="001962E4"/>
    <w:rsid w:val="001D4C98"/>
    <w:rsid w:val="001D6896"/>
    <w:rsid w:val="001E57A4"/>
    <w:rsid w:val="001F39A7"/>
    <w:rsid w:val="00233A90"/>
    <w:rsid w:val="00246E01"/>
    <w:rsid w:val="00252AB5"/>
    <w:rsid w:val="00274E85"/>
    <w:rsid w:val="00276989"/>
    <w:rsid w:val="00294EA2"/>
    <w:rsid w:val="002C39D2"/>
    <w:rsid w:val="002C6165"/>
    <w:rsid w:val="00300229"/>
    <w:rsid w:val="003539A9"/>
    <w:rsid w:val="00353D24"/>
    <w:rsid w:val="0035770E"/>
    <w:rsid w:val="00363724"/>
    <w:rsid w:val="00366280"/>
    <w:rsid w:val="003A3F10"/>
    <w:rsid w:val="003D357D"/>
    <w:rsid w:val="003F1883"/>
    <w:rsid w:val="00404010"/>
    <w:rsid w:val="00413468"/>
    <w:rsid w:val="00421CCB"/>
    <w:rsid w:val="00422C4E"/>
    <w:rsid w:val="00435954"/>
    <w:rsid w:val="00437734"/>
    <w:rsid w:val="0044195E"/>
    <w:rsid w:val="00450E52"/>
    <w:rsid w:val="00452791"/>
    <w:rsid w:val="00493CC5"/>
    <w:rsid w:val="004B67AE"/>
    <w:rsid w:val="004E5136"/>
    <w:rsid w:val="004E7FE7"/>
    <w:rsid w:val="00525E7F"/>
    <w:rsid w:val="00533128"/>
    <w:rsid w:val="005378F3"/>
    <w:rsid w:val="005401A1"/>
    <w:rsid w:val="0054603B"/>
    <w:rsid w:val="00556939"/>
    <w:rsid w:val="00560265"/>
    <w:rsid w:val="0059762F"/>
    <w:rsid w:val="005A6A35"/>
    <w:rsid w:val="005A72A3"/>
    <w:rsid w:val="005E25B6"/>
    <w:rsid w:val="005F3F72"/>
    <w:rsid w:val="005F54A8"/>
    <w:rsid w:val="006116FE"/>
    <w:rsid w:val="0063745C"/>
    <w:rsid w:val="0065209D"/>
    <w:rsid w:val="00663126"/>
    <w:rsid w:val="006728DD"/>
    <w:rsid w:val="00717254"/>
    <w:rsid w:val="007237F2"/>
    <w:rsid w:val="00732470"/>
    <w:rsid w:val="007330DC"/>
    <w:rsid w:val="007337B1"/>
    <w:rsid w:val="007630A8"/>
    <w:rsid w:val="00772E41"/>
    <w:rsid w:val="007A3978"/>
    <w:rsid w:val="007A3AA2"/>
    <w:rsid w:val="007D48AD"/>
    <w:rsid w:val="007E7072"/>
    <w:rsid w:val="007F726D"/>
    <w:rsid w:val="008010A2"/>
    <w:rsid w:val="00815875"/>
    <w:rsid w:val="00827AF8"/>
    <w:rsid w:val="008545AF"/>
    <w:rsid w:val="00867F47"/>
    <w:rsid w:val="00883BFE"/>
    <w:rsid w:val="008935E2"/>
    <w:rsid w:val="008D2908"/>
    <w:rsid w:val="008E2429"/>
    <w:rsid w:val="008E426F"/>
    <w:rsid w:val="008E6DE8"/>
    <w:rsid w:val="0090533D"/>
    <w:rsid w:val="0090594C"/>
    <w:rsid w:val="009100E1"/>
    <w:rsid w:val="00912427"/>
    <w:rsid w:val="00921060"/>
    <w:rsid w:val="009364A1"/>
    <w:rsid w:val="00944AC4"/>
    <w:rsid w:val="0095009F"/>
    <w:rsid w:val="00962DF0"/>
    <w:rsid w:val="00992B82"/>
    <w:rsid w:val="009D0455"/>
    <w:rsid w:val="009E0AEA"/>
    <w:rsid w:val="009E4CA5"/>
    <w:rsid w:val="00A002A7"/>
    <w:rsid w:val="00A10347"/>
    <w:rsid w:val="00A1419E"/>
    <w:rsid w:val="00A20DED"/>
    <w:rsid w:val="00A44136"/>
    <w:rsid w:val="00A61517"/>
    <w:rsid w:val="00A619EB"/>
    <w:rsid w:val="00A65423"/>
    <w:rsid w:val="00A8249E"/>
    <w:rsid w:val="00A83A53"/>
    <w:rsid w:val="00AA78B7"/>
    <w:rsid w:val="00AC5117"/>
    <w:rsid w:val="00AE6720"/>
    <w:rsid w:val="00AE6B11"/>
    <w:rsid w:val="00B00637"/>
    <w:rsid w:val="00B00759"/>
    <w:rsid w:val="00B132C0"/>
    <w:rsid w:val="00B624B6"/>
    <w:rsid w:val="00B64B20"/>
    <w:rsid w:val="00B66975"/>
    <w:rsid w:val="00B70111"/>
    <w:rsid w:val="00B83BF4"/>
    <w:rsid w:val="00B844B8"/>
    <w:rsid w:val="00B92493"/>
    <w:rsid w:val="00BC3E5B"/>
    <w:rsid w:val="00C041A7"/>
    <w:rsid w:val="00C13290"/>
    <w:rsid w:val="00C23CFD"/>
    <w:rsid w:val="00C342CE"/>
    <w:rsid w:val="00C72B91"/>
    <w:rsid w:val="00C92128"/>
    <w:rsid w:val="00C94F04"/>
    <w:rsid w:val="00CA0BA4"/>
    <w:rsid w:val="00CA6E81"/>
    <w:rsid w:val="00CB1606"/>
    <w:rsid w:val="00CE114E"/>
    <w:rsid w:val="00CE2BF0"/>
    <w:rsid w:val="00CE7D9D"/>
    <w:rsid w:val="00D00FB1"/>
    <w:rsid w:val="00D13A9E"/>
    <w:rsid w:val="00D14368"/>
    <w:rsid w:val="00D16A1D"/>
    <w:rsid w:val="00D228AA"/>
    <w:rsid w:val="00D23A32"/>
    <w:rsid w:val="00D45B71"/>
    <w:rsid w:val="00D5173D"/>
    <w:rsid w:val="00D52FD3"/>
    <w:rsid w:val="00D67D0F"/>
    <w:rsid w:val="00DA0D4C"/>
    <w:rsid w:val="00DA7E38"/>
    <w:rsid w:val="00DD7B59"/>
    <w:rsid w:val="00DE1BAF"/>
    <w:rsid w:val="00DE2689"/>
    <w:rsid w:val="00DE35F3"/>
    <w:rsid w:val="00DE651A"/>
    <w:rsid w:val="00DF4EC6"/>
    <w:rsid w:val="00E4469E"/>
    <w:rsid w:val="00E65D8A"/>
    <w:rsid w:val="00E66312"/>
    <w:rsid w:val="00E703F2"/>
    <w:rsid w:val="00E7365E"/>
    <w:rsid w:val="00E90CF1"/>
    <w:rsid w:val="00EB4E82"/>
    <w:rsid w:val="00EC022B"/>
    <w:rsid w:val="00EE06C3"/>
    <w:rsid w:val="00EE5436"/>
    <w:rsid w:val="00EF3C4B"/>
    <w:rsid w:val="00EF70F9"/>
    <w:rsid w:val="00F10AB1"/>
    <w:rsid w:val="00F26B58"/>
    <w:rsid w:val="00F32781"/>
    <w:rsid w:val="00F40A74"/>
    <w:rsid w:val="00F6140F"/>
    <w:rsid w:val="00F92BD7"/>
    <w:rsid w:val="00FA0FE0"/>
    <w:rsid w:val="00FB081F"/>
    <w:rsid w:val="00FD435D"/>
    <w:rsid w:val="00FD4CF9"/>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76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7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2017-04-18T10:26:00Z</cp:lastPrinted>
  <dcterms:created xsi:type="dcterms:W3CDTF">2017-05-11T11:16:00Z</dcterms:created>
  <dcterms:modified xsi:type="dcterms:W3CDTF">2017-05-11T11:16:00Z</dcterms:modified>
</cp:coreProperties>
</file>