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60033" w:rsidRDefault="00160033" w:rsidP="00EB05BE">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160033" w:rsidRPr="00160033" w:rsidRDefault="00160033" w:rsidP="00EB05BE">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160033" w:rsidRPr="00160033" w:rsidRDefault="00160033" w:rsidP="00EB05BE">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sidR="00D77B33">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sidR="00DA2662">
        <w:rPr>
          <w:rFonts w:ascii="Times New Roman" w:hAnsi="Times New Roman" w:cs="Times New Roman"/>
          <w:b/>
          <w:sz w:val="24"/>
          <w:szCs w:val="24"/>
        </w:rPr>
        <w:t>157</w:t>
      </w:r>
      <w:r w:rsidRPr="00160033">
        <w:rPr>
          <w:rFonts w:ascii="Times New Roman" w:hAnsi="Times New Roman" w:cs="Times New Roman"/>
          <w:b/>
          <w:sz w:val="24"/>
          <w:szCs w:val="24"/>
        </w:rPr>
        <w:t xml:space="preserve"> OF 201</w:t>
      </w:r>
      <w:r w:rsidR="00DA2662">
        <w:rPr>
          <w:rFonts w:ascii="Times New Roman" w:hAnsi="Times New Roman" w:cs="Times New Roman"/>
          <w:b/>
          <w:sz w:val="24"/>
          <w:szCs w:val="24"/>
        </w:rPr>
        <w:t>4</w:t>
      </w:r>
    </w:p>
    <w:p w:rsidR="00160033" w:rsidRPr="00160033" w:rsidRDefault="00160033" w:rsidP="00EB05BE">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60033" w:rsidRPr="00160033" w:rsidRDefault="00160033" w:rsidP="00EB05BE">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77B33" w:rsidRDefault="00DA2662" w:rsidP="00EB05BE">
      <w:pPr>
        <w:spacing w:after="120"/>
        <w:rPr>
          <w:rFonts w:ascii="Times New Roman" w:hAnsi="Times New Roman" w:cs="Times New Roman"/>
          <w:b/>
          <w:sz w:val="24"/>
          <w:szCs w:val="24"/>
        </w:rPr>
      </w:pPr>
      <w:r>
        <w:rPr>
          <w:rFonts w:ascii="Times New Roman" w:hAnsi="Times New Roman" w:cs="Times New Roman"/>
          <w:b/>
          <w:sz w:val="24"/>
          <w:szCs w:val="24"/>
        </w:rPr>
        <w:t>MAWA JOHN</w:t>
      </w:r>
      <w:r w:rsidR="000A179A">
        <w:rPr>
          <w:rFonts w:ascii="Times New Roman" w:hAnsi="Times New Roman" w:cs="Times New Roman"/>
          <w:b/>
          <w:sz w:val="24"/>
          <w:szCs w:val="24"/>
        </w:rPr>
        <w:tab/>
      </w:r>
      <w:r w:rsidR="00DC36FC">
        <w:rPr>
          <w:rFonts w:ascii="Times New Roman" w:hAnsi="Times New Roman" w:cs="Times New Roman"/>
          <w:b/>
          <w:sz w:val="24"/>
          <w:szCs w:val="24"/>
        </w:rPr>
        <w:t xml:space="preserve"> </w:t>
      </w:r>
      <w:r w:rsidR="005F55EA" w:rsidRPr="005F55EA">
        <w:rPr>
          <w:rFonts w:ascii="Times New Roman" w:hAnsi="Times New Roman" w:cs="Times New Roman"/>
          <w:b/>
          <w:sz w:val="24"/>
          <w:szCs w:val="24"/>
        </w:rPr>
        <w:t>………………………………</w:t>
      </w:r>
      <w:r w:rsidR="00493B94" w:rsidRPr="00160033">
        <w:rPr>
          <w:rFonts w:ascii="Times New Roman" w:hAnsi="Times New Roman" w:cs="Times New Roman"/>
          <w:b/>
          <w:sz w:val="24"/>
          <w:szCs w:val="24"/>
        </w:rPr>
        <w:t>……………</w:t>
      </w:r>
      <w:r w:rsidR="005F55EA" w:rsidRPr="005F55EA">
        <w:rPr>
          <w:rFonts w:ascii="Times New Roman" w:hAnsi="Times New Roman" w:cs="Times New Roman"/>
          <w:b/>
          <w:sz w:val="24"/>
          <w:szCs w:val="24"/>
        </w:rPr>
        <w:t>……</w:t>
      </w:r>
      <w:r w:rsidR="005F55EA" w:rsidRPr="005F55EA">
        <w:rPr>
          <w:rFonts w:ascii="Times New Roman" w:hAnsi="Times New Roman" w:cs="Times New Roman"/>
          <w:b/>
          <w:sz w:val="24"/>
          <w:szCs w:val="24"/>
        </w:rPr>
        <w:tab/>
        <w:t>ACCUSED</w:t>
      </w:r>
    </w:p>
    <w:p w:rsidR="00772F02" w:rsidRPr="005F55EA" w:rsidRDefault="00772F02" w:rsidP="00EB05BE">
      <w:pPr>
        <w:spacing w:after="120"/>
        <w:rPr>
          <w:rFonts w:ascii="Times New Roman" w:hAnsi="Times New Roman" w:cs="Times New Roman"/>
          <w:b/>
          <w:sz w:val="24"/>
          <w:szCs w:val="24"/>
        </w:rPr>
      </w:pP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772F02" w:rsidRPr="00160033" w:rsidRDefault="00772F02" w:rsidP="00772F0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4A006C" w:rsidRDefault="00772F02" w:rsidP="004A00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on the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A84B2A">
        <w:rPr>
          <w:rFonts w:ascii="Times New Roman" w:hAnsi="Times New Roman" w:cs="Times New Roman"/>
          <w:sz w:val="24"/>
          <w:szCs w:val="24"/>
        </w:rPr>
        <w:t xml:space="preserve"> day of </w:t>
      </w:r>
      <w:r>
        <w:rPr>
          <w:rFonts w:ascii="Times New Roman" w:hAnsi="Times New Roman" w:cs="Times New Roman"/>
          <w:sz w:val="24"/>
          <w:szCs w:val="24"/>
        </w:rPr>
        <w:t>January</w:t>
      </w:r>
      <w:r w:rsidRPr="00A84B2A">
        <w:rPr>
          <w:rFonts w:ascii="Times New Roman" w:hAnsi="Times New Roman" w:cs="Times New Roman"/>
          <w:sz w:val="24"/>
          <w:szCs w:val="24"/>
        </w:rPr>
        <w:t xml:space="preserve"> 201</w:t>
      </w:r>
      <w:r>
        <w:rPr>
          <w:rFonts w:ascii="Times New Roman" w:hAnsi="Times New Roman" w:cs="Times New Roman"/>
          <w:sz w:val="24"/>
          <w:szCs w:val="24"/>
        </w:rPr>
        <w:t>4</w:t>
      </w:r>
      <w:r w:rsidRPr="00A84B2A">
        <w:rPr>
          <w:rFonts w:ascii="Times New Roman" w:hAnsi="Times New Roman" w:cs="Times New Roman"/>
          <w:sz w:val="24"/>
          <w:szCs w:val="24"/>
        </w:rPr>
        <w:t xml:space="preserve"> at </w:t>
      </w:r>
      <w:proofErr w:type="spellStart"/>
      <w:r>
        <w:rPr>
          <w:rFonts w:ascii="Times New Roman" w:hAnsi="Times New Roman" w:cs="Times New Roman"/>
          <w:sz w:val="24"/>
          <w:szCs w:val="24"/>
        </w:rPr>
        <w:t>Ewadromati</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District</w:t>
      </w:r>
      <w:r w:rsidRPr="00A84B2A">
        <w:rPr>
          <w:rFonts w:ascii="Times New Roman" w:hAnsi="Times New Roman" w:cs="Times New Roman"/>
          <w:sz w:val="24"/>
          <w:szCs w:val="24"/>
        </w:rPr>
        <w:t xml:space="preserve"> murdered one </w:t>
      </w:r>
      <w:proofErr w:type="spellStart"/>
      <w:r>
        <w:rPr>
          <w:rFonts w:ascii="Times New Roman" w:hAnsi="Times New Roman" w:cs="Times New Roman"/>
          <w:sz w:val="24"/>
          <w:szCs w:val="24"/>
        </w:rPr>
        <w:t>Esaburu</w:t>
      </w:r>
      <w:proofErr w:type="spellEnd"/>
      <w:r>
        <w:rPr>
          <w:rFonts w:ascii="Times New Roman" w:hAnsi="Times New Roman" w:cs="Times New Roman"/>
          <w:sz w:val="24"/>
          <w:szCs w:val="24"/>
        </w:rPr>
        <w:t xml:space="preserve"> Florence </w:t>
      </w:r>
      <w:proofErr w:type="spellStart"/>
      <w:r>
        <w:rPr>
          <w:rFonts w:ascii="Times New Roman" w:hAnsi="Times New Roman" w:cs="Times New Roman"/>
          <w:sz w:val="24"/>
          <w:szCs w:val="24"/>
        </w:rPr>
        <w:t>Draleru</w:t>
      </w:r>
      <w:proofErr w:type="spellEnd"/>
      <w:r w:rsidR="00E21B63">
        <w:rPr>
          <w:rFonts w:ascii="Times New Roman" w:hAnsi="Times New Roman" w:cs="Times New Roman"/>
          <w:sz w:val="24"/>
          <w:szCs w:val="24"/>
        </w:rPr>
        <w:t xml:space="preserve">. </w:t>
      </w:r>
      <w:r w:rsidR="0098407A">
        <w:rPr>
          <w:rFonts w:ascii="Times New Roman" w:hAnsi="Times New Roman" w:cs="Times New Roman"/>
          <w:sz w:val="24"/>
          <w:szCs w:val="24"/>
        </w:rPr>
        <w:t xml:space="preserve">During the preliminary hearing, the evidence of </w:t>
      </w:r>
      <w:r w:rsidR="00E21B63" w:rsidRPr="0098407A">
        <w:rPr>
          <w:rFonts w:ascii="Times New Roman" w:hAnsi="Times New Roman" w:cs="Times New Roman"/>
          <w:sz w:val="24"/>
          <w:szCs w:val="24"/>
        </w:rPr>
        <w:t xml:space="preserve">P.W.1: </w:t>
      </w:r>
      <w:proofErr w:type="spellStart"/>
      <w:r w:rsidR="004A006C" w:rsidRPr="0098407A">
        <w:rPr>
          <w:rFonts w:ascii="Times New Roman" w:hAnsi="Times New Roman" w:cs="Times New Roman"/>
          <w:sz w:val="24"/>
          <w:szCs w:val="24"/>
        </w:rPr>
        <w:t>Dr.</w:t>
      </w:r>
      <w:proofErr w:type="spellEnd"/>
      <w:r w:rsidR="004A006C" w:rsidRPr="0098407A">
        <w:rPr>
          <w:rFonts w:ascii="Times New Roman" w:hAnsi="Times New Roman" w:cs="Times New Roman"/>
          <w:sz w:val="24"/>
          <w:szCs w:val="24"/>
        </w:rPr>
        <w:t xml:space="preserve"> </w:t>
      </w:r>
      <w:proofErr w:type="spellStart"/>
      <w:r w:rsidR="004A006C" w:rsidRPr="0098407A">
        <w:rPr>
          <w:rFonts w:ascii="Times New Roman" w:hAnsi="Times New Roman" w:cs="Times New Roman"/>
          <w:sz w:val="24"/>
          <w:szCs w:val="24"/>
        </w:rPr>
        <w:t>Ambayo</w:t>
      </w:r>
      <w:proofErr w:type="spellEnd"/>
      <w:r w:rsidR="004A006C" w:rsidRPr="0098407A">
        <w:rPr>
          <w:rFonts w:ascii="Times New Roman" w:hAnsi="Times New Roman" w:cs="Times New Roman"/>
          <w:sz w:val="24"/>
          <w:szCs w:val="24"/>
        </w:rPr>
        <w:t xml:space="preserve"> Richard</w:t>
      </w:r>
      <w:r w:rsidR="004A006C">
        <w:rPr>
          <w:rFonts w:ascii="Times New Roman" w:hAnsi="Times New Roman" w:cs="Times New Roman"/>
          <w:sz w:val="24"/>
          <w:szCs w:val="24"/>
        </w:rPr>
        <w:t>,</w:t>
      </w:r>
      <w:r w:rsidR="0098407A">
        <w:rPr>
          <w:rFonts w:ascii="Times New Roman" w:hAnsi="Times New Roman" w:cs="Times New Roman"/>
          <w:sz w:val="24"/>
          <w:szCs w:val="24"/>
        </w:rPr>
        <w:t xml:space="preserve"> of </w:t>
      </w:r>
      <w:proofErr w:type="spellStart"/>
      <w:r w:rsidR="0098407A">
        <w:rPr>
          <w:rFonts w:ascii="Times New Roman" w:hAnsi="Times New Roman" w:cs="Times New Roman"/>
          <w:sz w:val="24"/>
          <w:szCs w:val="24"/>
        </w:rPr>
        <w:t>Arua</w:t>
      </w:r>
      <w:proofErr w:type="spellEnd"/>
      <w:r w:rsidR="0098407A">
        <w:rPr>
          <w:rFonts w:ascii="Times New Roman" w:hAnsi="Times New Roman" w:cs="Times New Roman"/>
          <w:sz w:val="24"/>
          <w:szCs w:val="24"/>
        </w:rPr>
        <w:t xml:space="preserve"> Regional Police Clinic was admitted. It was to the effect that h</w:t>
      </w:r>
      <w:r w:rsidR="004A006C">
        <w:rPr>
          <w:rFonts w:ascii="Times New Roman" w:hAnsi="Times New Roman" w:cs="Times New Roman"/>
          <w:sz w:val="24"/>
          <w:szCs w:val="24"/>
        </w:rPr>
        <w:t>e conducted a post mortem examination on 2</w:t>
      </w:r>
      <w:r w:rsidR="004A006C" w:rsidRPr="004A006C">
        <w:rPr>
          <w:rFonts w:ascii="Times New Roman" w:hAnsi="Times New Roman" w:cs="Times New Roman"/>
          <w:sz w:val="24"/>
          <w:szCs w:val="24"/>
          <w:vertAlign w:val="superscript"/>
        </w:rPr>
        <w:t>nd</w:t>
      </w:r>
      <w:r w:rsidR="004A006C">
        <w:rPr>
          <w:rFonts w:ascii="Times New Roman" w:hAnsi="Times New Roman" w:cs="Times New Roman"/>
          <w:sz w:val="24"/>
          <w:szCs w:val="24"/>
        </w:rPr>
        <w:t xml:space="preserve"> January 2014</w:t>
      </w:r>
      <w:r w:rsidR="0098407A">
        <w:rPr>
          <w:rFonts w:ascii="Times New Roman" w:hAnsi="Times New Roman" w:cs="Times New Roman"/>
          <w:sz w:val="24"/>
          <w:szCs w:val="24"/>
        </w:rPr>
        <w:t xml:space="preserve"> of</w:t>
      </w:r>
      <w:r w:rsidR="004A006C">
        <w:rPr>
          <w:rFonts w:ascii="Times New Roman" w:hAnsi="Times New Roman" w:cs="Times New Roman"/>
          <w:sz w:val="24"/>
          <w:szCs w:val="24"/>
        </w:rPr>
        <w:t xml:space="preserve"> </w:t>
      </w:r>
      <w:r w:rsidR="0098407A">
        <w:rPr>
          <w:rFonts w:ascii="Times New Roman" w:hAnsi="Times New Roman" w:cs="Times New Roman"/>
          <w:sz w:val="24"/>
          <w:szCs w:val="24"/>
        </w:rPr>
        <w:t xml:space="preserve">the </w:t>
      </w:r>
      <w:r w:rsidR="004A006C">
        <w:rPr>
          <w:rFonts w:ascii="Times New Roman" w:hAnsi="Times New Roman" w:cs="Times New Roman"/>
          <w:sz w:val="24"/>
          <w:szCs w:val="24"/>
        </w:rPr>
        <w:t xml:space="preserve">body of </w:t>
      </w:r>
      <w:proofErr w:type="spellStart"/>
      <w:r w:rsidR="004A006C">
        <w:rPr>
          <w:rFonts w:ascii="Times New Roman" w:hAnsi="Times New Roman" w:cs="Times New Roman"/>
          <w:sz w:val="24"/>
          <w:szCs w:val="24"/>
        </w:rPr>
        <w:t>Asabaru</w:t>
      </w:r>
      <w:proofErr w:type="spellEnd"/>
      <w:r w:rsidR="004A006C">
        <w:rPr>
          <w:rFonts w:ascii="Times New Roman" w:hAnsi="Times New Roman" w:cs="Times New Roman"/>
          <w:sz w:val="24"/>
          <w:szCs w:val="24"/>
        </w:rPr>
        <w:t xml:space="preserve"> Florence </w:t>
      </w:r>
      <w:proofErr w:type="spellStart"/>
      <w:r w:rsidR="004A006C">
        <w:rPr>
          <w:rFonts w:ascii="Times New Roman" w:hAnsi="Times New Roman" w:cs="Times New Roman"/>
          <w:sz w:val="24"/>
          <w:szCs w:val="24"/>
        </w:rPr>
        <w:t>Draleru</w:t>
      </w:r>
      <w:proofErr w:type="spellEnd"/>
      <w:r w:rsidR="004A006C">
        <w:rPr>
          <w:rFonts w:ascii="Times New Roman" w:hAnsi="Times New Roman" w:cs="Times New Roman"/>
          <w:sz w:val="24"/>
          <w:szCs w:val="24"/>
        </w:rPr>
        <w:t xml:space="preserve"> at the scene. The body was lying on the back. There was loam soil around. The clothing was covered by soil. There were weapons, short pieces of wood (cut logs) on the side of the deceased. The superficial appearance of the body, there were multiple injuries, </w:t>
      </w:r>
      <w:r w:rsidR="0098407A">
        <w:rPr>
          <w:rFonts w:ascii="Times New Roman" w:hAnsi="Times New Roman" w:cs="Times New Roman"/>
          <w:sz w:val="24"/>
          <w:szCs w:val="24"/>
        </w:rPr>
        <w:t xml:space="preserve">and </w:t>
      </w:r>
      <w:r w:rsidR="004A006C">
        <w:rPr>
          <w:rFonts w:ascii="Times New Roman" w:hAnsi="Times New Roman" w:cs="Times New Roman"/>
          <w:sz w:val="24"/>
          <w:szCs w:val="24"/>
        </w:rPr>
        <w:t>widespread external marks of violence. The head was grossly normal, the trunk had multiple abrasions and bruises, the limbs had multiple and widespread bruises with a dislocated elbow joint. The cause of death was multiple body injuries resulting from blunt force trauma.  The weapons used were pieces of wood and the injuries were consistent with violence. He also examined the accused on P.F.24 on 3</w:t>
      </w:r>
      <w:r w:rsidR="004A006C" w:rsidRPr="004A006C">
        <w:rPr>
          <w:rFonts w:ascii="Times New Roman" w:hAnsi="Times New Roman" w:cs="Times New Roman"/>
          <w:sz w:val="24"/>
          <w:szCs w:val="24"/>
          <w:vertAlign w:val="superscript"/>
        </w:rPr>
        <w:t>rd</w:t>
      </w:r>
      <w:r w:rsidR="004A006C">
        <w:rPr>
          <w:rFonts w:ascii="Times New Roman" w:hAnsi="Times New Roman" w:cs="Times New Roman"/>
          <w:sz w:val="24"/>
          <w:szCs w:val="24"/>
        </w:rPr>
        <w:t xml:space="preserve"> January of 2014. </w:t>
      </w:r>
      <w:r w:rsidR="00055B20">
        <w:rPr>
          <w:rFonts w:ascii="Times New Roman" w:hAnsi="Times New Roman" w:cs="Times New Roman"/>
          <w:sz w:val="24"/>
          <w:szCs w:val="24"/>
        </w:rPr>
        <w:t>He was of the approximate age of 32 years. There were no injuries noted. The mental examination was normal.</w:t>
      </w:r>
    </w:p>
    <w:p w:rsidR="00055B20" w:rsidRDefault="00055B20" w:rsidP="004A006C">
      <w:pPr>
        <w:spacing w:after="0" w:line="360" w:lineRule="auto"/>
        <w:jc w:val="both"/>
        <w:rPr>
          <w:rFonts w:ascii="Times New Roman" w:hAnsi="Times New Roman" w:cs="Times New Roman"/>
          <w:sz w:val="24"/>
          <w:szCs w:val="24"/>
        </w:rPr>
      </w:pPr>
    </w:p>
    <w:p w:rsidR="003B597B" w:rsidRDefault="003B597B" w:rsidP="0098407A">
      <w:pPr>
        <w:spacing w:after="0" w:line="360" w:lineRule="auto"/>
        <w:jc w:val="both"/>
        <w:rPr>
          <w:rFonts w:ascii="Times New Roman" w:hAnsi="Times New Roman" w:cs="Times New Roman"/>
          <w:sz w:val="24"/>
          <w:szCs w:val="24"/>
        </w:rPr>
      </w:pPr>
      <w:r w:rsidRPr="004A006C">
        <w:rPr>
          <w:rFonts w:ascii="Times New Roman" w:hAnsi="Times New Roman" w:cs="Times New Roman"/>
          <w:b/>
          <w:sz w:val="24"/>
          <w:szCs w:val="24"/>
        </w:rPr>
        <w:t>P.W.</w:t>
      </w:r>
      <w:r w:rsidR="00B4356A">
        <w:rPr>
          <w:rFonts w:ascii="Times New Roman" w:hAnsi="Times New Roman" w:cs="Times New Roman"/>
          <w:b/>
          <w:sz w:val="24"/>
          <w:szCs w:val="24"/>
        </w:rPr>
        <w:t>2</w:t>
      </w:r>
      <w:r w:rsidR="0098407A">
        <w:rPr>
          <w:rFonts w:ascii="Times New Roman" w:hAnsi="Times New Roman" w:cs="Times New Roman"/>
          <w:b/>
          <w:sz w:val="24"/>
          <w:szCs w:val="24"/>
        </w:rPr>
        <w:t xml:space="preserve"> </w:t>
      </w:r>
      <w:r>
        <w:rPr>
          <w:rFonts w:ascii="Times New Roman" w:hAnsi="Times New Roman" w:cs="Times New Roman"/>
          <w:b/>
          <w:sz w:val="24"/>
          <w:szCs w:val="24"/>
        </w:rPr>
        <w:t xml:space="preserve">Marino </w:t>
      </w:r>
      <w:proofErr w:type="spellStart"/>
      <w:proofErr w:type="gramStart"/>
      <w:r>
        <w:rPr>
          <w:rFonts w:ascii="Times New Roman" w:hAnsi="Times New Roman" w:cs="Times New Roman"/>
          <w:b/>
          <w:sz w:val="24"/>
          <w:szCs w:val="24"/>
        </w:rPr>
        <w:t>Arile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8407A">
        <w:rPr>
          <w:rFonts w:ascii="Times New Roman" w:hAnsi="Times New Roman" w:cs="Times New Roman"/>
          <w:sz w:val="24"/>
          <w:szCs w:val="24"/>
        </w:rPr>
        <w:t>testified that he is</w:t>
      </w:r>
      <w:r>
        <w:rPr>
          <w:rFonts w:ascii="Times New Roman" w:hAnsi="Times New Roman" w:cs="Times New Roman"/>
          <w:sz w:val="24"/>
          <w:szCs w:val="24"/>
        </w:rPr>
        <w:t xml:space="preserve"> the Vice Chairman L.C 1 and a </w:t>
      </w:r>
      <w:r w:rsidR="0098407A">
        <w:rPr>
          <w:rFonts w:ascii="Times New Roman" w:hAnsi="Times New Roman" w:cs="Times New Roman"/>
          <w:sz w:val="24"/>
          <w:szCs w:val="24"/>
        </w:rPr>
        <w:t>neighbour of the accused with their</w:t>
      </w:r>
      <w:r>
        <w:rPr>
          <w:rFonts w:ascii="Times New Roman" w:hAnsi="Times New Roman" w:cs="Times New Roman"/>
          <w:sz w:val="24"/>
          <w:szCs w:val="24"/>
        </w:rPr>
        <w:t xml:space="preserve"> homes are next to each other. The deceased was </w:t>
      </w:r>
      <w:r w:rsidR="0098407A">
        <w:rPr>
          <w:rFonts w:ascii="Times New Roman" w:hAnsi="Times New Roman" w:cs="Times New Roman"/>
          <w:sz w:val="24"/>
          <w:szCs w:val="24"/>
        </w:rPr>
        <w:t>the</w:t>
      </w:r>
      <w:r>
        <w:rPr>
          <w:rFonts w:ascii="Times New Roman" w:hAnsi="Times New Roman" w:cs="Times New Roman"/>
          <w:sz w:val="24"/>
          <w:szCs w:val="24"/>
        </w:rPr>
        <w:t xml:space="preserve"> wife</w:t>
      </w:r>
      <w:r w:rsidR="0098407A">
        <w:rPr>
          <w:rFonts w:ascii="Times New Roman" w:hAnsi="Times New Roman" w:cs="Times New Roman"/>
          <w:sz w:val="24"/>
          <w:szCs w:val="24"/>
        </w:rPr>
        <w:t xml:space="preserve"> of the accused</w:t>
      </w:r>
      <w:r>
        <w:rPr>
          <w:rFonts w:ascii="Times New Roman" w:hAnsi="Times New Roman" w:cs="Times New Roman"/>
          <w:sz w:val="24"/>
          <w:szCs w:val="24"/>
        </w:rPr>
        <w:t xml:space="preserve">. She died on </w:t>
      </w:r>
      <w:r w:rsidR="0098407A">
        <w:rPr>
          <w:rFonts w:ascii="Times New Roman" w:hAnsi="Times New Roman" w:cs="Times New Roman"/>
          <w:sz w:val="24"/>
          <w:szCs w:val="24"/>
        </w:rPr>
        <w:t xml:space="preserve">the night of </w:t>
      </w:r>
      <w:r>
        <w:rPr>
          <w:rFonts w:ascii="Times New Roman" w:hAnsi="Times New Roman" w:cs="Times New Roman"/>
          <w:sz w:val="24"/>
          <w:szCs w:val="24"/>
        </w:rPr>
        <w:t>2</w:t>
      </w:r>
      <w:r w:rsidRPr="003B597B">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2014. On that day </w:t>
      </w:r>
      <w:r w:rsidR="0098407A">
        <w:rPr>
          <w:rFonts w:ascii="Times New Roman" w:hAnsi="Times New Roman" w:cs="Times New Roman"/>
          <w:sz w:val="24"/>
          <w:szCs w:val="24"/>
        </w:rPr>
        <w:t xml:space="preserve">he </w:t>
      </w:r>
      <w:r>
        <w:rPr>
          <w:rFonts w:ascii="Times New Roman" w:hAnsi="Times New Roman" w:cs="Times New Roman"/>
          <w:sz w:val="24"/>
          <w:szCs w:val="24"/>
        </w:rPr>
        <w:t xml:space="preserve">was at home </w:t>
      </w:r>
      <w:r w:rsidR="0098407A">
        <w:rPr>
          <w:rFonts w:ascii="Times New Roman" w:hAnsi="Times New Roman" w:cs="Times New Roman"/>
          <w:sz w:val="24"/>
          <w:szCs w:val="24"/>
        </w:rPr>
        <w:t xml:space="preserve">when </w:t>
      </w:r>
      <w:proofErr w:type="spellStart"/>
      <w:r>
        <w:rPr>
          <w:rFonts w:ascii="Times New Roman" w:hAnsi="Times New Roman" w:cs="Times New Roman"/>
          <w:sz w:val="24"/>
          <w:szCs w:val="24"/>
        </w:rPr>
        <w:t>Mawa</w:t>
      </w:r>
      <w:proofErr w:type="spellEnd"/>
      <w:r>
        <w:rPr>
          <w:rFonts w:ascii="Times New Roman" w:hAnsi="Times New Roman" w:cs="Times New Roman"/>
          <w:sz w:val="24"/>
          <w:szCs w:val="24"/>
        </w:rPr>
        <w:t xml:space="preserve"> fought with his wife at 3.00 am and </w:t>
      </w:r>
      <w:r w:rsidR="0098407A">
        <w:rPr>
          <w:rFonts w:ascii="Times New Roman" w:hAnsi="Times New Roman" w:cs="Times New Roman"/>
          <w:sz w:val="24"/>
          <w:szCs w:val="24"/>
        </w:rPr>
        <w:t>he</w:t>
      </w:r>
      <w:r>
        <w:rPr>
          <w:rFonts w:ascii="Times New Roman" w:hAnsi="Times New Roman" w:cs="Times New Roman"/>
          <w:sz w:val="24"/>
          <w:szCs w:val="24"/>
        </w:rPr>
        <w:t xml:space="preserve"> was surprised when </w:t>
      </w:r>
      <w:r w:rsidR="0098407A">
        <w:rPr>
          <w:rFonts w:ascii="Times New Roman" w:hAnsi="Times New Roman" w:cs="Times New Roman"/>
          <w:sz w:val="24"/>
          <w:szCs w:val="24"/>
        </w:rPr>
        <w:t>the accused</w:t>
      </w:r>
      <w:r>
        <w:rPr>
          <w:rFonts w:ascii="Times New Roman" w:hAnsi="Times New Roman" w:cs="Times New Roman"/>
          <w:sz w:val="24"/>
          <w:szCs w:val="24"/>
        </w:rPr>
        <w:t xml:space="preserve"> came to </w:t>
      </w:r>
      <w:r w:rsidR="0098407A">
        <w:rPr>
          <w:rFonts w:ascii="Times New Roman" w:hAnsi="Times New Roman" w:cs="Times New Roman"/>
          <w:sz w:val="24"/>
          <w:szCs w:val="24"/>
        </w:rPr>
        <w:t>him</w:t>
      </w:r>
      <w:r>
        <w:rPr>
          <w:rFonts w:ascii="Times New Roman" w:hAnsi="Times New Roman" w:cs="Times New Roman"/>
          <w:sz w:val="24"/>
          <w:szCs w:val="24"/>
        </w:rPr>
        <w:t xml:space="preserve"> and told </w:t>
      </w:r>
      <w:r w:rsidR="0098407A">
        <w:rPr>
          <w:rFonts w:ascii="Times New Roman" w:hAnsi="Times New Roman" w:cs="Times New Roman"/>
          <w:sz w:val="24"/>
          <w:szCs w:val="24"/>
        </w:rPr>
        <w:t>him</w:t>
      </w:r>
      <w:r>
        <w:rPr>
          <w:rFonts w:ascii="Times New Roman" w:hAnsi="Times New Roman" w:cs="Times New Roman"/>
          <w:sz w:val="24"/>
          <w:szCs w:val="24"/>
        </w:rPr>
        <w:t xml:space="preserve"> he had beaten his wife and she was down there at his home. </w:t>
      </w:r>
      <w:r w:rsidR="00C522F0">
        <w:rPr>
          <w:rFonts w:ascii="Times New Roman" w:hAnsi="Times New Roman" w:cs="Times New Roman"/>
          <w:sz w:val="24"/>
          <w:szCs w:val="24"/>
        </w:rPr>
        <w:t>The accused wanted him</w:t>
      </w:r>
      <w:r>
        <w:rPr>
          <w:rFonts w:ascii="Times New Roman" w:hAnsi="Times New Roman" w:cs="Times New Roman"/>
          <w:sz w:val="24"/>
          <w:szCs w:val="24"/>
        </w:rPr>
        <w:t xml:space="preserve"> to go and talk to his wife to </w:t>
      </w:r>
      <w:r w:rsidR="00C522F0">
        <w:rPr>
          <w:rFonts w:ascii="Times New Roman" w:hAnsi="Times New Roman" w:cs="Times New Roman"/>
          <w:sz w:val="24"/>
          <w:szCs w:val="24"/>
        </w:rPr>
        <w:t>return</w:t>
      </w:r>
      <w:r>
        <w:rPr>
          <w:rFonts w:ascii="Times New Roman" w:hAnsi="Times New Roman" w:cs="Times New Roman"/>
          <w:sz w:val="24"/>
          <w:szCs w:val="24"/>
        </w:rPr>
        <w:t xml:space="preserve"> home because she had refused to return home. </w:t>
      </w:r>
      <w:r w:rsidR="00C522F0">
        <w:rPr>
          <w:rFonts w:ascii="Times New Roman" w:hAnsi="Times New Roman" w:cs="Times New Roman"/>
          <w:sz w:val="24"/>
          <w:szCs w:val="24"/>
        </w:rPr>
        <w:t>The accused</w:t>
      </w:r>
      <w:r>
        <w:rPr>
          <w:rFonts w:ascii="Times New Roman" w:hAnsi="Times New Roman" w:cs="Times New Roman"/>
          <w:sz w:val="24"/>
          <w:szCs w:val="24"/>
        </w:rPr>
        <w:t xml:space="preserve"> insisted that </w:t>
      </w:r>
      <w:r w:rsidR="00C522F0">
        <w:rPr>
          <w:rFonts w:ascii="Times New Roman" w:hAnsi="Times New Roman" w:cs="Times New Roman"/>
          <w:sz w:val="24"/>
          <w:szCs w:val="24"/>
        </w:rPr>
        <w:t>he</w:t>
      </w:r>
      <w:r>
        <w:rPr>
          <w:rFonts w:ascii="Times New Roman" w:hAnsi="Times New Roman" w:cs="Times New Roman"/>
          <w:sz w:val="24"/>
          <w:szCs w:val="24"/>
        </w:rPr>
        <w:t xml:space="preserve"> should go </w:t>
      </w:r>
      <w:r>
        <w:rPr>
          <w:rFonts w:ascii="Times New Roman" w:hAnsi="Times New Roman" w:cs="Times New Roman"/>
          <w:sz w:val="24"/>
          <w:szCs w:val="24"/>
        </w:rPr>
        <w:lastRenderedPageBreak/>
        <w:t xml:space="preserve">with him. </w:t>
      </w:r>
      <w:r w:rsidR="00C522F0">
        <w:rPr>
          <w:rFonts w:ascii="Times New Roman" w:hAnsi="Times New Roman" w:cs="Times New Roman"/>
          <w:sz w:val="24"/>
          <w:szCs w:val="24"/>
        </w:rPr>
        <w:t>He</w:t>
      </w:r>
      <w:r>
        <w:rPr>
          <w:rFonts w:ascii="Times New Roman" w:hAnsi="Times New Roman" w:cs="Times New Roman"/>
          <w:sz w:val="24"/>
          <w:szCs w:val="24"/>
        </w:rPr>
        <w:t xml:space="preserve"> went with him</w:t>
      </w:r>
      <w:r w:rsidR="00C522F0">
        <w:rPr>
          <w:rFonts w:ascii="Times New Roman" w:hAnsi="Times New Roman" w:cs="Times New Roman"/>
          <w:sz w:val="24"/>
          <w:szCs w:val="24"/>
        </w:rPr>
        <w:t xml:space="preserve"> and o</w:t>
      </w:r>
      <w:r w:rsidR="003D1AA7">
        <w:rPr>
          <w:rFonts w:ascii="Times New Roman" w:hAnsi="Times New Roman" w:cs="Times New Roman"/>
          <w:sz w:val="24"/>
          <w:szCs w:val="24"/>
        </w:rPr>
        <w:t xml:space="preserve">n arrival he showed </w:t>
      </w:r>
      <w:r w:rsidR="00C522F0">
        <w:rPr>
          <w:rFonts w:ascii="Times New Roman" w:hAnsi="Times New Roman" w:cs="Times New Roman"/>
          <w:sz w:val="24"/>
          <w:szCs w:val="24"/>
        </w:rPr>
        <w:t>him</w:t>
      </w:r>
      <w:r w:rsidR="003D1AA7">
        <w:rPr>
          <w:rFonts w:ascii="Times New Roman" w:hAnsi="Times New Roman" w:cs="Times New Roman"/>
          <w:sz w:val="24"/>
          <w:szCs w:val="24"/>
        </w:rPr>
        <w:t xml:space="preserve"> where the victim was. She was lying down unconscious. </w:t>
      </w:r>
      <w:r w:rsidR="00C522F0">
        <w:rPr>
          <w:rFonts w:ascii="Times New Roman" w:hAnsi="Times New Roman" w:cs="Times New Roman"/>
          <w:sz w:val="24"/>
          <w:szCs w:val="24"/>
        </w:rPr>
        <w:t>He</w:t>
      </w:r>
      <w:r w:rsidR="003D1AA7">
        <w:rPr>
          <w:rFonts w:ascii="Times New Roman" w:hAnsi="Times New Roman" w:cs="Times New Roman"/>
          <w:sz w:val="24"/>
          <w:szCs w:val="24"/>
        </w:rPr>
        <w:t xml:space="preserve"> decide</w:t>
      </w:r>
      <w:r w:rsidR="00C522F0">
        <w:rPr>
          <w:rFonts w:ascii="Times New Roman" w:hAnsi="Times New Roman" w:cs="Times New Roman"/>
          <w:sz w:val="24"/>
          <w:szCs w:val="24"/>
        </w:rPr>
        <w:t>d to call the chairman by phone</w:t>
      </w:r>
      <w:r w:rsidR="003D1AA7">
        <w:rPr>
          <w:rFonts w:ascii="Times New Roman" w:hAnsi="Times New Roman" w:cs="Times New Roman"/>
          <w:sz w:val="24"/>
          <w:szCs w:val="24"/>
        </w:rPr>
        <w:t xml:space="preserve">. </w:t>
      </w:r>
      <w:r w:rsidR="00C522F0">
        <w:rPr>
          <w:rFonts w:ascii="Times New Roman" w:hAnsi="Times New Roman" w:cs="Times New Roman"/>
          <w:sz w:val="24"/>
          <w:szCs w:val="24"/>
        </w:rPr>
        <w:t>The Chairman</w:t>
      </w:r>
      <w:r w:rsidR="003D1AA7">
        <w:rPr>
          <w:rFonts w:ascii="Times New Roman" w:hAnsi="Times New Roman" w:cs="Times New Roman"/>
          <w:sz w:val="24"/>
          <w:szCs w:val="24"/>
        </w:rPr>
        <w:t xml:space="preserve"> told </w:t>
      </w:r>
      <w:r w:rsidR="00C522F0">
        <w:rPr>
          <w:rFonts w:ascii="Times New Roman" w:hAnsi="Times New Roman" w:cs="Times New Roman"/>
          <w:sz w:val="24"/>
          <w:szCs w:val="24"/>
        </w:rPr>
        <w:t>him</w:t>
      </w:r>
      <w:r w:rsidR="003D1AA7">
        <w:rPr>
          <w:rFonts w:ascii="Times New Roman" w:hAnsi="Times New Roman" w:cs="Times New Roman"/>
          <w:sz w:val="24"/>
          <w:szCs w:val="24"/>
        </w:rPr>
        <w:t xml:space="preserve"> the CID </w:t>
      </w:r>
      <w:r w:rsidR="00C522F0">
        <w:rPr>
          <w:rFonts w:ascii="Times New Roman" w:hAnsi="Times New Roman" w:cs="Times New Roman"/>
          <w:sz w:val="24"/>
          <w:szCs w:val="24"/>
        </w:rPr>
        <w:t>was</w:t>
      </w:r>
      <w:r w:rsidR="003D1AA7">
        <w:rPr>
          <w:rFonts w:ascii="Times New Roman" w:hAnsi="Times New Roman" w:cs="Times New Roman"/>
          <w:sz w:val="24"/>
          <w:szCs w:val="24"/>
        </w:rPr>
        <w:t xml:space="preserve"> on their way and that </w:t>
      </w:r>
      <w:r w:rsidR="00C522F0">
        <w:rPr>
          <w:rFonts w:ascii="Times New Roman" w:hAnsi="Times New Roman" w:cs="Times New Roman"/>
          <w:sz w:val="24"/>
          <w:szCs w:val="24"/>
        </w:rPr>
        <w:t>he</w:t>
      </w:r>
      <w:r w:rsidR="003D1AA7">
        <w:rPr>
          <w:rFonts w:ascii="Times New Roman" w:hAnsi="Times New Roman" w:cs="Times New Roman"/>
          <w:sz w:val="24"/>
          <w:szCs w:val="24"/>
        </w:rPr>
        <w:t xml:space="preserve"> should remain at the scene. The time was 5.00 am by then. By that time the accused had gone to the police after realising that the wife had died. </w:t>
      </w:r>
      <w:r w:rsidR="00B4356A">
        <w:rPr>
          <w:rFonts w:ascii="Times New Roman" w:hAnsi="Times New Roman" w:cs="Times New Roman"/>
          <w:sz w:val="24"/>
          <w:szCs w:val="24"/>
        </w:rPr>
        <w:t xml:space="preserve">When the CID arrived they </w:t>
      </w:r>
      <w:r w:rsidR="00C522F0">
        <w:rPr>
          <w:rFonts w:ascii="Times New Roman" w:hAnsi="Times New Roman" w:cs="Times New Roman"/>
          <w:sz w:val="24"/>
          <w:szCs w:val="24"/>
        </w:rPr>
        <w:t xml:space="preserve">conducted a post mortem examination and </w:t>
      </w:r>
      <w:r w:rsidR="00B4356A">
        <w:rPr>
          <w:rFonts w:ascii="Times New Roman" w:hAnsi="Times New Roman" w:cs="Times New Roman"/>
          <w:sz w:val="24"/>
          <w:szCs w:val="24"/>
        </w:rPr>
        <w:t xml:space="preserve">prepared </w:t>
      </w:r>
      <w:r w:rsidR="00C522F0">
        <w:rPr>
          <w:rFonts w:ascii="Times New Roman" w:hAnsi="Times New Roman" w:cs="Times New Roman"/>
          <w:sz w:val="24"/>
          <w:szCs w:val="24"/>
        </w:rPr>
        <w:t>a</w:t>
      </w:r>
      <w:r w:rsidR="00B4356A">
        <w:rPr>
          <w:rFonts w:ascii="Times New Roman" w:hAnsi="Times New Roman" w:cs="Times New Roman"/>
          <w:sz w:val="24"/>
          <w:szCs w:val="24"/>
        </w:rPr>
        <w:t xml:space="preserve"> report.</w:t>
      </w:r>
    </w:p>
    <w:p w:rsidR="00B4356A" w:rsidRDefault="00B4356A" w:rsidP="003B597B">
      <w:pPr>
        <w:spacing w:after="0" w:line="360" w:lineRule="auto"/>
        <w:jc w:val="both"/>
        <w:rPr>
          <w:rFonts w:ascii="Times New Roman" w:hAnsi="Times New Roman" w:cs="Times New Roman"/>
          <w:sz w:val="24"/>
          <w:szCs w:val="24"/>
        </w:rPr>
      </w:pPr>
    </w:p>
    <w:p w:rsidR="001F3416" w:rsidRDefault="00B4356A" w:rsidP="00B4356A">
      <w:pPr>
        <w:spacing w:after="0" w:line="360" w:lineRule="auto"/>
        <w:jc w:val="both"/>
        <w:rPr>
          <w:rFonts w:ascii="Times New Roman" w:hAnsi="Times New Roman" w:cs="Times New Roman"/>
          <w:sz w:val="24"/>
          <w:szCs w:val="24"/>
        </w:rPr>
      </w:pPr>
      <w:r w:rsidRPr="00C522F0">
        <w:rPr>
          <w:rFonts w:ascii="Times New Roman" w:hAnsi="Times New Roman" w:cs="Times New Roman"/>
          <w:sz w:val="24"/>
          <w:szCs w:val="24"/>
        </w:rPr>
        <w:t>P.W.3</w:t>
      </w:r>
      <w:r w:rsidR="00C522F0">
        <w:rPr>
          <w:rFonts w:ascii="Times New Roman" w:hAnsi="Times New Roman" w:cs="Times New Roman"/>
          <w:sz w:val="24"/>
          <w:szCs w:val="24"/>
        </w:rPr>
        <w:t xml:space="preserve">, </w:t>
      </w:r>
      <w:r w:rsidRPr="00C522F0">
        <w:rPr>
          <w:rFonts w:ascii="Times New Roman" w:hAnsi="Times New Roman" w:cs="Times New Roman"/>
          <w:sz w:val="24"/>
          <w:szCs w:val="24"/>
        </w:rPr>
        <w:t xml:space="preserve">No. 27723 D/CPL </w:t>
      </w:r>
      <w:proofErr w:type="spellStart"/>
      <w:r w:rsidRPr="00C522F0">
        <w:rPr>
          <w:rFonts w:ascii="Times New Roman" w:hAnsi="Times New Roman" w:cs="Times New Roman"/>
          <w:sz w:val="24"/>
          <w:szCs w:val="24"/>
        </w:rPr>
        <w:t>Wadrif</w:t>
      </w:r>
      <w:proofErr w:type="spellEnd"/>
      <w:r w:rsidRPr="00C522F0">
        <w:rPr>
          <w:rFonts w:ascii="Times New Roman" w:hAnsi="Times New Roman" w:cs="Times New Roman"/>
          <w:sz w:val="24"/>
          <w:szCs w:val="24"/>
        </w:rPr>
        <w:t xml:space="preserve"> </w:t>
      </w:r>
      <w:proofErr w:type="spellStart"/>
      <w:r w:rsidRPr="00C522F0">
        <w:rPr>
          <w:rFonts w:ascii="Times New Roman" w:hAnsi="Times New Roman" w:cs="Times New Roman"/>
          <w:sz w:val="24"/>
          <w:szCs w:val="24"/>
        </w:rPr>
        <w:t>Sabino</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sidR="00C522F0">
        <w:rPr>
          <w:rFonts w:ascii="Times New Roman" w:hAnsi="Times New Roman" w:cs="Times New Roman"/>
          <w:sz w:val="24"/>
          <w:szCs w:val="24"/>
        </w:rPr>
        <w:t>testified that he came</w:t>
      </w:r>
      <w:r>
        <w:rPr>
          <w:rFonts w:ascii="Times New Roman" w:hAnsi="Times New Roman" w:cs="Times New Roman"/>
          <w:sz w:val="24"/>
          <w:szCs w:val="24"/>
        </w:rPr>
        <w:t xml:space="preserve"> to know the accused on 2</w:t>
      </w:r>
      <w:r w:rsidRPr="00B4356A">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2014. On that day at around 7.30 am </w:t>
      </w:r>
      <w:r w:rsidR="00C522F0">
        <w:rPr>
          <w:rFonts w:ascii="Times New Roman" w:hAnsi="Times New Roman" w:cs="Times New Roman"/>
          <w:sz w:val="24"/>
          <w:szCs w:val="24"/>
        </w:rPr>
        <w:t>he</w:t>
      </w:r>
      <w:r>
        <w:rPr>
          <w:rFonts w:ascii="Times New Roman" w:hAnsi="Times New Roman" w:cs="Times New Roman"/>
          <w:sz w:val="24"/>
          <w:szCs w:val="24"/>
        </w:rPr>
        <w:t xml:space="preserve"> was the duty officer and </w:t>
      </w:r>
      <w:r w:rsidR="00C522F0">
        <w:rPr>
          <w:rFonts w:ascii="Times New Roman" w:hAnsi="Times New Roman" w:cs="Times New Roman"/>
          <w:sz w:val="24"/>
          <w:szCs w:val="24"/>
        </w:rPr>
        <w:t>he</w:t>
      </w:r>
      <w:r>
        <w:rPr>
          <w:rFonts w:ascii="Times New Roman" w:hAnsi="Times New Roman" w:cs="Times New Roman"/>
          <w:sz w:val="24"/>
          <w:szCs w:val="24"/>
        </w:rPr>
        <w:t xml:space="preserve"> had </w:t>
      </w:r>
      <w:r w:rsidR="00C522F0">
        <w:rPr>
          <w:rFonts w:ascii="Times New Roman" w:hAnsi="Times New Roman" w:cs="Times New Roman"/>
          <w:sz w:val="24"/>
          <w:szCs w:val="24"/>
        </w:rPr>
        <w:t>gone</w:t>
      </w:r>
      <w:r>
        <w:rPr>
          <w:rFonts w:ascii="Times New Roman" w:hAnsi="Times New Roman" w:cs="Times New Roman"/>
          <w:sz w:val="24"/>
          <w:szCs w:val="24"/>
        </w:rPr>
        <w:t xml:space="preserve"> to check on the men who were on duty. As </w:t>
      </w:r>
      <w:r w:rsidR="00C522F0">
        <w:rPr>
          <w:rFonts w:ascii="Times New Roman" w:hAnsi="Times New Roman" w:cs="Times New Roman"/>
          <w:sz w:val="24"/>
          <w:szCs w:val="24"/>
        </w:rPr>
        <w:t>he</w:t>
      </w:r>
      <w:r>
        <w:rPr>
          <w:rFonts w:ascii="Times New Roman" w:hAnsi="Times New Roman" w:cs="Times New Roman"/>
          <w:sz w:val="24"/>
          <w:szCs w:val="24"/>
        </w:rPr>
        <w:t xml:space="preserve"> arrived at the station </w:t>
      </w:r>
      <w:r w:rsidR="00C522F0">
        <w:rPr>
          <w:rFonts w:ascii="Times New Roman" w:hAnsi="Times New Roman" w:cs="Times New Roman"/>
          <w:sz w:val="24"/>
          <w:szCs w:val="24"/>
        </w:rPr>
        <w:t>he</w:t>
      </w:r>
      <w:r>
        <w:rPr>
          <w:rFonts w:ascii="Times New Roman" w:hAnsi="Times New Roman" w:cs="Times New Roman"/>
          <w:sz w:val="24"/>
          <w:szCs w:val="24"/>
        </w:rPr>
        <w:t xml:space="preserve"> saw a man running towards the police station. </w:t>
      </w:r>
      <w:r w:rsidR="00C522F0">
        <w:rPr>
          <w:rFonts w:ascii="Times New Roman" w:hAnsi="Times New Roman" w:cs="Times New Roman"/>
          <w:sz w:val="24"/>
          <w:szCs w:val="24"/>
        </w:rPr>
        <w:t>He was bare chest putting on a pair of shorts. He</w:t>
      </w:r>
      <w:r>
        <w:rPr>
          <w:rFonts w:ascii="Times New Roman" w:hAnsi="Times New Roman" w:cs="Times New Roman"/>
          <w:sz w:val="24"/>
          <w:szCs w:val="24"/>
        </w:rPr>
        <w:t xml:space="preserve"> thought someone was chasing him. When he reached near the door he branched to the place where the national flag is </w:t>
      </w:r>
      <w:r w:rsidR="00C522F0">
        <w:rPr>
          <w:rFonts w:ascii="Times New Roman" w:hAnsi="Times New Roman" w:cs="Times New Roman"/>
          <w:sz w:val="24"/>
          <w:szCs w:val="24"/>
        </w:rPr>
        <w:t>hoisted</w:t>
      </w:r>
      <w:r>
        <w:rPr>
          <w:rFonts w:ascii="Times New Roman" w:hAnsi="Times New Roman" w:cs="Times New Roman"/>
          <w:sz w:val="24"/>
          <w:szCs w:val="24"/>
        </w:rPr>
        <w:t xml:space="preserve">. He held the pole on which the flag was and knelt down. </w:t>
      </w:r>
      <w:r w:rsidR="00C522F0">
        <w:rPr>
          <w:rFonts w:ascii="Times New Roman" w:hAnsi="Times New Roman" w:cs="Times New Roman"/>
          <w:sz w:val="24"/>
          <w:szCs w:val="24"/>
        </w:rPr>
        <w:t>He</w:t>
      </w:r>
      <w:r>
        <w:rPr>
          <w:rFonts w:ascii="Times New Roman" w:hAnsi="Times New Roman" w:cs="Times New Roman"/>
          <w:sz w:val="24"/>
          <w:szCs w:val="24"/>
        </w:rPr>
        <w:t xml:space="preserve"> approached </w:t>
      </w:r>
      <w:r w:rsidR="00C522F0">
        <w:rPr>
          <w:rFonts w:ascii="Times New Roman" w:hAnsi="Times New Roman" w:cs="Times New Roman"/>
          <w:sz w:val="24"/>
          <w:szCs w:val="24"/>
        </w:rPr>
        <w:t>the accused</w:t>
      </w:r>
      <w:r>
        <w:rPr>
          <w:rFonts w:ascii="Times New Roman" w:hAnsi="Times New Roman" w:cs="Times New Roman"/>
          <w:sz w:val="24"/>
          <w:szCs w:val="24"/>
        </w:rPr>
        <w:t xml:space="preserve"> and asked what the problem with him was. He replied, “I have killed a person.” He repeated “I have killed my wife.” </w:t>
      </w:r>
      <w:r w:rsidR="00C522F0">
        <w:rPr>
          <w:rFonts w:ascii="Times New Roman" w:hAnsi="Times New Roman" w:cs="Times New Roman"/>
          <w:sz w:val="24"/>
          <w:szCs w:val="24"/>
        </w:rPr>
        <w:t>He</w:t>
      </w:r>
      <w:r>
        <w:rPr>
          <w:rFonts w:ascii="Times New Roman" w:hAnsi="Times New Roman" w:cs="Times New Roman"/>
          <w:sz w:val="24"/>
          <w:szCs w:val="24"/>
        </w:rPr>
        <w:t xml:space="preserve"> got hold of him and </w:t>
      </w:r>
      <w:r w:rsidR="00C522F0">
        <w:rPr>
          <w:rFonts w:ascii="Times New Roman" w:hAnsi="Times New Roman" w:cs="Times New Roman"/>
          <w:sz w:val="24"/>
          <w:szCs w:val="24"/>
        </w:rPr>
        <w:t>took</w:t>
      </w:r>
      <w:r>
        <w:rPr>
          <w:rFonts w:ascii="Times New Roman" w:hAnsi="Times New Roman" w:cs="Times New Roman"/>
          <w:sz w:val="24"/>
          <w:szCs w:val="24"/>
        </w:rPr>
        <w:t xml:space="preserve"> him to the counter. </w:t>
      </w:r>
      <w:r w:rsidR="00C522F0">
        <w:rPr>
          <w:rFonts w:ascii="Times New Roman" w:hAnsi="Times New Roman" w:cs="Times New Roman"/>
          <w:sz w:val="24"/>
          <w:szCs w:val="24"/>
        </w:rPr>
        <w:t>He</w:t>
      </w:r>
      <w:r>
        <w:rPr>
          <w:rFonts w:ascii="Times New Roman" w:hAnsi="Times New Roman" w:cs="Times New Roman"/>
          <w:sz w:val="24"/>
          <w:szCs w:val="24"/>
        </w:rPr>
        <w:t xml:space="preserve"> asked him what happened. </w:t>
      </w:r>
      <w:r w:rsidR="00C522F0">
        <w:rPr>
          <w:rFonts w:ascii="Times New Roman" w:hAnsi="Times New Roman" w:cs="Times New Roman"/>
          <w:sz w:val="24"/>
          <w:szCs w:val="24"/>
        </w:rPr>
        <w:t>He</w:t>
      </w:r>
      <w:r>
        <w:rPr>
          <w:rFonts w:ascii="Times New Roman" w:hAnsi="Times New Roman" w:cs="Times New Roman"/>
          <w:sz w:val="24"/>
          <w:szCs w:val="24"/>
        </w:rPr>
        <w:t xml:space="preserve"> asked him the name of his wife and place </w:t>
      </w:r>
      <w:r w:rsidR="00C522F0">
        <w:rPr>
          <w:rFonts w:ascii="Times New Roman" w:hAnsi="Times New Roman" w:cs="Times New Roman"/>
          <w:sz w:val="24"/>
          <w:szCs w:val="24"/>
        </w:rPr>
        <w:t>o</w:t>
      </w:r>
      <w:r>
        <w:rPr>
          <w:rFonts w:ascii="Times New Roman" w:hAnsi="Times New Roman" w:cs="Times New Roman"/>
          <w:sz w:val="24"/>
          <w:szCs w:val="24"/>
        </w:rPr>
        <w:t xml:space="preserve">f residence and </w:t>
      </w:r>
      <w:r w:rsidR="00C522F0">
        <w:rPr>
          <w:rFonts w:ascii="Times New Roman" w:hAnsi="Times New Roman" w:cs="Times New Roman"/>
          <w:sz w:val="24"/>
          <w:szCs w:val="24"/>
        </w:rPr>
        <w:t>he</w:t>
      </w:r>
      <w:r>
        <w:rPr>
          <w:rFonts w:ascii="Times New Roman" w:hAnsi="Times New Roman" w:cs="Times New Roman"/>
          <w:sz w:val="24"/>
          <w:szCs w:val="24"/>
        </w:rPr>
        <w:t xml:space="preserve"> opened up </w:t>
      </w:r>
      <w:r w:rsidR="001F3416">
        <w:rPr>
          <w:rFonts w:ascii="Times New Roman" w:hAnsi="Times New Roman" w:cs="Times New Roman"/>
          <w:sz w:val="24"/>
          <w:szCs w:val="24"/>
        </w:rPr>
        <w:t>a case</w:t>
      </w:r>
      <w:r>
        <w:rPr>
          <w:rFonts w:ascii="Times New Roman" w:hAnsi="Times New Roman" w:cs="Times New Roman"/>
          <w:sz w:val="24"/>
          <w:szCs w:val="24"/>
        </w:rPr>
        <w:t xml:space="preserve"> against him. </w:t>
      </w:r>
      <w:r w:rsidR="00C522F0">
        <w:rPr>
          <w:rFonts w:ascii="Times New Roman" w:hAnsi="Times New Roman" w:cs="Times New Roman"/>
          <w:sz w:val="24"/>
          <w:szCs w:val="24"/>
        </w:rPr>
        <w:t>He</w:t>
      </w:r>
      <w:r>
        <w:rPr>
          <w:rFonts w:ascii="Times New Roman" w:hAnsi="Times New Roman" w:cs="Times New Roman"/>
          <w:sz w:val="24"/>
          <w:szCs w:val="24"/>
        </w:rPr>
        <w:t xml:space="preserve"> opened a file of murder against him and detained him. </w:t>
      </w:r>
      <w:r w:rsidR="00C522F0">
        <w:rPr>
          <w:rFonts w:ascii="Times New Roman" w:hAnsi="Times New Roman" w:cs="Times New Roman"/>
          <w:sz w:val="24"/>
          <w:szCs w:val="24"/>
        </w:rPr>
        <w:t>He</w:t>
      </w:r>
      <w:r>
        <w:rPr>
          <w:rFonts w:ascii="Times New Roman" w:hAnsi="Times New Roman" w:cs="Times New Roman"/>
          <w:sz w:val="24"/>
          <w:szCs w:val="24"/>
        </w:rPr>
        <w:t xml:space="preserve"> </w:t>
      </w:r>
      <w:r w:rsidR="00C522F0">
        <w:rPr>
          <w:rFonts w:ascii="Times New Roman" w:hAnsi="Times New Roman" w:cs="Times New Roman"/>
          <w:sz w:val="24"/>
          <w:szCs w:val="24"/>
        </w:rPr>
        <w:t xml:space="preserve">then </w:t>
      </w:r>
      <w:r>
        <w:rPr>
          <w:rFonts w:ascii="Times New Roman" w:hAnsi="Times New Roman" w:cs="Times New Roman"/>
          <w:sz w:val="24"/>
          <w:szCs w:val="24"/>
        </w:rPr>
        <w:t>called t</w:t>
      </w:r>
      <w:r w:rsidR="001F3416">
        <w:rPr>
          <w:rFonts w:ascii="Times New Roman" w:hAnsi="Times New Roman" w:cs="Times New Roman"/>
          <w:sz w:val="24"/>
          <w:szCs w:val="24"/>
        </w:rPr>
        <w:t>h</w:t>
      </w:r>
      <w:r>
        <w:rPr>
          <w:rFonts w:ascii="Times New Roman" w:hAnsi="Times New Roman" w:cs="Times New Roman"/>
          <w:sz w:val="24"/>
          <w:szCs w:val="24"/>
        </w:rPr>
        <w:t xml:space="preserve">e CID </w:t>
      </w:r>
      <w:proofErr w:type="spellStart"/>
      <w:r w:rsidR="001F3416">
        <w:rPr>
          <w:rFonts w:ascii="Times New Roman" w:hAnsi="Times New Roman" w:cs="Times New Roman"/>
          <w:sz w:val="24"/>
          <w:szCs w:val="24"/>
        </w:rPr>
        <w:t>A</w:t>
      </w:r>
      <w:r>
        <w:rPr>
          <w:rFonts w:ascii="Times New Roman" w:hAnsi="Times New Roman" w:cs="Times New Roman"/>
          <w:sz w:val="24"/>
          <w:szCs w:val="24"/>
        </w:rPr>
        <w:t>rua</w:t>
      </w:r>
      <w:proofErr w:type="spellEnd"/>
      <w:r w:rsidR="001F3416">
        <w:rPr>
          <w:rFonts w:ascii="Times New Roman" w:hAnsi="Times New Roman" w:cs="Times New Roman"/>
          <w:sz w:val="24"/>
          <w:szCs w:val="24"/>
        </w:rPr>
        <w:t>.</w:t>
      </w:r>
      <w:r w:rsidR="00C522F0">
        <w:rPr>
          <w:rFonts w:ascii="Times New Roman" w:hAnsi="Times New Roman" w:cs="Times New Roman"/>
          <w:sz w:val="24"/>
          <w:szCs w:val="24"/>
        </w:rPr>
        <w:t xml:space="preserve"> He later </w:t>
      </w:r>
      <w:r w:rsidR="001F3416">
        <w:rPr>
          <w:rFonts w:ascii="Times New Roman" w:hAnsi="Times New Roman" w:cs="Times New Roman"/>
          <w:sz w:val="24"/>
          <w:szCs w:val="24"/>
        </w:rPr>
        <w:t xml:space="preserve">called the L.C of the village who said he would come and lead </w:t>
      </w:r>
      <w:r w:rsidR="00C522F0">
        <w:rPr>
          <w:rFonts w:ascii="Times New Roman" w:hAnsi="Times New Roman" w:cs="Times New Roman"/>
          <w:sz w:val="24"/>
          <w:szCs w:val="24"/>
        </w:rPr>
        <w:t>them</w:t>
      </w:r>
      <w:r w:rsidR="001F3416">
        <w:rPr>
          <w:rFonts w:ascii="Times New Roman" w:hAnsi="Times New Roman" w:cs="Times New Roman"/>
          <w:sz w:val="24"/>
          <w:szCs w:val="24"/>
        </w:rPr>
        <w:t xml:space="preserve"> there. </w:t>
      </w:r>
      <w:r w:rsidR="00C522F0">
        <w:rPr>
          <w:rFonts w:ascii="Times New Roman" w:hAnsi="Times New Roman" w:cs="Times New Roman"/>
          <w:sz w:val="24"/>
          <w:szCs w:val="24"/>
        </w:rPr>
        <w:t>They</w:t>
      </w:r>
      <w:r w:rsidR="001F3416">
        <w:rPr>
          <w:rFonts w:ascii="Times New Roman" w:hAnsi="Times New Roman" w:cs="Times New Roman"/>
          <w:sz w:val="24"/>
          <w:szCs w:val="24"/>
        </w:rPr>
        <w:t xml:space="preserve"> to the village called </w:t>
      </w:r>
      <w:proofErr w:type="spellStart"/>
      <w:r w:rsidR="001F3416">
        <w:rPr>
          <w:rFonts w:ascii="Times New Roman" w:hAnsi="Times New Roman" w:cs="Times New Roman"/>
          <w:sz w:val="24"/>
          <w:szCs w:val="24"/>
        </w:rPr>
        <w:t>Ewad</w:t>
      </w:r>
      <w:r w:rsidR="00C522F0">
        <w:rPr>
          <w:rFonts w:ascii="Times New Roman" w:hAnsi="Times New Roman" w:cs="Times New Roman"/>
          <w:sz w:val="24"/>
          <w:szCs w:val="24"/>
        </w:rPr>
        <w:t>r</w:t>
      </w:r>
      <w:r w:rsidR="001F3416">
        <w:rPr>
          <w:rFonts w:ascii="Times New Roman" w:hAnsi="Times New Roman" w:cs="Times New Roman"/>
          <w:sz w:val="24"/>
          <w:szCs w:val="24"/>
        </w:rPr>
        <w:t>omati</w:t>
      </w:r>
      <w:proofErr w:type="spellEnd"/>
      <w:r w:rsidR="001F3416">
        <w:rPr>
          <w:rFonts w:ascii="Times New Roman" w:hAnsi="Times New Roman" w:cs="Times New Roman"/>
          <w:sz w:val="24"/>
          <w:szCs w:val="24"/>
        </w:rPr>
        <w:t xml:space="preserve"> village. </w:t>
      </w:r>
      <w:r w:rsidR="000736E8">
        <w:rPr>
          <w:rFonts w:ascii="Times New Roman" w:hAnsi="Times New Roman" w:cs="Times New Roman"/>
          <w:sz w:val="24"/>
          <w:szCs w:val="24"/>
        </w:rPr>
        <w:t xml:space="preserve">The police from </w:t>
      </w:r>
      <w:proofErr w:type="spellStart"/>
      <w:r w:rsidR="000736E8">
        <w:rPr>
          <w:rFonts w:ascii="Times New Roman" w:hAnsi="Times New Roman" w:cs="Times New Roman"/>
          <w:sz w:val="24"/>
          <w:szCs w:val="24"/>
        </w:rPr>
        <w:t>Arua</w:t>
      </w:r>
      <w:proofErr w:type="spellEnd"/>
      <w:r w:rsidR="000736E8">
        <w:rPr>
          <w:rFonts w:ascii="Times New Roman" w:hAnsi="Times New Roman" w:cs="Times New Roman"/>
          <w:sz w:val="24"/>
          <w:szCs w:val="24"/>
        </w:rPr>
        <w:t xml:space="preserve"> found </w:t>
      </w:r>
      <w:r w:rsidR="00C522F0">
        <w:rPr>
          <w:rFonts w:ascii="Times New Roman" w:hAnsi="Times New Roman" w:cs="Times New Roman"/>
          <w:sz w:val="24"/>
          <w:szCs w:val="24"/>
        </w:rPr>
        <w:t>them</w:t>
      </w:r>
      <w:r w:rsidR="000736E8">
        <w:rPr>
          <w:rFonts w:ascii="Times New Roman" w:hAnsi="Times New Roman" w:cs="Times New Roman"/>
          <w:sz w:val="24"/>
          <w:szCs w:val="24"/>
        </w:rPr>
        <w:t xml:space="preserve"> at the scene. The deceased was identified as </w:t>
      </w:r>
      <w:proofErr w:type="spellStart"/>
      <w:r w:rsidR="000736E8">
        <w:rPr>
          <w:rFonts w:ascii="Times New Roman" w:hAnsi="Times New Roman" w:cs="Times New Roman"/>
          <w:sz w:val="24"/>
          <w:szCs w:val="24"/>
        </w:rPr>
        <w:t>Draleru</w:t>
      </w:r>
      <w:proofErr w:type="spellEnd"/>
      <w:r w:rsidR="000736E8">
        <w:rPr>
          <w:rFonts w:ascii="Times New Roman" w:hAnsi="Times New Roman" w:cs="Times New Roman"/>
          <w:sz w:val="24"/>
          <w:szCs w:val="24"/>
        </w:rPr>
        <w:t xml:space="preserve"> Florence. </w:t>
      </w:r>
      <w:r w:rsidR="00C522F0">
        <w:rPr>
          <w:rFonts w:ascii="Times New Roman" w:hAnsi="Times New Roman" w:cs="Times New Roman"/>
          <w:sz w:val="24"/>
          <w:szCs w:val="24"/>
        </w:rPr>
        <w:t>They</w:t>
      </w:r>
      <w:r w:rsidR="000736E8">
        <w:rPr>
          <w:rFonts w:ascii="Times New Roman" w:hAnsi="Times New Roman" w:cs="Times New Roman"/>
          <w:sz w:val="24"/>
          <w:szCs w:val="24"/>
        </w:rPr>
        <w:t xml:space="preserve"> found one of the elders called Marion was around. </w:t>
      </w:r>
      <w:r w:rsidR="007D08A8">
        <w:rPr>
          <w:rFonts w:ascii="Times New Roman" w:hAnsi="Times New Roman" w:cs="Times New Roman"/>
          <w:sz w:val="24"/>
          <w:szCs w:val="24"/>
        </w:rPr>
        <w:t xml:space="preserve">Shortly the police from </w:t>
      </w:r>
      <w:proofErr w:type="spellStart"/>
      <w:r w:rsidR="007D08A8">
        <w:rPr>
          <w:rFonts w:ascii="Times New Roman" w:hAnsi="Times New Roman" w:cs="Times New Roman"/>
          <w:sz w:val="24"/>
          <w:szCs w:val="24"/>
        </w:rPr>
        <w:t>Arua</w:t>
      </w:r>
      <w:proofErr w:type="spellEnd"/>
      <w:r w:rsidR="007D08A8">
        <w:rPr>
          <w:rFonts w:ascii="Times New Roman" w:hAnsi="Times New Roman" w:cs="Times New Roman"/>
          <w:sz w:val="24"/>
          <w:szCs w:val="24"/>
        </w:rPr>
        <w:t xml:space="preserve"> arrived with a doctor and they continued with the work. The suspect was collected and taken to </w:t>
      </w:r>
      <w:proofErr w:type="spellStart"/>
      <w:r w:rsidR="007D08A8">
        <w:rPr>
          <w:rFonts w:ascii="Times New Roman" w:hAnsi="Times New Roman" w:cs="Times New Roman"/>
          <w:sz w:val="24"/>
          <w:szCs w:val="24"/>
        </w:rPr>
        <w:t>Arua</w:t>
      </w:r>
      <w:proofErr w:type="spellEnd"/>
      <w:r w:rsidR="007D08A8">
        <w:rPr>
          <w:rFonts w:ascii="Times New Roman" w:hAnsi="Times New Roman" w:cs="Times New Roman"/>
          <w:sz w:val="24"/>
          <w:szCs w:val="24"/>
        </w:rPr>
        <w:t xml:space="preserve">. </w:t>
      </w:r>
    </w:p>
    <w:p w:rsidR="007D08A8" w:rsidRDefault="007D08A8" w:rsidP="00B4356A">
      <w:pPr>
        <w:spacing w:after="0" w:line="360" w:lineRule="auto"/>
        <w:jc w:val="both"/>
        <w:rPr>
          <w:rFonts w:ascii="Times New Roman" w:hAnsi="Times New Roman" w:cs="Times New Roman"/>
          <w:sz w:val="24"/>
          <w:szCs w:val="24"/>
        </w:rPr>
      </w:pPr>
    </w:p>
    <w:p w:rsidR="0077275C" w:rsidRDefault="007D08A8" w:rsidP="00D1413F">
      <w:pPr>
        <w:spacing w:after="0" w:line="360" w:lineRule="auto"/>
        <w:jc w:val="both"/>
        <w:rPr>
          <w:rFonts w:ascii="Times New Roman" w:hAnsi="Times New Roman" w:cs="Times New Roman"/>
          <w:sz w:val="24"/>
          <w:szCs w:val="24"/>
        </w:rPr>
      </w:pPr>
      <w:r w:rsidRPr="00C522F0">
        <w:rPr>
          <w:rFonts w:ascii="Times New Roman" w:hAnsi="Times New Roman" w:cs="Times New Roman"/>
          <w:sz w:val="24"/>
          <w:szCs w:val="24"/>
        </w:rPr>
        <w:t>P.W.4</w:t>
      </w:r>
      <w:r>
        <w:rPr>
          <w:rFonts w:ascii="Times New Roman" w:hAnsi="Times New Roman" w:cs="Times New Roman"/>
          <w:sz w:val="24"/>
          <w:szCs w:val="24"/>
        </w:rPr>
        <w:t xml:space="preserve">, </w:t>
      </w:r>
      <w:r w:rsidRPr="00C522F0">
        <w:rPr>
          <w:rFonts w:ascii="Times New Roman" w:hAnsi="Times New Roman" w:cs="Times New Roman"/>
          <w:sz w:val="24"/>
          <w:szCs w:val="24"/>
        </w:rPr>
        <w:t xml:space="preserve">No. 313528 D/CPL Francis </w:t>
      </w:r>
      <w:proofErr w:type="spellStart"/>
      <w:r w:rsidRPr="00C522F0">
        <w:rPr>
          <w:rFonts w:ascii="Times New Roman" w:hAnsi="Times New Roman" w:cs="Times New Roman"/>
          <w:sz w:val="24"/>
          <w:szCs w:val="24"/>
        </w:rPr>
        <w:t>Apidra</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sidR="00C522F0">
        <w:rPr>
          <w:rFonts w:ascii="Times New Roman" w:hAnsi="Times New Roman" w:cs="Times New Roman"/>
          <w:sz w:val="24"/>
          <w:szCs w:val="24"/>
        </w:rPr>
        <w:t>testified that he is</w:t>
      </w:r>
      <w:r>
        <w:rPr>
          <w:rFonts w:ascii="Times New Roman" w:hAnsi="Times New Roman" w:cs="Times New Roman"/>
          <w:sz w:val="24"/>
          <w:szCs w:val="24"/>
        </w:rPr>
        <w:t xml:space="preserve"> a S</w:t>
      </w:r>
      <w:r w:rsidR="00C522F0">
        <w:rPr>
          <w:rFonts w:ascii="Times New Roman" w:hAnsi="Times New Roman" w:cs="Times New Roman"/>
          <w:sz w:val="24"/>
          <w:szCs w:val="24"/>
        </w:rPr>
        <w:t xml:space="preserve">cene of </w:t>
      </w:r>
      <w:r>
        <w:rPr>
          <w:rFonts w:ascii="Times New Roman" w:hAnsi="Times New Roman" w:cs="Times New Roman"/>
          <w:sz w:val="24"/>
          <w:szCs w:val="24"/>
        </w:rPr>
        <w:t>C</w:t>
      </w:r>
      <w:r w:rsidR="00C522F0">
        <w:rPr>
          <w:rFonts w:ascii="Times New Roman" w:hAnsi="Times New Roman" w:cs="Times New Roman"/>
          <w:sz w:val="24"/>
          <w:szCs w:val="24"/>
        </w:rPr>
        <w:t xml:space="preserve">rime </w:t>
      </w:r>
      <w:r>
        <w:rPr>
          <w:rFonts w:ascii="Times New Roman" w:hAnsi="Times New Roman" w:cs="Times New Roman"/>
          <w:sz w:val="24"/>
          <w:szCs w:val="24"/>
        </w:rPr>
        <w:t>O</w:t>
      </w:r>
      <w:r w:rsidR="00C522F0">
        <w:rPr>
          <w:rFonts w:ascii="Times New Roman" w:hAnsi="Times New Roman" w:cs="Times New Roman"/>
          <w:sz w:val="24"/>
          <w:szCs w:val="24"/>
        </w:rPr>
        <w:t xml:space="preserve">fficer </w:t>
      </w:r>
      <w:r>
        <w:rPr>
          <w:rFonts w:ascii="Times New Roman" w:hAnsi="Times New Roman" w:cs="Times New Roman"/>
          <w:sz w:val="24"/>
          <w:szCs w:val="24"/>
        </w:rPr>
        <w:t xml:space="preserve">by </w:t>
      </w:r>
      <w:r w:rsidR="00C522F0">
        <w:rPr>
          <w:rFonts w:ascii="Times New Roman" w:hAnsi="Times New Roman" w:cs="Times New Roman"/>
          <w:sz w:val="24"/>
          <w:szCs w:val="24"/>
        </w:rPr>
        <w:t>training and came to</w:t>
      </w:r>
      <w:r>
        <w:rPr>
          <w:rFonts w:ascii="Times New Roman" w:hAnsi="Times New Roman" w:cs="Times New Roman"/>
          <w:sz w:val="24"/>
          <w:szCs w:val="24"/>
        </w:rPr>
        <w:t xml:space="preserve"> know the accused on 2</w:t>
      </w:r>
      <w:r w:rsidRPr="007D08A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85EDA">
        <w:rPr>
          <w:rFonts w:ascii="Times New Roman" w:hAnsi="Times New Roman" w:cs="Times New Roman"/>
          <w:sz w:val="24"/>
          <w:szCs w:val="24"/>
        </w:rPr>
        <w:t>Ja</w:t>
      </w:r>
      <w:r>
        <w:rPr>
          <w:rFonts w:ascii="Times New Roman" w:hAnsi="Times New Roman" w:cs="Times New Roman"/>
          <w:sz w:val="24"/>
          <w:szCs w:val="24"/>
        </w:rPr>
        <w:t xml:space="preserve">nuary 2014. On that day </w:t>
      </w:r>
      <w:r w:rsidR="00C522F0">
        <w:rPr>
          <w:rFonts w:ascii="Times New Roman" w:hAnsi="Times New Roman" w:cs="Times New Roman"/>
          <w:sz w:val="24"/>
          <w:szCs w:val="24"/>
        </w:rPr>
        <w:t>he</w:t>
      </w:r>
      <w:r>
        <w:rPr>
          <w:rFonts w:ascii="Times New Roman" w:hAnsi="Times New Roman" w:cs="Times New Roman"/>
          <w:sz w:val="24"/>
          <w:szCs w:val="24"/>
        </w:rPr>
        <w:t xml:space="preserve"> received </w:t>
      </w:r>
      <w:r w:rsidR="00C522F0">
        <w:rPr>
          <w:rFonts w:ascii="Times New Roman" w:hAnsi="Times New Roman" w:cs="Times New Roman"/>
          <w:sz w:val="24"/>
          <w:szCs w:val="24"/>
        </w:rPr>
        <w:t xml:space="preserve">a report </w:t>
      </w:r>
      <w:r w:rsidR="00285EDA">
        <w:rPr>
          <w:rFonts w:ascii="Times New Roman" w:hAnsi="Times New Roman" w:cs="Times New Roman"/>
          <w:sz w:val="24"/>
          <w:szCs w:val="24"/>
        </w:rPr>
        <w:t>from</w:t>
      </w:r>
      <w:r>
        <w:rPr>
          <w:rFonts w:ascii="Times New Roman" w:hAnsi="Times New Roman" w:cs="Times New Roman"/>
          <w:sz w:val="24"/>
          <w:szCs w:val="24"/>
        </w:rPr>
        <w:t xml:space="preserve"> Rhino Camp of </w:t>
      </w:r>
      <w:r w:rsidR="00C522F0">
        <w:rPr>
          <w:rFonts w:ascii="Times New Roman" w:hAnsi="Times New Roman" w:cs="Times New Roman"/>
          <w:sz w:val="24"/>
          <w:szCs w:val="24"/>
        </w:rPr>
        <w:t>a</w:t>
      </w:r>
      <w:r>
        <w:rPr>
          <w:rFonts w:ascii="Times New Roman" w:hAnsi="Times New Roman" w:cs="Times New Roman"/>
          <w:sz w:val="24"/>
          <w:szCs w:val="24"/>
        </w:rPr>
        <w:t xml:space="preserve"> murder which had occurred in </w:t>
      </w:r>
      <w:proofErr w:type="spellStart"/>
      <w:r>
        <w:rPr>
          <w:rFonts w:ascii="Times New Roman" w:hAnsi="Times New Roman" w:cs="Times New Roman"/>
          <w:sz w:val="24"/>
          <w:szCs w:val="24"/>
        </w:rPr>
        <w:t>Oribo</w:t>
      </w:r>
      <w:proofErr w:type="spellEnd"/>
      <w:r>
        <w:rPr>
          <w:rFonts w:ascii="Times New Roman" w:hAnsi="Times New Roman" w:cs="Times New Roman"/>
          <w:sz w:val="24"/>
          <w:szCs w:val="24"/>
        </w:rPr>
        <w:t xml:space="preserve"> sub-county. </w:t>
      </w:r>
      <w:r w:rsidR="00C522F0">
        <w:rPr>
          <w:rFonts w:ascii="Times New Roman" w:hAnsi="Times New Roman" w:cs="Times New Roman"/>
          <w:sz w:val="24"/>
          <w:szCs w:val="24"/>
        </w:rPr>
        <w:t>He</w:t>
      </w:r>
      <w:r>
        <w:rPr>
          <w:rFonts w:ascii="Times New Roman" w:hAnsi="Times New Roman" w:cs="Times New Roman"/>
          <w:sz w:val="24"/>
          <w:szCs w:val="24"/>
        </w:rPr>
        <w:t xml:space="preserve"> organised a team of detectives </w:t>
      </w:r>
      <w:r w:rsidR="00C522F0">
        <w:rPr>
          <w:rFonts w:ascii="Times New Roman" w:hAnsi="Times New Roman" w:cs="Times New Roman"/>
          <w:sz w:val="24"/>
          <w:szCs w:val="24"/>
        </w:rPr>
        <w:t>and together</w:t>
      </w:r>
      <w:r>
        <w:rPr>
          <w:rFonts w:ascii="Times New Roman" w:hAnsi="Times New Roman" w:cs="Times New Roman"/>
          <w:sz w:val="24"/>
          <w:szCs w:val="24"/>
        </w:rPr>
        <w:t xml:space="preserve"> </w:t>
      </w:r>
      <w:r w:rsidR="00C522F0">
        <w:rPr>
          <w:rFonts w:ascii="Times New Roman" w:hAnsi="Times New Roman" w:cs="Times New Roman"/>
          <w:sz w:val="24"/>
          <w:szCs w:val="24"/>
        </w:rPr>
        <w:t xml:space="preserve">with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Richard proceeded to the scene at </w:t>
      </w:r>
      <w:proofErr w:type="spellStart"/>
      <w:r>
        <w:rPr>
          <w:rFonts w:ascii="Times New Roman" w:hAnsi="Times New Roman" w:cs="Times New Roman"/>
          <w:sz w:val="24"/>
          <w:szCs w:val="24"/>
        </w:rPr>
        <w:t>Ewadromati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285EDA">
        <w:rPr>
          <w:rFonts w:ascii="Times New Roman" w:hAnsi="Times New Roman" w:cs="Times New Roman"/>
          <w:sz w:val="24"/>
          <w:szCs w:val="24"/>
        </w:rPr>
        <w:t>i</w:t>
      </w:r>
      <w:r>
        <w:rPr>
          <w:rFonts w:ascii="Times New Roman" w:hAnsi="Times New Roman" w:cs="Times New Roman"/>
          <w:sz w:val="24"/>
          <w:szCs w:val="24"/>
        </w:rPr>
        <w:t>gb</w:t>
      </w:r>
      <w:r w:rsidR="00285EDA">
        <w:rPr>
          <w:rFonts w:ascii="Times New Roman" w:hAnsi="Times New Roman" w:cs="Times New Roman"/>
          <w:sz w:val="24"/>
          <w:szCs w:val="24"/>
        </w:rPr>
        <w:t>o</w:t>
      </w:r>
      <w:proofErr w:type="spellEnd"/>
      <w:r>
        <w:rPr>
          <w:rFonts w:ascii="Times New Roman" w:hAnsi="Times New Roman" w:cs="Times New Roman"/>
          <w:sz w:val="24"/>
          <w:szCs w:val="24"/>
        </w:rPr>
        <w:t xml:space="preserve"> sub-county. </w:t>
      </w:r>
      <w:r w:rsidR="00C522F0">
        <w:rPr>
          <w:rFonts w:ascii="Times New Roman" w:hAnsi="Times New Roman" w:cs="Times New Roman"/>
          <w:sz w:val="24"/>
          <w:szCs w:val="24"/>
        </w:rPr>
        <w:t>They</w:t>
      </w:r>
      <w:r>
        <w:rPr>
          <w:rFonts w:ascii="Times New Roman" w:hAnsi="Times New Roman" w:cs="Times New Roman"/>
          <w:sz w:val="24"/>
          <w:szCs w:val="24"/>
        </w:rPr>
        <w:t xml:space="preserve"> examined the crime scene and the post mortem was done there. The accused had already reported to Rh</w:t>
      </w:r>
      <w:r w:rsidR="00285EDA">
        <w:rPr>
          <w:rFonts w:ascii="Times New Roman" w:hAnsi="Times New Roman" w:cs="Times New Roman"/>
          <w:sz w:val="24"/>
          <w:szCs w:val="24"/>
        </w:rPr>
        <w:t>i</w:t>
      </w:r>
      <w:r>
        <w:rPr>
          <w:rFonts w:ascii="Times New Roman" w:hAnsi="Times New Roman" w:cs="Times New Roman"/>
          <w:sz w:val="24"/>
          <w:szCs w:val="24"/>
        </w:rPr>
        <w:t xml:space="preserve">no Camp and </w:t>
      </w:r>
      <w:r w:rsidR="00C522F0">
        <w:rPr>
          <w:rFonts w:ascii="Times New Roman" w:hAnsi="Times New Roman" w:cs="Times New Roman"/>
          <w:sz w:val="24"/>
          <w:szCs w:val="24"/>
        </w:rPr>
        <w:t>they</w:t>
      </w:r>
      <w:r>
        <w:rPr>
          <w:rFonts w:ascii="Times New Roman" w:hAnsi="Times New Roman" w:cs="Times New Roman"/>
          <w:sz w:val="24"/>
          <w:szCs w:val="24"/>
        </w:rPr>
        <w:t xml:space="preserve"> picked him on </w:t>
      </w:r>
      <w:r w:rsidR="00C522F0">
        <w:rPr>
          <w:rFonts w:ascii="Times New Roman" w:hAnsi="Times New Roman" w:cs="Times New Roman"/>
          <w:sz w:val="24"/>
          <w:szCs w:val="24"/>
        </w:rPr>
        <w:t xml:space="preserve">their </w:t>
      </w:r>
      <w:r>
        <w:rPr>
          <w:rFonts w:ascii="Times New Roman" w:hAnsi="Times New Roman" w:cs="Times New Roman"/>
          <w:sz w:val="24"/>
          <w:szCs w:val="24"/>
        </w:rPr>
        <w:t xml:space="preserve">way and that is how </w:t>
      </w:r>
      <w:r w:rsidR="00C522F0">
        <w:rPr>
          <w:rFonts w:ascii="Times New Roman" w:hAnsi="Times New Roman" w:cs="Times New Roman"/>
          <w:sz w:val="24"/>
          <w:szCs w:val="24"/>
        </w:rPr>
        <w:t>he</w:t>
      </w:r>
      <w:r w:rsidR="00285EDA">
        <w:rPr>
          <w:rFonts w:ascii="Times New Roman" w:hAnsi="Times New Roman" w:cs="Times New Roman"/>
          <w:sz w:val="24"/>
          <w:szCs w:val="24"/>
        </w:rPr>
        <w:t xml:space="preserve"> </w:t>
      </w:r>
      <w:r>
        <w:rPr>
          <w:rFonts w:ascii="Times New Roman" w:hAnsi="Times New Roman" w:cs="Times New Roman"/>
          <w:sz w:val="24"/>
          <w:szCs w:val="24"/>
        </w:rPr>
        <w:t>came to know him.</w:t>
      </w:r>
      <w:r w:rsidR="00285EDA">
        <w:rPr>
          <w:rFonts w:ascii="Times New Roman" w:hAnsi="Times New Roman" w:cs="Times New Roman"/>
          <w:sz w:val="24"/>
          <w:szCs w:val="24"/>
        </w:rPr>
        <w:t xml:space="preserve"> </w:t>
      </w:r>
      <w:r w:rsidR="00C522F0">
        <w:rPr>
          <w:rFonts w:ascii="Times New Roman" w:hAnsi="Times New Roman" w:cs="Times New Roman"/>
          <w:sz w:val="24"/>
          <w:szCs w:val="24"/>
        </w:rPr>
        <w:t>They</w:t>
      </w:r>
      <w:r w:rsidR="00285EDA">
        <w:rPr>
          <w:rFonts w:ascii="Times New Roman" w:hAnsi="Times New Roman" w:cs="Times New Roman"/>
          <w:sz w:val="24"/>
          <w:szCs w:val="24"/>
        </w:rPr>
        <w:t xml:space="preserve"> searched the crime scene and in the process </w:t>
      </w:r>
      <w:r w:rsidR="00C522F0">
        <w:rPr>
          <w:rFonts w:ascii="Times New Roman" w:hAnsi="Times New Roman" w:cs="Times New Roman"/>
          <w:sz w:val="24"/>
          <w:szCs w:val="24"/>
        </w:rPr>
        <w:t>he</w:t>
      </w:r>
      <w:r w:rsidR="00285EDA">
        <w:rPr>
          <w:rFonts w:ascii="Times New Roman" w:hAnsi="Times New Roman" w:cs="Times New Roman"/>
          <w:sz w:val="24"/>
          <w:szCs w:val="24"/>
        </w:rPr>
        <w:t xml:space="preserve"> saw how the accused </w:t>
      </w:r>
      <w:r w:rsidR="00D1413F">
        <w:rPr>
          <w:rFonts w:ascii="Times New Roman" w:hAnsi="Times New Roman" w:cs="Times New Roman"/>
          <w:sz w:val="24"/>
          <w:szCs w:val="24"/>
        </w:rPr>
        <w:t xml:space="preserve">beat the </w:t>
      </w:r>
      <w:r w:rsidR="00285EDA">
        <w:rPr>
          <w:rFonts w:ascii="Times New Roman" w:hAnsi="Times New Roman" w:cs="Times New Roman"/>
          <w:sz w:val="24"/>
          <w:szCs w:val="24"/>
        </w:rPr>
        <w:t xml:space="preserve">deceased. </w:t>
      </w:r>
      <w:r w:rsidR="00D1413F">
        <w:rPr>
          <w:rFonts w:ascii="Times New Roman" w:hAnsi="Times New Roman" w:cs="Times New Roman"/>
          <w:sz w:val="24"/>
          <w:szCs w:val="24"/>
        </w:rPr>
        <w:t>He</w:t>
      </w:r>
      <w:r w:rsidR="00285EDA">
        <w:rPr>
          <w:rFonts w:ascii="Times New Roman" w:hAnsi="Times New Roman" w:cs="Times New Roman"/>
          <w:sz w:val="24"/>
          <w:szCs w:val="24"/>
        </w:rPr>
        <w:t xml:space="preserve"> saw the grass which had been clamped down during their struggle and there were </w:t>
      </w:r>
      <w:r w:rsidR="00285EDA">
        <w:rPr>
          <w:rFonts w:ascii="Times New Roman" w:hAnsi="Times New Roman" w:cs="Times New Roman"/>
          <w:sz w:val="24"/>
          <w:szCs w:val="24"/>
        </w:rPr>
        <w:lastRenderedPageBreak/>
        <w:t xml:space="preserve">signs of struggle and broken sticks. The body of the deceased was soiled and </w:t>
      </w:r>
      <w:r w:rsidR="00D1413F">
        <w:rPr>
          <w:rFonts w:ascii="Times New Roman" w:hAnsi="Times New Roman" w:cs="Times New Roman"/>
          <w:sz w:val="24"/>
          <w:szCs w:val="24"/>
        </w:rPr>
        <w:t>he</w:t>
      </w:r>
      <w:r w:rsidR="00285EDA">
        <w:rPr>
          <w:rFonts w:ascii="Times New Roman" w:hAnsi="Times New Roman" w:cs="Times New Roman"/>
          <w:sz w:val="24"/>
          <w:szCs w:val="24"/>
        </w:rPr>
        <w:t xml:space="preserve"> photographed the soiled parts, </w:t>
      </w:r>
      <w:r w:rsidR="00D1413F">
        <w:rPr>
          <w:rFonts w:ascii="Times New Roman" w:hAnsi="Times New Roman" w:cs="Times New Roman"/>
          <w:sz w:val="24"/>
          <w:szCs w:val="24"/>
        </w:rPr>
        <w:t>prepared a</w:t>
      </w:r>
      <w:r w:rsidR="00285EDA">
        <w:rPr>
          <w:rFonts w:ascii="Times New Roman" w:hAnsi="Times New Roman" w:cs="Times New Roman"/>
          <w:sz w:val="24"/>
          <w:szCs w:val="24"/>
        </w:rPr>
        <w:t xml:space="preserve"> sket</w:t>
      </w:r>
      <w:r w:rsidR="00D1413F">
        <w:rPr>
          <w:rFonts w:ascii="Times New Roman" w:hAnsi="Times New Roman" w:cs="Times New Roman"/>
          <w:sz w:val="24"/>
          <w:szCs w:val="24"/>
        </w:rPr>
        <w:t>ch plan of the area and then recorded</w:t>
      </w:r>
      <w:r w:rsidR="00285EDA">
        <w:rPr>
          <w:rFonts w:ascii="Times New Roman" w:hAnsi="Times New Roman" w:cs="Times New Roman"/>
          <w:sz w:val="24"/>
          <w:szCs w:val="24"/>
        </w:rPr>
        <w:t xml:space="preserve"> </w:t>
      </w:r>
      <w:r w:rsidR="00D1413F">
        <w:rPr>
          <w:rFonts w:ascii="Times New Roman" w:hAnsi="Times New Roman" w:cs="Times New Roman"/>
          <w:sz w:val="24"/>
          <w:szCs w:val="24"/>
        </w:rPr>
        <w:t>his own</w:t>
      </w:r>
      <w:r w:rsidR="00285EDA">
        <w:rPr>
          <w:rFonts w:ascii="Times New Roman" w:hAnsi="Times New Roman" w:cs="Times New Roman"/>
          <w:sz w:val="24"/>
          <w:szCs w:val="24"/>
        </w:rPr>
        <w:t xml:space="preserve"> statement. </w:t>
      </w:r>
    </w:p>
    <w:p w:rsidR="00405CCF" w:rsidRDefault="00405CCF" w:rsidP="0077275C">
      <w:pPr>
        <w:spacing w:after="0" w:line="360" w:lineRule="auto"/>
        <w:jc w:val="both"/>
        <w:rPr>
          <w:rFonts w:ascii="Times New Roman" w:hAnsi="Times New Roman" w:cs="Times New Roman"/>
          <w:sz w:val="24"/>
          <w:szCs w:val="24"/>
        </w:rPr>
      </w:pPr>
    </w:p>
    <w:p w:rsidR="00AB39D6" w:rsidRDefault="00405CCF" w:rsidP="00D1413F">
      <w:pPr>
        <w:spacing w:after="0" w:line="360" w:lineRule="auto"/>
        <w:jc w:val="both"/>
        <w:rPr>
          <w:rFonts w:ascii="Times New Roman" w:hAnsi="Times New Roman" w:cs="Times New Roman"/>
          <w:sz w:val="24"/>
          <w:szCs w:val="24"/>
        </w:rPr>
      </w:pPr>
      <w:r w:rsidRPr="00D1413F">
        <w:rPr>
          <w:rFonts w:ascii="Times New Roman" w:hAnsi="Times New Roman" w:cs="Times New Roman"/>
          <w:sz w:val="24"/>
          <w:szCs w:val="24"/>
        </w:rPr>
        <w:t>P.W.5</w:t>
      </w:r>
      <w:r>
        <w:rPr>
          <w:rFonts w:ascii="Times New Roman" w:hAnsi="Times New Roman" w:cs="Times New Roman"/>
          <w:sz w:val="24"/>
          <w:szCs w:val="24"/>
        </w:rPr>
        <w:t xml:space="preserve">, </w:t>
      </w:r>
      <w:r w:rsidRPr="00D1413F">
        <w:rPr>
          <w:rFonts w:ascii="Times New Roman" w:hAnsi="Times New Roman" w:cs="Times New Roman"/>
          <w:sz w:val="24"/>
          <w:szCs w:val="24"/>
        </w:rPr>
        <w:t xml:space="preserve">D/AIP </w:t>
      </w:r>
      <w:proofErr w:type="spellStart"/>
      <w:r w:rsidRPr="00D1413F">
        <w:rPr>
          <w:rFonts w:ascii="Times New Roman" w:hAnsi="Times New Roman" w:cs="Times New Roman"/>
          <w:sz w:val="24"/>
          <w:szCs w:val="24"/>
        </w:rPr>
        <w:t>Emudu</w:t>
      </w:r>
      <w:proofErr w:type="spellEnd"/>
      <w:r w:rsidRPr="00D1413F">
        <w:rPr>
          <w:rFonts w:ascii="Times New Roman" w:hAnsi="Times New Roman" w:cs="Times New Roman"/>
          <w:sz w:val="24"/>
          <w:szCs w:val="24"/>
        </w:rPr>
        <w:t xml:space="preserve"> Patrick</w:t>
      </w:r>
      <w:r>
        <w:rPr>
          <w:rFonts w:ascii="Times New Roman" w:hAnsi="Times New Roman" w:cs="Times New Roman"/>
          <w:b/>
          <w:sz w:val="24"/>
          <w:szCs w:val="24"/>
        </w:rPr>
        <w:t>,</w:t>
      </w:r>
      <w:r>
        <w:rPr>
          <w:rFonts w:ascii="Times New Roman" w:hAnsi="Times New Roman" w:cs="Times New Roman"/>
          <w:sz w:val="24"/>
          <w:szCs w:val="24"/>
        </w:rPr>
        <w:t xml:space="preserve"> </w:t>
      </w:r>
      <w:r w:rsidR="00D1413F">
        <w:rPr>
          <w:rFonts w:ascii="Times New Roman" w:hAnsi="Times New Roman" w:cs="Times New Roman"/>
          <w:sz w:val="24"/>
          <w:szCs w:val="24"/>
        </w:rPr>
        <w:t>testified that</w:t>
      </w:r>
      <w:r>
        <w:rPr>
          <w:rFonts w:ascii="Times New Roman" w:hAnsi="Times New Roman" w:cs="Times New Roman"/>
          <w:sz w:val="24"/>
          <w:szCs w:val="24"/>
        </w:rPr>
        <w:t xml:space="preserve"> </w:t>
      </w:r>
      <w:r w:rsidR="00D1413F">
        <w:rPr>
          <w:rFonts w:ascii="Times New Roman" w:hAnsi="Times New Roman" w:cs="Times New Roman"/>
          <w:sz w:val="24"/>
          <w:szCs w:val="24"/>
        </w:rPr>
        <w:t>o</w:t>
      </w:r>
      <w:r>
        <w:rPr>
          <w:rFonts w:ascii="Times New Roman" w:hAnsi="Times New Roman" w:cs="Times New Roman"/>
          <w:sz w:val="24"/>
          <w:szCs w:val="24"/>
        </w:rPr>
        <w:t>n 7</w:t>
      </w:r>
      <w:r w:rsidRPr="00405CC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w:t>
      </w:r>
      <w:r w:rsidR="00D1413F">
        <w:rPr>
          <w:rFonts w:ascii="Times New Roman" w:hAnsi="Times New Roman" w:cs="Times New Roman"/>
          <w:sz w:val="24"/>
          <w:szCs w:val="24"/>
        </w:rPr>
        <w:t>he</w:t>
      </w:r>
      <w:r>
        <w:rPr>
          <w:rFonts w:ascii="Times New Roman" w:hAnsi="Times New Roman" w:cs="Times New Roman"/>
          <w:sz w:val="24"/>
          <w:szCs w:val="24"/>
        </w:rPr>
        <w:t xml:space="preserve"> receive</w:t>
      </w:r>
      <w:r w:rsidR="00D1413F">
        <w:rPr>
          <w:rFonts w:ascii="Times New Roman" w:hAnsi="Times New Roman" w:cs="Times New Roman"/>
          <w:sz w:val="24"/>
          <w:szCs w:val="24"/>
        </w:rPr>
        <w:t>d</w:t>
      </w:r>
      <w:r>
        <w:rPr>
          <w:rFonts w:ascii="Times New Roman" w:hAnsi="Times New Roman" w:cs="Times New Roman"/>
          <w:sz w:val="24"/>
          <w:szCs w:val="24"/>
        </w:rPr>
        <w:t xml:space="preserve"> the case papers from District CID Officer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with instructions to record a charge and caution statement of </w:t>
      </w:r>
      <w:proofErr w:type="spellStart"/>
      <w:r>
        <w:rPr>
          <w:rFonts w:ascii="Times New Roman" w:hAnsi="Times New Roman" w:cs="Times New Roman"/>
          <w:sz w:val="24"/>
          <w:szCs w:val="24"/>
        </w:rPr>
        <w:t>Mawa</w:t>
      </w:r>
      <w:proofErr w:type="spellEnd"/>
      <w:r>
        <w:rPr>
          <w:rFonts w:ascii="Times New Roman" w:hAnsi="Times New Roman" w:cs="Times New Roman"/>
          <w:sz w:val="24"/>
          <w:szCs w:val="24"/>
        </w:rPr>
        <w:t xml:space="preserve"> charged with the offence of murder. The allegation was that he murdered </w:t>
      </w:r>
      <w:proofErr w:type="spellStart"/>
      <w:r>
        <w:rPr>
          <w:rFonts w:ascii="Times New Roman" w:hAnsi="Times New Roman" w:cs="Times New Roman"/>
          <w:sz w:val="24"/>
          <w:szCs w:val="24"/>
        </w:rPr>
        <w:t>Drateru</w:t>
      </w:r>
      <w:proofErr w:type="spellEnd"/>
      <w:r>
        <w:rPr>
          <w:rFonts w:ascii="Times New Roman" w:hAnsi="Times New Roman" w:cs="Times New Roman"/>
          <w:sz w:val="24"/>
          <w:szCs w:val="24"/>
        </w:rPr>
        <w:t xml:space="preserve"> Flor</w:t>
      </w:r>
      <w:r w:rsidR="00D1413F">
        <w:rPr>
          <w:rFonts w:ascii="Times New Roman" w:hAnsi="Times New Roman" w:cs="Times New Roman"/>
          <w:sz w:val="24"/>
          <w:szCs w:val="24"/>
        </w:rPr>
        <w:t xml:space="preserve">ence. On receipt of the </w:t>
      </w:r>
      <w:r>
        <w:rPr>
          <w:rFonts w:ascii="Times New Roman" w:hAnsi="Times New Roman" w:cs="Times New Roman"/>
          <w:sz w:val="24"/>
          <w:szCs w:val="24"/>
        </w:rPr>
        <w:t xml:space="preserve">papers </w:t>
      </w:r>
      <w:r w:rsidR="00D1413F">
        <w:rPr>
          <w:rFonts w:ascii="Times New Roman" w:hAnsi="Times New Roman" w:cs="Times New Roman"/>
          <w:sz w:val="24"/>
          <w:szCs w:val="24"/>
        </w:rPr>
        <w:t>he</w:t>
      </w:r>
      <w:r>
        <w:rPr>
          <w:rFonts w:ascii="Times New Roman" w:hAnsi="Times New Roman" w:cs="Times New Roman"/>
          <w:sz w:val="24"/>
          <w:szCs w:val="24"/>
        </w:rPr>
        <w:t xml:space="preserve"> called for D/CPL </w:t>
      </w:r>
      <w:proofErr w:type="spellStart"/>
      <w:r>
        <w:rPr>
          <w:rFonts w:ascii="Times New Roman" w:hAnsi="Times New Roman" w:cs="Times New Roman"/>
          <w:sz w:val="24"/>
          <w:szCs w:val="24"/>
        </w:rPr>
        <w:t>Eyoma</w:t>
      </w:r>
      <w:proofErr w:type="spellEnd"/>
      <w:r>
        <w:rPr>
          <w:rFonts w:ascii="Times New Roman" w:hAnsi="Times New Roman" w:cs="Times New Roman"/>
          <w:sz w:val="24"/>
          <w:szCs w:val="24"/>
        </w:rPr>
        <w:t xml:space="preserve"> Samuel to help me translate because the suspect was not fluent in English and he spoke the language of the suspect, </w:t>
      </w:r>
      <w:proofErr w:type="spellStart"/>
      <w:r>
        <w:rPr>
          <w:rFonts w:ascii="Times New Roman" w:hAnsi="Times New Roman" w:cs="Times New Roman"/>
          <w:sz w:val="24"/>
          <w:szCs w:val="24"/>
        </w:rPr>
        <w:t>Lugbara</w:t>
      </w:r>
      <w:proofErr w:type="spellEnd"/>
      <w:r>
        <w:rPr>
          <w:rFonts w:ascii="Times New Roman" w:hAnsi="Times New Roman" w:cs="Times New Roman"/>
          <w:sz w:val="24"/>
          <w:szCs w:val="24"/>
        </w:rPr>
        <w:t xml:space="preserve">. </w:t>
      </w:r>
      <w:r w:rsidR="00BF2EAF">
        <w:rPr>
          <w:rFonts w:ascii="Times New Roman" w:hAnsi="Times New Roman" w:cs="Times New Roman"/>
          <w:sz w:val="24"/>
          <w:szCs w:val="24"/>
        </w:rPr>
        <w:t xml:space="preserve">When </w:t>
      </w:r>
      <w:proofErr w:type="spellStart"/>
      <w:r w:rsidR="00BF2EAF">
        <w:rPr>
          <w:rFonts w:ascii="Times New Roman" w:hAnsi="Times New Roman" w:cs="Times New Roman"/>
          <w:sz w:val="24"/>
          <w:szCs w:val="24"/>
        </w:rPr>
        <w:t>Eyoma</w:t>
      </w:r>
      <w:proofErr w:type="spellEnd"/>
      <w:r w:rsidR="00BF2EAF">
        <w:rPr>
          <w:rFonts w:ascii="Times New Roman" w:hAnsi="Times New Roman" w:cs="Times New Roman"/>
          <w:sz w:val="24"/>
          <w:szCs w:val="24"/>
        </w:rPr>
        <w:t xml:space="preserve"> came,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briefed him and asked him to bring the suspect to the office. He went and brought the suspect.</w:t>
      </w:r>
      <w:r>
        <w:rPr>
          <w:rFonts w:ascii="Times New Roman" w:hAnsi="Times New Roman" w:cs="Times New Roman"/>
          <w:sz w:val="24"/>
          <w:szCs w:val="24"/>
        </w:rPr>
        <w:t xml:space="preserve"> </w:t>
      </w:r>
      <w:r w:rsidR="00D1413F">
        <w:rPr>
          <w:rFonts w:ascii="Times New Roman" w:hAnsi="Times New Roman" w:cs="Times New Roman"/>
          <w:sz w:val="24"/>
          <w:szCs w:val="24"/>
        </w:rPr>
        <w:t>They</w:t>
      </w:r>
      <w:r w:rsidR="00BF2EAF">
        <w:rPr>
          <w:rFonts w:ascii="Times New Roman" w:hAnsi="Times New Roman" w:cs="Times New Roman"/>
          <w:sz w:val="24"/>
          <w:szCs w:val="24"/>
        </w:rPr>
        <w:t xml:space="preserve"> were only three in t</w:t>
      </w:r>
      <w:r w:rsidR="00D1413F">
        <w:rPr>
          <w:rFonts w:ascii="Times New Roman" w:hAnsi="Times New Roman" w:cs="Times New Roman"/>
          <w:sz w:val="24"/>
          <w:szCs w:val="24"/>
        </w:rPr>
        <w:t>h</w:t>
      </w:r>
      <w:r w:rsidR="00BF2EAF">
        <w:rPr>
          <w:rFonts w:ascii="Times New Roman" w:hAnsi="Times New Roman" w:cs="Times New Roman"/>
          <w:sz w:val="24"/>
          <w:szCs w:val="24"/>
        </w:rPr>
        <w:t xml:space="preserve">e office; the suspect, </w:t>
      </w:r>
      <w:proofErr w:type="spellStart"/>
      <w:r w:rsidR="00BF2EAF">
        <w:rPr>
          <w:rFonts w:ascii="Times New Roman" w:hAnsi="Times New Roman" w:cs="Times New Roman"/>
          <w:sz w:val="24"/>
          <w:szCs w:val="24"/>
        </w:rPr>
        <w:t>Eyoma</w:t>
      </w:r>
      <w:proofErr w:type="spellEnd"/>
      <w:r w:rsidR="00BF2EAF">
        <w:rPr>
          <w:rFonts w:ascii="Times New Roman" w:hAnsi="Times New Roman" w:cs="Times New Roman"/>
          <w:sz w:val="24"/>
          <w:szCs w:val="24"/>
        </w:rPr>
        <w:t xml:space="preserve"> and </w:t>
      </w:r>
      <w:r w:rsidR="00D1413F">
        <w:rPr>
          <w:rFonts w:ascii="Times New Roman" w:hAnsi="Times New Roman" w:cs="Times New Roman"/>
          <w:sz w:val="24"/>
          <w:szCs w:val="24"/>
        </w:rPr>
        <w:t>himself</w:t>
      </w:r>
      <w:r w:rsidR="00BF2EAF">
        <w:rPr>
          <w:rFonts w:ascii="Times New Roman" w:hAnsi="Times New Roman" w:cs="Times New Roman"/>
          <w:sz w:val="24"/>
          <w:szCs w:val="24"/>
        </w:rPr>
        <w:t xml:space="preserve">.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introduced </w:t>
      </w:r>
      <w:r w:rsidR="00D1413F">
        <w:rPr>
          <w:rFonts w:ascii="Times New Roman" w:hAnsi="Times New Roman" w:cs="Times New Roman"/>
          <w:sz w:val="24"/>
          <w:szCs w:val="24"/>
        </w:rPr>
        <w:t>himself</w:t>
      </w:r>
      <w:r w:rsidR="00BF2EAF">
        <w:rPr>
          <w:rFonts w:ascii="Times New Roman" w:hAnsi="Times New Roman" w:cs="Times New Roman"/>
          <w:sz w:val="24"/>
          <w:szCs w:val="24"/>
        </w:rPr>
        <w:t xml:space="preserve"> to the suspect and assured him that he should relax.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created a </w:t>
      </w:r>
      <w:proofErr w:type="gramStart"/>
      <w:r w:rsidR="00BF2EAF">
        <w:rPr>
          <w:rFonts w:ascii="Times New Roman" w:hAnsi="Times New Roman" w:cs="Times New Roman"/>
          <w:sz w:val="24"/>
          <w:szCs w:val="24"/>
        </w:rPr>
        <w:t>conducive</w:t>
      </w:r>
      <w:proofErr w:type="gramEnd"/>
      <w:r w:rsidR="00BF2EAF">
        <w:rPr>
          <w:rFonts w:ascii="Times New Roman" w:hAnsi="Times New Roman" w:cs="Times New Roman"/>
          <w:sz w:val="24"/>
          <w:szCs w:val="24"/>
        </w:rPr>
        <w:t xml:space="preserve"> environment.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read the charge to the suspect. He signed against the charge. The interpreter signed and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also signed. </w:t>
      </w:r>
      <w:r w:rsidR="00D1413F">
        <w:rPr>
          <w:rFonts w:ascii="Times New Roman" w:hAnsi="Times New Roman" w:cs="Times New Roman"/>
          <w:sz w:val="24"/>
          <w:szCs w:val="24"/>
        </w:rPr>
        <w:t>He</w:t>
      </w:r>
      <w:r w:rsidR="00BF2EAF">
        <w:rPr>
          <w:rFonts w:ascii="Times New Roman" w:hAnsi="Times New Roman" w:cs="Times New Roman"/>
          <w:sz w:val="24"/>
          <w:szCs w:val="24"/>
        </w:rPr>
        <w:t xml:space="preserve"> cautioned him and read the words of caution. He signed</w:t>
      </w:r>
      <w:r w:rsidR="005431C8">
        <w:rPr>
          <w:rFonts w:ascii="Times New Roman" w:hAnsi="Times New Roman" w:cs="Times New Roman"/>
          <w:sz w:val="24"/>
          <w:szCs w:val="24"/>
        </w:rPr>
        <w:t>,</w:t>
      </w:r>
      <w:r w:rsidR="00BF2EAF">
        <w:rPr>
          <w:rFonts w:ascii="Times New Roman" w:hAnsi="Times New Roman" w:cs="Times New Roman"/>
          <w:sz w:val="24"/>
          <w:szCs w:val="24"/>
        </w:rPr>
        <w:t xml:space="preserve"> </w:t>
      </w:r>
      <w:r w:rsidR="005431C8">
        <w:rPr>
          <w:rFonts w:ascii="Times New Roman" w:hAnsi="Times New Roman" w:cs="Times New Roman"/>
          <w:sz w:val="24"/>
          <w:szCs w:val="24"/>
        </w:rPr>
        <w:t xml:space="preserve">the interpreter signed and </w:t>
      </w:r>
      <w:r w:rsidR="00D1413F">
        <w:rPr>
          <w:rFonts w:ascii="Times New Roman" w:hAnsi="Times New Roman" w:cs="Times New Roman"/>
          <w:sz w:val="24"/>
          <w:szCs w:val="24"/>
        </w:rPr>
        <w:t>he</w:t>
      </w:r>
      <w:r w:rsidR="005431C8">
        <w:rPr>
          <w:rFonts w:ascii="Times New Roman" w:hAnsi="Times New Roman" w:cs="Times New Roman"/>
          <w:sz w:val="24"/>
          <w:szCs w:val="24"/>
        </w:rPr>
        <w:t xml:space="preserve"> also signed. </w:t>
      </w:r>
      <w:r w:rsidR="00D1413F">
        <w:rPr>
          <w:rFonts w:ascii="Times New Roman" w:hAnsi="Times New Roman" w:cs="Times New Roman"/>
          <w:sz w:val="24"/>
          <w:szCs w:val="24"/>
        </w:rPr>
        <w:t>He</w:t>
      </w:r>
      <w:r w:rsidR="005431C8">
        <w:rPr>
          <w:rFonts w:ascii="Times New Roman" w:hAnsi="Times New Roman" w:cs="Times New Roman"/>
          <w:sz w:val="24"/>
          <w:szCs w:val="24"/>
        </w:rPr>
        <w:t xml:space="preserve"> asked him if he had something to say and he confirmed he did. </w:t>
      </w:r>
      <w:r w:rsidR="00D1413F">
        <w:rPr>
          <w:rFonts w:ascii="Times New Roman" w:hAnsi="Times New Roman" w:cs="Times New Roman"/>
          <w:sz w:val="24"/>
          <w:szCs w:val="24"/>
        </w:rPr>
        <w:t>The accused</w:t>
      </w:r>
      <w:r w:rsidR="005431C8">
        <w:rPr>
          <w:rFonts w:ascii="Times New Roman" w:hAnsi="Times New Roman" w:cs="Times New Roman"/>
          <w:sz w:val="24"/>
          <w:szCs w:val="24"/>
        </w:rPr>
        <w:t xml:space="preserve"> then freely expressed </w:t>
      </w:r>
      <w:proofErr w:type="gramStart"/>
      <w:r w:rsidR="005431C8">
        <w:rPr>
          <w:rFonts w:ascii="Times New Roman" w:hAnsi="Times New Roman" w:cs="Times New Roman"/>
          <w:sz w:val="24"/>
          <w:szCs w:val="24"/>
        </w:rPr>
        <w:t>himself</w:t>
      </w:r>
      <w:proofErr w:type="gramEnd"/>
      <w:r w:rsidR="005431C8">
        <w:rPr>
          <w:rFonts w:ascii="Times New Roman" w:hAnsi="Times New Roman" w:cs="Times New Roman"/>
          <w:sz w:val="24"/>
          <w:szCs w:val="24"/>
        </w:rPr>
        <w:t xml:space="preserve"> and </w:t>
      </w:r>
      <w:r w:rsidR="00D1413F">
        <w:rPr>
          <w:rFonts w:ascii="Times New Roman" w:hAnsi="Times New Roman" w:cs="Times New Roman"/>
          <w:sz w:val="24"/>
          <w:szCs w:val="24"/>
        </w:rPr>
        <w:t>he</w:t>
      </w:r>
      <w:r w:rsidR="005431C8">
        <w:rPr>
          <w:rFonts w:ascii="Times New Roman" w:hAnsi="Times New Roman" w:cs="Times New Roman"/>
          <w:sz w:val="24"/>
          <w:szCs w:val="24"/>
        </w:rPr>
        <w:t xml:space="preserve"> wrote the statement. At the end </w:t>
      </w:r>
      <w:r w:rsidR="00D1413F">
        <w:rPr>
          <w:rFonts w:ascii="Times New Roman" w:hAnsi="Times New Roman" w:cs="Times New Roman"/>
          <w:sz w:val="24"/>
          <w:szCs w:val="24"/>
        </w:rPr>
        <w:t>he</w:t>
      </w:r>
      <w:r w:rsidR="005431C8">
        <w:rPr>
          <w:rFonts w:ascii="Times New Roman" w:hAnsi="Times New Roman" w:cs="Times New Roman"/>
          <w:sz w:val="24"/>
          <w:szCs w:val="24"/>
        </w:rPr>
        <w:t xml:space="preserve"> read it back to him as </w:t>
      </w:r>
      <w:proofErr w:type="spellStart"/>
      <w:r w:rsidR="005431C8">
        <w:rPr>
          <w:rFonts w:ascii="Times New Roman" w:hAnsi="Times New Roman" w:cs="Times New Roman"/>
          <w:sz w:val="24"/>
          <w:szCs w:val="24"/>
        </w:rPr>
        <w:t>Eyoma</w:t>
      </w:r>
      <w:proofErr w:type="spellEnd"/>
      <w:r w:rsidR="005431C8">
        <w:rPr>
          <w:rFonts w:ascii="Times New Roman" w:hAnsi="Times New Roman" w:cs="Times New Roman"/>
          <w:sz w:val="24"/>
          <w:szCs w:val="24"/>
        </w:rPr>
        <w:t xml:space="preserve"> interpreted. </w:t>
      </w:r>
      <w:proofErr w:type="gramStart"/>
      <w:r w:rsidR="00D1413F">
        <w:rPr>
          <w:rFonts w:ascii="Times New Roman" w:hAnsi="Times New Roman" w:cs="Times New Roman"/>
          <w:sz w:val="24"/>
          <w:szCs w:val="24"/>
        </w:rPr>
        <w:t>The accused</w:t>
      </w:r>
      <w:r w:rsidR="005431C8">
        <w:rPr>
          <w:rFonts w:ascii="Times New Roman" w:hAnsi="Times New Roman" w:cs="Times New Roman"/>
          <w:sz w:val="24"/>
          <w:szCs w:val="24"/>
        </w:rPr>
        <w:t xml:space="preserve"> then acknowledged by signing.</w:t>
      </w:r>
      <w:proofErr w:type="gramEnd"/>
      <w:r w:rsidR="005431C8">
        <w:rPr>
          <w:rFonts w:ascii="Times New Roman" w:hAnsi="Times New Roman" w:cs="Times New Roman"/>
          <w:sz w:val="24"/>
          <w:szCs w:val="24"/>
        </w:rPr>
        <w:t xml:space="preserve"> </w:t>
      </w:r>
      <w:r w:rsidR="00D1413F">
        <w:rPr>
          <w:rFonts w:ascii="Times New Roman" w:hAnsi="Times New Roman" w:cs="Times New Roman"/>
          <w:sz w:val="24"/>
          <w:szCs w:val="24"/>
        </w:rPr>
        <w:t>He</w:t>
      </w:r>
      <w:r w:rsidR="005431C8">
        <w:rPr>
          <w:rFonts w:ascii="Times New Roman" w:hAnsi="Times New Roman" w:cs="Times New Roman"/>
          <w:sz w:val="24"/>
          <w:szCs w:val="24"/>
        </w:rPr>
        <w:t xml:space="preserve"> was recording in English</w:t>
      </w:r>
      <w:r w:rsidR="00D1413F">
        <w:rPr>
          <w:rFonts w:ascii="Times New Roman" w:hAnsi="Times New Roman" w:cs="Times New Roman"/>
          <w:sz w:val="24"/>
          <w:szCs w:val="24"/>
        </w:rPr>
        <w:t xml:space="preserve"> while</w:t>
      </w:r>
      <w:r w:rsidR="005431C8">
        <w:rPr>
          <w:rFonts w:ascii="Times New Roman" w:hAnsi="Times New Roman" w:cs="Times New Roman"/>
          <w:sz w:val="24"/>
          <w:szCs w:val="24"/>
        </w:rPr>
        <w:t xml:space="preserve"> </w:t>
      </w:r>
      <w:proofErr w:type="spellStart"/>
      <w:r w:rsidR="005431C8">
        <w:rPr>
          <w:rFonts w:ascii="Times New Roman" w:hAnsi="Times New Roman" w:cs="Times New Roman"/>
          <w:sz w:val="24"/>
          <w:szCs w:val="24"/>
        </w:rPr>
        <w:t>Eyoma</w:t>
      </w:r>
      <w:proofErr w:type="spellEnd"/>
      <w:r w:rsidR="005431C8">
        <w:rPr>
          <w:rFonts w:ascii="Times New Roman" w:hAnsi="Times New Roman" w:cs="Times New Roman"/>
          <w:sz w:val="24"/>
          <w:szCs w:val="24"/>
        </w:rPr>
        <w:t xml:space="preserve"> recorded in </w:t>
      </w:r>
      <w:proofErr w:type="spellStart"/>
      <w:r w:rsidR="005431C8">
        <w:rPr>
          <w:rFonts w:ascii="Times New Roman" w:hAnsi="Times New Roman" w:cs="Times New Roman"/>
          <w:sz w:val="24"/>
          <w:szCs w:val="24"/>
        </w:rPr>
        <w:t>Lugbara</w:t>
      </w:r>
      <w:proofErr w:type="spellEnd"/>
      <w:r w:rsidR="005431C8">
        <w:rPr>
          <w:rFonts w:ascii="Times New Roman" w:hAnsi="Times New Roman" w:cs="Times New Roman"/>
          <w:sz w:val="24"/>
          <w:szCs w:val="24"/>
        </w:rPr>
        <w:t xml:space="preserve">. </w:t>
      </w:r>
    </w:p>
    <w:p w:rsidR="00D1413F" w:rsidRDefault="00D1413F" w:rsidP="00D1413F">
      <w:pPr>
        <w:spacing w:after="0" w:line="360" w:lineRule="auto"/>
        <w:jc w:val="both"/>
        <w:rPr>
          <w:rFonts w:ascii="Times New Roman" w:hAnsi="Times New Roman" w:cs="Times New Roman"/>
          <w:sz w:val="24"/>
          <w:szCs w:val="24"/>
        </w:rPr>
      </w:pPr>
    </w:p>
    <w:p w:rsidR="006E16F4" w:rsidRDefault="00D1413F" w:rsidP="005431C8">
      <w:pPr>
        <w:spacing w:after="0" w:line="360" w:lineRule="auto"/>
        <w:jc w:val="both"/>
        <w:rPr>
          <w:rFonts w:ascii="Times New Roman" w:hAnsi="Times New Roman" w:cs="Times New Roman"/>
          <w:sz w:val="24"/>
          <w:szCs w:val="24"/>
        </w:rPr>
      </w:pPr>
      <w:r w:rsidRPr="00D1413F">
        <w:rPr>
          <w:rFonts w:ascii="Times New Roman" w:hAnsi="Times New Roman" w:cs="Times New Roman"/>
          <w:sz w:val="24"/>
          <w:szCs w:val="24"/>
        </w:rPr>
        <w:t>In his defence, the accused stated</w:t>
      </w:r>
      <w:r>
        <w:rPr>
          <w:rFonts w:ascii="Times New Roman" w:hAnsi="Times New Roman" w:cs="Times New Roman"/>
          <w:b/>
          <w:sz w:val="24"/>
          <w:szCs w:val="24"/>
        </w:rPr>
        <w:t xml:space="preserve"> </w:t>
      </w:r>
      <w:r w:rsidR="00400A5B">
        <w:rPr>
          <w:rFonts w:ascii="Times New Roman" w:hAnsi="Times New Roman" w:cs="Times New Roman"/>
          <w:sz w:val="24"/>
          <w:szCs w:val="24"/>
        </w:rPr>
        <w:t>that on 1</w:t>
      </w:r>
      <w:r w:rsidR="00400A5B" w:rsidRPr="00400A5B">
        <w:rPr>
          <w:rFonts w:ascii="Times New Roman" w:hAnsi="Times New Roman" w:cs="Times New Roman"/>
          <w:sz w:val="24"/>
          <w:szCs w:val="24"/>
          <w:vertAlign w:val="superscript"/>
        </w:rPr>
        <w:t>st</w:t>
      </w:r>
      <w:r w:rsidR="00400A5B">
        <w:rPr>
          <w:rFonts w:ascii="Times New Roman" w:hAnsi="Times New Roman" w:cs="Times New Roman"/>
          <w:sz w:val="24"/>
          <w:szCs w:val="24"/>
        </w:rPr>
        <w:t xml:space="preserve"> January 2014 </w:t>
      </w:r>
      <w:r>
        <w:rPr>
          <w:rFonts w:ascii="Times New Roman" w:hAnsi="Times New Roman" w:cs="Times New Roman"/>
          <w:sz w:val="24"/>
          <w:szCs w:val="24"/>
        </w:rPr>
        <w:t>he was at</w:t>
      </w:r>
      <w:r w:rsidR="00400A5B">
        <w:rPr>
          <w:rFonts w:ascii="Times New Roman" w:hAnsi="Times New Roman" w:cs="Times New Roman"/>
          <w:sz w:val="24"/>
          <w:szCs w:val="24"/>
        </w:rPr>
        <w:t xml:space="preserve"> </w:t>
      </w:r>
      <w:r>
        <w:rPr>
          <w:rFonts w:ascii="Times New Roman" w:hAnsi="Times New Roman" w:cs="Times New Roman"/>
          <w:sz w:val="24"/>
          <w:szCs w:val="24"/>
        </w:rPr>
        <w:t>his</w:t>
      </w:r>
      <w:r w:rsidR="00400A5B">
        <w:rPr>
          <w:rFonts w:ascii="Times New Roman" w:hAnsi="Times New Roman" w:cs="Times New Roman"/>
          <w:sz w:val="24"/>
          <w:szCs w:val="24"/>
        </w:rPr>
        <w:t xml:space="preserve"> home, </w:t>
      </w:r>
      <w:r>
        <w:rPr>
          <w:rFonts w:ascii="Times New Roman" w:hAnsi="Times New Roman" w:cs="Times New Roman"/>
          <w:sz w:val="24"/>
          <w:szCs w:val="24"/>
        </w:rPr>
        <w:t>he has</w:t>
      </w:r>
      <w:r w:rsidR="00400A5B">
        <w:rPr>
          <w:rFonts w:ascii="Times New Roman" w:hAnsi="Times New Roman" w:cs="Times New Roman"/>
          <w:sz w:val="24"/>
          <w:szCs w:val="24"/>
        </w:rPr>
        <w:t xml:space="preserve"> two wives living in different homes. Normally on such days </w:t>
      </w:r>
      <w:r>
        <w:rPr>
          <w:rFonts w:ascii="Times New Roman" w:hAnsi="Times New Roman" w:cs="Times New Roman"/>
          <w:sz w:val="24"/>
          <w:szCs w:val="24"/>
        </w:rPr>
        <w:t>they</w:t>
      </w:r>
      <w:r w:rsidR="00400A5B">
        <w:rPr>
          <w:rFonts w:ascii="Times New Roman" w:hAnsi="Times New Roman" w:cs="Times New Roman"/>
          <w:sz w:val="24"/>
          <w:szCs w:val="24"/>
        </w:rPr>
        <w:t xml:space="preserve"> gather and celebrate the day in the home of the first wife and </w:t>
      </w:r>
      <w:r>
        <w:rPr>
          <w:rFonts w:ascii="Times New Roman" w:hAnsi="Times New Roman" w:cs="Times New Roman"/>
          <w:sz w:val="24"/>
          <w:szCs w:val="24"/>
        </w:rPr>
        <w:t>he</w:t>
      </w:r>
      <w:r w:rsidR="00400A5B">
        <w:rPr>
          <w:rFonts w:ascii="Times New Roman" w:hAnsi="Times New Roman" w:cs="Times New Roman"/>
          <w:sz w:val="24"/>
          <w:szCs w:val="24"/>
        </w:rPr>
        <w:t xml:space="preserve"> </w:t>
      </w:r>
      <w:r>
        <w:rPr>
          <w:rFonts w:ascii="Times New Roman" w:hAnsi="Times New Roman" w:cs="Times New Roman"/>
          <w:sz w:val="24"/>
          <w:szCs w:val="24"/>
        </w:rPr>
        <w:t>runs</w:t>
      </w:r>
      <w:r w:rsidR="00400A5B">
        <w:rPr>
          <w:rFonts w:ascii="Times New Roman" w:hAnsi="Times New Roman" w:cs="Times New Roman"/>
          <w:sz w:val="24"/>
          <w:szCs w:val="24"/>
        </w:rPr>
        <w:t xml:space="preserve"> some business there of selling alcohol. </w:t>
      </w:r>
      <w:r w:rsidR="001217EE">
        <w:rPr>
          <w:rFonts w:ascii="Times New Roman" w:hAnsi="Times New Roman" w:cs="Times New Roman"/>
          <w:sz w:val="24"/>
          <w:szCs w:val="24"/>
        </w:rPr>
        <w:t xml:space="preserve">That day </w:t>
      </w:r>
      <w:r>
        <w:rPr>
          <w:rFonts w:ascii="Times New Roman" w:hAnsi="Times New Roman" w:cs="Times New Roman"/>
          <w:sz w:val="24"/>
          <w:szCs w:val="24"/>
        </w:rPr>
        <w:t>they</w:t>
      </w:r>
      <w:r w:rsidR="001217EE">
        <w:rPr>
          <w:rFonts w:ascii="Times New Roman" w:hAnsi="Times New Roman" w:cs="Times New Roman"/>
          <w:sz w:val="24"/>
          <w:szCs w:val="24"/>
        </w:rPr>
        <w:t xml:space="preserve"> gathered together with the deceased in the home of the first wife. </w:t>
      </w:r>
      <w:r>
        <w:rPr>
          <w:rFonts w:ascii="Times New Roman" w:hAnsi="Times New Roman" w:cs="Times New Roman"/>
          <w:sz w:val="24"/>
          <w:szCs w:val="24"/>
        </w:rPr>
        <w:t>They</w:t>
      </w:r>
      <w:r w:rsidR="001217EE">
        <w:rPr>
          <w:rFonts w:ascii="Times New Roman" w:hAnsi="Times New Roman" w:cs="Times New Roman"/>
          <w:sz w:val="24"/>
          <w:szCs w:val="24"/>
        </w:rPr>
        <w:t xml:space="preserve"> stayed there up to 9.00 pm and the deceased left the place for her home. </w:t>
      </w:r>
      <w:r w:rsidR="00400A5B">
        <w:rPr>
          <w:rFonts w:ascii="Times New Roman" w:hAnsi="Times New Roman" w:cs="Times New Roman"/>
          <w:sz w:val="24"/>
          <w:szCs w:val="24"/>
        </w:rPr>
        <w:t xml:space="preserve"> </w:t>
      </w:r>
      <w:r>
        <w:rPr>
          <w:rFonts w:ascii="Times New Roman" w:hAnsi="Times New Roman" w:cs="Times New Roman"/>
          <w:sz w:val="24"/>
          <w:szCs w:val="24"/>
        </w:rPr>
        <w:t>The accused</w:t>
      </w:r>
      <w:r w:rsidR="001217EE">
        <w:rPr>
          <w:rFonts w:ascii="Times New Roman" w:hAnsi="Times New Roman" w:cs="Times New Roman"/>
          <w:sz w:val="24"/>
          <w:szCs w:val="24"/>
        </w:rPr>
        <w:t xml:space="preserve"> remained behind with </w:t>
      </w:r>
      <w:r>
        <w:rPr>
          <w:rFonts w:ascii="Times New Roman" w:hAnsi="Times New Roman" w:cs="Times New Roman"/>
          <w:sz w:val="24"/>
          <w:szCs w:val="24"/>
        </w:rPr>
        <w:t>people</w:t>
      </w:r>
      <w:r w:rsidR="001217EE">
        <w:rPr>
          <w:rFonts w:ascii="Times New Roman" w:hAnsi="Times New Roman" w:cs="Times New Roman"/>
          <w:sz w:val="24"/>
          <w:szCs w:val="24"/>
        </w:rPr>
        <w:t xml:space="preserve"> who had come to drink alcohol and after some time they all dispersed. </w:t>
      </w:r>
      <w:r>
        <w:rPr>
          <w:rFonts w:ascii="Times New Roman" w:hAnsi="Times New Roman" w:cs="Times New Roman"/>
          <w:sz w:val="24"/>
          <w:szCs w:val="24"/>
        </w:rPr>
        <w:t>The accused</w:t>
      </w:r>
      <w:r w:rsidR="001217EE">
        <w:rPr>
          <w:rFonts w:ascii="Times New Roman" w:hAnsi="Times New Roman" w:cs="Times New Roman"/>
          <w:sz w:val="24"/>
          <w:szCs w:val="24"/>
        </w:rPr>
        <w:t xml:space="preserve"> started </w:t>
      </w:r>
      <w:r>
        <w:rPr>
          <w:rFonts w:ascii="Times New Roman" w:hAnsi="Times New Roman" w:cs="Times New Roman"/>
          <w:sz w:val="24"/>
          <w:szCs w:val="24"/>
        </w:rPr>
        <w:t>his</w:t>
      </w:r>
      <w:r w:rsidR="001217EE">
        <w:rPr>
          <w:rFonts w:ascii="Times New Roman" w:hAnsi="Times New Roman" w:cs="Times New Roman"/>
          <w:sz w:val="24"/>
          <w:szCs w:val="24"/>
        </w:rPr>
        <w:t xml:space="preserve"> journey to the home of the second wife, the deceased, at around 2.30 am. </w:t>
      </w:r>
      <w:r w:rsidR="00D717DE">
        <w:rPr>
          <w:rFonts w:ascii="Times New Roman" w:hAnsi="Times New Roman" w:cs="Times New Roman"/>
          <w:sz w:val="24"/>
          <w:szCs w:val="24"/>
        </w:rPr>
        <w:t xml:space="preserve">As </w:t>
      </w:r>
      <w:r>
        <w:rPr>
          <w:rFonts w:ascii="Times New Roman" w:hAnsi="Times New Roman" w:cs="Times New Roman"/>
          <w:sz w:val="24"/>
          <w:szCs w:val="24"/>
        </w:rPr>
        <w:t>he</w:t>
      </w:r>
      <w:r w:rsidR="00D717DE">
        <w:rPr>
          <w:rFonts w:ascii="Times New Roman" w:hAnsi="Times New Roman" w:cs="Times New Roman"/>
          <w:sz w:val="24"/>
          <w:szCs w:val="24"/>
        </w:rPr>
        <w:t xml:space="preserve"> was entering </w:t>
      </w:r>
      <w:r>
        <w:rPr>
          <w:rFonts w:ascii="Times New Roman" w:hAnsi="Times New Roman" w:cs="Times New Roman"/>
          <w:sz w:val="24"/>
          <w:szCs w:val="24"/>
        </w:rPr>
        <w:t>his</w:t>
      </w:r>
      <w:r w:rsidR="00D717DE">
        <w:rPr>
          <w:rFonts w:ascii="Times New Roman" w:hAnsi="Times New Roman" w:cs="Times New Roman"/>
          <w:sz w:val="24"/>
          <w:szCs w:val="24"/>
        </w:rPr>
        <w:t xml:space="preserve"> compound</w:t>
      </w:r>
      <w:r>
        <w:rPr>
          <w:rFonts w:ascii="Times New Roman" w:hAnsi="Times New Roman" w:cs="Times New Roman"/>
          <w:sz w:val="24"/>
          <w:szCs w:val="24"/>
        </w:rPr>
        <w:t>,</w:t>
      </w:r>
      <w:r w:rsidR="00D717DE">
        <w:rPr>
          <w:rFonts w:ascii="Times New Roman" w:hAnsi="Times New Roman" w:cs="Times New Roman"/>
          <w:sz w:val="24"/>
          <w:szCs w:val="24"/>
        </w:rPr>
        <w:t xml:space="preserve"> </w:t>
      </w:r>
      <w:r>
        <w:rPr>
          <w:rFonts w:ascii="Times New Roman" w:hAnsi="Times New Roman" w:cs="Times New Roman"/>
          <w:sz w:val="24"/>
          <w:szCs w:val="24"/>
        </w:rPr>
        <w:t>he</w:t>
      </w:r>
      <w:r w:rsidR="00D717DE">
        <w:rPr>
          <w:rFonts w:ascii="Times New Roman" w:hAnsi="Times New Roman" w:cs="Times New Roman"/>
          <w:sz w:val="24"/>
          <w:szCs w:val="24"/>
        </w:rPr>
        <w:t xml:space="preserve"> met the L.C of the place Marino </w:t>
      </w:r>
      <w:proofErr w:type="spellStart"/>
      <w:r w:rsidR="00D717DE">
        <w:rPr>
          <w:rFonts w:ascii="Times New Roman" w:hAnsi="Times New Roman" w:cs="Times New Roman"/>
          <w:sz w:val="24"/>
          <w:szCs w:val="24"/>
        </w:rPr>
        <w:t>Arile</w:t>
      </w:r>
      <w:proofErr w:type="spellEnd"/>
      <w:r w:rsidR="00D717DE">
        <w:rPr>
          <w:rFonts w:ascii="Times New Roman" w:hAnsi="Times New Roman" w:cs="Times New Roman"/>
          <w:sz w:val="24"/>
          <w:szCs w:val="24"/>
        </w:rPr>
        <w:t xml:space="preserve">. Immediately </w:t>
      </w:r>
      <w:r>
        <w:rPr>
          <w:rFonts w:ascii="Times New Roman" w:hAnsi="Times New Roman" w:cs="Times New Roman"/>
          <w:sz w:val="24"/>
          <w:szCs w:val="24"/>
        </w:rPr>
        <w:t>the accused</w:t>
      </w:r>
      <w:r w:rsidR="00D717DE">
        <w:rPr>
          <w:rFonts w:ascii="Times New Roman" w:hAnsi="Times New Roman" w:cs="Times New Roman"/>
          <w:sz w:val="24"/>
          <w:szCs w:val="24"/>
        </w:rPr>
        <w:t xml:space="preserve"> asked him where he was coming from at th</w:t>
      </w:r>
      <w:r>
        <w:rPr>
          <w:rFonts w:ascii="Times New Roman" w:hAnsi="Times New Roman" w:cs="Times New Roman"/>
          <w:sz w:val="24"/>
          <w:szCs w:val="24"/>
        </w:rPr>
        <w:t>at</w:t>
      </w:r>
      <w:r w:rsidR="00D717DE">
        <w:rPr>
          <w:rFonts w:ascii="Times New Roman" w:hAnsi="Times New Roman" w:cs="Times New Roman"/>
          <w:sz w:val="24"/>
          <w:szCs w:val="24"/>
        </w:rPr>
        <w:t xml:space="preserve"> time. He answered that he was from nearby. </w:t>
      </w:r>
      <w:r>
        <w:rPr>
          <w:rFonts w:ascii="Times New Roman" w:hAnsi="Times New Roman" w:cs="Times New Roman"/>
          <w:sz w:val="24"/>
          <w:szCs w:val="24"/>
        </w:rPr>
        <w:t>The accused</w:t>
      </w:r>
      <w:r w:rsidR="00D717DE">
        <w:rPr>
          <w:rFonts w:ascii="Times New Roman" w:hAnsi="Times New Roman" w:cs="Times New Roman"/>
          <w:sz w:val="24"/>
          <w:szCs w:val="24"/>
        </w:rPr>
        <w:t xml:space="preserve"> then entered </w:t>
      </w:r>
      <w:r>
        <w:rPr>
          <w:rFonts w:ascii="Times New Roman" w:hAnsi="Times New Roman" w:cs="Times New Roman"/>
          <w:sz w:val="24"/>
          <w:szCs w:val="24"/>
        </w:rPr>
        <w:t>his</w:t>
      </w:r>
      <w:r w:rsidR="00D717DE">
        <w:rPr>
          <w:rFonts w:ascii="Times New Roman" w:hAnsi="Times New Roman" w:cs="Times New Roman"/>
          <w:sz w:val="24"/>
          <w:szCs w:val="24"/>
        </w:rPr>
        <w:t xml:space="preserve"> home and began calling </w:t>
      </w:r>
      <w:r>
        <w:rPr>
          <w:rFonts w:ascii="Times New Roman" w:hAnsi="Times New Roman" w:cs="Times New Roman"/>
          <w:sz w:val="24"/>
          <w:szCs w:val="24"/>
        </w:rPr>
        <w:t>his</w:t>
      </w:r>
      <w:r w:rsidR="00D717DE">
        <w:rPr>
          <w:rFonts w:ascii="Times New Roman" w:hAnsi="Times New Roman" w:cs="Times New Roman"/>
          <w:sz w:val="24"/>
          <w:szCs w:val="24"/>
        </w:rPr>
        <w:t xml:space="preserve"> wife. </w:t>
      </w:r>
      <w:r>
        <w:rPr>
          <w:rFonts w:ascii="Times New Roman" w:hAnsi="Times New Roman" w:cs="Times New Roman"/>
          <w:sz w:val="24"/>
          <w:szCs w:val="24"/>
        </w:rPr>
        <w:t>He</w:t>
      </w:r>
      <w:r w:rsidR="00D717DE">
        <w:rPr>
          <w:rFonts w:ascii="Times New Roman" w:hAnsi="Times New Roman" w:cs="Times New Roman"/>
          <w:sz w:val="24"/>
          <w:szCs w:val="24"/>
        </w:rPr>
        <w:t xml:space="preserve"> found the door was locked from outside. </w:t>
      </w:r>
      <w:r>
        <w:rPr>
          <w:rFonts w:ascii="Times New Roman" w:hAnsi="Times New Roman" w:cs="Times New Roman"/>
          <w:sz w:val="24"/>
          <w:szCs w:val="24"/>
        </w:rPr>
        <w:t>He</w:t>
      </w:r>
      <w:r w:rsidR="00D717DE">
        <w:rPr>
          <w:rFonts w:ascii="Times New Roman" w:hAnsi="Times New Roman" w:cs="Times New Roman"/>
          <w:sz w:val="24"/>
          <w:szCs w:val="24"/>
        </w:rPr>
        <w:t xml:space="preserve"> then opened the door. </w:t>
      </w:r>
      <w:r>
        <w:rPr>
          <w:rFonts w:ascii="Times New Roman" w:hAnsi="Times New Roman" w:cs="Times New Roman"/>
          <w:sz w:val="24"/>
          <w:szCs w:val="24"/>
        </w:rPr>
        <w:t>He</w:t>
      </w:r>
      <w:r w:rsidR="00D717DE">
        <w:rPr>
          <w:rFonts w:ascii="Times New Roman" w:hAnsi="Times New Roman" w:cs="Times New Roman"/>
          <w:sz w:val="24"/>
          <w:szCs w:val="24"/>
        </w:rPr>
        <w:t xml:space="preserve"> entered the house and I did not find </w:t>
      </w:r>
      <w:r>
        <w:rPr>
          <w:rFonts w:ascii="Times New Roman" w:hAnsi="Times New Roman" w:cs="Times New Roman"/>
          <w:sz w:val="24"/>
          <w:szCs w:val="24"/>
        </w:rPr>
        <w:t>his wife</w:t>
      </w:r>
      <w:r w:rsidR="00D717DE">
        <w:rPr>
          <w:rFonts w:ascii="Times New Roman" w:hAnsi="Times New Roman" w:cs="Times New Roman"/>
          <w:sz w:val="24"/>
          <w:szCs w:val="24"/>
        </w:rPr>
        <w:t xml:space="preserve">. </w:t>
      </w:r>
      <w:r>
        <w:rPr>
          <w:rFonts w:ascii="Times New Roman" w:hAnsi="Times New Roman" w:cs="Times New Roman"/>
          <w:sz w:val="24"/>
          <w:szCs w:val="24"/>
        </w:rPr>
        <w:t>He</w:t>
      </w:r>
      <w:r w:rsidR="00D717DE">
        <w:rPr>
          <w:rFonts w:ascii="Times New Roman" w:hAnsi="Times New Roman" w:cs="Times New Roman"/>
          <w:sz w:val="24"/>
          <w:szCs w:val="24"/>
        </w:rPr>
        <w:t xml:space="preserve"> then </w:t>
      </w:r>
      <w:r>
        <w:rPr>
          <w:rFonts w:ascii="Times New Roman" w:hAnsi="Times New Roman" w:cs="Times New Roman"/>
          <w:sz w:val="24"/>
          <w:szCs w:val="24"/>
        </w:rPr>
        <w:t>went</w:t>
      </w:r>
      <w:r w:rsidR="00D717DE">
        <w:rPr>
          <w:rFonts w:ascii="Times New Roman" w:hAnsi="Times New Roman" w:cs="Times New Roman"/>
          <w:sz w:val="24"/>
          <w:szCs w:val="24"/>
        </w:rPr>
        <w:t xml:space="preserve"> out and searching for her. </w:t>
      </w:r>
      <w:r>
        <w:rPr>
          <w:rFonts w:ascii="Times New Roman" w:hAnsi="Times New Roman" w:cs="Times New Roman"/>
          <w:sz w:val="24"/>
          <w:szCs w:val="24"/>
        </w:rPr>
        <w:t>He</w:t>
      </w:r>
      <w:r w:rsidR="00D717DE">
        <w:rPr>
          <w:rFonts w:ascii="Times New Roman" w:hAnsi="Times New Roman" w:cs="Times New Roman"/>
          <w:sz w:val="24"/>
          <w:szCs w:val="24"/>
        </w:rPr>
        <w:t xml:space="preserve"> took the direction of the latrine. </w:t>
      </w:r>
      <w:r>
        <w:rPr>
          <w:rFonts w:ascii="Times New Roman" w:hAnsi="Times New Roman" w:cs="Times New Roman"/>
          <w:sz w:val="24"/>
          <w:szCs w:val="24"/>
        </w:rPr>
        <w:t>He</w:t>
      </w:r>
      <w:r w:rsidR="00451A1E">
        <w:rPr>
          <w:rFonts w:ascii="Times New Roman" w:hAnsi="Times New Roman" w:cs="Times New Roman"/>
          <w:sz w:val="24"/>
          <w:szCs w:val="24"/>
        </w:rPr>
        <w:t xml:space="preserve"> found her body on the way to the latrine. She was already dead. </w:t>
      </w:r>
      <w:r>
        <w:rPr>
          <w:rFonts w:ascii="Times New Roman" w:hAnsi="Times New Roman" w:cs="Times New Roman"/>
          <w:sz w:val="24"/>
          <w:szCs w:val="24"/>
        </w:rPr>
        <w:t>He</w:t>
      </w:r>
      <w:r w:rsidR="000179E4">
        <w:rPr>
          <w:rFonts w:ascii="Times New Roman" w:hAnsi="Times New Roman" w:cs="Times New Roman"/>
          <w:sz w:val="24"/>
          <w:szCs w:val="24"/>
        </w:rPr>
        <w:t xml:space="preserve"> called and touched her and found she was already dead. </w:t>
      </w:r>
      <w:r w:rsidR="0037081E">
        <w:rPr>
          <w:rFonts w:ascii="Times New Roman" w:hAnsi="Times New Roman" w:cs="Times New Roman"/>
          <w:sz w:val="24"/>
          <w:szCs w:val="24"/>
        </w:rPr>
        <w:t xml:space="preserve">Immediately </w:t>
      </w:r>
      <w:r>
        <w:rPr>
          <w:rFonts w:ascii="Times New Roman" w:hAnsi="Times New Roman" w:cs="Times New Roman"/>
          <w:sz w:val="24"/>
          <w:szCs w:val="24"/>
        </w:rPr>
        <w:t>he</w:t>
      </w:r>
      <w:r w:rsidR="0037081E">
        <w:rPr>
          <w:rFonts w:ascii="Times New Roman" w:hAnsi="Times New Roman" w:cs="Times New Roman"/>
          <w:sz w:val="24"/>
          <w:szCs w:val="24"/>
        </w:rPr>
        <w:t xml:space="preserve"> </w:t>
      </w:r>
      <w:r>
        <w:rPr>
          <w:rFonts w:ascii="Times New Roman" w:hAnsi="Times New Roman" w:cs="Times New Roman"/>
          <w:sz w:val="24"/>
          <w:szCs w:val="24"/>
        </w:rPr>
        <w:t>went</w:t>
      </w:r>
      <w:r w:rsidR="0037081E">
        <w:rPr>
          <w:rFonts w:ascii="Times New Roman" w:hAnsi="Times New Roman" w:cs="Times New Roman"/>
          <w:sz w:val="24"/>
          <w:szCs w:val="24"/>
        </w:rPr>
        <w:t xml:space="preserve"> back and followed </w:t>
      </w:r>
      <w:r w:rsidR="0037081E">
        <w:rPr>
          <w:rFonts w:ascii="Times New Roman" w:hAnsi="Times New Roman" w:cs="Times New Roman"/>
          <w:sz w:val="24"/>
          <w:szCs w:val="24"/>
        </w:rPr>
        <w:lastRenderedPageBreak/>
        <w:t xml:space="preserve">Marino. When </w:t>
      </w:r>
      <w:r>
        <w:rPr>
          <w:rFonts w:ascii="Times New Roman" w:hAnsi="Times New Roman" w:cs="Times New Roman"/>
          <w:sz w:val="24"/>
          <w:szCs w:val="24"/>
        </w:rPr>
        <w:t>he</w:t>
      </w:r>
      <w:r w:rsidR="0037081E">
        <w:rPr>
          <w:rFonts w:ascii="Times New Roman" w:hAnsi="Times New Roman" w:cs="Times New Roman"/>
          <w:sz w:val="24"/>
          <w:szCs w:val="24"/>
        </w:rPr>
        <w:t xml:space="preserve"> reached his home </w:t>
      </w:r>
      <w:r>
        <w:rPr>
          <w:rFonts w:ascii="Times New Roman" w:hAnsi="Times New Roman" w:cs="Times New Roman"/>
          <w:sz w:val="24"/>
          <w:szCs w:val="24"/>
        </w:rPr>
        <w:t>he</w:t>
      </w:r>
      <w:r w:rsidR="0037081E">
        <w:rPr>
          <w:rFonts w:ascii="Times New Roman" w:hAnsi="Times New Roman" w:cs="Times New Roman"/>
          <w:sz w:val="24"/>
          <w:szCs w:val="24"/>
        </w:rPr>
        <w:t xml:space="preserve"> found him there. </w:t>
      </w:r>
      <w:r w:rsidR="006E16F4">
        <w:rPr>
          <w:rFonts w:ascii="Times New Roman" w:hAnsi="Times New Roman" w:cs="Times New Roman"/>
          <w:sz w:val="24"/>
          <w:szCs w:val="24"/>
        </w:rPr>
        <w:t xml:space="preserve">Then </w:t>
      </w:r>
      <w:r>
        <w:rPr>
          <w:rFonts w:ascii="Times New Roman" w:hAnsi="Times New Roman" w:cs="Times New Roman"/>
          <w:sz w:val="24"/>
          <w:szCs w:val="24"/>
        </w:rPr>
        <w:t>he</w:t>
      </w:r>
      <w:r w:rsidR="006E16F4">
        <w:rPr>
          <w:rFonts w:ascii="Times New Roman" w:hAnsi="Times New Roman" w:cs="Times New Roman"/>
          <w:sz w:val="24"/>
          <w:szCs w:val="24"/>
        </w:rPr>
        <w:t xml:space="preserve"> told him </w:t>
      </w:r>
      <w:r>
        <w:rPr>
          <w:rFonts w:ascii="Times New Roman" w:hAnsi="Times New Roman" w:cs="Times New Roman"/>
          <w:sz w:val="24"/>
          <w:szCs w:val="24"/>
        </w:rPr>
        <w:t xml:space="preserve">that </w:t>
      </w:r>
      <w:r w:rsidR="006E16F4">
        <w:rPr>
          <w:rFonts w:ascii="Times New Roman" w:hAnsi="Times New Roman" w:cs="Times New Roman"/>
          <w:sz w:val="24"/>
          <w:szCs w:val="24"/>
        </w:rPr>
        <w:t xml:space="preserve">when </w:t>
      </w:r>
      <w:r>
        <w:rPr>
          <w:rFonts w:ascii="Times New Roman" w:hAnsi="Times New Roman" w:cs="Times New Roman"/>
          <w:sz w:val="24"/>
          <w:szCs w:val="24"/>
        </w:rPr>
        <w:t>he</w:t>
      </w:r>
      <w:r w:rsidR="006E16F4">
        <w:rPr>
          <w:rFonts w:ascii="Times New Roman" w:hAnsi="Times New Roman" w:cs="Times New Roman"/>
          <w:sz w:val="24"/>
          <w:szCs w:val="24"/>
        </w:rPr>
        <w:t xml:space="preserve"> was going to </w:t>
      </w:r>
      <w:r>
        <w:rPr>
          <w:rFonts w:ascii="Times New Roman" w:hAnsi="Times New Roman" w:cs="Times New Roman"/>
          <w:sz w:val="24"/>
          <w:szCs w:val="24"/>
        </w:rPr>
        <w:t>his</w:t>
      </w:r>
      <w:r w:rsidR="006E16F4">
        <w:rPr>
          <w:rFonts w:ascii="Times New Roman" w:hAnsi="Times New Roman" w:cs="Times New Roman"/>
          <w:sz w:val="24"/>
          <w:szCs w:val="24"/>
        </w:rPr>
        <w:t xml:space="preserve"> home </w:t>
      </w:r>
      <w:r>
        <w:rPr>
          <w:rFonts w:ascii="Times New Roman" w:hAnsi="Times New Roman" w:cs="Times New Roman"/>
          <w:sz w:val="24"/>
          <w:szCs w:val="24"/>
        </w:rPr>
        <w:t>he</w:t>
      </w:r>
      <w:r w:rsidR="006E16F4">
        <w:rPr>
          <w:rFonts w:ascii="Times New Roman" w:hAnsi="Times New Roman" w:cs="Times New Roman"/>
          <w:sz w:val="24"/>
          <w:szCs w:val="24"/>
        </w:rPr>
        <w:t xml:space="preserve"> met </w:t>
      </w:r>
      <w:r>
        <w:rPr>
          <w:rFonts w:ascii="Times New Roman" w:hAnsi="Times New Roman" w:cs="Times New Roman"/>
          <w:sz w:val="24"/>
          <w:szCs w:val="24"/>
        </w:rPr>
        <w:t>him</w:t>
      </w:r>
      <w:r w:rsidR="006E16F4">
        <w:rPr>
          <w:rFonts w:ascii="Times New Roman" w:hAnsi="Times New Roman" w:cs="Times New Roman"/>
          <w:sz w:val="24"/>
          <w:szCs w:val="24"/>
        </w:rPr>
        <w:t xml:space="preserve"> and now </w:t>
      </w:r>
      <w:r>
        <w:rPr>
          <w:rFonts w:ascii="Times New Roman" w:hAnsi="Times New Roman" w:cs="Times New Roman"/>
          <w:sz w:val="24"/>
          <w:szCs w:val="24"/>
        </w:rPr>
        <w:t>he</w:t>
      </w:r>
      <w:r w:rsidR="006E16F4">
        <w:rPr>
          <w:rFonts w:ascii="Times New Roman" w:hAnsi="Times New Roman" w:cs="Times New Roman"/>
          <w:sz w:val="24"/>
          <w:szCs w:val="24"/>
        </w:rPr>
        <w:t xml:space="preserve"> ha</w:t>
      </w:r>
      <w:r>
        <w:rPr>
          <w:rFonts w:ascii="Times New Roman" w:hAnsi="Times New Roman" w:cs="Times New Roman"/>
          <w:sz w:val="24"/>
          <w:szCs w:val="24"/>
        </w:rPr>
        <w:t>d</w:t>
      </w:r>
      <w:r w:rsidR="006E16F4">
        <w:rPr>
          <w:rFonts w:ascii="Times New Roman" w:hAnsi="Times New Roman" w:cs="Times New Roman"/>
          <w:sz w:val="24"/>
          <w:szCs w:val="24"/>
        </w:rPr>
        <w:t xml:space="preserve"> found </w:t>
      </w:r>
      <w:r>
        <w:rPr>
          <w:rFonts w:ascii="Times New Roman" w:hAnsi="Times New Roman" w:cs="Times New Roman"/>
          <w:sz w:val="24"/>
          <w:szCs w:val="24"/>
        </w:rPr>
        <w:t>his</w:t>
      </w:r>
      <w:r w:rsidR="006E16F4">
        <w:rPr>
          <w:rFonts w:ascii="Times New Roman" w:hAnsi="Times New Roman" w:cs="Times New Roman"/>
          <w:sz w:val="24"/>
          <w:szCs w:val="24"/>
        </w:rPr>
        <w:t xml:space="preserve"> wife dead, what happened to her? He told </w:t>
      </w:r>
      <w:r>
        <w:rPr>
          <w:rFonts w:ascii="Times New Roman" w:hAnsi="Times New Roman" w:cs="Times New Roman"/>
          <w:sz w:val="24"/>
          <w:szCs w:val="24"/>
        </w:rPr>
        <w:t>him</w:t>
      </w:r>
      <w:r w:rsidR="006E16F4">
        <w:rPr>
          <w:rFonts w:ascii="Times New Roman" w:hAnsi="Times New Roman" w:cs="Times New Roman"/>
          <w:sz w:val="24"/>
          <w:szCs w:val="24"/>
        </w:rPr>
        <w:t xml:space="preserve"> that he did not know.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told him that if he d</w:t>
      </w:r>
      <w:r w:rsidR="00C10D6B">
        <w:rPr>
          <w:rFonts w:ascii="Times New Roman" w:hAnsi="Times New Roman" w:cs="Times New Roman"/>
          <w:sz w:val="24"/>
          <w:szCs w:val="24"/>
        </w:rPr>
        <w:t>id</w:t>
      </w:r>
      <w:r w:rsidR="006E16F4">
        <w:rPr>
          <w:rFonts w:ascii="Times New Roman" w:hAnsi="Times New Roman" w:cs="Times New Roman"/>
          <w:sz w:val="24"/>
          <w:szCs w:val="24"/>
        </w:rPr>
        <w:t xml:space="preserve"> not know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w:t>
      </w:r>
      <w:r w:rsidR="00C10D6B">
        <w:rPr>
          <w:rFonts w:ascii="Times New Roman" w:hAnsi="Times New Roman" w:cs="Times New Roman"/>
          <w:sz w:val="24"/>
          <w:szCs w:val="24"/>
        </w:rPr>
        <w:t>was proceeding to report</w:t>
      </w:r>
      <w:r w:rsidR="006E16F4">
        <w:rPr>
          <w:rFonts w:ascii="Times New Roman" w:hAnsi="Times New Roman" w:cs="Times New Roman"/>
          <w:sz w:val="24"/>
          <w:szCs w:val="24"/>
        </w:rPr>
        <w:t xml:space="preserve"> to </w:t>
      </w:r>
      <w:r w:rsidR="00C10D6B">
        <w:rPr>
          <w:rFonts w:ascii="Times New Roman" w:hAnsi="Times New Roman" w:cs="Times New Roman"/>
          <w:sz w:val="24"/>
          <w:szCs w:val="24"/>
        </w:rPr>
        <w:t xml:space="preserve">the </w:t>
      </w:r>
      <w:r w:rsidR="006E16F4">
        <w:rPr>
          <w:rFonts w:ascii="Times New Roman" w:hAnsi="Times New Roman" w:cs="Times New Roman"/>
          <w:sz w:val="24"/>
          <w:szCs w:val="24"/>
        </w:rPr>
        <w:t xml:space="preserve">police. When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was about to leave and go to the police he called </w:t>
      </w:r>
      <w:r w:rsidR="00C10D6B">
        <w:rPr>
          <w:rFonts w:ascii="Times New Roman" w:hAnsi="Times New Roman" w:cs="Times New Roman"/>
          <w:sz w:val="24"/>
          <w:szCs w:val="24"/>
        </w:rPr>
        <w:t>him</w:t>
      </w:r>
      <w:r w:rsidR="006E16F4">
        <w:rPr>
          <w:rFonts w:ascii="Times New Roman" w:hAnsi="Times New Roman" w:cs="Times New Roman"/>
          <w:sz w:val="24"/>
          <w:szCs w:val="24"/>
        </w:rPr>
        <w:t xml:space="preserve"> back and told </w:t>
      </w:r>
      <w:r w:rsidR="00C10D6B">
        <w:rPr>
          <w:rFonts w:ascii="Times New Roman" w:hAnsi="Times New Roman" w:cs="Times New Roman"/>
          <w:sz w:val="24"/>
          <w:szCs w:val="24"/>
        </w:rPr>
        <w:t>him</w:t>
      </w:r>
      <w:r w:rsidR="006E16F4">
        <w:rPr>
          <w:rFonts w:ascii="Times New Roman" w:hAnsi="Times New Roman" w:cs="Times New Roman"/>
          <w:sz w:val="24"/>
          <w:szCs w:val="24"/>
        </w:rPr>
        <w:t xml:space="preserve"> that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should first sit down and listen to him. </w:t>
      </w:r>
      <w:r w:rsidR="00C10D6B">
        <w:rPr>
          <w:rFonts w:ascii="Times New Roman" w:hAnsi="Times New Roman" w:cs="Times New Roman"/>
          <w:sz w:val="24"/>
          <w:szCs w:val="24"/>
        </w:rPr>
        <w:t>He turned</w:t>
      </w:r>
      <w:r w:rsidR="006E16F4">
        <w:rPr>
          <w:rFonts w:ascii="Times New Roman" w:hAnsi="Times New Roman" w:cs="Times New Roman"/>
          <w:sz w:val="24"/>
          <w:szCs w:val="24"/>
        </w:rPr>
        <w:t xml:space="preserve"> back. He said that it </w:t>
      </w:r>
      <w:r w:rsidR="00C10D6B">
        <w:rPr>
          <w:rFonts w:ascii="Times New Roman" w:hAnsi="Times New Roman" w:cs="Times New Roman"/>
          <w:sz w:val="24"/>
          <w:szCs w:val="24"/>
        </w:rPr>
        <w:t>was</w:t>
      </w:r>
      <w:r w:rsidR="006E16F4">
        <w:rPr>
          <w:rFonts w:ascii="Times New Roman" w:hAnsi="Times New Roman" w:cs="Times New Roman"/>
          <w:sz w:val="24"/>
          <w:szCs w:val="24"/>
        </w:rPr>
        <w:t xml:space="preserve"> true </w:t>
      </w:r>
      <w:r w:rsidR="00C10D6B">
        <w:rPr>
          <w:rFonts w:ascii="Times New Roman" w:hAnsi="Times New Roman" w:cs="Times New Roman"/>
          <w:sz w:val="24"/>
          <w:szCs w:val="24"/>
        </w:rPr>
        <w:t>they</w:t>
      </w:r>
      <w:r w:rsidR="006E16F4">
        <w:rPr>
          <w:rFonts w:ascii="Times New Roman" w:hAnsi="Times New Roman" w:cs="Times New Roman"/>
          <w:sz w:val="24"/>
          <w:szCs w:val="24"/>
        </w:rPr>
        <w:t xml:space="preserve"> had met and if such an incident ha</w:t>
      </w:r>
      <w:r w:rsidR="00C10D6B">
        <w:rPr>
          <w:rFonts w:ascii="Times New Roman" w:hAnsi="Times New Roman" w:cs="Times New Roman"/>
          <w:sz w:val="24"/>
          <w:szCs w:val="24"/>
        </w:rPr>
        <w:t>d</w:t>
      </w:r>
      <w:r w:rsidR="006E16F4">
        <w:rPr>
          <w:rFonts w:ascii="Times New Roman" w:hAnsi="Times New Roman" w:cs="Times New Roman"/>
          <w:sz w:val="24"/>
          <w:szCs w:val="24"/>
        </w:rPr>
        <w:t xml:space="preserve"> happened </w:t>
      </w:r>
      <w:r w:rsidR="00C10D6B">
        <w:rPr>
          <w:rFonts w:ascii="Times New Roman" w:hAnsi="Times New Roman" w:cs="Times New Roman"/>
          <w:sz w:val="24"/>
          <w:szCs w:val="24"/>
        </w:rPr>
        <w:t>he should</w:t>
      </w:r>
      <w:r w:rsidR="006E16F4">
        <w:rPr>
          <w:rFonts w:ascii="Times New Roman" w:hAnsi="Times New Roman" w:cs="Times New Roman"/>
          <w:sz w:val="24"/>
          <w:szCs w:val="24"/>
        </w:rPr>
        <w:t xml:space="preserve"> not report to the police. </w:t>
      </w:r>
      <w:r w:rsidR="00C10D6B">
        <w:rPr>
          <w:rFonts w:ascii="Times New Roman" w:hAnsi="Times New Roman" w:cs="Times New Roman"/>
          <w:sz w:val="24"/>
          <w:szCs w:val="24"/>
        </w:rPr>
        <w:t>The accused</w:t>
      </w:r>
      <w:r w:rsidR="006E16F4">
        <w:rPr>
          <w:rFonts w:ascii="Times New Roman" w:hAnsi="Times New Roman" w:cs="Times New Roman"/>
          <w:sz w:val="24"/>
          <w:szCs w:val="24"/>
        </w:rPr>
        <w:t xml:space="preserve"> asked him why </w:t>
      </w:r>
      <w:r w:rsidR="00C10D6B">
        <w:rPr>
          <w:rFonts w:ascii="Times New Roman" w:hAnsi="Times New Roman" w:cs="Times New Roman"/>
          <w:sz w:val="24"/>
          <w:szCs w:val="24"/>
        </w:rPr>
        <w:t xml:space="preserve">he </w:t>
      </w:r>
      <w:r w:rsidR="006E16F4">
        <w:rPr>
          <w:rFonts w:ascii="Times New Roman" w:hAnsi="Times New Roman" w:cs="Times New Roman"/>
          <w:sz w:val="24"/>
          <w:szCs w:val="24"/>
        </w:rPr>
        <w:t xml:space="preserve">should not report to the police. He said </w:t>
      </w:r>
      <w:r w:rsidR="00C10D6B">
        <w:rPr>
          <w:rFonts w:ascii="Times New Roman" w:hAnsi="Times New Roman" w:cs="Times New Roman"/>
          <w:sz w:val="24"/>
          <w:szCs w:val="24"/>
        </w:rPr>
        <w:t>the accused</w:t>
      </w:r>
      <w:r w:rsidR="006E16F4">
        <w:rPr>
          <w:rFonts w:ascii="Times New Roman" w:hAnsi="Times New Roman" w:cs="Times New Roman"/>
          <w:sz w:val="24"/>
          <w:szCs w:val="24"/>
        </w:rPr>
        <w:t xml:space="preserve"> should disappear and he would give </w:t>
      </w:r>
      <w:r w:rsidR="00C10D6B">
        <w:rPr>
          <w:rFonts w:ascii="Times New Roman" w:hAnsi="Times New Roman" w:cs="Times New Roman"/>
          <w:sz w:val="24"/>
          <w:szCs w:val="24"/>
        </w:rPr>
        <w:t>him</w:t>
      </w:r>
      <w:r w:rsidR="006E16F4">
        <w:rPr>
          <w:rFonts w:ascii="Times New Roman" w:hAnsi="Times New Roman" w:cs="Times New Roman"/>
          <w:sz w:val="24"/>
          <w:szCs w:val="24"/>
        </w:rPr>
        <w:t xml:space="preserve"> transport since the incident would affect him. </w:t>
      </w:r>
      <w:r w:rsidR="00C10D6B">
        <w:rPr>
          <w:rFonts w:ascii="Times New Roman" w:hAnsi="Times New Roman" w:cs="Times New Roman"/>
          <w:sz w:val="24"/>
          <w:szCs w:val="24"/>
        </w:rPr>
        <w:t>The accused</w:t>
      </w:r>
      <w:r w:rsidR="006E16F4">
        <w:rPr>
          <w:rFonts w:ascii="Times New Roman" w:hAnsi="Times New Roman" w:cs="Times New Roman"/>
          <w:sz w:val="24"/>
          <w:szCs w:val="24"/>
        </w:rPr>
        <w:t xml:space="preserve"> told him that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could not accept any money from him to run away since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had never been to Kampala or Sudan and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was instead going to report to the police. He said that </w:t>
      </w:r>
      <w:r w:rsidR="00C10D6B">
        <w:rPr>
          <w:rFonts w:ascii="Times New Roman" w:hAnsi="Times New Roman" w:cs="Times New Roman"/>
          <w:sz w:val="24"/>
          <w:szCs w:val="24"/>
        </w:rPr>
        <w:t>the accused</w:t>
      </w:r>
      <w:r w:rsidR="006E16F4">
        <w:rPr>
          <w:rFonts w:ascii="Times New Roman" w:hAnsi="Times New Roman" w:cs="Times New Roman"/>
          <w:sz w:val="24"/>
          <w:szCs w:val="24"/>
        </w:rPr>
        <w:t xml:space="preserve"> should tell the police </w:t>
      </w:r>
      <w:r w:rsidR="00C10D6B">
        <w:rPr>
          <w:rFonts w:ascii="Times New Roman" w:hAnsi="Times New Roman" w:cs="Times New Roman"/>
          <w:sz w:val="24"/>
          <w:szCs w:val="24"/>
        </w:rPr>
        <w:t>that he</w:t>
      </w:r>
      <w:r w:rsidR="006E16F4">
        <w:rPr>
          <w:rFonts w:ascii="Times New Roman" w:hAnsi="Times New Roman" w:cs="Times New Roman"/>
          <w:sz w:val="24"/>
          <w:szCs w:val="24"/>
        </w:rPr>
        <w:t xml:space="preserve"> </w:t>
      </w:r>
      <w:proofErr w:type="gramStart"/>
      <w:r w:rsidR="006E16F4">
        <w:rPr>
          <w:rFonts w:ascii="Times New Roman" w:hAnsi="Times New Roman" w:cs="Times New Roman"/>
          <w:sz w:val="24"/>
          <w:szCs w:val="24"/>
        </w:rPr>
        <w:t>do</w:t>
      </w:r>
      <w:proofErr w:type="gramEnd"/>
      <w:r w:rsidR="006E16F4">
        <w:rPr>
          <w:rFonts w:ascii="Times New Roman" w:hAnsi="Times New Roman" w:cs="Times New Roman"/>
          <w:sz w:val="24"/>
          <w:szCs w:val="24"/>
        </w:rPr>
        <w:t xml:space="preserve"> not know who killed </w:t>
      </w:r>
      <w:r w:rsidR="00C10D6B">
        <w:rPr>
          <w:rFonts w:ascii="Times New Roman" w:hAnsi="Times New Roman" w:cs="Times New Roman"/>
          <w:sz w:val="24"/>
          <w:szCs w:val="24"/>
        </w:rPr>
        <w:t>his</w:t>
      </w:r>
      <w:r w:rsidR="006E16F4">
        <w:rPr>
          <w:rFonts w:ascii="Times New Roman" w:hAnsi="Times New Roman" w:cs="Times New Roman"/>
          <w:sz w:val="24"/>
          <w:szCs w:val="24"/>
        </w:rPr>
        <w:t xml:space="preserve"> wife. When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reported to the police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told them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had found </w:t>
      </w:r>
      <w:r w:rsidR="00C10D6B">
        <w:rPr>
          <w:rFonts w:ascii="Times New Roman" w:hAnsi="Times New Roman" w:cs="Times New Roman"/>
          <w:sz w:val="24"/>
          <w:szCs w:val="24"/>
        </w:rPr>
        <w:t>his</w:t>
      </w:r>
      <w:r w:rsidR="006E16F4">
        <w:rPr>
          <w:rFonts w:ascii="Times New Roman" w:hAnsi="Times New Roman" w:cs="Times New Roman"/>
          <w:sz w:val="24"/>
          <w:szCs w:val="24"/>
        </w:rPr>
        <w:t xml:space="preserve"> wife dead and </w:t>
      </w:r>
      <w:r w:rsidR="00C10D6B">
        <w:rPr>
          <w:rFonts w:ascii="Times New Roman" w:hAnsi="Times New Roman" w:cs="Times New Roman"/>
          <w:sz w:val="24"/>
          <w:szCs w:val="24"/>
        </w:rPr>
        <w:t>he</w:t>
      </w:r>
      <w:r w:rsidR="006E16F4">
        <w:rPr>
          <w:rFonts w:ascii="Times New Roman" w:hAnsi="Times New Roman" w:cs="Times New Roman"/>
          <w:sz w:val="24"/>
          <w:szCs w:val="24"/>
        </w:rPr>
        <w:t xml:space="preserve"> did not know who had killed her. The police then detained </w:t>
      </w:r>
      <w:r w:rsidR="00C10D6B">
        <w:rPr>
          <w:rFonts w:ascii="Times New Roman" w:hAnsi="Times New Roman" w:cs="Times New Roman"/>
          <w:sz w:val="24"/>
          <w:szCs w:val="24"/>
        </w:rPr>
        <w:t>him</w:t>
      </w:r>
      <w:r w:rsidR="006E16F4">
        <w:rPr>
          <w:rFonts w:ascii="Times New Roman" w:hAnsi="Times New Roman" w:cs="Times New Roman"/>
          <w:sz w:val="24"/>
          <w:szCs w:val="24"/>
        </w:rPr>
        <w:t xml:space="preserve">. </w:t>
      </w:r>
    </w:p>
    <w:p w:rsidR="0078441C" w:rsidRDefault="0078441C" w:rsidP="006E16F4">
      <w:pPr>
        <w:spacing w:after="0" w:line="240" w:lineRule="auto"/>
        <w:jc w:val="both"/>
        <w:rPr>
          <w:rFonts w:ascii="Times New Roman" w:hAnsi="Times New Roman" w:cs="Times New Roman"/>
          <w:sz w:val="24"/>
          <w:szCs w:val="24"/>
        </w:rPr>
      </w:pPr>
    </w:p>
    <w:p w:rsidR="000E5744" w:rsidRDefault="00C73906" w:rsidP="00C739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w:t>
      </w:r>
      <w:r w:rsidR="000E5744" w:rsidRPr="00C73906">
        <w:rPr>
          <w:rFonts w:ascii="Times New Roman" w:hAnsi="Times New Roman" w:cs="Times New Roman"/>
          <w:sz w:val="24"/>
          <w:szCs w:val="24"/>
        </w:rPr>
        <w:t xml:space="preserve"> final submissions</w:t>
      </w:r>
      <w:r>
        <w:rPr>
          <w:rFonts w:ascii="Times New Roman" w:hAnsi="Times New Roman" w:cs="Times New Roman"/>
          <w:sz w:val="24"/>
          <w:szCs w:val="24"/>
        </w:rPr>
        <w:t xml:space="preserve">, the learned Resident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argued that</w:t>
      </w:r>
      <w:r w:rsidR="000E5744">
        <w:rPr>
          <w:rFonts w:ascii="Times New Roman" w:hAnsi="Times New Roman" w:cs="Times New Roman"/>
          <w:sz w:val="24"/>
          <w:szCs w:val="24"/>
        </w:rPr>
        <w:t xml:space="preserve"> there is a post mortem </w:t>
      </w:r>
      <w:r w:rsidR="006E5206">
        <w:rPr>
          <w:rFonts w:ascii="Times New Roman" w:hAnsi="Times New Roman" w:cs="Times New Roman"/>
          <w:sz w:val="24"/>
          <w:szCs w:val="24"/>
        </w:rPr>
        <w:t>report and evidence of P.W.1</w:t>
      </w:r>
      <w:r>
        <w:rPr>
          <w:rFonts w:ascii="Times New Roman" w:hAnsi="Times New Roman" w:cs="Times New Roman"/>
          <w:sz w:val="24"/>
          <w:szCs w:val="24"/>
        </w:rPr>
        <w:t>,</w:t>
      </w:r>
      <w:r w:rsidR="006E5206">
        <w:rPr>
          <w:rFonts w:ascii="Times New Roman" w:hAnsi="Times New Roman" w:cs="Times New Roman"/>
          <w:sz w:val="24"/>
          <w:szCs w:val="24"/>
        </w:rPr>
        <w:t xml:space="preserve"> P.W.2 </w:t>
      </w:r>
      <w:r w:rsidR="000E5744">
        <w:rPr>
          <w:rFonts w:ascii="Times New Roman" w:hAnsi="Times New Roman" w:cs="Times New Roman"/>
          <w:sz w:val="24"/>
          <w:szCs w:val="24"/>
        </w:rPr>
        <w:t xml:space="preserve">and P.W4 </w:t>
      </w:r>
      <w:r>
        <w:rPr>
          <w:rFonts w:ascii="Times New Roman" w:hAnsi="Times New Roman" w:cs="Times New Roman"/>
          <w:sz w:val="24"/>
          <w:szCs w:val="24"/>
        </w:rPr>
        <w:t>to prove the death of the deceased</w:t>
      </w:r>
      <w:r w:rsidR="000E5744">
        <w:rPr>
          <w:rFonts w:ascii="Times New Roman" w:hAnsi="Times New Roman" w:cs="Times New Roman"/>
          <w:sz w:val="24"/>
          <w:szCs w:val="24"/>
        </w:rPr>
        <w:t>. Th</w:t>
      </w:r>
      <w:r w:rsidR="006E5206">
        <w:rPr>
          <w:rFonts w:ascii="Times New Roman" w:hAnsi="Times New Roman" w:cs="Times New Roman"/>
          <w:sz w:val="24"/>
          <w:szCs w:val="24"/>
        </w:rPr>
        <w:t>i</w:t>
      </w:r>
      <w:r w:rsidR="000E5744">
        <w:rPr>
          <w:rFonts w:ascii="Times New Roman" w:hAnsi="Times New Roman" w:cs="Times New Roman"/>
          <w:sz w:val="24"/>
          <w:szCs w:val="24"/>
        </w:rPr>
        <w:t>s element was admi</w:t>
      </w:r>
      <w:r w:rsidR="006E5206">
        <w:rPr>
          <w:rFonts w:ascii="Times New Roman" w:hAnsi="Times New Roman" w:cs="Times New Roman"/>
          <w:sz w:val="24"/>
          <w:szCs w:val="24"/>
        </w:rPr>
        <w:t>tt</w:t>
      </w:r>
      <w:r w:rsidR="000E5744">
        <w:rPr>
          <w:rFonts w:ascii="Times New Roman" w:hAnsi="Times New Roman" w:cs="Times New Roman"/>
          <w:sz w:val="24"/>
          <w:szCs w:val="24"/>
        </w:rPr>
        <w:t xml:space="preserve">ed by the </w:t>
      </w:r>
      <w:r w:rsidR="006E5206">
        <w:rPr>
          <w:rFonts w:ascii="Times New Roman" w:hAnsi="Times New Roman" w:cs="Times New Roman"/>
          <w:sz w:val="24"/>
          <w:szCs w:val="24"/>
        </w:rPr>
        <w:t xml:space="preserve">accused </w:t>
      </w:r>
      <w:r w:rsidR="000E5744">
        <w:rPr>
          <w:rFonts w:ascii="Times New Roman" w:hAnsi="Times New Roman" w:cs="Times New Roman"/>
          <w:sz w:val="24"/>
          <w:szCs w:val="24"/>
        </w:rPr>
        <w:t xml:space="preserve">in his defence. </w:t>
      </w:r>
      <w:r>
        <w:rPr>
          <w:rFonts w:ascii="Times New Roman" w:hAnsi="Times New Roman" w:cs="Times New Roman"/>
          <w:sz w:val="24"/>
          <w:szCs w:val="24"/>
        </w:rPr>
        <w:t>As to u</w:t>
      </w:r>
      <w:r w:rsidR="000E5744">
        <w:rPr>
          <w:rFonts w:ascii="Times New Roman" w:hAnsi="Times New Roman" w:cs="Times New Roman"/>
          <w:sz w:val="24"/>
          <w:szCs w:val="24"/>
        </w:rPr>
        <w:t>nlawful cause</w:t>
      </w:r>
      <w:r w:rsidR="006E5206">
        <w:rPr>
          <w:rFonts w:ascii="Times New Roman" w:hAnsi="Times New Roman" w:cs="Times New Roman"/>
          <w:sz w:val="24"/>
          <w:szCs w:val="24"/>
        </w:rPr>
        <w:t>;</w:t>
      </w:r>
      <w:r w:rsidR="000E5744">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0E5744">
        <w:rPr>
          <w:rFonts w:ascii="Times New Roman" w:hAnsi="Times New Roman" w:cs="Times New Roman"/>
          <w:sz w:val="24"/>
          <w:szCs w:val="24"/>
        </w:rPr>
        <w:t>homicides are presumed unlawful. There was no justification advanced. It was not accidental nor a suicide. The body had marks consistent with violence. She was assaulted indiscriminately.  As to malice aforethought, reliance is based on circumstantial evidence; the weapon</w:t>
      </w:r>
      <w:r>
        <w:rPr>
          <w:rFonts w:ascii="Times New Roman" w:hAnsi="Times New Roman" w:cs="Times New Roman"/>
          <w:sz w:val="24"/>
          <w:szCs w:val="24"/>
        </w:rPr>
        <w:t xml:space="preserve"> and the</w:t>
      </w:r>
      <w:r w:rsidR="000E5744">
        <w:rPr>
          <w:rFonts w:ascii="Times New Roman" w:hAnsi="Times New Roman" w:cs="Times New Roman"/>
          <w:sz w:val="24"/>
          <w:szCs w:val="24"/>
        </w:rPr>
        <w:t xml:space="preserve"> part of the body</w:t>
      </w:r>
      <w:r>
        <w:rPr>
          <w:rFonts w:ascii="Times New Roman" w:hAnsi="Times New Roman" w:cs="Times New Roman"/>
          <w:sz w:val="24"/>
          <w:szCs w:val="24"/>
        </w:rPr>
        <w:t xml:space="preserve"> attacked</w:t>
      </w:r>
      <w:r w:rsidR="000E5744">
        <w:rPr>
          <w:rFonts w:ascii="Times New Roman" w:hAnsi="Times New Roman" w:cs="Times New Roman"/>
          <w:sz w:val="24"/>
          <w:szCs w:val="24"/>
        </w:rPr>
        <w:t xml:space="preserve">. This was a result of violence on the deceased.  Scene of crime officer found signs of broken pieces of wood and the body was soiled. There were multiple and widespread external marks of violence. The marks are an indication of intention to kill. The </w:t>
      </w:r>
      <w:r>
        <w:rPr>
          <w:rFonts w:ascii="Times New Roman" w:hAnsi="Times New Roman" w:cs="Times New Roman"/>
          <w:sz w:val="24"/>
          <w:szCs w:val="24"/>
        </w:rPr>
        <w:t>injuries being multiple indicate</w:t>
      </w:r>
      <w:r w:rsidR="000E5744">
        <w:rPr>
          <w:rFonts w:ascii="Times New Roman" w:hAnsi="Times New Roman" w:cs="Times New Roman"/>
          <w:sz w:val="24"/>
          <w:szCs w:val="24"/>
        </w:rPr>
        <w:t xml:space="preserve"> intent. </w:t>
      </w:r>
      <w:r w:rsidR="0078441C">
        <w:rPr>
          <w:rFonts w:ascii="Times New Roman" w:hAnsi="Times New Roman" w:cs="Times New Roman"/>
          <w:sz w:val="24"/>
          <w:szCs w:val="24"/>
        </w:rPr>
        <w:t xml:space="preserve">On participation, the evidence of P.W.2 </w:t>
      </w:r>
      <w:r w:rsidR="00F76CC5">
        <w:rPr>
          <w:rFonts w:ascii="Times New Roman" w:hAnsi="Times New Roman" w:cs="Times New Roman"/>
          <w:sz w:val="24"/>
          <w:szCs w:val="24"/>
        </w:rPr>
        <w:t xml:space="preserve">is </w:t>
      </w:r>
      <w:r w:rsidR="0078441C">
        <w:rPr>
          <w:rFonts w:ascii="Times New Roman" w:hAnsi="Times New Roman" w:cs="Times New Roman"/>
          <w:sz w:val="24"/>
          <w:szCs w:val="24"/>
        </w:rPr>
        <w:t xml:space="preserve">to the effect that it is the accused </w:t>
      </w:r>
      <w:proofErr w:type="gramStart"/>
      <w:r w:rsidR="0078441C">
        <w:rPr>
          <w:rFonts w:ascii="Times New Roman" w:hAnsi="Times New Roman" w:cs="Times New Roman"/>
          <w:sz w:val="24"/>
          <w:szCs w:val="24"/>
        </w:rPr>
        <w:t>who</w:t>
      </w:r>
      <w:proofErr w:type="gramEnd"/>
      <w:r w:rsidR="0078441C">
        <w:rPr>
          <w:rFonts w:ascii="Times New Roman" w:hAnsi="Times New Roman" w:cs="Times New Roman"/>
          <w:sz w:val="24"/>
          <w:szCs w:val="24"/>
        </w:rPr>
        <w:t xml:space="preserve"> woke him up. The wife was unconscious. P.W.3 to whom the accused reported and his conduct was </w:t>
      </w:r>
      <w:proofErr w:type="spellStart"/>
      <w:r w:rsidR="0078441C">
        <w:rPr>
          <w:rFonts w:ascii="Times New Roman" w:hAnsi="Times New Roman" w:cs="Times New Roman"/>
          <w:sz w:val="24"/>
          <w:szCs w:val="24"/>
        </w:rPr>
        <w:t>self incriminatory</w:t>
      </w:r>
      <w:proofErr w:type="spellEnd"/>
      <w:r w:rsidR="0078441C">
        <w:rPr>
          <w:rFonts w:ascii="Times New Roman" w:hAnsi="Times New Roman" w:cs="Times New Roman"/>
          <w:sz w:val="24"/>
          <w:szCs w:val="24"/>
        </w:rPr>
        <w:t xml:space="preserve">. P.W.5 recorded his charge and caution statement. In his defence, the accused implicates the L.C but this should not be believed. It is an afterthought. He did not report death caused by an unknown person but by himself. </w:t>
      </w:r>
      <w:r>
        <w:rPr>
          <w:rFonts w:ascii="Times New Roman" w:hAnsi="Times New Roman" w:cs="Times New Roman"/>
          <w:sz w:val="24"/>
          <w:szCs w:val="24"/>
        </w:rPr>
        <w:t>He</w:t>
      </w:r>
      <w:r w:rsidR="00703C90">
        <w:rPr>
          <w:rFonts w:ascii="Times New Roman" w:hAnsi="Times New Roman" w:cs="Times New Roman"/>
          <w:sz w:val="24"/>
          <w:szCs w:val="24"/>
        </w:rPr>
        <w:t xml:space="preserve"> pray</w:t>
      </w:r>
      <w:r>
        <w:rPr>
          <w:rFonts w:ascii="Times New Roman" w:hAnsi="Times New Roman" w:cs="Times New Roman"/>
          <w:sz w:val="24"/>
          <w:szCs w:val="24"/>
        </w:rPr>
        <w:t>ed</w:t>
      </w:r>
      <w:r w:rsidR="00703C90">
        <w:rPr>
          <w:rFonts w:ascii="Times New Roman" w:hAnsi="Times New Roman" w:cs="Times New Roman"/>
          <w:sz w:val="24"/>
          <w:szCs w:val="24"/>
        </w:rPr>
        <w:t xml:space="preserve"> that he is convicted as indicted.</w:t>
      </w:r>
    </w:p>
    <w:p w:rsidR="002005A4" w:rsidRDefault="002005A4" w:rsidP="00C73906">
      <w:pPr>
        <w:spacing w:after="0" w:line="360" w:lineRule="auto"/>
        <w:jc w:val="both"/>
        <w:rPr>
          <w:rFonts w:ascii="Times New Roman" w:hAnsi="Times New Roman" w:cs="Times New Roman"/>
          <w:sz w:val="24"/>
          <w:szCs w:val="24"/>
        </w:rPr>
      </w:pPr>
    </w:p>
    <w:p w:rsidR="00703C90" w:rsidRDefault="00C73906" w:rsidP="00703C90">
      <w:pPr>
        <w:spacing w:after="0" w:line="360" w:lineRule="auto"/>
        <w:jc w:val="both"/>
        <w:rPr>
          <w:rFonts w:ascii="Times New Roman" w:hAnsi="Times New Roman" w:cs="Times New Roman"/>
          <w:sz w:val="24"/>
          <w:szCs w:val="24"/>
        </w:rPr>
      </w:pPr>
      <w:r w:rsidRPr="00C73906">
        <w:rPr>
          <w:rFonts w:ascii="Times New Roman" w:hAnsi="Times New Roman" w:cs="Times New Roman"/>
          <w:sz w:val="24"/>
          <w:szCs w:val="24"/>
        </w:rPr>
        <w:t xml:space="preserve">In his final submissions, defence counsel on state brief, </w:t>
      </w:r>
      <w:proofErr w:type="spellStart"/>
      <w:r w:rsidRPr="00C73906">
        <w:rPr>
          <w:rFonts w:ascii="Times New Roman" w:hAnsi="Times New Roman" w:cs="Times New Roman"/>
          <w:sz w:val="24"/>
          <w:szCs w:val="24"/>
        </w:rPr>
        <w:t>Mr.</w:t>
      </w:r>
      <w:proofErr w:type="spellEnd"/>
      <w:r w:rsidRPr="00C73906">
        <w:rPr>
          <w:rFonts w:ascii="Times New Roman" w:hAnsi="Times New Roman" w:cs="Times New Roman"/>
          <w:sz w:val="24"/>
          <w:szCs w:val="24"/>
        </w:rPr>
        <w:t xml:space="preserve"> </w:t>
      </w:r>
      <w:proofErr w:type="spellStart"/>
      <w:r w:rsidRPr="00C73906">
        <w:rPr>
          <w:rFonts w:ascii="Times New Roman" w:hAnsi="Times New Roman" w:cs="Times New Roman"/>
          <w:sz w:val="24"/>
          <w:szCs w:val="24"/>
        </w:rPr>
        <w:t>Oyarmoi</w:t>
      </w:r>
      <w:proofErr w:type="spellEnd"/>
      <w:r w:rsidRPr="00C73906">
        <w:rPr>
          <w:rFonts w:ascii="Times New Roman" w:hAnsi="Times New Roman" w:cs="Times New Roman"/>
          <w:sz w:val="24"/>
          <w:szCs w:val="24"/>
        </w:rPr>
        <w:t xml:space="preserve"> </w:t>
      </w:r>
      <w:proofErr w:type="spellStart"/>
      <w:r w:rsidRPr="00C73906">
        <w:rPr>
          <w:rFonts w:ascii="Times New Roman" w:hAnsi="Times New Roman" w:cs="Times New Roman"/>
          <w:sz w:val="24"/>
          <w:szCs w:val="24"/>
        </w:rPr>
        <w:t>Okello</w:t>
      </w:r>
      <w:proofErr w:type="spellEnd"/>
      <w:r w:rsidRPr="00C73906">
        <w:rPr>
          <w:rFonts w:ascii="Times New Roman" w:hAnsi="Times New Roman" w:cs="Times New Roman"/>
          <w:sz w:val="24"/>
          <w:szCs w:val="24"/>
        </w:rPr>
        <w:t xml:space="preserve"> argued that </w:t>
      </w:r>
      <w:r>
        <w:rPr>
          <w:rFonts w:ascii="Times New Roman" w:hAnsi="Times New Roman" w:cs="Times New Roman"/>
          <w:sz w:val="24"/>
          <w:szCs w:val="24"/>
        </w:rPr>
        <w:t>t</w:t>
      </w:r>
      <w:r w:rsidR="00703C90">
        <w:rPr>
          <w:rFonts w:ascii="Times New Roman" w:hAnsi="Times New Roman" w:cs="Times New Roman"/>
          <w:sz w:val="24"/>
          <w:szCs w:val="24"/>
        </w:rPr>
        <w:t xml:space="preserve">he only ingredient </w:t>
      </w:r>
      <w:r>
        <w:rPr>
          <w:rFonts w:ascii="Times New Roman" w:hAnsi="Times New Roman" w:cs="Times New Roman"/>
          <w:sz w:val="24"/>
          <w:szCs w:val="24"/>
        </w:rPr>
        <w:t>he was</w:t>
      </w:r>
      <w:r w:rsidR="00703C90">
        <w:rPr>
          <w:rFonts w:ascii="Times New Roman" w:hAnsi="Times New Roman" w:cs="Times New Roman"/>
          <w:sz w:val="24"/>
          <w:szCs w:val="24"/>
        </w:rPr>
        <w:t xml:space="preserve"> challenging is </w:t>
      </w:r>
      <w:r>
        <w:rPr>
          <w:rFonts w:ascii="Times New Roman" w:hAnsi="Times New Roman" w:cs="Times New Roman"/>
          <w:sz w:val="24"/>
          <w:szCs w:val="24"/>
        </w:rPr>
        <w:t xml:space="preserve">that of </w:t>
      </w:r>
      <w:r w:rsidR="00703C90">
        <w:rPr>
          <w:rFonts w:ascii="Times New Roman" w:hAnsi="Times New Roman" w:cs="Times New Roman"/>
          <w:sz w:val="24"/>
          <w:szCs w:val="24"/>
        </w:rPr>
        <w:t xml:space="preserve">malice aforethought. At the scene there were several </w:t>
      </w:r>
      <w:r w:rsidR="00703C90">
        <w:rPr>
          <w:rFonts w:ascii="Times New Roman" w:hAnsi="Times New Roman" w:cs="Times New Roman"/>
          <w:sz w:val="24"/>
          <w:szCs w:val="24"/>
        </w:rPr>
        <w:lastRenderedPageBreak/>
        <w:t xml:space="preserve">pieces of broken sticks alleged to have been used in the beating of the deceased. The evidence of the doctor showed multiple injuries but not on the vital parts like the head. Not a single broken piece was brought </w:t>
      </w:r>
      <w:r>
        <w:rPr>
          <w:rFonts w:ascii="Times New Roman" w:hAnsi="Times New Roman" w:cs="Times New Roman"/>
          <w:sz w:val="24"/>
          <w:szCs w:val="24"/>
        </w:rPr>
        <w:t xml:space="preserve">for the court </w:t>
      </w:r>
      <w:r w:rsidR="00703C90">
        <w:rPr>
          <w:rFonts w:ascii="Times New Roman" w:hAnsi="Times New Roman" w:cs="Times New Roman"/>
          <w:sz w:val="24"/>
          <w:szCs w:val="24"/>
        </w:rPr>
        <w:t xml:space="preserve">to see the size of the sticks. </w:t>
      </w:r>
      <w:r>
        <w:rPr>
          <w:rFonts w:ascii="Times New Roman" w:hAnsi="Times New Roman" w:cs="Times New Roman"/>
          <w:sz w:val="24"/>
          <w:szCs w:val="24"/>
        </w:rPr>
        <w:t>Malice</w:t>
      </w:r>
      <w:r w:rsidR="00703C90">
        <w:rPr>
          <w:rFonts w:ascii="Times New Roman" w:hAnsi="Times New Roman" w:cs="Times New Roman"/>
          <w:sz w:val="24"/>
          <w:szCs w:val="24"/>
        </w:rPr>
        <w:t xml:space="preserve"> cannot be assumed from multiple injuries. It must be proved and cannot be assumed. The charge of murder cannot stand and it can only be manslaughter. In the alternative the charge and caution statement </w:t>
      </w:r>
      <w:r>
        <w:rPr>
          <w:rFonts w:ascii="Times New Roman" w:hAnsi="Times New Roman" w:cs="Times New Roman"/>
          <w:sz w:val="24"/>
          <w:szCs w:val="24"/>
        </w:rPr>
        <w:t xml:space="preserve">of </w:t>
      </w:r>
      <w:r w:rsidR="00703C90">
        <w:rPr>
          <w:rFonts w:ascii="Times New Roman" w:hAnsi="Times New Roman" w:cs="Times New Roman"/>
          <w:sz w:val="24"/>
          <w:szCs w:val="24"/>
        </w:rPr>
        <w:t xml:space="preserve">the accused raised the defence of provocation. When he returned he found the wife was nowhere to be seen. It was a reasonable suspicion </w:t>
      </w:r>
      <w:r w:rsidR="000A1DD1">
        <w:rPr>
          <w:rFonts w:ascii="Times New Roman" w:hAnsi="Times New Roman" w:cs="Times New Roman"/>
          <w:sz w:val="24"/>
          <w:szCs w:val="24"/>
        </w:rPr>
        <w:t xml:space="preserve">by a husband. It does not matter what kind of relationship it </w:t>
      </w:r>
      <w:r w:rsidR="0033440E">
        <w:rPr>
          <w:rFonts w:ascii="Times New Roman" w:hAnsi="Times New Roman" w:cs="Times New Roman"/>
          <w:sz w:val="24"/>
          <w:szCs w:val="24"/>
        </w:rPr>
        <w:t>was</w:t>
      </w:r>
      <w:r w:rsidR="000A1DD1">
        <w:rPr>
          <w:rFonts w:ascii="Times New Roman" w:hAnsi="Times New Roman" w:cs="Times New Roman"/>
          <w:sz w:val="24"/>
          <w:szCs w:val="24"/>
        </w:rPr>
        <w:t xml:space="preserve">. By conduct they were husband and wife. The provocation reduces it to manslaughter. </w:t>
      </w:r>
    </w:p>
    <w:p w:rsidR="00703C90" w:rsidRDefault="00703C90" w:rsidP="00703C90">
      <w:pPr>
        <w:spacing w:after="0" w:line="360" w:lineRule="auto"/>
        <w:jc w:val="both"/>
        <w:rPr>
          <w:rFonts w:ascii="Times New Roman" w:hAnsi="Times New Roman" w:cs="Times New Roman"/>
          <w:sz w:val="24"/>
          <w:szCs w:val="24"/>
        </w:rPr>
      </w:pPr>
    </w:p>
    <w:p w:rsidR="00772F02" w:rsidRDefault="00772F02" w:rsidP="00772F02">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772F02" w:rsidRDefault="00772F02" w:rsidP="00772F02">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murder, the prosecution must prove each of the following essential ingredients beyond reasonable doubt;</w:t>
      </w:r>
    </w:p>
    <w:p w:rsidR="00E2509E" w:rsidRPr="00A84B2A" w:rsidRDefault="00E2509E" w:rsidP="00E2509E">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E2509E" w:rsidRPr="00A84B2A" w:rsidRDefault="00E2509E" w:rsidP="00E2509E">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E2509E" w:rsidRPr="00A84B2A" w:rsidRDefault="00E2509E" w:rsidP="00E2509E">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E2509E" w:rsidRPr="00A84B2A" w:rsidRDefault="00E2509E" w:rsidP="00E2509E">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E2509E" w:rsidRDefault="00E2509E" w:rsidP="002005A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2005A4">
        <w:rPr>
          <w:rFonts w:ascii="Times New Roman" w:hAnsi="Times New Roman" w:cs="Times New Roman"/>
          <w:sz w:val="24"/>
          <w:szCs w:val="24"/>
        </w:rPr>
        <w:t xml:space="preserve">of a human being </w:t>
      </w:r>
      <w:r w:rsidRPr="00A84B2A">
        <w:rPr>
          <w:rFonts w:ascii="Times New Roman" w:hAnsi="Times New Roman" w:cs="Times New Roman"/>
          <w:sz w:val="24"/>
          <w:szCs w:val="24"/>
        </w:rPr>
        <w:t xml:space="preserve">may be proved by production of a post mortem report or evidence of witnesses who state that they knew the deceased and attended the burial or saw the dead body. There </w:t>
      </w:r>
      <w:r>
        <w:rPr>
          <w:rFonts w:ascii="Times New Roman" w:hAnsi="Times New Roman" w:cs="Times New Roman"/>
          <w:sz w:val="24"/>
          <w:szCs w:val="24"/>
        </w:rPr>
        <w:t>is</w:t>
      </w:r>
      <w:r w:rsidRPr="00A84B2A">
        <w:rPr>
          <w:rFonts w:ascii="Times New Roman" w:hAnsi="Times New Roman" w:cs="Times New Roman"/>
          <w:sz w:val="24"/>
          <w:szCs w:val="24"/>
        </w:rPr>
        <w:t xml:space="preserve"> the post mortem report </w:t>
      </w:r>
      <w:r w:rsidR="002005A4" w:rsidRPr="00A84B2A">
        <w:rPr>
          <w:rFonts w:ascii="Times New Roman" w:hAnsi="Times New Roman" w:cs="Times New Roman"/>
          <w:sz w:val="24"/>
          <w:szCs w:val="24"/>
        </w:rPr>
        <w:t xml:space="preserve">dated </w:t>
      </w:r>
      <w:r w:rsidR="002005A4">
        <w:rPr>
          <w:rFonts w:ascii="Times New Roman" w:hAnsi="Times New Roman" w:cs="Times New Roman"/>
          <w:sz w:val="24"/>
          <w:szCs w:val="24"/>
        </w:rPr>
        <w:t>2</w:t>
      </w:r>
      <w:r w:rsidR="002005A4">
        <w:rPr>
          <w:rFonts w:ascii="Times New Roman" w:hAnsi="Times New Roman" w:cs="Times New Roman"/>
          <w:sz w:val="24"/>
          <w:szCs w:val="24"/>
          <w:vertAlign w:val="superscript"/>
        </w:rPr>
        <w:t>nd</w:t>
      </w:r>
      <w:r w:rsidR="002005A4" w:rsidRPr="00A84B2A">
        <w:rPr>
          <w:rFonts w:ascii="Times New Roman" w:hAnsi="Times New Roman" w:cs="Times New Roman"/>
          <w:sz w:val="24"/>
          <w:szCs w:val="24"/>
        </w:rPr>
        <w:t xml:space="preserve"> </w:t>
      </w:r>
      <w:r w:rsidR="002005A4">
        <w:rPr>
          <w:rFonts w:ascii="Times New Roman" w:hAnsi="Times New Roman" w:cs="Times New Roman"/>
          <w:sz w:val="24"/>
          <w:szCs w:val="24"/>
        </w:rPr>
        <w:t>January</w:t>
      </w:r>
      <w:r w:rsidR="002005A4" w:rsidRPr="00A84B2A">
        <w:rPr>
          <w:rFonts w:ascii="Times New Roman" w:hAnsi="Times New Roman" w:cs="Times New Roman"/>
          <w:sz w:val="24"/>
          <w:szCs w:val="24"/>
        </w:rPr>
        <w:t xml:space="preserve"> 201</w:t>
      </w:r>
      <w:r w:rsidR="002005A4">
        <w:rPr>
          <w:rFonts w:ascii="Times New Roman" w:hAnsi="Times New Roman" w:cs="Times New Roman"/>
          <w:sz w:val="24"/>
          <w:szCs w:val="24"/>
        </w:rPr>
        <w:t xml:space="preserve">4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w:t>
      </w:r>
      <w:r w:rsidR="00BC25E4">
        <w:rPr>
          <w:rFonts w:ascii="Times New Roman" w:hAnsi="Times New Roman" w:cs="Times New Roman"/>
          <w:sz w:val="24"/>
          <w:szCs w:val="24"/>
        </w:rPr>
        <w:t>1</w:t>
      </w:r>
      <w:r w:rsidRPr="00A84B2A">
        <w:rPr>
          <w:rFonts w:ascii="Times New Roman" w:hAnsi="Times New Roman" w:cs="Times New Roman"/>
          <w:sz w:val="24"/>
          <w:szCs w:val="24"/>
        </w:rPr>
        <w:t xml:space="preserve"> </w:t>
      </w:r>
      <w:proofErr w:type="spellStart"/>
      <w:r w:rsidR="00BC25E4">
        <w:rPr>
          <w:rFonts w:ascii="Times New Roman" w:hAnsi="Times New Roman" w:cs="Times New Roman"/>
          <w:sz w:val="24"/>
          <w:szCs w:val="24"/>
        </w:rPr>
        <w:t>D</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sidR="00BC25E4">
        <w:rPr>
          <w:rFonts w:ascii="Times New Roman" w:hAnsi="Times New Roman" w:cs="Times New Roman"/>
          <w:sz w:val="24"/>
          <w:szCs w:val="24"/>
        </w:rPr>
        <w:t>Ambayo</w:t>
      </w:r>
      <w:proofErr w:type="spellEnd"/>
      <w:r w:rsidR="00BC25E4">
        <w:rPr>
          <w:rFonts w:ascii="Times New Roman" w:hAnsi="Times New Roman" w:cs="Times New Roman"/>
          <w:sz w:val="24"/>
          <w:szCs w:val="24"/>
        </w:rPr>
        <w:t xml:space="preserve"> Richard</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a Medical Officer </w:t>
      </w:r>
      <w:r w:rsidR="00BC25E4">
        <w:rPr>
          <w:rFonts w:ascii="Times New Roman" w:hAnsi="Times New Roman" w:cs="Times New Roman"/>
          <w:sz w:val="24"/>
          <w:szCs w:val="24"/>
        </w:rPr>
        <w:t xml:space="preserve">at </w:t>
      </w:r>
      <w:proofErr w:type="spellStart"/>
      <w:r w:rsidR="00BC25E4">
        <w:rPr>
          <w:rFonts w:ascii="Times New Roman" w:hAnsi="Times New Roman" w:cs="Times New Roman"/>
          <w:sz w:val="24"/>
          <w:szCs w:val="24"/>
        </w:rPr>
        <w:t>Arua</w:t>
      </w:r>
      <w:proofErr w:type="spellEnd"/>
      <w:r w:rsidR="00BC25E4">
        <w:rPr>
          <w:rFonts w:ascii="Times New Roman" w:hAnsi="Times New Roman" w:cs="Times New Roman"/>
          <w:sz w:val="24"/>
          <w:szCs w:val="24"/>
        </w:rPr>
        <w:t xml:space="preserve"> Regional Police Clinic</w:t>
      </w:r>
      <w:r>
        <w:rPr>
          <w:rFonts w:ascii="Times New Roman" w:hAnsi="Times New Roman" w:cs="Times New Roman"/>
          <w:sz w:val="24"/>
          <w:szCs w:val="24"/>
        </w:rPr>
        <w:t>,</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sidR="00BC25E4">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to him by a one </w:t>
      </w:r>
      <w:proofErr w:type="spellStart"/>
      <w:r w:rsidR="00BC25E4">
        <w:rPr>
          <w:rFonts w:ascii="Times New Roman" w:hAnsi="Times New Roman" w:cs="Times New Roman"/>
          <w:sz w:val="24"/>
          <w:szCs w:val="24"/>
        </w:rPr>
        <w:t>Ejoma</w:t>
      </w:r>
      <w:proofErr w:type="spellEnd"/>
      <w:r w:rsidR="00BC25E4">
        <w:rPr>
          <w:rFonts w:ascii="Times New Roman" w:hAnsi="Times New Roman" w:cs="Times New Roman"/>
          <w:sz w:val="24"/>
          <w:szCs w:val="24"/>
        </w:rPr>
        <w:t xml:space="preserve"> Paul</w:t>
      </w:r>
      <w:r>
        <w:rPr>
          <w:rFonts w:ascii="Times New Roman" w:hAnsi="Times New Roman" w:cs="Times New Roman"/>
          <w:sz w:val="24"/>
          <w:szCs w:val="24"/>
        </w:rPr>
        <w:t xml:space="preserve"> as </w:t>
      </w:r>
      <w:r>
        <w:rPr>
          <w:rFonts w:ascii="Times New Roman" w:hAnsi="Times New Roman" w:cs="Times New Roman"/>
          <w:sz w:val="24"/>
          <w:szCs w:val="24"/>
        </w:rPr>
        <w:lastRenderedPageBreak/>
        <w:t xml:space="preserve">that of </w:t>
      </w:r>
      <w:proofErr w:type="spellStart"/>
      <w:r w:rsidR="00BC25E4">
        <w:rPr>
          <w:rFonts w:ascii="Times New Roman" w:hAnsi="Times New Roman" w:cs="Times New Roman"/>
          <w:sz w:val="24"/>
          <w:szCs w:val="24"/>
        </w:rPr>
        <w:t>Esaburu</w:t>
      </w:r>
      <w:proofErr w:type="spellEnd"/>
      <w:r w:rsidR="00BC25E4">
        <w:rPr>
          <w:rFonts w:ascii="Times New Roman" w:hAnsi="Times New Roman" w:cs="Times New Roman"/>
          <w:sz w:val="24"/>
          <w:szCs w:val="24"/>
        </w:rPr>
        <w:t xml:space="preserve"> Florence </w:t>
      </w:r>
      <w:proofErr w:type="spellStart"/>
      <w:r w:rsidR="00BC25E4">
        <w:rPr>
          <w:rFonts w:ascii="Times New Roman" w:hAnsi="Times New Roman" w:cs="Times New Roman"/>
          <w:sz w:val="24"/>
          <w:szCs w:val="24"/>
        </w:rPr>
        <w:t>Draleru</w:t>
      </w:r>
      <w:proofErr w:type="spellEnd"/>
      <w:r>
        <w:rPr>
          <w:rFonts w:ascii="Times New Roman" w:hAnsi="Times New Roman" w:cs="Times New Roman"/>
          <w:sz w:val="24"/>
          <w:szCs w:val="24"/>
        </w:rPr>
        <w:t xml:space="preserve">.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w:t>
      </w:r>
      <w:r w:rsidR="00BC25E4">
        <w:rPr>
          <w:rFonts w:ascii="Times New Roman" w:hAnsi="Times New Roman" w:cs="Times New Roman"/>
          <w:sz w:val="24"/>
          <w:szCs w:val="24"/>
        </w:rPr>
        <w:t>2</w:t>
      </w:r>
      <w:r w:rsidR="002005A4">
        <w:rPr>
          <w:rFonts w:ascii="Times New Roman" w:hAnsi="Times New Roman" w:cs="Times New Roman"/>
          <w:sz w:val="24"/>
          <w:szCs w:val="24"/>
        </w:rPr>
        <w:t xml:space="preserve"> </w:t>
      </w:r>
      <w:r w:rsidR="00BC25E4">
        <w:rPr>
          <w:rFonts w:ascii="Times New Roman" w:hAnsi="Times New Roman" w:cs="Times New Roman"/>
          <w:sz w:val="24"/>
          <w:szCs w:val="24"/>
        </w:rPr>
        <w:t xml:space="preserve">Marino </w:t>
      </w:r>
      <w:proofErr w:type="spellStart"/>
      <w:r w:rsidR="00BC25E4">
        <w:rPr>
          <w:rFonts w:ascii="Times New Roman" w:hAnsi="Times New Roman" w:cs="Times New Roman"/>
          <w:sz w:val="24"/>
          <w:szCs w:val="24"/>
        </w:rPr>
        <w:t>Arile</w:t>
      </w:r>
      <w:proofErr w:type="spellEnd"/>
      <w:r>
        <w:rPr>
          <w:rFonts w:ascii="Times New Roman" w:hAnsi="Times New Roman" w:cs="Times New Roman"/>
          <w:sz w:val="24"/>
          <w:szCs w:val="24"/>
        </w:rPr>
        <w:t>,</w:t>
      </w:r>
      <w:r w:rsidRPr="00A84B2A">
        <w:rPr>
          <w:rFonts w:ascii="Times New Roman" w:hAnsi="Times New Roman" w:cs="Times New Roman"/>
          <w:sz w:val="24"/>
          <w:szCs w:val="24"/>
        </w:rPr>
        <w:t xml:space="preserve"> </w:t>
      </w:r>
      <w:r w:rsidR="00BC25E4">
        <w:rPr>
          <w:rFonts w:ascii="Times New Roman" w:hAnsi="Times New Roman" w:cs="Times New Roman"/>
          <w:sz w:val="24"/>
          <w:szCs w:val="24"/>
        </w:rPr>
        <w:t xml:space="preserve">a neighbour and the L.C.I </w:t>
      </w:r>
      <w:r w:rsidR="002005A4">
        <w:rPr>
          <w:rFonts w:ascii="Times New Roman" w:hAnsi="Times New Roman" w:cs="Times New Roman"/>
          <w:sz w:val="24"/>
          <w:szCs w:val="24"/>
        </w:rPr>
        <w:t xml:space="preserve">Vice </w:t>
      </w:r>
      <w:r w:rsidR="00BC25E4">
        <w:rPr>
          <w:rFonts w:ascii="Times New Roman" w:hAnsi="Times New Roman" w:cs="Times New Roman"/>
          <w:sz w:val="24"/>
          <w:szCs w:val="24"/>
        </w:rPr>
        <w:t>Chairman</w:t>
      </w:r>
      <w:r>
        <w:rPr>
          <w:rFonts w:ascii="Times New Roman" w:hAnsi="Times New Roman" w:cs="Times New Roman"/>
          <w:sz w:val="24"/>
          <w:szCs w:val="24"/>
        </w:rPr>
        <w:t>, saw the body at the scene. P.W.</w:t>
      </w:r>
      <w:r w:rsidR="00BC25E4">
        <w:rPr>
          <w:rFonts w:ascii="Times New Roman" w:hAnsi="Times New Roman" w:cs="Times New Roman"/>
          <w:sz w:val="24"/>
          <w:szCs w:val="24"/>
        </w:rPr>
        <w:t>3</w:t>
      </w:r>
      <w:r w:rsidR="002005A4">
        <w:rPr>
          <w:rFonts w:ascii="Times New Roman" w:hAnsi="Times New Roman" w:cs="Times New Roman"/>
          <w:sz w:val="24"/>
          <w:szCs w:val="24"/>
        </w:rPr>
        <w:t xml:space="preserve"> </w:t>
      </w:r>
      <w:r w:rsidR="00BC25E4">
        <w:rPr>
          <w:rFonts w:ascii="Times New Roman" w:hAnsi="Times New Roman" w:cs="Times New Roman"/>
          <w:sz w:val="24"/>
          <w:szCs w:val="24"/>
        </w:rPr>
        <w:t xml:space="preserve">No. 27723 D/CPL </w:t>
      </w:r>
      <w:proofErr w:type="spellStart"/>
      <w:r w:rsidR="00BC25E4">
        <w:rPr>
          <w:rFonts w:ascii="Times New Roman" w:hAnsi="Times New Roman" w:cs="Times New Roman"/>
          <w:sz w:val="24"/>
          <w:szCs w:val="24"/>
        </w:rPr>
        <w:t>Wadrif</w:t>
      </w:r>
      <w:proofErr w:type="spellEnd"/>
      <w:r w:rsidR="00BC25E4">
        <w:rPr>
          <w:rFonts w:ascii="Times New Roman" w:hAnsi="Times New Roman" w:cs="Times New Roman"/>
          <w:sz w:val="24"/>
          <w:szCs w:val="24"/>
        </w:rPr>
        <w:t xml:space="preserve"> </w:t>
      </w:r>
      <w:proofErr w:type="spellStart"/>
      <w:r w:rsidR="00BC25E4">
        <w:rPr>
          <w:rFonts w:ascii="Times New Roman" w:hAnsi="Times New Roman" w:cs="Times New Roman"/>
          <w:sz w:val="24"/>
          <w:szCs w:val="24"/>
        </w:rPr>
        <w:t>Sabino</w:t>
      </w:r>
      <w:proofErr w:type="spellEnd"/>
      <w:r>
        <w:rPr>
          <w:rFonts w:ascii="Times New Roman" w:hAnsi="Times New Roman" w:cs="Times New Roman"/>
          <w:sz w:val="24"/>
          <w:szCs w:val="24"/>
        </w:rPr>
        <w:t xml:space="preserve">, </w:t>
      </w:r>
      <w:r w:rsidR="00BC25E4">
        <w:rPr>
          <w:rFonts w:ascii="Times New Roman" w:hAnsi="Times New Roman" w:cs="Times New Roman"/>
          <w:sz w:val="24"/>
          <w:szCs w:val="24"/>
        </w:rPr>
        <w:t>one of the first police officers to arrive at the scene found the body lying on the ground</w:t>
      </w:r>
      <w:r w:rsidRPr="00A84B2A">
        <w:rPr>
          <w:rFonts w:ascii="Times New Roman" w:hAnsi="Times New Roman" w:cs="Times New Roman"/>
          <w:sz w:val="24"/>
          <w:szCs w:val="24"/>
        </w:rPr>
        <w:t xml:space="preserve">. </w:t>
      </w:r>
      <w:r>
        <w:rPr>
          <w:rFonts w:ascii="Times New Roman" w:hAnsi="Times New Roman" w:cs="Times New Roman"/>
          <w:sz w:val="24"/>
          <w:szCs w:val="24"/>
        </w:rPr>
        <w:t>P.W.</w:t>
      </w:r>
      <w:r w:rsidR="00BC25E4">
        <w:rPr>
          <w:rFonts w:ascii="Times New Roman" w:hAnsi="Times New Roman" w:cs="Times New Roman"/>
          <w:sz w:val="24"/>
          <w:szCs w:val="24"/>
        </w:rPr>
        <w:t>4</w:t>
      </w:r>
      <w:r w:rsidR="002005A4">
        <w:rPr>
          <w:rFonts w:ascii="Times New Roman" w:hAnsi="Times New Roman" w:cs="Times New Roman"/>
          <w:sz w:val="24"/>
          <w:szCs w:val="24"/>
        </w:rPr>
        <w:t xml:space="preserve"> </w:t>
      </w:r>
      <w:r w:rsidR="00BC25E4">
        <w:rPr>
          <w:rFonts w:ascii="Times New Roman" w:hAnsi="Times New Roman" w:cs="Times New Roman"/>
          <w:sz w:val="24"/>
          <w:szCs w:val="24"/>
        </w:rPr>
        <w:t xml:space="preserve">No. 313528 </w:t>
      </w:r>
      <w:r>
        <w:rPr>
          <w:rFonts w:ascii="Times New Roman" w:hAnsi="Times New Roman" w:cs="Times New Roman"/>
          <w:sz w:val="24"/>
          <w:szCs w:val="24"/>
        </w:rPr>
        <w:t>D/</w:t>
      </w:r>
      <w:r w:rsidR="00BC25E4">
        <w:rPr>
          <w:rFonts w:ascii="Times New Roman" w:hAnsi="Times New Roman" w:cs="Times New Roman"/>
          <w:sz w:val="24"/>
          <w:szCs w:val="24"/>
        </w:rPr>
        <w:t>CPL</w:t>
      </w:r>
      <w:r>
        <w:rPr>
          <w:rFonts w:ascii="Times New Roman" w:hAnsi="Times New Roman" w:cs="Times New Roman"/>
          <w:sz w:val="24"/>
          <w:szCs w:val="24"/>
        </w:rPr>
        <w:t xml:space="preserve"> </w:t>
      </w:r>
      <w:r w:rsidR="00BC25E4">
        <w:rPr>
          <w:rFonts w:ascii="Times New Roman" w:hAnsi="Times New Roman" w:cs="Times New Roman"/>
          <w:sz w:val="24"/>
          <w:szCs w:val="24"/>
        </w:rPr>
        <w:t xml:space="preserve">Francis </w:t>
      </w:r>
      <w:proofErr w:type="spellStart"/>
      <w:r w:rsidR="00BC25E4">
        <w:rPr>
          <w:rFonts w:ascii="Times New Roman" w:hAnsi="Times New Roman" w:cs="Times New Roman"/>
          <w:sz w:val="24"/>
          <w:szCs w:val="24"/>
        </w:rPr>
        <w:t>Apidra</w:t>
      </w:r>
      <w:proofErr w:type="spellEnd"/>
      <w:r>
        <w:rPr>
          <w:rFonts w:ascii="Times New Roman" w:hAnsi="Times New Roman" w:cs="Times New Roman"/>
          <w:sz w:val="24"/>
          <w:szCs w:val="24"/>
        </w:rPr>
        <w:t xml:space="preserve">, the </w:t>
      </w:r>
      <w:r w:rsidR="00BC25E4">
        <w:rPr>
          <w:rFonts w:ascii="Times New Roman" w:hAnsi="Times New Roman" w:cs="Times New Roman"/>
          <w:sz w:val="24"/>
          <w:szCs w:val="24"/>
        </w:rPr>
        <w:t>S</w:t>
      </w:r>
      <w:r w:rsidR="002005A4">
        <w:rPr>
          <w:rFonts w:ascii="Times New Roman" w:hAnsi="Times New Roman" w:cs="Times New Roman"/>
          <w:sz w:val="24"/>
          <w:szCs w:val="24"/>
        </w:rPr>
        <w:t xml:space="preserve">cene of Crime </w:t>
      </w:r>
      <w:r w:rsidR="00BC25E4">
        <w:rPr>
          <w:rFonts w:ascii="Times New Roman" w:hAnsi="Times New Roman" w:cs="Times New Roman"/>
          <w:sz w:val="24"/>
          <w:szCs w:val="24"/>
        </w:rPr>
        <w:t>O</w:t>
      </w:r>
      <w:r w:rsidR="002005A4">
        <w:rPr>
          <w:rFonts w:ascii="Times New Roman" w:hAnsi="Times New Roman" w:cs="Times New Roman"/>
          <w:sz w:val="24"/>
          <w:szCs w:val="24"/>
        </w:rPr>
        <w:t>fficer</w:t>
      </w:r>
      <w:r>
        <w:rPr>
          <w:rFonts w:ascii="Times New Roman" w:hAnsi="Times New Roman" w:cs="Times New Roman"/>
          <w:sz w:val="24"/>
          <w:szCs w:val="24"/>
        </w:rPr>
        <w:t xml:space="preserve"> too saw the body at the scene</w:t>
      </w:r>
      <w:r w:rsidR="00BC25E4">
        <w:rPr>
          <w:rFonts w:ascii="Times New Roman" w:hAnsi="Times New Roman" w:cs="Times New Roman"/>
          <w:sz w:val="24"/>
          <w:szCs w:val="24"/>
        </w:rPr>
        <w:t xml:space="preserve"> and took photographs of the body (exhibits P. Ex. 3 and 4)</w:t>
      </w:r>
      <w:r>
        <w:rPr>
          <w:rFonts w:ascii="Times New Roman" w:hAnsi="Times New Roman" w:cs="Times New Roman"/>
          <w:sz w:val="24"/>
          <w:szCs w:val="24"/>
        </w:rPr>
        <w:t xml:space="preserve">. In his defence, the accused said he </w:t>
      </w:r>
      <w:r w:rsidR="00BC25E4">
        <w:rPr>
          <w:rFonts w:ascii="Times New Roman" w:hAnsi="Times New Roman" w:cs="Times New Roman"/>
          <w:sz w:val="24"/>
          <w:szCs w:val="24"/>
        </w:rPr>
        <w:t>touched and saw the body of his wife at the scene</w:t>
      </w:r>
      <w:r>
        <w:rPr>
          <w:rFonts w:ascii="Times New Roman" w:hAnsi="Times New Roman" w:cs="Times New Roman"/>
          <w:sz w:val="24"/>
          <w:szCs w:val="24"/>
        </w:rPr>
        <w:t>. Defence Counsel did not contest this element.</w:t>
      </w:r>
      <w:r w:rsidRPr="00A84B2A">
        <w:rPr>
          <w:rFonts w:ascii="Times New Roman" w:hAnsi="Times New Roman" w:cs="Times New Roman"/>
          <w:sz w:val="24"/>
          <w:szCs w:val="24"/>
        </w:rPr>
        <w:t xml:space="preserve"> </w:t>
      </w:r>
      <w:r w:rsidR="002005A4">
        <w:rPr>
          <w:rFonts w:ascii="Times New Roman" w:hAnsi="Times New Roman" w:cs="Times New Roman"/>
          <w:sz w:val="24"/>
          <w:szCs w:val="24"/>
        </w:rPr>
        <w:t xml:space="preserve">On </w:t>
      </w:r>
      <w:r w:rsidR="00C03498">
        <w:rPr>
          <w:rFonts w:ascii="Times New Roman" w:hAnsi="Times New Roman" w:cs="Times New Roman"/>
          <w:sz w:val="24"/>
          <w:szCs w:val="24"/>
        </w:rPr>
        <w:t>basis</w:t>
      </w:r>
      <w:r w:rsidR="002005A4">
        <w:rPr>
          <w:rFonts w:ascii="Times New Roman" w:hAnsi="Times New Roman" w:cs="Times New Roman"/>
          <w:sz w:val="24"/>
          <w:szCs w:val="24"/>
        </w:rPr>
        <w:t xml:space="preserve"> of all that evidence, I am satisfied that it has been</w:t>
      </w:r>
      <w:r w:rsidRPr="00A84B2A">
        <w:rPr>
          <w:rFonts w:ascii="Times New Roman" w:hAnsi="Times New Roman" w:cs="Times New Roman"/>
          <w:sz w:val="24"/>
          <w:szCs w:val="24"/>
        </w:rPr>
        <w:t xml:space="preserve"> proved beyond reasonable doubt that </w:t>
      </w:r>
      <w:proofErr w:type="spellStart"/>
      <w:r w:rsidR="00BC25E4">
        <w:rPr>
          <w:rFonts w:ascii="Times New Roman" w:hAnsi="Times New Roman" w:cs="Times New Roman"/>
          <w:sz w:val="24"/>
          <w:szCs w:val="24"/>
        </w:rPr>
        <w:t>Esaburu</w:t>
      </w:r>
      <w:proofErr w:type="spellEnd"/>
      <w:r w:rsidR="00BC25E4">
        <w:rPr>
          <w:rFonts w:ascii="Times New Roman" w:hAnsi="Times New Roman" w:cs="Times New Roman"/>
          <w:sz w:val="24"/>
          <w:szCs w:val="24"/>
        </w:rPr>
        <w:t xml:space="preserve"> Florence </w:t>
      </w:r>
      <w:proofErr w:type="spellStart"/>
      <w:r w:rsidR="00BC25E4">
        <w:rPr>
          <w:rFonts w:ascii="Times New Roman" w:hAnsi="Times New Roman" w:cs="Times New Roman"/>
          <w:sz w:val="24"/>
          <w:szCs w:val="24"/>
        </w:rPr>
        <w:t>Draleru</w:t>
      </w:r>
      <w:proofErr w:type="spellEnd"/>
      <w:r w:rsidR="00BC25E4">
        <w:rPr>
          <w:rFonts w:ascii="Times New Roman" w:hAnsi="Times New Roman" w:cs="Times New Roman"/>
          <w:sz w:val="24"/>
          <w:szCs w:val="24"/>
        </w:rPr>
        <w:t xml:space="preserve"> </w:t>
      </w:r>
      <w:r>
        <w:rPr>
          <w:rFonts w:ascii="Times New Roman" w:hAnsi="Times New Roman" w:cs="Times New Roman"/>
          <w:sz w:val="24"/>
          <w:szCs w:val="24"/>
        </w:rPr>
        <w:t>is dead</w:t>
      </w:r>
      <w:r w:rsidRPr="00A84B2A">
        <w:rPr>
          <w:rFonts w:ascii="Times New Roman" w:hAnsi="Times New Roman" w:cs="Times New Roman"/>
          <w:sz w:val="24"/>
          <w:szCs w:val="24"/>
        </w:rPr>
        <w:t>.</w:t>
      </w:r>
    </w:p>
    <w:p w:rsidR="00E2509E" w:rsidRDefault="002005A4" w:rsidP="0004528E">
      <w:pPr>
        <w:spacing w:after="0" w:line="360" w:lineRule="auto"/>
        <w:jc w:val="both"/>
        <w:rPr>
          <w:rFonts w:ascii="Times New Roman" w:hAnsi="Times New Roman" w:cs="Times New Roman"/>
          <w:sz w:val="24"/>
          <w:szCs w:val="24"/>
        </w:rPr>
      </w:pPr>
      <w:r w:rsidRPr="002005A4">
        <w:rPr>
          <w:rFonts w:ascii="Times New Roman" w:hAnsi="Times New Roman" w:cs="Times New Roman"/>
          <w:sz w:val="24"/>
          <w:szCs w:val="24"/>
        </w:rPr>
        <w:t>As to whether that d</w:t>
      </w:r>
      <w:r w:rsidR="00E2509E" w:rsidRPr="002005A4">
        <w:rPr>
          <w:rFonts w:ascii="Times New Roman" w:hAnsi="Times New Roman" w:cs="Times New Roman"/>
          <w:sz w:val="24"/>
          <w:szCs w:val="24"/>
        </w:rPr>
        <w:t xml:space="preserve">eath </w:t>
      </w:r>
      <w:r w:rsidRPr="002005A4">
        <w:rPr>
          <w:rFonts w:ascii="Times New Roman" w:hAnsi="Times New Roman" w:cs="Times New Roman"/>
          <w:sz w:val="24"/>
          <w:szCs w:val="24"/>
        </w:rPr>
        <w:t xml:space="preserve">was </w:t>
      </w:r>
      <w:r w:rsidR="00E2509E" w:rsidRPr="002005A4">
        <w:rPr>
          <w:rFonts w:ascii="Times New Roman" w:hAnsi="Times New Roman" w:cs="Times New Roman"/>
          <w:sz w:val="24"/>
          <w:szCs w:val="24"/>
        </w:rPr>
        <w:t>caused by an unlawful act</w:t>
      </w:r>
      <w:r w:rsidRPr="002005A4">
        <w:rPr>
          <w:rFonts w:ascii="Times New Roman" w:hAnsi="Times New Roman" w:cs="Times New Roman"/>
          <w:sz w:val="24"/>
          <w:szCs w:val="24"/>
        </w:rPr>
        <w:t xml:space="preserve">, </w:t>
      </w:r>
      <w:r>
        <w:rPr>
          <w:rFonts w:ascii="Times New Roman" w:hAnsi="Times New Roman" w:cs="Times New Roman"/>
          <w:sz w:val="24"/>
          <w:szCs w:val="24"/>
        </w:rPr>
        <w:t>i</w:t>
      </w:r>
      <w:r w:rsidR="00E2509E" w:rsidRPr="00A84B2A">
        <w:rPr>
          <w:rFonts w:ascii="Times New Roman" w:hAnsi="Times New Roman" w:cs="Times New Roman"/>
          <w:sz w:val="24"/>
          <w:szCs w:val="24"/>
        </w:rPr>
        <w:t>t is the law that any homicide (the kill</w:t>
      </w:r>
      <w:r>
        <w:rPr>
          <w:rFonts w:ascii="Times New Roman" w:hAnsi="Times New Roman" w:cs="Times New Roman"/>
          <w:sz w:val="24"/>
          <w:szCs w:val="24"/>
        </w:rPr>
        <w:t>ing of a human being by another,</w:t>
      </w:r>
      <w:r w:rsidR="00E2509E" w:rsidRPr="00A84B2A">
        <w:rPr>
          <w:rFonts w:ascii="Times New Roman" w:hAnsi="Times New Roman" w:cs="Times New Roman"/>
          <w:sz w:val="24"/>
          <w:szCs w:val="24"/>
        </w:rPr>
        <w:t xml:space="preserve"> is presumed to have been caused unlawfully unless it was accidental or it was authori</w:t>
      </w:r>
      <w:r>
        <w:rPr>
          <w:rFonts w:ascii="Times New Roman" w:hAnsi="Times New Roman" w:cs="Times New Roman"/>
          <w:sz w:val="24"/>
          <w:szCs w:val="24"/>
        </w:rPr>
        <w:t>s</w:t>
      </w:r>
      <w:r w:rsidR="00E2509E" w:rsidRPr="00A84B2A">
        <w:rPr>
          <w:rFonts w:ascii="Times New Roman" w:hAnsi="Times New Roman" w:cs="Times New Roman"/>
          <w:sz w:val="24"/>
          <w:szCs w:val="24"/>
        </w:rPr>
        <w:t>ed by law. P</w:t>
      </w:r>
      <w:r w:rsidR="00E2509E">
        <w:rPr>
          <w:rFonts w:ascii="Times New Roman" w:hAnsi="Times New Roman" w:cs="Times New Roman"/>
          <w:sz w:val="24"/>
          <w:szCs w:val="24"/>
        </w:rPr>
        <w:t>.</w:t>
      </w:r>
      <w:r w:rsidR="00E2509E" w:rsidRPr="00A84B2A">
        <w:rPr>
          <w:rFonts w:ascii="Times New Roman" w:hAnsi="Times New Roman" w:cs="Times New Roman"/>
          <w:sz w:val="24"/>
          <w:szCs w:val="24"/>
        </w:rPr>
        <w:t>W</w:t>
      </w:r>
      <w:r w:rsidR="00E2509E">
        <w:rPr>
          <w:rFonts w:ascii="Times New Roman" w:hAnsi="Times New Roman" w:cs="Times New Roman"/>
          <w:sz w:val="24"/>
          <w:szCs w:val="24"/>
        </w:rPr>
        <w:t>.</w:t>
      </w:r>
      <w:r w:rsidR="000D490D">
        <w:rPr>
          <w:rFonts w:ascii="Times New Roman" w:hAnsi="Times New Roman" w:cs="Times New Roman"/>
          <w:sz w:val="24"/>
          <w:szCs w:val="24"/>
        </w:rPr>
        <w:t>1</w:t>
      </w:r>
      <w:r w:rsidR="00E2509E" w:rsidRPr="00A84B2A">
        <w:rPr>
          <w:rFonts w:ascii="Times New Roman" w:hAnsi="Times New Roman" w:cs="Times New Roman"/>
          <w:sz w:val="24"/>
          <w:szCs w:val="24"/>
        </w:rPr>
        <w:t xml:space="preserve"> who conducted the autopsy established the</w:t>
      </w:r>
      <w:r w:rsidR="00E2509E">
        <w:rPr>
          <w:rFonts w:ascii="Times New Roman" w:hAnsi="Times New Roman" w:cs="Times New Roman"/>
          <w:sz w:val="24"/>
          <w:szCs w:val="24"/>
        </w:rPr>
        <w:t xml:space="preserve"> </w:t>
      </w:r>
      <w:r w:rsidR="00E2509E" w:rsidRPr="00A84B2A">
        <w:rPr>
          <w:rFonts w:ascii="Times New Roman" w:hAnsi="Times New Roman" w:cs="Times New Roman"/>
          <w:sz w:val="24"/>
          <w:szCs w:val="24"/>
        </w:rPr>
        <w:t xml:space="preserve">cause of death as </w:t>
      </w:r>
      <w:r w:rsidR="00E2509E">
        <w:rPr>
          <w:rFonts w:ascii="Times New Roman" w:hAnsi="Times New Roman" w:cs="Times New Roman"/>
          <w:sz w:val="24"/>
          <w:szCs w:val="24"/>
        </w:rPr>
        <w:t>“</w:t>
      </w:r>
      <w:r w:rsidR="000D490D">
        <w:rPr>
          <w:rFonts w:ascii="Times New Roman" w:hAnsi="Times New Roman" w:cs="Times New Roman"/>
          <w:sz w:val="24"/>
          <w:szCs w:val="24"/>
        </w:rPr>
        <w:t>multiple body injuries resulting from blunt force trauma</w:t>
      </w:r>
      <w:r w:rsidR="00E2509E" w:rsidRPr="00A84B2A">
        <w:rPr>
          <w:rFonts w:ascii="Times New Roman" w:hAnsi="Times New Roman" w:cs="Times New Roman"/>
          <w:sz w:val="24"/>
          <w:szCs w:val="24"/>
        </w:rPr>
        <w:t>.</w:t>
      </w:r>
      <w:r w:rsidR="00E2509E">
        <w:rPr>
          <w:rFonts w:ascii="Times New Roman" w:hAnsi="Times New Roman" w:cs="Times New Roman"/>
          <w:sz w:val="24"/>
          <w:szCs w:val="24"/>
        </w:rPr>
        <w:t xml:space="preserve">” </w:t>
      </w:r>
      <w:r w:rsidR="00E2509E" w:rsidRPr="00A84B2A">
        <w:rPr>
          <w:rFonts w:ascii="Times New Roman" w:hAnsi="Times New Roman" w:cs="Times New Roman"/>
          <w:sz w:val="24"/>
          <w:szCs w:val="24"/>
        </w:rPr>
        <w:t>Exhibit P.E</w:t>
      </w:r>
      <w:r w:rsidR="00E2509E">
        <w:rPr>
          <w:rFonts w:ascii="Times New Roman" w:hAnsi="Times New Roman" w:cs="Times New Roman"/>
          <w:sz w:val="24"/>
          <w:szCs w:val="24"/>
        </w:rPr>
        <w:t>x</w:t>
      </w:r>
      <w:r w:rsidR="00E2509E" w:rsidRPr="00A84B2A">
        <w:rPr>
          <w:rFonts w:ascii="Times New Roman" w:hAnsi="Times New Roman" w:cs="Times New Roman"/>
          <w:sz w:val="24"/>
          <w:szCs w:val="24"/>
        </w:rPr>
        <w:t>.</w:t>
      </w:r>
      <w:r w:rsidR="000D490D">
        <w:rPr>
          <w:rFonts w:ascii="Times New Roman" w:hAnsi="Times New Roman" w:cs="Times New Roman"/>
          <w:sz w:val="24"/>
          <w:szCs w:val="24"/>
        </w:rPr>
        <w:t>1</w:t>
      </w:r>
      <w:r w:rsidR="00E2509E" w:rsidRPr="00A84B2A">
        <w:rPr>
          <w:rFonts w:ascii="Times New Roman" w:hAnsi="Times New Roman" w:cs="Times New Roman"/>
          <w:sz w:val="24"/>
          <w:szCs w:val="24"/>
        </w:rPr>
        <w:t xml:space="preserve"> dated </w:t>
      </w:r>
      <w:r w:rsidR="000D490D">
        <w:rPr>
          <w:rFonts w:ascii="Times New Roman" w:hAnsi="Times New Roman" w:cs="Times New Roman"/>
          <w:sz w:val="24"/>
          <w:szCs w:val="24"/>
        </w:rPr>
        <w:t>2</w:t>
      </w:r>
      <w:r w:rsidR="000D490D">
        <w:rPr>
          <w:rFonts w:ascii="Times New Roman" w:hAnsi="Times New Roman" w:cs="Times New Roman"/>
          <w:sz w:val="24"/>
          <w:szCs w:val="24"/>
          <w:vertAlign w:val="superscript"/>
        </w:rPr>
        <w:t>nd</w:t>
      </w:r>
      <w:r w:rsidR="00E2509E" w:rsidRPr="00A84B2A">
        <w:rPr>
          <w:rFonts w:ascii="Times New Roman" w:hAnsi="Times New Roman" w:cs="Times New Roman"/>
          <w:sz w:val="24"/>
          <w:szCs w:val="24"/>
        </w:rPr>
        <w:t xml:space="preserve"> </w:t>
      </w:r>
      <w:r w:rsidR="000D490D">
        <w:rPr>
          <w:rFonts w:ascii="Times New Roman" w:hAnsi="Times New Roman" w:cs="Times New Roman"/>
          <w:sz w:val="24"/>
          <w:szCs w:val="24"/>
        </w:rPr>
        <w:t xml:space="preserve">January </w:t>
      </w:r>
      <w:r w:rsidR="00E2509E" w:rsidRPr="00A84B2A">
        <w:rPr>
          <w:rFonts w:ascii="Times New Roman" w:hAnsi="Times New Roman" w:cs="Times New Roman"/>
          <w:sz w:val="24"/>
          <w:szCs w:val="24"/>
        </w:rPr>
        <w:t>201</w:t>
      </w:r>
      <w:r w:rsidR="000D490D">
        <w:rPr>
          <w:rFonts w:ascii="Times New Roman" w:hAnsi="Times New Roman" w:cs="Times New Roman"/>
          <w:sz w:val="24"/>
          <w:szCs w:val="24"/>
        </w:rPr>
        <w:t>4</w:t>
      </w:r>
      <w:r w:rsidR="00E2509E">
        <w:rPr>
          <w:rFonts w:ascii="Times New Roman" w:hAnsi="Times New Roman" w:cs="Times New Roman"/>
          <w:sz w:val="24"/>
          <w:szCs w:val="24"/>
        </w:rPr>
        <w:t xml:space="preserve"> </w:t>
      </w:r>
      <w:r w:rsidR="00E2509E" w:rsidRPr="00A84B2A">
        <w:rPr>
          <w:rFonts w:ascii="Times New Roman" w:hAnsi="Times New Roman" w:cs="Times New Roman"/>
          <w:sz w:val="24"/>
          <w:szCs w:val="24"/>
        </w:rPr>
        <w:t xml:space="preserve">contains the details of </w:t>
      </w:r>
      <w:r w:rsidR="00E2509E">
        <w:rPr>
          <w:rFonts w:ascii="Times New Roman" w:hAnsi="Times New Roman" w:cs="Times New Roman"/>
          <w:sz w:val="24"/>
          <w:szCs w:val="24"/>
        </w:rPr>
        <w:t>his</w:t>
      </w:r>
      <w:r w:rsidR="00E2509E" w:rsidRPr="00A84B2A">
        <w:rPr>
          <w:rFonts w:ascii="Times New Roman" w:hAnsi="Times New Roman" w:cs="Times New Roman"/>
          <w:sz w:val="24"/>
          <w:szCs w:val="24"/>
        </w:rPr>
        <w:t xml:space="preserve"> </w:t>
      </w:r>
      <w:r w:rsidR="00E2509E">
        <w:rPr>
          <w:rFonts w:ascii="Times New Roman" w:hAnsi="Times New Roman" w:cs="Times New Roman"/>
          <w:sz w:val="24"/>
          <w:szCs w:val="24"/>
        </w:rPr>
        <w:t xml:space="preserve">other </w:t>
      </w:r>
      <w:r w:rsidR="00E2509E" w:rsidRPr="00A84B2A">
        <w:rPr>
          <w:rFonts w:ascii="Times New Roman" w:hAnsi="Times New Roman" w:cs="Times New Roman"/>
          <w:sz w:val="24"/>
          <w:szCs w:val="24"/>
        </w:rPr>
        <w:t>findings</w:t>
      </w:r>
      <w:r w:rsidR="00E2509E">
        <w:rPr>
          <w:rFonts w:ascii="Times New Roman" w:hAnsi="Times New Roman" w:cs="Times New Roman"/>
          <w:sz w:val="24"/>
          <w:szCs w:val="24"/>
        </w:rPr>
        <w:t xml:space="preserve"> which include </w:t>
      </w:r>
      <w:r w:rsidR="000D490D">
        <w:rPr>
          <w:rFonts w:ascii="Times New Roman" w:hAnsi="Times New Roman" w:cs="Times New Roman"/>
          <w:sz w:val="24"/>
          <w:szCs w:val="24"/>
        </w:rPr>
        <w:t>the fact that pieces of wood were found near the body and that the injuries seen on the body were consistent with violence</w:t>
      </w:r>
      <w:r w:rsidR="00C03498">
        <w:rPr>
          <w:rFonts w:ascii="Times New Roman" w:hAnsi="Times New Roman" w:cs="Times New Roman"/>
          <w:sz w:val="24"/>
          <w:szCs w:val="24"/>
        </w:rPr>
        <w:t>.</w:t>
      </w:r>
      <w:r w:rsidR="00E2509E" w:rsidRPr="00A84B2A">
        <w:rPr>
          <w:rFonts w:ascii="Times New Roman" w:hAnsi="Times New Roman" w:cs="Times New Roman"/>
          <w:sz w:val="24"/>
          <w:szCs w:val="24"/>
        </w:rPr>
        <w:t xml:space="preserve"> </w:t>
      </w:r>
      <w:r w:rsidR="000D490D">
        <w:rPr>
          <w:rFonts w:ascii="Times New Roman" w:hAnsi="Times New Roman" w:cs="Times New Roman"/>
          <w:sz w:val="24"/>
          <w:szCs w:val="24"/>
        </w:rPr>
        <w:t xml:space="preserve">Photographs of the body taken at the scene reveal these features (exhibits P. Ex. 3 and 4). </w:t>
      </w:r>
      <w:r w:rsidR="00E2509E">
        <w:rPr>
          <w:rFonts w:ascii="Times New Roman" w:hAnsi="Times New Roman" w:cs="Times New Roman"/>
          <w:sz w:val="24"/>
          <w:szCs w:val="24"/>
        </w:rPr>
        <w:t xml:space="preserve">Defence Counsel did not contest this element. </w:t>
      </w:r>
      <w:r>
        <w:rPr>
          <w:rFonts w:ascii="Times New Roman" w:hAnsi="Times New Roman" w:cs="Times New Roman"/>
          <w:sz w:val="24"/>
          <w:szCs w:val="24"/>
        </w:rPr>
        <w:t xml:space="preserve">This evidence taken as a whole has proved that this was a homicide. For that reason, since there is nothing to suggest that it was caused lawfully, I am satisfied that </w:t>
      </w:r>
      <w:proofErr w:type="spellStart"/>
      <w:r w:rsidR="000D490D">
        <w:rPr>
          <w:rFonts w:ascii="Times New Roman" w:hAnsi="Times New Roman" w:cs="Times New Roman"/>
          <w:sz w:val="24"/>
          <w:szCs w:val="24"/>
        </w:rPr>
        <w:t>Esaburu</w:t>
      </w:r>
      <w:proofErr w:type="spellEnd"/>
      <w:r w:rsidR="000D490D">
        <w:rPr>
          <w:rFonts w:ascii="Times New Roman" w:hAnsi="Times New Roman" w:cs="Times New Roman"/>
          <w:sz w:val="24"/>
          <w:szCs w:val="24"/>
        </w:rPr>
        <w:t xml:space="preserve"> Florence </w:t>
      </w:r>
      <w:proofErr w:type="spellStart"/>
      <w:r w:rsidR="000D490D">
        <w:rPr>
          <w:rFonts w:ascii="Times New Roman" w:hAnsi="Times New Roman" w:cs="Times New Roman"/>
          <w:sz w:val="24"/>
          <w:szCs w:val="24"/>
        </w:rPr>
        <w:t>Draleru</w:t>
      </w:r>
      <w:r w:rsidR="00E2509E">
        <w:rPr>
          <w:rFonts w:ascii="Times New Roman" w:hAnsi="Times New Roman" w:cs="Times New Roman"/>
          <w:sz w:val="24"/>
          <w:szCs w:val="24"/>
        </w:rPr>
        <w:t>’s</w:t>
      </w:r>
      <w:proofErr w:type="spellEnd"/>
      <w:r w:rsidR="00E2509E" w:rsidRPr="00A84B2A">
        <w:rPr>
          <w:rFonts w:ascii="Times New Roman" w:hAnsi="Times New Roman" w:cs="Times New Roman"/>
          <w:sz w:val="24"/>
          <w:szCs w:val="24"/>
        </w:rPr>
        <w:t xml:space="preserve"> death </w:t>
      </w:r>
      <w:r w:rsidR="00E2509E">
        <w:rPr>
          <w:rFonts w:ascii="Times New Roman" w:hAnsi="Times New Roman" w:cs="Times New Roman"/>
          <w:sz w:val="24"/>
          <w:szCs w:val="24"/>
        </w:rPr>
        <w:t xml:space="preserve">was caused </w:t>
      </w:r>
      <w:r>
        <w:rPr>
          <w:rFonts w:ascii="Times New Roman" w:hAnsi="Times New Roman" w:cs="Times New Roman"/>
          <w:sz w:val="24"/>
          <w:szCs w:val="24"/>
        </w:rPr>
        <w:t>unlawfully</w:t>
      </w:r>
      <w:r w:rsidR="00E2509E" w:rsidRPr="00A84B2A">
        <w:rPr>
          <w:rFonts w:ascii="Times New Roman" w:hAnsi="Times New Roman" w:cs="Times New Roman"/>
          <w:sz w:val="24"/>
          <w:szCs w:val="24"/>
        </w:rPr>
        <w:t>.</w:t>
      </w:r>
      <w:r w:rsidR="00E2509E">
        <w:rPr>
          <w:rFonts w:ascii="Times New Roman" w:hAnsi="Times New Roman" w:cs="Times New Roman"/>
          <w:sz w:val="24"/>
          <w:szCs w:val="24"/>
        </w:rPr>
        <w:t xml:space="preserve"> </w:t>
      </w:r>
    </w:p>
    <w:p w:rsidR="0004528E" w:rsidRPr="00A84B2A" w:rsidRDefault="0004528E" w:rsidP="0004528E">
      <w:pPr>
        <w:spacing w:after="0" w:line="360" w:lineRule="auto"/>
        <w:jc w:val="both"/>
        <w:rPr>
          <w:rFonts w:ascii="Times New Roman" w:hAnsi="Times New Roman" w:cs="Times New Roman"/>
          <w:sz w:val="24"/>
          <w:szCs w:val="24"/>
        </w:rPr>
      </w:pPr>
    </w:p>
    <w:p w:rsidR="002005A4" w:rsidRDefault="00E2509E" w:rsidP="0004528E">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Malice aforethought is a mental element that is difficult to prove by direct evidence. Courts usually consider weapon used (in this </w:t>
      </w:r>
      <w:r w:rsidR="000D490D">
        <w:rPr>
          <w:rFonts w:ascii="Times New Roman" w:hAnsi="Times New Roman" w:cs="Times New Roman"/>
          <w:sz w:val="24"/>
          <w:szCs w:val="24"/>
        </w:rPr>
        <w:t>sticks are suspected to have been used</w:t>
      </w:r>
      <w:r w:rsidRPr="00A84B2A">
        <w:rPr>
          <w:rFonts w:ascii="Times New Roman" w:hAnsi="Times New Roman" w:cs="Times New Roman"/>
          <w:sz w:val="24"/>
          <w:szCs w:val="24"/>
        </w:rPr>
        <w:t xml:space="preserve">) and the manner </w:t>
      </w:r>
      <w:r w:rsidR="0004528E">
        <w:rPr>
          <w:rFonts w:ascii="Times New Roman" w:hAnsi="Times New Roman" w:cs="Times New Roman"/>
          <w:sz w:val="24"/>
          <w:szCs w:val="24"/>
        </w:rPr>
        <w:t xml:space="preserve">in which </w:t>
      </w:r>
      <w:r w:rsidRPr="00A84B2A">
        <w:rPr>
          <w:rFonts w:ascii="Times New Roman" w:hAnsi="Times New Roman" w:cs="Times New Roman"/>
          <w:sz w:val="24"/>
          <w:szCs w:val="24"/>
        </w:rPr>
        <w:t>it was applied (</w:t>
      </w:r>
      <w:r>
        <w:rPr>
          <w:rFonts w:ascii="Times New Roman" w:hAnsi="Times New Roman" w:cs="Times New Roman"/>
          <w:sz w:val="24"/>
          <w:szCs w:val="24"/>
        </w:rPr>
        <w:t>multiple injuries inflicted</w:t>
      </w:r>
      <w:r w:rsidRPr="00A84B2A">
        <w:rPr>
          <w:rFonts w:ascii="Times New Roman" w:hAnsi="Times New Roman" w:cs="Times New Roman"/>
          <w:sz w:val="24"/>
          <w:szCs w:val="24"/>
        </w:rPr>
        <w:t>) and the part of the body of the victim that was targeted (</w:t>
      </w:r>
      <w:r w:rsidR="000D490D">
        <w:rPr>
          <w:rFonts w:ascii="Times New Roman" w:hAnsi="Times New Roman" w:cs="Times New Roman"/>
          <w:sz w:val="24"/>
          <w:szCs w:val="24"/>
        </w:rPr>
        <w:t>all over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Pr>
          <w:rFonts w:ascii="Times New Roman" w:hAnsi="Times New Roman" w:cs="Times New Roman"/>
          <w:sz w:val="24"/>
          <w:szCs w:val="24"/>
        </w:rPr>
        <w:t xml:space="preserve"> (</w:t>
      </w:r>
      <w:r w:rsidR="000D490D">
        <w:rPr>
          <w:rFonts w:ascii="Times New Roman" w:hAnsi="Times New Roman" w:cs="Times New Roman"/>
          <w:sz w:val="24"/>
          <w:szCs w:val="24"/>
        </w:rPr>
        <w:t>the nature of the injuries is not classified or specified</w:t>
      </w:r>
      <w:r w:rsidR="002005A4">
        <w:rPr>
          <w:rFonts w:ascii="Times New Roman" w:hAnsi="Times New Roman" w:cs="Times New Roman"/>
          <w:sz w:val="24"/>
          <w:szCs w:val="24"/>
        </w:rPr>
        <w:t xml:space="preserve"> in this case</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w:t>
      </w:r>
      <w:r w:rsidR="000D490D">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w:t>
      </w:r>
      <w:r w:rsidR="000D490D">
        <w:rPr>
          <w:rFonts w:ascii="Times New Roman" w:hAnsi="Times New Roman" w:cs="Times New Roman"/>
          <w:sz w:val="24"/>
          <w:szCs w:val="24"/>
        </w:rPr>
        <w:t>multiple body injuries resulting from blunt force trauma</w:t>
      </w:r>
      <w:r w:rsidRPr="00A84B2A">
        <w:rPr>
          <w:rFonts w:ascii="Times New Roman" w:hAnsi="Times New Roman" w:cs="Times New Roman"/>
          <w:sz w:val="24"/>
          <w:szCs w:val="24"/>
        </w:rPr>
        <w: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2005A4">
        <w:rPr>
          <w:rFonts w:ascii="Times New Roman" w:hAnsi="Times New Roman" w:cs="Times New Roman"/>
          <w:sz w:val="24"/>
          <w:szCs w:val="24"/>
        </w:rPr>
        <w:t>In his defence, t</w:t>
      </w:r>
      <w:r>
        <w:rPr>
          <w:rFonts w:ascii="Times New Roman" w:hAnsi="Times New Roman" w:cs="Times New Roman"/>
          <w:sz w:val="24"/>
          <w:szCs w:val="24"/>
        </w:rPr>
        <w:t xml:space="preserve">he accused </w:t>
      </w:r>
      <w:r w:rsidR="000D490D">
        <w:rPr>
          <w:rFonts w:ascii="Times New Roman" w:hAnsi="Times New Roman" w:cs="Times New Roman"/>
          <w:sz w:val="24"/>
          <w:szCs w:val="24"/>
        </w:rPr>
        <w:t xml:space="preserve">suspects it </w:t>
      </w:r>
      <w:r w:rsidR="002005A4">
        <w:rPr>
          <w:rFonts w:ascii="Times New Roman" w:hAnsi="Times New Roman" w:cs="Times New Roman"/>
          <w:sz w:val="24"/>
          <w:szCs w:val="24"/>
        </w:rPr>
        <w:t>was</w:t>
      </w:r>
      <w:r w:rsidR="000D490D">
        <w:rPr>
          <w:rFonts w:ascii="Times New Roman" w:hAnsi="Times New Roman" w:cs="Times New Roman"/>
          <w:sz w:val="24"/>
          <w:szCs w:val="24"/>
        </w:rPr>
        <w:t xml:space="preserve"> P.W.2 responsible but did not offer any explanation for the injuries seen on the body of the deceased</w:t>
      </w:r>
      <w:r>
        <w:rPr>
          <w:rFonts w:ascii="Times New Roman" w:hAnsi="Times New Roman" w:cs="Times New Roman"/>
          <w:sz w:val="24"/>
          <w:szCs w:val="24"/>
        </w:rPr>
        <w:t xml:space="preserve">. </w:t>
      </w:r>
    </w:p>
    <w:p w:rsidR="0004528E" w:rsidRDefault="002005A4" w:rsidP="00045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w:t>
      </w:r>
      <w:r w:rsidR="00E2509E">
        <w:rPr>
          <w:rFonts w:ascii="Times New Roman" w:hAnsi="Times New Roman" w:cs="Times New Roman"/>
          <w:sz w:val="24"/>
          <w:szCs w:val="24"/>
        </w:rPr>
        <w:t>o direct evidence of intention. Intention is based only on circumstantial evidence of the injuries. Defence Counsel contest</w:t>
      </w:r>
      <w:r w:rsidR="000D490D">
        <w:rPr>
          <w:rFonts w:ascii="Times New Roman" w:hAnsi="Times New Roman" w:cs="Times New Roman"/>
          <w:sz w:val="24"/>
          <w:szCs w:val="24"/>
        </w:rPr>
        <w:t>ed</w:t>
      </w:r>
      <w:r w:rsidR="00E2509E">
        <w:rPr>
          <w:rFonts w:ascii="Times New Roman" w:hAnsi="Times New Roman" w:cs="Times New Roman"/>
          <w:sz w:val="24"/>
          <w:szCs w:val="24"/>
        </w:rPr>
        <w:t xml:space="preserve"> this element. </w:t>
      </w:r>
      <w:r w:rsidR="0004528E">
        <w:rPr>
          <w:rFonts w:ascii="Times New Roman" w:hAnsi="Times New Roman" w:cs="Times New Roman"/>
          <w:sz w:val="24"/>
          <w:szCs w:val="24"/>
        </w:rPr>
        <w:t>The intention of the accused being based entirely on circumstantial evidence, in order to find that the accused was actuated by malice aforethought at the time he assaulted his wife, it is necessary that i</w:t>
      </w:r>
      <w:r w:rsidR="0004528E" w:rsidRPr="00A91BC2">
        <w:rPr>
          <w:rFonts w:ascii="Times New Roman" w:hAnsi="Times New Roman" w:cs="Times New Roman"/>
          <w:sz w:val="24"/>
          <w:szCs w:val="24"/>
        </w:rPr>
        <w:t>n a case depending exclusively upon circumstantial evidence, one must find before deciding upon conviction that the exculpatory facts were incompatible with the innocence of the accused and incapable of explanation upon any other reasonable hypothesis than that of guilt. The circumstances must be such as to produce moral certainty, to the exclusion of every reasonable doubt.</w:t>
      </w:r>
      <w:r w:rsidR="0004528E" w:rsidRPr="005B1E66">
        <w:t xml:space="preserve"> </w:t>
      </w:r>
      <w:r w:rsidR="0004528E" w:rsidRPr="00A91BC2">
        <w:rPr>
          <w:rFonts w:ascii="Times New Roman" w:hAnsi="Times New Roman" w:cs="Times New Roman"/>
          <w:sz w:val="24"/>
          <w:szCs w:val="24"/>
        </w:rPr>
        <w:t>It is necessary before drawing the inference of the accused</w:t>
      </w:r>
      <w:r w:rsidR="0004528E">
        <w:rPr>
          <w:rFonts w:ascii="Times New Roman" w:hAnsi="Times New Roman" w:cs="Times New Roman"/>
          <w:sz w:val="24"/>
          <w:szCs w:val="24"/>
        </w:rPr>
        <w:t>’</w:t>
      </w:r>
      <w:r w:rsidR="0004528E" w:rsidRPr="00A91BC2">
        <w:rPr>
          <w:rFonts w:ascii="Times New Roman" w:hAnsi="Times New Roman" w:cs="Times New Roman"/>
          <w:sz w:val="24"/>
          <w:szCs w:val="24"/>
        </w:rPr>
        <w:t>s guilt from circumstantial evidence to be sure that there are no other co-existing circumstances which would weaken or destroy the inference.</w:t>
      </w:r>
      <w:r w:rsidR="0004528E">
        <w:rPr>
          <w:rFonts w:ascii="Times New Roman" w:hAnsi="Times New Roman" w:cs="Times New Roman"/>
          <w:sz w:val="24"/>
          <w:szCs w:val="24"/>
        </w:rPr>
        <w:t xml:space="preserve"> I have examined the facts closely and have not found </w:t>
      </w:r>
      <w:r w:rsidR="0004528E" w:rsidRPr="00A91BC2">
        <w:rPr>
          <w:rFonts w:ascii="Times New Roman" w:hAnsi="Times New Roman" w:cs="Times New Roman"/>
          <w:sz w:val="24"/>
          <w:szCs w:val="24"/>
        </w:rPr>
        <w:t>the inference</w:t>
      </w:r>
      <w:r w:rsidR="0004528E">
        <w:rPr>
          <w:rFonts w:ascii="Times New Roman" w:hAnsi="Times New Roman" w:cs="Times New Roman"/>
          <w:sz w:val="24"/>
          <w:szCs w:val="24"/>
        </w:rPr>
        <w:t xml:space="preserve"> that the accused was actuated by malice aforethought inevitable where the nature of the injuries, their severity and area of the body on which they are concentrated is unknown. It appears to me rather to have been an indiscriminate assault rather than one targeted at causing death. In the circumstances this ingredient of the offence has not been proved beyond reasonable doubt.</w:t>
      </w:r>
    </w:p>
    <w:p w:rsidR="0004528E" w:rsidRDefault="0004528E" w:rsidP="0004528E">
      <w:pPr>
        <w:spacing w:after="0" w:line="360" w:lineRule="auto"/>
        <w:jc w:val="both"/>
        <w:rPr>
          <w:rFonts w:ascii="Times New Roman" w:hAnsi="Times New Roman" w:cs="Times New Roman"/>
          <w:sz w:val="24"/>
          <w:szCs w:val="24"/>
        </w:rPr>
      </w:pPr>
    </w:p>
    <w:p w:rsidR="002005A4" w:rsidRDefault="0004528E" w:rsidP="00045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accused argued </w:t>
      </w:r>
      <w:r w:rsidR="000D490D">
        <w:rPr>
          <w:rFonts w:ascii="Times New Roman" w:hAnsi="Times New Roman" w:cs="Times New Roman"/>
          <w:sz w:val="24"/>
          <w:szCs w:val="24"/>
        </w:rPr>
        <w:t>in the alternative</w:t>
      </w:r>
      <w:r>
        <w:rPr>
          <w:rFonts w:ascii="Times New Roman" w:hAnsi="Times New Roman" w:cs="Times New Roman"/>
          <w:sz w:val="24"/>
          <w:szCs w:val="24"/>
        </w:rPr>
        <w:t xml:space="preserve">, based </w:t>
      </w:r>
      <w:r w:rsidR="000D490D">
        <w:rPr>
          <w:rFonts w:ascii="Times New Roman" w:hAnsi="Times New Roman" w:cs="Times New Roman"/>
          <w:sz w:val="24"/>
          <w:szCs w:val="24"/>
        </w:rPr>
        <w:t xml:space="preserve">on the claim made by the accused in his charge and caution </w:t>
      </w:r>
      <w:r w:rsidR="0004468E">
        <w:rPr>
          <w:rFonts w:ascii="Times New Roman" w:hAnsi="Times New Roman" w:cs="Times New Roman"/>
          <w:sz w:val="24"/>
          <w:szCs w:val="24"/>
        </w:rPr>
        <w:t>statement</w:t>
      </w:r>
      <w:r w:rsidR="000D490D">
        <w:rPr>
          <w:rFonts w:ascii="Times New Roman" w:hAnsi="Times New Roman" w:cs="Times New Roman"/>
          <w:sz w:val="24"/>
          <w:szCs w:val="24"/>
        </w:rPr>
        <w:t xml:space="preserve"> (exhibit</w:t>
      </w:r>
      <w:r w:rsidR="0004468E">
        <w:rPr>
          <w:rFonts w:ascii="Times New Roman" w:hAnsi="Times New Roman" w:cs="Times New Roman"/>
          <w:sz w:val="24"/>
          <w:szCs w:val="24"/>
        </w:rPr>
        <w:t>s</w:t>
      </w:r>
      <w:r w:rsidR="000D490D">
        <w:rPr>
          <w:rFonts w:ascii="Times New Roman" w:hAnsi="Times New Roman" w:cs="Times New Roman"/>
          <w:sz w:val="24"/>
          <w:szCs w:val="24"/>
        </w:rPr>
        <w:t xml:space="preserve"> P.</w:t>
      </w:r>
      <w:r w:rsidR="0004468E">
        <w:rPr>
          <w:rFonts w:ascii="Times New Roman" w:hAnsi="Times New Roman" w:cs="Times New Roman"/>
          <w:sz w:val="24"/>
          <w:szCs w:val="24"/>
        </w:rPr>
        <w:t xml:space="preserve"> </w:t>
      </w:r>
      <w:r w:rsidR="000D490D">
        <w:rPr>
          <w:rFonts w:ascii="Times New Roman" w:hAnsi="Times New Roman" w:cs="Times New Roman"/>
          <w:sz w:val="24"/>
          <w:szCs w:val="24"/>
        </w:rPr>
        <w:t>Ex. 6A and B)</w:t>
      </w:r>
      <w:r>
        <w:rPr>
          <w:rFonts w:ascii="Times New Roman" w:hAnsi="Times New Roman" w:cs="Times New Roman"/>
          <w:sz w:val="24"/>
          <w:szCs w:val="24"/>
        </w:rPr>
        <w:t>,</w:t>
      </w:r>
      <w:r w:rsidR="000D490D">
        <w:rPr>
          <w:rFonts w:ascii="Times New Roman" w:hAnsi="Times New Roman" w:cs="Times New Roman"/>
          <w:sz w:val="24"/>
          <w:szCs w:val="24"/>
        </w:rPr>
        <w:t xml:space="preserve"> </w:t>
      </w:r>
      <w:r w:rsidR="0004468E">
        <w:rPr>
          <w:rFonts w:ascii="Times New Roman" w:hAnsi="Times New Roman" w:cs="Times New Roman"/>
          <w:sz w:val="24"/>
          <w:szCs w:val="24"/>
        </w:rPr>
        <w:t>that</w:t>
      </w:r>
      <w:r w:rsidR="000D490D">
        <w:rPr>
          <w:rFonts w:ascii="Times New Roman" w:hAnsi="Times New Roman" w:cs="Times New Roman"/>
          <w:sz w:val="24"/>
          <w:szCs w:val="24"/>
        </w:rPr>
        <w:t xml:space="preserve"> he was provoked when he found his wife naked returning from an undisclosed </w:t>
      </w:r>
      <w:r w:rsidR="0004468E">
        <w:rPr>
          <w:rFonts w:ascii="Times New Roman" w:hAnsi="Times New Roman" w:cs="Times New Roman"/>
          <w:sz w:val="24"/>
          <w:szCs w:val="24"/>
        </w:rPr>
        <w:t xml:space="preserve">place and suspected her of involvement in illicit sex. </w:t>
      </w:r>
      <w:r>
        <w:rPr>
          <w:rFonts w:ascii="Times New Roman" w:hAnsi="Times New Roman" w:cs="Times New Roman"/>
          <w:sz w:val="24"/>
          <w:szCs w:val="24"/>
        </w:rPr>
        <w:t>Firstly, the two exhibits contradict t</w:t>
      </w:r>
      <w:r w:rsidR="009D454C">
        <w:rPr>
          <w:rFonts w:ascii="Times New Roman" w:hAnsi="Times New Roman" w:cs="Times New Roman"/>
          <w:sz w:val="24"/>
          <w:szCs w:val="24"/>
        </w:rPr>
        <w:t>he version that the deceased was found naked. The photographs show that the deceased was wearing a whitish laced blouse and a blue skirt.</w:t>
      </w:r>
    </w:p>
    <w:p w:rsidR="00F81D14" w:rsidRDefault="00F81D14" w:rsidP="0004528E">
      <w:pPr>
        <w:spacing w:after="0" w:line="360" w:lineRule="auto"/>
        <w:jc w:val="both"/>
        <w:rPr>
          <w:rFonts w:ascii="Times New Roman" w:hAnsi="Times New Roman" w:cs="Times New Roman"/>
          <w:sz w:val="24"/>
          <w:szCs w:val="24"/>
        </w:rPr>
      </w:pPr>
    </w:p>
    <w:p w:rsidR="000F6F27" w:rsidRDefault="00F81D14" w:rsidP="000F6F27">
      <w:pPr>
        <w:spacing w:after="120" w:line="360" w:lineRule="auto"/>
        <w:jc w:val="both"/>
        <w:rPr>
          <w:rFonts w:ascii="Times New Roman" w:hAnsi="Times New Roman" w:cs="Times New Roman"/>
          <w:sz w:val="24"/>
          <w:szCs w:val="24"/>
        </w:rPr>
      </w:pPr>
      <w:r w:rsidRPr="00272FD8">
        <w:rPr>
          <w:rFonts w:ascii="Times New Roman" w:hAnsi="Times New Roman" w:cs="Times New Roman"/>
          <w:sz w:val="24"/>
          <w:szCs w:val="24"/>
        </w:rPr>
        <w:t>The law is that court is required to investigate all the circumstances of the case including any possible defences even though they were not duly raised by the accused for as long as there is some evidence before the court to suggest such a defence</w:t>
      </w:r>
      <w:r>
        <w:rPr>
          <w:rFonts w:ascii="Times New Roman" w:hAnsi="Times New Roman" w:cs="Times New Roman"/>
          <w:sz w:val="24"/>
          <w:szCs w:val="24"/>
        </w:rPr>
        <w:t>.</w:t>
      </w:r>
      <w:r w:rsidRPr="00F81D14">
        <w:rPr>
          <w:rFonts w:ascii="Times New Roman" w:hAnsi="Times New Roman" w:cs="Times New Roman"/>
          <w:sz w:val="24"/>
          <w:szCs w:val="24"/>
        </w:rPr>
        <w:t xml:space="preserve"> </w:t>
      </w:r>
      <w:r w:rsidR="00E9078E">
        <w:rPr>
          <w:rFonts w:ascii="Times New Roman" w:hAnsi="Times New Roman" w:cs="Times New Roman"/>
          <w:sz w:val="24"/>
          <w:szCs w:val="24"/>
        </w:rPr>
        <w:t xml:space="preserve">According to section 192 of </w:t>
      </w:r>
      <w:r w:rsidR="00E9078E" w:rsidRPr="00E9078E">
        <w:rPr>
          <w:rFonts w:ascii="Times New Roman" w:hAnsi="Times New Roman" w:cs="Times New Roman"/>
          <w:i/>
          <w:sz w:val="24"/>
          <w:szCs w:val="24"/>
        </w:rPr>
        <w:t>The Penal Code Act</w:t>
      </w:r>
      <w:r w:rsidR="00E9078E">
        <w:rPr>
          <w:rFonts w:ascii="Times New Roman" w:hAnsi="Times New Roman" w:cs="Times New Roman"/>
          <w:sz w:val="24"/>
          <w:szCs w:val="24"/>
        </w:rPr>
        <w:t xml:space="preserve">, </w:t>
      </w:r>
      <w:r w:rsidR="00E9078E" w:rsidRPr="00DB5685">
        <w:rPr>
          <w:rFonts w:ascii="Times New Roman" w:hAnsi="Times New Roman" w:cs="Times New Roman"/>
          <w:sz w:val="24"/>
          <w:szCs w:val="24"/>
        </w:rPr>
        <w:t>when a person who unlawfully kills another under circumstances which, would constitute murder, does the act which causes death in</w:t>
      </w:r>
      <w:r w:rsidR="00E9078E">
        <w:rPr>
          <w:rFonts w:ascii="Times New Roman" w:hAnsi="Times New Roman" w:cs="Times New Roman"/>
          <w:sz w:val="24"/>
          <w:szCs w:val="24"/>
        </w:rPr>
        <w:t xml:space="preserve"> </w:t>
      </w:r>
      <w:r w:rsidR="00E9078E" w:rsidRPr="00DB5685">
        <w:rPr>
          <w:rFonts w:ascii="Times New Roman" w:hAnsi="Times New Roman" w:cs="Times New Roman"/>
          <w:sz w:val="24"/>
          <w:szCs w:val="24"/>
        </w:rPr>
        <w:t>the heat of passion caused by sudden provocation, and before there is time for his or her pas</w:t>
      </w:r>
      <w:r w:rsidR="00E9078E">
        <w:rPr>
          <w:rFonts w:ascii="Times New Roman" w:hAnsi="Times New Roman" w:cs="Times New Roman"/>
          <w:sz w:val="24"/>
          <w:szCs w:val="24"/>
        </w:rPr>
        <w:t xml:space="preserve">sion to cool, he or she commits </w:t>
      </w:r>
      <w:r w:rsidR="00E9078E" w:rsidRPr="00DB5685">
        <w:rPr>
          <w:rFonts w:ascii="Times New Roman" w:hAnsi="Times New Roman" w:cs="Times New Roman"/>
          <w:sz w:val="24"/>
          <w:szCs w:val="24"/>
        </w:rPr>
        <w:t>manslaughter only</w:t>
      </w:r>
      <w:r w:rsidR="00E9078E">
        <w:rPr>
          <w:rFonts w:ascii="Times New Roman" w:hAnsi="Times New Roman" w:cs="Times New Roman"/>
          <w:sz w:val="24"/>
          <w:szCs w:val="24"/>
        </w:rPr>
        <w:t xml:space="preserve">. </w:t>
      </w:r>
      <w:r>
        <w:rPr>
          <w:rFonts w:ascii="Times New Roman" w:hAnsi="Times New Roman" w:cs="Times New Roman"/>
          <w:sz w:val="24"/>
          <w:szCs w:val="24"/>
        </w:rPr>
        <w:t>P</w:t>
      </w:r>
      <w:r w:rsidRPr="00272FD8">
        <w:rPr>
          <w:rFonts w:ascii="Times New Roman" w:hAnsi="Times New Roman" w:cs="Times New Roman"/>
          <w:sz w:val="24"/>
          <w:szCs w:val="24"/>
        </w:rPr>
        <w:t>rovocation in the legal sense, m</w:t>
      </w:r>
      <w:r>
        <w:rPr>
          <w:rFonts w:ascii="Times New Roman" w:hAnsi="Times New Roman" w:cs="Times New Roman"/>
          <w:sz w:val="24"/>
          <w:szCs w:val="24"/>
        </w:rPr>
        <w:t>u</w:t>
      </w:r>
      <w:r w:rsidRPr="00272FD8">
        <w:rPr>
          <w:rFonts w:ascii="Times New Roman" w:hAnsi="Times New Roman" w:cs="Times New Roman"/>
          <w:sz w:val="24"/>
          <w:szCs w:val="24"/>
        </w:rPr>
        <w:t xml:space="preserve">st </w:t>
      </w:r>
      <w:r>
        <w:rPr>
          <w:rFonts w:ascii="Times New Roman" w:hAnsi="Times New Roman" w:cs="Times New Roman"/>
          <w:sz w:val="24"/>
          <w:szCs w:val="24"/>
        </w:rPr>
        <w:t>have involved an insult or act of a nature capable of causing</w:t>
      </w:r>
      <w:r w:rsidRPr="00272FD8">
        <w:rPr>
          <w:rFonts w:ascii="Times New Roman" w:hAnsi="Times New Roman" w:cs="Times New Roman"/>
          <w:sz w:val="24"/>
          <w:szCs w:val="24"/>
        </w:rPr>
        <w:t xml:space="preserve"> temporary loss of </w:t>
      </w:r>
      <w:proofErr w:type="spellStart"/>
      <w:r w:rsidRPr="00272FD8">
        <w:rPr>
          <w:rFonts w:ascii="Times New Roman" w:hAnsi="Times New Roman" w:cs="Times New Roman"/>
          <w:sz w:val="24"/>
          <w:szCs w:val="24"/>
        </w:rPr>
        <w:t>self control</w:t>
      </w:r>
      <w:proofErr w:type="spellEnd"/>
      <w:r w:rsidRPr="00272FD8">
        <w:rPr>
          <w:rFonts w:ascii="Times New Roman" w:hAnsi="Times New Roman" w:cs="Times New Roman"/>
          <w:sz w:val="24"/>
          <w:szCs w:val="24"/>
        </w:rPr>
        <w:t xml:space="preserve"> </w:t>
      </w:r>
      <w:r>
        <w:rPr>
          <w:rFonts w:ascii="Times New Roman" w:hAnsi="Times New Roman" w:cs="Times New Roman"/>
          <w:sz w:val="24"/>
          <w:szCs w:val="24"/>
        </w:rPr>
        <w:t>and the reaction must have been in the heat of passion without any lapse of a</w:t>
      </w:r>
      <w:r w:rsidRPr="00272FD8">
        <w:rPr>
          <w:rFonts w:ascii="Times New Roman" w:hAnsi="Times New Roman" w:cs="Times New Roman"/>
          <w:sz w:val="24"/>
          <w:szCs w:val="24"/>
        </w:rPr>
        <w:t xml:space="preserve"> period </w:t>
      </w:r>
      <w:r>
        <w:rPr>
          <w:rFonts w:ascii="Times New Roman" w:hAnsi="Times New Roman" w:cs="Times New Roman"/>
          <w:sz w:val="24"/>
          <w:szCs w:val="24"/>
        </w:rPr>
        <w:t xml:space="preserve">sufficient </w:t>
      </w:r>
      <w:r w:rsidRPr="00272FD8">
        <w:rPr>
          <w:rFonts w:ascii="Times New Roman" w:hAnsi="Times New Roman" w:cs="Times New Roman"/>
          <w:sz w:val="24"/>
          <w:szCs w:val="24"/>
        </w:rPr>
        <w:t xml:space="preserve">enough </w:t>
      </w:r>
      <w:r>
        <w:rPr>
          <w:rFonts w:ascii="Times New Roman" w:hAnsi="Times New Roman" w:cs="Times New Roman"/>
          <w:sz w:val="24"/>
          <w:szCs w:val="24"/>
        </w:rPr>
        <w:t>to allow</w:t>
      </w:r>
      <w:r w:rsidRPr="00272FD8">
        <w:rPr>
          <w:rFonts w:ascii="Times New Roman" w:hAnsi="Times New Roman" w:cs="Times New Roman"/>
          <w:sz w:val="24"/>
          <w:szCs w:val="24"/>
        </w:rPr>
        <w:t xml:space="preserve"> the accused to regain his </w:t>
      </w:r>
      <w:proofErr w:type="spellStart"/>
      <w:r w:rsidRPr="00272FD8">
        <w:rPr>
          <w:rFonts w:ascii="Times New Roman" w:hAnsi="Times New Roman" w:cs="Times New Roman"/>
          <w:sz w:val="24"/>
          <w:szCs w:val="24"/>
        </w:rPr>
        <w:t xml:space="preserve">self </w:t>
      </w:r>
      <w:r w:rsidRPr="00272FD8">
        <w:rPr>
          <w:rFonts w:ascii="Times New Roman" w:hAnsi="Times New Roman" w:cs="Times New Roman"/>
          <w:sz w:val="24"/>
          <w:szCs w:val="24"/>
        </w:rPr>
        <w:lastRenderedPageBreak/>
        <w:t>control</w:t>
      </w:r>
      <w:proofErr w:type="spellEnd"/>
      <w:r>
        <w:rPr>
          <w:rFonts w:ascii="Times New Roman" w:hAnsi="Times New Roman" w:cs="Times New Roman"/>
          <w:sz w:val="24"/>
          <w:szCs w:val="24"/>
        </w:rPr>
        <w:t xml:space="preserve">. </w:t>
      </w:r>
      <w:r w:rsidR="000F6F27">
        <w:rPr>
          <w:rFonts w:ascii="Times New Roman" w:hAnsi="Times New Roman" w:cs="Times New Roman"/>
          <w:sz w:val="24"/>
          <w:szCs w:val="24"/>
        </w:rPr>
        <w:t xml:space="preserve">According to </w:t>
      </w:r>
      <w:r w:rsidR="000F6F27" w:rsidRPr="00B83311">
        <w:rPr>
          <w:rFonts w:ascii="Times New Roman" w:hAnsi="Times New Roman" w:cs="Times New Roman"/>
          <w:i/>
          <w:sz w:val="24"/>
          <w:szCs w:val="24"/>
        </w:rPr>
        <w:t xml:space="preserve">Sowed </w:t>
      </w:r>
      <w:proofErr w:type="spellStart"/>
      <w:r w:rsidR="000F6F27" w:rsidRPr="00B83311">
        <w:rPr>
          <w:rFonts w:ascii="Times New Roman" w:hAnsi="Times New Roman" w:cs="Times New Roman"/>
          <w:i/>
          <w:sz w:val="24"/>
          <w:szCs w:val="24"/>
        </w:rPr>
        <w:t>Ndosire</w:t>
      </w:r>
      <w:proofErr w:type="spellEnd"/>
      <w:r w:rsidR="000F6F27" w:rsidRPr="00B83311">
        <w:rPr>
          <w:rFonts w:ascii="Times New Roman" w:hAnsi="Times New Roman" w:cs="Times New Roman"/>
          <w:i/>
          <w:sz w:val="24"/>
          <w:szCs w:val="24"/>
        </w:rPr>
        <w:t xml:space="preserve"> v</w:t>
      </w:r>
      <w:r w:rsidR="000F6F27">
        <w:rPr>
          <w:rFonts w:ascii="Times New Roman" w:hAnsi="Times New Roman" w:cs="Times New Roman"/>
          <w:i/>
          <w:sz w:val="24"/>
          <w:szCs w:val="24"/>
        </w:rPr>
        <w:t>.</w:t>
      </w:r>
      <w:r w:rsidR="000F6F27" w:rsidRPr="00B83311">
        <w:rPr>
          <w:rFonts w:ascii="Times New Roman" w:hAnsi="Times New Roman" w:cs="Times New Roman"/>
          <w:i/>
          <w:sz w:val="24"/>
          <w:szCs w:val="24"/>
        </w:rPr>
        <w:t xml:space="preserve"> Uganda S. C. Criminal Appeal No. 28 of 1989</w:t>
      </w:r>
      <w:r w:rsidR="000F6F27">
        <w:rPr>
          <w:rFonts w:ascii="Times New Roman" w:hAnsi="Times New Roman" w:cs="Times New Roman"/>
          <w:sz w:val="24"/>
          <w:szCs w:val="24"/>
        </w:rPr>
        <w:t>, the defence of provocation requires the satisfaction of the following elements;</w:t>
      </w:r>
    </w:p>
    <w:p w:rsidR="000F6F27" w:rsidRPr="00B83311" w:rsidRDefault="000F6F27" w:rsidP="000F6F27">
      <w:pPr>
        <w:pStyle w:val="ListParagraph"/>
        <w:numPr>
          <w:ilvl w:val="0"/>
          <w:numId w:val="8"/>
        </w:numPr>
        <w:spacing w:after="120"/>
        <w:jc w:val="both"/>
        <w:rPr>
          <w:rFonts w:ascii="Times New Roman" w:hAnsi="Times New Roman" w:cs="Times New Roman"/>
          <w:sz w:val="24"/>
          <w:szCs w:val="24"/>
        </w:rPr>
      </w:pPr>
      <w:r w:rsidRPr="00B83311">
        <w:rPr>
          <w:rFonts w:ascii="Times New Roman" w:hAnsi="Times New Roman" w:cs="Times New Roman"/>
          <w:sz w:val="24"/>
          <w:szCs w:val="24"/>
        </w:rPr>
        <w:t>A wrongful act or insult</w:t>
      </w:r>
      <w:r w:rsidRPr="00B83311">
        <w:rPr>
          <w:rFonts w:ascii="Times New Roman" w:eastAsia="Times New Roman" w:hAnsi="Times New Roman" w:cs="Times New Roman"/>
          <w:sz w:val="24"/>
          <w:szCs w:val="24"/>
        </w:rPr>
        <w:t xml:space="preserve"> sufficient to enrage </w:t>
      </w:r>
      <w:r>
        <w:rPr>
          <w:rFonts w:ascii="Times New Roman" w:eastAsia="Times New Roman" w:hAnsi="Times New Roman" w:cs="Times New Roman"/>
          <w:sz w:val="24"/>
          <w:szCs w:val="24"/>
        </w:rPr>
        <w:t>a</w:t>
      </w:r>
      <w:r w:rsidRPr="00B83311">
        <w:rPr>
          <w:rFonts w:ascii="Times New Roman" w:hAnsi="Times New Roman" w:cs="Times New Roman"/>
          <w:sz w:val="24"/>
          <w:szCs w:val="24"/>
        </w:rPr>
        <w:t>n ordinary person of the class to which the accused belongs</w:t>
      </w:r>
      <w:r w:rsidRPr="00B83311">
        <w:rPr>
          <w:rFonts w:ascii="Times New Roman" w:eastAsia="Times New Roman" w:hAnsi="Times New Roman" w:cs="Times New Roman"/>
          <w:sz w:val="24"/>
          <w:szCs w:val="24"/>
        </w:rPr>
        <w:t>;</w:t>
      </w:r>
    </w:p>
    <w:p w:rsidR="000F6F27" w:rsidRPr="00410CF2" w:rsidRDefault="000F6F27" w:rsidP="000F6F27">
      <w:pPr>
        <w:pStyle w:val="ListParagraph"/>
        <w:numPr>
          <w:ilvl w:val="0"/>
          <w:numId w:val="8"/>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 xml:space="preserve">he accused, because of </w:t>
      </w:r>
      <w:r>
        <w:rPr>
          <w:rFonts w:ascii="Times New Roman" w:eastAsia="Times New Roman" w:hAnsi="Times New Roman" w:cs="Times New Roman"/>
          <w:sz w:val="24"/>
          <w:szCs w:val="24"/>
        </w:rPr>
        <w:t>the wrongful act or insult</w:t>
      </w:r>
      <w:r w:rsidRPr="00410CF2">
        <w:rPr>
          <w:rFonts w:ascii="Times New Roman" w:eastAsia="Times New Roman" w:hAnsi="Times New Roman" w:cs="Times New Roman"/>
          <w:sz w:val="24"/>
          <w:szCs w:val="24"/>
        </w:rPr>
        <w:t xml:space="preserve">, attained a mental state referred to as </w:t>
      </w:r>
      <w:r>
        <w:rPr>
          <w:rFonts w:ascii="Times New Roman" w:eastAsia="Times New Roman" w:hAnsi="Times New Roman" w:cs="Times New Roman"/>
          <w:sz w:val="24"/>
          <w:szCs w:val="24"/>
        </w:rPr>
        <w:t xml:space="preserve">a sudden </w:t>
      </w:r>
      <w:r w:rsidRPr="00410CF2">
        <w:rPr>
          <w:rFonts w:ascii="Times New Roman" w:eastAsia="Times New Roman" w:hAnsi="Times New Roman" w:cs="Times New Roman"/>
          <w:sz w:val="24"/>
          <w:szCs w:val="24"/>
        </w:rPr>
        <w:t>heat of passion,</w:t>
      </w:r>
    </w:p>
    <w:p w:rsidR="000F6F27" w:rsidRPr="00410CF2" w:rsidRDefault="000F6F27" w:rsidP="000F6F27">
      <w:pPr>
        <w:pStyle w:val="ListParagraph"/>
        <w:numPr>
          <w:ilvl w:val="0"/>
          <w:numId w:val="8"/>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he killing of the victim was sudden with no cooling off; and</w:t>
      </w:r>
    </w:p>
    <w:p w:rsidR="000F6F27" w:rsidRPr="00410CF2" w:rsidRDefault="000F6F27" w:rsidP="000F6F27">
      <w:pPr>
        <w:pStyle w:val="ListParagraph"/>
        <w:numPr>
          <w:ilvl w:val="0"/>
          <w:numId w:val="8"/>
        </w:numPr>
        <w:jc w:val="both"/>
        <w:rPr>
          <w:rFonts w:ascii="Times New Roman" w:hAnsi="Times New Roman" w:cs="Times New Roman"/>
          <w:sz w:val="24"/>
          <w:szCs w:val="24"/>
        </w:rPr>
      </w:pPr>
      <w:r w:rsidRPr="00410CF2">
        <w:rPr>
          <w:rFonts w:ascii="Times New Roman" w:eastAsia="Times New Roman" w:hAnsi="Times New Roman" w:cs="Times New Roman"/>
          <w:sz w:val="24"/>
          <w:szCs w:val="24"/>
        </w:rPr>
        <w:t>There was a causal connection between the provocation, the heat of passion, and the killing.</w:t>
      </w:r>
    </w:p>
    <w:p w:rsidR="00F81D14" w:rsidRDefault="000F6F27" w:rsidP="00AB695E">
      <w:pPr>
        <w:spacing w:after="0" w:line="360" w:lineRule="auto"/>
        <w:jc w:val="both"/>
        <w:rPr>
          <w:rFonts w:ascii="Times New Roman" w:hAnsi="Times New Roman" w:cs="Times New Roman"/>
          <w:sz w:val="24"/>
          <w:szCs w:val="24"/>
        </w:rPr>
      </w:pPr>
      <w:r w:rsidRPr="00AA69E7">
        <w:rPr>
          <w:rFonts w:ascii="Times New Roman" w:hAnsi="Times New Roman" w:cs="Times New Roman"/>
          <w:sz w:val="24"/>
          <w:szCs w:val="24"/>
        </w:rPr>
        <w:t xml:space="preserve">The </w:t>
      </w:r>
      <w:r>
        <w:rPr>
          <w:rFonts w:ascii="Times New Roman" w:hAnsi="Times New Roman" w:cs="Times New Roman"/>
          <w:sz w:val="24"/>
          <w:szCs w:val="24"/>
        </w:rPr>
        <w:t xml:space="preserve">wrongful act or insult by the victim should be one that was capable of </w:t>
      </w:r>
      <w:r w:rsidRPr="00B13FD2">
        <w:rPr>
          <w:rFonts w:ascii="Times New Roman" w:hAnsi="Times New Roman" w:cs="Times New Roman"/>
          <w:sz w:val="24"/>
          <w:szCs w:val="24"/>
        </w:rPr>
        <w:t>depriv</w:t>
      </w:r>
      <w:r>
        <w:rPr>
          <w:rFonts w:ascii="Times New Roman" w:hAnsi="Times New Roman" w:cs="Times New Roman"/>
          <w:sz w:val="24"/>
          <w:szCs w:val="24"/>
        </w:rPr>
        <w:t>ing</w:t>
      </w:r>
      <w:r w:rsidRPr="00B13FD2">
        <w:rPr>
          <w:rFonts w:ascii="Times New Roman" w:hAnsi="Times New Roman" w:cs="Times New Roman"/>
          <w:sz w:val="24"/>
          <w:szCs w:val="24"/>
        </w:rPr>
        <w:t xml:space="preserve"> </w:t>
      </w:r>
      <w:r w:rsidRPr="004D6611">
        <w:rPr>
          <w:rFonts w:ascii="Times New Roman" w:hAnsi="Times New Roman" w:cs="Times New Roman"/>
          <w:sz w:val="24"/>
          <w:szCs w:val="24"/>
        </w:rPr>
        <w:t>an ordinary person</w:t>
      </w:r>
      <w:r>
        <w:rPr>
          <w:rFonts w:ascii="Times New Roman" w:hAnsi="Times New Roman" w:cs="Times New Roman"/>
          <w:sz w:val="24"/>
          <w:szCs w:val="24"/>
        </w:rPr>
        <w:t xml:space="preserve">, such as the accused, </w:t>
      </w:r>
      <w:r w:rsidRPr="00B13FD2">
        <w:rPr>
          <w:rFonts w:ascii="Times New Roman" w:hAnsi="Times New Roman" w:cs="Times New Roman"/>
          <w:sz w:val="24"/>
          <w:szCs w:val="24"/>
        </w:rPr>
        <w:t xml:space="preserve">of the power of self-control and to induce him to commit an assault of the kind which the </w:t>
      </w:r>
      <w:r>
        <w:rPr>
          <w:rFonts w:ascii="Times New Roman" w:hAnsi="Times New Roman" w:cs="Times New Roman"/>
          <w:sz w:val="24"/>
          <w:szCs w:val="24"/>
        </w:rPr>
        <w:t>accused committed</w:t>
      </w:r>
      <w:r w:rsidRPr="00B13FD2">
        <w:rPr>
          <w:rFonts w:ascii="Times New Roman" w:hAnsi="Times New Roman" w:cs="Times New Roman"/>
          <w:sz w:val="24"/>
          <w:szCs w:val="24"/>
        </w:rPr>
        <w:t xml:space="preserve"> upon</w:t>
      </w:r>
      <w:r>
        <w:rPr>
          <w:rFonts w:ascii="Times New Roman" w:hAnsi="Times New Roman" w:cs="Times New Roman"/>
          <w:sz w:val="24"/>
          <w:szCs w:val="24"/>
        </w:rPr>
        <w:t xml:space="preserve"> </w:t>
      </w:r>
      <w:r w:rsidRPr="00B13FD2">
        <w:rPr>
          <w:rFonts w:ascii="Times New Roman" w:hAnsi="Times New Roman" w:cs="Times New Roman"/>
          <w:sz w:val="24"/>
          <w:szCs w:val="24"/>
        </w:rPr>
        <w:t>the person by whom the act or insult is done or offered</w:t>
      </w:r>
      <w:r>
        <w:rPr>
          <w:rFonts w:ascii="Times New Roman" w:hAnsi="Times New Roman" w:cs="Times New Roman"/>
          <w:sz w:val="24"/>
          <w:szCs w:val="24"/>
        </w:rPr>
        <w:t xml:space="preserve">. </w:t>
      </w:r>
      <w:r w:rsidR="00145710">
        <w:rPr>
          <w:rFonts w:ascii="Times New Roman" w:hAnsi="Times New Roman" w:cs="Times New Roman"/>
          <w:sz w:val="24"/>
          <w:szCs w:val="24"/>
        </w:rPr>
        <w:t>N</w:t>
      </w:r>
      <w:r w:rsidR="00145710" w:rsidRPr="00145710">
        <w:rPr>
          <w:rFonts w:ascii="Times New Roman" w:hAnsi="Times New Roman" w:cs="Times New Roman"/>
          <w:sz w:val="24"/>
          <w:szCs w:val="24"/>
        </w:rPr>
        <w:t>ot every provocation is a defence to have the effect of reducing murder to manslaughter</w:t>
      </w:r>
      <w:r w:rsidR="00145710">
        <w:rPr>
          <w:rFonts w:ascii="Times New Roman" w:hAnsi="Times New Roman" w:cs="Times New Roman"/>
          <w:sz w:val="24"/>
          <w:szCs w:val="24"/>
        </w:rPr>
        <w:t>.</w:t>
      </w:r>
      <w:r w:rsidR="00145710" w:rsidRPr="00145710">
        <w:rPr>
          <w:rFonts w:ascii="Times New Roman" w:hAnsi="Times New Roman" w:cs="Times New Roman"/>
          <w:sz w:val="24"/>
          <w:szCs w:val="24"/>
        </w:rPr>
        <w:t xml:space="preserve"> </w:t>
      </w:r>
      <w:r>
        <w:rPr>
          <w:rFonts w:ascii="Times New Roman" w:hAnsi="Times New Roman" w:cs="Times New Roman"/>
          <w:sz w:val="24"/>
          <w:szCs w:val="24"/>
        </w:rPr>
        <w:t xml:space="preserve">Under section 193 (1) of the </w:t>
      </w:r>
      <w:r w:rsidRPr="00A3676C">
        <w:rPr>
          <w:rFonts w:ascii="Times New Roman" w:hAnsi="Times New Roman" w:cs="Times New Roman"/>
          <w:i/>
          <w:sz w:val="24"/>
          <w:szCs w:val="24"/>
        </w:rPr>
        <w:t>Penal Code Act</w:t>
      </w:r>
      <w:r>
        <w:rPr>
          <w:rFonts w:ascii="Times New Roman" w:hAnsi="Times New Roman" w:cs="Times New Roman"/>
          <w:sz w:val="24"/>
          <w:szCs w:val="24"/>
        </w:rPr>
        <w:t>, t</w:t>
      </w:r>
      <w:r w:rsidRPr="00A3676C">
        <w:rPr>
          <w:rFonts w:ascii="Times New Roman" w:hAnsi="Times New Roman" w:cs="Times New Roman"/>
          <w:sz w:val="24"/>
          <w:szCs w:val="24"/>
        </w:rPr>
        <w:t xml:space="preserve">he standard for judging </w:t>
      </w:r>
      <w:r>
        <w:rPr>
          <w:rFonts w:ascii="Times New Roman" w:hAnsi="Times New Roman" w:cs="Times New Roman"/>
          <w:sz w:val="24"/>
          <w:szCs w:val="24"/>
        </w:rPr>
        <w:t>the capability of an</w:t>
      </w:r>
      <w:r w:rsidRPr="00A3676C">
        <w:rPr>
          <w:rFonts w:ascii="Times New Roman" w:hAnsi="Times New Roman" w:cs="Times New Roman"/>
          <w:sz w:val="24"/>
          <w:szCs w:val="24"/>
        </w:rPr>
        <w:t xml:space="preserve"> act or insult </w:t>
      </w:r>
      <w:r>
        <w:rPr>
          <w:rFonts w:ascii="Times New Roman" w:hAnsi="Times New Roman" w:cs="Times New Roman"/>
          <w:sz w:val="24"/>
          <w:szCs w:val="24"/>
        </w:rPr>
        <w:t>to</w:t>
      </w:r>
      <w:r w:rsidRPr="00A3676C">
        <w:rPr>
          <w:rFonts w:ascii="Times New Roman" w:hAnsi="Times New Roman" w:cs="Times New Roman"/>
          <w:sz w:val="24"/>
          <w:szCs w:val="24"/>
        </w:rPr>
        <w:t xml:space="preserve"> caus</w:t>
      </w:r>
      <w:r>
        <w:rPr>
          <w:rFonts w:ascii="Times New Roman" w:hAnsi="Times New Roman" w:cs="Times New Roman"/>
          <w:sz w:val="24"/>
          <w:szCs w:val="24"/>
        </w:rPr>
        <w:t>e</w:t>
      </w:r>
      <w:r w:rsidRPr="00A3676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sudden </w:t>
      </w:r>
      <w:r w:rsidRPr="00410CF2">
        <w:rPr>
          <w:rFonts w:ascii="Times New Roman" w:eastAsia="Times New Roman" w:hAnsi="Times New Roman" w:cs="Times New Roman"/>
          <w:sz w:val="24"/>
          <w:szCs w:val="24"/>
        </w:rPr>
        <w:t>heat of passion</w:t>
      </w:r>
      <w:r w:rsidRPr="00A3676C">
        <w:rPr>
          <w:rFonts w:ascii="Times New Roman" w:hAnsi="Times New Roman" w:cs="Times New Roman"/>
          <w:sz w:val="24"/>
          <w:szCs w:val="24"/>
        </w:rPr>
        <w:t xml:space="preserve"> is that of an ordinary person.</w:t>
      </w:r>
      <w:r w:rsidR="00EC65FB">
        <w:rPr>
          <w:rFonts w:ascii="Times New Roman" w:hAnsi="Times New Roman" w:cs="Times New Roman"/>
          <w:sz w:val="24"/>
          <w:szCs w:val="24"/>
        </w:rPr>
        <w:t xml:space="preserve"> </w:t>
      </w:r>
      <w:r w:rsidR="00EC65FB" w:rsidRPr="00EC65FB">
        <w:rPr>
          <w:rFonts w:ascii="Times New Roman" w:hAnsi="Times New Roman" w:cs="Times New Roman"/>
          <w:sz w:val="24"/>
          <w:szCs w:val="24"/>
        </w:rPr>
        <w:t>The prosecution did not lead evidence regarding the social status and environment of the accused and the habits and customs of the community to which he belongs.</w:t>
      </w:r>
      <w:r w:rsidR="00EC65FB">
        <w:rPr>
          <w:rFonts w:ascii="Times New Roman" w:hAnsi="Times New Roman" w:cs="Times New Roman"/>
          <w:sz w:val="24"/>
          <w:szCs w:val="24"/>
        </w:rPr>
        <w:t xml:space="preserve"> However, the assessors opined that the circumstances constituted provocation. I respectively disagree with that opinion. </w:t>
      </w:r>
      <w:r w:rsidR="00145710" w:rsidRPr="00145710">
        <w:rPr>
          <w:rFonts w:ascii="Times New Roman" w:hAnsi="Times New Roman" w:cs="Times New Roman"/>
          <w:sz w:val="24"/>
          <w:szCs w:val="24"/>
        </w:rPr>
        <w:t>The test to be applied in order to determine whether homicide would either be murder or manslaughter by reason of provocation is whether the provocation was sufficient to deprive a reasonable man of his self-control not whether it was sufficient to deprive a particular person charged with murder of his self-control</w:t>
      </w:r>
      <w:r w:rsidR="00145710">
        <w:rPr>
          <w:rFonts w:ascii="Times New Roman" w:hAnsi="Times New Roman" w:cs="Times New Roman"/>
          <w:sz w:val="24"/>
          <w:szCs w:val="24"/>
        </w:rPr>
        <w:t xml:space="preserve">. </w:t>
      </w:r>
      <w:r w:rsidR="00AB695E">
        <w:rPr>
          <w:rFonts w:ascii="Times New Roman" w:hAnsi="Times New Roman" w:cs="Times New Roman"/>
          <w:sz w:val="24"/>
          <w:szCs w:val="24"/>
        </w:rPr>
        <w:t>This defence is not available to the accused in this case.</w:t>
      </w:r>
    </w:p>
    <w:p w:rsidR="0004528E" w:rsidRDefault="0004528E" w:rsidP="00AB695E">
      <w:pPr>
        <w:spacing w:after="0" w:line="360" w:lineRule="auto"/>
        <w:jc w:val="both"/>
        <w:rPr>
          <w:rFonts w:ascii="Times New Roman" w:hAnsi="Times New Roman" w:cs="Times New Roman"/>
          <w:sz w:val="24"/>
          <w:szCs w:val="24"/>
        </w:rPr>
      </w:pPr>
    </w:p>
    <w:p w:rsidR="00E2509E" w:rsidRDefault="00AB695E" w:rsidP="00AB695E">
      <w:pPr>
        <w:spacing w:after="0" w:line="360" w:lineRule="auto"/>
        <w:jc w:val="both"/>
        <w:rPr>
          <w:rFonts w:ascii="Times New Roman" w:hAnsi="Times New Roman" w:cs="Times New Roman"/>
          <w:sz w:val="24"/>
          <w:szCs w:val="24"/>
        </w:rPr>
      </w:pPr>
      <w:r w:rsidRPr="00AB695E">
        <w:rPr>
          <w:rFonts w:ascii="Times New Roman" w:hAnsi="Times New Roman" w:cs="Times New Roman"/>
          <w:sz w:val="24"/>
          <w:szCs w:val="24"/>
        </w:rPr>
        <w:t xml:space="preserve">Lastly, the prosecution had to prove that </w:t>
      </w:r>
      <w:r w:rsidR="00E2509E" w:rsidRPr="00AB695E">
        <w:rPr>
          <w:rFonts w:ascii="Times New Roman" w:hAnsi="Times New Roman" w:cs="Times New Roman"/>
          <w:sz w:val="24"/>
          <w:szCs w:val="24"/>
        </w:rPr>
        <w:t xml:space="preserve">it is the accused </w:t>
      </w:r>
      <w:r w:rsidRPr="00AB695E">
        <w:rPr>
          <w:rFonts w:ascii="Times New Roman" w:hAnsi="Times New Roman" w:cs="Times New Roman"/>
          <w:sz w:val="24"/>
          <w:szCs w:val="24"/>
        </w:rPr>
        <w:t>that</w:t>
      </w:r>
      <w:r w:rsidR="00E2509E" w:rsidRPr="00AB695E">
        <w:rPr>
          <w:rFonts w:ascii="Times New Roman" w:hAnsi="Times New Roman" w:cs="Times New Roman"/>
          <w:sz w:val="24"/>
          <w:szCs w:val="24"/>
        </w:rPr>
        <w:t xml:space="preserve"> caused the unlawful death.</w:t>
      </w:r>
      <w:r>
        <w:rPr>
          <w:rFonts w:ascii="Times New Roman" w:hAnsi="Times New Roman" w:cs="Times New Roman"/>
          <w:sz w:val="24"/>
          <w:szCs w:val="24"/>
        </w:rPr>
        <w:t xml:space="preserve"> </w:t>
      </w:r>
      <w:r w:rsidR="00E2509E" w:rsidRPr="00A84B2A">
        <w:rPr>
          <w:rFonts w:ascii="Times New Roman" w:hAnsi="Times New Roman" w:cs="Times New Roman"/>
          <w:sz w:val="24"/>
          <w:szCs w:val="24"/>
        </w:rPr>
        <w:t xml:space="preserve">There should be credible </w:t>
      </w:r>
      <w:r w:rsidR="00E2509E">
        <w:rPr>
          <w:rFonts w:ascii="Times New Roman" w:hAnsi="Times New Roman" w:cs="Times New Roman"/>
          <w:sz w:val="24"/>
          <w:szCs w:val="24"/>
        </w:rPr>
        <w:t xml:space="preserve">direct or circumstantial </w:t>
      </w:r>
      <w:r w:rsidR="00E2509E" w:rsidRPr="00A84B2A">
        <w:rPr>
          <w:rFonts w:ascii="Times New Roman" w:hAnsi="Times New Roman" w:cs="Times New Roman"/>
          <w:sz w:val="24"/>
          <w:szCs w:val="24"/>
        </w:rPr>
        <w:t>evidence placing the accused at the scene of the crime</w:t>
      </w:r>
      <w:r w:rsidR="00E2509E">
        <w:rPr>
          <w:rFonts w:ascii="Times New Roman" w:hAnsi="Times New Roman" w:cs="Times New Roman"/>
          <w:sz w:val="24"/>
          <w:szCs w:val="24"/>
        </w:rPr>
        <w:t xml:space="preserve"> as an active participant in the commission of the offence</w:t>
      </w:r>
      <w:r w:rsidR="00E2509E" w:rsidRPr="00A84B2A">
        <w:rPr>
          <w:rFonts w:ascii="Times New Roman" w:hAnsi="Times New Roman" w:cs="Times New Roman"/>
          <w:sz w:val="24"/>
          <w:szCs w:val="24"/>
        </w:rPr>
        <w:t xml:space="preserve">. </w:t>
      </w:r>
      <w:r w:rsidR="00E2509E">
        <w:rPr>
          <w:rFonts w:ascii="Times New Roman" w:hAnsi="Times New Roman" w:cs="Times New Roman"/>
          <w:sz w:val="24"/>
          <w:szCs w:val="24"/>
        </w:rPr>
        <w:t xml:space="preserve">The accused denied any participation. </w:t>
      </w:r>
      <w:r>
        <w:rPr>
          <w:rFonts w:ascii="Times New Roman" w:hAnsi="Times New Roman" w:cs="Times New Roman"/>
          <w:sz w:val="24"/>
          <w:szCs w:val="24"/>
        </w:rPr>
        <w:t>He instead implicated P.W.2 as the possible perpetrator of the offence. The accused</w:t>
      </w:r>
      <w:r w:rsidRPr="003020A5">
        <w:rPr>
          <w:rFonts w:ascii="Times New Roman" w:hAnsi="Times New Roman" w:cs="Times New Roman"/>
          <w:sz w:val="24"/>
          <w:szCs w:val="24"/>
        </w:rPr>
        <w:t xml:space="preserve"> </w:t>
      </w:r>
      <w:r>
        <w:rPr>
          <w:rFonts w:ascii="Times New Roman" w:hAnsi="Times New Roman" w:cs="Times New Roman"/>
          <w:sz w:val="24"/>
          <w:szCs w:val="24"/>
        </w:rPr>
        <w:t>denied participation in the commission of the offence</w:t>
      </w:r>
      <w:r w:rsidRPr="003020A5">
        <w:rPr>
          <w:rFonts w:ascii="Times New Roman" w:hAnsi="Times New Roman" w:cs="Times New Roman"/>
          <w:sz w:val="24"/>
          <w:szCs w:val="24"/>
        </w:rPr>
        <w:t xml:space="preserve">. </w:t>
      </w:r>
      <w:r>
        <w:rPr>
          <w:rFonts w:ascii="Times New Roman" w:hAnsi="Times New Roman" w:cs="Times New Roman"/>
          <w:sz w:val="24"/>
          <w:szCs w:val="24"/>
        </w:rPr>
        <w:t>He had</w:t>
      </w:r>
      <w:r w:rsidRPr="003020A5">
        <w:rPr>
          <w:rFonts w:ascii="Times New Roman" w:hAnsi="Times New Roman" w:cs="Times New Roman"/>
          <w:sz w:val="24"/>
          <w:szCs w:val="24"/>
        </w:rPr>
        <w:t xml:space="preserve"> no duty to prove </w:t>
      </w:r>
      <w:r>
        <w:rPr>
          <w:rFonts w:ascii="Times New Roman" w:hAnsi="Times New Roman" w:cs="Times New Roman"/>
          <w:sz w:val="24"/>
          <w:szCs w:val="24"/>
        </w:rPr>
        <w:t>lack of participation</w:t>
      </w:r>
      <w:r w:rsidRPr="003020A5">
        <w:rPr>
          <w:rFonts w:ascii="Times New Roman" w:hAnsi="Times New Roman" w:cs="Times New Roman"/>
          <w:sz w:val="24"/>
          <w:szCs w:val="24"/>
        </w:rPr>
        <w:t>. The burden l</w:t>
      </w:r>
      <w:r>
        <w:rPr>
          <w:rFonts w:ascii="Times New Roman" w:hAnsi="Times New Roman" w:cs="Times New Roman"/>
          <w:sz w:val="24"/>
          <w:szCs w:val="24"/>
        </w:rPr>
        <w:t>ay</w:t>
      </w:r>
      <w:r w:rsidRPr="003020A5">
        <w:rPr>
          <w:rFonts w:ascii="Times New Roman" w:hAnsi="Times New Roman" w:cs="Times New Roman"/>
          <w:sz w:val="24"/>
          <w:szCs w:val="24"/>
        </w:rPr>
        <w:t xml:space="preserve"> on the prosecution to disprove </w:t>
      </w:r>
      <w:r>
        <w:rPr>
          <w:rFonts w:ascii="Times New Roman" w:hAnsi="Times New Roman" w:cs="Times New Roman"/>
          <w:sz w:val="24"/>
          <w:szCs w:val="24"/>
        </w:rPr>
        <w:t>his defence</w:t>
      </w:r>
      <w:r w:rsidRPr="003020A5">
        <w:rPr>
          <w:rFonts w:ascii="Times New Roman" w:hAnsi="Times New Roman" w:cs="Times New Roman"/>
          <w:sz w:val="24"/>
          <w:szCs w:val="24"/>
        </w:rPr>
        <w:t xml:space="preserve"> by adducing evidence which </w:t>
      </w:r>
      <w:r>
        <w:rPr>
          <w:rFonts w:ascii="Times New Roman" w:hAnsi="Times New Roman" w:cs="Times New Roman"/>
          <w:sz w:val="24"/>
          <w:szCs w:val="24"/>
        </w:rPr>
        <w:t>proves that he was the perpetrator of th</w:t>
      </w:r>
      <w:r w:rsidRPr="003020A5">
        <w:rPr>
          <w:rFonts w:ascii="Times New Roman" w:hAnsi="Times New Roman" w:cs="Times New Roman"/>
          <w:sz w:val="24"/>
          <w:szCs w:val="24"/>
        </w:rPr>
        <w:t>e crime</w:t>
      </w:r>
      <w:r>
        <w:rPr>
          <w:rFonts w:ascii="Times New Roman" w:hAnsi="Times New Roman" w:cs="Times New Roman"/>
          <w:sz w:val="24"/>
          <w:szCs w:val="24"/>
        </w:rPr>
        <w:t xml:space="preserve">. </w:t>
      </w:r>
      <w:r w:rsidR="00E2509E">
        <w:rPr>
          <w:rFonts w:ascii="Times New Roman" w:hAnsi="Times New Roman" w:cs="Times New Roman"/>
          <w:sz w:val="24"/>
          <w:szCs w:val="24"/>
        </w:rPr>
        <w:t>The prosecution relie</w:t>
      </w:r>
      <w:r>
        <w:rPr>
          <w:rFonts w:ascii="Times New Roman" w:hAnsi="Times New Roman" w:cs="Times New Roman"/>
          <w:sz w:val="24"/>
          <w:szCs w:val="24"/>
        </w:rPr>
        <w:t>d</w:t>
      </w:r>
      <w:r w:rsidR="00E2509E">
        <w:rPr>
          <w:rFonts w:ascii="Times New Roman" w:hAnsi="Times New Roman" w:cs="Times New Roman"/>
          <w:sz w:val="24"/>
          <w:szCs w:val="24"/>
        </w:rPr>
        <w:t xml:space="preserve"> </w:t>
      </w:r>
      <w:r>
        <w:rPr>
          <w:rFonts w:ascii="Times New Roman" w:hAnsi="Times New Roman" w:cs="Times New Roman"/>
          <w:sz w:val="24"/>
          <w:szCs w:val="24"/>
        </w:rPr>
        <w:t xml:space="preserve">on his own confession in the charge and caution statement (exhibit P. Ex. 6A) where he admitted having assaulted the deceased and his conduct as observed by P.W.3 when he </w:t>
      </w:r>
      <w:r w:rsidR="0004468E">
        <w:rPr>
          <w:rFonts w:ascii="Times New Roman" w:hAnsi="Times New Roman" w:cs="Times New Roman"/>
          <w:sz w:val="24"/>
          <w:szCs w:val="24"/>
        </w:rPr>
        <w:t xml:space="preserve">reported himself to the police post where he was seen by </w:t>
      </w:r>
      <w:r>
        <w:rPr>
          <w:rFonts w:ascii="Times New Roman" w:hAnsi="Times New Roman" w:cs="Times New Roman"/>
          <w:sz w:val="24"/>
          <w:szCs w:val="24"/>
        </w:rPr>
        <w:lastRenderedPageBreak/>
        <w:t>holding onto the flag-post crying and saying that he had killed a person</w:t>
      </w:r>
      <w:r w:rsidR="0004468E">
        <w:rPr>
          <w:rFonts w:ascii="Times New Roman" w:hAnsi="Times New Roman" w:cs="Times New Roman"/>
          <w:sz w:val="24"/>
          <w:szCs w:val="24"/>
        </w:rPr>
        <w:t xml:space="preserve">. His own admission </w:t>
      </w:r>
      <w:r>
        <w:rPr>
          <w:rFonts w:ascii="Times New Roman" w:hAnsi="Times New Roman" w:cs="Times New Roman"/>
          <w:sz w:val="24"/>
          <w:szCs w:val="24"/>
        </w:rPr>
        <w:t>to P.W.2 that he had assaulted his wife who as a result had refused to return home is additional evidence</w:t>
      </w:r>
      <w:r w:rsidR="00E2509E" w:rsidRPr="00A84B2A">
        <w:rPr>
          <w:rFonts w:ascii="Times New Roman" w:hAnsi="Times New Roman" w:cs="Times New Roman"/>
          <w:sz w:val="24"/>
          <w:szCs w:val="24"/>
        </w:rPr>
        <w:t xml:space="preserve">. </w:t>
      </w:r>
      <w:r>
        <w:rPr>
          <w:rFonts w:ascii="Times New Roman" w:hAnsi="Times New Roman" w:cs="Times New Roman"/>
          <w:sz w:val="24"/>
          <w:szCs w:val="24"/>
        </w:rPr>
        <w:t xml:space="preserve">I am satisfied that the prosecution has disproved his defence and proved beyond reasonable doubt that it is the accused </w:t>
      </w:r>
      <w:r w:rsidR="006D75F4">
        <w:rPr>
          <w:rFonts w:ascii="Times New Roman" w:hAnsi="Times New Roman" w:cs="Times New Roman"/>
          <w:sz w:val="24"/>
          <w:szCs w:val="24"/>
        </w:rPr>
        <w:t>that</w:t>
      </w:r>
      <w:r>
        <w:rPr>
          <w:rFonts w:ascii="Times New Roman" w:hAnsi="Times New Roman" w:cs="Times New Roman"/>
          <w:sz w:val="24"/>
          <w:szCs w:val="24"/>
        </w:rPr>
        <w:t xml:space="preserve"> killed the deceased.</w:t>
      </w:r>
    </w:p>
    <w:p w:rsidR="00AB695E" w:rsidRDefault="00AB695E" w:rsidP="00AB695E">
      <w:pPr>
        <w:spacing w:after="0" w:line="360" w:lineRule="auto"/>
        <w:jc w:val="both"/>
        <w:rPr>
          <w:rFonts w:ascii="Times New Roman" w:hAnsi="Times New Roman" w:cs="Times New Roman"/>
          <w:sz w:val="24"/>
          <w:szCs w:val="24"/>
        </w:rPr>
      </w:pPr>
    </w:p>
    <w:p w:rsidR="00AB695E" w:rsidRDefault="00AB695E" w:rsidP="006D75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in all, due to the prosecution’s failure to prove beyond reasonable doubt that the killing of the deceased was actuated by malice aforethought, the accused is</w:t>
      </w:r>
      <w:r w:rsidR="006D75F4">
        <w:rPr>
          <w:rFonts w:ascii="Times New Roman" w:hAnsi="Times New Roman" w:cs="Times New Roman"/>
          <w:sz w:val="24"/>
          <w:szCs w:val="24"/>
        </w:rPr>
        <w:t xml:space="preserve"> acquitted of the offence of </w:t>
      </w:r>
      <w:r w:rsidR="006D75F4" w:rsidRPr="00A84B2A">
        <w:rPr>
          <w:rFonts w:ascii="Times New Roman" w:hAnsi="Times New Roman" w:cs="Times New Roman"/>
          <w:sz w:val="24"/>
          <w:szCs w:val="24"/>
        </w:rPr>
        <w:t xml:space="preserve">Murder c/s 188 and 189 of the </w:t>
      </w:r>
      <w:r w:rsidR="006D75F4" w:rsidRPr="00A84B2A">
        <w:rPr>
          <w:rFonts w:ascii="Times New Roman" w:hAnsi="Times New Roman" w:cs="Times New Roman"/>
          <w:i/>
          <w:sz w:val="24"/>
          <w:szCs w:val="24"/>
        </w:rPr>
        <w:t>Penal Code Act</w:t>
      </w:r>
      <w:r w:rsidR="006D75F4" w:rsidRPr="00A84B2A">
        <w:rPr>
          <w:rFonts w:ascii="Times New Roman" w:hAnsi="Times New Roman" w:cs="Times New Roman"/>
          <w:sz w:val="24"/>
          <w:szCs w:val="24"/>
        </w:rPr>
        <w:t>.</w:t>
      </w:r>
      <w:r w:rsidR="006D75F4">
        <w:rPr>
          <w:rFonts w:ascii="Times New Roman" w:hAnsi="Times New Roman" w:cs="Times New Roman"/>
          <w:sz w:val="24"/>
          <w:szCs w:val="24"/>
        </w:rPr>
        <w:t xml:space="preserve"> According to section 87 of </w:t>
      </w:r>
      <w:r w:rsidR="006D75F4" w:rsidRPr="006D75F4">
        <w:rPr>
          <w:rFonts w:ascii="Times New Roman" w:hAnsi="Times New Roman" w:cs="Times New Roman"/>
          <w:i/>
          <w:sz w:val="24"/>
          <w:szCs w:val="24"/>
        </w:rPr>
        <w:t>The Trial on Indictments Act</w:t>
      </w:r>
      <w:r w:rsidR="006D75F4">
        <w:rPr>
          <w:rFonts w:ascii="Times New Roman" w:hAnsi="Times New Roman" w:cs="Times New Roman"/>
          <w:sz w:val="24"/>
          <w:szCs w:val="24"/>
        </w:rPr>
        <w:t xml:space="preserve">, </w:t>
      </w:r>
      <w:r w:rsidR="006D75F4" w:rsidRPr="006D75F4">
        <w:rPr>
          <w:rFonts w:ascii="Times New Roman" w:hAnsi="Times New Roman" w:cs="Times New Roman"/>
          <w:sz w:val="24"/>
          <w:szCs w:val="24"/>
        </w:rPr>
        <w:t>when a person is charged with an offence and facts are proved which reduce it to a minor cognate offence, he or she may be convicted of the minor</w:t>
      </w:r>
      <w:r w:rsidR="006D75F4">
        <w:rPr>
          <w:rFonts w:ascii="Times New Roman" w:hAnsi="Times New Roman" w:cs="Times New Roman"/>
          <w:sz w:val="24"/>
          <w:szCs w:val="24"/>
        </w:rPr>
        <w:t xml:space="preserve"> </w:t>
      </w:r>
      <w:r w:rsidR="006D75F4" w:rsidRPr="006D75F4">
        <w:rPr>
          <w:rFonts w:ascii="Times New Roman" w:hAnsi="Times New Roman" w:cs="Times New Roman"/>
          <w:sz w:val="24"/>
          <w:szCs w:val="24"/>
        </w:rPr>
        <w:t>offence although he or she was not charged with it.</w:t>
      </w:r>
      <w:r w:rsidR="006D75F4">
        <w:rPr>
          <w:rFonts w:ascii="Times New Roman" w:hAnsi="Times New Roman" w:cs="Times New Roman"/>
          <w:sz w:val="24"/>
          <w:szCs w:val="24"/>
        </w:rPr>
        <w:t xml:space="preserve"> In the instant case, the facts establish the offence of manslaughter. In agreement with the joint opinion of the assessors, I accordingly convict the accused for the offence of </w:t>
      </w:r>
      <w:r>
        <w:rPr>
          <w:rFonts w:ascii="Times New Roman" w:hAnsi="Times New Roman" w:cs="Times New Roman"/>
          <w:sz w:val="24"/>
          <w:szCs w:val="24"/>
        </w:rPr>
        <w:t>Manslaughter c/s.187</w:t>
      </w:r>
      <w:r w:rsidRPr="0098474E">
        <w:rPr>
          <w:rFonts w:ascii="Times New Roman" w:hAnsi="Times New Roman" w:cs="Times New Roman"/>
          <w:sz w:val="24"/>
          <w:szCs w:val="24"/>
        </w:rPr>
        <w:t xml:space="preserve"> </w:t>
      </w:r>
      <w:r w:rsidRPr="00AA69E7">
        <w:rPr>
          <w:rFonts w:ascii="Times New Roman" w:hAnsi="Times New Roman" w:cs="Times New Roman"/>
          <w:sz w:val="24"/>
          <w:szCs w:val="24"/>
        </w:rPr>
        <w:t xml:space="preserve">of the </w:t>
      </w:r>
      <w:r w:rsidRPr="00E44278">
        <w:rPr>
          <w:rFonts w:ascii="Times New Roman" w:hAnsi="Times New Roman" w:cs="Times New Roman"/>
          <w:i/>
          <w:sz w:val="24"/>
          <w:szCs w:val="24"/>
        </w:rPr>
        <w:t>Penal Code Act</w:t>
      </w:r>
      <w:r w:rsidRPr="00AA69E7">
        <w:rPr>
          <w:rFonts w:ascii="Times New Roman" w:hAnsi="Times New Roman" w:cs="Times New Roman"/>
          <w:sz w:val="24"/>
          <w:szCs w:val="24"/>
        </w:rPr>
        <w:t>.</w:t>
      </w:r>
    </w:p>
    <w:p w:rsidR="009633AE" w:rsidRDefault="009633AE" w:rsidP="009633AE">
      <w:pPr>
        <w:spacing w:after="0" w:line="360" w:lineRule="auto"/>
        <w:jc w:val="both"/>
        <w:rPr>
          <w:rFonts w:ascii="Times New Roman" w:hAnsi="Times New Roman" w:cs="Times New Roman"/>
          <w:sz w:val="24"/>
          <w:szCs w:val="24"/>
        </w:rPr>
      </w:pPr>
    </w:p>
    <w:p w:rsidR="009633AE" w:rsidRDefault="00AB695E" w:rsidP="009633AE">
      <w:pPr>
        <w:spacing w:after="0"/>
        <w:jc w:val="both"/>
        <w:rPr>
          <w:rFonts w:ascii="Times New Roman" w:hAnsi="Times New Roman" w:cs="Times New Roman"/>
          <w:sz w:val="24"/>
          <w:szCs w:val="24"/>
        </w:rPr>
      </w:pPr>
      <w:r>
        <w:rPr>
          <w:rFonts w:ascii="Times New Roman" w:hAnsi="Times New Roman" w:cs="Times New Roman"/>
          <w:sz w:val="24"/>
          <w:szCs w:val="24"/>
        </w:rPr>
        <w:t>D</w:t>
      </w:r>
      <w:r w:rsidR="009633AE">
        <w:rPr>
          <w:rFonts w:ascii="Times New Roman" w:hAnsi="Times New Roman" w:cs="Times New Roman"/>
          <w:sz w:val="24"/>
          <w:szCs w:val="24"/>
        </w:rPr>
        <w:t xml:space="preserve">elivered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633AE">
        <w:rPr>
          <w:rFonts w:ascii="Times New Roman" w:hAnsi="Times New Roman" w:cs="Times New Roman"/>
          <w:sz w:val="24"/>
          <w:szCs w:val="24"/>
        </w:rPr>
        <w:t xml:space="preserve"> 27</w:t>
      </w:r>
      <w:r w:rsidR="009633AE" w:rsidRPr="009633AE">
        <w:rPr>
          <w:rFonts w:ascii="Times New Roman" w:hAnsi="Times New Roman" w:cs="Times New Roman"/>
          <w:sz w:val="24"/>
          <w:szCs w:val="24"/>
          <w:vertAlign w:val="superscript"/>
        </w:rPr>
        <w:t>th</w:t>
      </w:r>
      <w:r w:rsidR="009633AE">
        <w:rPr>
          <w:rFonts w:ascii="Times New Roman" w:hAnsi="Times New Roman" w:cs="Times New Roman"/>
          <w:sz w:val="24"/>
          <w:szCs w:val="24"/>
        </w:rPr>
        <w:t xml:space="preserve"> </w:t>
      </w:r>
      <w:r w:rsidR="0059003D">
        <w:rPr>
          <w:rFonts w:ascii="Times New Roman" w:hAnsi="Times New Roman" w:cs="Times New Roman"/>
          <w:sz w:val="24"/>
          <w:szCs w:val="24"/>
        </w:rPr>
        <w:t xml:space="preserve">day </w:t>
      </w:r>
      <w:r>
        <w:rPr>
          <w:rFonts w:ascii="Times New Roman" w:hAnsi="Times New Roman" w:cs="Times New Roman"/>
          <w:sz w:val="24"/>
          <w:szCs w:val="24"/>
        </w:rPr>
        <w:t xml:space="preserve">of </w:t>
      </w:r>
      <w:r w:rsidR="009633AE">
        <w:rPr>
          <w:rFonts w:ascii="Times New Roman" w:hAnsi="Times New Roman" w:cs="Times New Roman"/>
          <w:sz w:val="24"/>
          <w:szCs w:val="24"/>
        </w:rPr>
        <w:t xml:space="preserve">June 2017. </w:t>
      </w:r>
    </w:p>
    <w:p w:rsidR="009633AE" w:rsidRDefault="009633AE" w:rsidP="009633AE">
      <w:pPr>
        <w:spacing w:after="0"/>
        <w:jc w:val="both"/>
        <w:rPr>
          <w:rFonts w:ascii="Times New Roman" w:hAnsi="Times New Roman" w:cs="Times New Roman"/>
          <w:sz w:val="24"/>
          <w:szCs w:val="24"/>
        </w:rPr>
      </w:pPr>
    </w:p>
    <w:p w:rsidR="009633AE" w:rsidRDefault="009633AE" w:rsidP="009633AE">
      <w:pPr>
        <w:spacing w:after="0"/>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9633AE" w:rsidRDefault="009633AE" w:rsidP="00963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633AE" w:rsidRDefault="009633AE" w:rsidP="0096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633AE" w:rsidRDefault="009633AE" w:rsidP="0096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B695E">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3F75B2" w:rsidRDefault="003F75B2" w:rsidP="009633AE">
      <w:pPr>
        <w:spacing w:after="0" w:line="240" w:lineRule="auto"/>
        <w:jc w:val="both"/>
        <w:rPr>
          <w:rFonts w:ascii="Times New Roman" w:hAnsi="Times New Roman" w:cs="Times New Roman"/>
          <w:sz w:val="24"/>
          <w:szCs w:val="24"/>
        </w:rPr>
      </w:pPr>
    </w:p>
    <w:p w:rsidR="000A5A75" w:rsidRDefault="000A5A75" w:rsidP="000A5A75">
      <w:pPr>
        <w:spacing w:after="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0A5A75" w:rsidRDefault="000A5A75" w:rsidP="000A5A75">
      <w:pPr>
        <w:spacing w:after="0" w:line="240" w:lineRule="auto"/>
        <w:rPr>
          <w:rFonts w:ascii="Times New Roman" w:hAnsi="Times New Roman" w:cs="Times New Roman"/>
          <w:sz w:val="24"/>
          <w:szCs w:val="24"/>
        </w:rPr>
      </w:pPr>
      <w:r>
        <w:rPr>
          <w:rFonts w:ascii="Times New Roman" w:hAnsi="Times New Roman" w:cs="Times New Roman"/>
          <w:sz w:val="24"/>
          <w:szCs w:val="24"/>
        </w:rPr>
        <w:t>9.07 am</w:t>
      </w:r>
    </w:p>
    <w:p w:rsidR="000A5A75" w:rsidRPr="00ED6897" w:rsidRDefault="000A5A75" w:rsidP="000A5A75">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A5A75" w:rsidRDefault="000A5A75" w:rsidP="000A5A75">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0A5A75" w:rsidRDefault="000A5A75" w:rsidP="000A5A75">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0A5A75" w:rsidRDefault="000A5A75" w:rsidP="000A5A75">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Oyarmoi</w:t>
      </w:r>
      <w:proofErr w:type="spellEnd"/>
      <w:r>
        <w:rPr>
          <w:rFonts w:ascii="Times New Roman" w:hAnsi="Times New Roman" w:cs="Times New Roman"/>
          <w:sz w:val="24"/>
          <w:szCs w:val="24"/>
        </w:rPr>
        <w:t>, Counsel for the accused person on state brief is present in court</w:t>
      </w:r>
    </w:p>
    <w:p w:rsidR="000A5A75" w:rsidRDefault="000A5A75" w:rsidP="000A5A75">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3F75B2" w:rsidRDefault="003F75B2" w:rsidP="009633AE">
      <w:pPr>
        <w:spacing w:after="0" w:line="240" w:lineRule="auto"/>
        <w:jc w:val="both"/>
        <w:rPr>
          <w:rFonts w:ascii="Times New Roman" w:hAnsi="Times New Roman" w:cs="Times New Roman"/>
          <w:sz w:val="24"/>
          <w:szCs w:val="24"/>
        </w:rPr>
      </w:pPr>
    </w:p>
    <w:p w:rsidR="003F75B2" w:rsidRDefault="003F75B2" w:rsidP="009633AE">
      <w:pPr>
        <w:spacing w:after="0" w:line="240" w:lineRule="auto"/>
        <w:jc w:val="both"/>
        <w:rPr>
          <w:rFonts w:ascii="Times New Roman" w:hAnsi="Times New Roman" w:cs="Times New Roman"/>
          <w:sz w:val="24"/>
          <w:szCs w:val="24"/>
        </w:rPr>
      </w:pPr>
    </w:p>
    <w:p w:rsidR="003F75B2" w:rsidRDefault="003F75B2" w:rsidP="003F75B2">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3F75B2" w:rsidRPr="0079202D" w:rsidRDefault="003F75B2" w:rsidP="003F75B2">
      <w:pPr>
        <w:spacing w:after="0"/>
        <w:jc w:val="center"/>
        <w:rPr>
          <w:rFonts w:ascii="Times New Roman" w:hAnsi="Times New Roman" w:cs="Times New Roman"/>
          <w:b/>
          <w:sz w:val="24"/>
          <w:szCs w:val="24"/>
          <w:u w:val="single"/>
        </w:rPr>
      </w:pPr>
    </w:p>
    <w:p w:rsidR="003F75B2" w:rsidRDefault="003F75B2" w:rsidP="003F7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 Manslaughter c/s. 187</w:t>
      </w:r>
      <w:r w:rsidRPr="0098474E">
        <w:rPr>
          <w:rFonts w:ascii="Times New Roman" w:hAnsi="Times New Roman" w:cs="Times New Roman"/>
          <w:sz w:val="24"/>
          <w:szCs w:val="24"/>
        </w:rPr>
        <w:t xml:space="preserve"> </w:t>
      </w:r>
      <w:r>
        <w:rPr>
          <w:rFonts w:ascii="Times New Roman" w:hAnsi="Times New Roman" w:cs="Times New Roman"/>
          <w:sz w:val="24"/>
          <w:szCs w:val="24"/>
        </w:rPr>
        <w:t xml:space="preserve">and 190 </w:t>
      </w:r>
      <w:r w:rsidRPr="00AA69E7">
        <w:rPr>
          <w:rFonts w:ascii="Times New Roman" w:hAnsi="Times New Roman" w:cs="Times New Roman"/>
          <w:sz w:val="24"/>
          <w:szCs w:val="24"/>
        </w:rPr>
        <w:t xml:space="preserve">of the </w:t>
      </w:r>
      <w:r w:rsidRPr="00E44278">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his submissions on sentencing, the learned Resident State attorney prayed for a deterrent sentence on the following grounds; the maximum punishment is life imprisonment under section 190 of </w:t>
      </w:r>
      <w:r w:rsidRPr="00C049D5">
        <w:rPr>
          <w:rFonts w:ascii="Times New Roman" w:hAnsi="Times New Roman" w:cs="Times New Roman"/>
          <w:i/>
          <w:sz w:val="24"/>
          <w:szCs w:val="24"/>
        </w:rPr>
        <w:t>The Penal Code Act</w:t>
      </w:r>
      <w:r>
        <w:rPr>
          <w:rFonts w:ascii="Times New Roman" w:hAnsi="Times New Roman" w:cs="Times New Roman"/>
          <w:sz w:val="24"/>
          <w:szCs w:val="24"/>
        </w:rPr>
        <w:t xml:space="preserve">. The act of the accused beating the wife </w:t>
      </w:r>
      <w:r>
        <w:rPr>
          <w:rFonts w:ascii="Times New Roman" w:hAnsi="Times New Roman" w:cs="Times New Roman"/>
          <w:sz w:val="24"/>
          <w:szCs w:val="24"/>
        </w:rPr>
        <w:lastRenderedPageBreak/>
        <w:t>indiscriminately was bad. Very many women are dying under similar circumstances. The conduct deserves punishment. He has not been remorseful throughout the trial and he deserves a deterrent punishment to rethink his conduct and send out a message to would be offenders.</w:t>
      </w:r>
    </w:p>
    <w:p w:rsidR="003F75B2" w:rsidRDefault="003F75B2" w:rsidP="003F75B2">
      <w:pPr>
        <w:spacing w:after="0" w:line="360" w:lineRule="auto"/>
        <w:jc w:val="both"/>
        <w:rPr>
          <w:rFonts w:ascii="Times New Roman" w:hAnsi="Times New Roman" w:cs="Times New Roman"/>
          <w:sz w:val="24"/>
          <w:szCs w:val="24"/>
        </w:rPr>
      </w:pPr>
    </w:p>
    <w:p w:rsidR="003F75B2" w:rsidRDefault="003F75B2" w:rsidP="003F7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convict prayed for a lenient custodial sentence the following grounds; the convict is a first offender. He is now 34 years, the bread winner of his family consisting of four children. He has been on remand for three years and twenty days. He is remorseful for his conduct. A long custodial sentence will be bad for his family. He had no intention to cause the death. He deserves a lenient sentence that will enable him re-unite with the family which is now suffering at his home. The convict chose not to say anything i</w:t>
      </w:r>
      <w:r w:rsidRPr="00E8602C">
        <w:rPr>
          <w:rFonts w:ascii="Times New Roman" w:hAnsi="Times New Roman" w:cs="Times New Roman"/>
          <w:sz w:val="24"/>
          <w:szCs w:val="24"/>
        </w:rPr>
        <w:t xml:space="preserve">n his </w:t>
      </w:r>
      <w:proofErr w:type="spellStart"/>
      <w:r w:rsidRPr="00E8602C">
        <w:rPr>
          <w:rFonts w:ascii="Times New Roman" w:hAnsi="Times New Roman" w:cs="Times New Roman"/>
          <w:i/>
          <w:sz w:val="24"/>
          <w:szCs w:val="24"/>
        </w:rPr>
        <w:t>allocutus</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3F75B2" w:rsidRPr="00E8602C" w:rsidRDefault="003F75B2" w:rsidP="003F75B2">
      <w:pPr>
        <w:spacing w:after="0" w:line="360" w:lineRule="auto"/>
        <w:jc w:val="both"/>
        <w:rPr>
          <w:rFonts w:ascii="Times New Roman" w:hAnsi="Times New Roman" w:cs="Times New Roman"/>
          <w:sz w:val="24"/>
          <w:szCs w:val="24"/>
        </w:rPr>
      </w:pPr>
    </w:p>
    <w:p w:rsidR="003F75B2" w:rsidRPr="00E8602C" w:rsidRDefault="003F75B2" w:rsidP="003F75B2">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3F75B2" w:rsidRDefault="003F75B2" w:rsidP="003F75B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 xml:space="preserve">Courts are inclined to impose life imprisonment where a deadly weapon was used in committing the offence. In this case, there is no evidence that the convict used such a weapon. I have excluded the sentence of life imprisonment on that ground. </w:t>
      </w:r>
    </w:p>
    <w:p w:rsidR="003F75B2" w:rsidRPr="00E8602C" w:rsidRDefault="003F75B2" w:rsidP="003F75B2">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 xml:space="preserve">Livingstone </w:t>
      </w:r>
      <w:proofErr w:type="spellStart"/>
      <w:r w:rsidRPr="00DF1B6C">
        <w:rPr>
          <w:rFonts w:ascii="Times New Roman" w:hAnsi="Times New Roman" w:cs="Times New Roman"/>
          <w:i/>
          <w:sz w:val="24"/>
          <w:szCs w:val="24"/>
        </w:rPr>
        <w:t>Kakooza</w:t>
      </w:r>
      <w:proofErr w:type="spellEnd"/>
      <w:r w:rsidRPr="00DF1B6C">
        <w:rPr>
          <w:rFonts w:ascii="Times New Roman" w:hAnsi="Times New Roman" w:cs="Times New Roman"/>
          <w:i/>
          <w:sz w:val="24"/>
          <w:szCs w:val="24"/>
        </w:rPr>
        <w:t xml:space="preserve">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w:t>
      </w:r>
      <w:r>
        <w:rPr>
          <w:rFonts w:ascii="Times New Roman" w:hAnsi="Times New Roman" w:cs="Times New Roman"/>
          <w:sz w:val="24"/>
          <w:szCs w:val="24"/>
        </w:rPr>
        <w:lastRenderedPageBreak/>
        <w:t>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aggravating factor</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 xml:space="preserve">before me </w:t>
      </w:r>
      <w:r w:rsidRPr="00E8602C">
        <w:rPr>
          <w:rFonts w:ascii="Times New Roman" w:hAnsi="Times New Roman" w:cs="Times New Roman"/>
          <w:sz w:val="24"/>
          <w:szCs w:val="24"/>
        </w:rPr>
        <w:t>being</w:t>
      </w:r>
      <w:r>
        <w:rPr>
          <w:rFonts w:ascii="Times New Roman" w:hAnsi="Times New Roman" w:cs="Times New Roman"/>
          <w:sz w:val="24"/>
          <w:szCs w:val="24"/>
        </w:rPr>
        <w:t xml:space="preserve"> that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by his assault, the convict caused several injuries that </w:t>
      </w:r>
      <w:proofErr w:type="gramStart"/>
      <w:r>
        <w:rPr>
          <w:rFonts w:ascii="Times New Roman" w:hAnsi="Times New Roman" w:cs="Times New Roman"/>
          <w:sz w:val="24"/>
          <w:szCs w:val="24"/>
        </w:rPr>
        <w:t>resulted</w:t>
      </w:r>
      <w:proofErr w:type="gramEnd"/>
      <w:r>
        <w:rPr>
          <w:rFonts w:ascii="Times New Roman" w:hAnsi="Times New Roman" w:cs="Times New Roman"/>
          <w:sz w:val="24"/>
          <w:szCs w:val="24"/>
        </w:rPr>
        <w:t xml:space="preserve"> the death to his wife. Gender based violence ought to attract a deterrent sentence. </w:t>
      </w:r>
      <w:r w:rsidRPr="00E8602C">
        <w:rPr>
          <w:rFonts w:ascii="Times New Roman" w:hAnsi="Times New Roman" w:cs="Times New Roman"/>
          <w:sz w:val="24"/>
          <w:szCs w:val="24"/>
        </w:rPr>
        <w:t>Accordingly, in light of th</w:t>
      </w:r>
      <w:r>
        <w:rPr>
          <w:rFonts w:ascii="Times New Roman" w:hAnsi="Times New Roman" w:cs="Times New Roman"/>
          <w:sz w:val="24"/>
          <w:szCs w:val="24"/>
        </w:rPr>
        <w:t>ose</w:t>
      </w:r>
      <w:r w:rsidRPr="00E8602C">
        <w:rPr>
          <w:rFonts w:ascii="Times New Roman" w:hAnsi="Times New Roman" w:cs="Times New Roman"/>
          <w:sz w:val="24"/>
          <w:szCs w:val="24"/>
        </w:rPr>
        <w:t xml:space="preserve"> aggravating factor</w:t>
      </w:r>
      <w:r>
        <w:rPr>
          <w:rFonts w:ascii="Times New Roman" w:hAnsi="Times New Roman" w:cs="Times New Roman"/>
          <w:sz w:val="24"/>
          <w:szCs w:val="24"/>
        </w:rPr>
        <w:t>s</w:t>
      </w:r>
      <w:r w:rsidRPr="00E8602C">
        <w:rPr>
          <w:rFonts w:ascii="Times New Roman" w:hAnsi="Times New Roman" w:cs="Times New Roman"/>
          <w:sz w:val="24"/>
          <w:szCs w:val="24"/>
        </w:rPr>
        <w:t xml:space="preserve">, I have adopted a starting point of </w:t>
      </w:r>
      <w:r>
        <w:rPr>
          <w:rFonts w:ascii="Times New Roman" w:hAnsi="Times New Roman" w:cs="Times New Roman"/>
          <w:sz w:val="24"/>
          <w:szCs w:val="24"/>
        </w:rPr>
        <w:t>twelve</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3F75B2" w:rsidRPr="00E8602C" w:rsidRDefault="003F75B2" w:rsidP="003F75B2">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the convict is a first offender, a relatively young man at the age of 34 years when he committed the offence. I for that reason regard the period of ten (10) years’ imprisonment as justified in light of the mitigating factors.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five months</w:t>
      </w:r>
      <w:r w:rsidRPr="00E8602C">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E8602C">
        <w:rPr>
          <w:rFonts w:ascii="Times New Roman" w:hAnsi="Times New Roman" w:cs="Times New Roman"/>
          <w:sz w:val="24"/>
          <w:szCs w:val="24"/>
        </w:rPr>
        <w:t xml:space="preserve"> to a term of imprisonment of </w:t>
      </w:r>
      <w:r>
        <w:rPr>
          <w:rFonts w:ascii="Times New Roman" w:hAnsi="Times New Roman" w:cs="Times New Roman"/>
          <w:sz w:val="24"/>
          <w:szCs w:val="24"/>
        </w:rPr>
        <w:t>six</w:t>
      </w:r>
      <w:r w:rsidRPr="00E8602C">
        <w:rPr>
          <w:rFonts w:ascii="Times New Roman" w:hAnsi="Times New Roman" w:cs="Times New Roman"/>
          <w:sz w:val="24"/>
          <w:szCs w:val="24"/>
        </w:rPr>
        <w:t xml:space="preserve"> (</w:t>
      </w:r>
      <w:r>
        <w:rPr>
          <w:rFonts w:ascii="Times New Roman" w:hAnsi="Times New Roman" w:cs="Times New Roman"/>
          <w:sz w:val="24"/>
          <w:szCs w:val="24"/>
        </w:rPr>
        <w:t>6</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seven </w:t>
      </w:r>
      <w:r w:rsidRPr="00E8602C">
        <w:rPr>
          <w:rFonts w:ascii="Times New Roman" w:hAnsi="Times New Roman" w:cs="Times New Roman"/>
          <w:sz w:val="24"/>
          <w:szCs w:val="24"/>
        </w:rPr>
        <w:t>(</w:t>
      </w:r>
      <w:r>
        <w:rPr>
          <w:rFonts w:ascii="Times New Roman" w:hAnsi="Times New Roman" w:cs="Times New Roman"/>
          <w:sz w:val="24"/>
          <w:szCs w:val="24"/>
        </w:rPr>
        <w:t>7</w:t>
      </w:r>
      <w:r w:rsidRPr="00E8602C">
        <w:rPr>
          <w:rFonts w:ascii="Times New Roman" w:hAnsi="Times New Roman" w:cs="Times New Roman"/>
          <w:sz w:val="24"/>
          <w:szCs w:val="24"/>
        </w:rPr>
        <w:t xml:space="preserve">) months, to be served starting from today. </w:t>
      </w:r>
    </w:p>
    <w:p w:rsidR="003F75B2" w:rsidRDefault="003F75B2" w:rsidP="003F75B2">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3F75B2" w:rsidRDefault="003F75B2" w:rsidP="003F75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F75B2" w:rsidRDefault="003F75B2" w:rsidP="003F7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3F75B2" w:rsidRDefault="003F75B2" w:rsidP="003F75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3F75B2" w:rsidRDefault="003F75B2" w:rsidP="003F75B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3F75B2" w:rsidRDefault="003F75B2" w:rsidP="009633AE">
      <w:pPr>
        <w:spacing w:after="0" w:line="240" w:lineRule="auto"/>
        <w:jc w:val="both"/>
        <w:rPr>
          <w:rFonts w:ascii="Times New Roman" w:hAnsi="Times New Roman" w:cs="Times New Roman"/>
          <w:sz w:val="24"/>
          <w:szCs w:val="24"/>
        </w:rPr>
      </w:pPr>
    </w:p>
    <w:p w:rsidR="00B644D6" w:rsidRDefault="00B644D6" w:rsidP="009633AE">
      <w:pPr>
        <w:spacing w:after="0" w:line="240" w:lineRule="auto"/>
        <w:jc w:val="both"/>
        <w:rPr>
          <w:rFonts w:ascii="Times New Roman" w:hAnsi="Times New Roman" w:cs="Times New Roman"/>
          <w:sz w:val="24"/>
          <w:szCs w:val="24"/>
        </w:rPr>
      </w:pPr>
    </w:p>
    <w:p w:rsidR="009633AE" w:rsidRDefault="009633AE" w:rsidP="009633AE">
      <w:pPr>
        <w:spacing w:after="0" w:line="360" w:lineRule="auto"/>
        <w:jc w:val="both"/>
        <w:rPr>
          <w:rFonts w:ascii="Times New Roman" w:hAnsi="Times New Roman" w:cs="Times New Roman"/>
          <w:sz w:val="24"/>
          <w:szCs w:val="24"/>
        </w:rPr>
      </w:pPr>
    </w:p>
    <w:p w:rsidR="009633AE" w:rsidRPr="00AA69E7" w:rsidRDefault="009633AE" w:rsidP="009633AE">
      <w:pPr>
        <w:spacing w:after="0" w:line="360" w:lineRule="auto"/>
        <w:jc w:val="both"/>
        <w:rPr>
          <w:rFonts w:ascii="Times New Roman" w:hAnsi="Times New Roman" w:cs="Times New Roman"/>
          <w:sz w:val="24"/>
          <w:szCs w:val="24"/>
        </w:rPr>
      </w:pPr>
    </w:p>
    <w:sectPr w:rsidR="009633AE" w:rsidRPr="00AA69E7"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97" w:rsidRDefault="00B95B97" w:rsidP="000A66CB">
      <w:pPr>
        <w:spacing w:after="0" w:line="240" w:lineRule="auto"/>
      </w:pPr>
      <w:r>
        <w:separator/>
      </w:r>
    </w:p>
  </w:endnote>
  <w:endnote w:type="continuationSeparator" w:id="0">
    <w:p w:rsidR="00B95B97" w:rsidRDefault="00B95B9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B695E" w:rsidRDefault="00B95B97">
        <w:pPr>
          <w:pStyle w:val="Footer"/>
          <w:jc w:val="center"/>
        </w:pPr>
        <w:r>
          <w:fldChar w:fldCharType="begin"/>
        </w:r>
        <w:r>
          <w:instrText xml:space="preserve"> PAGE   \* MERGEFORMAT </w:instrText>
        </w:r>
        <w:r>
          <w:fldChar w:fldCharType="separate"/>
        </w:r>
        <w:r w:rsidR="00CF34F9">
          <w:rPr>
            <w:noProof/>
          </w:rPr>
          <w:t>1</w:t>
        </w:r>
        <w:r>
          <w:rPr>
            <w:noProof/>
          </w:rPr>
          <w:fldChar w:fldCharType="end"/>
        </w:r>
      </w:p>
    </w:sdtContent>
  </w:sdt>
  <w:p w:rsidR="00AB695E" w:rsidRDefault="00AB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97" w:rsidRDefault="00B95B97" w:rsidP="000A66CB">
      <w:pPr>
        <w:spacing w:after="0" w:line="240" w:lineRule="auto"/>
      </w:pPr>
      <w:r>
        <w:separator/>
      </w:r>
    </w:p>
  </w:footnote>
  <w:footnote w:type="continuationSeparator" w:id="0">
    <w:p w:rsidR="00B95B97" w:rsidRDefault="00B95B9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79E4"/>
    <w:rsid w:val="00027E7E"/>
    <w:rsid w:val="000300F5"/>
    <w:rsid w:val="0003543C"/>
    <w:rsid w:val="00037281"/>
    <w:rsid w:val="00042B51"/>
    <w:rsid w:val="0004468E"/>
    <w:rsid w:val="0004528E"/>
    <w:rsid w:val="00055B20"/>
    <w:rsid w:val="00056E98"/>
    <w:rsid w:val="00072F33"/>
    <w:rsid w:val="000736E8"/>
    <w:rsid w:val="00075ED4"/>
    <w:rsid w:val="0007652F"/>
    <w:rsid w:val="00077245"/>
    <w:rsid w:val="000801A3"/>
    <w:rsid w:val="00080628"/>
    <w:rsid w:val="0008423F"/>
    <w:rsid w:val="00092834"/>
    <w:rsid w:val="000942D8"/>
    <w:rsid w:val="000A02E4"/>
    <w:rsid w:val="000A07D0"/>
    <w:rsid w:val="000A179A"/>
    <w:rsid w:val="000A1DD1"/>
    <w:rsid w:val="000A2B53"/>
    <w:rsid w:val="000A2E11"/>
    <w:rsid w:val="000A5A75"/>
    <w:rsid w:val="000A66CB"/>
    <w:rsid w:val="000A720C"/>
    <w:rsid w:val="000B1C7F"/>
    <w:rsid w:val="000B1D7D"/>
    <w:rsid w:val="000D490D"/>
    <w:rsid w:val="000E56F1"/>
    <w:rsid w:val="000E5744"/>
    <w:rsid w:val="000E5B6C"/>
    <w:rsid w:val="000F4194"/>
    <w:rsid w:val="000F4D20"/>
    <w:rsid w:val="000F6F27"/>
    <w:rsid w:val="00106B26"/>
    <w:rsid w:val="0011150A"/>
    <w:rsid w:val="001211A1"/>
    <w:rsid w:val="001217EE"/>
    <w:rsid w:val="00124BA2"/>
    <w:rsid w:val="00132CB8"/>
    <w:rsid w:val="00135929"/>
    <w:rsid w:val="001446E3"/>
    <w:rsid w:val="001448E1"/>
    <w:rsid w:val="00145710"/>
    <w:rsid w:val="00160033"/>
    <w:rsid w:val="00174114"/>
    <w:rsid w:val="00175ECA"/>
    <w:rsid w:val="001811CB"/>
    <w:rsid w:val="00190B64"/>
    <w:rsid w:val="001934C9"/>
    <w:rsid w:val="001A29C6"/>
    <w:rsid w:val="001A70BA"/>
    <w:rsid w:val="001C6894"/>
    <w:rsid w:val="001D3D34"/>
    <w:rsid w:val="001E072C"/>
    <w:rsid w:val="001E3685"/>
    <w:rsid w:val="001F3416"/>
    <w:rsid w:val="001F4D89"/>
    <w:rsid w:val="002005A4"/>
    <w:rsid w:val="002010A5"/>
    <w:rsid w:val="00212E4F"/>
    <w:rsid w:val="00214B5D"/>
    <w:rsid w:val="00223C05"/>
    <w:rsid w:val="0025202E"/>
    <w:rsid w:val="00267C84"/>
    <w:rsid w:val="00270A3D"/>
    <w:rsid w:val="00275FE1"/>
    <w:rsid w:val="00285EDA"/>
    <w:rsid w:val="00293028"/>
    <w:rsid w:val="002A2700"/>
    <w:rsid w:val="002B49EE"/>
    <w:rsid w:val="002C767C"/>
    <w:rsid w:val="002D4001"/>
    <w:rsid w:val="002F20D8"/>
    <w:rsid w:val="00302499"/>
    <w:rsid w:val="0031114F"/>
    <w:rsid w:val="0033440E"/>
    <w:rsid w:val="0033716C"/>
    <w:rsid w:val="00354187"/>
    <w:rsid w:val="0035456D"/>
    <w:rsid w:val="0036542F"/>
    <w:rsid w:val="0037081E"/>
    <w:rsid w:val="00370938"/>
    <w:rsid w:val="00376960"/>
    <w:rsid w:val="00385FAF"/>
    <w:rsid w:val="00397D49"/>
    <w:rsid w:val="003B5280"/>
    <w:rsid w:val="003B597B"/>
    <w:rsid w:val="003B64F1"/>
    <w:rsid w:val="003B6C4E"/>
    <w:rsid w:val="003C6A88"/>
    <w:rsid w:val="003D1AA7"/>
    <w:rsid w:val="003D240C"/>
    <w:rsid w:val="003D25CC"/>
    <w:rsid w:val="003D3434"/>
    <w:rsid w:val="003D5D96"/>
    <w:rsid w:val="003E46DD"/>
    <w:rsid w:val="003F75B2"/>
    <w:rsid w:val="00400A5B"/>
    <w:rsid w:val="00405547"/>
    <w:rsid w:val="00405CCF"/>
    <w:rsid w:val="004109DD"/>
    <w:rsid w:val="00412E24"/>
    <w:rsid w:val="004157E3"/>
    <w:rsid w:val="00425A74"/>
    <w:rsid w:val="00430076"/>
    <w:rsid w:val="004346E6"/>
    <w:rsid w:val="00442AC1"/>
    <w:rsid w:val="00442C7F"/>
    <w:rsid w:val="00451A1E"/>
    <w:rsid w:val="004737EE"/>
    <w:rsid w:val="00493B94"/>
    <w:rsid w:val="00493E5C"/>
    <w:rsid w:val="004A006C"/>
    <w:rsid w:val="004B2DE3"/>
    <w:rsid w:val="004C105F"/>
    <w:rsid w:val="004D312A"/>
    <w:rsid w:val="004D6444"/>
    <w:rsid w:val="004E52D4"/>
    <w:rsid w:val="004F05EA"/>
    <w:rsid w:val="004F3526"/>
    <w:rsid w:val="004F3A7A"/>
    <w:rsid w:val="005037C4"/>
    <w:rsid w:val="00512D38"/>
    <w:rsid w:val="00523EA7"/>
    <w:rsid w:val="00524D9C"/>
    <w:rsid w:val="00540B2F"/>
    <w:rsid w:val="005431C8"/>
    <w:rsid w:val="00547B58"/>
    <w:rsid w:val="005557BF"/>
    <w:rsid w:val="00564327"/>
    <w:rsid w:val="0057555A"/>
    <w:rsid w:val="005777C3"/>
    <w:rsid w:val="005873F2"/>
    <w:rsid w:val="0059003D"/>
    <w:rsid w:val="005A1C9A"/>
    <w:rsid w:val="005A51A6"/>
    <w:rsid w:val="005B0AAF"/>
    <w:rsid w:val="005B3528"/>
    <w:rsid w:val="005C46C5"/>
    <w:rsid w:val="005D30E2"/>
    <w:rsid w:val="005D535E"/>
    <w:rsid w:val="005E4CAC"/>
    <w:rsid w:val="005F55EA"/>
    <w:rsid w:val="006038B5"/>
    <w:rsid w:val="00620172"/>
    <w:rsid w:val="006235F5"/>
    <w:rsid w:val="00623FB2"/>
    <w:rsid w:val="00651437"/>
    <w:rsid w:val="00651B34"/>
    <w:rsid w:val="00680556"/>
    <w:rsid w:val="00684F36"/>
    <w:rsid w:val="006872D7"/>
    <w:rsid w:val="006A51D0"/>
    <w:rsid w:val="006C3ACF"/>
    <w:rsid w:val="006C5320"/>
    <w:rsid w:val="006C68B5"/>
    <w:rsid w:val="006D290F"/>
    <w:rsid w:val="006D75F4"/>
    <w:rsid w:val="006E16A4"/>
    <w:rsid w:val="006E16F4"/>
    <w:rsid w:val="006E5206"/>
    <w:rsid w:val="006F3694"/>
    <w:rsid w:val="007010D5"/>
    <w:rsid w:val="00703C90"/>
    <w:rsid w:val="0071446D"/>
    <w:rsid w:val="00726FDF"/>
    <w:rsid w:val="007270AE"/>
    <w:rsid w:val="00732DEE"/>
    <w:rsid w:val="0073332B"/>
    <w:rsid w:val="0073392B"/>
    <w:rsid w:val="00741595"/>
    <w:rsid w:val="00744D99"/>
    <w:rsid w:val="00746EB3"/>
    <w:rsid w:val="007563DA"/>
    <w:rsid w:val="00756D36"/>
    <w:rsid w:val="0077275C"/>
    <w:rsid w:val="00772F02"/>
    <w:rsid w:val="007738C4"/>
    <w:rsid w:val="0077589B"/>
    <w:rsid w:val="0078436A"/>
    <w:rsid w:val="0078441C"/>
    <w:rsid w:val="00786EE0"/>
    <w:rsid w:val="007870A1"/>
    <w:rsid w:val="007A0126"/>
    <w:rsid w:val="007A4363"/>
    <w:rsid w:val="007B1E24"/>
    <w:rsid w:val="007C47E7"/>
    <w:rsid w:val="007C5894"/>
    <w:rsid w:val="007C79E7"/>
    <w:rsid w:val="007D08A8"/>
    <w:rsid w:val="007D13A0"/>
    <w:rsid w:val="007F20D1"/>
    <w:rsid w:val="0080355F"/>
    <w:rsid w:val="008046C1"/>
    <w:rsid w:val="00815D70"/>
    <w:rsid w:val="008168A8"/>
    <w:rsid w:val="00823957"/>
    <w:rsid w:val="00825764"/>
    <w:rsid w:val="0083298E"/>
    <w:rsid w:val="0083692F"/>
    <w:rsid w:val="00845D6A"/>
    <w:rsid w:val="00854293"/>
    <w:rsid w:val="00860DF1"/>
    <w:rsid w:val="00864A72"/>
    <w:rsid w:val="00873112"/>
    <w:rsid w:val="00886C46"/>
    <w:rsid w:val="008903D9"/>
    <w:rsid w:val="00890EA2"/>
    <w:rsid w:val="00896F17"/>
    <w:rsid w:val="008A3F5E"/>
    <w:rsid w:val="008B677D"/>
    <w:rsid w:val="008C198C"/>
    <w:rsid w:val="008C6B1C"/>
    <w:rsid w:val="008D7EED"/>
    <w:rsid w:val="008E05F6"/>
    <w:rsid w:val="008E78AC"/>
    <w:rsid w:val="009037F6"/>
    <w:rsid w:val="009044FB"/>
    <w:rsid w:val="00914B25"/>
    <w:rsid w:val="009350BF"/>
    <w:rsid w:val="00946F3D"/>
    <w:rsid w:val="009550B9"/>
    <w:rsid w:val="00962386"/>
    <w:rsid w:val="009633AE"/>
    <w:rsid w:val="00975614"/>
    <w:rsid w:val="0098407A"/>
    <w:rsid w:val="00985191"/>
    <w:rsid w:val="00986072"/>
    <w:rsid w:val="00994584"/>
    <w:rsid w:val="00995E26"/>
    <w:rsid w:val="009A2B9D"/>
    <w:rsid w:val="009A59D3"/>
    <w:rsid w:val="009C4CFC"/>
    <w:rsid w:val="009C6E89"/>
    <w:rsid w:val="009D454C"/>
    <w:rsid w:val="009D6A67"/>
    <w:rsid w:val="009D7009"/>
    <w:rsid w:val="009E0260"/>
    <w:rsid w:val="009F2C22"/>
    <w:rsid w:val="00A0160C"/>
    <w:rsid w:val="00A33FA3"/>
    <w:rsid w:val="00A50FE3"/>
    <w:rsid w:val="00A611F5"/>
    <w:rsid w:val="00A76AE8"/>
    <w:rsid w:val="00A83A53"/>
    <w:rsid w:val="00A9630F"/>
    <w:rsid w:val="00AA69E7"/>
    <w:rsid w:val="00AB39D6"/>
    <w:rsid w:val="00AB3D35"/>
    <w:rsid w:val="00AB47B0"/>
    <w:rsid w:val="00AB695E"/>
    <w:rsid w:val="00AB786B"/>
    <w:rsid w:val="00AD3B9E"/>
    <w:rsid w:val="00AD736E"/>
    <w:rsid w:val="00AF1CD5"/>
    <w:rsid w:val="00AF3053"/>
    <w:rsid w:val="00AF3C41"/>
    <w:rsid w:val="00AF5ED2"/>
    <w:rsid w:val="00AF6650"/>
    <w:rsid w:val="00B263ED"/>
    <w:rsid w:val="00B26B99"/>
    <w:rsid w:val="00B276AD"/>
    <w:rsid w:val="00B4356A"/>
    <w:rsid w:val="00B644D6"/>
    <w:rsid w:val="00B73BDF"/>
    <w:rsid w:val="00B95B97"/>
    <w:rsid w:val="00BC25E4"/>
    <w:rsid w:val="00BD3145"/>
    <w:rsid w:val="00BE6B7E"/>
    <w:rsid w:val="00BF2EAF"/>
    <w:rsid w:val="00BF782D"/>
    <w:rsid w:val="00C009D5"/>
    <w:rsid w:val="00C03498"/>
    <w:rsid w:val="00C10D6B"/>
    <w:rsid w:val="00C12982"/>
    <w:rsid w:val="00C16A2F"/>
    <w:rsid w:val="00C21810"/>
    <w:rsid w:val="00C30E70"/>
    <w:rsid w:val="00C41D98"/>
    <w:rsid w:val="00C522F0"/>
    <w:rsid w:val="00C678B0"/>
    <w:rsid w:val="00C724A6"/>
    <w:rsid w:val="00C73906"/>
    <w:rsid w:val="00C77990"/>
    <w:rsid w:val="00C84409"/>
    <w:rsid w:val="00C862DD"/>
    <w:rsid w:val="00C92173"/>
    <w:rsid w:val="00CC1276"/>
    <w:rsid w:val="00CC1EE4"/>
    <w:rsid w:val="00CC4AF8"/>
    <w:rsid w:val="00CC737F"/>
    <w:rsid w:val="00CD25BB"/>
    <w:rsid w:val="00CD3148"/>
    <w:rsid w:val="00CE0C68"/>
    <w:rsid w:val="00CF1C53"/>
    <w:rsid w:val="00CF34F9"/>
    <w:rsid w:val="00CF4A43"/>
    <w:rsid w:val="00CF549B"/>
    <w:rsid w:val="00CF5ABF"/>
    <w:rsid w:val="00D1413F"/>
    <w:rsid w:val="00D27805"/>
    <w:rsid w:val="00D30AE6"/>
    <w:rsid w:val="00D3138E"/>
    <w:rsid w:val="00D31C03"/>
    <w:rsid w:val="00D41718"/>
    <w:rsid w:val="00D43023"/>
    <w:rsid w:val="00D433F9"/>
    <w:rsid w:val="00D44E22"/>
    <w:rsid w:val="00D4645F"/>
    <w:rsid w:val="00D4719B"/>
    <w:rsid w:val="00D47BA6"/>
    <w:rsid w:val="00D626FF"/>
    <w:rsid w:val="00D65C90"/>
    <w:rsid w:val="00D717DE"/>
    <w:rsid w:val="00D77B33"/>
    <w:rsid w:val="00D861A6"/>
    <w:rsid w:val="00DA2662"/>
    <w:rsid w:val="00DB7D9A"/>
    <w:rsid w:val="00DC36FC"/>
    <w:rsid w:val="00DD05AB"/>
    <w:rsid w:val="00DD6BEC"/>
    <w:rsid w:val="00DE2779"/>
    <w:rsid w:val="00DE6C81"/>
    <w:rsid w:val="00E037FA"/>
    <w:rsid w:val="00E05014"/>
    <w:rsid w:val="00E06EDC"/>
    <w:rsid w:val="00E06F38"/>
    <w:rsid w:val="00E21B63"/>
    <w:rsid w:val="00E24FBE"/>
    <w:rsid w:val="00E2509E"/>
    <w:rsid w:val="00E33BA1"/>
    <w:rsid w:val="00E66925"/>
    <w:rsid w:val="00E71AB8"/>
    <w:rsid w:val="00E86EFC"/>
    <w:rsid w:val="00E9078E"/>
    <w:rsid w:val="00E9298D"/>
    <w:rsid w:val="00E9797D"/>
    <w:rsid w:val="00EA2460"/>
    <w:rsid w:val="00EA2E58"/>
    <w:rsid w:val="00EA6468"/>
    <w:rsid w:val="00EA6526"/>
    <w:rsid w:val="00EB05BE"/>
    <w:rsid w:val="00EB7211"/>
    <w:rsid w:val="00EC2740"/>
    <w:rsid w:val="00EC41AA"/>
    <w:rsid w:val="00EC65FB"/>
    <w:rsid w:val="00ED1B80"/>
    <w:rsid w:val="00ED6897"/>
    <w:rsid w:val="00EE458D"/>
    <w:rsid w:val="00EE661C"/>
    <w:rsid w:val="00EF4003"/>
    <w:rsid w:val="00EF4764"/>
    <w:rsid w:val="00EF556F"/>
    <w:rsid w:val="00F06B2B"/>
    <w:rsid w:val="00F1371C"/>
    <w:rsid w:val="00F41532"/>
    <w:rsid w:val="00F4629F"/>
    <w:rsid w:val="00F72932"/>
    <w:rsid w:val="00F730AA"/>
    <w:rsid w:val="00F76CC5"/>
    <w:rsid w:val="00F81D14"/>
    <w:rsid w:val="00F82310"/>
    <w:rsid w:val="00F94A2B"/>
    <w:rsid w:val="00F97916"/>
    <w:rsid w:val="00FA0FE0"/>
    <w:rsid w:val="00FA6051"/>
    <w:rsid w:val="00FB3B1B"/>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2017-06-28T05:15:00Z</cp:lastPrinted>
  <dcterms:created xsi:type="dcterms:W3CDTF">2017-06-29T13:22:00Z</dcterms:created>
  <dcterms:modified xsi:type="dcterms:W3CDTF">2017-06-29T13:22:00Z</dcterms:modified>
</cp:coreProperties>
</file>