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42" w:rsidRPr="00E37C9C" w:rsidRDefault="00635C42" w:rsidP="00E37C9C">
      <w:pPr>
        <w:spacing w:line="360" w:lineRule="auto"/>
        <w:jc w:val="both"/>
        <w:rPr>
          <w:rFonts w:ascii="Times New Roman" w:hAnsi="Times New Roman" w:cs="Times New Roman"/>
          <w:b/>
          <w:sz w:val="24"/>
          <w:szCs w:val="24"/>
        </w:rPr>
      </w:pPr>
      <w:r w:rsidRPr="00E37C9C">
        <w:rPr>
          <w:rFonts w:ascii="Times New Roman" w:hAnsi="Times New Roman" w:cs="Times New Roman"/>
          <w:b/>
          <w:sz w:val="24"/>
          <w:szCs w:val="24"/>
        </w:rPr>
        <w:t>THE REPUBLIC OF UGANDA</w:t>
      </w:r>
      <w:bookmarkStart w:id="0" w:name="_GoBack"/>
      <w:bookmarkEnd w:id="0"/>
    </w:p>
    <w:p w:rsidR="00635C42" w:rsidRPr="00E37C9C" w:rsidRDefault="00635C42" w:rsidP="00E37C9C">
      <w:pPr>
        <w:spacing w:line="360" w:lineRule="auto"/>
        <w:jc w:val="both"/>
        <w:rPr>
          <w:rFonts w:ascii="Times New Roman" w:hAnsi="Times New Roman" w:cs="Times New Roman"/>
          <w:b/>
          <w:sz w:val="24"/>
          <w:szCs w:val="24"/>
        </w:rPr>
      </w:pPr>
      <w:r w:rsidRPr="00E37C9C">
        <w:rPr>
          <w:rFonts w:ascii="Times New Roman" w:hAnsi="Times New Roman" w:cs="Times New Roman"/>
          <w:b/>
          <w:sz w:val="24"/>
          <w:szCs w:val="24"/>
        </w:rPr>
        <w:t>IN THE HIGH COURT OF UGANDA SITTING AT ARUA</w:t>
      </w:r>
    </w:p>
    <w:p w:rsidR="00635C42" w:rsidRPr="00E37C9C" w:rsidRDefault="00635C42" w:rsidP="00E37C9C">
      <w:pPr>
        <w:spacing w:line="360" w:lineRule="auto"/>
        <w:jc w:val="both"/>
        <w:rPr>
          <w:rFonts w:ascii="Times New Roman" w:hAnsi="Times New Roman" w:cs="Times New Roman"/>
          <w:b/>
          <w:sz w:val="24"/>
          <w:szCs w:val="24"/>
        </w:rPr>
      </w:pPr>
      <w:r w:rsidRPr="00E37C9C">
        <w:rPr>
          <w:rFonts w:ascii="Times New Roman" w:hAnsi="Times New Roman" w:cs="Times New Roman"/>
          <w:b/>
          <w:sz w:val="24"/>
          <w:szCs w:val="24"/>
        </w:rPr>
        <w:t>CRIMINAL CASE No. 0</w:t>
      </w:r>
      <w:r w:rsidR="003E5C0F" w:rsidRPr="00E37C9C">
        <w:rPr>
          <w:rFonts w:ascii="Times New Roman" w:hAnsi="Times New Roman" w:cs="Times New Roman"/>
          <w:b/>
          <w:sz w:val="24"/>
          <w:szCs w:val="24"/>
        </w:rPr>
        <w:t>017</w:t>
      </w:r>
      <w:r w:rsidRPr="00E37C9C">
        <w:rPr>
          <w:rFonts w:ascii="Times New Roman" w:hAnsi="Times New Roman" w:cs="Times New Roman"/>
          <w:b/>
          <w:sz w:val="24"/>
          <w:szCs w:val="24"/>
        </w:rPr>
        <w:t xml:space="preserve"> OF 201</w:t>
      </w:r>
      <w:r w:rsidR="003E5C0F" w:rsidRPr="00E37C9C">
        <w:rPr>
          <w:rFonts w:ascii="Times New Roman" w:hAnsi="Times New Roman" w:cs="Times New Roman"/>
          <w:b/>
          <w:sz w:val="24"/>
          <w:szCs w:val="24"/>
        </w:rPr>
        <w:t>4</w:t>
      </w:r>
    </w:p>
    <w:p w:rsidR="00635C42" w:rsidRPr="00E37C9C" w:rsidRDefault="00635C42" w:rsidP="00E37C9C">
      <w:pPr>
        <w:spacing w:line="360" w:lineRule="auto"/>
        <w:jc w:val="both"/>
        <w:rPr>
          <w:rFonts w:ascii="Times New Roman" w:hAnsi="Times New Roman" w:cs="Times New Roman"/>
          <w:b/>
          <w:sz w:val="24"/>
          <w:szCs w:val="24"/>
        </w:rPr>
      </w:pPr>
      <w:r w:rsidRPr="00E37C9C">
        <w:rPr>
          <w:rFonts w:ascii="Times New Roman" w:hAnsi="Times New Roman" w:cs="Times New Roman"/>
          <w:b/>
          <w:sz w:val="24"/>
          <w:szCs w:val="24"/>
        </w:rPr>
        <w:t>UGANDA</w:t>
      </w:r>
      <w:r w:rsidRPr="00E37C9C">
        <w:rPr>
          <w:rFonts w:ascii="Times New Roman" w:hAnsi="Times New Roman" w:cs="Times New Roman"/>
          <w:b/>
          <w:sz w:val="24"/>
          <w:szCs w:val="24"/>
        </w:rPr>
        <w:tab/>
        <w:t>……………………………………………………</w:t>
      </w:r>
      <w:r w:rsidRPr="00E37C9C">
        <w:rPr>
          <w:rFonts w:ascii="Times New Roman" w:hAnsi="Times New Roman" w:cs="Times New Roman"/>
          <w:b/>
          <w:sz w:val="24"/>
          <w:szCs w:val="24"/>
        </w:rPr>
        <w:tab/>
      </w:r>
      <w:r w:rsidRPr="00E37C9C">
        <w:rPr>
          <w:rFonts w:ascii="Times New Roman" w:hAnsi="Times New Roman" w:cs="Times New Roman"/>
          <w:b/>
          <w:sz w:val="24"/>
          <w:szCs w:val="24"/>
        </w:rPr>
        <w:tab/>
        <w:t xml:space="preserve">PROSECUTOR </w:t>
      </w:r>
    </w:p>
    <w:p w:rsidR="00635C42" w:rsidRPr="00E37C9C" w:rsidRDefault="00635C42" w:rsidP="00E37C9C">
      <w:pPr>
        <w:spacing w:line="360" w:lineRule="auto"/>
        <w:jc w:val="both"/>
        <w:rPr>
          <w:rFonts w:ascii="Times New Roman" w:hAnsi="Times New Roman" w:cs="Times New Roman"/>
          <w:b/>
          <w:sz w:val="24"/>
          <w:szCs w:val="24"/>
        </w:rPr>
      </w:pPr>
      <w:r w:rsidRPr="00E37C9C">
        <w:rPr>
          <w:rFonts w:ascii="Times New Roman" w:hAnsi="Times New Roman" w:cs="Times New Roman"/>
          <w:b/>
          <w:sz w:val="24"/>
          <w:szCs w:val="24"/>
        </w:rPr>
        <w:t>VERSUS</w:t>
      </w:r>
    </w:p>
    <w:p w:rsidR="00635C42" w:rsidRPr="00E37C9C" w:rsidRDefault="003E5C0F" w:rsidP="00E37C9C">
      <w:pPr>
        <w:spacing w:after="120" w:line="360" w:lineRule="auto"/>
        <w:jc w:val="both"/>
        <w:rPr>
          <w:rFonts w:ascii="Times New Roman" w:hAnsi="Times New Roman" w:cs="Times New Roman"/>
          <w:b/>
          <w:sz w:val="24"/>
          <w:szCs w:val="24"/>
        </w:rPr>
      </w:pPr>
      <w:r w:rsidRPr="00E37C9C">
        <w:rPr>
          <w:rFonts w:ascii="Times New Roman" w:hAnsi="Times New Roman" w:cs="Times New Roman"/>
          <w:b/>
          <w:sz w:val="24"/>
          <w:szCs w:val="24"/>
        </w:rPr>
        <w:t>YINDU ISAAC YOASI</w:t>
      </w:r>
      <w:r w:rsidR="00635C42" w:rsidRPr="00E37C9C">
        <w:rPr>
          <w:rFonts w:ascii="Times New Roman" w:hAnsi="Times New Roman" w:cs="Times New Roman"/>
          <w:b/>
          <w:sz w:val="24"/>
          <w:szCs w:val="24"/>
        </w:rPr>
        <w:t xml:space="preserve">   ……………………</w:t>
      </w:r>
      <w:r w:rsidRPr="00E37C9C">
        <w:rPr>
          <w:rFonts w:ascii="Times New Roman" w:hAnsi="Times New Roman" w:cs="Times New Roman"/>
          <w:b/>
          <w:sz w:val="24"/>
          <w:szCs w:val="24"/>
        </w:rPr>
        <w:t>…</w:t>
      </w:r>
      <w:r w:rsidR="00635C42" w:rsidRPr="00E37C9C">
        <w:rPr>
          <w:rFonts w:ascii="Times New Roman" w:hAnsi="Times New Roman" w:cs="Times New Roman"/>
          <w:b/>
          <w:sz w:val="24"/>
          <w:szCs w:val="24"/>
        </w:rPr>
        <w:t>………………</w:t>
      </w:r>
      <w:r w:rsidR="00635C42" w:rsidRPr="00E37C9C">
        <w:rPr>
          <w:rFonts w:ascii="Times New Roman" w:hAnsi="Times New Roman" w:cs="Times New Roman"/>
          <w:b/>
          <w:sz w:val="24"/>
          <w:szCs w:val="24"/>
        </w:rPr>
        <w:tab/>
      </w:r>
      <w:r w:rsidR="00635C42" w:rsidRPr="00E37C9C">
        <w:rPr>
          <w:rFonts w:ascii="Times New Roman" w:hAnsi="Times New Roman" w:cs="Times New Roman"/>
          <w:b/>
          <w:sz w:val="24"/>
          <w:szCs w:val="24"/>
        </w:rPr>
        <w:tab/>
        <w:t>ACCUSED</w:t>
      </w:r>
    </w:p>
    <w:p w:rsidR="00160033" w:rsidRPr="00E37C9C" w:rsidRDefault="00160033" w:rsidP="00E37C9C">
      <w:pPr>
        <w:spacing w:after="120" w:line="360" w:lineRule="auto"/>
        <w:jc w:val="both"/>
        <w:rPr>
          <w:rFonts w:ascii="Times New Roman" w:hAnsi="Times New Roman" w:cs="Times New Roman"/>
          <w:b/>
          <w:sz w:val="24"/>
          <w:szCs w:val="24"/>
        </w:rPr>
      </w:pPr>
    </w:p>
    <w:p w:rsidR="00160033" w:rsidRPr="00E37C9C" w:rsidRDefault="00160033" w:rsidP="00E37C9C">
      <w:pPr>
        <w:spacing w:after="0" w:line="360" w:lineRule="auto"/>
        <w:jc w:val="both"/>
        <w:rPr>
          <w:rFonts w:ascii="Times New Roman" w:hAnsi="Times New Roman" w:cs="Times New Roman"/>
          <w:b/>
          <w:sz w:val="24"/>
          <w:szCs w:val="24"/>
        </w:rPr>
      </w:pPr>
      <w:r w:rsidRPr="00E37C9C">
        <w:rPr>
          <w:rFonts w:ascii="Times New Roman" w:hAnsi="Times New Roman" w:cs="Times New Roman"/>
          <w:b/>
          <w:sz w:val="24"/>
          <w:szCs w:val="24"/>
        </w:rPr>
        <w:t xml:space="preserve">Before Hon. Justice Stephen </w:t>
      </w:r>
      <w:proofErr w:type="spellStart"/>
      <w:r w:rsidRPr="00E37C9C">
        <w:rPr>
          <w:rFonts w:ascii="Times New Roman" w:hAnsi="Times New Roman" w:cs="Times New Roman"/>
          <w:b/>
          <w:sz w:val="24"/>
          <w:szCs w:val="24"/>
        </w:rPr>
        <w:t>Mubiru</w:t>
      </w:r>
      <w:proofErr w:type="spellEnd"/>
    </w:p>
    <w:p w:rsidR="00AA69E7" w:rsidRPr="00E37C9C" w:rsidRDefault="00AA69E7" w:rsidP="00E37C9C">
      <w:pPr>
        <w:spacing w:after="0" w:line="360" w:lineRule="auto"/>
        <w:jc w:val="both"/>
        <w:rPr>
          <w:rFonts w:ascii="Times New Roman" w:hAnsi="Times New Roman" w:cs="Times New Roman"/>
          <w:sz w:val="24"/>
          <w:szCs w:val="24"/>
        </w:rPr>
      </w:pPr>
    </w:p>
    <w:p w:rsidR="008931FE" w:rsidRPr="00E37C9C" w:rsidRDefault="008931FE" w:rsidP="00E37C9C">
      <w:pPr>
        <w:spacing w:after="0" w:line="360" w:lineRule="auto"/>
        <w:jc w:val="both"/>
        <w:rPr>
          <w:rFonts w:ascii="Times New Roman" w:hAnsi="Times New Roman" w:cs="Times New Roman"/>
          <w:b/>
          <w:sz w:val="24"/>
          <w:szCs w:val="24"/>
          <w:u w:val="single"/>
        </w:rPr>
      </w:pPr>
      <w:r w:rsidRPr="00E37C9C">
        <w:rPr>
          <w:rFonts w:ascii="Times New Roman" w:hAnsi="Times New Roman" w:cs="Times New Roman"/>
          <w:b/>
          <w:sz w:val="24"/>
          <w:szCs w:val="24"/>
          <w:u w:val="single"/>
        </w:rPr>
        <w:t>JUDGMENT</w:t>
      </w:r>
    </w:p>
    <w:p w:rsidR="008931FE" w:rsidRPr="00E37C9C" w:rsidRDefault="008931FE" w:rsidP="00E37C9C">
      <w:pPr>
        <w:spacing w:after="0" w:line="360" w:lineRule="auto"/>
        <w:jc w:val="both"/>
        <w:rPr>
          <w:rFonts w:ascii="Times New Roman" w:hAnsi="Times New Roman" w:cs="Times New Roman"/>
          <w:b/>
          <w:sz w:val="24"/>
          <w:szCs w:val="24"/>
          <w:u w:val="single"/>
        </w:rPr>
      </w:pPr>
    </w:p>
    <w:p w:rsidR="008931FE" w:rsidRPr="00E37C9C" w:rsidRDefault="008931FE" w:rsidP="00E37C9C">
      <w:pPr>
        <w:spacing w:line="360" w:lineRule="auto"/>
        <w:jc w:val="both"/>
        <w:rPr>
          <w:rFonts w:ascii="Times New Roman" w:hAnsi="Times New Roman" w:cs="Times New Roman"/>
          <w:sz w:val="24"/>
          <w:szCs w:val="24"/>
        </w:rPr>
      </w:pPr>
      <w:r w:rsidRPr="00E37C9C">
        <w:rPr>
          <w:rFonts w:ascii="Times New Roman" w:hAnsi="Times New Roman" w:cs="Times New Roman"/>
          <w:sz w:val="24"/>
          <w:szCs w:val="24"/>
        </w:rPr>
        <w:t xml:space="preserve">The accused in this case is indicted with one count of Aggravated Defilement c/s 129 (3), (4) (a) of the </w:t>
      </w:r>
      <w:r w:rsidRPr="00E37C9C">
        <w:rPr>
          <w:rFonts w:ascii="Times New Roman" w:hAnsi="Times New Roman" w:cs="Times New Roman"/>
          <w:i/>
          <w:sz w:val="24"/>
          <w:szCs w:val="24"/>
        </w:rPr>
        <w:t>Penal Code Act</w:t>
      </w:r>
      <w:r w:rsidRPr="00E37C9C">
        <w:rPr>
          <w:rFonts w:ascii="Times New Roman" w:hAnsi="Times New Roman" w:cs="Times New Roman"/>
          <w:sz w:val="24"/>
          <w:szCs w:val="24"/>
        </w:rPr>
        <w:t>. In the two counts, it is alleged that 20</w:t>
      </w:r>
      <w:r w:rsidRPr="00E37C9C">
        <w:rPr>
          <w:rFonts w:ascii="Times New Roman" w:hAnsi="Times New Roman" w:cs="Times New Roman"/>
          <w:sz w:val="24"/>
          <w:szCs w:val="24"/>
          <w:vertAlign w:val="superscript"/>
        </w:rPr>
        <w:t>th</w:t>
      </w:r>
      <w:r w:rsidRPr="00E37C9C">
        <w:rPr>
          <w:rFonts w:ascii="Times New Roman" w:hAnsi="Times New Roman" w:cs="Times New Roman"/>
          <w:sz w:val="24"/>
          <w:szCs w:val="24"/>
        </w:rPr>
        <w:t xml:space="preserve"> day of December 2012 at </w:t>
      </w:r>
      <w:proofErr w:type="spellStart"/>
      <w:r w:rsidRPr="00E37C9C">
        <w:rPr>
          <w:rFonts w:ascii="Times New Roman" w:hAnsi="Times New Roman" w:cs="Times New Roman"/>
          <w:sz w:val="24"/>
          <w:szCs w:val="24"/>
        </w:rPr>
        <w:t>Oluleba</w:t>
      </w:r>
      <w:proofErr w:type="spellEnd"/>
      <w:r w:rsidRPr="00E37C9C">
        <w:rPr>
          <w:rFonts w:ascii="Times New Roman" w:hAnsi="Times New Roman" w:cs="Times New Roman"/>
          <w:sz w:val="24"/>
          <w:szCs w:val="24"/>
        </w:rPr>
        <w:t xml:space="preserve"> village in </w:t>
      </w:r>
      <w:proofErr w:type="spellStart"/>
      <w:r w:rsidRPr="00E37C9C">
        <w:rPr>
          <w:rFonts w:ascii="Times New Roman" w:hAnsi="Times New Roman" w:cs="Times New Roman"/>
          <w:sz w:val="24"/>
          <w:szCs w:val="24"/>
        </w:rPr>
        <w:t>Arua</w:t>
      </w:r>
      <w:proofErr w:type="spellEnd"/>
      <w:r w:rsidRPr="00E37C9C">
        <w:rPr>
          <w:rFonts w:ascii="Times New Roman" w:hAnsi="Times New Roman" w:cs="Times New Roman"/>
          <w:sz w:val="24"/>
          <w:szCs w:val="24"/>
        </w:rPr>
        <w:t xml:space="preserve"> District, had unlawful sexual intercourse with </w:t>
      </w:r>
      <w:proofErr w:type="spellStart"/>
      <w:r w:rsidRPr="00E37C9C">
        <w:rPr>
          <w:rFonts w:ascii="Times New Roman" w:hAnsi="Times New Roman" w:cs="Times New Roman"/>
          <w:sz w:val="24"/>
          <w:szCs w:val="24"/>
        </w:rPr>
        <w:t>Adiru</w:t>
      </w:r>
      <w:proofErr w:type="spellEnd"/>
      <w:r w:rsidRPr="00E37C9C">
        <w:rPr>
          <w:rFonts w:ascii="Times New Roman" w:hAnsi="Times New Roman" w:cs="Times New Roman"/>
          <w:sz w:val="24"/>
          <w:szCs w:val="24"/>
        </w:rPr>
        <w:t xml:space="preserve"> </w:t>
      </w:r>
      <w:proofErr w:type="spellStart"/>
      <w:r w:rsidRPr="00E37C9C">
        <w:rPr>
          <w:rFonts w:ascii="Times New Roman" w:hAnsi="Times New Roman" w:cs="Times New Roman"/>
          <w:sz w:val="24"/>
          <w:szCs w:val="24"/>
        </w:rPr>
        <w:t>Flavia</w:t>
      </w:r>
      <w:proofErr w:type="spellEnd"/>
      <w:r w:rsidRPr="00E37C9C">
        <w:rPr>
          <w:rFonts w:ascii="Times New Roman" w:hAnsi="Times New Roman" w:cs="Times New Roman"/>
          <w:sz w:val="24"/>
          <w:szCs w:val="24"/>
        </w:rPr>
        <w:t>, a girl under the age of fourteen years.</w:t>
      </w:r>
    </w:p>
    <w:p w:rsidR="00D41718" w:rsidRPr="00E37C9C" w:rsidRDefault="008931FE" w:rsidP="00E37C9C">
      <w:pPr>
        <w:spacing w:line="360" w:lineRule="auto"/>
        <w:jc w:val="both"/>
        <w:rPr>
          <w:rFonts w:ascii="Times New Roman" w:hAnsi="Times New Roman" w:cs="Times New Roman"/>
          <w:sz w:val="24"/>
          <w:szCs w:val="24"/>
        </w:rPr>
      </w:pPr>
      <w:r w:rsidRPr="00E37C9C">
        <w:rPr>
          <w:rFonts w:ascii="Times New Roman" w:hAnsi="Times New Roman" w:cs="Times New Roman"/>
          <w:sz w:val="24"/>
          <w:szCs w:val="24"/>
        </w:rPr>
        <w:t>The facts as narrated by the prosecution witnesses are briefly that</w:t>
      </w:r>
      <w:r w:rsidR="005C25C3" w:rsidRPr="00E37C9C">
        <w:rPr>
          <w:rFonts w:ascii="Times New Roman" w:hAnsi="Times New Roman" w:cs="Times New Roman"/>
          <w:sz w:val="24"/>
          <w:szCs w:val="24"/>
        </w:rPr>
        <w:t xml:space="preserve"> on 20</w:t>
      </w:r>
      <w:r w:rsidR="005C25C3" w:rsidRPr="00E37C9C">
        <w:rPr>
          <w:rFonts w:ascii="Times New Roman" w:hAnsi="Times New Roman" w:cs="Times New Roman"/>
          <w:sz w:val="24"/>
          <w:szCs w:val="24"/>
          <w:vertAlign w:val="superscript"/>
        </w:rPr>
        <w:t>th</w:t>
      </w:r>
      <w:r w:rsidR="005C25C3" w:rsidRPr="00E37C9C">
        <w:rPr>
          <w:rFonts w:ascii="Times New Roman" w:hAnsi="Times New Roman" w:cs="Times New Roman"/>
          <w:sz w:val="24"/>
          <w:szCs w:val="24"/>
        </w:rPr>
        <w:t xml:space="preserve"> December 2012, the accused was at </w:t>
      </w:r>
      <w:proofErr w:type="spellStart"/>
      <w:r w:rsidR="005C25C3" w:rsidRPr="00E37C9C">
        <w:rPr>
          <w:rFonts w:ascii="Times New Roman" w:hAnsi="Times New Roman" w:cs="Times New Roman"/>
          <w:sz w:val="24"/>
          <w:szCs w:val="24"/>
        </w:rPr>
        <w:t>Pilikwa</w:t>
      </w:r>
      <w:proofErr w:type="spellEnd"/>
      <w:r w:rsidR="005C25C3" w:rsidRPr="00E37C9C">
        <w:rPr>
          <w:rFonts w:ascii="Times New Roman" w:hAnsi="Times New Roman" w:cs="Times New Roman"/>
          <w:sz w:val="24"/>
          <w:szCs w:val="24"/>
        </w:rPr>
        <w:t xml:space="preserve"> Trading Centre when he was met be two girls, the younger of whom was the victim. The accused bought some sweets for them and also gave the victim </w:t>
      </w:r>
      <w:proofErr w:type="spellStart"/>
      <w:r w:rsidR="005C25C3" w:rsidRPr="00E37C9C">
        <w:rPr>
          <w:rFonts w:ascii="Times New Roman" w:hAnsi="Times New Roman" w:cs="Times New Roman"/>
          <w:sz w:val="24"/>
          <w:szCs w:val="24"/>
        </w:rPr>
        <w:t>shs</w:t>
      </w:r>
      <w:proofErr w:type="spellEnd"/>
      <w:r w:rsidR="005C25C3" w:rsidRPr="00E37C9C">
        <w:rPr>
          <w:rFonts w:ascii="Times New Roman" w:hAnsi="Times New Roman" w:cs="Times New Roman"/>
          <w:sz w:val="24"/>
          <w:szCs w:val="24"/>
        </w:rPr>
        <w:t xml:space="preserve">. 200/= </w:t>
      </w:r>
      <w:proofErr w:type="gramStart"/>
      <w:r w:rsidR="005C25C3" w:rsidRPr="00E37C9C">
        <w:rPr>
          <w:rFonts w:ascii="Times New Roman" w:hAnsi="Times New Roman" w:cs="Times New Roman"/>
          <w:sz w:val="24"/>
          <w:szCs w:val="24"/>
        </w:rPr>
        <w:t>On</w:t>
      </w:r>
      <w:proofErr w:type="gramEnd"/>
      <w:r w:rsidR="005C25C3" w:rsidRPr="00E37C9C">
        <w:rPr>
          <w:rFonts w:ascii="Times New Roman" w:hAnsi="Times New Roman" w:cs="Times New Roman"/>
          <w:sz w:val="24"/>
          <w:szCs w:val="24"/>
        </w:rPr>
        <w:t xml:space="preserve"> the way back home, the accused went ahead of the rest with the victim and branched off into a cassava plantation where he had sexual intercourse with the victim. A few hours later, the uncle of the victim got to know about the incident and reported to the village L.C. personnel. The accused was arrested and charged with the offence. A charge and caution statement was recorded from him in </w:t>
      </w:r>
      <w:proofErr w:type="gramStart"/>
      <w:r w:rsidR="005C25C3" w:rsidRPr="00E37C9C">
        <w:rPr>
          <w:rFonts w:ascii="Times New Roman" w:hAnsi="Times New Roman" w:cs="Times New Roman"/>
          <w:sz w:val="24"/>
          <w:szCs w:val="24"/>
        </w:rPr>
        <w:t>which</w:t>
      </w:r>
      <w:proofErr w:type="gramEnd"/>
      <w:r w:rsidR="005C25C3" w:rsidRPr="00E37C9C">
        <w:rPr>
          <w:rFonts w:ascii="Times New Roman" w:hAnsi="Times New Roman" w:cs="Times New Roman"/>
          <w:sz w:val="24"/>
          <w:szCs w:val="24"/>
        </w:rPr>
        <w:t xml:space="preserve"> he admitted having committed the offence. </w:t>
      </w:r>
    </w:p>
    <w:p w:rsidR="005C25C3" w:rsidRPr="00E37C9C" w:rsidRDefault="005C25C3" w:rsidP="00E37C9C">
      <w:pPr>
        <w:spacing w:line="360" w:lineRule="auto"/>
        <w:jc w:val="both"/>
        <w:rPr>
          <w:rFonts w:ascii="Times New Roman" w:hAnsi="Times New Roman" w:cs="Times New Roman"/>
          <w:b/>
          <w:sz w:val="24"/>
          <w:szCs w:val="24"/>
        </w:rPr>
      </w:pPr>
      <w:r w:rsidRPr="00E37C9C">
        <w:rPr>
          <w:rFonts w:ascii="Times New Roman" w:hAnsi="Times New Roman" w:cs="Times New Roman"/>
          <w:sz w:val="24"/>
          <w:szCs w:val="24"/>
        </w:rPr>
        <w:t xml:space="preserve">At the trial, he denied the indictment. In the unsworn statement he made in his </w:t>
      </w:r>
      <w:proofErr w:type="spellStart"/>
      <w:r w:rsidRPr="00E37C9C">
        <w:rPr>
          <w:rFonts w:ascii="Times New Roman" w:hAnsi="Times New Roman" w:cs="Times New Roman"/>
          <w:sz w:val="24"/>
          <w:szCs w:val="24"/>
        </w:rPr>
        <w:t>defence</w:t>
      </w:r>
      <w:proofErr w:type="spellEnd"/>
      <w:r w:rsidRPr="00E37C9C">
        <w:rPr>
          <w:rFonts w:ascii="Times New Roman" w:hAnsi="Times New Roman" w:cs="Times New Roman"/>
          <w:sz w:val="24"/>
          <w:szCs w:val="24"/>
        </w:rPr>
        <w:t xml:space="preserve"> he </w:t>
      </w:r>
      <w:proofErr w:type="spellStart"/>
      <w:r w:rsidRPr="00E37C9C">
        <w:rPr>
          <w:rFonts w:ascii="Times New Roman" w:hAnsi="Times New Roman" w:cs="Times New Roman"/>
          <w:sz w:val="24"/>
          <w:szCs w:val="24"/>
        </w:rPr>
        <w:t>aknowldged</w:t>
      </w:r>
      <w:proofErr w:type="spellEnd"/>
      <w:r w:rsidRPr="00E37C9C">
        <w:rPr>
          <w:rFonts w:ascii="Times New Roman" w:hAnsi="Times New Roman" w:cs="Times New Roman"/>
          <w:sz w:val="24"/>
          <w:szCs w:val="24"/>
        </w:rPr>
        <w:t xml:space="preserve"> having met the victim that day at a shop at </w:t>
      </w:r>
      <w:proofErr w:type="spellStart"/>
      <w:r w:rsidRPr="00E37C9C">
        <w:rPr>
          <w:rFonts w:ascii="Times New Roman" w:hAnsi="Times New Roman" w:cs="Times New Roman"/>
          <w:sz w:val="24"/>
          <w:szCs w:val="24"/>
        </w:rPr>
        <w:t>Pilikwa</w:t>
      </w:r>
      <w:proofErr w:type="spellEnd"/>
      <w:r w:rsidRPr="00E37C9C">
        <w:rPr>
          <w:rFonts w:ascii="Times New Roman" w:hAnsi="Times New Roman" w:cs="Times New Roman"/>
          <w:sz w:val="24"/>
          <w:szCs w:val="24"/>
        </w:rPr>
        <w:t xml:space="preserve"> Trading Centre and that she had asked him for </w:t>
      </w:r>
      <w:proofErr w:type="spellStart"/>
      <w:r w:rsidRPr="00E37C9C">
        <w:rPr>
          <w:rFonts w:ascii="Times New Roman" w:hAnsi="Times New Roman" w:cs="Times New Roman"/>
          <w:sz w:val="24"/>
          <w:szCs w:val="24"/>
        </w:rPr>
        <w:t>shs</w:t>
      </w:r>
      <w:proofErr w:type="spellEnd"/>
      <w:r w:rsidRPr="00E37C9C">
        <w:rPr>
          <w:rFonts w:ascii="Times New Roman" w:hAnsi="Times New Roman" w:cs="Times New Roman"/>
          <w:sz w:val="24"/>
          <w:szCs w:val="24"/>
        </w:rPr>
        <w:t>. 200/= but that that is where it all ended. He denied having defiled the victim.</w:t>
      </w:r>
    </w:p>
    <w:p w:rsidR="003B67C2" w:rsidRPr="00E37C9C" w:rsidRDefault="003B67C2" w:rsidP="00E37C9C">
      <w:pPr>
        <w:spacing w:line="360" w:lineRule="auto"/>
        <w:jc w:val="both"/>
        <w:rPr>
          <w:rFonts w:ascii="Times New Roman" w:hAnsi="Times New Roman" w:cs="Times New Roman"/>
          <w:sz w:val="24"/>
          <w:szCs w:val="24"/>
        </w:rPr>
      </w:pPr>
      <w:r w:rsidRPr="00E37C9C">
        <w:rPr>
          <w:rFonts w:ascii="Times New Roman" w:hAnsi="Times New Roman" w:cs="Times New Roman"/>
          <w:sz w:val="24"/>
          <w:szCs w:val="24"/>
        </w:rPr>
        <w:lastRenderedPageBreak/>
        <w:t xml:space="preserve">The prosecution has the burden of proving the case against the accused beyond reasonable doubt. The burden does not shift and the accused can only be convicted on the strength of the prosecution case and not because of any weaknesses in his </w:t>
      </w:r>
      <w:proofErr w:type="spellStart"/>
      <w:r w:rsidRPr="00E37C9C">
        <w:rPr>
          <w:rFonts w:ascii="Times New Roman" w:hAnsi="Times New Roman" w:cs="Times New Roman"/>
          <w:sz w:val="24"/>
          <w:szCs w:val="24"/>
        </w:rPr>
        <w:t>defence</w:t>
      </w:r>
      <w:proofErr w:type="spellEnd"/>
      <w:r w:rsidRPr="00E37C9C">
        <w:rPr>
          <w:rFonts w:ascii="Times New Roman" w:hAnsi="Times New Roman" w:cs="Times New Roman"/>
          <w:sz w:val="24"/>
          <w:szCs w:val="24"/>
        </w:rPr>
        <w:t xml:space="preserve">, (See </w:t>
      </w:r>
      <w:proofErr w:type="spellStart"/>
      <w:r w:rsidRPr="00E37C9C">
        <w:rPr>
          <w:rFonts w:ascii="Times New Roman" w:hAnsi="Times New Roman" w:cs="Times New Roman"/>
          <w:i/>
          <w:sz w:val="24"/>
          <w:szCs w:val="24"/>
        </w:rPr>
        <w:t>Ssekitoleko</w:t>
      </w:r>
      <w:proofErr w:type="spellEnd"/>
      <w:r w:rsidRPr="00E37C9C">
        <w:rPr>
          <w:rFonts w:ascii="Times New Roman" w:hAnsi="Times New Roman" w:cs="Times New Roman"/>
          <w:i/>
          <w:sz w:val="24"/>
          <w:szCs w:val="24"/>
        </w:rPr>
        <w:t xml:space="preserve"> v. Uganda [1967] EA 531</w:t>
      </w:r>
      <w:r w:rsidRPr="00E37C9C">
        <w:rPr>
          <w:rFonts w:ascii="Times New Roman" w:hAnsi="Times New Roman" w:cs="Times New Roman"/>
          <w:sz w:val="24"/>
          <w:szCs w:val="24"/>
        </w:rPr>
        <w:t xml:space="preserve">).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Pr="00E37C9C">
        <w:rPr>
          <w:rFonts w:ascii="Times New Roman" w:hAnsi="Times New Roman" w:cs="Times New Roman"/>
          <w:i/>
          <w:sz w:val="24"/>
          <w:szCs w:val="24"/>
        </w:rPr>
        <w:t>Miller v Minister of Pensions [1947] 2 ALL ER 372</w:t>
      </w:r>
      <w:r w:rsidRPr="00E37C9C">
        <w:rPr>
          <w:rFonts w:ascii="Times New Roman" w:hAnsi="Times New Roman" w:cs="Times New Roman"/>
          <w:sz w:val="24"/>
          <w:szCs w:val="24"/>
        </w:rPr>
        <w:t>).</w:t>
      </w:r>
    </w:p>
    <w:p w:rsidR="00D41718" w:rsidRPr="00E37C9C" w:rsidRDefault="00D41718" w:rsidP="00E37C9C">
      <w:pPr>
        <w:spacing w:line="360" w:lineRule="auto"/>
        <w:jc w:val="both"/>
        <w:rPr>
          <w:rFonts w:ascii="Times New Roman" w:hAnsi="Times New Roman" w:cs="Times New Roman"/>
          <w:sz w:val="24"/>
          <w:szCs w:val="24"/>
        </w:rPr>
      </w:pPr>
      <w:r w:rsidRPr="00E37C9C">
        <w:rPr>
          <w:rFonts w:ascii="Times New Roman" w:hAnsi="Times New Roman" w:cs="Times New Roman"/>
          <w:sz w:val="24"/>
          <w:szCs w:val="24"/>
        </w:rPr>
        <w:t xml:space="preserve">For the accused to be convicted of Aggravated Defilement, the prosecution must prove each of the following </w:t>
      </w:r>
      <w:r w:rsidR="00397D49" w:rsidRPr="00E37C9C">
        <w:rPr>
          <w:rFonts w:ascii="Times New Roman" w:hAnsi="Times New Roman" w:cs="Times New Roman"/>
          <w:sz w:val="24"/>
          <w:szCs w:val="24"/>
        </w:rPr>
        <w:t xml:space="preserve">essential </w:t>
      </w:r>
      <w:r w:rsidRPr="00E37C9C">
        <w:rPr>
          <w:rFonts w:ascii="Times New Roman" w:hAnsi="Times New Roman" w:cs="Times New Roman"/>
          <w:sz w:val="24"/>
          <w:szCs w:val="24"/>
        </w:rPr>
        <w:t>ingredients beyond reasonable doubt;</w:t>
      </w:r>
    </w:p>
    <w:p w:rsidR="00D41718" w:rsidRPr="00E37C9C" w:rsidRDefault="00D41718" w:rsidP="00E37C9C">
      <w:pPr>
        <w:pStyle w:val="ListParagraph"/>
        <w:numPr>
          <w:ilvl w:val="0"/>
          <w:numId w:val="1"/>
        </w:numPr>
        <w:spacing w:line="360" w:lineRule="auto"/>
        <w:jc w:val="both"/>
        <w:rPr>
          <w:rFonts w:ascii="Times New Roman" w:hAnsi="Times New Roman" w:cs="Times New Roman"/>
          <w:sz w:val="24"/>
          <w:szCs w:val="24"/>
        </w:rPr>
      </w:pPr>
      <w:r w:rsidRPr="00E37C9C">
        <w:rPr>
          <w:rFonts w:ascii="Times New Roman" w:hAnsi="Times New Roman" w:cs="Times New Roman"/>
          <w:sz w:val="24"/>
          <w:szCs w:val="24"/>
        </w:rPr>
        <w:t>That the victim was below 1</w:t>
      </w:r>
      <w:r w:rsidR="003E5C0F" w:rsidRPr="00E37C9C">
        <w:rPr>
          <w:rFonts w:ascii="Times New Roman" w:hAnsi="Times New Roman" w:cs="Times New Roman"/>
          <w:sz w:val="24"/>
          <w:szCs w:val="24"/>
        </w:rPr>
        <w:t>4</w:t>
      </w:r>
      <w:r w:rsidRPr="00E37C9C">
        <w:rPr>
          <w:rFonts w:ascii="Times New Roman" w:hAnsi="Times New Roman" w:cs="Times New Roman"/>
          <w:sz w:val="24"/>
          <w:szCs w:val="24"/>
        </w:rPr>
        <w:t xml:space="preserve"> years of age.</w:t>
      </w:r>
    </w:p>
    <w:p w:rsidR="00D41718" w:rsidRPr="00E37C9C" w:rsidRDefault="00D41718" w:rsidP="00E37C9C">
      <w:pPr>
        <w:pStyle w:val="ListParagraph"/>
        <w:numPr>
          <w:ilvl w:val="0"/>
          <w:numId w:val="1"/>
        </w:numPr>
        <w:spacing w:line="360" w:lineRule="auto"/>
        <w:jc w:val="both"/>
        <w:rPr>
          <w:rFonts w:ascii="Times New Roman" w:hAnsi="Times New Roman" w:cs="Times New Roman"/>
          <w:sz w:val="24"/>
          <w:szCs w:val="24"/>
        </w:rPr>
      </w:pPr>
      <w:r w:rsidRPr="00E37C9C">
        <w:rPr>
          <w:rFonts w:ascii="Times New Roman" w:hAnsi="Times New Roman" w:cs="Times New Roman"/>
          <w:sz w:val="24"/>
          <w:szCs w:val="24"/>
        </w:rPr>
        <w:t>That a sexual act was performed on the victim.</w:t>
      </w:r>
    </w:p>
    <w:p w:rsidR="00D41718" w:rsidRPr="00E37C9C" w:rsidRDefault="00D41718" w:rsidP="00E37C9C">
      <w:pPr>
        <w:pStyle w:val="ListParagraph"/>
        <w:numPr>
          <w:ilvl w:val="0"/>
          <w:numId w:val="1"/>
        </w:numPr>
        <w:spacing w:after="0" w:line="360" w:lineRule="auto"/>
        <w:jc w:val="both"/>
        <w:rPr>
          <w:rFonts w:ascii="Times New Roman" w:hAnsi="Times New Roman" w:cs="Times New Roman"/>
          <w:sz w:val="24"/>
          <w:szCs w:val="24"/>
        </w:rPr>
      </w:pPr>
      <w:r w:rsidRPr="00E37C9C">
        <w:rPr>
          <w:rFonts w:ascii="Times New Roman" w:hAnsi="Times New Roman" w:cs="Times New Roman"/>
          <w:sz w:val="24"/>
          <w:szCs w:val="24"/>
        </w:rPr>
        <w:t>That it is the accused who performed the sexual act on the victim.</w:t>
      </w:r>
    </w:p>
    <w:p w:rsidR="008931FE" w:rsidRPr="00E37C9C" w:rsidRDefault="008931FE" w:rsidP="00E37C9C">
      <w:pPr>
        <w:pStyle w:val="ListParagraph"/>
        <w:spacing w:after="0" w:line="360" w:lineRule="auto"/>
        <w:jc w:val="both"/>
        <w:rPr>
          <w:rFonts w:ascii="Times New Roman" w:hAnsi="Times New Roman" w:cs="Times New Roman"/>
          <w:sz w:val="24"/>
          <w:szCs w:val="24"/>
        </w:rPr>
      </w:pPr>
    </w:p>
    <w:p w:rsidR="00E720DB" w:rsidRPr="00E37C9C" w:rsidRDefault="008931FE" w:rsidP="00E37C9C">
      <w:pPr>
        <w:spacing w:after="0" w:line="360" w:lineRule="auto"/>
        <w:jc w:val="both"/>
        <w:rPr>
          <w:rFonts w:ascii="Times New Roman" w:hAnsi="Times New Roman" w:cs="Times New Roman"/>
          <w:sz w:val="24"/>
          <w:szCs w:val="24"/>
        </w:rPr>
      </w:pPr>
      <w:r w:rsidRPr="00E37C9C">
        <w:rPr>
          <w:rFonts w:ascii="Times New Roman" w:hAnsi="Times New Roman" w:cs="Times New Roman"/>
          <w:sz w:val="24"/>
          <w:szCs w:val="24"/>
        </w:rPr>
        <w:t xml:space="preserve">With regard to the first ingredient, the prosecution must prove beyond reasonable doubt that </w:t>
      </w:r>
      <w:r w:rsidR="004157E3" w:rsidRPr="00E37C9C">
        <w:rPr>
          <w:rFonts w:ascii="Times New Roman" w:hAnsi="Times New Roman" w:cs="Times New Roman"/>
          <w:sz w:val="24"/>
          <w:szCs w:val="24"/>
        </w:rPr>
        <w:t>t the victim was below 1</w:t>
      </w:r>
      <w:r w:rsidR="00056297" w:rsidRPr="00E37C9C">
        <w:rPr>
          <w:rFonts w:ascii="Times New Roman" w:hAnsi="Times New Roman" w:cs="Times New Roman"/>
          <w:sz w:val="24"/>
          <w:szCs w:val="24"/>
        </w:rPr>
        <w:t>4</w:t>
      </w:r>
      <w:r w:rsidR="004157E3" w:rsidRPr="00E37C9C">
        <w:rPr>
          <w:rFonts w:ascii="Times New Roman" w:hAnsi="Times New Roman" w:cs="Times New Roman"/>
          <w:sz w:val="24"/>
          <w:szCs w:val="24"/>
        </w:rPr>
        <w:t xml:space="preserve"> years of age.</w:t>
      </w:r>
      <w:r w:rsidRPr="00E37C9C">
        <w:rPr>
          <w:rFonts w:ascii="Times New Roman" w:hAnsi="Times New Roman" w:cs="Times New Roman"/>
          <w:sz w:val="24"/>
          <w:szCs w:val="24"/>
        </w:rPr>
        <w:t xml:space="preserve"> </w:t>
      </w:r>
      <w:r w:rsidR="00635C42" w:rsidRPr="00E37C9C">
        <w:rPr>
          <w:rFonts w:ascii="Times New Roman" w:hAnsi="Times New Roman" w:cs="Times New Roman"/>
          <w:sz w:val="24"/>
          <w:szCs w:val="24"/>
        </w:rPr>
        <w:t xml:space="preserve">The most reliable way of proving the age of a child is by the production of her birth certificate, followed by the testimony of the parents. It has however been held that other ways of proving the age of a child can be equally conclusive such as the court’s own observation and common sense assessment of the age of the child. </w:t>
      </w:r>
      <w:r w:rsidR="003E5C0F" w:rsidRPr="00E37C9C">
        <w:rPr>
          <w:rFonts w:ascii="Times New Roman" w:hAnsi="Times New Roman" w:cs="Times New Roman"/>
          <w:sz w:val="24"/>
          <w:szCs w:val="24"/>
        </w:rPr>
        <w:t>In this case, neither the victim nor the parents testified</w:t>
      </w:r>
      <w:r w:rsidR="00635C42" w:rsidRPr="00E37C9C">
        <w:rPr>
          <w:rFonts w:ascii="Times New Roman" w:hAnsi="Times New Roman" w:cs="Times New Roman"/>
          <w:sz w:val="24"/>
          <w:szCs w:val="24"/>
        </w:rPr>
        <w:t xml:space="preserve">. </w:t>
      </w:r>
      <w:r w:rsidR="003E5C0F" w:rsidRPr="00E37C9C">
        <w:rPr>
          <w:rFonts w:ascii="Times New Roman" w:hAnsi="Times New Roman" w:cs="Times New Roman"/>
          <w:sz w:val="24"/>
          <w:szCs w:val="24"/>
        </w:rPr>
        <w:t xml:space="preserve">The prosecution </w:t>
      </w:r>
      <w:r w:rsidRPr="00E37C9C">
        <w:rPr>
          <w:rFonts w:ascii="Times New Roman" w:hAnsi="Times New Roman" w:cs="Times New Roman"/>
          <w:sz w:val="24"/>
          <w:szCs w:val="24"/>
        </w:rPr>
        <w:t xml:space="preserve">instead </w:t>
      </w:r>
      <w:r w:rsidR="003E5C0F" w:rsidRPr="00E37C9C">
        <w:rPr>
          <w:rFonts w:ascii="Times New Roman" w:hAnsi="Times New Roman" w:cs="Times New Roman"/>
          <w:sz w:val="24"/>
          <w:szCs w:val="24"/>
        </w:rPr>
        <w:t xml:space="preserve">relies on </w:t>
      </w:r>
      <w:r w:rsidR="00635C42" w:rsidRPr="00E37C9C">
        <w:rPr>
          <w:rFonts w:ascii="Times New Roman" w:hAnsi="Times New Roman" w:cs="Times New Roman"/>
          <w:sz w:val="24"/>
          <w:szCs w:val="24"/>
        </w:rPr>
        <w:t xml:space="preserve">the admitted evidence of PW1 (Dr. </w:t>
      </w:r>
      <w:proofErr w:type="spellStart"/>
      <w:r w:rsidR="00635C42" w:rsidRPr="00E37C9C">
        <w:rPr>
          <w:rFonts w:ascii="Times New Roman" w:hAnsi="Times New Roman" w:cs="Times New Roman"/>
          <w:sz w:val="24"/>
          <w:szCs w:val="24"/>
        </w:rPr>
        <w:t>Ambayo</w:t>
      </w:r>
      <w:proofErr w:type="spellEnd"/>
      <w:r w:rsidR="00635C42" w:rsidRPr="00E37C9C">
        <w:rPr>
          <w:rFonts w:ascii="Times New Roman" w:hAnsi="Times New Roman" w:cs="Times New Roman"/>
          <w:sz w:val="24"/>
          <w:szCs w:val="24"/>
        </w:rPr>
        <w:t xml:space="preserve"> Richard) </w:t>
      </w:r>
      <w:r w:rsidR="003E5C0F" w:rsidRPr="00E37C9C">
        <w:rPr>
          <w:rFonts w:ascii="Times New Roman" w:hAnsi="Times New Roman" w:cs="Times New Roman"/>
          <w:sz w:val="24"/>
          <w:szCs w:val="24"/>
        </w:rPr>
        <w:t xml:space="preserve">of </w:t>
      </w:r>
      <w:proofErr w:type="spellStart"/>
      <w:r w:rsidR="003E5C0F" w:rsidRPr="00E37C9C">
        <w:rPr>
          <w:rFonts w:ascii="Times New Roman" w:hAnsi="Times New Roman" w:cs="Times New Roman"/>
          <w:sz w:val="24"/>
          <w:szCs w:val="24"/>
        </w:rPr>
        <w:t>Arua</w:t>
      </w:r>
      <w:proofErr w:type="spellEnd"/>
      <w:r w:rsidR="003E5C0F" w:rsidRPr="00E37C9C">
        <w:rPr>
          <w:rFonts w:ascii="Times New Roman" w:hAnsi="Times New Roman" w:cs="Times New Roman"/>
          <w:sz w:val="24"/>
          <w:szCs w:val="24"/>
        </w:rPr>
        <w:t xml:space="preserve"> Health Centre III </w:t>
      </w:r>
      <w:r w:rsidR="00635C42" w:rsidRPr="00E37C9C">
        <w:rPr>
          <w:rFonts w:ascii="Times New Roman" w:hAnsi="Times New Roman" w:cs="Times New Roman"/>
          <w:sz w:val="24"/>
          <w:szCs w:val="24"/>
        </w:rPr>
        <w:t xml:space="preserve">who examined the victim on </w:t>
      </w:r>
      <w:r w:rsidR="003E5C0F" w:rsidRPr="00E37C9C">
        <w:rPr>
          <w:rFonts w:ascii="Times New Roman" w:hAnsi="Times New Roman" w:cs="Times New Roman"/>
          <w:sz w:val="24"/>
          <w:szCs w:val="24"/>
        </w:rPr>
        <w:t>21</w:t>
      </w:r>
      <w:r w:rsidR="003E5C0F" w:rsidRPr="00E37C9C">
        <w:rPr>
          <w:rFonts w:ascii="Times New Roman" w:hAnsi="Times New Roman" w:cs="Times New Roman"/>
          <w:sz w:val="24"/>
          <w:szCs w:val="24"/>
          <w:vertAlign w:val="superscript"/>
        </w:rPr>
        <w:t>st</w:t>
      </w:r>
      <w:r w:rsidR="00635C42" w:rsidRPr="00E37C9C">
        <w:rPr>
          <w:rFonts w:ascii="Times New Roman" w:hAnsi="Times New Roman" w:cs="Times New Roman"/>
          <w:sz w:val="24"/>
          <w:szCs w:val="24"/>
        </w:rPr>
        <w:t xml:space="preserve"> </w:t>
      </w:r>
      <w:r w:rsidR="003E5C0F" w:rsidRPr="00E37C9C">
        <w:rPr>
          <w:rFonts w:ascii="Times New Roman" w:hAnsi="Times New Roman" w:cs="Times New Roman"/>
          <w:sz w:val="24"/>
          <w:szCs w:val="24"/>
        </w:rPr>
        <w:t>December</w:t>
      </w:r>
      <w:r w:rsidR="00635C42" w:rsidRPr="00E37C9C">
        <w:rPr>
          <w:rFonts w:ascii="Times New Roman" w:hAnsi="Times New Roman" w:cs="Times New Roman"/>
          <w:sz w:val="24"/>
          <w:szCs w:val="24"/>
        </w:rPr>
        <w:t xml:space="preserve"> 201</w:t>
      </w:r>
      <w:r w:rsidR="003E5C0F" w:rsidRPr="00E37C9C">
        <w:rPr>
          <w:rFonts w:ascii="Times New Roman" w:hAnsi="Times New Roman" w:cs="Times New Roman"/>
          <w:sz w:val="24"/>
          <w:szCs w:val="24"/>
        </w:rPr>
        <w:t>2</w:t>
      </w:r>
      <w:r w:rsidR="00635C42" w:rsidRPr="00E37C9C">
        <w:rPr>
          <w:rFonts w:ascii="Times New Roman" w:hAnsi="Times New Roman" w:cs="Times New Roman"/>
          <w:sz w:val="24"/>
          <w:szCs w:val="24"/>
        </w:rPr>
        <w:t xml:space="preserve"> (</w:t>
      </w:r>
      <w:r w:rsidR="003E5C0F" w:rsidRPr="00E37C9C">
        <w:rPr>
          <w:rFonts w:ascii="Times New Roman" w:hAnsi="Times New Roman" w:cs="Times New Roman"/>
          <w:sz w:val="24"/>
          <w:szCs w:val="24"/>
        </w:rPr>
        <w:t>the</w:t>
      </w:r>
      <w:r w:rsidR="00635C42" w:rsidRPr="00E37C9C">
        <w:rPr>
          <w:rFonts w:ascii="Times New Roman" w:hAnsi="Times New Roman" w:cs="Times New Roman"/>
          <w:sz w:val="24"/>
          <w:szCs w:val="24"/>
        </w:rPr>
        <w:t xml:space="preserve"> day after the da</w:t>
      </w:r>
      <w:r w:rsidR="003E5C0F" w:rsidRPr="00E37C9C">
        <w:rPr>
          <w:rFonts w:ascii="Times New Roman" w:hAnsi="Times New Roman" w:cs="Times New Roman"/>
          <w:sz w:val="24"/>
          <w:szCs w:val="24"/>
        </w:rPr>
        <w:t>te</w:t>
      </w:r>
      <w:r w:rsidR="00635C42" w:rsidRPr="00E37C9C">
        <w:rPr>
          <w:rFonts w:ascii="Times New Roman" w:hAnsi="Times New Roman" w:cs="Times New Roman"/>
          <w:sz w:val="24"/>
          <w:szCs w:val="24"/>
        </w:rPr>
        <w:t xml:space="preserve"> </w:t>
      </w:r>
      <w:r w:rsidR="003E5C0F" w:rsidRPr="00E37C9C">
        <w:rPr>
          <w:rFonts w:ascii="Times New Roman" w:hAnsi="Times New Roman" w:cs="Times New Roman"/>
          <w:sz w:val="24"/>
          <w:szCs w:val="24"/>
        </w:rPr>
        <w:t xml:space="preserve">on which </w:t>
      </w:r>
      <w:r w:rsidR="00635C42" w:rsidRPr="00E37C9C">
        <w:rPr>
          <w:rFonts w:ascii="Times New Roman" w:hAnsi="Times New Roman" w:cs="Times New Roman"/>
          <w:sz w:val="24"/>
          <w:szCs w:val="24"/>
        </w:rPr>
        <w:t xml:space="preserve">the offence is alleged to have been committed). His report, </w:t>
      </w:r>
      <w:r w:rsidR="00E720DB" w:rsidRPr="00E37C9C">
        <w:rPr>
          <w:rFonts w:ascii="Times New Roman" w:hAnsi="Times New Roman" w:cs="Times New Roman"/>
          <w:sz w:val="24"/>
          <w:szCs w:val="24"/>
        </w:rPr>
        <w:t>E</w:t>
      </w:r>
      <w:r w:rsidR="00635C42" w:rsidRPr="00E37C9C">
        <w:rPr>
          <w:rFonts w:ascii="Times New Roman" w:hAnsi="Times New Roman" w:cs="Times New Roman"/>
          <w:sz w:val="24"/>
          <w:szCs w:val="24"/>
        </w:rPr>
        <w:t>xhibit P.E.1 (P.F.3A) certified his findings that the victim was 11 years at the date of examination</w:t>
      </w:r>
      <w:r w:rsidR="003E5C0F" w:rsidRPr="00E37C9C">
        <w:rPr>
          <w:rFonts w:ascii="Times New Roman" w:hAnsi="Times New Roman" w:cs="Times New Roman"/>
          <w:sz w:val="24"/>
          <w:szCs w:val="24"/>
        </w:rPr>
        <w:t xml:space="preserve">, based on </w:t>
      </w:r>
      <w:r w:rsidR="00056297" w:rsidRPr="00E37C9C">
        <w:rPr>
          <w:rFonts w:ascii="Times New Roman" w:hAnsi="Times New Roman" w:cs="Times New Roman"/>
          <w:sz w:val="24"/>
          <w:szCs w:val="24"/>
        </w:rPr>
        <w:t>her</w:t>
      </w:r>
      <w:r w:rsidR="003E5C0F" w:rsidRPr="00E37C9C">
        <w:rPr>
          <w:rFonts w:ascii="Times New Roman" w:hAnsi="Times New Roman" w:cs="Times New Roman"/>
          <w:sz w:val="24"/>
          <w:szCs w:val="24"/>
        </w:rPr>
        <w:t xml:space="preserve"> level of physical development and dentition</w:t>
      </w:r>
      <w:r w:rsidR="00635C42" w:rsidRPr="00E37C9C">
        <w:rPr>
          <w:rFonts w:ascii="Times New Roman" w:hAnsi="Times New Roman" w:cs="Times New Roman"/>
          <w:sz w:val="24"/>
          <w:szCs w:val="24"/>
        </w:rPr>
        <w:t>. Counsel for the accused contest</w:t>
      </w:r>
      <w:r w:rsidR="00F14F77" w:rsidRPr="00E37C9C">
        <w:rPr>
          <w:rFonts w:ascii="Times New Roman" w:hAnsi="Times New Roman" w:cs="Times New Roman"/>
          <w:sz w:val="24"/>
          <w:szCs w:val="24"/>
        </w:rPr>
        <w:t>s</w:t>
      </w:r>
      <w:r w:rsidR="00635C42" w:rsidRPr="00E37C9C">
        <w:rPr>
          <w:rFonts w:ascii="Times New Roman" w:hAnsi="Times New Roman" w:cs="Times New Roman"/>
          <w:sz w:val="24"/>
          <w:szCs w:val="24"/>
        </w:rPr>
        <w:t xml:space="preserve"> this ingredient in her final submissions.</w:t>
      </w:r>
      <w:r w:rsidR="00F14F77" w:rsidRPr="00E37C9C">
        <w:rPr>
          <w:rFonts w:ascii="Times New Roman" w:hAnsi="Times New Roman" w:cs="Times New Roman"/>
          <w:sz w:val="24"/>
          <w:szCs w:val="24"/>
        </w:rPr>
        <w:t xml:space="preserve"> She contends that medical evidence is not conclusive and should have been corroborated by the evidence of the biological parents of the victim, a birth certificate or such other evidence</w:t>
      </w:r>
      <w:r w:rsidRPr="00E37C9C">
        <w:rPr>
          <w:rFonts w:ascii="Times New Roman" w:hAnsi="Times New Roman" w:cs="Times New Roman"/>
          <w:sz w:val="24"/>
          <w:szCs w:val="24"/>
        </w:rPr>
        <w:t xml:space="preserve"> and since t</w:t>
      </w:r>
      <w:r w:rsidR="00F14F77" w:rsidRPr="00E37C9C">
        <w:rPr>
          <w:rFonts w:ascii="Times New Roman" w:hAnsi="Times New Roman" w:cs="Times New Roman"/>
          <w:sz w:val="24"/>
          <w:szCs w:val="24"/>
        </w:rPr>
        <w:t xml:space="preserve">he court did not see the victim. </w:t>
      </w:r>
      <w:r w:rsidRPr="00E37C9C">
        <w:rPr>
          <w:rFonts w:ascii="Times New Roman" w:hAnsi="Times New Roman" w:cs="Times New Roman"/>
          <w:sz w:val="24"/>
          <w:szCs w:val="24"/>
        </w:rPr>
        <w:t xml:space="preserve"> I have considered the arguments of counsel and the joint opinion of the assessors on this point. Although an expert opinion, such as the prosecution seeks to rely on to prove this ingredient is not binding on court, it is not one to be dismissed without reason. I have considered the methods the doctor used in determining the age of the victim, i.e. the level of physical development and </w:t>
      </w:r>
      <w:r w:rsidRPr="00E37C9C">
        <w:rPr>
          <w:rFonts w:ascii="Times New Roman" w:hAnsi="Times New Roman" w:cs="Times New Roman"/>
          <w:sz w:val="24"/>
          <w:szCs w:val="24"/>
        </w:rPr>
        <w:lastRenderedPageBreak/>
        <w:t>dentition of the victim</w:t>
      </w:r>
      <w:r w:rsidR="008E28CE" w:rsidRPr="00E37C9C">
        <w:rPr>
          <w:rFonts w:ascii="Times New Roman" w:hAnsi="Times New Roman" w:cs="Times New Roman"/>
          <w:sz w:val="24"/>
          <w:szCs w:val="24"/>
        </w:rPr>
        <w:t xml:space="preserve"> (which usually relates to whether or the extent to which wisdom teeth have erupted)</w:t>
      </w:r>
      <w:r w:rsidRPr="00E37C9C">
        <w:rPr>
          <w:rFonts w:ascii="Times New Roman" w:hAnsi="Times New Roman" w:cs="Times New Roman"/>
          <w:sz w:val="24"/>
          <w:szCs w:val="24"/>
        </w:rPr>
        <w:t xml:space="preserve">. They do not appear </w:t>
      </w:r>
      <w:r w:rsidR="00574116" w:rsidRPr="00E37C9C">
        <w:rPr>
          <w:rFonts w:ascii="Times New Roman" w:hAnsi="Times New Roman" w:cs="Times New Roman"/>
          <w:sz w:val="24"/>
          <w:szCs w:val="24"/>
        </w:rPr>
        <w:t>to</w:t>
      </w:r>
      <w:r w:rsidRPr="00E37C9C">
        <w:rPr>
          <w:rFonts w:ascii="Times New Roman" w:hAnsi="Times New Roman" w:cs="Times New Roman"/>
          <w:sz w:val="24"/>
          <w:szCs w:val="24"/>
        </w:rPr>
        <w:t xml:space="preserve"> me to be methods by which the precise age of the victim may be determined</w:t>
      </w:r>
      <w:r w:rsidR="008E28CE" w:rsidRPr="00E37C9C">
        <w:rPr>
          <w:rFonts w:ascii="Times New Roman" w:hAnsi="Times New Roman" w:cs="Times New Roman"/>
          <w:sz w:val="24"/>
          <w:szCs w:val="24"/>
        </w:rPr>
        <w:t xml:space="preserve">. </w:t>
      </w:r>
      <w:r w:rsidR="00E720DB" w:rsidRPr="00E37C9C">
        <w:rPr>
          <w:rFonts w:ascii="Times New Roman" w:hAnsi="Times New Roman" w:cs="Times New Roman"/>
          <w:sz w:val="24"/>
          <w:szCs w:val="24"/>
        </w:rPr>
        <w:t xml:space="preserve">Exhibit P.E.1 (P.F.3A) does not provide </w:t>
      </w:r>
      <w:r w:rsidR="008E28CE" w:rsidRPr="00E37C9C">
        <w:rPr>
          <w:rFonts w:ascii="Times New Roman" w:hAnsi="Times New Roman" w:cs="Times New Roman"/>
          <w:sz w:val="24"/>
          <w:szCs w:val="24"/>
        </w:rPr>
        <w:t>any information relating to how big the margin of error is</w:t>
      </w:r>
      <w:r w:rsidR="00E720DB" w:rsidRPr="00E37C9C">
        <w:rPr>
          <w:rFonts w:ascii="Times New Roman" w:hAnsi="Times New Roman" w:cs="Times New Roman"/>
          <w:sz w:val="24"/>
          <w:szCs w:val="24"/>
        </w:rPr>
        <w:t>,</w:t>
      </w:r>
      <w:r w:rsidR="008E28CE" w:rsidRPr="00E37C9C">
        <w:rPr>
          <w:rFonts w:ascii="Times New Roman" w:hAnsi="Times New Roman" w:cs="Times New Roman"/>
          <w:sz w:val="24"/>
          <w:szCs w:val="24"/>
        </w:rPr>
        <w:t xml:space="preserve"> using such a method. </w:t>
      </w:r>
    </w:p>
    <w:p w:rsidR="00147643" w:rsidRPr="00E37C9C" w:rsidRDefault="00E720DB" w:rsidP="00E37C9C">
      <w:pPr>
        <w:spacing w:after="0" w:line="360" w:lineRule="auto"/>
        <w:jc w:val="both"/>
        <w:rPr>
          <w:rFonts w:ascii="Times New Roman" w:hAnsi="Times New Roman" w:cs="Times New Roman"/>
          <w:sz w:val="24"/>
          <w:szCs w:val="24"/>
        </w:rPr>
      </w:pPr>
      <w:r w:rsidRPr="00E37C9C">
        <w:rPr>
          <w:rFonts w:ascii="Times New Roman" w:hAnsi="Times New Roman" w:cs="Times New Roman"/>
          <w:sz w:val="24"/>
          <w:szCs w:val="24"/>
        </w:rPr>
        <w:t xml:space="preserve">I have however considered the case of </w:t>
      </w:r>
      <w:r w:rsidR="00147643" w:rsidRPr="00E37C9C">
        <w:rPr>
          <w:rFonts w:ascii="Times New Roman" w:hAnsi="Times New Roman" w:cs="Times New Roman"/>
          <w:i/>
          <w:sz w:val="24"/>
          <w:szCs w:val="24"/>
        </w:rPr>
        <w:t xml:space="preserve">C v London Borough of Enfield </w:t>
      </w:r>
      <w:r w:rsidRPr="00E37C9C">
        <w:rPr>
          <w:rFonts w:ascii="Times New Roman" w:hAnsi="Times New Roman" w:cs="Times New Roman"/>
          <w:i/>
          <w:sz w:val="24"/>
          <w:szCs w:val="24"/>
        </w:rPr>
        <w:t>[2004] EWHC 2297 (Admin)</w:t>
      </w:r>
      <w:r w:rsidRPr="00E37C9C">
        <w:rPr>
          <w:rFonts w:ascii="Times New Roman" w:hAnsi="Times New Roman" w:cs="Times New Roman"/>
          <w:sz w:val="24"/>
          <w:szCs w:val="24"/>
        </w:rPr>
        <w:t xml:space="preserve">, where a doctor carried out </w:t>
      </w:r>
      <w:r w:rsidR="00147643" w:rsidRPr="00E37C9C">
        <w:rPr>
          <w:rFonts w:ascii="Times New Roman" w:hAnsi="Times New Roman" w:cs="Times New Roman"/>
          <w:sz w:val="24"/>
          <w:szCs w:val="24"/>
        </w:rPr>
        <w:t xml:space="preserve">a physical examination of the claimant and he also talked to her at some length about her past experience and events which might shed light on her age. </w:t>
      </w:r>
      <w:r w:rsidRPr="00E37C9C">
        <w:rPr>
          <w:rFonts w:ascii="Times New Roman" w:hAnsi="Times New Roman" w:cs="Times New Roman"/>
          <w:sz w:val="24"/>
          <w:szCs w:val="24"/>
        </w:rPr>
        <w:t>He</w:t>
      </w:r>
      <w:r w:rsidR="00147643" w:rsidRPr="00E37C9C">
        <w:rPr>
          <w:rFonts w:ascii="Times New Roman" w:hAnsi="Times New Roman" w:cs="Times New Roman"/>
          <w:sz w:val="24"/>
          <w:szCs w:val="24"/>
        </w:rPr>
        <w:t xml:space="preserve"> noted her height, her physical build, he examined her teeth, he noted that there was only one erupted wisdom tooth, he noted that there was no early molar wear on the</w:t>
      </w:r>
      <w:r w:rsidRPr="00E37C9C">
        <w:rPr>
          <w:rFonts w:ascii="Times New Roman" w:hAnsi="Times New Roman" w:cs="Times New Roman"/>
          <w:sz w:val="24"/>
          <w:szCs w:val="24"/>
        </w:rPr>
        <w:t xml:space="preserve"> </w:t>
      </w:r>
      <w:r w:rsidR="00147643" w:rsidRPr="00E37C9C">
        <w:rPr>
          <w:rFonts w:ascii="Times New Roman" w:hAnsi="Times New Roman" w:cs="Times New Roman"/>
          <w:sz w:val="24"/>
          <w:szCs w:val="24"/>
        </w:rPr>
        <w:t>lower molars and no root retraction, he noted her weight, he noted her skin fold thickness, body mass index and similar features</w:t>
      </w:r>
      <w:r w:rsidRPr="00E37C9C">
        <w:rPr>
          <w:rFonts w:ascii="Times New Roman" w:hAnsi="Times New Roman" w:cs="Times New Roman"/>
          <w:sz w:val="24"/>
          <w:szCs w:val="24"/>
        </w:rPr>
        <w:t>. The court found as fact based on expert opinion that such a method entailed a margin of error of plus or minus two years.</w:t>
      </w:r>
    </w:p>
    <w:p w:rsidR="00E720DB" w:rsidRPr="00E37C9C" w:rsidRDefault="00E720DB" w:rsidP="00E37C9C">
      <w:pPr>
        <w:spacing w:after="0" w:line="360" w:lineRule="auto"/>
        <w:jc w:val="both"/>
        <w:rPr>
          <w:rFonts w:ascii="Times New Roman" w:hAnsi="Times New Roman" w:cs="Times New Roman"/>
          <w:sz w:val="24"/>
          <w:szCs w:val="24"/>
        </w:rPr>
      </w:pPr>
    </w:p>
    <w:p w:rsidR="00A9630F" w:rsidRPr="00E37C9C" w:rsidRDefault="00E720DB" w:rsidP="00E37C9C">
      <w:pPr>
        <w:spacing w:after="0" w:line="360" w:lineRule="auto"/>
        <w:jc w:val="both"/>
        <w:rPr>
          <w:rFonts w:ascii="Times New Roman" w:hAnsi="Times New Roman" w:cs="Times New Roman"/>
          <w:sz w:val="24"/>
          <w:szCs w:val="24"/>
        </w:rPr>
      </w:pPr>
      <w:r w:rsidRPr="00E37C9C">
        <w:rPr>
          <w:rFonts w:ascii="Times New Roman" w:hAnsi="Times New Roman" w:cs="Times New Roman"/>
          <w:sz w:val="24"/>
          <w:szCs w:val="24"/>
        </w:rPr>
        <w:t xml:space="preserve">I have factored that margin of </w:t>
      </w:r>
      <w:r w:rsidR="002637F3" w:rsidRPr="00E37C9C">
        <w:rPr>
          <w:rFonts w:ascii="Times New Roman" w:hAnsi="Times New Roman" w:cs="Times New Roman"/>
          <w:sz w:val="24"/>
          <w:szCs w:val="24"/>
        </w:rPr>
        <w:t>error</w:t>
      </w:r>
      <w:r w:rsidRPr="00E37C9C">
        <w:rPr>
          <w:rFonts w:ascii="Times New Roman" w:hAnsi="Times New Roman" w:cs="Times New Roman"/>
          <w:sz w:val="24"/>
          <w:szCs w:val="24"/>
        </w:rPr>
        <w:t xml:space="preserve"> into the age assessment reflected in Exhibit P.E.1 (P.F.3A) and found that at the upper limit, the victim could have been 13 years old, and therefore still under the age of fourteen years</w:t>
      </w:r>
      <w:r w:rsidR="008E28CE" w:rsidRPr="00E37C9C">
        <w:rPr>
          <w:rFonts w:ascii="Times New Roman" w:hAnsi="Times New Roman" w:cs="Times New Roman"/>
          <w:sz w:val="24"/>
          <w:szCs w:val="24"/>
        </w:rPr>
        <w:t xml:space="preserve">. Therefore in </w:t>
      </w:r>
      <w:r w:rsidRPr="00E37C9C">
        <w:rPr>
          <w:rFonts w:ascii="Times New Roman" w:hAnsi="Times New Roman" w:cs="Times New Roman"/>
          <w:sz w:val="24"/>
          <w:szCs w:val="24"/>
        </w:rPr>
        <w:t>dis</w:t>
      </w:r>
      <w:r w:rsidR="008E28CE" w:rsidRPr="00E37C9C">
        <w:rPr>
          <w:rFonts w:ascii="Times New Roman" w:hAnsi="Times New Roman" w:cs="Times New Roman"/>
          <w:sz w:val="24"/>
          <w:szCs w:val="24"/>
        </w:rPr>
        <w:t>agreement with the assessors, I find that</w:t>
      </w:r>
      <w:r w:rsidR="00F14F77" w:rsidRPr="00E37C9C">
        <w:rPr>
          <w:rFonts w:ascii="Times New Roman" w:hAnsi="Times New Roman" w:cs="Times New Roman"/>
          <w:sz w:val="24"/>
          <w:szCs w:val="24"/>
        </w:rPr>
        <w:t xml:space="preserve"> it has been proved beyond reasonable doubt that by 20</w:t>
      </w:r>
      <w:r w:rsidR="00F14F77" w:rsidRPr="00E37C9C">
        <w:rPr>
          <w:rFonts w:ascii="Times New Roman" w:hAnsi="Times New Roman" w:cs="Times New Roman"/>
          <w:sz w:val="24"/>
          <w:szCs w:val="24"/>
          <w:vertAlign w:val="superscript"/>
        </w:rPr>
        <w:t>th</w:t>
      </w:r>
      <w:r w:rsidR="00F14F77" w:rsidRPr="00E37C9C">
        <w:rPr>
          <w:rFonts w:ascii="Times New Roman" w:hAnsi="Times New Roman" w:cs="Times New Roman"/>
          <w:sz w:val="24"/>
          <w:szCs w:val="24"/>
        </w:rPr>
        <w:t xml:space="preserve"> December 2012, </w:t>
      </w:r>
      <w:proofErr w:type="spellStart"/>
      <w:r w:rsidR="00F14F77" w:rsidRPr="00E37C9C">
        <w:rPr>
          <w:rFonts w:ascii="Times New Roman" w:hAnsi="Times New Roman" w:cs="Times New Roman"/>
          <w:sz w:val="24"/>
          <w:szCs w:val="24"/>
        </w:rPr>
        <w:t>Adiru</w:t>
      </w:r>
      <w:proofErr w:type="spellEnd"/>
      <w:r w:rsidR="00F14F77" w:rsidRPr="00E37C9C">
        <w:rPr>
          <w:rFonts w:ascii="Times New Roman" w:hAnsi="Times New Roman" w:cs="Times New Roman"/>
          <w:sz w:val="24"/>
          <w:szCs w:val="24"/>
        </w:rPr>
        <w:t xml:space="preserve"> </w:t>
      </w:r>
      <w:proofErr w:type="spellStart"/>
      <w:r w:rsidR="00F14F77" w:rsidRPr="00E37C9C">
        <w:rPr>
          <w:rFonts w:ascii="Times New Roman" w:hAnsi="Times New Roman" w:cs="Times New Roman"/>
          <w:sz w:val="24"/>
          <w:szCs w:val="24"/>
        </w:rPr>
        <w:t>Flavia</w:t>
      </w:r>
      <w:proofErr w:type="spellEnd"/>
      <w:r w:rsidR="00F14F77" w:rsidRPr="00E37C9C">
        <w:rPr>
          <w:rFonts w:ascii="Times New Roman" w:hAnsi="Times New Roman" w:cs="Times New Roman"/>
          <w:sz w:val="24"/>
          <w:szCs w:val="24"/>
        </w:rPr>
        <w:t xml:space="preserve"> was a girl under the age of fourteen years.</w:t>
      </w:r>
    </w:p>
    <w:p w:rsidR="00E720DB" w:rsidRPr="00E37C9C" w:rsidRDefault="00E720DB" w:rsidP="00E37C9C">
      <w:pPr>
        <w:spacing w:after="0" w:line="360" w:lineRule="auto"/>
        <w:jc w:val="both"/>
        <w:rPr>
          <w:rFonts w:ascii="Times New Roman" w:hAnsi="Times New Roman" w:cs="Times New Roman"/>
          <w:sz w:val="24"/>
          <w:szCs w:val="24"/>
        </w:rPr>
      </w:pPr>
    </w:p>
    <w:p w:rsidR="00F9544E" w:rsidRPr="00E37C9C" w:rsidRDefault="00E720DB" w:rsidP="00E37C9C">
      <w:pPr>
        <w:spacing w:after="0" w:line="360" w:lineRule="auto"/>
        <w:jc w:val="both"/>
        <w:rPr>
          <w:rFonts w:ascii="Times New Roman" w:hAnsi="Times New Roman" w:cs="Times New Roman"/>
          <w:sz w:val="24"/>
          <w:szCs w:val="24"/>
        </w:rPr>
      </w:pPr>
      <w:r w:rsidRPr="00E37C9C">
        <w:rPr>
          <w:rFonts w:ascii="Times New Roman" w:hAnsi="Times New Roman" w:cs="Times New Roman"/>
          <w:sz w:val="24"/>
          <w:szCs w:val="24"/>
        </w:rPr>
        <w:t xml:space="preserve">The next ingredient requires proof that </w:t>
      </w:r>
      <w:r w:rsidR="004157E3" w:rsidRPr="00E37C9C">
        <w:rPr>
          <w:rFonts w:ascii="Times New Roman" w:hAnsi="Times New Roman" w:cs="Times New Roman"/>
          <w:sz w:val="24"/>
          <w:szCs w:val="24"/>
        </w:rPr>
        <w:t>a sexual act was performed on the victim.</w:t>
      </w:r>
      <w:r w:rsidR="00EA10E5" w:rsidRPr="00E37C9C">
        <w:rPr>
          <w:rFonts w:ascii="Times New Roman" w:hAnsi="Times New Roman" w:cs="Times New Roman"/>
          <w:sz w:val="24"/>
          <w:szCs w:val="24"/>
        </w:rPr>
        <w:t xml:space="preserve"> </w:t>
      </w:r>
      <w:r w:rsidR="00056297" w:rsidRPr="00E37C9C">
        <w:rPr>
          <w:rFonts w:ascii="Times New Roman" w:hAnsi="Times New Roman" w:cs="Times New Roman"/>
          <w:sz w:val="24"/>
          <w:szCs w:val="24"/>
        </w:rPr>
        <w:t>One of the meanings of a s</w:t>
      </w:r>
      <w:r w:rsidR="00027E7E" w:rsidRPr="00E37C9C">
        <w:rPr>
          <w:rFonts w:ascii="Times New Roman" w:hAnsi="Times New Roman" w:cs="Times New Roman"/>
          <w:sz w:val="24"/>
          <w:szCs w:val="24"/>
        </w:rPr>
        <w:t xml:space="preserve">exual act </w:t>
      </w:r>
      <w:r w:rsidR="00056297" w:rsidRPr="00E37C9C">
        <w:rPr>
          <w:rFonts w:ascii="Times New Roman" w:hAnsi="Times New Roman" w:cs="Times New Roman"/>
          <w:sz w:val="24"/>
          <w:szCs w:val="24"/>
        </w:rPr>
        <w:t xml:space="preserve">under section 197 of the </w:t>
      </w:r>
      <w:r w:rsidR="00056297" w:rsidRPr="00E37C9C">
        <w:rPr>
          <w:rFonts w:ascii="Times New Roman" w:hAnsi="Times New Roman" w:cs="Times New Roman"/>
          <w:i/>
          <w:sz w:val="24"/>
          <w:szCs w:val="24"/>
        </w:rPr>
        <w:t>Penal Code Act</w:t>
      </w:r>
      <w:r w:rsidR="00056297" w:rsidRPr="00E37C9C">
        <w:rPr>
          <w:rFonts w:ascii="Times New Roman" w:hAnsi="Times New Roman" w:cs="Times New Roman"/>
          <w:sz w:val="24"/>
          <w:szCs w:val="24"/>
        </w:rPr>
        <w:t xml:space="preserve"> is </w:t>
      </w:r>
      <w:r w:rsidR="00027E7E" w:rsidRPr="00E37C9C">
        <w:rPr>
          <w:rFonts w:ascii="Times New Roman" w:hAnsi="Times New Roman" w:cs="Times New Roman"/>
          <w:sz w:val="24"/>
          <w:szCs w:val="24"/>
        </w:rPr>
        <w:t>penetration of the vagina, however slight, of any person by a sexual organ</w:t>
      </w:r>
      <w:r w:rsidR="00056297" w:rsidRPr="00E37C9C">
        <w:rPr>
          <w:rFonts w:ascii="Times New Roman" w:hAnsi="Times New Roman" w:cs="Times New Roman"/>
          <w:sz w:val="24"/>
          <w:szCs w:val="24"/>
        </w:rPr>
        <w:t xml:space="preserve">. </w:t>
      </w:r>
      <w:r w:rsidR="006228DC" w:rsidRPr="00E37C9C">
        <w:rPr>
          <w:rFonts w:ascii="Times New Roman" w:hAnsi="Times New Roman" w:cs="Times New Roman"/>
          <w:sz w:val="24"/>
          <w:szCs w:val="24"/>
        </w:rPr>
        <w:t>Se</w:t>
      </w:r>
      <w:r w:rsidR="001B1393" w:rsidRPr="00E37C9C">
        <w:rPr>
          <w:rFonts w:ascii="Times New Roman" w:hAnsi="Times New Roman" w:cs="Times New Roman"/>
          <w:sz w:val="24"/>
          <w:szCs w:val="24"/>
        </w:rPr>
        <w:t>xual</w:t>
      </w:r>
      <w:r w:rsidR="006228DC" w:rsidRPr="00E37C9C">
        <w:rPr>
          <w:rFonts w:ascii="Times New Roman" w:hAnsi="Times New Roman" w:cs="Times New Roman"/>
          <w:sz w:val="24"/>
          <w:szCs w:val="24"/>
        </w:rPr>
        <w:t xml:space="preserve"> intercourse is usually proved by the testimony of the victim, an eye</w:t>
      </w:r>
      <w:r w:rsidR="001B1393" w:rsidRPr="00E37C9C">
        <w:rPr>
          <w:rFonts w:ascii="Times New Roman" w:hAnsi="Times New Roman" w:cs="Times New Roman"/>
          <w:sz w:val="24"/>
          <w:szCs w:val="24"/>
        </w:rPr>
        <w:t>-</w:t>
      </w:r>
      <w:r w:rsidR="006228DC" w:rsidRPr="00E37C9C">
        <w:rPr>
          <w:rFonts w:ascii="Times New Roman" w:hAnsi="Times New Roman" w:cs="Times New Roman"/>
          <w:sz w:val="24"/>
          <w:szCs w:val="24"/>
        </w:rPr>
        <w:t>witness to the act, medical or other circumstantial evidence.</w:t>
      </w:r>
      <w:r w:rsidR="00027E7E" w:rsidRPr="00E37C9C">
        <w:rPr>
          <w:rFonts w:ascii="Times New Roman" w:hAnsi="Times New Roman" w:cs="Times New Roman"/>
          <w:sz w:val="24"/>
          <w:szCs w:val="24"/>
        </w:rPr>
        <w:t xml:space="preserve"> </w:t>
      </w:r>
      <w:r w:rsidR="006228DC" w:rsidRPr="00E37C9C">
        <w:rPr>
          <w:rFonts w:ascii="Times New Roman" w:hAnsi="Times New Roman" w:cs="Times New Roman"/>
          <w:sz w:val="24"/>
          <w:szCs w:val="24"/>
        </w:rPr>
        <w:t xml:space="preserve">In this case, neither the victim nor the parents testified. The prosecution relies on the admitted evidence of PW1 (Dr. </w:t>
      </w:r>
      <w:proofErr w:type="spellStart"/>
      <w:r w:rsidR="006228DC" w:rsidRPr="00E37C9C">
        <w:rPr>
          <w:rFonts w:ascii="Times New Roman" w:hAnsi="Times New Roman" w:cs="Times New Roman"/>
          <w:sz w:val="24"/>
          <w:szCs w:val="24"/>
        </w:rPr>
        <w:t>Ambayo</w:t>
      </w:r>
      <w:proofErr w:type="spellEnd"/>
      <w:r w:rsidR="006228DC" w:rsidRPr="00E37C9C">
        <w:rPr>
          <w:rFonts w:ascii="Times New Roman" w:hAnsi="Times New Roman" w:cs="Times New Roman"/>
          <w:sz w:val="24"/>
          <w:szCs w:val="24"/>
        </w:rPr>
        <w:t xml:space="preserve"> Richard) of </w:t>
      </w:r>
      <w:proofErr w:type="spellStart"/>
      <w:r w:rsidR="006228DC" w:rsidRPr="00E37C9C">
        <w:rPr>
          <w:rFonts w:ascii="Times New Roman" w:hAnsi="Times New Roman" w:cs="Times New Roman"/>
          <w:sz w:val="24"/>
          <w:szCs w:val="24"/>
        </w:rPr>
        <w:t>Arua</w:t>
      </w:r>
      <w:proofErr w:type="spellEnd"/>
      <w:r w:rsidR="006228DC" w:rsidRPr="00E37C9C">
        <w:rPr>
          <w:rFonts w:ascii="Times New Roman" w:hAnsi="Times New Roman" w:cs="Times New Roman"/>
          <w:sz w:val="24"/>
          <w:szCs w:val="24"/>
        </w:rPr>
        <w:t xml:space="preserve"> Health Centre III who examined the victim on 21</w:t>
      </w:r>
      <w:r w:rsidR="006228DC" w:rsidRPr="00E37C9C">
        <w:rPr>
          <w:rFonts w:ascii="Times New Roman" w:hAnsi="Times New Roman" w:cs="Times New Roman"/>
          <w:sz w:val="24"/>
          <w:szCs w:val="24"/>
          <w:vertAlign w:val="superscript"/>
        </w:rPr>
        <w:t>st</w:t>
      </w:r>
      <w:r w:rsidR="006228DC" w:rsidRPr="00E37C9C">
        <w:rPr>
          <w:rFonts w:ascii="Times New Roman" w:hAnsi="Times New Roman" w:cs="Times New Roman"/>
          <w:sz w:val="24"/>
          <w:szCs w:val="24"/>
        </w:rPr>
        <w:t xml:space="preserve"> December 2012 (the day after the date on which the offence is alleged to have been committed). His report, exhibit P.E.1 (P.F.3A) certified his findings that there was a day old bruising of the lower vaginal vestibule and vaginal opening</w:t>
      </w:r>
      <w:r w:rsidR="0057555A" w:rsidRPr="00E37C9C">
        <w:rPr>
          <w:rFonts w:ascii="Times New Roman" w:hAnsi="Times New Roman" w:cs="Times New Roman"/>
          <w:sz w:val="24"/>
          <w:szCs w:val="24"/>
        </w:rPr>
        <w:t xml:space="preserve">. </w:t>
      </w:r>
      <w:r w:rsidR="006228DC" w:rsidRPr="00E37C9C">
        <w:rPr>
          <w:rFonts w:ascii="Times New Roman" w:hAnsi="Times New Roman" w:cs="Times New Roman"/>
          <w:sz w:val="24"/>
          <w:szCs w:val="24"/>
        </w:rPr>
        <w:t>He did not find any tears of the hymen nor seminal fluid. He concluded that the injuries were consistent</w:t>
      </w:r>
      <w:r w:rsidR="002F4D7F" w:rsidRPr="00E37C9C">
        <w:rPr>
          <w:rFonts w:ascii="Times New Roman" w:hAnsi="Times New Roman" w:cs="Times New Roman"/>
          <w:sz w:val="24"/>
          <w:szCs w:val="24"/>
        </w:rPr>
        <w:t xml:space="preserve"> with sexual intercourse that had occurred within the last twenty four hours. However, there were no features of deeper penetration and ejaculation. In law the slightest penetration is enough.</w:t>
      </w:r>
      <w:r w:rsidR="00027E7E" w:rsidRPr="00E37C9C">
        <w:rPr>
          <w:rFonts w:ascii="Times New Roman" w:hAnsi="Times New Roman" w:cs="Times New Roman"/>
          <w:sz w:val="24"/>
          <w:szCs w:val="24"/>
        </w:rPr>
        <w:t xml:space="preserve"> </w:t>
      </w:r>
      <w:r w:rsidR="002F4D7F" w:rsidRPr="00E37C9C">
        <w:rPr>
          <w:rFonts w:ascii="Times New Roman" w:hAnsi="Times New Roman" w:cs="Times New Roman"/>
          <w:sz w:val="24"/>
          <w:szCs w:val="24"/>
        </w:rPr>
        <w:t xml:space="preserve">This evidence </w:t>
      </w:r>
      <w:r w:rsidR="00F14F77" w:rsidRPr="00E37C9C">
        <w:rPr>
          <w:rFonts w:ascii="Times New Roman" w:hAnsi="Times New Roman" w:cs="Times New Roman"/>
          <w:sz w:val="24"/>
          <w:szCs w:val="24"/>
        </w:rPr>
        <w:t>is</w:t>
      </w:r>
      <w:r w:rsidR="002F4D7F" w:rsidRPr="00E37C9C">
        <w:rPr>
          <w:rFonts w:ascii="Times New Roman" w:hAnsi="Times New Roman" w:cs="Times New Roman"/>
          <w:sz w:val="24"/>
          <w:szCs w:val="24"/>
        </w:rPr>
        <w:t xml:space="preserve"> contested </w:t>
      </w:r>
      <w:r w:rsidR="002F4D7F" w:rsidRPr="00E37C9C">
        <w:rPr>
          <w:rFonts w:ascii="Times New Roman" w:hAnsi="Times New Roman" w:cs="Times New Roman"/>
          <w:sz w:val="24"/>
          <w:szCs w:val="24"/>
        </w:rPr>
        <w:lastRenderedPageBreak/>
        <w:t>by counsel for the</w:t>
      </w:r>
      <w:r w:rsidR="0057555A" w:rsidRPr="00E37C9C">
        <w:rPr>
          <w:rFonts w:ascii="Times New Roman" w:hAnsi="Times New Roman" w:cs="Times New Roman"/>
          <w:sz w:val="24"/>
          <w:szCs w:val="24"/>
        </w:rPr>
        <w:t xml:space="preserve"> accused in h</w:t>
      </w:r>
      <w:r w:rsidR="00F14F77" w:rsidRPr="00E37C9C">
        <w:rPr>
          <w:rFonts w:ascii="Times New Roman" w:hAnsi="Times New Roman" w:cs="Times New Roman"/>
          <w:sz w:val="24"/>
          <w:szCs w:val="24"/>
        </w:rPr>
        <w:t>er</w:t>
      </w:r>
      <w:r w:rsidR="0057555A" w:rsidRPr="00E37C9C">
        <w:rPr>
          <w:rFonts w:ascii="Times New Roman" w:hAnsi="Times New Roman" w:cs="Times New Roman"/>
          <w:sz w:val="24"/>
          <w:szCs w:val="24"/>
        </w:rPr>
        <w:t xml:space="preserve"> final submissions</w:t>
      </w:r>
      <w:r w:rsidR="00F14F77" w:rsidRPr="00E37C9C">
        <w:rPr>
          <w:rFonts w:ascii="Times New Roman" w:hAnsi="Times New Roman" w:cs="Times New Roman"/>
          <w:sz w:val="24"/>
          <w:szCs w:val="24"/>
        </w:rPr>
        <w:t xml:space="preserve"> on grounds that the victim was never called to testify and therefore there is no direct evidence</w:t>
      </w:r>
      <w:r w:rsidR="0057555A" w:rsidRPr="00E37C9C">
        <w:rPr>
          <w:rFonts w:ascii="Times New Roman" w:hAnsi="Times New Roman" w:cs="Times New Roman"/>
          <w:sz w:val="24"/>
          <w:szCs w:val="24"/>
        </w:rPr>
        <w:t xml:space="preserve">. </w:t>
      </w:r>
    </w:p>
    <w:p w:rsidR="00F9544E" w:rsidRPr="00E37C9C" w:rsidRDefault="00F9544E" w:rsidP="00E37C9C">
      <w:pPr>
        <w:spacing w:after="0" w:line="360" w:lineRule="auto"/>
        <w:jc w:val="both"/>
        <w:rPr>
          <w:rFonts w:ascii="Times New Roman" w:hAnsi="Times New Roman" w:cs="Times New Roman"/>
          <w:sz w:val="24"/>
          <w:szCs w:val="24"/>
        </w:rPr>
      </w:pPr>
    </w:p>
    <w:p w:rsidR="0057555A" w:rsidRPr="00E37C9C" w:rsidRDefault="00F9544E" w:rsidP="00E37C9C">
      <w:pPr>
        <w:spacing w:after="0" w:line="360" w:lineRule="auto"/>
        <w:jc w:val="both"/>
        <w:rPr>
          <w:rFonts w:ascii="Times New Roman" w:hAnsi="Times New Roman" w:cs="Times New Roman"/>
          <w:sz w:val="24"/>
          <w:szCs w:val="24"/>
        </w:rPr>
      </w:pPr>
      <w:r w:rsidRPr="00E37C9C">
        <w:rPr>
          <w:rFonts w:ascii="Times New Roman" w:hAnsi="Times New Roman" w:cs="Times New Roman"/>
          <w:sz w:val="24"/>
          <w:szCs w:val="24"/>
        </w:rPr>
        <w:t>I have considered the arguments of counsel and the joint opinion of the assessors on this point. Their submissions and opinions respectively are based on the argument that in absence of testimony of the victim, a court would not make a finding of the kind required by this ingredient. I respectfully disagree. In this case, the medical evidence is corroborated by the charge and caution statement of the accused, Exhibit P.E. 3B dated 24</w:t>
      </w:r>
      <w:r w:rsidRPr="00E37C9C">
        <w:rPr>
          <w:rFonts w:ascii="Times New Roman" w:hAnsi="Times New Roman" w:cs="Times New Roman"/>
          <w:sz w:val="24"/>
          <w:szCs w:val="24"/>
          <w:vertAlign w:val="superscript"/>
        </w:rPr>
        <w:t>th</w:t>
      </w:r>
      <w:r w:rsidRPr="00E37C9C">
        <w:rPr>
          <w:rFonts w:ascii="Times New Roman" w:hAnsi="Times New Roman" w:cs="Times New Roman"/>
          <w:sz w:val="24"/>
          <w:szCs w:val="24"/>
        </w:rPr>
        <w:t xml:space="preserve"> December 2012, in which he admitted having had sexual intercourse with </w:t>
      </w:r>
      <w:proofErr w:type="spellStart"/>
      <w:r w:rsidR="00823BCC" w:rsidRPr="00E37C9C">
        <w:rPr>
          <w:rFonts w:ascii="Times New Roman" w:hAnsi="Times New Roman" w:cs="Times New Roman"/>
          <w:sz w:val="24"/>
          <w:szCs w:val="24"/>
        </w:rPr>
        <w:t>Adiru</w:t>
      </w:r>
      <w:proofErr w:type="spellEnd"/>
      <w:r w:rsidR="00823BCC" w:rsidRPr="00E37C9C">
        <w:rPr>
          <w:rFonts w:ascii="Times New Roman" w:hAnsi="Times New Roman" w:cs="Times New Roman"/>
          <w:sz w:val="24"/>
          <w:szCs w:val="24"/>
        </w:rPr>
        <w:t xml:space="preserve"> </w:t>
      </w:r>
      <w:proofErr w:type="spellStart"/>
      <w:r w:rsidR="00823BCC" w:rsidRPr="00E37C9C">
        <w:rPr>
          <w:rFonts w:ascii="Times New Roman" w:hAnsi="Times New Roman" w:cs="Times New Roman"/>
          <w:sz w:val="24"/>
          <w:szCs w:val="24"/>
        </w:rPr>
        <w:t>Flavia</w:t>
      </w:r>
      <w:proofErr w:type="spellEnd"/>
      <w:r w:rsidR="00823BCC" w:rsidRPr="00E37C9C">
        <w:rPr>
          <w:rFonts w:ascii="Times New Roman" w:hAnsi="Times New Roman" w:cs="Times New Roman"/>
          <w:sz w:val="24"/>
          <w:szCs w:val="24"/>
        </w:rPr>
        <w:t xml:space="preserve"> </w:t>
      </w:r>
      <w:r w:rsidRPr="00E37C9C">
        <w:rPr>
          <w:rFonts w:ascii="Times New Roman" w:hAnsi="Times New Roman" w:cs="Times New Roman"/>
          <w:sz w:val="24"/>
          <w:szCs w:val="24"/>
        </w:rPr>
        <w:t xml:space="preserve">on 20th December 2012 at about 4.00 pm. which was only a day before the medical examination. Therefore in disagreement with the assessors, I find that it has been proved beyond reasonable doubt that a sexual act was performed on </w:t>
      </w:r>
      <w:proofErr w:type="spellStart"/>
      <w:r w:rsidRPr="00E37C9C">
        <w:rPr>
          <w:rFonts w:ascii="Times New Roman" w:hAnsi="Times New Roman" w:cs="Times New Roman"/>
          <w:sz w:val="24"/>
          <w:szCs w:val="24"/>
        </w:rPr>
        <w:t>Adiru</w:t>
      </w:r>
      <w:proofErr w:type="spellEnd"/>
      <w:r w:rsidRPr="00E37C9C">
        <w:rPr>
          <w:rFonts w:ascii="Times New Roman" w:hAnsi="Times New Roman" w:cs="Times New Roman"/>
          <w:sz w:val="24"/>
          <w:szCs w:val="24"/>
        </w:rPr>
        <w:t xml:space="preserve"> </w:t>
      </w:r>
      <w:proofErr w:type="spellStart"/>
      <w:r w:rsidRPr="00E37C9C">
        <w:rPr>
          <w:rFonts w:ascii="Times New Roman" w:hAnsi="Times New Roman" w:cs="Times New Roman"/>
          <w:sz w:val="24"/>
          <w:szCs w:val="24"/>
        </w:rPr>
        <w:t>Flavia</w:t>
      </w:r>
      <w:proofErr w:type="spellEnd"/>
      <w:r w:rsidR="00027E7E" w:rsidRPr="00E37C9C">
        <w:rPr>
          <w:rFonts w:ascii="Times New Roman" w:hAnsi="Times New Roman" w:cs="Times New Roman"/>
          <w:sz w:val="24"/>
          <w:szCs w:val="24"/>
        </w:rPr>
        <w:t>.</w:t>
      </w:r>
      <w:r w:rsidR="00823BCC" w:rsidRPr="00E37C9C">
        <w:rPr>
          <w:rFonts w:ascii="Times New Roman" w:hAnsi="Times New Roman" w:cs="Times New Roman"/>
          <w:sz w:val="24"/>
          <w:szCs w:val="24"/>
        </w:rPr>
        <w:t xml:space="preserve"> </w:t>
      </w:r>
    </w:p>
    <w:p w:rsidR="00F9544E" w:rsidRPr="00E37C9C" w:rsidRDefault="00F9544E" w:rsidP="00E37C9C">
      <w:pPr>
        <w:spacing w:after="0" w:line="360" w:lineRule="auto"/>
        <w:jc w:val="both"/>
        <w:rPr>
          <w:rFonts w:ascii="Times New Roman" w:hAnsi="Times New Roman" w:cs="Times New Roman"/>
          <w:sz w:val="24"/>
          <w:szCs w:val="24"/>
        </w:rPr>
      </w:pPr>
    </w:p>
    <w:p w:rsidR="00823BCC" w:rsidRPr="00E37C9C" w:rsidRDefault="00823BCC" w:rsidP="00E37C9C">
      <w:pPr>
        <w:spacing w:after="0" w:line="360" w:lineRule="auto"/>
        <w:jc w:val="both"/>
        <w:rPr>
          <w:rFonts w:ascii="Times New Roman" w:hAnsi="Times New Roman" w:cs="Times New Roman"/>
          <w:sz w:val="24"/>
          <w:szCs w:val="24"/>
        </w:rPr>
      </w:pPr>
      <w:r w:rsidRPr="00E37C9C">
        <w:rPr>
          <w:rFonts w:ascii="Times New Roman" w:hAnsi="Times New Roman" w:cs="Times New Roman"/>
          <w:sz w:val="24"/>
          <w:szCs w:val="24"/>
        </w:rPr>
        <w:t xml:space="preserve">The last ingredient requires proof that </w:t>
      </w:r>
      <w:r w:rsidR="004157E3" w:rsidRPr="00E37C9C">
        <w:rPr>
          <w:rFonts w:ascii="Times New Roman" w:hAnsi="Times New Roman" w:cs="Times New Roman"/>
          <w:sz w:val="24"/>
          <w:szCs w:val="24"/>
        </w:rPr>
        <w:t xml:space="preserve">it is the accused </w:t>
      </w:r>
      <w:r w:rsidRPr="00E37C9C">
        <w:rPr>
          <w:rFonts w:ascii="Times New Roman" w:hAnsi="Times New Roman" w:cs="Times New Roman"/>
          <w:sz w:val="24"/>
          <w:szCs w:val="24"/>
        </w:rPr>
        <w:t>that</w:t>
      </w:r>
      <w:r w:rsidR="004157E3" w:rsidRPr="00E37C9C">
        <w:rPr>
          <w:rFonts w:ascii="Times New Roman" w:hAnsi="Times New Roman" w:cs="Times New Roman"/>
          <w:sz w:val="24"/>
          <w:szCs w:val="24"/>
        </w:rPr>
        <w:t xml:space="preserve"> performed the sexual act on the victim.</w:t>
      </w:r>
      <w:r w:rsidRPr="00E37C9C">
        <w:rPr>
          <w:rFonts w:ascii="Times New Roman" w:hAnsi="Times New Roman" w:cs="Times New Roman"/>
          <w:sz w:val="24"/>
          <w:szCs w:val="24"/>
        </w:rPr>
        <w:t xml:space="preserve"> </w:t>
      </w:r>
      <w:r w:rsidR="001B1393" w:rsidRPr="00E37C9C">
        <w:rPr>
          <w:rFonts w:ascii="Times New Roman" w:hAnsi="Times New Roman" w:cs="Times New Roman"/>
          <w:sz w:val="24"/>
          <w:szCs w:val="24"/>
        </w:rPr>
        <w:t xml:space="preserve">There should be credible direct or circumstantial evidence placing the accused at the scene of the crime as the perpetrator of the act. </w:t>
      </w:r>
      <w:r w:rsidR="00744D99" w:rsidRPr="00E37C9C">
        <w:rPr>
          <w:rFonts w:ascii="Times New Roman" w:hAnsi="Times New Roman" w:cs="Times New Roman"/>
          <w:sz w:val="24"/>
          <w:szCs w:val="24"/>
        </w:rPr>
        <w:t xml:space="preserve">There is </w:t>
      </w:r>
      <w:r w:rsidR="00DF09D1" w:rsidRPr="00E37C9C">
        <w:rPr>
          <w:rFonts w:ascii="Times New Roman" w:hAnsi="Times New Roman" w:cs="Times New Roman"/>
          <w:sz w:val="24"/>
          <w:szCs w:val="24"/>
        </w:rPr>
        <w:t>no eye-witness account in this case</w:t>
      </w:r>
      <w:r w:rsidR="00744D99" w:rsidRPr="00E37C9C">
        <w:rPr>
          <w:rFonts w:ascii="Times New Roman" w:hAnsi="Times New Roman" w:cs="Times New Roman"/>
          <w:sz w:val="24"/>
          <w:szCs w:val="24"/>
        </w:rPr>
        <w:t xml:space="preserve">. </w:t>
      </w:r>
      <w:r w:rsidRPr="00E37C9C">
        <w:rPr>
          <w:rFonts w:ascii="Times New Roman" w:hAnsi="Times New Roman" w:cs="Times New Roman"/>
          <w:sz w:val="24"/>
          <w:szCs w:val="24"/>
        </w:rPr>
        <w:t xml:space="preserve">The accused in his </w:t>
      </w:r>
      <w:proofErr w:type="spellStart"/>
      <w:r w:rsidRPr="00E37C9C">
        <w:rPr>
          <w:rFonts w:ascii="Times New Roman" w:hAnsi="Times New Roman" w:cs="Times New Roman"/>
          <w:sz w:val="24"/>
          <w:szCs w:val="24"/>
        </w:rPr>
        <w:t>defence</w:t>
      </w:r>
      <w:proofErr w:type="spellEnd"/>
      <w:r w:rsidRPr="00E37C9C">
        <w:rPr>
          <w:rFonts w:ascii="Times New Roman" w:hAnsi="Times New Roman" w:cs="Times New Roman"/>
          <w:sz w:val="24"/>
          <w:szCs w:val="24"/>
        </w:rPr>
        <w:t xml:space="preserve"> acknowledged knowing the victim and that on the fateful day; she met him at a shop, but he denies having defiled her. His </w:t>
      </w:r>
      <w:proofErr w:type="spellStart"/>
      <w:r w:rsidRPr="00E37C9C">
        <w:rPr>
          <w:rFonts w:ascii="Times New Roman" w:hAnsi="Times New Roman" w:cs="Times New Roman"/>
          <w:sz w:val="24"/>
          <w:szCs w:val="24"/>
        </w:rPr>
        <w:t>defence</w:t>
      </w:r>
      <w:proofErr w:type="spellEnd"/>
      <w:r w:rsidRPr="00E37C9C">
        <w:rPr>
          <w:rFonts w:ascii="Times New Roman" w:hAnsi="Times New Roman" w:cs="Times New Roman"/>
          <w:sz w:val="24"/>
          <w:szCs w:val="24"/>
        </w:rPr>
        <w:t xml:space="preserve"> therefore is a denial of the offence. Counsel for the accused contested this ingredient during cross-examination of the prosecution witnesses and in her final submissions. She argues that the prosecution is relying on hearsay, since both PW2 and PW3 were not eye-witnesses</w:t>
      </w:r>
      <w:r w:rsidR="00B8426E" w:rsidRPr="00E37C9C">
        <w:rPr>
          <w:rFonts w:ascii="Times New Roman" w:hAnsi="Times New Roman" w:cs="Times New Roman"/>
          <w:sz w:val="24"/>
          <w:szCs w:val="24"/>
        </w:rPr>
        <w:t>.</w:t>
      </w:r>
    </w:p>
    <w:p w:rsidR="00B8426E" w:rsidRPr="00E37C9C" w:rsidRDefault="00B8426E" w:rsidP="00E37C9C">
      <w:pPr>
        <w:spacing w:after="0" w:line="360" w:lineRule="auto"/>
        <w:jc w:val="both"/>
        <w:rPr>
          <w:rFonts w:ascii="Times New Roman" w:hAnsi="Times New Roman" w:cs="Times New Roman"/>
          <w:sz w:val="24"/>
          <w:szCs w:val="24"/>
        </w:rPr>
      </w:pPr>
    </w:p>
    <w:p w:rsidR="00823BCC" w:rsidRPr="00E37C9C" w:rsidRDefault="00823BCC" w:rsidP="00E37C9C">
      <w:pPr>
        <w:spacing w:after="0" w:line="360" w:lineRule="auto"/>
        <w:jc w:val="both"/>
        <w:rPr>
          <w:rFonts w:ascii="Times New Roman" w:hAnsi="Times New Roman" w:cs="Times New Roman"/>
          <w:sz w:val="24"/>
          <w:szCs w:val="24"/>
        </w:rPr>
      </w:pPr>
      <w:r w:rsidRPr="00E37C9C">
        <w:rPr>
          <w:rFonts w:ascii="Times New Roman" w:hAnsi="Times New Roman" w:cs="Times New Roman"/>
          <w:sz w:val="24"/>
          <w:szCs w:val="24"/>
        </w:rPr>
        <w:t xml:space="preserve">To disprove the </w:t>
      </w:r>
      <w:proofErr w:type="spellStart"/>
      <w:r w:rsidRPr="00E37C9C">
        <w:rPr>
          <w:rFonts w:ascii="Times New Roman" w:hAnsi="Times New Roman" w:cs="Times New Roman"/>
          <w:sz w:val="24"/>
          <w:szCs w:val="24"/>
        </w:rPr>
        <w:t>defence</w:t>
      </w:r>
      <w:proofErr w:type="spellEnd"/>
      <w:r w:rsidRPr="00E37C9C">
        <w:rPr>
          <w:rFonts w:ascii="Times New Roman" w:hAnsi="Times New Roman" w:cs="Times New Roman"/>
          <w:sz w:val="24"/>
          <w:szCs w:val="24"/>
        </w:rPr>
        <w:t>, the</w:t>
      </w:r>
      <w:r w:rsidR="00DF09D1" w:rsidRPr="00E37C9C">
        <w:rPr>
          <w:rFonts w:ascii="Times New Roman" w:hAnsi="Times New Roman" w:cs="Times New Roman"/>
          <w:sz w:val="24"/>
          <w:szCs w:val="24"/>
        </w:rPr>
        <w:t xml:space="preserve"> prosecution relies on the charge and caution statement of the accused. It was admitted in evidence as Exhibit P.E 3B. In that statement, the accused said “I went ahead with </w:t>
      </w:r>
      <w:proofErr w:type="spellStart"/>
      <w:r w:rsidR="00DF09D1" w:rsidRPr="00E37C9C">
        <w:rPr>
          <w:rFonts w:ascii="Times New Roman" w:hAnsi="Times New Roman" w:cs="Times New Roman"/>
          <w:sz w:val="24"/>
          <w:szCs w:val="24"/>
        </w:rPr>
        <w:t>Adiru</w:t>
      </w:r>
      <w:proofErr w:type="spellEnd"/>
      <w:r w:rsidR="00DF09D1" w:rsidRPr="00E37C9C">
        <w:rPr>
          <w:rFonts w:ascii="Times New Roman" w:hAnsi="Times New Roman" w:cs="Times New Roman"/>
          <w:sz w:val="24"/>
          <w:szCs w:val="24"/>
        </w:rPr>
        <w:t xml:space="preserve"> </w:t>
      </w:r>
      <w:proofErr w:type="spellStart"/>
      <w:r w:rsidR="00DF09D1" w:rsidRPr="00E37C9C">
        <w:rPr>
          <w:rFonts w:ascii="Times New Roman" w:hAnsi="Times New Roman" w:cs="Times New Roman"/>
          <w:sz w:val="24"/>
          <w:szCs w:val="24"/>
        </w:rPr>
        <w:t>Flavia</w:t>
      </w:r>
      <w:proofErr w:type="spellEnd"/>
      <w:r w:rsidR="00DF09D1" w:rsidRPr="00E37C9C">
        <w:rPr>
          <w:rFonts w:ascii="Times New Roman" w:hAnsi="Times New Roman" w:cs="Times New Roman"/>
          <w:sz w:val="24"/>
          <w:szCs w:val="24"/>
        </w:rPr>
        <w:t xml:space="preserve"> and took her inside a cassava plantation. I asked her for sex, she accepted. I removed her </w:t>
      </w:r>
      <w:r w:rsidR="00F14F77" w:rsidRPr="00E37C9C">
        <w:rPr>
          <w:rFonts w:ascii="Times New Roman" w:hAnsi="Times New Roman" w:cs="Times New Roman"/>
          <w:sz w:val="24"/>
          <w:szCs w:val="24"/>
        </w:rPr>
        <w:t>knickers</w:t>
      </w:r>
      <w:r w:rsidR="00DF09D1" w:rsidRPr="00E37C9C">
        <w:rPr>
          <w:rFonts w:ascii="Times New Roman" w:hAnsi="Times New Roman" w:cs="Times New Roman"/>
          <w:sz w:val="24"/>
          <w:szCs w:val="24"/>
        </w:rPr>
        <w:t xml:space="preserve"> and had sexual intercourse with her. The girl went back to her </w:t>
      </w:r>
      <w:r w:rsidR="00F14F77" w:rsidRPr="00E37C9C">
        <w:rPr>
          <w:rFonts w:ascii="Times New Roman" w:hAnsi="Times New Roman" w:cs="Times New Roman"/>
          <w:sz w:val="24"/>
          <w:szCs w:val="24"/>
        </w:rPr>
        <w:t>Uncle</w:t>
      </w:r>
      <w:r w:rsidR="00DF09D1" w:rsidRPr="00E37C9C">
        <w:rPr>
          <w:rFonts w:ascii="Times New Roman" w:hAnsi="Times New Roman" w:cs="Times New Roman"/>
          <w:sz w:val="24"/>
          <w:szCs w:val="24"/>
        </w:rPr>
        <w:t xml:space="preserve"> Jimmy’s home. For me I went to my home.” This in law amounts to a confession. It was neither retracted nor repudiated during the trial. It is corroborated by what the victim told PW3 (D/AIP </w:t>
      </w:r>
      <w:proofErr w:type="spellStart"/>
      <w:r w:rsidR="00DF09D1" w:rsidRPr="00E37C9C">
        <w:rPr>
          <w:rFonts w:ascii="Times New Roman" w:hAnsi="Times New Roman" w:cs="Times New Roman"/>
          <w:sz w:val="24"/>
          <w:szCs w:val="24"/>
        </w:rPr>
        <w:t>Adiru</w:t>
      </w:r>
      <w:proofErr w:type="spellEnd"/>
      <w:r w:rsidR="00DF09D1" w:rsidRPr="00E37C9C">
        <w:rPr>
          <w:rFonts w:ascii="Times New Roman" w:hAnsi="Times New Roman" w:cs="Times New Roman"/>
          <w:sz w:val="24"/>
          <w:szCs w:val="24"/>
        </w:rPr>
        <w:t xml:space="preserve"> Grace) that it is the accused </w:t>
      </w:r>
      <w:r w:rsidR="00F14F77" w:rsidRPr="00E37C9C">
        <w:rPr>
          <w:rFonts w:ascii="Times New Roman" w:hAnsi="Times New Roman" w:cs="Times New Roman"/>
          <w:sz w:val="24"/>
          <w:szCs w:val="24"/>
        </w:rPr>
        <w:t>that</w:t>
      </w:r>
      <w:r w:rsidR="00DF09D1" w:rsidRPr="00E37C9C">
        <w:rPr>
          <w:rFonts w:ascii="Times New Roman" w:hAnsi="Times New Roman" w:cs="Times New Roman"/>
          <w:sz w:val="24"/>
          <w:szCs w:val="24"/>
        </w:rPr>
        <w:t xml:space="preserve"> defiled her</w:t>
      </w:r>
      <w:r w:rsidR="003E46DD" w:rsidRPr="00E37C9C">
        <w:rPr>
          <w:rFonts w:ascii="Times New Roman" w:hAnsi="Times New Roman" w:cs="Times New Roman"/>
          <w:sz w:val="24"/>
          <w:szCs w:val="24"/>
        </w:rPr>
        <w:t>.</w:t>
      </w:r>
      <w:r w:rsidRPr="00E37C9C">
        <w:rPr>
          <w:rFonts w:ascii="Times New Roman" w:hAnsi="Times New Roman" w:cs="Times New Roman"/>
          <w:sz w:val="24"/>
          <w:szCs w:val="24"/>
        </w:rPr>
        <w:t xml:space="preserve"> This evidence effectively disproves the </w:t>
      </w:r>
      <w:proofErr w:type="spellStart"/>
      <w:r w:rsidRPr="00E37C9C">
        <w:rPr>
          <w:rFonts w:ascii="Times New Roman" w:hAnsi="Times New Roman" w:cs="Times New Roman"/>
          <w:sz w:val="24"/>
          <w:szCs w:val="24"/>
        </w:rPr>
        <w:t>defence</w:t>
      </w:r>
      <w:proofErr w:type="spellEnd"/>
      <w:r w:rsidRPr="00E37C9C">
        <w:rPr>
          <w:rFonts w:ascii="Times New Roman" w:hAnsi="Times New Roman" w:cs="Times New Roman"/>
          <w:sz w:val="24"/>
          <w:szCs w:val="24"/>
        </w:rPr>
        <w:t xml:space="preserve"> of the accused. On basis of all the evidence relating to this ingredient and in </w:t>
      </w:r>
      <w:r w:rsidRPr="00E37C9C">
        <w:rPr>
          <w:rFonts w:ascii="Times New Roman" w:hAnsi="Times New Roman" w:cs="Times New Roman"/>
          <w:sz w:val="24"/>
          <w:szCs w:val="24"/>
        </w:rPr>
        <w:lastRenderedPageBreak/>
        <w:t xml:space="preserve">disagreement with both assessors, I am satisfied that the prosecution has proved beyond reasonable doubt that the accused performed a sexual act on </w:t>
      </w:r>
      <w:proofErr w:type="spellStart"/>
      <w:r w:rsidRPr="00E37C9C">
        <w:rPr>
          <w:rFonts w:ascii="Times New Roman" w:hAnsi="Times New Roman" w:cs="Times New Roman"/>
          <w:sz w:val="24"/>
          <w:szCs w:val="24"/>
        </w:rPr>
        <w:t>Adiru</w:t>
      </w:r>
      <w:proofErr w:type="spellEnd"/>
      <w:r w:rsidRPr="00E37C9C">
        <w:rPr>
          <w:rFonts w:ascii="Times New Roman" w:hAnsi="Times New Roman" w:cs="Times New Roman"/>
          <w:sz w:val="24"/>
          <w:szCs w:val="24"/>
        </w:rPr>
        <w:t xml:space="preserve"> </w:t>
      </w:r>
      <w:proofErr w:type="spellStart"/>
      <w:r w:rsidRPr="00E37C9C">
        <w:rPr>
          <w:rFonts w:ascii="Times New Roman" w:hAnsi="Times New Roman" w:cs="Times New Roman"/>
          <w:sz w:val="24"/>
          <w:szCs w:val="24"/>
        </w:rPr>
        <w:t>Flavia</w:t>
      </w:r>
      <w:proofErr w:type="spellEnd"/>
      <w:r w:rsidRPr="00E37C9C">
        <w:rPr>
          <w:rFonts w:ascii="Times New Roman" w:hAnsi="Times New Roman" w:cs="Times New Roman"/>
          <w:sz w:val="24"/>
          <w:szCs w:val="24"/>
        </w:rPr>
        <w:t xml:space="preserve">. </w:t>
      </w:r>
    </w:p>
    <w:p w:rsidR="00823BCC" w:rsidRPr="00E37C9C" w:rsidRDefault="00823BCC" w:rsidP="00E37C9C">
      <w:pPr>
        <w:spacing w:after="0" w:line="360" w:lineRule="auto"/>
        <w:jc w:val="both"/>
        <w:rPr>
          <w:rFonts w:ascii="Times New Roman" w:hAnsi="Times New Roman" w:cs="Times New Roman"/>
          <w:sz w:val="24"/>
          <w:szCs w:val="24"/>
        </w:rPr>
      </w:pPr>
    </w:p>
    <w:p w:rsidR="00823BCC" w:rsidRPr="00E37C9C" w:rsidRDefault="00823BCC" w:rsidP="00E37C9C">
      <w:pPr>
        <w:spacing w:line="360" w:lineRule="auto"/>
        <w:jc w:val="both"/>
        <w:rPr>
          <w:rFonts w:ascii="Times New Roman" w:hAnsi="Times New Roman" w:cs="Times New Roman"/>
          <w:sz w:val="24"/>
          <w:szCs w:val="24"/>
        </w:rPr>
      </w:pPr>
      <w:r w:rsidRPr="00E37C9C">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Aggravated Defilement c/s 129 (3), (4) (a) of the </w:t>
      </w:r>
      <w:r w:rsidRPr="00E37C9C">
        <w:rPr>
          <w:rFonts w:ascii="Times New Roman" w:hAnsi="Times New Roman" w:cs="Times New Roman"/>
          <w:i/>
          <w:sz w:val="24"/>
          <w:szCs w:val="24"/>
        </w:rPr>
        <w:t>Penal Code Act</w:t>
      </w:r>
    </w:p>
    <w:p w:rsidR="00823BCC" w:rsidRPr="00E37C9C" w:rsidRDefault="00823BCC" w:rsidP="00E37C9C">
      <w:pPr>
        <w:spacing w:after="0" w:line="360" w:lineRule="auto"/>
        <w:jc w:val="both"/>
        <w:rPr>
          <w:rFonts w:ascii="Times New Roman" w:hAnsi="Times New Roman" w:cs="Times New Roman"/>
          <w:sz w:val="24"/>
          <w:szCs w:val="24"/>
        </w:rPr>
      </w:pPr>
    </w:p>
    <w:p w:rsidR="00825764" w:rsidRPr="00E37C9C" w:rsidRDefault="00825764" w:rsidP="00E37C9C">
      <w:pPr>
        <w:spacing w:after="0" w:line="360" w:lineRule="auto"/>
        <w:jc w:val="both"/>
        <w:rPr>
          <w:rFonts w:ascii="Times New Roman" w:hAnsi="Times New Roman" w:cs="Times New Roman"/>
          <w:sz w:val="24"/>
          <w:szCs w:val="24"/>
        </w:rPr>
      </w:pPr>
      <w:proofErr w:type="gramStart"/>
      <w:r w:rsidRPr="00E37C9C">
        <w:rPr>
          <w:rFonts w:ascii="Times New Roman" w:hAnsi="Times New Roman" w:cs="Times New Roman"/>
          <w:sz w:val="24"/>
          <w:szCs w:val="24"/>
        </w:rPr>
        <w:t xml:space="preserve">Dated at </w:t>
      </w:r>
      <w:proofErr w:type="spellStart"/>
      <w:r w:rsidRPr="00E37C9C">
        <w:rPr>
          <w:rFonts w:ascii="Times New Roman" w:hAnsi="Times New Roman" w:cs="Times New Roman"/>
          <w:sz w:val="24"/>
          <w:szCs w:val="24"/>
        </w:rPr>
        <w:t>Arua</w:t>
      </w:r>
      <w:proofErr w:type="spellEnd"/>
      <w:r w:rsidRPr="00E37C9C">
        <w:rPr>
          <w:rFonts w:ascii="Times New Roman" w:hAnsi="Times New Roman" w:cs="Times New Roman"/>
          <w:sz w:val="24"/>
          <w:szCs w:val="24"/>
        </w:rPr>
        <w:t xml:space="preserve"> this 2</w:t>
      </w:r>
      <w:r w:rsidR="00823BCC" w:rsidRPr="00E37C9C">
        <w:rPr>
          <w:rFonts w:ascii="Times New Roman" w:hAnsi="Times New Roman" w:cs="Times New Roman"/>
          <w:sz w:val="24"/>
          <w:szCs w:val="24"/>
        </w:rPr>
        <w:t>6</w:t>
      </w:r>
      <w:r w:rsidR="00374938" w:rsidRPr="00E37C9C">
        <w:rPr>
          <w:rFonts w:ascii="Times New Roman" w:hAnsi="Times New Roman" w:cs="Times New Roman"/>
          <w:sz w:val="24"/>
          <w:szCs w:val="24"/>
          <w:vertAlign w:val="superscript"/>
        </w:rPr>
        <w:t>th</w:t>
      </w:r>
      <w:r w:rsidRPr="00E37C9C">
        <w:rPr>
          <w:rFonts w:ascii="Times New Roman" w:hAnsi="Times New Roman" w:cs="Times New Roman"/>
          <w:sz w:val="24"/>
          <w:szCs w:val="24"/>
        </w:rPr>
        <w:t xml:space="preserve"> day of August, 2016.</w:t>
      </w:r>
      <w:proofErr w:type="gramEnd"/>
      <w:r w:rsidRPr="00E37C9C">
        <w:rPr>
          <w:rFonts w:ascii="Times New Roman" w:hAnsi="Times New Roman" w:cs="Times New Roman"/>
          <w:sz w:val="24"/>
          <w:szCs w:val="24"/>
        </w:rPr>
        <w:tab/>
      </w:r>
      <w:r w:rsidRPr="00E37C9C">
        <w:rPr>
          <w:rFonts w:ascii="Times New Roman" w:hAnsi="Times New Roman" w:cs="Times New Roman"/>
          <w:sz w:val="24"/>
          <w:szCs w:val="24"/>
        </w:rPr>
        <w:tab/>
      </w:r>
      <w:r w:rsidRPr="00E37C9C">
        <w:rPr>
          <w:rFonts w:ascii="Times New Roman" w:hAnsi="Times New Roman" w:cs="Times New Roman"/>
          <w:sz w:val="24"/>
          <w:szCs w:val="24"/>
        </w:rPr>
        <w:tab/>
        <w:t>…………………………………..</w:t>
      </w:r>
    </w:p>
    <w:p w:rsidR="00825764" w:rsidRPr="00E37C9C" w:rsidRDefault="00825764" w:rsidP="00E37C9C">
      <w:pPr>
        <w:spacing w:after="0" w:line="360" w:lineRule="auto"/>
        <w:jc w:val="both"/>
        <w:rPr>
          <w:rFonts w:ascii="Times New Roman" w:hAnsi="Times New Roman" w:cs="Times New Roman"/>
          <w:sz w:val="24"/>
          <w:szCs w:val="24"/>
        </w:rPr>
      </w:pPr>
      <w:r w:rsidRPr="00E37C9C">
        <w:rPr>
          <w:rFonts w:ascii="Times New Roman" w:hAnsi="Times New Roman" w:cs="Times New Roman"/>
          <w:sz w:val="24"/>
          <w:szCs w:val="24"/>
        </w:rPr>
        <w:tab/>
      </w:r>
      <w:r w:rsidRPr="00E37C9C">
        <w:rPr>
          <w:rFonts w:ascii="Times New Roman" w:hAnsi="Times New Roman" w:cs="Times New Roman"/>
          <w:sz w:val="24"/>
          <w:szCs w:val="24"/>
        </w:rPr>
        <w:tab/>
      </w:r>
      <w:r w:rsidRPr="00E37C9C">
        <w:rPr>
          <w:rFonts w:ascii="Times New Roman" w:hAnsi="Times New Roman" w:cs="Times New Roman"/>
          <w:sz w:val="24"/>
          <w:szCs w:val="24"/>
        </w:rPr>
        <w:tab/>
      </w:r>
      <w:r w:rsidRPr="00E37C9C">
        <w:rPr>
          <w:rFonts w:ascii="Times New Roman" w:hAnsi="Times New Roman" w:cs="Times New Roman"/>
          <w:sz w:val="24"/>
          <w:szCs w:val="24"/>
        </w:rPr>
        <w:tab/>
      </w:r>
      <w:r w:rsidRPr="00E37C9C">
        <w:rPr>
          <w:rFonts w:ascii="Times New Roman" w:hAnsi="Times New Roman" w:cs="Times New Roman"/>
          <w:sz w:val="24"/>
          <w:szCs w:val="24"/>
        </w:rPr>
        <w:tab/>
      </w:r>
      <w:r w:rsidRPr="00E37C9C">
        <w:rPr>
          <w:rFonts w:ascii="Times New Roman" w:hAnsi="Times New Roman" w:cs="Times New Roman"/>
          <w:sz w:val="24"/>
          <w:szCs w:val="24"/>
        </w:rPr>
        <w:tab/>
      </w:r>
      <w:r w:rsidRPr="00E37C9C">
        <w:rPr>
          <w:rFonts w:ascii="Times New Roman" w:hAnsi="Times New Roman" w:cs="Times New Roman"/>
          <w:sz w:val="24"/>
          <w:szCs w:val="24"/>
        </w:rPr>
        <w:tab/>
      </w:r>
      <w:r w:rsidRPr="00E37C9C">
        <w:rPr>
          <w:rFonts w:ascii="Times New Roman" w:hAnsi="Times New Roman" w:cs="Times New Roman"/>
          <w:sz w:val="24"/>
          <w:szCs w:val="24"/>
        </w:rPr>
        <w:tab/>
        <w:t xml:space="preserve">Stephen </w:t>
      </w:r>
      <w:proofErr w:type="spellStart"/>
      <w:r w:rsidRPr="00E37C9C">
        <w:rPr>
          <w:rFonts w:ascii="Times New Roman" w:hAnsi="Times New Roman" w:cs="Times New Roman"/>
          <w:sz w:val="24"/>
          <w:szCs w:val="24"/>
        </w:rPr>
        <w:t>Mubiru</w:t>
      </w:r>
      <w:proofErr w:type="spellEnd"/>
    </w:p>
    <w:p w:rsidR="00825764" w:rsidRPr="00E37C9C" w:rsidRDefault="00825764" w:rsidP="00E37C9C">
      <w:pPr>
        <w:spacing w:after="0" w:line="360" w:lineRule="auto"/>
        <w:jc w:val="both"/>
        <w:rPr>
          <w:rFonts w:ascii="Times New Roman" w:hAnsi="Times New Roman" w:cs="Times New Roman"/>
          <w:sz w:val="24"/>
          <w:szCs w:val="24"/>
        </w:rPr>
      </w:pPr>
      <w:r w:rsidRPr="00E37C9C">
        <w:rPr>
          <w:rFonts w:ascii="Times New Roman" w:hAnsi="Times New Roman" w:cs="Times New Roman"/>
          <w:sz w:val="24"/>
          <w:szCs w:val="24"/>
        </w:rPr>
        <w:tab/>
      </w:r>
      <w:r w:rsidRPr="00E37C9C">
        <w:rPr>
          <w:rFonts w:ascii="Times New Roman" w:hAnsi="Times New Roman" w:cs="Times New Roman"/>
          <w:sz w:val="24"/>
          <w:szCs w:val="24"/>
        </w:rPr>
        <w:tab/>
      </w:r>
      <w:r w:rsidRPr="00E37C9C">
        <w:rPr>
          <w:rFonts w:ascii="Times New Roman" w:hAnsi="Times New Roman" w:cs="Times New Roman"/>
          <w:sz w:val="24"/>
          <w:szCs w:val="24"/>
        </w:rPr>
        <w:tab/>
      </w:r>
      <w:r w:rsidRPr="00E37C9C">
        <w:rPr>
          <w:rFonts w:ascii="Times New Roman" w:hAnsi="Times New Roman" w:cs="Times New Roman"/>
          <w:sz w:val="24"/>
          <w:szCs w:val="24"/>
        </w:rPr>
        <w:tab/>
      </w:r>
      <w:r w:rsidRPr="00E37C9C">
        <w:rPr>
          <w:rFonts w:ascii="Times New Roman" w:hAnsi="Times New Roman" w:cs="Times New Roman"/>
          <w:sz w:val="24"/>
          <w:szCs w:val="24"/>
        </w:rPr>
        <w:tab/>
      </w:r>
      <w:r w:rsidRPr="00E37C9C">
        <w:rPr>
          <w:rFonts w:ascii="Times New Roman" w:hAnsi="Times New Roman" w:cs="Times New Roman"/>
          <w:sz w:val="24"/>
          <w:szCs w:val="24"/>
        </w:rPr>
        <w:tab/>
      </w:r>
      <w:r w:rsidRPr="00E37C9C">
        <w:rPr>
          <w:rFonts w:ascii="Times New Roman" w:hAnsi="Times New Roman" w:cs="Times New Roman"/>
          <w:sz w:val="24"/>
          <w:szCs w:val="24"/>
        </w:rPr>
        <w:tab/>
      </w:r>
      <w:r w:rsidRPr="00E37C9C">
        <w:rPr>
          <w:rFonts w:ascii="Times New Roman" w:hAnsi="Times New Roman" w:cs="Times New Roman"/>
          <w:sz w:val="24"/>
          <w:szCs w:val="24"/>
        </w:rPr>
        <w:tab/>
      </w:r>
      <w:proofErr w:type="gramStart"/>
      <w:r w:rsidRPr="00E37C9C">
        <w:rPr>
          <w:rFonts w:ascii="Times New Roman" w:hAnsi="Times New Roman" w:cs="Times New Roman"/>
          <w:sz w:val="24"/>
          <w:szCs w:val="24"/>
        </w:rPr>
        <w:t>Judge.</w:t>
      </w:r>
      <w:proofErr w:type="gramEnd"/>
    </w:p>
    <w:p w:rsidR="005672A8" w:rsidRPr="00E37C9C" w:rsidRDefault="00BD6A76" w:rsidP="00E37C9C">
      <w:pPr>
        <w:spacing w:after="0" w:line="360" w:lineRule="auto"/>
        <w:jc w:val="both"/>
        <w:rPr>
          <w:rFonts w:ascii="Times New Roman" w:hAnsi="Times New Roman" w:cs="Times New Roman"/>
          <w:sz w:val="24"/>
          <w:szCs w:val="24"/>
        </w:rPr>
      </w:pPr>
      <w:r w:rsidRPr="00E37C9C">
        <w:rPr>
          <w:rFonts w:ascii="Times New Roman" w:hAnsi="Times New Roman" w:cs="Times New Roman"/>
          <w:sz w:val="24"/>
          <w:szCs w:val="24"/>
        </w:rPr>
        <w:t>31</w:t>
      </w:r>
      <w:r w:rsidRPr="00E37C9C">
        <w:rPr>
          <w:rFonts w:ascii="Times New Roman" w:hAnsi="Times New Roman" w:cs="Times New Roman"/>
          <w:sz w:val="24"/>
          <w:szCs w:val="24"/>
          <w:vertAlign w:val="superscript"/>
        </w:rPr>
        <w:t>st</w:t>
      </w:r>
      <w:r w:rsidR="005672A8" w:rsidRPr="00E37C9C">
        <w:rPr>
          <w:rFonts w:ascii="Times New Roman" w:hAnsi="Times New Roman" w:cs="Times New Roman"/>
          <w:sz w:val="24"/>
          <w:szCs w:val="24"/>
        </w:rPr>
        <w:t xml:space="preserve"> August 2016</w:t>
      </w:r>
    </w:p>
    <w:p w:rsidR="005672A8" w:rsidRPr="00E37C9C" w:rsidRDefault="005672A8" w:rsidP="00E37C9C">
      <w:pPr>
        <w:spacing w:after="0" w:line="360" w:lineRule="auto"/>
        <w:jc w:val="both"/>
        <w:rPr>
          <w:rFonts w:ascii="Times New Roman" w:hAnsi="Times New Roman" w:cs="Times New Roman"/>
          <w:sz w:val="24"/>
          <w:szCs w:val="24"/>
        </w:rPr>
      </w:pPr>
      <w:r w:rsidRPr="00E37C9C">
        <w:rPr>
          <w:rFonts w:ascii="Times New Roman" w:hAnsi="Times New Roman" w:cs="Times New Roman"/>
          <w:sz w:val="24"/>
          <w:szCs w:val="24"/>
        </w:rPr>
        <w:t>2.</w:t>
      </w:r>
      <w:r w:rsidR="00BD6A76" w:rsidRPr="00E37C9C">
        <w:rPr>
          <w:rFonts w:ascii="Times New Roman" w:hAnsi="Times New Roman" w:cs="Times New Roman"/>
          <w:sz w:val="24"/>
          <w:szCs w:val="24"/>
        </w:rPr>
        <w:t>4</w:t>
      </w:r>
      <w:r w:rsidRPr="00E37C9C">
        <w:rPr>
          <w:rFonts w:ascii="Times New Roman" w:hAnsi="Times New Roman" w:cs="Times New Roman"/>
          <w:sz w:val="24"/>
          <w:szCs w:val="24"/>
        </w:rPr>
        <w:t>0 pm</w:t>
      </w:r>
    </w:p>
    <w:p w:rsidR="005672A8" w:rsidRPr="00E37C9C" w:rsidRDefault="005672A8" w:rsidP="00E37C9C">
      <w:pPr>
        <w:spacing w:after="0" w:line="360" w:lineRule="auto"/>
        <w:jc w:val="both"/>
        <w:rPr>
          <w:rFonts w:ascii="Times New Roman" w:hAnsi="Times New Roman" w:cs="Times New Roman"/>
          <w:sz w:val="24"/>
          <w:szCs w:val="24"/>
          <w:u w:val="single"/>
        </w:rPr>
      </w:pPr>
      <w:r w:rsidRPr="00E37C9C">
        <w:rPr>
          <w:rFonts w:ascii="Times New Roman" w:hAnsi="Times New Roman" w:cs="Times New Roman"/>
          <w:sz w:val="24"/>
          <w:szCs w:val="24"/>
          <w:u w:val="single"/>
        </w:rPr>
        <w:t>Attendance</w:t>
      </w:r>
      <w:r w:rsidRPr="00E37C9C">
        <w:rPr>
          <w:rFonts w:ascii="Times New Roman" w:hAnsi="Times New Roman" w:cs="Times New Roman"/>
          <w:sz w:val="24"/>
          <w:szCs w:val="24"/>
        </w:rPr>
        <w:tab/>
      </w:r>
    </w:p>
    <w:p w:rsidR="005672A8" w:rsidRPr="00E37C9C" w:rsidRDefault="005672A8" w:rsidP="00E37C9C">
      <w:pPr>
        <w:spacing w:after="0" w:line="360" w:lineRule="auto"/>
        <w:ind w:firstLine="720"/>
        <w:jc w:val="both"/>
        <w:rPr>
          <w:rFonts w:ascii="Times New Roman" w:hAnsi="Times New Roman" w:cs="Times New Roman"/>
          <w:sz w:val="24"/>
          <w:szCs w:val="24"/>
        </w:rPr>
      </w:pPr>
      <w:r w:rsidRPr="00E37C9C">
        <w:rPr>
          <w:rFonts w:ascii="Times New Roman" w:hAnsi="Times New Roman" w:cs="Times New Roman"/>
          <w:sz w:val="24"/>
          <w:szCs w:val="24"/>
        </w:rPr>
        <w:t xml:space="preserve">Ms. </w:t>
      </w:r>
      <w:proofErr w:type="spellStart"/>
      <w:r w:rsidRPr="00E37C9C">
        <w:rPr>
          <w:rFonts w:ascii="Times New Roman" w:hAnsi="Times New Roman" w:cs="Times New Roman"/>
          <w:sz w:val="24"/>
          <w:szCs w:val="24"/>
        </w:rPr>
        <w:t>Andicia</w:t>
      </w:r>
      <w:proofErr w:type="spellEnd"/>
      <w:r w:rsidRPr="00E37C9C">
        <w:rPr>
          <w:rFonts w:ascii="Times New Roman" w:hAnsi="Times New Roman" w:cs="Times New Roman"/>
          <w:sz w:val="24"/>
          <w:szCs w:val="24"/>
        </w:rPr>
        <w:t xml:space="preserve"> </w:t>
      </w:r>
      <w:proofErr w:type="spellStart"/>
      <w:r w:rsidRPr="00E37C9C">
        <w:rPr>
          <w:rFonts w:ascii="Times New Roman" w:hAnsi="Times New Roman" w:cs="Times New Roman"/>
          <w:sz w:val="24"/>
          <w:szCs w:val="24"/>
        </w:rPr>
        <w:t>Meka</w:t>
      </w:r>
      <w:proofErr w:type="spellEnd"/>
      <w:r w:rsidRPr="00E37C9C">
        <w:rPr>
          <w:rFonts w:ascii="Times New Roman" w:hAnsi="Times New Roman" w:cs="Times New Roman"/>
          <w:sz w:val="24"/>
          <w:szCs w:val="24"/>
        </w:rPr>
        <w:t>, Court Clerk.</w:t>
      </w:r>
    </w:p>
    <w:p w:rsidR="005672A8" w:rsidRPr="00E37C9C" w:rsidRDefault="005672A8" w:rsidP="00E37C9C">
      <w:pPr>
        <w:spacing w:after="0" w:line="360" w:lineRule="auto"/>
        <w:jc w:val="both"/>
        <w:rPr>
          <w:rFonts w:ascii="Times New Roman" w:hAnsi="Times New Roman" w:cs="Times New Roman"/>
          <w:sz w:val="24"/>
          <w:szCs w:val="24"/>
        </w:rPr>
      </w:pPr>
      <w:r w:rsidRPr="00E37C9C">
        <w:rPr>
          <w:rFonts w:ascii="Times New Roman" w:hAnsi="Times New Roman" w:cs="Times New Roman"/>
          <w:sz w:val="24"/>
          <w:szCs w:val="24"/>
        </w:rPr>
        <w:tab/>
      </w:r>
      <w:proofErr w:type="gramStart"/>
      <w:r w:rsidRPr="00E37C9C">
        <w:rPr>
          <w:rFonts w:ascii="Times New Roman" w:hAnsi="Times New Roman" w:cs="Times New Roman"/>
          <w:sz w:val="24"/>
          <w:szCs w:val="24"/>
        </w:rPr>
        <w:t xml:space="preserve">Ms. Harriet </w:t>
      </w:r>
      <w:proofErr w:type="spellStart"/>
      <w:r w:rsidRPr="00E37C9C">
        <w:rPr>
          <w:rFonts w:ascii="Times New Roman" w:hAnsi="Times New Roman" w:cs="Times New Roman"/>
          <w:sz w:val="24"/>
          <w:szCs w:val="24"/>
        </w:rPr>
        <w:t>Adubango</w:t>
      </w:r>
      <w:proofErr w:type="spellEnd"/>
      <w:r w:rsidRPr="00E37C9C">
        <w:rPr>
          <w:rFonts w:ascii="Times New Roman" w:hAnsi="Times New Roman" w:cs="Times New Roman"/>
          <w:sz w:val="24"/>
          <w:szCs w:val="24"/>
        </w:rPr>
        <w:t>, Senior Resident State Attorney, for the prosecution.</w:t>
      </w:r>
      <w:proofErr w:type="gramEnd"/>
    </w:p>
    <w:p w:rsidR="005672A8" w:rsidRPr="00E37C9C" w:rsidRDefault="005672A8" w:rsidP="00E37C9C">
      <w:pPr>
        <w:spacing w:after="0" w:line="360" w:lineRule="auto"/>
        <w:jc w:val="both"/>
        <w:rPr>
          <w:rFonts w:ascii="Times New Roman" w:hAnsi="Times New Roman" w:cs="Times New Roman"/>
          <w:sz w:val="24"/>
          <w:szCs w:val="24"/>
        </w:rPr>
      </w:pPr>
      <w:r w:rsidRPr="00E37C9C">
        <w:rPr>
          <w:rFonts w:ascii="Times New Roman" w:hAnsi="Times New Roman" w:cs="Times New Roman"/>
          <w:sz w:val="24"/>
          <w:szCs w:val="24"/>
        </w:rPr>
        <w:tab/>
      </w:r>
      <w:r w:rsidR="00BD6A76" w:rsidRPr="00E37C9C">
        <w:rPr>
          <w:rFonts w:ascii="Times New Roman" w:hAnsi="Times New Roman" w:cs="Times New Roman"/>
          <w:sz w:val="24"/>
          <w:szCs w:val="24"/>
        </w:rPr>
        <w:t>Counsel for the convict is absent</w:t>
      </w:r>
      <w:r w:rsidRPr="00E37C9C">
        <w:rPr>
          <w:rFonts w:ascii="Times New Roman" w:hAnsi="Times New Roman" w:cs="Times New Roman"/>
          <w:sz w:val="24"/>
          <w:szCs w:val="24"/>
        </w:rPr>
        <w:t>.</w:t>
      </w:r>
    </w:p>
    <w:p w:rsidR="005672A8" w:rsidRPr="00E37C9C" w:rsidRDefault="005672A8" w:rsidP="00E37C9C">
      <w:pPr>
        <w:spacing w:after="0" w:line="360" w:lineRule="auto"/>
        <w:jc w:val="both"/>
        <w:rPr>
          <w:rFonts w:ascii="Times New Roman" w:hAnsi="Times New Roman" w:cs="Times New Roman"/>
          <w:sz w:val="24"/>
          <w:szCs w:val="24"/>
        </w:rPr>
      </w:pPr>
      <w:r w:rsidRPr="00E37C9C">
        <w:rPr>
          <w:rFonts w:ascii="Times New Roman" w:hAnsi="Times New Roman" w:cs="Times New Roman"/>
          <w:sz w:val="24"/>
          <w:szCs w:val="24"/>
        </w:rPr>
        <w:tab/>
        <w:t>The convict is present in Court.</w:t>
      </w:r>
    </w:p>
    <w:p w:rsidR="005672A8" w:rsidRPr="00E37C9C" w:rsidRDefault="005672A8" w:rsidP="00E37C9C">
      <w:pPr>
        <w:spacing w:after="0" w:line="360" w:lineRule="auto"/>
        <w:jc w:val="both"/>
        <w:rPr>
          <w:rFonts w:ascii="Times New Roman" w:hAnsi="Times New Roman" w:cs="Times New Roman"/>
          <w:sz w:val="24"/>
          <w:szCs w:val="24"/>
        </w:rPr>
      </w:pPr>
    </w:p>
    <w:p w:rsidR="00BD6A76" w:rsidRPr="00E37C9C" w:rsidRDefault="00BD6A76" w:rsidP="00E37C9C">
      <w:pPr>
        <w:spacing w:line="360" w:lineRule="auto"/>
        <w:jc w:val="both"/>
        <w:rPr>
          <w:rFonts w:ascii="Times New Roman" w:hAnsi="Times New Roman" w:cs="Times New Roman"/>
          <w:b/>
          <w:sz w:val="24"/>
          <w:szCs w:val="24"/>
          <w:u w:val="single"/>
        </w:rPr>
      </w:pPr>
      <w:r w:rsidRPr="00E37C9C">
        <w:rPr>
          <w:rFonts w:ascii="Times New Roman" w:hAnsi="Times New Roman" w:cs="Times New Roman"/>
          <w:b/>
          <w:sz w:val="24"/>
          <w:szCs w:val="24"/>
          <w:u w:val="single"/>
        </w:rPr>
        <w:t>SENTENCE AND REASONS FOR SENTENCE</w:t>
      </w:r>
    </w:p>
    <w:p w:rsidR="00BD6A76" w:rsidRPr="00E37C9C" w:rsidRDefault="00BD6A76" w:rsidP="00E37C9C">
      <w:pPr>
        <w:spacing w:line="360" w:lineRule="auto"/>
        <w:jc w:val="both"/>
        <w:rPr>
          <w:rFonts w:ascii="Times New Roman" w:hAnsi="Times New Roman" w:cs="Times New Roman"/>
          <w:sz w:val="24"/>
          <w:szCs w:val="24"/>
        </w:rPr>
      </w:pPr>
      <w:r w:rsidRPr="00E37C9C">
        <w:rPr>
          <w:rFonts w:ascii="Times New Roman" w:hAnsi="Times New Roman" w:cs="Times New Roman"/>
          <w:sz w:val="24"/>
          <w:szCs w:val="24"/>
        </w:rPr>
        <w:t xml:space="preserve">Upon the accused being convicted for the offence of Aggravated Defilement c/s 129 (3) and (4) (a) of the </w:t>
      </w:r>
      <w:r w:rsidRPr="00E37C9C">
        <w:rPr>
          <w:rFonts w:ascii="Times New Roman" w:hAnsi="Times New Roman" w:cs="Times New Roman"/>
          <w:i/>
          <w:sz w:val="24"/>
          <w:szCs w:val="24"/>
        </w:rPr>
        <w:t>Penal Code Act</w:t>
      </w:r>
      <w:r w:rsidRPr="00E37C9C">
        <w:rPr>
          <w:rFonts w:ascii="Times New Roman" w:hAnsi="Times New Roman" w:cs="Times New Roman"/>
          <w:sz w:val="24"/>
          <w:szCs w:val="24"/>
        </w:rPr>
        <w:t>, the learned Senior Resident State Attorney prosecuting the case prayed for a deterrent custodial sentence, on grounds that; the maximum penalty for the offence is death, the offence is rampant in the region, the accused was 49 years old and the victim only 11 years, practically fit to be his granddaughter. The sentence would help him reform.</w:t>
      </w:r>
    </w:p>
    <w:p w:rsidR="00BD6A76" w:rsidRPr="00E37C9C" w:rsidRDefault="00BD6A76" w:rsidP="00E37C9C">
      <w:pPr>
        <w:spacing w:line="360" w:lineRule="auto"/>
        <w:jc w:val="both"/>
        <w:rPr>
          <w:rFonts w:ascii="Times New Roman" w:hAnsi="Times New Roman" w:cs="Times New Roman"/>
          <w:sz w:val="24"/>
          <w:szCs w:val="24"/>
        </w:rPr>
      </w:pPr>
      <w:r w:rsidRPr="00E37C9C">
        <w:rPr>
          <w:rFonts w:ascii="Times New Roman" w:hAnsi="Times New Roman" w:cs="Times New Roman"/>
          <w:sz w:val="24"/>
          <w:szCs w:val="24"/>
        </w:rPr>
        <w:t xml:space="preserve">In response, the learned </w:t>
      </w:r>
      <w:proofErr w:type="spellStart"/>
      <w:r w:rsidRPr="00E37C9C">
        <w:rPr>
          <w:rFonts w:ascii="Times New Roman" w:hAnsi="Times New Roman" w:cs="Times New Roman"/>
          <w:sz w:val="24"/>
          <w:szCs w:val="24"/>
        </w:rPr>
        <w:t>defence</w:t>
      </w:r>
      <w:proofErr w:type="spellEnd"/>
      <w:r w:rsidRPr="00E37C9C">
        <w:rPr>
          <w:rFonts w:ascii="Times New Roman" w:hAnsi="Times New Roman" w:cs="Times New Roman"/>
          <w:sz w:val="24"/>
          <w:szCs w:val="24"/>
        </w:rPr>
        <w:t xml:space="preserve"> counsel prayed for a lenient custodial sentence on grounds that; the convict is a first offender and remorseful. He is aged 68 years and thus is of advanced age. He is now partially blind and lost his wife while on remand. He needs to return to his family and take care of it. He has been on remand since December 2012. In his </w:t>
      </w:r>
      <w:proofErr w:type="spellStart"/>
      <w:r w:rsidRPr="00E37C9C">
        <w:rPr>
          <w:rFonts w:ascii="Times New Roman" w:hAnsi="Times New Roman" w:cs="Times New Roman"/>
          <w:i/>
          <w:sz w:val="24"/>
          <w:szCs w:val="24"/>
        </w:rPr>
        <w:t>allocutus</w:t>
      </w:r>
      <w:proofErr w:type="spellEnd"/>
      <w:r w:rsidRPr="00E37C9C">
        <w:rPr>
          <w:rFonts w:ascii="Times New Roman" w:hAnsi="Times New Roman" w:cs="Times New Roman"/>
          <w:sz w:val="24"/>
          <w:szCs w:val="24"/>
        </w:rPr>
        <w:t>, the convict prayed for lenience on grounds that his children are suffering since the death of their mother.</w:t>
      </w:r>
    </w:p>
    <w:p w:rsidR="00BD6A76" w:rsidRPr="00E37C9C" w:rsidRDefault="00BD6A76" w:rsidP="00E37C9C">
      <w:pPr>
        <w:spacing w:line="360" w:lineRule="auto"/>
        <w:jc w:val="both"/>
        <w:rPr>
          <w:rFonts w:ascii="Times New Roman" w:hAnsi="Times New Roman" w:cs="Times New Roman"/>
          <w:sz w:val="24"/>
          <w:szCs w:val="24"/>
        </w:rPr>
      </w:pPr>
      <w:r w:rsidRPr="00E37C9C">
        <w:rPr>
          <w:rFonts w:ascii="Times New Roman" w:hAnsi="Times New Roman" w:cs="Times New Roman"/>
          <w:sz w:val="24"/>
          <w:szCs w:val="24"/>
        </w:rPr>
        <w:lastRenderedPageBreak/>
        <w:t xml:space="preserve">According to section 129 (3), the maximum penalty for the offence of Aggravated Defilement c/s 129 (3) and (4) (a) of the </w:t>
      </w:r>
      <w:r w:rsidRPr="00E37C9C">
        <w:rPr>
          <w:rFonts w:ascii="Times New Roman" w:hAnsi="Times New Roman" w:cs="Times New Roman"/>
          <w:i/>
          <w:sz w:val="24"/>
          <w:szCs w:val="24"/>
        </w:rPr>
        <w:t>Penal Code Act,</w:t>
      </w:r>
      <w:r w:rsidRPr="00E37C9C">
        <w:rPr>
          <w:rFonts w:ascii="Times New Roman" w:hAnsi="Times New Roman" w:cs="Times New Roman"/>
          <w:sz w:val="24"/>
          <w:szCs w:val="24"/>
        </w:rPr>
        <w:t xml:space="preserve"> is death. However, this punishment is by sentencing convention reserved for the most egregious forms of perpetration of the offence such as where it has lethal or other extremely grave consequences. Since in this case death was not a very likely or probable consequence of the act, I have discounted the death sentence.</w:t>
      </w:r>
    </w:p>
    <w:p w:rsidR="00BD6A76" w:rsidRPr="00E37C9C" w:rsidRDefault="00BD6A76" w:rsidP="00E37C9C">
      <w:pPr>
        <w:spacing w:line="360" w:lineRule="auto"/>
        <w:jc w:val="both"/>
        <w:rPr>
          <w:rFonts w:ascii="Times New Roman" w:hAnsi="Times New Roman" w:cs="Times New Roman"/>
          <w:sz w:val="24"/>
          <w:szCs w:val="24"/>
        </w:rPr>
      </w:pPr>
      <w:r w:rsidRPr="00E37C9C">
        <w:rPr>
          <w:rFonts w:ascii="Times New Roman" w:hAnsi="Times New Roman" w:cs="Times New Roman"/>
          <w:sz w:val="24"/>
          <w:szCs w:val="24"/>
        </w:rPr>
        <w:t xml:space="preserve">When imposing a custodial sentence on a person convicted of the offence of Aggravated Defilement c/s 129 (3) and (4) (a) of the </w:t>
      </w:r>
      <w:r w:rsidRPr="00E37C9C">
        <w:rPr>
          <w:rFonts w:ascii="Times New Roman" w:hAnsi="Times New Roman" w:cs="Times New Roman"/>
          <w:i/>
          <w:sz w:val="24"/>
          <w:szCs w:val="24"/>
        </w:rPr>
        <w:t>Penal Code Act</w:t>
      </w:r>
      <w:r w:rsidRPr="00E37C9C">
        <w:rPr>
          <w:rFonts w:ascii="Times New Roman" w:hAnsi="Times New Roman" w:cs="Times New Roman"/>
          <w:sz w:val="24"/>
          <w:szCs w:val="24"/>
        </w:rPr>
        <w:t>, the</w:t>
      </w:r>
      <w:r w:rsidRPr="00E37C9C">
        <w:rPr>
          <w:rFonts w:ascii="Times New Roman" w:hAnsi="Times New Roman" w:cs="Times New Roman"/>
          <w:i/>
          <w:sz w:val="24"/>
          <w:szCs w:val="24"/>
        </w:rPr>
        <w:t xml:space="preserve"> Constitution (Sentencing Guidelines for Courts of Judicature) (Practice) Directions, 2013</w:t>
      </w:r>
      <w:r w:rsidRPr="00E37C9C">
        <w:rPr>
          <w:rFonts w:ascii="Times New Roman" w:hAnsi="Times New Roman" w:cs="Times New Roman"/>
          <w:sz w:val="24"/>
          <w:szCs w:val="24"/>
        </w:rPr>
        <w:t xml:space="preserve"> stipulate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w:t>
      </w:r>
    </w:p>
    <w:p w:rsidR="00BD6A76" w:rsidRPr="00E37C9C" w:rsidRDefault="00BD6A76" w:rsidP="00E37C9C">
      <w:pPr>
        <w:spacing w:after="0" w:line="360" w:lineRule="auto"/>
        <w:jc w:val="both"/>
        <w:rPr>
          <w:rFonts w:ascii="Times New Roman" w:hAnsi="Times New Roman" w:cs="Times New Roman"/>
          <w:sz w:val="24"/>
          <w:szCs w:val="24"/>
        </w:rPr>
      </w:pPr>
      <w:r w:rsidRPr="00E37C9C">
        <w:rPr>
          <w:rFonts w:ascii="Times New Roman" w:eastAsia="Times New Roman" w:hAnsi="Times New Roman" w:cs="Times New Roman"/>
          <w:sz w:val="24"/>
          <w:szCs w:val="24"/>
        </w:rPr>
        <w:t xml:space="preserve">Although the manner in which the offence was committed </w:t>
      </w:r>
      <w:r w:rsidRPr="00E37C9C">
        <w:rPr>
          <w:rFonts w:ascii="Times New Roman" w:hAnsi="Times New Roman" w:cs="Times New Roman"/>
          <w:sz w:val="24"/>
          <w:szCs w:val="24"/>
        </w:rPr>
        <w:t xml:space="preserve">was not life threatening, in the sense that death was not a very likely immediate consequence of the action such as would have justified the death penalty, there are sufficiently grave factors that warrant a deterrent custodial sentence, thus; at the time of the offence, the accused was 49 years old and the victim 11 years old. The age difference between the victim and the convict was 38 years. He exposed her to the danger of sexually transmitted diseases at such a tender age. He practically defiled his granddaughter after enticing her with sweets and </w:t>
      </w:r>
      <w:proofErr w:type="spellStart"/>
      <w:r w:rsidRPr="00E37C9C">
        <w:rPr>
          <w:rFonts w:ascii="Times New Roman" w:hAnsi="Times New Roman" w:cs="Times New Roman"/>
          <w:sz w:val="24"/>
          <w:szCs w:val="24"/>
        </w:rPr>
        <w:t>shs</w:t>
      </w:r>
      <w:proofErr w:type="spellEnd"/>
      <w:r w:rsidRPr="00E37C9C">
        <w:rPr>
          <w:rFonts w:ascii="Times New Roman" w:hAnsi="Times New Roman" w:cs="Times New Roman"/>
          <w:sz w:val="24"/>
          <w:szCs w:val="24"/>
        </w:rPr>
        <w:t xml:space="preserve">. 200/=, corrupting her morals at such a tender age. </w:t>
      </w:r>
    </w:p>
    <w:p w:rsidR="00BD6A76" w:rsidRPr="00E37C9C" w:rsidRDefault="00BD6A76" w:rsidP="00E37C9C">
      <w:pPr>
        <w:spacing w:after="0" w:line="360" w:lineRule="auto"/>
        <w:jc w:val="both"/>
        <w:rPr>
          <w:rFonts w:ascii="Times New Roman" w:hAnsi="Times New Roman" w:cs="Times New Roman"/>
          <w:sz w:val="24"/>
          <w:szCs w:val="24"/>
        </w:rPr>
      </w:pPr>
    </w:p>
    <w:p w:rsidR="00BD6A76" w:rsidRPr="00E37C9C" w:rsidRDefault="00BD6A76" w:rsidP="00E37C9C">
      <w:pPr>
        <w:spacing w:line="360" w:lineRule="auto"/>
        <w:jc w:val="both"/>
        <w:rPr>
          <w:rFonts w:ascii="Times New Roman" w:hAnsi="Times New Roman" w:cs="Times New Roman"/>
          <w:sz w:val="24"/>
          <w:szCs w:val="24"/>
        </w:rPr>
      </w:pPr>
      <w:r w:rsidRPr="00E37C9C">
        <w:rPr>
          <w:rFonts w:ascii="Times New Roman" w:hAnsi="Times New Roman" w:cs="Times New Roman"/>
          <w:sz w:val="24"/>
          <w:szCs w:val="24"/>
        </w:rPr>
        <w:t xml:space="preserve">I have considered the decision in </w:t>
      </w:r>
      <w:r w:rsidRPr="00E37C9C">
        <w:rPr>
          <w:rFonts w:ascii="Times New Roman" w:hAnsi="Times New Roman" w:cs="Times New Roman"/>
          <w:i/>
          <w:sz w:val="24"/>
          <w:szCs w:val="24"/>
        </w:rPr>
        <w:t xml:space="preserve">Uganda v </w:t>
      </w:r>
      <w:proofErr w:type="spellStart"/>
      <w:r w:rsidRPr="00E37C9C">
        <w:rPr>
          <w:rFonts w:ascii="Times New Roman" w:hAnsi="Times New Roman" w:cs="Times New Roman"/>
          <w:i/>
          <w:sz w:val="24"/>
          <w:szCs w:val="24"/>
        </w:rPr>
        <w:t>Kamudan</w:t>
      </w:r>
      <w:proofErr w:type="spellEnd"/>
      <w:r w:rsidRPr="00E37C9C">
        <w:rPr>
          <w:rFonts w:ascii="Times New Roman" w:hAnsi="Times New Roman" w:cs="Times New Roman"/>
          <w:i/>
          <w:sz w:val="24"/>
          <w:szCs w:val="24"/>
        </w:rPr>
        <w:t>, H.C. Crim. Sess. Case No. 3 of 2011</w:t>
      </w:r>
      <w:r w:rsidRPr="00E37C9C">
        <w:rPr>
          <w:rFonts w:ascii="Times New Roman" w:hAnsi="Times New Roman" w:cs="Times New Roman"/>
          <w:sz w:val="24"/>
          <w:szCs w:val="24"/>
        </w:rPr>
        <w:t xml:space="preserve">, where the High Court imposed a sentence of 14 years’ imprisonment for </w:t>
      </w:r>
      <w:proofErr w:type="gramStart"/>
      <w:r w:rsidRPr="00E37C9C">
        <w:rPr>
          <w:rFonts w:ascii="Times New Roman" w:hAnsi="Times New Roman" w:cs="Times New Roman"/>
          <w:sz w:val="24"/>
          <w:szCs w:val="24"/>
        </w:rPr>
        <w:t>a  convict</w:t>
      </w:r>
      <w:proofErr w:type="gramEnd"/>
      <w:r w:rsidRPr="00E37C9C">
        <w:rPr>
          <w:rFonts w:ascii="Times New Roman" w:hAnsi="Times New Roman" w:cs="Times New Roman"/>
          <w:sz w:val="24"/>
          <w:szCs w:val="24"/>
        </w:rPr>
        <w:t xml:space="preserve"> who was a first offender and had spent two years on remand, for the defilement of an 11 year old girl. In </w:t>
      </w:r>
      <w:r w:rsidRPr="00E37C9C">
        <w:rPr>
          <w:rFonts w:ascii="Times New Roman" w:hAnsi="Times New Roman" w:cs="Times New Roman"/>
          <w:i/>
          <w:sz w:val="24"/>
          <w:szCs w:val="24"/>
        </w:rPr>
        <w:t xml:space="preserve">Uganda v </w:t>
      </w:r>
      <w:proofErr w:type="spellStart"/>
      <w:r w:rsidRPr="00E37C9C">
        <w:rPr>
          <w:rFonts w:ascii="Times New Roman" w:hAnsi="Times New Roman" w:cs="Times New Roman"/>
          <w:i/>
          <w:sz w:val="24"/>
          <w:szCs w:val="24"/>
        </w:rPr>
        <w:t>Hakiza</w:t>
      </w:r>
      <w:proofErr w:type="spellEnd"/>
      <w:r w:rsidRPr="00E37C9C">
        <w:rPr>
          <w:rFonts w:ascii="Times New Roman" w:hAnsi="Times New Roman" w:cs="Times New Roman"/>
          <w:i/>
          <w:sz w:val="24"/>
          <w:szCs w:val="24"/>
        </w:rPr>
        <w:t>, H.C. Crim. Sess. Case No. 74 of 2010</w:t>
      </w:r>
      <w:r w:rsidRPr="00E37C9C">
        <w:rPr>
          <w:rFonts w:ascii="Times New Roman" w:hAnsi="Times New Roman" w:cs="Times New Roman"/>
          <w:sz w:val="24"/>
          <w:szCs w:val="24"/>
        </w:rPr>
        <w:t xml:space="preserve">, the High Court imposed a sentence of 7 years’ imprisonment for </w:t>
      </w:r>
      <w:proofErr w:type="gramStart"/>
      <w:r w:rsidRPr="00E37C9C">
        <w:rPr>
          <w:rFonts w:ascii="Times New Roman" w:hAnsi="Times New Roman" w:cs="Times New Roman"/>
          <w:sz w:val="24"/>
          <w:szCs w:val="24"/>
        </w:rPr>
        <w:t>a  20</w:t>
      </w:r>
      <w:proofErr w:type="gramEnd"/>
      <w:r w:rsidRPr="00E37C9C">
        <w:rPr>
          <w:rFonts w:ascii="Times New Roman" w:hAnsi="Times New Roman" w:cs="Times New Roman"/>
          <w:sz w:val="24"/>
          <w:szCs w:val="24"/>
        </w:rPr>
        <w:t xml:space="preserve"> year old convict who was a first offender and had spent two years and one month on remand, for the defilement of an 12 year old girl. In </w:t>
      </w:r>
      <w:proofErr w:type="spellStart"/>
      <w:r w:rsidRPr="00E37C9C">
        <w:rPr>
          <w:rFonts w:ascii="Times New Roman" w:hAnsi="Times New Roman" w:cs="Times New Roman"/>
          <w:i/>
          <w:sz w:val="24"/>
          <w:szCs w:val="24"/>
        </w:rPr>
        <w:t>Ogarm</w:t>
      </w:r>
      <w:proofErr w:type="spellEnd"/>
      <w:r w:rsidRPr="00E37C9C">
        <w:rPr>
          <w:rFonts w:ascii="Times New Roman" w:hAnsi="Times New Roman" w:cs="Times New Roman"/>
          <w:i/>
          <w:sz w:val="24"/>
          <w:szCs w:val="24"/>
        </w:rPr>
        <w:t xml:space="preserve"> v Uganda, C.A. Crim. Appeal No 182 of 2009</w:t>
      </w:r>
      <w:r w:rsidRPr="00E37C9C">
        <w:rPr>
          <w:rFonts w:ascii="Times New Roman" w:hAnsi="Times New Roman" w:cs="Times New Roman"/>
          <w:sz w:val="24"/>
          <w:szCs w:val="24"/>
        </w:rPr>
        <w:t xml:space="preserve">, the Court of Appeal upheld a sentence of 15 years’ imprisonment for a 30 year old convict who was a first offender and had spent one year and four months on remand, for the defilement of a 13 year old girl. In light of the sentencing range apparent in those </w:t>
      </w:r>
      <w:r w:rsidRPr="00E37C9C">
        <w:rPr>
          <w:rFonts w:ascii="Times New Roman" w:hAnsi="Times New Roman" w:cs="Times New Roman"/>
          <w:sz w:val="24"/>
          <w:szCs w:val="24"/>
        </w:rPr>
        <w:lastRenderedPageBreak/>
        <w:t>decisions and the aggravating factors mentioned before, I have considered a starting point of seventeen years’ imprisonment.</w:t>
      </w:r>
    </w:p>
    <w:p w:rsidR="00BD6A76" w:rsidRPr="00E37C9C" w:rsidRDefault="00BD6A76" w:rsidP="00E37C9C">
      <w:pPr>
        <w:spacing w:line="360" w:lineRule="auto"/>
        <w:jc w:val="both"/>
        <w:rPr>
          <w:rFonts w:ascii="Times New Roman" w:hAnsi="Times New Roman" w:cs="Times New Roman"/>
          <w:sz w:val="24"/>
          <w:szCs w:val="24"/>
        </w:rPr>
      </w:pPr>
      <w:r w:rsidRPr="00E37C9C">
        <w:rPr>
          <w:rFonts w:ascii="Times New Roman" w:hAnsi="Times New Roman" w:cs="Times New Roman"/>
          <w:sz w:val="24"/>
          <w:szCs w:val="24"/>
        </w:rPr>
        <w:t xml:space="preserve">The seriousness of this offence is mitigated by the factors stated in mitigation by his counsel and his own </w:t>
      </w:r>
      <w:proofErr w:type="spellStart"/>
      <w:r w:rsidRPr="00E37C9C">
        <w:rPr>
          <w:rFonts w:ascii="Times New Roman" w:hAnsi="Times New Roman" w:cs="Times New Roman"/>
          <w:i/>
          <w:sz w:val="24"/>
          <w:szCs w:val="24"/>
        </w:rPr>
        <w:t>allocutus</w:t>
      </w:r>
      <w:proofErr w:type="spellEnd"/>
      <w:r w:rsidRPr="00E37C9C">
        <w:rPr>
          <w:rFonts w:ascii="Times New Roman" w:hAnsi="Times New Roman" w:cs="Times New Roman"/>
          <w:sz w:val="24"/>
          <w:szCs w:val="24"/>
        </w:rPr>
        <w:t>, which have been reproduced above, especially his relatively advanced age and partial blindness. The severity of the sentence he deserves has been tempered by those mitigating factors and is reduced from the period of seventeen years, proposed after taking into account the aggravating factors, now to a term of imprisonment of twelve years.</w:t>
      </w:r>
    </w:p>
    <w:p w:rsidR="00BD6A76" w:rsidRPr="00E37C9C" w:rsidRDefault="00BD6A76" w:rsidP="00E37C9C">
      <w:pPr>
        <w:spacing w:after="0" w:line="360" w:lineRule="auto"/>
        <w:jc w:val="both"/>
        <w:rPr>
          <w:rFonts w:ascii="Times New Roman" w:hAnsi="Times New Roman" w:cs="Times New Roman"/>
          <w:sz w:val="24"/>
          <w:szCs w:val="24"/>
        </w:rPr>
      </w:pPr>
      <w:r w:rsidRPr="00E37C9C">
        <w:rPr>
          <w:rFonts w:ascii="Times New Roman" w:hAnsi="Times New Roman" w:cs="Times New Roman"/>
          <w:sz w:val="24"/>
          <w:szCs w:val="24"/>
        </w:rPr>
        <w:t xml:space="preserve">It is mandatory under Article 23 (8) of the </w:t>
      </w:r>
      <w:r w:rsidRPr="00E37C9C">
        <w:rPr>
          <w:rFonts w:ascii="Times New Roman" w:hAnsi="Times New Roman" w:cs="Times New Roman"/>
          <w:i/>
          <w:sz w:val="24"/>
          <w:szCs w:val="24"/>
        </w:rPr>
        <w:t>Constitution of the Republic of Uganda, 1995</w:t>
      </w:r>
      <w:r w:rsidRPr="00E37C9C">
        <w:rPr>
          <w:rFonts w:ascii="Times New Roman" w:hAnsi="Times New Roman" w:cs="Times New Roman"/>
          <w:sz w:val="24"/>
          <w:szCs w:val="24"/>
        </w:rPr>
        <w:t xml:space="preserve"> to take into account the period spent on remand while sentencing a convict. Regulation 15 (2) of The</w:t>
      </w:r>
      <w:r w:rsidRPr="00E37C9C">
        <w:rPr>
          <w:rFonts w:ascii="Times New Roman" w:hAnsi="Times New Roman" w:cs="Times New Roman"/>
          <w:i/>
          <w:sz w:val="24"/>
          <w:szCs w:val="24"/>
        </w:rPr>
        <w:t xml:space="preserve"> Constitution (Sentencing Guidelines for Courts of Judicature) (Practice) Directions, 2013</w:t>
      </w:r>
      <w:r w:rsidRPr="00E37C9C">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proposed term of twelve years’ imprisonment, arrived at after consideration of the mitigating factors in </w:t>
      </w:r>
      <w:proofErr w:type="spellStart"/>
      <w:r w:rsidRPr="00E37C9C">
        <w:rPr>
          <w:rFonts w:ascii="Times New Roman" w:hAnsi="Times New Roman" w:cs="Times New Roman"/>
          <w:sz w:val="24"/>
          <w:szCs w:val="24"/>
        </w:rPr>
        <w:t>favour</w:t>
      </w:r>
      <w:proofErr w:type="spellEnd"/>
      <w:r w:rsidRPr="00E37C9C">
        <w:rPr>
          <w:rFonts w:ascii="Times New Roman" w:hAnsi="Times New Roman" w:cs="Times New Roman"/>
          <w:sz w:val="24"/>
          <w:szCs w:val="24"/>
        </w:rPr>
        <w:t xml:space="preserve"> of the convict, the convict having been charged on 27</w:t>
      </w:r>
      <w:r w:rsidRPr="00E37C9C">
        <w:rPr>
          <w:rFonts w:ascii="Times New Roman" w:hAnsi="Times New Roman" w:cs="Times New Roman"/>
          <w:sz w:val="24"/>
          <w:szCs w:val="24"/>
          <w:vertAlign w:val="superscript"/>
        </w:rPr>
        <w:t>th</w:t>
      </w:r>
      <w:r w:rsidRPr="00E37C9C">
        <w:rPr>
          <w:rFonts w:ascii="Times New Roman" w:hAnsi="Times New Roman" w:cs="Times New Roman"/>
          <w:sz w:val="24"/>
          <w:szCs w:val="24"/>
        </w:rPr>
        <w:t xml:space="preserve"> December 2012 and been in custody since then, I hereby take into account and set off three years and eight months as the period the convict has already spent on remand. I therefore sentence the convict to a term of imprisonment of eight (8) years and four (4) months, to be served starting from today. </w:t>
      </w:r>
    </w:p>
    <w:p w:rsidR="00BD6A76" w:rsidRPr="00E37C9C" w:rsidRDefault="00BD6A76" w:rsidP="00E37C9C">
      <w:pPr>
        <w:spacing w:after="0" w:line="360" w:lineRule="auto"/>
        <w:jc w:val="both"/>
        <w:rPr>
          <w:rFonts w:ascii="Times New Roman" w:hAnsi="Times New Roman" w:cs="Times New Roman"/>
          <w:sz w:val="24"/>
          <w:szCs w:val="24"/>
        </w:rPr>
      </w:pPr>
    </w:p>
    <w:p w:rsidR="00BD6A76" w:rsidRPr="00E37C9C" w:rsidRDefault="00BD6A76" w:rsidP="00E37C9C">
      <w:pPr>
        <w:spacing w:after="0" w:line="360" w:lineRule="auto"/>
        <w:jc w:val="both"/>
        <w:rPr>
          <w:rFonts w:ascii="Times New Roman" w:hAnsi="Times New Roman" w:cs="Times New Roman"/>
          <w:sz w:val="24"/>
          <w:szCs w:val="24"/>
        </w:rPr>
      </w:pPr>
      <w:r w:rsidRPr="00E37C9C">
        <w:rPr>
          <w:rFonts w:ascii="Times New Roman" w:hAnsi="Times New Roman" w:cs="Times New Roman"/>
          <w:sz w:val="24"/>
          <w:szCs w:val="24"/>
        </w:rPr>
        <w:t>The convict is advised that he has a right of appeal against both conviction and sentence, within a period of fourteen days.</w:t>
      </w:r>
    </w:p>
    <w:p w:rsidR="00BD6A76" w:rsidRPr="00E37C9C" w:rsidRDefault="00BD6A76" w:rsidP="00E37C9C">
      <w:pPr>
        <w:spacing w:after="0" w:line="360" w:lineRule="auto"/>
        <w:jc w:val="both"/>
        <w:rPr>
          <w:rFonts w:ascii="Times New Roman" w:hAnsi="Times New Roman" w:cs="Times New Roman"/>
          <w:sz w:val="24"/>
          <w:szCs w:val="24"/>
        </w:rPr>
      </w:pPr>
    </w:p>
    <w:p w:rsidR="00E37C9C" w:rsidRDefault="00BD6A76" w:rsidP="00E37C9C">
      <w:pPr>
        <w:spacing w:after="0" w:line="360" w:lineRule="auto"/>
        <w:jc w:val="both"/>
        <w:rPr>
          <w:rFonts w:ascii="Times New Roman" w:hAnsi="Times New Roman" w:cs="Times New Roman"/>
          <w:sz w:val="24"/>
          <w:szCs w:val="24"/>
        </w:rPr>
      </w:pPr>
      <w:r w:rsidRPr="00E37C9C">
        <w:rPr>
          <w:rFonts w:ascii="Times New Roman" w:hAnsi="Times New Roman" w:cs="Times New Roman"/>
          <w:sz w:val="24"/>
          <w:szCs w:val="24"/>
        </w:rPr>
        <w:t xml:space="preserve"> </w:t>
      </w:r>
      <w:proofErr w:type="gramStart"/>
      <w:r w:rsidRPr="00E37C9C">
        <w:rPr>
          <w:rFonts w:ascii="Times New Roman" w:hAnsi="Times New Roman" w:cs="Times New Roman"/>
          <w:sz w:val="24"/>
          <w:szCs w:val="24"/>
        </w:rPr>
        <w:t xml:space="preserve">Dated at </w:t>
      </w:r>
      <w:proofErr w:type="spellStart"/>
      <w:r w:rsidRPr="00E37C9C">
        <w:rPr>
          <w:rFonts w:ascii="Times New Roman" w:hAnsi="Times New Roman" w:cs="Times New Roman"/>
          <w:sz w:val="24"/>
          <w:szCs w:val="24"/>
        </w:rPr>
        <w:t>Arua</w:t>
      </w:r>
      <w:proofErr w:type="spellEnd"/>
      <w:r w:rsidRPr="00E37C9C">
        <w:rPr>
          <w:rFonts w:ascii="Times New Roman" w:hAnsi="Times New Roman" w:cs="Times New Roman"/>
          <w:sz w:val="24"/>
          <w:szCs w:val="24"/>
        </w:rPr>
        <w:t xml:space="preserve"> this 31</w:t>
      </w:r>
      <w:r w:rsidRPr="00E37C9C">
        <w:rPr>
          <w:rFonts w:ascii="Times New Roman" w:hAnsi="Times New Roman" w:cs="Times New Roman"/>
          <w:sz w:val="24"/>
          <w:szCs w:val="24"/>
          <w:vertAlign w:val="superscript"/>
        </w:rPr>
        <w:t xml:space="preserve">st </w:t>
      </w:r>
      <w:r w:rsidRPr="00E37C9C">
        <w:rPr>
          <w:rFonts w:ascii="Times New Roman" w:hAnsi="Times New Roman" w:cs="Times New Roman"/>
          <w:sz w:val="24"/>
          <w:szCs w:val="24"/>
        </w:rPr>
        <w:t>day of August, 2016.</w:t>
      </w:r>
      <w:proofErr w:type="gramEnd"/>
      <w:r w:rsidRPr="00E37C9C">
        <w:rPr>
          <w:rFonts w:ascii="Times New Roman" w:hAnsi="Times New Roman" w:cs="Times New Roman"/>
          <w:sz w:val="24"/>
          <w:szCs w:val="24"/>
        </w:rPr>
        <w:tab/>
      </w:r>
    </w:p>
    <w:p w:rsidR="00BD6A76" w:rsidRPr="00E37C9C" w:rsidRDefault="00BD6A76" w:rsidP="00E37C9C">
      <w:pPr>
        <w:spacing w:after="0" w:line="360" w:lineRule="auto"/>
        <w:jc w:val="both"/>
        <w:rPr>
          <w:rFonts w:ascii="Times New Roman" w:hAnsi="Times New Roman" w:cs="Times New Roman"/>
          <w:sz w:val="24"/>
          <w:szCs w:val="24"/>
        </w:rPr>
      </w:pPr>
    </w:p>
    <w:p w:rsidR="00BD6A76" w:rsidRPr="00E37C9C" w:rsidRDefault="00BD6A76" w:rsidP="00E37C9C">
      <w:pPr>
        <w:spacing w:after="0" w:line="360" w:lineRule="auto"/>
        <w:jc w:val="both"/>
        <w:rPr>
          <w:rFonts w:ascii="Times New Roman" w:hAnsi="Times New Roman" w:cs="Times New Roman"/>
          <w:sz w:val="24"/>
          <w:szCs w:val="24"/>
        </w:rPr>
      </w:pPr>
      <w:r w:rsidRPr="00E37C9C">
        <w:rPr>
          <w:rFonts w:ascii="Times New Roman" w:hAnsi="Times New Roman" w:cs="Times New Roman"/>
          <w:sz w:val="24"/>
          <w:szCs w:val="24"/>
        </w:rPr>
        <w:t xml:space="preserve">Stephen </w:t>
      </w:r>
      <w:proofErr w:type="spellStart"/>
      <w:r w:rsidRPr="00E37C9C">
        <w:rPr>
          <w:rFonts w:ascii="Times New Roman" w:hAnsi="Times New Roman" w:cs="Times New Roman"/>
          <w:sz w:val="24"/>
          <w:szCs w:val="24"/>
        </w:rPr>
        <w:t>Mubiru</w:t>
      </w:r>
      <w:proofErr w:type="spellEnd"/>
    </w:p>
    <w:p w:rsidR="00BD6A76" w:rsidRPr="00E37C9C" w:rsidRDefault="00BD6A76" w:rsidP="00E37C9C">
      <w:pPr>
        <w:spacing w:after="0" w:line="360" w:lineRule="auto"/>
        <w:jc w:val="both"/>
        <w:rPr>
          <w:rFonts w:ascii="Times New Roman" w:hAnsi="Times New Roman" w:cs="Times New Roman"/>
          <w:sz w:val="24"/>
          <w:szCs w:val="24"/>
        </w:rPr>
      </w:pPr>
      <w:proofErr w:type="gramStart"/>
      <w:r w:rsidRPr="00E37C9C">
        <w:rPr>
          <w:rFonts w:ascii="Times New Roman" w:hAnsi="Times New Roman" w:cs="Times New Roman"/>
          <w:sz w:val="24"/>
          <w:szCs w:val="24"/>
        </w:rPr>
        <w:t>Judge.</w:t>
      </w:r>
      <w:proofErr w:type="gramEnd"/>
    </w:p>
    <w:p w:rsidR="00BD6A76" w:rsidRPr="00E37C9C" w:rsidRDefault="00BD6A76" w:rsidP="00E37C9C">
      <w:pPr>
        <w:spacing w:after="0" w:line="360" w:lineRule="auto"/>
        <w:jc w:val="both"/>
        <w:rPr>
          <w:rFonts w:ascii="Times New Roman" w:hAnsi="Times New Roman" w:cs="Times New Roman"/>
          <w:sz w:val="24"/>
          <w:szCs w:val="24"/>
        </w:rPr>
      </w:pPr>
    </w:p>
    <w:sectPr w:rsidR="00BD6A76" w:rsidRPr="00E37C9C" w:rsidSect="00056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627" w:rsidRDefault="00D51627" w:rsidP="000A66CB">
      <w:pPr>
        <w:spacing w:after="0" w:line="240" w:lineRule="auto"/>
      </w:pPr>
      <w:r>
        <w:separator/>
      </w:r>
    </w:p>
  </w:endnote>
  <w:endnote w:type="continuationSeparator" w:id="0">
    <w:p w:rsidR="00D51627" w:rsidRDefault="00D51627"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627" w:rsidRDefault="00D51627" w:rsidP="000A66CB">
      <w:pPr>
        <w:spacing w:after="0" w:line="240" w:lineRule="auto"/>
      </w:pPr>
      <w:r>
        <w:separator/>
      </w:r>
    </w:p>
  </w:footnote>
  <w:footnote w:type="continuationSeparator" w:id="0">
    <w:p w:rsidR="00D51627" w:rsidRDefault="00D51627"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258BE"/>
    <w:rsid w:val="00027E7E"/>
    <w:rsid w:val="00056297"/>
    <w:rsid w:val="00056E98"/>
    <w:rsid w:val="00075ED4"/>
    <w:rsid w:val="000A2B53"/>
    <w:rsid w:val="000A66CB"/>
    <w:rsid w:val="000F4B2F"/>
    <w:rsid w:val="00115C44"/>
    <w:rsid w:val="00147643"/>
    <w:rsid w:val="00160033"/>
    <w:rsid w:val="00161DA0"/>
    <w:rsid w:val="001B1393"/>
    <w:rsid w:val="00223C05"/>
    <w:rsid w:val="00250F75"/>
    <w:rsid w:val="002637F3"/>
    <w:rsid w:val="002708E6"/>
    <w:rsid w:val="002A2700"/>
    <w:rsid w:val="002B1EB0"/>
    <w:rsid w:val="002F4D7F"/>
    <w:rsid w:val="003031FE"/>
    <w:rsid w:val="00374938"/>
    <w:rsid w:val="00397D49"/>
    <w:rsid w:val="003B1A5F"/>
    <w:rsid w:val="003B64F1"/>
    <w:rsid w:val="003B67C2"/>
    <w:rsid w:val="003B6CB0"/>
    <w:rsid w:val="003E46DD"/>
    <w:rsid w:val="003E5C0F"/>
    <w:rsid w:val="00405547"/>
    <w:rsid w:val="004109DD"/>
    <w:rsid w:val="004157E3"/>
    <w:rsid w:val="00442AC1"/>
    <w:rsid w:val="0046234B"/>
    <w:rsid w:val="0049305D"/>
    <w:rsid w:val="004D0055"/>
    <w:rsid w:val="004D2569"/>
    <w:rsid w:val="004F3A7A"/>
    <w:rsid w:val="004F6268"/>
    <w:rsid w:val="005672A8"/>
    <w:rsid w:val="00574116"/>
    <w:rsid w:val="0057555A"/>
    <w:rsid w:val="005B0AAF"/>
    <w:rsid w:val="005C25C3"/>
    <w:rsid w:val="006228DC"/>
    <w:rsid w:val="00635C42"/>
    <w:rsid w:val="006645D7"/>
    <w:rsid w:val="00677AD9"/>
    <w:rsid w:val="006A6E44"/>
    <w:rsid w:val="007010D5"/>
    <w:rsid w:val="00701653"/>
    <w:rsid w:val="00705F6E"/>
    <w:rsid w:val="0073474A"/>
    <w:rsid w:val="007448E6"/>
    <w:rsid w:val="00744D99"/>
    <w:rsid w:val="007A4354"/>
    <w:rsid w:val="00823BCC"/>
    <w:rsid w:val="00825764"/>
    <w:rsid w:val="0083298E"/>
    <w:rsid w:val="00882DC2"/>
    <w:rsid w:val="008931FE"/>
    <w:rsid w:val="008C52D1"/>
    <w:rsid w:val="008E28CE"/>
    <w:rsid w:val="009801B3"/>
    <w:rsid w:val="009C5A7A"/>
    <w:rsid w:val="009D38DC"/>
    <w:rsid w:val="009F63E2"/>
    <w:rsid w:val="00A81E37"/>
    <w:rsid w:val="00A83A53"/>
    <w:rsid w:val="00A87E61"/>
    <w:rsid w:val="00A9630F"/>
    <w:rsid w:val="00AA69E7"/>
    <w:rsid w:val="00AC1E95"/>
    <w:rsid w:val="00AE527D"/>
    <w:rsid w:val="00B13D23"/>
    <w:rsid w:val="00B379FA"/>
    <w:rsid w:val="00B55DA0"/>
    <w:rsid w:val="00B8426E"/>
    <w:rsid w:val="00BC78EA"/>
    <w:rsid w:val="00BD6A76"/>
    <w:rsid w:val="00C450D0"/>
    <w:rsid w:val="00D41718"/>
    <w:rsid w:val="00D51627"/>
    <w:rsid w:val="00D51C65"/>
    <w:rsid w:val="00D55A3E"/>
    <w:rsid w:val="00DA36F3"/>
    <w:rsid w:val="00DF09D1"/>
    <w:rsid w:val="00E37C9C"/>
    <w:rsid w:val="00E720DB"/>
    <w:rsid w:val="00E86EFC"/>
    <w:rsid w:val="00E92895"/>
    <w:rsid w:val="00E9298D"/>
    <w:rsid w:val="00EA10E5"/>
    <w:rsid w:val="00F14F77"/>
    <w:rsid w:val="00F4553F"/>
    <w:rsid w:val="00F86C53"/>
    <w:rsid w:val="00F9544E"/>
    <w:rsid w:val="00FA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2246</Words>
  <Characters>12805</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2016-08-03T07:53:00Z</cp:lastPrinted>
  <dcterms:created xsi:type="dcterms:W3CDTF">2016-09-20T06:51:00Z</dcterms:created>
  <dcterms:modified xsi:type="dcterms:W3CDTF">2016-09-20T06:51:00Z</dcterms:modified>
</cp:coreProperties>
</file>