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73" w:rsidRPr="00000E3B" w:rsidRDefault="00466E73" w:rsidP="00000E3B">
      <w:pPr>
        <w:spacing w:line="360" w:lineRule="auto"/>
        <w:jc w:val="center"/>
        <w:rPr>
          <w:rFonts w:ascii="Times New Roman" w:hAnsi="Times New Roman" w:cs="Times New Roman"/>
          <w:b/>
          <w:sz w:val="24"/>
          <w:szCs w:val="24"/>
        </w:rPr>
      </w:pPr>
      <w:r w:rsidRPr="00000E3B">
        <w:rPr>
          <w:rFonts w:ascii="Times New Roman" w:hAnsi="Times New Roman" w:cs="Times New Roman"/>
          <w:b/>
          <w:sz w:val="24"/>
          <w:szCs w:val="24"/>
        </w:rPr>
        <w:t>THE REPUBLIC OF UGANDA</w:t>
      </w:r>
      <w:bookmarkStart w:id="0" w:name="_GoBack"/>
      <w:bookmarkEnd w:id="0"/>
    </w:p>
    <w:p w:rsidR="00466E73" w:rsidRPr="00000E3B" w:rsidRDefault="00466E73" w:rsidP="00000E3B">
      <w:pPr>
        <w:spacing w:line="360" w:lineRule="auto"/>
        <w:jc w:val="center"/>
        <w:rPr>
          <w:rFonts w:ascii="Times New Roman" w:hAnsi="Times New Roman" w:cs="Times New Roman"/>
          <w:b/>
          <w:sz w:val="24"/>
          <w:szCs w:val="24"/>
        </w:rPr>
      </w:pPr>
    </w:p>
    <w:p w:rsidR="00466E73" w:rsidRPr="00000E3B" w:rsidRDefault="00466E73" w:rsidP="00000E3B">
      <w:pPr>
        <w:spacing w:line="360" w:lineRule="auto"/>
        <w:jc w:val="center"/>
        <w:rPr>
          <w:rFonts w:ascii="Times New Roman" w:hAnsi="Times New Roman" w:cs="Times New Roman"/>
          <w:b/>
          <w:sz w:val="24"/>
          <w:szCs w:val="24"/>
        </w:rPr>
      </w:pPr>
      <w:r w:rsidRPr="00000E3B">
        <w:rPr>
          <w:rFonts w:ascii="Times New Roman" w:hAnsi="Times New Roman" w:cs="Times New Roman"/>
          <w:b/>
          <w:sz w:val="24"/>
          <w:szCs w:val="24"/>
        </w:rPr>
        <w:t>IN THE HIGH COURT OF UGANDA HOLDEN AT MASAKA</w:t>
      </w:r>
    </w:p>
    <w:p w:rsidR="00466E73" w:rsidRPr="00000E3B" w:rsidRDefault="00466E73" w:rsidP="00000E3B">
      <w:pPr>
        <w:spacing w:line="360" w:lineRule="auto"/>
        <w:jc w:val="center"/>
        <w:rPr>
          <w:rFonts w:ascii="Times New Roman" w:hAnsi="Times New Roman" w:cs="Times New Roman"/>
          <w:b/>
          <w:sz w:val="24"/>
          <w:szCs w:val="24"/>
        </w:rPr>
      </w:pPr>
    </w:p>
    <w:p w:rsidR="00466E73" w:rsidRPr="00000E3B" w:rsidRDefault="001C2188" w:rsidP="00000E3B">
      <w:pPr>
        <w:spacing w:line="360" w:lineRule="auto"/>
        <w:jc w:val="center"/>
        <w:rPr>
          <w:rFonts w:ascii="Times New Roman" w:hAnsi="Times New Roman" w:cs="Times New Roman"/>
          <w:b/>
          <w:sz w:val="24"/>
          <w:szCs w:val="24"/>
        </w:rPr>
      </w:pPr>
      <w:r w:rsidRPr="00000E3B">
        <w:rPr>
          <w:rFonts w:ascii="Times New Roman" w:hAnsi="Times New Roman" w:cs="Times New Roman"/>
          <w:b/>
          <w:sz w:val="24"/>
          <w:szCs w:val="24"/>
        </w:rPr>
        <w:t xml:space="preserve">Criminal Session Case No. </w:t>
      </w:r>
      <w:r w:rsidR="00466E73" w:rsidRPr="00000E3B">
        <w:rPr>
          <w:rFonts w:ascii="Times New Roman" w:hAnsi="Times New Roman" w:cs="Times New Roman"/>
          <w:b/>
          <w:sz w:val="24"/>
          <w:szCs w:val="24"/>
        </w:rPr>
        <w:t>06-CR-SC-0188 of 2013</w:t>
      </w:r>
    </w:p>
    <w:p w:rsidR="00466E73" w:rsidRPr="00000E3B" w:rsidRDefault="00466E73" w:rsidP="00000E3B">
      <w:pPr>
        <w:spacing w:line="360" w:lineRule="auto"/>
        <w:rPr>
          <w:rFonts w:ascii="Times New Roman" w:hAnsi="Times New Roman" w:cs="Times New Roman"/>
          <w:b/>
          <w:sz w:val="24"/>
          <w:szCs w:val="24"/>
        </w:rPr>
      </w:pPr>
      <w:proofErr w:type="gramStart"/>
      <w:r w:rsidRPr="00000E3B">
        <w:rPr>
          <w:rFonts w:ascii="Times New Roman" w:hAnsi="Times New Roman" w:cs="Times New Roman"/>
          <w:b/>
          <w:sz w:val="24"/>
          <w:szCs w:val="24"/>
        </w:rPr>
        <w:t>UGANDA ::::::::::::::::::::::::::::::::::::::::::::::::::::::::::::::::::::::::::::::::</w:t>
      </w:r>
      <w:proofErr w:type="gramEnd"/>
      <w:r w:rsidRPr="00000E3B">
        <w:rPr>
          <w:rFonts w:ascii="Times New Roman" w:hAnsi="Times New Roman" w:cs="Times New Roman"/>
          <w:b/>
          <w:sz w:val="24"/>
          <w:szCs w:val="24"/>
        </w:rPr>
        <w:t>PROSECUTION</w:t>
      </w:r>
    </w:p>
    <w:p w:rsidR="00466E73" w:rsidRPr="00000E3B" w:rsidRDefault="00466E73" w:rsidP="00000E3B">
      <w:pPr>
        <w:spacing w:line="360" w:lineRule="auto"/>
        <w:jc w:val="center"/>
        <w:rPr>
          <w:rFonts w:ascii="Times New Roman" w:hAnsi="Times New Roman" w:cs="Times New Roman"/>
          <w:b/>
          <w:sz w:val="24"/>
          <w:szCs w:val="24"/>
        </w:rPr>
      </w:pPr>
    </w:p>
    <w:p w:rsidR="00466E73" w:rsidRPr="00000E3B" w:rsidRDefault="00466E73" w:rsidP="00000E3B">
      <w:pPr>
        <w:spacing w:line="360" w:lineRule="auto"/>
        <w:jc w:val="center"/>
        <w:rPr>
          <w:rFonts w:ascii="Times New Roman" w:hAnsi="Times New Roman" w:cs="Times New Roman"/>
          <w:b/>
          <w:sz w:val="24"/>
          <w:szCs w:val="24"/>
        </w:rPr>
      </w:pPr>
      <w:r w:rsidRPr="00000E3B">
        <w:rPr>
          <w:rFonts w:ascii="Times New Roman" w:hAnsi="Times New Roman" w:cs="Times New Roman"/>
          <w:b/>
          <w:sz w:val="24"/>
          <w:szCs w:val="24"/>
        </w:rPr>
        <w:t>VERSUS</w:t>
      </w:r>
    </w:p>
    <w:p w:rsidR="00466E73" w:rsidRPr="00000E3B" w:rsidRDefault="00466E73" w:rsidP="00000E3B">
      <w:pPr>
        <w:spacing w:line="360" w:lineRule="auto"/>
        <w:rPr>
          <w:rFonts w:ascii="Times New Roman" w:hAnsi="Times New Roman" w:cs="Times New Roman"/>
          <w:b/>
          <w:sz w:val="24"/>
          <w:szCs w:val="24"/>
        </w:rPr>
      </w:pPr>
      <w:r w:rsidRPr="00000E3B">
        <w:rPr>
          <w:rFonts w:ascii="Times New Roman" w:hAnsi="Times New Roman" w:cs="Times New Roman"/>
          <w:b/>
          <w:sz w:val="24"/>
          <w:szCs w:val="24"/>
        </w:rPr>
        <w:t>NAKIRYA REGINA</w:t>
      </w:r>
    </w:p>
    <w:p w:rsidR="00466E73" w:rsidRPr="00000E3B" w:rsidRDefault="00466E73" w:rsidP="00000E3B">
      <w:pPr>
        <w:spacing w:line="360" w:lineRule="auto"/>
        <w:rPr>
          <w:rFonts w:ascii="Times New Roman" w:hAnsi="Times New Roman" w:cs="Times New Roman"/>
          <w:b/>
          <w:sz w:val="24"/>
          <w:szCs w:val="24"/>
        </w:rPr>
      </w:pPr>
      <w:r w:rsidRPr="00000E3B">
        <w:rPr>
          <w:rFonts w:ascii="Times New Roman" w:hAnsi="Times New Roman" w:cs="Times New Roman"/>
          <w:b/>
          <w:sz w:val="24"/>
          <w:szCs w:val="24"/>
        </w:rPr>
        <w:t xml:space="preserve">KIRYOWA JOHN alias </w:t>
      </w:r>
      <w:proofErr w:type="gramStart"/>
      <w:r w:rsidRPr="00000E3B">
        <w:rPr>
          <w:rFonts w:ascii="Times New Roman" w:hAnsi="Times New Roman" w:cs="Times New Roman"/>
          <w:b/>
          <w:sz w:val="24"/>
          <w:szCs w:val="24"/>
        </w:rPr>
        <w:t>KITONE ::::::::::::::::::::::::::::::::::::::::::::::::::::</w:t>
      </w:r>
      <w:proofErr w:type="gramEnd"/>
      <w:r w:rsidRPr="00000E3B">
        <w:rPr>
          <w:rFonts w:ascii="Times New Roman" w:hAnsi="Times New Roman" w:cs="Times New Roman"/>
          <w:b/>
          <w:sz w:val="24"/>
          <w:szCs w:val="24"/>
        </w:rPr>
        <w:t>ACCUSED</w:t>
      </w:r>
    </w:p>
    <w:p w:rsidR="00466E73" w:rsidRPr="00000E3B" w:rsidRDefault="00466E73" w:rsidP="00000E3B">
      <w:pPr>
        <w:spacing w:line="360" w:lineRule="auto"/>
        <w:jc w:val="center"/>
        <w:rPr>
          <w:rFonts w:ascii="Times New Roman" w:hAnsi="Times New Roman" w:cs="Times New Roman"/>
          <w:b/>
          <w:sz w:val="24"/>
          <w:szCs w:val="24"/>
        </w:rPr>
      </w:pPr>
    </w:p>
    <w:p w:rsidR="00466E73" w:rsidRPr="00000E3B" w:rsidRDefault="00466E73" w:rsidP="00000E3B">
      <w:pPr>
        <w:spacing w:line="360" w:lineRule="auto"/>
        <w:jc w:val="center"/>
        <w:rPr>
          <w:rFonts w:ascii="Times New Roman" w:hAnsi="Times New Roman" w:cs="Times New Roman"/>
          <w:sz w:val="24"/>
          <w:szCs w:val="24"/>
        </w:rPr>
      </w:pPr>
      <w:r w:rsidRPr="00000E3B">
        <w:rPr>
          <w:rFonts w:ascii="Times New Roman" w:hAnsi="Times New Roman" w:cs="Times New Roman"/>
          <w:b/>
          <w:sz w:val="24"/>
          <w:szCs w:val="24"/>
        </w:rPr>
        <w:t>J U D G M E N T</w:t>
      </w:r>
    </w:p>
    <w:p w:rsidR="00466E73" w:rsidRPr="00000E3B" w:rsidRDefault="00466E73" w:rsidP="00000E3B">
      <w:pPr>
        <w:spacing w:line="360" w:lineRule="auto"/>
        <w:jc w:val="center"/>
        <w:rPr>
          <w:rFonts w:ascii="Times New Roman" w:hAnsi="Times New Roman" w:cs="Times New Roman"/>
          <w:b/>
          <w:sz w:val="24"/>
          <w:szCs w:val="24"/>
          <w:u w:val="single"/>
        </w:rPr>
      </w:pPr>
      <w:r w:rsidRPr="00000E3B">
        <w:rPr>
          <w:rFonts w:ascii="Times New Roman" w:hAnsi="Times New Roman" w:cs="Times New Roman"/>
          <w:b/>
          <w:sz w:val="24"/>
          <w:szCs w:val="24"/>
          <w:u w:val="single"/>
        </w:rPr>
        <w:t>BEFORE: HON.LADY JUSTICE MARGARET TIBULYA</w:t>
      </w:r>
    </w:p>
    <w:p w:rsidR="00466E73" w:rsidRPr="00000E3B" w:rsidRDefault="00466E73" w:rsidP="00000E3B">
      <w:pPr>
        <w:spacing w:line="360" w:lineRule="auto"/>
        <w:rPr>
          <w:rFonts w:ascii="Times New Roman" w:hAnsi="Times New Roman" w:cs="Times New Roman"/>
          <w:sz w:val="24"/>
          <w:szCs w:val="24"/>
        </w:rPr>
      </w:pPr>
      <w:r w:rsidRPr="00000E3B">
        <w:rPr>
          <w:rFonts w:ascii="Times New Roman" w:hAnsi="Times New Roman" w:cs="Times New Roman"/>
          <w:sz w:val="24"/>
          <w:szCs w:val="24"/>
        </w:rPr>
        <w:t>The accused stand jointly indicted with two counts. In the first count they are indicted with Murder contrary to Sections 188 and 189. In the second count they are indicted with doing grievous harm C/S 219 of the penal code Act.</w:t>
      </w:r>
    </w:p>
    <w:p w:rsidR="00466E73" w:rsidRPr="00000E3B" w:rsidRDefault="00466E73" w:rsidP="00000E3B">
      <w:pPr>
        <w:spacing w:line="360" w:lineRule="auto"/>
        <w:rPr>
          <w:rFonts w:ascii="Times New Roman" w:hAnsi="Times New Roman" w:cs="Times New Roman"/>
          <w:sz w:val="24"/>
          <w:szCs w:val="24"/>
        </w:rPr>
      </w:pPr>
      <w:r w:rsidRPr="00000E3B">
        <w:rPr>
          <w:rFonts w:ascii="Times New Roman" w:hAnsi="Times New Roman" w:cs="Times New Roman"/>
          <w:sz w:val="24"/>
          <w:szCs w:val="24"/>
        </w:rPr>
        <w:t>The brief facts are that on the 2</w:t>
      </w:r>
      <w:r w:rsidRPr="00000E3B">
        <w:rPr>
          <w:rFonts w:ascii="Times New Roman" w:hAnsi="Times New Roman" w:cs="Times New Roman"/>
          <w:sz w:val="24"/>
          <w:szCs w:val="24"/>
          <w:vertAlign w:val="superscript"/>
        </w:rPr>
        <w:t>nd</w:t>
      </w:r>
      <w:r w:rsidRPr="00000E3B">
        <w:rPr>
          <w:rFonts w:ascii="Times New Roman" w:hAnsi="Times New Roman" w:cs="Times New Roman"/>
          <w:sz w:val="24"/>
          <w:szCs w:val="24"/>
        </w:rPr>
        <w:t xml:space="preserve"> of July 2013 the deceased (</w:t>
      </w:r>
      <w:proofErr w:type="spellStart"/>
      <w:r w:rsidRPr="00000E3B">
        <w:rPr>
          <w:rFonts w:ascii="Times New Roman" w:hAnsi="Times New Roman" w:cs="Times New Roman"/>
          <w:sz w:val="24"/>
          <w:szCs w:val="24"/>
        </w:rPr>
        <w:t>Mutebi</w:t>
      </w:r>
      <w:proofErr w:type="spellEnd"/>
      <w:r w:rsidRPr="00000E3B">
        <w:rPr>
          <w:rFonts w:ascii="Times New Roman" w:hAnsi="Times New Roman" w:cs="Times New Roman"/>
          <w:sz w:val="24"/>
          <w:szCs w:val="24"/>
        </w:rPr>
        <w:t>) approached Pw2 (</w:t>
      </w:r>
      <w:proofErr w:type="spellStart"/>
      <w:r w:rsidRPr="00000E3B">
        <w:rPr>
          <w:rFonts w:ascii="Times New Roman" w:hAnsi="Times New Roman" w:cs="Times New Roman"/>
          <w:b/>
          <w:sz w:val="24"/>
          <w:szCs w:val="24"/>
        </w:rPr>
        <w:t>Bbuye</w:t>
      </w:r>
      <w:proofErr w:type="spellEnd"/>
      <w:r w:rsidRPr="00000E3B">
        <w:rPr>
          <w:rFonts w:ascii="Times New Roman" w:hAnsi="Times New Roman" w:cs="Times New Roman"/>
          <w:b/>
          <w:sz w:val="24"/>
          <w:szCs w:val="24"/>
        </w:rPr>
        <w:t xml:space="preserve"> Peter</w:t>
      </w:r>
      <w:r w:rsidRPr="00000E3B">
        <w:rPr>
          <w:rFonts w:ascii="Times New Roman" w:hAnsi="Times New Roman" w:cs="Times New Roman"/>
          <w:sz w:val="24"/>
          <w:szCs w:val="24"/>
        </w:rPr>
        <w:t xml:space="preserve">) and told him that his cows had been </w:t>
      </w:r>
      <w:r w:rsidR="00EB6BCA" w:rsidRPr="00000E3B">
        <w:rPr>
          <w:rFonts w:ascii="Times New Roman" w:hAnsi="Times New Roman" w:cs="Times New Roman"/>
          <w:sz w:val="24"/>
          <w:szCs w:val="24"/>
        </w:rPr>
        <w:t>confiscated</w:t>
      </w:r>
      <w:r w:rsidRPr="00000E3B">
        <w:rPr>
          <w:rFonts w:ascii="Times New Roman" w:hAnsi="Times New Roman" w:cs="Times New Roman"/>
          <w:sz w:val="24"/>
          <w:szCs w:val="24"/>
        </w:rPr>
        <w:t xml:space="preserve">, and that he had been seriously beaten. The deceased appeared perturbed. They went to </w:t>
      </w:r>
      <w:proofErr w:type="spellStart"/>
      <w:r w:rsidRPr="00000E3B">
        <w:rPr>
          <w:rFonts w:ascii="Times New Roman" w:hAnsi="Times New Roman" w:cs="Times New Roman"/>
          <w:sz w:val="24"/>
          <w:szCs w:val="24"/>
        </w:rPr>
        <w:t>Ttaba</w:t>
      </w:r>
      <w:proofErr w:type="spellEnd"/>
      <w:r w:rsidRPr="00000E3B">
        <w:rPr>
          <w:rFonts w:ascii="Times New Roman" w:hAnsi="Times New Roman" w:cs="Times New Roman"/>
          <w:sz w:val="24"/>
          <w:szCs w:val="24"/>
        </w:rPr>
        <w:t xml:space="preserve"> police post and reported the issue to the in-charge of the post A/IP Joseph </w:t>
      </w:r>
      <w:proofErr w:type="spellStart"/>
      <w:r w:rsidRPr="00000E3B">
        <w:rPr>
          <w:rFonts w:ascii="Times New Roman" w:hAnsi="Times New Roman" w:cs="Times New Roman"/>
          <w:sz w:val="24"/>
          <w:szCs w:val="24"/>
        </w:rPr>
        <w:t>Okuku</w:t>
      </w:r>
      <w:proofErr w:type="spellEnd"/>
      <w:r w:rsidRPr="00000E3B">
        <w:rPr>
          <w:rFonts w:ascii="Times New Roman" w:hAnsi="Times New Roman" w:cs="Times New Roman"/>
          <w:sz w:val="24"/>
          <w:szCs w:val="24"/>
        </w:rPr>
        <w:t xml:space="preserve"> (</w:t>
      </w:r>
      <w:r w:rsidRPr="00000E3B">
        <w:rPr>
          <w:rFonts w:ascii="Times New Roman" w:hAnsi="Times New Roman" w:cs="Times New Roman"/>
          <w:b/>
          <w:sz w:val="24"/>
          <w:szCs w:val="24"/>
        </w:rPr>
        <w:t>Pw4</w:t>
      </w:r>
      <w:r w:rsidRPr="00000E3B">
        <w:rPr>
          <w:rFonts w:ascii="Times New Roman" w:hAnsi="Times New Roman" w:cs="Times New Roman"/>
          <w:sz w:val="24"/>
          <w:szCs w:val="24"/>
        </w:rPr>
        <w:t xml:space="preserve">). They found when one Joseph and Grace, both children of A1 had already explained the matter to the police. </w:t>
      </w:r>
    </w:p>
    <w:p w:rsidR="002336E1" w:rsidRPr="00000E3B" w:rsidRDefault="00466E73" w:rsidP="00000E3B">
      <w:pPr>
        <w:spacing w:line="360" w:lineRule="auto"/>
        <w:rPr>
          <w:rFonts w:ascii="Times New Roman" w:hAnsi="Times New Roman" w:cs="Times New Roman"/>
          <w:sz w:val="24"/>
          <w:szCs w:val="24"/>
        </w:rPr>
      </w:pPr>
      <w:r w:rsidRPr="00000E3B">
        <w:rPr>
          <w:rFonts w:ascii="Times New Roman" w:hAnsi="Times New Roman" w:cs="Times New Roman"/>
          <w:sz w:val="24"/>
          <w:szCs w:val="24"/>
        </w:rPr>
        <w:t xml:space="preserve">Pw4 </w:t>
      </w:r>
      <w:r w:rsidR="002336E1" w:rsidRPr="00000E3B">
        <w:rPr>
          <w:rFonts w:ascii="Times New Roman" w:hAnsi="Times New Roman" w:cs="Times New Roman"/>
          <w:sz w:val="24"/>
          <w:szCs w:val="24"/>
        </w:rPr>
        <w:t>(</w:t>
      </w:r>
      <w:r w:rsidRPr="00000E3B">
        <w:rPr>
          <w:rFonts w:ascii="Times New Roman" w:hAnsi="Times New Roman" w:cs="Times New Roman"/>
          <w:b/>
          <w:sz w:val="24"/>
          <w:szCs w:val="24"/>
        </w:rPr>
        <w:t>A</w:t>
      </w:r>
      <w:r w:rsidR="002336E1" w:rsidRPr="00000E3B">
        <w:rPr>
          <w:rFonts w:ascii="Times New Roman" w:hAnsi="Times New Roman" w:cs="Times New Roman"/>
          <w:b/>
          <w:sz w:val="24"/>
          <w:szCs w:val="24"/>
        </w:rPr>
        <w:t>/</w:t>
      </w:r>
      <w:proofErr w:type="spellStart"/>
      <w:r w:rsidRPr="00000E3B">
        <w:rPr>
          <w:rFonts w:ascii="Times New Roman" w:hAnsi="Times New Roman" w:cs="Times New Roman"/>
          <w:b/>
          <w:sz w:val="24"/>
          <w:szCs w:val="24"/>
        </w:rPr>
        <w:t>ipOkuku</w:t>
      </w:r>
      <w:proofErr w:type="spellEnd"/>
      <w:r w:rsidR="002336E1" w:rsidRPr="00000E3B">
        <w:rPr>
          <w:rFonts w:ascii="Times New Roman" w:hAnsi="Times New Roman" w:cs="Times New Roman"/>
          <w:sz w:val="24"/>
          <w:szCs w:val="24"/>
        </w:rPr>
        <w:t>)</w:t>
      </w:r>
      <w:r w:rsidRPr="00000E3B">
        <w:rPr>
          <w:rFonts w:ascii="Times New Roman" w:hAnsi="Times New Roman" w:cs="Times New Roman"/>
          <w:sz w:val="24"/>
          <w:szCs w:val="24"/>
        </w:rPr>
        <w:t xml:space="preserve"> told the deceased to go and report the matter to the LC </w:t>
      </w:r>
      <w:r w:rsidR="001C2188" w:rsidRPr="00000E3B">
        <w:rPr>
          <w:rFonts w:ascii="Times New Roman" w:hAnsi="Times New Roman" w:cs="Times New Roman"/>
          <w:sz w:val="24"/>
          <w:szCs w:val="24"/>
        </w:rPr>
        <w:t>officials</w:t>
      </w:r>
      <w:r w:rsidRPr="00000E3B">
        <w:rPr>
          <w:rFonts w:ascii="Times New Roman" w:hAnsi="Times New Roman" w:cs="Times New Roman"/>
          <w:sz w:val="24"/>
          <w:szCs w:val="24"/>
        </w:rPr>
        <w:t xml:space="preserve">. </w:t>
      </w:r>
      <w:proofErr w:type="spellStart"/>
      <w:r w:rsidRPr="00000E3B">
        <w:rPr>
          <w:rFonts w:ascii="Times New Roman" w:hAnsi="Times New Roman" w:cs="Times New Roman"/>
          <w:sz w:val="24"/>
          <w:szCs w:val="24"/>
        </w:rPr>
        <w:t>Bbuye</w:t>
      </w:r>
      <w:r w:rsidR="001C2188" w:rsidRPr="00000E3B">
        <w:rPr>
          <w:rFonts w:ascii="Times New Roman" w:hAnsi="Times New Roman" w:cs="Times New Roman"/>
          <w:sz w:val="24"/>
          <w:szCs w:val="24"/>
        </w:rPr>
        <w:t>’</w:t>
      </w:r>
      <w:r w:rsidRPr="00000E3B">
        <w:rPr>
          <w:rFonts w:ascii="Times New Roman" w:hAnsi="Times New Roman" w:cs="Times New Roman"/>
          <w:sz w:val="24"/>
          <w:szCs w:val="24"/>
        </w:rPr>
        <w:t>s</w:t>
      </w:r>
      <w:proofErr w:type="spellEnd"/>
      <w:r w:rsidRPr="00000E3B">
        <w:rPr>
          <w:rFonts w:ascii="Times New Roman" w:hAnsi="Times New Roman" w:cs="Times New Roman"/>
          <w:sz w:val="24"/>
          <w:szCs w:val="24"/>
        </w:rPr>
        <w:t xml:space="preserve"> account however was that Pw4 </w:t>
      </w:r>
      <w:r w:rsidR="002336E1" w:rsidRPr="00000E3B">
        <w:rPr>
          <w:rFonts w:ascii="Times New Roman" w:hAnsi="Times New Roman" w:cs="Times New Roman"/>
          <w:sz w:val="24"/>
          <w:szCs w:val="24"/>
        </w:rPr>
        <w:t>(</w:t>
      </w:r>
      <w:proofErr w:type="spellStart"/>
      <w:r w:rsidRPr="00000E3B">
        <w:rPr>
          <w:rFonts w:ascii="Times New Roman" w:hAnsi="Times New Roman" w:cs="Times New Roman"/>
          <w:b/>
          <w:sz w:val="24"/>
          <w:szCs w:val="24"/>
        </w:rPr>
        <w:t>Okuku</w:t>
      </w:r>
      <w:proofErr w:type="spellEnd"/>
      <w:r w:rsidR="002336E1" w:rsidRPr="00000E3B">
        <w:rPr>
          <w:rFonts w:ascii="Times New Roman" w:hAnsi="Times New Roman" w:cs="Times New Roman"/>
          <w:sz w:val="24"/>
          <w:szCs w:val="24"/>
        </w:rPr>
        <w:t>)</w:t>
      </w:r>
      <w:r w:rsidRPr="00000E3B">
        <w:rPr>
          <w:rFonts w:ascii="Times New Roman" w:hAnsi="Times New Roman" w:cs="Times New Roman"/>
          <w:sz w:val="24"/>
          <w:szCs w:val="24"/>
        </w:rPr>
        <w:t xml:space="preserve"> </w:t>
      </w:r>
      <w:proofErr w:type="spellStart"/>
      <w:r w:rsidRPr="00000E3B">
        <w:rPr>
          <w:rFonts w:ascii="Times New Roman" w:hAnsi="Times New Roman" w:cs="Times New Roman"/>
          <w:sz w:val="24"/>
          <w:szCs w:val="24"/>
        </w:rPr>
        <w:t>infact</w:t>
      </w:r>
      <w:proofErr w:type="spellEnd"/>
      <w:r w:rsidRPr="00000E3B">
        <w:rPr>
          <w:rFonts w:ascii="Times New Roman" w:hAnsi="Times New Roman" w:cs="Times New Roman"/>
          <w:sz w:val="24"/>
          <w:szCs w:val="24"/>
        </w:rPr>
        <w:t xml:space="preserve"> told them to go back and that he was to be given his cows. When </w:t>
      </w:r>
      <w:r w:rsidR="002336E1" w:rsidRPr="00000E3B">
        <w:rPr>
          <w:rFonts w:ascii="Times New Roman" w:hAnsi="Times New Roman" w:cs="Times New Roman"/>
          <w:sz w:val="24"/>
          <w:szCs w:val="24"/>
        </w:rPr>
        <w:t xml:space="preserve">they went back, </w:t>
      </w:r>
      <w:proofErr w:type="spellStart"/>
      <w:proofErr w:type="gramStart"/>
      <w:r w:rsidRPr="00000E3B">
        <w:rPr>
          <w:rFonts w:ascii="Times New Roman" w:hAnsi="Times New Roman" w:cs="Times New Roman"/>
          <w:sz w:val="24"/>
          <w:szCs w:val="24"/>
        </w:rPr>
        <w:t>Mutebi</w:t>
      </w:r>
      <w:proofErr w:type="spellEnd"/>
      <w:r w:rsidR="002336E1" w:rsidRPr="00000E3B">
        <w:rPr>
          <w:rFonts w:ascii="Times New Roman" w:hAnsi="Times New Roman" w:cs="Times New Roman"/>
          <w:sz w:val="24"/>
          <w:szCs w:val="24"/>
        </w:rPr>
        <w:t>(</w:t>
      </w:r>
      <w:proofErr w:type="gramEnd"/>
      <w:r w:rsidR="002336E1" w:rsidRPr="00000E3B">
        <w:rPr>
          <w:rFonts w:ascii="Times New Roman" w:hAnsi="Times New Roman" w:cs="Times New Roman"/>
          <w:b/>
          <w:sz w:val="24"/>
          <w:szCs w:val="24"/>
        </w:rPr>
        <w:t>deceased</w:t>
      </w:r>
      <w:r w:rsidR="002336E1" w:rsidRPr="00000E3B">
        <w:rPr>
          <w:rFonts w:ascii="Times New Roman" w:hAnsi="Times New Roman" w:cs="Times New Roman"/>
          <w:sz w:val="24"/>
          <w:szCs w:val="24"/>
        </w:rPr>
        <w:t xml:space="preserve">) </w:t>
      </w:r>
      <w:r w:rsidRPr="00000E3B">
        <w:rPr>
          <w:rFonts w:ascii="Times New Roman" w:hAnsi="Times New Roman" w:cs="Times New Roman"/>
          <w:sz w:val="24"/>
          <w:szCs w:val="24"/>
        </w:rPr>
        <w:t xml:space="preserve">went to the </w:t>
      </w:r>
      <w:r w:rsidR="002336E1" w:rsidRPr="00000E3B">
        <w:rPr>
          <w:rFonts w:ascii="Times New Roman" w:hAnsi="Times New Roman" w:cs="Times New Roman"/>
          <w:sz w:val="24"/>
          <w:szCs w:val="24"/>
        </w:rPr>
        <w:t>accused’s home leaving</w:t>
      </w:r>
      <w:r w:rsidRPr="00000E3B">
        <w:rPr>
          <w:rFonts w:ascii="Times New Roman" w:hAnsi="Times New Roman" w:cs="Times New Roman"/>
          <w:sz w:val="24"/>
          <w:szCs w:val="24"/>
        </w:rPr>
        <w:t xml:space="preserve"> Pw2 </w:t>
      </w:r>
      <w:r w:rsidR="002336E1" w:rsidRPr="00000E3B">
        <w:rPr>
          <w:rFonts w:ascii="Times New Roman" w:hAnsi="Times New Roman" w:cs="Times New Roman"/>
          <w:b/>
          <w:sz w:val="24"/>
          <w:szCs w:val="24"/>
        </w:rPr>
        <w:t>(</w:t>
      </w:r>
      <w:proofErr w:type="spellStart"/>
      <w:r w:rsidRPr="00000E3B">
        <w:rPr>
          <w:rFonts w:ascii="Times New Roman" w:hAnsi="Times New Roman" w:cs="Times New Roman"/>
          <w:b/>
          <w:sz w:val="24"/>
          <w:szCs w:val="24"/>
        </w:rPr>
        <w:t>Bbuye</w:t>
      </w:r>
      <w:proofErr w:type="spellEnd"/>
      <w:r w:rsidR="002336E1" w:rsidRPr="00000E3B">
        <w:rPr>
          <w:rFonts w:ascii="Times New Roman" w:hAnsi="Times New Roman" w:cs="Times New Roman"/>
          <w:b/>
          <w:sz w:val="24"/>
          <w:szCs w:val="24"/>
        </w:rPr>
        <w:t>)</w:t>
      </w:r>
      <w:r w:rsidR="002336E1" w:rsidRPr="00000E3B">
        <w:rPr>
          <w:rFonts w:ascii="Times New Roman" w:hAnsi="Times New Roman" w:cs="Times New Roman"/>
          <w:sz w:val="24"/>
          <w:szCs w:val="24"/>
        </w:rPr>
        <w:t>at</w:t>
      </w:r>
      <w:r w:rsidRPr="00000E3B">
        <w:rPr>
          <w:rFonts w:ascii="Times New Roman" w:hAnsi="Times New Roman" w:cs="Times New Roman"/>
          <w:sz w:val="24"/>
          <w:szCs w:val="24"/>
        </w:rPr>
        <w:t xml:space="preserve"> the road. </w:t>
      </w:r>
    </w:p>
    <w:p w:rsidR="00466E73" w:rsidRPr="00000E3B" w:rsidRDefault="00466E73" w:rsidP="00000E3B">
      <w:pPr>
        <w:spacing w:line="360" w:lineRule="auto"/>
        <w:rPr>
          <w:rFonts w:ascii="Times New Roman" w:hAnsi="Times New Roman" w:cs="Times New Roman"/>
          <w:sz w:val="24"/>
          <w:szCs w:val="24"/>
        </w:rPr>
      </w:pPr>
      <w:r w:rsidRPr="00000E3B">
        <w:rPr>
          <w:rFonts w:ascii="Times New Roman" w:hAnsi="Times New Roman" w:cs="Times New Roman"/>
          <w:sz w:val="24"/>
          <w:szCs w:val="24"/>
        </w:rPr>
        <w:lastRenderedPageBreak/>
        <w:t xml:space="preserve">The deceased was not even </w:t>
      </w:r>
      <w:r w:rsidR="002336E1" w:rsidRPr="00000E3B">
        <w:rPr>
          <w:rFonts w:ascii="Times New Roman" w:hAnsi="Times New Roman" w:cs="Times New Roman"/>
          <w:sz w:val="24"/>
          <w:szCs w:val="24"/>
        </w:rPr>
        <w:t>allowed</w:t>
      </w:r>
      <w:r w:rsidRPr="00000E3B">
        <w:rPr>
          <w:rFonts w:ascii="Times New Roman" w:hAnsi="Times New Roman" w:cs="Times New Roman"/>
          <w:sz w:val="24"/>
          <w:szCs w:val="24"/>
        </w:rPr>
        <w:t xml:space="preserve"> to untie the cows. He was instead seriously beaten by A2 </w:t>
      </w:r>
      <w:r w:rsidRPr="00000E3B">
        <w:rPr>
          <w:rFonts w:ascii="Times New Roman" w:hAnsi="Times New Roman" w:cs="Times New Roman"/>
          <w:b/>
          <w:sz w:val="24"/>
          <w:szCs w:val="24"/>
        </w:rPr>
        <w:t>(</w:t>
      </w:r>
      <w:proofErr w:type="spellStart"/>
      <w:r w:rsidR="002336E1" w:rsidRPr="00000E3B">
        <w:rPr>
          <w:rFonts w:ascii="Times New Roman" w:hAnsi="Times New Roman" w:cs="Times New Roman"/>
          <w:b/>
          <w:sz w:val="24"/>
          <w:szCs w:val="24"/>
        </w:rPr>
        <w:t>K</w:t>
      </w:r>
      <w:r w:rsidRPr="00000E3B">
        <w:rPr>
          <w:rFonts w:ascii="Times New Roman" w:hAnsi="Times New Roman" w:cs="Times New Roman"/>
          <w:b/>
          <w:sz w:val="24"/>
          <w:szCs w:val="24"/>
        </w:rPr>
        <w:t>iryowa</w:t>
      </w:r>
      <w:proofErr w:type="spellEnd"/>
      <w:r w:rsidRPr="00000E3B">
        <w:rPr>
          <w:rFonts w:ascii="Times New Roman" w:hAnsi="Times New Roman" w:cs="Times New Roman"/>
          <w:b/>
          <w:sz w:val="24"/>
          <w:szCs w:val="24"/>
        </w:rPr>
        <w:t>).</w:t>
      </w:r>
      <w:r w:rsidRPr="00000E3B">
        <w:rPr>
          <w:rFonts w:ascii="Times New Roman" w:hAnsi="Times New Roman" w:cs="Times New Roman"/>
          <w:sz w:val="24"/>
          <w:szCs w:val="24"/>
        </w:rPr>
        <w:t xml:space="preserve"> Pw2 ran to go and rescue him but he was also beaten and he failed to rescue </w:t>
      </w:r>
      <w:r w:rsidR="001C2188" w:rsidRPr="00000E3B">
        <w:rPr>
          <w:rFonts w:ascii="Times New Roman" w:hAnsi="Times New Roman" w:cs="Times New Roman"/>
          <w:sz w:val="24"/>
          <w:szCs w:val="24"/>
        </w:rPr>
        <w:t>him</w:t>
      </w:r>
      <w:r w:rsidRPr="00000E3B">
        <w:rPr>
          <w:rFonts w:ascii="Times New Roman" w:hAnsi="Times New Roman" w:cs="Times New Roman"/>
          <w:sz w:val="24"/>
          <w:szCs w:val="24"/>
        </w:rPr>
        <w:t xml:space="preserve">. </w:t>
      </w:r>
    </w:p>
    <w:p w:rsidR="002336E1" w:rsidRPr="00000E3B" w:rsidRDefault="002336E1" w:rsidP="00000E3B">
      <w:pPr>
        <w:spacing w:line="360" w:lineRule="auto"/>
        <w:rPr>
          <w:rFonts w:ascii="Times New Roman" w:hAnsi="Times New Roman" w:cs="Times New Roman"/>
          <w:sz w:val="24"/>
          <w:szCs w:val="24"/>
        </w:rPr>
      </w:pPr>
      <w:r w:rsidRPr="00000E3B">
        <w:rPr>
          <w:rFonts w:ascii="Times New Roman" w:hAnsi="Times New Roman" w:cs="Times New Roman"/>
          <w:sz w:val="24"/>
          <w:szCs w:val="24"/>
        </w:rPr>
        <w:t xml:space="preserve">He raised an alarm to which one </w:t>
      </w:r>
      <w:proofErr w:type="spellStart"/>
      <w:proofErr w:type="gramStart"/>
      <w:r w:rsidRPr="00000E3B">
        <w:rPr>
          <w:rFonts w:ascii="Times New Roman" w:hAnsi="Times New Roman" w:cs="Times New Roman"/>
          <w:sz w:val="24"/>
          <w:szCs w:val="24"/>
        </w:rPr>
        <w:t>Lusembo</w:t>
      </w:r>
      <w:proofErr w:type="spellEnd"/>
      <w:r w:rsidR="000922C4" w:rsidRPr="00000E3B">
        <w:rPr>
          <w:rFonts w:ascii="Times New Roman" w:hAnsi="Times New Roman" w:cs="Times New Roman"/>
          <w:sz w:val="24"/>
          <w:szCs w:val="24"/>
        </w:rPr>
        <w:t>(</w:t>
      </w:r>
      <w:proofErr w:type="gramEnd"/>
      <w:r w:rsidR="000922C4" w:rsidRPr="00000E3B">
        <w:rPr>
          <w:rFonts w:ascii="Times New Roman" w:hAnsi="Times New Roman" w:cs="Times New Roman"/>
          <w:b/>
          <w:sz w:val="24"/>
          <w:szCs w:val="24"/>
        </w:rPr>
        <w:t>who is now dead</w:t>
      </w:r>
      <w:r w:rsidR="000922C4" w:rsidRPr="00000E3B">
        <w:rPr>
          <w:rFonts w:ascii="Times New Roman" w:hAnsi="Times New Roman" w:cs="Times New Roman"/>
          <w:sz w:val="24"/>
          <w:szCs w:val="24"/>
        </w:rPr>
        <w:t xml:space="preserve">) </w:t>
      </w:r>
      <w:r w:rsidRPr="00000E3B">
        <w:rPr>
          <w:rFonts w:ascii="Times New Roman" w:hAnsi="Times New Roman" w:cs="Times New Roman"/>
          <w:sz w:val="24"/>
          <w:szCs w:val="24"/>
        </w:rPr>
        <w:t xml:space="preserve">responded. A1 however warned </w:t>
      </w:r>
      <w:proofErr w:type="spellStart"/>
      <w:r w:rsidRPr="00000E3B">
        <w:rPr>
          <w:rFonts w:ascii="Times New Roman" w:hAnsi="Times New Roman" w:cs="Times New Roman"/>
          <w:sz w:val="24"/>
          <w:szCs w:val="24"/>
        </w:rPr>
        <w:t>Lusembo</w:t>
      </w:r>
      <w:proofErr w:type="spellEnd"/>
      <w:r w:rsidRPr="00000E3B">
        <w:rPr>
          <w:rFonts w:ascii="Times New Roman" w:hAnsi="Times New Roman" w:cs="Times New Roman"/>
          <w:sz w:val="24"/>
          <w:szCs w:val="24"/>
        </w:rPr>
        <w:t xml:space="preserve"> not to go to her home. Other people, for example </w:t>
      </w:r>
      <w:proofErr w:type="spellStart"/>
      <w:r w:rsidRPr="00000E3B">
        <w:rPr>
          <w:rFonts w:ascii="Times New Roman" w:hAnsi="Times New Roman" w:cs="Times New Roman"/>
          <w:b/>
          <w:sz w:val="24"/>
          <w:szCs w:val="24"/>
        </w:rPr>
        <w:t>Kizito</w:t>
      </w:r>
      <w:proofErr w:type="spellEnd"/>
      <w:r w:rsidRPr="00000E3B">
        <w:rPr>
          <w:rFonts w:ascii="Times New Roman" w:hAnsi="Times New Roman" w:cs="Times New Roman"/>
          <w:b/>
          <w:sz w:val="24"/>
          <w:szCs w:val="24"/>
        </w:rPr>
        <w:t xml:space="preserve"> Ali</w:t>
      </w:r>
      <w:r w:rsidRPr="00000E3B">
        <w:rPr>
          <w:rFonts w:ascii="Times New Roman" w:hAnsi="Times New Roman" w:cs="Times New Roman"/>
          <w:sz w:val="24"/>
          <w:szCs w:val="24"/>
        </w:rPr>
        <w:t xml:space="preserve"> (Pw3) also came in response to the alarm. Pw3’s evidence was that he saw both accused persons beat the deceased. </w:t>
      </w:r>
    </w:p>
    <w:p w:rsidR="002336E1" w:rsidRPr="00000E3B" w:rsidRDefault="002336E1" w:rsidP="00000E3B">
      <w:pPr>
        <w:spacing w:line="360" w:lineRule="auto"/>
        <w:rPr>
          <w:rFonts w:ascii="Times New Roman" w:hAnsi="Times New Roman" w:cs="Times New Roman"/>
          <w:sz w:val="24"/>
          <w:szCs w:val="24"/>
        </w:rPr>
      </w:pPr>
      <w:r w:rsidRPr="00000E3B">
        <w:rPr>
          <w:rFonts w:ascii="Times New Roman" w:hAnsi="Times New Roman" w:cs="Times New Roman"/>
          <w:sz w:val="24"/>
          <w:szCs w:val="24"/>
        </w:rPr>
        <w:t xml:space="preserve">The deceased sustained injuries on the head and on the private parts. He ran but fell down while vomiting. He was rushed to hospital </w:t>
      </w:r>
      <w:r w:rsidR="001C2188" w:rsidRPr="00000E3B">
        <w:rPr>
          <w:rFonts w:ascii="Times New Roman" w:hAnsi="Times New Roman" w:cs="Times New Roman"/>
          <w:sz w:val="24"/>
          <w:szCs w:val="24"/>
        </w:rPr>
        <w:t>where</w:t>
      </w:r>
      <w:r w:rsidRPr="00000E3B">
        <w:rPr>
          <w:rFonts w:ascii="Times New Roman" w:hAnsi="Times New Roman" w:cs="Times New Roman"/>
          <w:sz w:val="24"/>
          <w:szCs w:val="24"/>
        </w:rPr>
        <w:t xml:space="preserve"> he died about four days after.A postmortem examination was conducted and the report is </w:t>
      </w:r>
      <w:r w:rsidRPr="00000E3B">
        <w:rPr>
          <w:rFonts w:ascii="Times New Roman" w:hAnsi="Times New Roman" w:cs="Times New Roman"/>
          <w:b/>
          <w:sz w:val="24"/>
          <w:szCs w:val="24"/>
        </w:rPr>
        <w:t>exhibit P.1.</w:t>
      </w:r>
      <w:r w:rsidRPr="00000E3B">
        <w:rPr>
          <w:rFonts w:ascii="Times New Roman" w:hAnsi="Times New Roman" w:cs="Times New Roman"/>
          <w:sz w:val="24"/>
          <w:szCs w:val="24"/>
        </w:rPr>
        <w:t xml:space="preserve"> The cause </w:t>
      </w:r>
      <w:r w:rsidR="000230ED" w:rsidRPr="00000E3B">
        <w:rPr>
          <w:rFonts w:ascii="Times New Roman" w:hAnsi="Times New Roman" w:cs="Times New Roman"/>
          <w:sz w:val="24"/>
          <w:szCs w:val="24"/>
        </w:rPr>
        <w:t>and reason for the</w:t>
      </w:r>
      <w:r w:rsidRPr="00000E3B">
        <w:rPr>
          <w:rFonts w:ascii="Times New Roman" w:hAnsi="Times New Roman" w:cs="Times New Roman"/>
          <w:sz w:val="24"/>
          <w:szCs w:val="24"/>
        </w:rPr>
        <w:t xml:space="preserve"> death was found to have been severe open and closed head injuries and damaged brain tissue due to severe trauma over the occipital region</w:t>
      </w:r>
      <w:r w:rsidR="000230ED" w:rsidRPr="00000E3B">
        <w:rPr>
          <w:rFonts w:ascii="Times New Roman" w:hAnsi="Times New Roman" w:cs="Times New Roman"/>
          <w:sz w:val="24"/>
          <w:szCs w:val="24"/>
        </w:rPr>
        <w:t>, and cardio-pulmonary failure</w:t>
      </w:r>
      <w:r w:rsidRPr="00000E3B">
        <w:rPr>
          <w:rFonts w:ascii="Times New Roman" w:hAnsi="Times New Roman" w:cs="Times New Roman"/>
          <w:sz w:val="24"/>
          <w:szCs w:val="24"/>
        </w:rPr>
        <w:t xml:space="preserve">. </w:t>
      </w:r>
    </w:p>
    <w:p w:rsidR="00EC4956" w:rsidRPr="00000E3B" w:rsidRDefault="00EC4956" w:rsidP="00000E3B">
      <w:pPr>
        <w:spacing w:line="360" w:lineRule="auto"/>
        <w:rPr>
          <w:rFonts w:ascii="Times New Roman" w:hAnsi="Times New Roman" w:cs="Times New Roman"/>
          <w:sz w:val="24"/>
          <w:szCs w:val="24"/>
        </w:rPr>
      </w:pPr>
    </w:p>
    <w:p w:rsidR="002336E1" w:rsidRPr="00000E3B" w:rsidRDefault="002336E1" w:rsidP="00000E3B">
      <w:pPr>
        <w:spacing w:line="360" w:lineRule="auto"/>
        <w:rPr>
          <w:rFonts w:ascii="Times New Roman" w:hAnsi="Times New Roman" w:cs="Times New Roman"/>
          <w:sz w:val="24"/>
          <w:szCs w:val="24"/>
        </w:rPr>
      </w:pPr>
      <w:r w:rsidRPr="00000E3B">
        <w:rPr>
          <w:rFonts w:ascii="Times New Roman" w:hAnsi="Times New Roman" w:cs="Times New Roman"/>
          <w:sz w:val="24"/>
          <w:szCs w:val="24"/>
        </w:rPr>
        <w:t>In her defense A1 (</w:t>
      </w:r>
      <w:proofErr w:type="spellStart"/>
      <w:r w:rsidRPr="00000E3B">
        <w:rPr>
          <w:rFonts w:ascii="Times New Roman" w:hAnsi="Times New Roman" w:cs="Times New Roman"/>
          <w:b/>
          <w:sz w:val="24"/>
          <w:szCs w:val="24"/>
        </w:rPr>
        <w:t>Nakirya</w:t>
      </w:r>
      <w:proofErr w:type="spellEnd"/>
      <w:r w:rsidRPr="00000E3B">
        <w:rPr>
          <w:rFonts w:ascii="Times New Roman" w:hAnsi="Times New Roman" w:cs="Times New Roman"/>
          <w:b/>
          <w:sz w:val="24"/>
          <w:szCs w:val="24"/>
        </w:rPr>
        <w:t xml:space="preserve"> Regina</w:t>
      </w:r>
      <w:r w:rsidRPr="00000E3B">
        <w:rPr>
          <w:rFonts w:ascii="Times New Roman" w:hAnsi="Times New Roman" w:cs="Times New Roman"/>
          <w:sz w:val="24"/>
          <w:szCs w:val="24"/>
        </w:rPr>
        <w:t>) testified that the deceased (</w:t>
      </w:r>
      <w:proofErr w:type="spellStart"/>
      <w:r w:rsidRPr="00000E3B">
        <w:rPr>
          <w:rFonts w:ascii="Times New Roman" w:hAnsi="Times New Roman" w:cs="Times New Roman"/>
          <w:b/>
          <w:sz w:val="24"/>
          <w:szCs w:val="24"/>
        </w:rPr>
        <w:t>Mutebi</w:t>
      </w:r>
      <w:proofErr w:type="spellEnd"/>
      <w:r w:rsidRPr="00000E3B">
        <w:rPr>
          <w:rFonts w:ascii="Times New Roman" w:hAnsi="Times New Roman" w:cs="Times New Roman"/>
          <w:sz w:val="24"/>
          <w:szCs w:val="24"/>
        </w:rPr>
        <w:t xml:space="preserve">) and </w:t>
      </w:r>
      <w:proofErr w:type="spellStart"/>
      <w:r w:rsidRPr="00000E3B">
        <w:rPr>
          <w:rFonts w:ascii="Times New Roman" w:hAnsi="Times New Roman" w:cs="Times New Roman"/>
          <w:b/>
          <w:sz w:val="24"/>
          <w:szCs w:val="24"/>
        </w:rPr>
        <w:t>Bbuye</w:t>
      </w:r>
      <w:proofErr w:type="spellEnd"/>
      <w:r w:rsidRPr="00000E3B">
        <w:rPr>
          <w:rFonts w:ascii="Times New Roman" w:hAnsi="Times New Roman" w:cs="Times New Roman"/>
          <w:sz w:val="24"/>
          <w:szCs w:val="24"/>
        </w:rPr>
        <w:t xml:space="preserve"> (Pw2) attacked her with sticks and stones, saying that they had been sent to kill her. They assaulted her son A2 </w:t>
      </w:r>
      <w:r w:rsidRPr="00000E3B">
        <w:rPr>
          <w:rFonts w:ascii="Times New Roman" w:hAnsi="Times New Roman" w:cs="Times New Roman"/>
          <w:b/>
          <w:sz w:val="24"/>
          <w:szCs w:val="24"/>
        </w:rPr>
        <w:t>(</w:t>
      </w:r>
      <w:proofErr w:type="spellStart"/>
      <w:r w:rsidRPr="00000E3B">
        <w:rPr>
          <w:rFonts w:ascii="Times New Roman" w:hAnsi="Times New Roman" w:cs="Times New Roman"/>
          <w:b/>
          <w:sz w:val="24"/>
          <w:szCs w:val="24"/>
        </w:rPr>
        <w:t>Kiryowa</w:t>
      </w:r>
      <w:proofErr w:type="spellEnd"/>
      <w:r w:rsidRPr="00000E3B">
        <w:rPr>
          <w:rFonts w:ascii="Times New Roman" w:hAnsi="Times New Roman" w:cs="Times New Roman"/>
          <w:b/>
          <w:sz w:val="24"/>
          <w:szCs w:val="24"/>
        </w:rPr>
        <w:t>).</w:t>
      </w:r>
      <w:r w:rsidRPr="00000E3B">
        <w:rPr>
          <w:rFonts w:ascii="Times New Roman" w:hAnsi="Times New Roman" w:cs="Times New Roman"/>
          <w:sz w:val="24"/>
          <w:szCs w:val="24"/>
        </w:rPr>
        <w:t xml:space="preserve"> She raised an alarm to which many people responded. The attackers ran away with their sticks. </w:t>
      </w:r>
    </w:p>
    <w:p w:rsidR="002336E1" w:rsidRPr="00000E3B" w:rsidRDefault="002336E1" w:rsidP="00000E3B">
      <w:pPr>
        <w:spacing w:line="360" w:lineRule="auto"/>
        <w:rPr>
          <w:rFonts w:ascii="Times New Roman" w:hAnsi="Times New Roman" w:cs="Times New Roman"/>
          <w:sz w:val="24"/>
          <w:szCs w:val="24"/>
        </w:rPr>
      </w:pPr>
      <w:r w:rsidRPr="00000E3B">
        <w:rPr>
          <w:rFonts w:ascii="Times New Roman" w:hAnsi="Times New Roman" w:cs="Times New Roman"/>
          <w:sz w:val="24"/>
          <w:szCs w:val="24"/>
        </w:rPr>
        <w:t xml:space="preserve">She later learnt that </w:t>
      </w:r>
      <w:proofErr w:type="gramStart"/>
      <w:r w:rsidRPr="00000E3B">
        <w:rPr>
          <w:rFonts w:ascii="Times New Roman" w:hAnsi="Times New Roman" w:cs="Times New Roman"/>
          <w:sz w:val="24"/>
          <w:szCs w:val="24"/>
        </w:rPr>
        <w:t>A2(</w:t>
      </w:r>
      <w:proofErr w:type="spellStart"/>
      <w:proofErr w:type="gramEnd"/>
      <w:r w:rsidRPr="00000E3B">
        <w:rPr>
          <w:rFonts w:ascii="Times New Roman" w:hAnsi="Times New Roman" w:cs="Times New Roman"/>
          <w:b/>
          <w:sz w:val="24"/>
          <w:szCs w:val="24"/>
        </w:rPr>
        <w:t>Kiryowa</w:t>
      </w:r>
      <w:proofErr w:type="spellEnd"/>
      <w:r w:rsidRPr="00000E3B">
        <w:rPr>
          <w:rFonts w:ascii="Times New Roman" w:hAnsi="Times New Roman" w:cs="Times New Roman"/>
          <w:sz w:val="24"/>
          <w:szCs w:val="24"/>
        </w:rPr>
        <w:t xml:space="preserve">) had gone to report the incident to the police. She went to the police post, and while there she was informed that </w:t>
      </w:r>
      <w:proofErr w:type="gramStart"/>
      <w:r w:rsidRPr="00000E3B">
        <w:rPr>
          <w:rFonts w:ascii="Times New Roman" w:hAnsi="Times New Roman" w:cs="Times New Roman"/>
          <w:sz w:val="24"/>
          <w:szCs w:val="24"/>
        </w:rPr>
        <w:t>A2(</w:t>
      </w:r>
      <w:proofErr w:type="spellStart"/>
      <w:proofErr w:type="gramEnd"/>
      <w:r w:rsidRPr="00000E3B">
        <w:rPr>
          <w:rFonts w:ascii="Times New Roman" w:hAnsi="Times New Roman" w:cs="Times New Roman"/>
          <w:b/>
          <w:sz w:val="24"/>
          <w:szCs w:val="24"/>
        </w:rPr>
        <w:t>Kiryowa</w:t>
      </w:r>
      <w:proofErr w:type="spellEnd"/>
      <w:r w:rsidRPr="00000E3B">
        <w:rPr>
          <w:rFonts w:ascii="Times New Roman" w:hAnsi="Times New Roman" w:cs="Times New Roman"/>
          <w:sz w:val="24"/>
          <w:szCs w:val="24"/>
        </w:rPr>
        <w:t>) had been taken to a clinic for treatment.</w:t>
      </w:r>
    </w:p>
    <w:p w:rsidR="002336E1" w:rsidRPr="00000E3B" w:rsidRDefault="002336E1" w:rsidP="00000E3B">
      <w:pPr>
        <w:spacing w:line="360" w:lineRule="auto"/>
        <w:rPr>
          <w:rFonts w:ascii="Times New Roman" w:hAnsi="Times New Roman" w:cs="Times New Roman"/>
          <w:sz w:val="24"/>
          <w:szCs w:val="24"/>
        </w:rPr>
      </w:pPr>
      <w:proofErr w:type="gramStart"/>
      <w:r w:rsidRPr="00000E3B">
        <w:rPr>
          <w:rFonts w:ascii="Times New Roman" w:hAnsi="Times New Roman" w:cs="Times New Roman"/>
          <w:sz w:val="24"/>
          <w:szCs w:val="24"/>
        </w:rPr>
        <w:t>A2(</w:t>
      </w:r>
      <w:proofErr w:type="spellStart"/>
      <w:proofErr w:type="gramEnd"/>
      <w:r w:rsidRPr="00000E3B">
        <w:rPr>
          <w:rFonts w:ascii="Times New Roman" w:hAnsi="Times New Roman" w:cs="Times New Roman"/>
          <w:b/>
          <w:sz w:val="24"/>
          <w:szCs w:val="24"/>
        </w:rPr>
        <w:t>Kiryowa</w:t>
      </w:r>
      <w:proofErr w:type="spellEnd"/>
      <w:r w:rsidRPr="00000E3B">
        <w:rPr>
          <w:rFonts w:ascii="Times New Roman" w:hAnsi="Times New Roman" w:cs="Times New Roman"/>
          <w:sz w:val="24"/>
          <w:szCs w:val="24"/>
        </w:rPr>
        <w:t>) testified that the deceased (</w:t>
      </w:r>
      <w:proofErr w:type="spellStart"/>
      <w:r w:rsidRPr="00000E3B">
        <w:rPr>
          <w:rFonts w:ascii="Times New Roman" w:hAnsi="Times New Roman" w:cs="Times New Roman"/>
          <w:b/>
          <w:sz w:val="24"/>
          <w:szCs w:val="24"/>
        </w:rPr>
        <w:t>Mutebi</w:t>
      </w:r>
      <w:proofErr w:type="spellEnd"/>
      <w:r w:rsidRPr="00000E3B">
        <w:rPr>
          <w:rFonts w:ascii="Times New Roman" w:hAnsi="Times New Roman" w:cs="Times New Roman"/>
          <w:sz w:val="24"/>
          <w:szCs w:val="24"/>
        </w:rPr>
        <w:t xml:space="preserve">) and </w:t>
      </w:r>
      <w:proofErr w:type="spellStart"/>
      <w:r w:rsidRPr="00000E3B">
        <w:rPr>
          <w:rFonts w:ascii="Times New Roman" w:hAnsi="Times New Roman" w:cs="Times New Roman"/>
          <w:b/>
          <w:sz w:val="24"/>
          <w:szCs w:val="24"/>
        </w:rPr>
        <w:t>Bbuye</w:t>
      </w:r>
      <w:proofErr w:type="spellEnd"/>
      <w:r w:rsidRPr="00000E3B">
        <w:rPr>
          <w:rFonts w:ascii="Times New Roman" w:hAnsi="Times New Roman" w:cs="Times New Roman"/>
          <w:sz w:val="24"/>
          <w:szCs w:val="24"/>
        </w:rPr>
        <w:t xml:space="preserve"> (Pw2) went to his home armed with sticks and stones. They told him to go away so that they kill his mother </w:t>
      </w:r>
      <w:proofErr w:type="gramStart"/>
      <w:r w:rsidRPr="00000E3B">
        <w:rPr>
          <w:rFonts w:ascii="Times New Roman" w:hAnsi="Times New Roman" w:cs="Times New Roman"/>
          <w:sz w:val="24"/>
          <w:szCs w:val="24"/>
        </w:rPr>
        <w:t>A1(</w:t>
      </w:r>
      <w:proofErr w:type="spellStart"/>
      <w:proofErr w:type="gramEnd"/>
      <w:r w:rsidRPr="00000E3B">
        <w:rPr>
          <w:rFonts w:ascii="Times New Roman" w:hAnsi="Times New Roman" w:cs="Times New Roman"/>
          <w:b/>
          <w:sz w:val="24"/>
          <w:szCs w:val="24"/>
        </w:rPr>
        <w:t>Nakirya</w:t>
      </w:r>
      <w:proofErr w:type="spellEnd"/>
      <w:r w:rsidRPr="00000E3B">
        <w:rPr>
          <w:rFonts w:ascii="Times New Roman" w:hAnsi="Times New Roman" w:cs="Times New Roman"/>
          <w:sz w:val="24"/>
          <w:szCs w:val="24"/>
        </w:rPr>
        <w:t xml:space="preserve">). One of them hit him with a stick on the head and he fell </w:t>
      </w:r>
      <w:r w:rsidR="001C2188" w:rsidRPr="00000E3B">
        <w:rPr>
          <w:rFonts w:ascii="Times New Roman" w:hAnsi="Times New Roman" w:cs="Times New Roman"/>
          <w:sz w:val="24"/>
          <w:szCs w:val="24"/>
        </w:rPr>
        <w:t xml:space="preserve">down </w:t>
      </w:r>
      <w:r w:rsidRPr="00000E3B">
        <w:rPr>
          <w:rFonts w:ascii="Times New Roman" w:hAnsi="Times New Roman" w:cs="Times New Roman"/>
          <w:sz w:val="24"/>
          <w:szCs w:val="24"/>
        </w:rPr>
        <w:t xml:space="preserve">unconscious. They tried to go and beat </w:t>
      </w:r>
      <w:proofErr w:type="gramStart"/>
      <w:r w:rsidRPr="00000E3B">
        <w:rPr>
          <w:rFonts w:ascii="Times New Roman" w:hAnsi="Times New Roman" w:cs="Times New Roman"/>
          <w:sz w:val="24"/>
          <w:szCs w:val="24"/>
        </w:rPr>
        <w:t>A1(</w:t>
      </w:r>
      <w:proofErr w:type="spellStart"/>
      <w:proofErr w:type="gramEnd"/>
      <w:r w:rsidRPr="00000E3B">
        <w:rPr>
          <w:rFonts w:ascii="Times New Roman" w:hAnsi="Times New Roman" w:cs="Times New Roman"/>
          <w:b/>
          <w:sz w:val="24"/>
          <w:szCs w:val="24"/>
        </w:rPr>
        <w:t>Nakirya</w:t>
      </w:r>
      <w:proofErr w:type="spellEnd"/>
      <w:r w:rsidRPr="00000E3B">
        <w:rPr>
          <w:rFonts w:ascii="Times New Roman" w:hAnsi="Times New Roman" w:cs="Times New Roman"/>
          <w:sz w:val="24"/>
          <w:szCs w:val="24"/>
        </w:rPr>
        <w:t>)but she had entered the house and was raising an alarm. The assailants ran away. A2 then went and reported the matter to the police.</w:t>
      </w:r>
    </w:p>
    <w:p w:rsidR="00BF356B" w:rsidRPr="00000E3B" w:rsidRDefault="00BF356B" w:rsidP="00000E3B">
      <w:pPr>
        <w:spacing w:line="360" w:lineRule="auto"/>
        <w:jc w:val="center"/>
        <w:rPr>
          <w:rFonts w:ascii="Times New Roman" w:hAnsi="Times New Roman" w:cs="Times New Roman"/>
          <w:b/>
          <w:bCs/>
          <w:sz w:val="24"/>
          <w:szCs w:val="24"/>
        </w:rPr>
      </w:pPr>
      <w:r w:rsidRPr="00000E3B">
        <w:rPr>
          <w:rFonts w:ascii="Times New Roman" w:hAnsi="Times New Roman" w:cs="Times New Roman"/>
          <w:b/>
          <w:sz w:val="24"/>
          <w:szCs w:val="24"/>
        </w:rPr>
        <w:t>BURDEN AND STANDARD OF PROOF</w:t>
      </w:r>
    </w:p>
    <w:p w:rsidR="00BF356B" w:rsidRPr="00000E3B" w:rsidRDefault="00BF356B" w:rsidP="00000E3B">
      <w:pPr>
        <w:spacing w:before="100" w:beforeAutospacing="1" w:after="240" w:line="360" w:lineRule="auto"/>
        <w:jc w:val="both"/>
        <w:rPr>
          <w:rFonts w:ascii="Times New Roman" w:eastAsia="Times New Roman" w:hAnsi="Times New Roman" w:cs="Times New Roman"/>
          <w:b/>
          <w:sz w:val="24"/>
          <w:szCs w:val="24"/>
          <w:lang w:val="en-CA" w:eastAsia="en-CA"/>
        </w:rPr>
      </w:pPr>
      <w:r w:rsidRPr="00000E3B">
        <w:rPr>
          <w:rFonts w:ascii="Times New Roman" w:eastAsia="Calibri" w:hAnsi="Times New Roman" w:cs="Times New Roman"/>
          <w:bCs/>
          <w:sz w:val="24"/>
          <w:szCs w:val="24"/>
          <w:lang w:val="en-CA"/>
        </w:rPr>
        <w:t>T</w:t>
      </w:r>
      <w:r w:rsidRPr="00000E3B">
        <w:rPr>
          <w:rFonts w:ascii="Times New Roman" w:eastAsia="Times New Roman" w:hAnsi="Times New Roman" w:cs="Times New Roman"/>
          <w:sz w:val="24"/>
          <w:szCs w:val="24"/>
          <w:lang w:val="en-CA" w:eastAsia="en-CA"/>
        </w:rPr>
        <w:t xml:space="preserve">he prosecution bears the burden of proving the guilt of the accused person, and this, beyond reasonable doubt. The burden does not shift except in a few exceptions. This case does not fall in the </w:t>
      </w:r>
      <w:proofErr w:type="gramStart"/>
      <w:r w:rsidRPr="00000E3B">
        <w:rPr>
          <w:rFonts w:ascii="Times New Roman" w:eastAsia="Times New Roman" w:hAnsi="Times New Roman" w:cs="Times New Roman"/>
          <w:sz w:val="24"/>
          <w:szCs w:val="24"/>
          <w:lang w:val="en-CA" w:eastAsia="en-CA"/>
        </w:rPr>
        <w:t>exceptions,</w:t>
      </w:r>
      <w:proofErr w:type="gramEnd"/>
      <w:r w:rsidRPr="00000E3B">
        <w:rPr>
          <w:rFonts w:ascii="Times New Roman" w:eastAsia="Times New Roman" w:hAnsi="Times New Roman" w:cs="Times New Roman"/>
          <w:sz w:val="24"/>
          <w:szCs w:val="24"/>
          <w:lang w:val="en-CA" w:eastAsia="en-CA"/>
        </w:rPr>
        <w:t xml:space="preserve"> see </w:t>
      </w:r>
      <w:proofErr w:type="spellStart"/>
      <w:r w:rsidRPr="00000E3B">
        <w:rPr>
          <w:rFonts w:ascii="Times New Roman" w:eastAsia="Times New Roman" w:hAnsi="Times New Roman" w:cs="Times New Roman"/>
          <w:b/>
          <w:sz w:val="24"/>
          <w:szCs w:val="24"/>
          <w:lang w:val="en-CA" w:eastAsia="en-CA"/>
        </w:rPr>
        <w:t>Woolmington</w:t>
      </w:r>
      <w:proofErr w:type="spellEnd"/>
      <w:r w:rsidRPr="00000E3B">
        <w:rPr>
          <w:rFonts w:ascii="Times New Roman" w:eastAsia="Times New Roman" w:hAnsi="Times New Roman" w:cs="Times New Roman"/>
          <w:b/>
          <w:sz w:val="24"/>
          <w:szCs w:val="24"/>
          <w:lang w:val="en-CA" w:eastAsia="en-CA"/>
        </w:rPr>
        <w:t xml:space="preserve"> vs. DPP (1935) AC 462, 481 &amp; 482 </w:t>
      </w:r>
      <w:r w:rsidRPr="00000E3B">
        <w:rPr>
          <w:rFonts w:ascii="Times New Roman" w:eastAsia="Times New Roman" w:hAnsi="Times New Roman" w:cs="Times New Roman"/>
          <w:sz w:val="24"/>
          <w:szCs w:val="24"/>
          <w:lang w:val="en-CA" w:eastAsia="en-CA"/>
        </w:rPr>
        <w:t xml:space="preserve">which hasbeen quoted with approval in </w:t>
      </w:r>
      <w:proofErr w:type="spellStart"/>
      <w:r w:rsidRPr="00000E3B">
        <w:rPr>
          <w:rFonts w:ascii="Times New Roman" w:eastAsia="Times New Roman" w:hAnsi="Times New Roman" w:cs="Times New Roman"/>
          <w:b/>
          <w:sz w:val="24"/>
          <w:szCs w:val="24"/>
          <w:lang w:val="en-CA" w:eastAsia="en-CA"/>
        </w:rPr>
        <w:t>Tuwamoi</w:t>
      </w:r>
      <w:proofErr w:type="spellEnd"/>
      <w:r w:rsidRPr="00000E3B">
        <w:rPr>
          <w:rFonts w:ascii="Times New Roman" w:eastAsia="Times New Roman" w:hAnsi="Times New Roman" w:cs="Times New Roman"/>
          <w:b/>
          <w:sz w:val="24"/>
          <w:szCs w:val="24"/>
          <w:lang w:val="en-CA" w:eastAsia="en-CA"/>
        </w:rPr>
        <w:t xml:space="preserve"> vs. Uganda EACA 1967</w:t>
      </w:r>
      <w:r w:rsidR="000922C4" w:rsidRPr="00000E3B">
        <w:rPr>
          <w:rFonts w:ascii="Times New Roman" w:eastAsia="Times New Roman" w:hAnsi="Times New Roman" w:cs="Times New Roman"/>
          <w:b/>
          <w:sz w:val="24"/>
          <w:szCs w:val="24"/>
          <w:lang w:val="en-CA" w:eastAsia="en-CA"/>
        </w:rPr>
        <w:t>.</w:t>
      </w:r>
    </w:p>
    <w:p w:rsidR="00BF356B" w:rsidRPr="00000E3B" w:rsidRDefault="00BF356B" w:rsidP="00000E3B">
      <w:pPr>
        <w:spacing w:before="100" w:beforeAutospacing="1" w:after="240" w:line="360" w:lineRule="auto"/>
        <w:jc w:val="center"/>
        <w:rPr>
          <w:rFonts w:ascii="Times New Roman" w:eastAsia="Times New Roman" w:hAnsi="Times New Roman" w:cs="Times New Roman"/>
          <w:b/>
          <w:sz w:val="24"/>
          <w:szCs w:val="24"/>
          <w:lang w:val="en-CA" w:eastAsia="en-CA"/>
        </w:rPr>
      </w:pPr>
      <w:r w:rsidRPr="00000E3B">
        <w:rPr>
          <w:rFonts w:ascii="Times New Roman" w:eastAsia="Times New Roman" w:hAnsi="Times New Roman" w:cs="Times New Roman"/>
          <w:b/>
          <w:sz w:val="24"/>
          <w:szCs w:val="24"/>
          <w:lang w:val="en-CA" w:eastAsia="en-CA"/>
        </w:rPr>
        <w:lastRenderedPageBreak/>
        <w:t>MURDER</w:t>
      </w:r>
    </w:p>
    <w:p w:rsidR="00BF356B" w:rsidRPr="00000E3B" w:rsidRDefault="00BF356B" w:rsidP="00000E3B">
      <w:pPr>
        <w:spacing w:before="100" w:beforeAutospacing="1" w:after="240" w:line="360" w:lineRule="auto"/>
        <w:jc w:val="both"/>
        <w:rPr>
          <w:rFonts w:ascii="Times New Roman" w:eastAsia="Times New Roman" w:hAnsi="Times New Roman" w:cs="Times New Roman"/>
          <w:bCs/>
          <w:sz w:val="24"/>
          <w:szCs w:val="24"/>
          <w:lang w:val="en-CA" w:eastAsia="en-CA"/>
        </w:rPr>
      </w:pPr>
      <w:r w:rsidRPr="00000E3B">
        <w:rPr>
          <w:rFonts w:ascii="Times New Roman" w:eastAsia="Times New Roman" w:hAnsi="Times New Roman" w:cs="Times New Roman"/>
          <w:bCs/>
          <w:sz w:val="24"/>
          <w:szCs w:val="24"/>
          <w:lang w:val="en-CA" w:eastAsia="en-CA"/>
        </w:rPr>
        <w:t xml:space="preserve">The state had to prove;  </w:t>
      </w:r>
    </w:p>
    <w:p w:rsidR="00BF356B" w:rsidRPr="00000E3B" w:rsidRDefault="00BF356B" w:rsidP="00000E3B">
      <w:pPr>
        <w:numPr>
          <w:ilvl w:val="0"/>
          <w:numId w:val="1"/>
        </w:numPr>
        <w:spacing w:after="200" w:line="360" w:lineRule="auto"/>
        <w:contextualSpacing/>
        <w:jc w:val="both"/>
        <w:rPr>
          <w:rFonts w:ascii="Times New Roman" w:eastAsia="Calibri" w:hAnsi="Times New Roman" w:cs="Times New Roman"/>
          <w:bCs/>
          <w:sz w:val="24"/>
          <w:szCs w:val="24"/>
          <w:lang w:val="en-CA"/>
        </w:rPr>
      </w:pPr>
      <w:r w:rsidRPr="00000E3B">
        <w:rPr>
          <w:rFonts w:ascii="Times New Roman" w:eastAsia="Calibri" w:hAnsi="Times New Roman" w:cs="Times New Roman"/>
          <w:b/>
          <w:bCs/>
          <w:sz w:val="24"/>
          <w:szCs w:val="24"/>
          <w:lang w:val="en-CA"/>
        </w:rPr>
        <w:t>The death of a human being,</w:t>
      </w:r>
    </w:p>
    <w:p w:rsidR="00BF356B" w:rsidRPr="00000E3B" w:rsidRDefault="00BF356B" w:rsidP="00000E3B">
      <w:pPr>
        <w:numPr>
          <w:ilvl w:val="0"/>
          <w:numId w:val="1"/>
        </w:numPr>
        <w:spacing w:after="200" w:line="360" w:lineRule="auto"/>
        <w:contextualSpacing/>
        <w:jc w:val="both"/>
        <w:rPr>
          <w:rFonts w:ascii="Times New Roman" w:eastAsia="Calibri" w:hAnsi="Times New Roman" w:cs="Times New Roman"/>
          <w:bCs/>
          <w:sz w:val="24"/>
          <w:szCs w:val="24"/>
          <w:lang w:val="en-CA"/>
        </w:rPr>
      </w:pPr>
      <w:r w:rsidRPr="00000E3B">
        <w:rPr>
          <w:rFonts w:ascii="Times New Roman" w:eastAsia="Calibri" w:hAnsi="Times New Roman" w:cs="Times New Roman"/>
          <w:b/>
          <w:bCs/>
          <w:sz w:val="24"/>
          <w:szCs w:val="24"/>
          <w:lang w:val="en-CA"/>
        </w:rPr>
        <w:t>That the death was unlawful,</w:t>
      </w:r>
    </w:p>
    <w:p w:rsidR="00BF356B" w:rsidRPr="00000E3B" w:rsidRDefault="00BF356B" w:rsidP="00000E3B">
      <w:pPr>
        <w:numPr>
          <w:ilvl w:val="0"/>
          <w:numId w:val="1"/>
        </w:numPr>
        <w:spacing w:after="200" w:line="360" w:lineRule="auto"/>
        <w:contextualSpacing/>
        <w:jc w:val="both"/>
        <w:rPr>
          <w:rFonts w:ascii="Times New Roman" w:eastAsia="Calibri" w:hAnsi="Times New Roman" w:cs="Times New Roman"/>
          <w:bCs/>
          <w:sz w:val="24"/>
          <w:szCs w:val="24"/>
          <w:lang w:val="en-CA"/>
        </w:rPr>
      </w:pPr>
      <w:r w:rsidRPr="00000E3B">
        <w:rPr>
          <w:rFonts w:ascii="Times New Roman" w:eastAsia="Calibri" w:hAnsi="Times New Roman" w:cs="Times New Roman"/>
          <w:b/>
          <w:bCs/>
          <w:sz w:val="24"/>
          <w:szCs w:val="24"/>
          <w:lang w:val="en-CA"/>
        </w:rPr>
        <w:t>There was malice aforethought,</w:t>
      </w:r>
    </w:p>
    <w:p w:rsidR="00BF356B" w:rsidRPr="00000E3B" w:rsidRDefault="00BF356B" w:rsidP="00000E3B">
      <w:pPr>
        <w:numPr>
          <w:ilvl w:val="0"/>
          <w:numId w:val="1"/>
        </w:numPr>
        <w:spacing w:after="200" w:line="360" w:lineRule="auto"/>
        <w:contextualSpacing/>
        <w:jc w:val="both"/>
        <w:rPr>
          <w:rFonts w:ascii="Times New Roman" w:eastAsia="Calibri" w:hAnsi="Times New Roman" w:cs="Times New Roman"/>
          <w:bCs/>
          <w:sz w:val="24"/>
          <w:szCs w:val="24"/>
          <w:lang w:val="en-CA"/>
        </w:rPr>
      </w:pPr>
      <w:r w:rsidRPr="00000E3B">
        <w:rPr>
          <w:rFonts w:ascii="Times New Roman" w:eastAsia="Calibri" w:hAnsi="Times New Roman" w:cs="Times New Roman"/>
          <w:b/>
          <w:bCs/>
          <w:sz w:val="24"/>
          <w:szCs w:val="24"/>
          <w:lang w:val="en-CA"/>
        </w:rPr>
        <w:t>The participation of the accused.</w:t>
      </w:r>
    </w:p>
    <w:p w:rsidR="00BF356B" w:rsidRPr="00000E3B" w:rsidRDefault="00BF356B" w:rsidP="00000E3B">
      <w:pPr>
        <w:spacing w:line="360" w:lineRule="auto"/>
        <w:rPr>
          <w:rFonts w:ascii="Times New Roman" w:hAnsi="Times New Roman" w:cs="Times New Roman"/>
          <w:bCs/>
          <w:sz w:val="24"/>
          <w:szCs w:val="24"/>
        </w:rPr>
      </w:pPr>
    </w:p>
    <w:p w:rsidR="00BF356B" w:rsidRPr="00000E3B" w:rsidRDefault="00BF356B" w:rsidP="00000E3B">
      <w:pPr>
        <w:spacing w:after="200" w:line="360" w:lineRule="auto"/>
        <w:ind w:left="720"/>
        <w:contextualSpacing/>
        <w:jc w:val="both"/>
        <w:rPr>
          <w:rFonts w:ascii="Times New Roman" w:eastAsia="Calibri" w:hAnsi="Times New Roman" w:cs="Times New Roman"/>
          <w:b/>
          <w:bCs/>
          <w:sz w:val="24"/>
          <w:szCs w:val="24"/>
          <w:lang w:val="en-CA"/>
        </w:rPr>
      </w:pPr>
      <w:r w:rsidRPr="00000E3B">
        <w:rPr>
          <w:rFonts w:ascii="Times New Roman" w:eastAsia="Calibri" w:hAnsi="Times New Roman" w:cs="Times New Roman"/>
          <w:b/>
          <w:bCs/>
          <w:sz w:val="24"/>
          <w:szCs w:val="24"/>
          <w:lang w:val="en-CA"/>
        </w:rPr>
        <w:t xml:space="preserve">                                             THE DEATH OF A HUMAN BEING</w:t>
      </w:r>
    </w:p>
    <w:p w:rsidR="00BF356B" w:rsidRPr="00000E3B" w:rsidRDefault="00BF356B" w:rsidP="00000E3B">
      <w:pPr>
        <w:spacing w:line="360" w:lineRule="auto"/>
        <w:jc w:val="both"/>
        <w:rPr>
          <w:rFonts w:ascii="Times New Roman" w:hAnsi="Times New Roman" w:cs="Times New Roman"/>
          <w:bCs/>
          <w:sz w:val="24"/>
          <w:szCs w:val="24"/>
        </w:rPr>
      </w:pPr>
      <w:r w:rsidRPr="00000E3B">
        <w:rPr>
          <w:rFonts w:ascii="Times New Roman" w:hAnsi="Times New Roman" w:cs="Times New Roman"/>
          <w:bCs/>
          <w:sz w:val="24"/>
          <w:szCs w:val="24"/>
        </w:rPr>
        <w:t xml:space="preserve">The fact that </w:t>
      </w:r>
      <w:r w:rsidRPr="00000E3B">
        <w:rPr>
          <w:rFonts w:ascii="Times New Roman" w:hAnsi="Times New Roman" w:cs="Times New Roman"/>
          <w:b/>
          <w:bCs/>
          <w:sz w:val="24"/>
          <w:szCs w:val="24"/>
        </w:rPr>
        <w:t>MUTEBI JOSEPH alias SULAITI</w:t>
      </w:r>
      <w:r w:rsidRPr="00000E3B">
        <w:rPr>
          <w:rFonts w:ascii="Times New Roman" w:hAnsi="Times New Roman" w:cs="Times New Roman"/>
          <w:bCs/>
          <w:sz w:val="24"/>
          <w:szCs w:val="24"/>
        </w:rPr>
        <w:t xml:space="preserve">died was not disputed by the </w:t>
      </w:r>
      <w:proofErr w:type="spellStart"/>
      <w:r w:rsidRPr="00000E3B">
        <w:rPr>
          <w:rFonts w:ascii="Times New Roman" w:hAnsi="Times New Roman" w:cs="Times New Roman"/>
          <w:bCs/>
          <w:sz w:val="24"/>
          <w:szCs w:val="24"/>
        </w:rPr>
        <w:t>defence</w:t>
      </w:r>
      <w:proofErr w:type="spellEnd"/>
      <w:r w:rsidRPr="00000E3B">
        <w:rPr>
          <w:rFonts w:ascii="Times New Roman" w:hAnsi="Times New Roman" w:cs="Times New Roman"/>
          <w:bCs/>
          <w:sz w:val="24"/>
          <w:szCs w:val="24"/>
        </w:rPr>
        <w:t>. A post-mortem report (</w:t>
      </w:r>
      <w:r w:rsidRPr="00000E3B">
        <w:rPr>
          <w:rFonts w:ascii="Times New Roman" w:hAnsi="Times New Roman" w:cs="Times New Roman"/>
          <w:b/>
          <w:bCs/>
          <w:sz w:val="24"/>
          <w:szCs w:val="24"/>
        </w:rPr>
        <w:t>Exhibit P 1</w:t>
      </w:r>
      <w:r w:rsidRPr="00000E3B">
        <w:rPr>
          <w:rFonts w:ascii="Times New Roman" w:hAnsi="Times New Roman" w:cs="Times New Roman"/>
          <w:bCs/>
          <w:sz w:val="24"/>
          <w:szCs w:val="24"/>
        </w:rPr>
        <w:t xml:space="preserve">) </w:t>
      </w:r>
      <w:r w:rsidR="000230ED" w:rsidRPr="00000E3B">
        <w:rPr>
          <w:rFonts w:ascii="Times New Roman" w:hAnsi="Times New Roman" w:cs="Times New Roman"/>
          <w:bCs/>
          <w:sz w:val="24"/>
          <w:szCs w:val="24"/>
        </w:rPr>
        <w:t xml:space="preserve">evidencing the fact that he died </w:t>
      </w:r>
      <w:r w:rsidRPr="00000E3B">
        <w:rPr>
          <w:rFonts w:ascii="Times New Roman" w:hAnsi="Times New Roman" w:cs="Times New Roman"/>
          <w:bCs/>
          <w:sz w:val="24"/>
          <w:szCs w:val="24"/>
        </w:rPr>
        <w:t>was allowed in evidence in this regard. I find that this ingredient was sufficiently proved.</w:t>
      </w:r>
    </w:p>
    <w:p w:rsidR="00BF356B" w:rsidRPr="00000E3B" w:rsidRDefault="00BF356B" w:rsidP="00000E3B">
      <w:pPr>
        <w:spacing w:line="360" w:lineRule="auto"/>
        <w:jc w:val="both"/>
        <w:rPr>
          <w:rFonts w:ascii="Times New Roman" w:hAnsi="Times New Roman" w:cs="Times New Roman"/>
          <w:b/>
          <w:bCs/>
          <w:sz w:val="24"/>
          <w:szCs w:val="24"/>
        </w:rPr>
      </w:pPr>
      <w:r w:rsidRPr="00000E3B">
        <w:rPr>
          <w:rFonts w:ascii="Times New Roman" w:hAnsi="Times New Roman" w:cs="Times New Roman"/>
          <w:b/>
          <w:bCs/>
          <w:sz w:val="24"/>
          <w:szCs w:val="24"/>
        </w:rPr>
        <w:t xml:space="preserve">                                                           THAT THE DEATH WAS UNLAWFUL</w:t>
      </w:r>
    </w:p>
    <w:p w:rsidR="00BF356B" w:rsidRPr="00000E3B" w:rsidRDefault="00BF356B" w:rsidP="00000E3B">
      <w:pPr>
        <w:spacing w:line="360" w:lineRule="auto"/>
        <w:jc w:val="both"/>
        <w:rPr>
          <w:rFonts w:ascii="Times New Roman" w:hAnsi="Times New Roman" w:cs="Times New Roman"/>
          <w:sz w:val="24"/>
          <w:szCs w:val="24"/>
        </w:rPr>
      </w:pPr>
      <w:r w:rsidRPr="00000E3B">
        <w:rPr>
          <w:rFonts w:ascii="Times New Roman" w:hAnsi="Times New Roman" w:cs="Times New Roman"/>
          <w:sz w:val="24"/>
          <w:szCs w:val="24"/>
        </w:rPr>
        <w:t xml:space="preserve">It is trite law that every homicide is presumed to be unlawful unless circumstances make it excusable, see </w:t>
      </w:r>
      <w:r w:rsidRPr="00000E3B">
        <w:rPr>
          <w:rFonts w:ascii="Times New Roman" w:hAnsi="Times New Roman" w:cs="Times New Roman"/>
          <w:b/>
          <w:sz w:val="24"/>
          <w:szCs w:val="24"/>
          <w:u w:val="single"/>
        </w:rPr>
        <w:t xml:space="preserve">R. </w:t>
      </w:r>
      <w:proofErr w:type="spellStart"/>
      <w:r w:rsidRPr="00000E3B">
        <w:rPr>
          <w:rFonts w:ascii="Times New Roman" w:hAnsi="Times New Roman" w:cs="Times New Roman"/>
          <w:b/>
          <w:sz w:val="24"/>
          <w:szCs w:val="24"/>
          <w:u w:val="single"/>
        </w:rPr>
        <w:t>Vs.Busambiza</w:t>
      </w:r>
      <w:proofErr w:type="spellEnd"/>
      <w:r w:rsidRPr="00000E3B">
        <w:rPr>
          <w:rFonts w:ascii="Times New Roman" w:hAnsi="Times New Roman" w:cs="Times New Roman"/>
          <w:b/>
          <w:sz w:val="24"/>
          <w:szCs w:val="24"/>
          <w:u w:val="single"/>
        </w:rPr>
        <w:t xml:space="preserve"> s/o </w:t>
      </w:r>
      <w:proofErr w:type="spellStart"/>
      <w:r w:rsidRPr="00000E3B">
        <w:rPr>
          <w:rFonts w:ascii="Times New Roman" w:hAnsi="Times New Roman" w:cs="Times New Roman"/>
          <w:b/>
          <w:sz w:val="24"/>
          <w:szCs w:val="24"/>
          <w:u w:val="single"/>
        </w:rPr>
        <w:t>Wesonga</w:t>
      </w:r>
      <w:proofErr w:type="spellEnd"/>
      <w:r w:rsidRPr="00000E3B">
        <w:rPr>
          <w:rFonts w:ascii="Times New Roman" w:hAnsi="Times New Roman" w:cs="Times New Roman"/>
          <w:b/>
          <w:sz w:val="24"/>
          <w:szCs w:val="24"/>
          <w:u w:val="single"/>
        </w:rPr>
        <w:t xml:space="preserve"> 1948 15 EACA 65 </w:t>
      </w:r>
      <w:r w:rsidRPr="00000E3B">
        <w:rPr>
          <w:rFonts w:ascii="Times New Roman" w:hAnsi="Times New Roman" w:cs="Times New Roman"/>
          <w:sz w:val="24"/>
          <w:szCs w:val="24"/>
        </w:rPr>
        <w:t xml:space="preserve">and </w:t>
      </w:r>
      <w:proofErr w:type="spellStart"/>
      <w:r w:rsidRPr="00000E3B">
        <w:rPr>
          <w:rFonts w:ascii="Times New Roman" w:hAnsi="Times New Roman" w:cs="Times New Roman"/>
          <w:b/>
          <w:sz w:val="24"/>
          <w:szCs w:val="24"/>
          <w:u w:val="single"/>
        </w:rPr>
        <w:t>Akol</w:t>
      </w:r>
      <w:proofErr w:type="spellEnd"/>
      <w:r w:rsidRPr="00000E3B">
        <w:rPr>
          <w:rFonts w:ascii="Times New Roman" w:hAnsi="Times New Roman" w:cs="Times New Roman"/>
          <w:b/>
          <w:sz w:val="24"/>
          <w:szCs w:val="24"/>
          <w:u w:val="single"/>
        </w:rPr>
        <w:t xml:space="preserve"> Patrick &amp; Others </w:t>
      </w:r>
      <w:proofErr w:type="spellStart"/>
      <w:r w:rsidRPr="00000E3B">
        <w:rPr>
          <w:rFonts w:ascii="Times New Roman" w:hAnsi="Times New Roman" w:cs="Times New Roman"/>
          <w:b/>
          <w:sz w:val="24"/>
          <w:szCs w:val="24"/>
          <w:u w:val="single"/>
        </w:rPr>
        <w:t>vs</w:t>
      </w:r>
      <w:proofErr w:type="spellEnd"/>
      <w:r w:rsidRPr="00000E3B">
        <w:rPr>
          <w:rFonts w:ascii="Times New Roman" w:hAnsi="Times New Roman" w:cs="Times New Roman"/>
          <w:b/>
          <w:sz w:val="24"/>
          <w:szCs w:val="24"/>
          <w:u w:val="single"/>
        </w:rPr>
        <w:t xml:space="preserve"> Uganda (2006) HCB (vol. 1) 6</w:t>
      </w:r>
      <w:r w:rsidRPr="00000E3B">
        <w:rPr>
          <w:rFonts w:ascii="Times New Roman" w:hAnsi="Times New Roman" w:cs="Times New Roman"/>
          <w:sz w:val="24"/>
          <w:szCs w:val="24"/>
        </w:rPr>
        <w:t xml:space="preserve">. The term ‘homicide’ has been invariably defined as the killing of a human being by another human </w:t>
      </w:r>
      <w:proofErr w:type="gramStart"/>
      <w:r w:rsidRPr="00000E3B">
        <w:rPr>
          <w:rFonts w:ascii="Times New Roman" w:hAnsi="Times New Roman" w:cs="Times New Roman"/>
          <w:sz w:val="24"/>
          <w:szCs w:val="24"/>
        </w:rPr>
        <w:t>being,</w:t>
      </w:r>
      <w:proofErr w:type="gramEnd"/>
      <w:r w:rsidRPr="00000E3B">
        <w:rPr>
          <w:rFonts w:ascii="Times New Roman" w:hAnsi="Times New Roman" w:cs="Times New Roman"/>
          <w:sz w:val="24"/>
          <w:szCs w:val="24"/>
        </w:rPr>
        <w:t xml:space="preserve"> see </w:t>
      </w:r>
      <w:r w:rsidRPr="00000E3B">
        <w:rPr>
          <w:rFonts w:ascii="Times New Roman" w:hAnsi="Times New Roman" w:cs="Times New Roman"/>
          <w:b/>
          <w:sz w:val="24"/>
          <w:szCs w:val="24"/>
          <w:u w:val="single"/>
        </w:rPr>
        <w:t>‘Dictionary of Law’, Oxford University press, 7</w:t>
      </w:r>
      <w:r w:rsidRPr="00000E3B">
        <w:rPr>
          <w:rFonts w:ascii="Times New Roman" w:hAnsi="Times New Roman" w:cs="Times New Roman"/>
          <w:b/>
          <w:sz w:val="24"/>
          <w:szCs w:val="24"/>
          <w:u w:val="single"/>
          <w:vertAlign w:val="superscript"/>
        </w:rPr>
        <w:t>th</w:t>
      </w:r>
      <w:r w:rsidRPr="00000E3B">
        <w:rPr>
          <w:rFonts w:ascii="Times New Roman" w:hAnsi="Times New Roman" w:cs="Times New Roman"/>
          <w:b/>
          <w:sz w:val="24"/>
          <w:szCs w:val="24"/>
          <w:u w:val="single"/>
        </w:rPr>
        <w:t xml:space="preserve"> Edition, 2009, p.264</w:t>
      </w:r>
      <w:r w:rsidRPr="00000E3B">
        <w:rPr>
          <w:rFonts w:ascii="Times New Roman" w:hAnsi="Times New Roman" w:cs="Times New Roman"/>
          <w:sz w:val="24"/>
          <w:szCs w:val="24"/>
        </w:rPr>
        <w:t xml:space="preserve">. </w:t>
      </w:r>
    </w:p>
    <w:p w:rsidR="00FE7B2E" w:rsidRPr="00000E3B" w:rsidRDefault="00FE7B2E" w:rsidP="00000E3B">
      <w:pPr>
        <w:spacing w:line="360" w:lineRule="auto"/>
        <w:jc w:val="both"/>
        <w:rPr>
          <w:rFonts w:ascii="Times New Roman" w:hAnsi="Times New Roman" w:cs="Times New Roman"/>
          <w:sz w:val="24"/>
          <w:szCs w:val="24"/>
        </w:rPr>
      </w:pPr>
    </w:p>
    <w:p w:rsidR="00FE7B2E" w:rsidRPr="00000E3B" w:rsidRDefault="00FE7B2E" w:rsidP="00000E3B">
      <w:pPr>
        <w:spacing w:line="360" w:lineRule="auto"/>
        <w:jc w:val="both"/>
        <w:rPr>
          <w:rFonts w:ascii="Times New Roman" w:hAnsi="Times New Roman" w:cs="Times New Roman"/>
          <w:sz w:val="24"/>
          <w:szCs w:val="24"/>
        </w:rPr>
      </w:pPr>
    </w:p>
    <w:p w:rsidR="00BF356B" w:rsidRPr="00000E3B" w:rsidRDefault="000922C4" w:rsidP="00000E3B">
      <w:pPr>
        <w:spacing w:line="360" w:lineRule="auto"/>
        <w:jc w:val="both"/>
        <w:rPr>
          <w:rFonts w:ascii="Times New Roman" w:hAnsi="Times New Roman" w:cs="Times New Roman"/>
          <w:b/>
          <w:sz w:val="24"/>
          <w:szCs w:val="24"/>
          <w:u w:val="single"/>
        </w:rPr>
      </w:pPr>
      <w:r w:rsidRPr="00000E3B">
        <w:rPr>
          <w:rFonts w:ascii="Times New Roman" w:hAnsi="Times New Roman" w:cs="Times New Roman"/>
          <w:sz w:val="24"/>
          <w:szCs w:val="24"/>
        </w:rPr>
        <w:t>W</w:t>
      </w:r>
      <w:r w:rsidR="00BF356B" w:rsidRPr="00000E3B">
        <w:rPr>
          <w:rFonts w:ascii="Times New Roman" w:hAnsi="Times New Roman" w:cs="Times New Roman"/>
          <w:sz w:val="24"/>
          <w:szCs w:val="24"/>
        </w:rPr>
        <w:t>hat would amount to excusable or justifiable circumstances would include circumstances like self-defense or when authorized by law, (</w:t>
      </w:r>
      <w:r w:rsidR="00BF356B" w:rsidRPr="00000E3B">
        <w:rPr>
          <w:rFonts w:ascii="Times New Roman" w:hAnsi="Times New Roman" w:cs="Times New Roman"/>
          <w:b/>
          <w:sz w:val="24"/>
          <w:szCs w:val="24"/>
          <w:u w:val="single"/>
        </w:rPr>
        <w:t xml:space="preserve">Uganda </w:t>
      </w:r>
      <w:proofErr w:type="spellStart"/>
      <w:r w:rsidR="00BF356B" w:rsidRPr="00000E3B">
        <w:rPr>
          <w:rFonts w:ascii="Times New Roman" w:hAnsi="Times New Roman" w:cs="Times New Roman"/>
          <w:b/>
          <w:sz w:val="24"/>
          <w:szCs w:val="24"/>
          <w:u w:val="single"/>
        </w:rPr>
        <w:t>vsAggrey</w:t>
      </w:r>
      <w:proofErr w:type="spellEnd"/>
      <w:r w:rsidR="003650E3" w:rsidRPr="00000E3B">
        <w:rPr>
          <w:rFonts w:ascii="Times New Roman" w:hAnsi="Times New Roman" w:cs="Times New Roman"/>
          <w:b/>
          <w:sz w:val="24"/>
          <w:szCs w:val="24"/>
          <w:u w:val="single"/>
        </w:rPr>
        <w:t xml:space="preserve"> </w:t>
      </w:r>
      <w:proofErr w:type="spellStart"/>
      <w:r w:rsidR="00BF356B" w:rsidRPr="00000E3B">
        <w:rPr>
          <w:rFonts w:ascii="Times New Roman" w:hAnsi="Times New Roman" w:cs="Times New Roman"/>
          <w:b/>
          <w:sz w:val="24"/>
          <w:szCs w:val="24"/>
          <w:u w:val="single"/>
        </w:rPr>
        <w:t>Kiyingi</w:t>
      </w:r>
      <w:proofErr w:type="spellEnd"/>
      <w:r w:rsidR="00BF356B" w:rsidRPr="00000E3B">
        <w:rPr>
          <w:rFonts w:ascii="Times New Roman" w:hAnsi="Times New Roman" w:cs="Times New Roman"/>
          <w:b/>
          <w:sz w:val="24"/>
          <w:szCs w:val="24"/>
          <w:u w:val="single"/>
        </w:rPr>
        <w:t xml:space="preserve">&amp; Others Crim. </w:t>
      </w:r>
      <w:proofErr w:type="spellStart"/>
      <w:r w:rsidR="00BF356B" w:rsidRPr="00000E3B">
        <w:rPr>
          <w:rFonts w:ascii="Times New Roman" w:hAnsi="Times New Roman" w:cs="Times New Roman"/>
          <w:b/>
          <w:sz w:val="24"/>
          <w:szCs w:val="24"/>
          <w:u w:val="single"/>
        </w:rPr>
        <w:t>Sessn</w:t>
      </w:r>
      <w:proofErr w:type="spellEnd"/>
      <w:r w:rsidR="00BF356B" w:rsidRPr="00000E3B">
        <w:rPr>
          <w:rFonts w:ascii="Times New Roman" w:hAnsi="Times New Roman" w:cs="Times New Roman"/>
          <w:b/>
          <w:sz w:val="24"/>
          <w:szCs w:val="24"/>
          <w:u w:val="single"/>
        </w:rPr>
        <w:t xml:space="preserve">. </w:t>
      </w:r>
      <w:proofErr w:type="gramStart"/>
      <w:r w:rsidR="00BF356B" w:rsidRPr="00000E3B">
        <w:rPr>
          <w:rFonts w:ascii="Times New Roman" w:hAnsi="Times New Roman" w:cs="Times New Roman"/>
          <w:b/>
          <w:sz w:val="24"/>
          <w:szCs w:val="24"/>
          <w:u w:val="single"/>
        </w:rPr>
        <w:t>Case No. 30 of 2006).</w:t>
      </w:r>
      <w:proofErr w:type="gramEnd"/>
    </w:p>
    <w:p w:rsidR="00BF356B" w:rsidRPr="00000E3B" w:rsidRDefault="00BF356B" w:rsidP="00000E3B">
      <w:pPr>
        <w:spacing w:line="360" w:lineRule="auto"/>
        <w:jc w:val="both"/>
        <w:rPr>
          <w:rFonts w:ascii="Times New Roman" w:hAnsi="Times New Roman" w:cs="Times New Roman"/>
          <w:sz w:val="24"/>
          <w:szCs w:val="24"/>
        </w:rPr>
      </w:pPr>
      <w:r w:rsidRPr="00000E3B">
        <w:rPr>
          <w:rFonts w:ascii="Times New Roman" w:hAnsi="Times New Roman" w:cs="Times New Roman"/>
          <w:i/>
          <w:sz w:val="24"/>
          <w:szCs w:val="24"/>
        </w:rPr>
        <w:t>Excusable homicide</w:t>
      </w:r>
      <w:r w:rsidRPr="00000E3B">
        <w:rPr>
          <w:rFonts w:ascii="Times New Roman" w:hAnsi="Times New Roman" w:cs="Times New Roman"/>
          <w:sz w:val="24"/>
          <w:szCs w:val="24"/>
        </w:rPr>
        <w:t xml:space="preserve"> has been defined as ‘</w:t>
      </w:r>
      <w:r w:rsidRPr="00000E3B">
        <w:rPr>
          <w:rFonts w:ascii="Times New Roman" w:hAnsi="Times New Roman" w:cs="Times New Roman"/>
          <w:b/>
          <w:sz w:val="24"/>
          <w:szCs w:val="24"/>
        </w:rPr>
        <w:t>the killing of a human being that results in no criminal liability because it took place by misadventure or an accident not involving gross negligence.</w:t>
      </w:r>
      <w:r w:rsidRPr="00000E3B">
        <w:rPr>
          <w:rFonts w:ascii="Times New Roman" w:hAnsi="Times New Roman" w:cs="Times New Roman"/>
          <w:sz w:val="24"/>
          <w:szCs w:val="24"/>
        </w:rPr>
        <w:t xml:space="preserve">’ On the other hand, </w:t>
      </w:r>
      <w:r w:rsidRPr="00000E3B">
        <w:rPr>
          <w:rFonts w:ascii="Times New Roman" w:hAnsi="Times New Roman" w:cs="Times New Roman"/>
          <w:i/>
          <w:sz w:val="24"/>
          <w:szCs w:val="24"/>
        </w:rPr>
        <w:t xml:space="preserve">lawful </w:t>
      </w:r>
      <w:r w:rsidRPr="00000E3B">
        <w:rPr>
          <w:rFonts w:ascii="Times New Roman" w:hAnsi="Times New Roman" w:cs="Times New Roman"/>
          <w:sz w:val="24"/>
          <w:szCs w:val="24"/>
        </w:rPr>
        <w:t>or</w:t>
      </w:r>
      <w:r w:rsidRPr="00000E3B">
        <w:rPr>
          <w:rFonts w:ascii="Times New Roman" w:hAnsi="Times New Roman" w:cs="Times New Roman"/>
          <w:i/>
          <w:sz w:val="24"/>
          <w:szCs w:val="24"/>
        </w:rPr>
        <w:t xml:space="preserve"> justifiable homicide</w:t>
      </w:r>
      <w:r w:rsidRPr="00000E3B">
        <w:rPr>
          <w:rFonts w:ascii="Times New Roman" w:hAnsi="Times New Roman" w:cs="Times New Roman"/>
          <w:sz w:val="24"/>
          <w:szCs w:val="24"/>
        </w:rPr>
        <w:t xml:space="preserve"> is deemed to occur</w:t>
      </w:r>
      <w:r w:rsidRPr="00000E3B">
        <w:rPr>
          <w:rFonts w:ascii="Times New Roman" w:hAnsi="Times New Roman" w:cs="Times New Roman"/>
          <w:b/>
          <w:sz w:val="24"/>
          <w:szCs w:val="24"/>
        </w:rPr>
        <w:t xml:space="preserve"> ‘when somebody uses reasonable force in preventing a crime or in arresting an offender, in self </w:t>
      </w:r>
      <w:proofErr w:type="spellStart"/>
      <w:r w:rsidRPr="00000E3B">
        <w:rPr>
          <w:rFonts w:ascii="Times New Roman" w:hAnsi="Times New Roman" w:cs="Times New Roman"/>
          <w:b/>
          <w:sz w:val="24"/>
          <w:szCs w:val="24"/>
        </w:rPr>
        <w:lastRenderedPageBreak/>
        <w:t>defence</w:t>
      </w:r>
      <w:proofErr w:type="spellEnd"/>
      <w:r w:rsidRPr="00000E3B">
        <w:rPr>
          <w:rFonts w:ascii="Times New Roman" w:hAnsi="Times New Roman" w:cs="Times New Roman"/>
          <w:b/>
          <w:sz w:val="24"/>
          <w:szCs w:val="24"/>
        </w:rPr>
        <w:t xml:space="preserve"> or </w:t>
      </w:r>
      <w:proofErr w:type="spellStart"/>
      <w:r w:rsidRPr="00000E3B">
        <w:rPr>
          <w:rFonts w:ascii="Times New Roman" w:hAnsi="Times New Roman" w:cs="Times New Roman"/>
          <w:b/>
          <w:sz w:val="24"/>
          <w:szCs w:val="24"/>
        </w:rPr>
        <w:t>defence</w:t>
      </w:r>
      <w:proofErr w:type="spellEnd"/>
      <w:r w:rsidRPr="00000E3B">
        <w:rPr>
          <w:rFonts w:ascii="Times New Roman" w:hAnsi="Times New Roman" w:cs="Times New Roman"/>
          <w:b/>
          <w:sz w:val="24"/>
          <w:szCs w:val="24"/>
        </w:rPr>
        <w:t xml:space="preserve"> of others, or in defense of his property, and causes death as a result</w:t>
      </w:r>
      <w:r w:rsidRPr="00000E3B">
        <w:rPr>
          <w:rFonts w:ascii="Times New Roman" w:hAnsi="Times New Roman" w:cs="Times New Roman"/>
          <w:sz w:val="24"/>
          <w:szCs w:val="24"/>
        </w:rPr>
        <w:t xml:space="preserve">.’  See </w:t>
      </w:r>
      <w:r w:rsidRPr="00000E3B">
        <w:rPr>
          <w:rFonts w:ascii="Times New Roman" w:hAnsi="Times New Roman" w:cs="Times New Roman"/>
          <w:b/>
          <w:sz w:val="24"/>
          <w:szCs w:val="24"/>
          <w:u w:val="single"/>
        </w:rPr>
        <w:t>‘Dictionary of Law’, Oxford University press, 7</w:t>
      </w:r>
      <w:r w:rsidRPr="00000E3B">
        <w:rPr>
          <w:rFonts w:ascii="Times New Roman" w:hAnsi="Times New Roman" w:cs="Times New Roman"/>
          <w:b/>
          <w:sz w:val="24"/>
          <w:szCs w:val="24"/>
          <w:u w:val="single"/>
          <w:vertAlign w:val="superscript"/>
        </w:rPr>
        <w:t>th</w:t>
      </w:r>
      <w:r w:rsidRPr="00000E3B">
        <w:rPr>
          <w:rFonts w:ascii="Times New Roman" w:hAnsi="Times New Roman" w:cs="Times New Roman"/>
          <w:b/>
          <w:sz w:val="24"/>
          <w:szCs w:val="24"/>
          <w:u w:val="single"/>
        </w:rPr>
        <w:t xml:space="preserve"> Edition, 2009, pp.216, 264</w:t>
      </w:r>
      <w:r w:rsidRPr="00000E3B">
        <w:rPr>
          <w:rFonts w:ascii="Times New Roman" w:hAnsi="Times New Roman" w:cs="Times New Roman"/>
          <w:sz w:val="24"/>
          <w:szCs w:val="24"/>
        </w:rPr>
        <w:t xml:space="preserve">.  </w:t>
      </w:r>
    </w:p>
    <w:p w:rsidR="00BF356B" w:rsidRPr="00000E3B" w:rsidRDefault="00BF356B" w:rsidP="00000E3B">
      <w:pPr>
        <w:spacing w:line="360" w:lineRule="auto"/>
        <w:jc w:val="both"/>
        <w:rPr>
          <w:rFonts w:ascii="Times New Roman" w:hAnsi="Times New Roman" w:cs="Times New Roman"/>
          <w:sz w:val="24"/>
          <w:szCs w:val="24"/>
        </w:rPr>
      </w:pPr>
      <w:r w:rsidRPr="00000E3B">
        <w:rPr>
          <w:rFonts w:ascii="Times New Roman" w:hAnsi="Times New Roman" w:cs="Times New Roman"/>
          <w:sz w:val="24"/>
          <w:szCs w:val="24"/>
        </w:rPr>
        <w:t>In the present case no evidence was adduced to suggest that the deceased’s death was excusa</w:t>
      </w:r>
      <w:r w:rsidR="000230ED" w:rsidRPr="00000E3B">
        <w:rPr>
          <w:rFonts w:ascii="Times New Roman" w:hAnsi="Times New Roman" w:cs="Times New Roman"/>
          <w:sz w:val="24"/>
          <w:szCs w:val="24"/>
        </w:rPr>
        <w:t xml:space="preserve">ble, justifiable or accidental. </w:t>
      </w:r>
      <w:r w:rsidRPr="00000E3B">
        <w:rPr>
          <w:rFonts w:ascii="Times New Roman" w:hAnsi="Times New Roman" w:cs="Times New Roman"/>
          <w:sz w:val="24"/>
          <w:szCs w:val="24"/>
        </w:rPr>
        <w:t xml:space="preserve">The evidence is that </w:t>
      </w:r>
      <w:r w:rsidR="000230ED" w:rsidRPr="00000E3B">
        <w:rPr>
          <w:rFonts w:ascii="Times New Roman" w:hAnsi="Times New Roman" w:cs="Times New Roman"/>
          <w:sz w:val="24"/>
          <w:szCs w:val="24"/>
        </w:rPr>
        <w:t xml:space="preserve">the deceased died as a result of trauma and damage to the brain tissue. </w:t>
      </w:r>
      <w:r w:rsidRPr="00000E3B">
        <w:rPr>
          <w:rFonts w:ascii="Times New Roman" w:hAnsi="Times New Roman" w:cs="Times New Roman"/>
          <w:sz w:val="24"/>
          <w:szCs w:val="24"/>
        </w:rPr>
        <w:t xml:space="preserve">The accused simply denied responsibility for the deceased’s death. They did not claim that his death was lawful. I find that the deceased’s death was unlawful. </w:t>
      </w:r>
    </w:p>
    <w:p w:rsidR="000230ED" w:rsidRPr="00000E3B" w:rsidRDefault="00BF356B" w:rsidP="00000E3B">
      <w:pPr>
        <w:spacing w:line="360" w:lineRule="auto"/>
        <w:jc w:val="center"/>
        <w:rPr>
          <w:rFonts w:ascii="Times New Roman" w:hAnsi="Times New Roman" w:cs="Times New Roman"/>
          <w:b/>
          <w:sz w:val="24"/>
          <w:szCs w:val="24"/>
        </w:rPr>
      </w:pPr>
      <w:r w:rsidRPr="00000E3B">
        <w:rPr>
          <w:rFonts w:ascii="Times New Roman" w:hAnsi="Times New Roman" w:cs="Times New Roman"/>
          <w:b/>
          <w:sz w:val="24"/>
          <w:szCs w:val="24"/>
        </w:rPr>
        <w:t>MALICE AFORETHOUGHT</w:t>
      </w:r>
    </w:p>
    <w:p w:rsidR="00BF356B" w:rsidRPr="00000E3B" w:rsidRDefault="00BF356B" w:rsidP="00000E3B">
      <w:pPr>
        <w:spacing w:line="360" w:lineRule="auto"/>
        <w:jc w:val="center"/>
        <w:rPr>
          <w:rFonts w:ascii="Times New Roman" w:hAnsi="Times New Roman" w:cs="Times New Roman"/>
          <w:b/>
          <w:sz w:val="24"/>
          <w:szCs w:val="24"/>
        </w:rPr>
      </w:pPr>
      <w:r w:rsidRPr="00000E3B">
        <w:rPr>
          <w:rFonts w:ascii="Times New Roman" w:hAnsi="Times New Roman" w:cs="Times New Roman"/>
          <w:sz w:val="24"/>
          <w:szCs w:val="24"/>
        </w:rPr>
        <w:t xml:space="preserve">Section 191 of the Penal Code Act provides that </w:t>
      </w:r>
      <w:r w:rsidRPr="00000E3B">
        <w:rPr>
          <w:rFonts w:ascii="Times New Roman" w:hAnsi="Times New Roman" w:cs="Times New Roman"/>
          <w:b/>
          <w:sz w:val="24"/>
          <w:szCs w:val="24"/>
        </w:rPr>
        <w:t>“Malice aforethought may be established by evidence proving either of the following circumstances:</w:t>
      </w:r>
    </w:p>
    <w:p w:rsidR="00BF356B" w:rsidRPr="00000E3B" w:rsidRDefault="00BF356B" w:rsidP="00000E3B">
      <w:pPr>
        <w:numPr>
          <w:ilvl w:val="0"/>
          <w:numId w:val="2"/>
        </w:numPr>
        <w:spacing w:after="0" w:line="360" w:lineRule="auto"/>
        <w:contextualSpacing/>
        <w:jc w:val="both"/>
        <w:rPr>
          <w:rFonts w:ascii="Times New Roman" w:eastAsia="Calibri" w:hAnsi="Times New Roman" w:cs="Times New Roman"/>
          <w:b/>
          <w:sz w:val="24"/>
          <w:szCs w:val="24"/>
          <w:lang w:val="en-CA"/>
        </w:rPr>
      </w:pPr>
      <w:r w:rsidRPr="00000E3B">
        <w:rPr>
          <w:rFonts w:ascii="Times New Roman" w:eastAsia="Calibri" w:hAnsi="Times New Roman" w:cs="Times New Roman"/>
          <w:b/>
          <w:sz w:val="24"/>
          <w:szCs w:val="24"/>
          <w:lang w:val="en-CA"/>
        </w:rPr>
        <w:t>an intention to cause the death of any person ...</w:t>
      </w:r>
    </w:p>
    <w:p w:rsidR="00BF356B" w:rsidRPr="00000E3B" w:rsidRDefault="00BF356B" w:rsidP="00000E3B">
      <w:pPr>
        <w:numPr>
          <w:ilvl w:val="0"/>
          <w:numId w:val="2"/>
        </w:numPr>
        <w:spacing w:after="0" w:line="360" w:lineRule="auto"/>
        <w:contextualSpacing/>
        <w:jc w:val="both"/>
        <w:rPr>
          <w:rFonts w:ascii="Times New Roman" w:eastAsia="Calibri" w:hAnsi="Times New Roman" w:cs="Times New Roman"/>
          <w:b/>
          <w:sz w:val="24"/>
          <w:szCs w:val="24"/>
          <w:lang w:val="en-CA"/>
        </w:rPr>
      </w:pPr>
      <w:r w:rsidRPr="00000E3B">
        <w:rPr>
          <w:rFonts w:ascii="Times New Roman" w:eastAsia="Calibri" w:hAnsi="Times New Roman" w:cs="Times New Roman"/>
          <w:b/>
          <w:sz w:val="24"/>
          <w:szCs w:val="24"/>
          <w:lang w:val="en-CA"/>
        </w:rPr>
        <w:t>knowledge that the act or omission causing death will probably cause the death of some person, although such act is accompanied by indifference whether death is caused or not ...”</w:t>
      </w:r>
    </w:p>
    <w:p w:rsidR="00BF356B" w:rsidRPr="00000E3B" w:rsidRDefault="00BF356B" w:rsidP="00000E3B">
      <w:pPr>
        <w:spacing w:after="0" w:line="360" w:lineRule="auto"/>
        <w:jc w:val="both"/>
        <w:rPr>
          <w:rFonts w:ascii="Times New Roman" w:hAnsi="Times New Roman" w:cs="Times New Roman"/>
          <w:sz w:val="24"/>
          <w:szCs w:val="24"/>
        </w:rPr>
      </w:pPr>
    </w:p>
    <w:p w:rsidR="00BF356B" w:rsidRPr="00000E3B" w:rsidRDefault="00BF356B" w:rsidP="00000E3B">
      <w:pPr>
        <w:spacing w:after="0" w:line="360" w:lineRule="auto"/>
        <w:jc w:val="both"/>
        <w:rPr>
          <w:rFonts w:ascii="Times New Roman" w:eastAsia="Times New Roman" w:hAnsi="Times New Roman" w:cs="Times New Roman"/>
          <w:bCs/>
          <w:iCs/>
          <w:sz w:val="24"/>
          <w:szCs w:val="24"/>
          <w:lang w:eastAsia="en-CA"/>
        </w:rPr>
      </w:pPr>
      <w:r w:rsidRPr="00000E3B">
        <w:rPr>
          <w:rFonts w:ascii="Times New Roman" w:hAnsi="Times New Roman" w:cs="Times New Roman"/>
          <w:sz w:val="24"/>
          <w:szCs w:val="24"/>
        </w:rPr>
        <w:t>Malice aforethought in murder trials can be ascertained from the weapon used, (</w:t>
      </w:r>
      <w:r w:rsidRPr="00000E3B">
        <w:rPr>
          <w:rFonts w:ascii="Times New Roman" w:hAnsi="Times New Roman" w:cs="Times New Roman"/>
          <w:i/>
          <w:sz w:val="24"/>
          <w:szCs w:val="24"/>
        </w:rPr>
        <w:t>whether it is a lethal weapon or not</w:t>
      </w:r>
      <w:r w:rsidRPr="00000E3B">
        <w:rPr>
          <w:rFonts w:ascii="Times New Roman" w:hAnsi="Times New Roman" w:cs="Times New Roman"/>
          <w:sz w:val="24"/>
          <w:szCs w:val="24"/>
        </w:rPr>
        <w:t>); the manner in which it is used, (</w:t>
      </w:r>
      <w:r w:rsidRPr="00000E3B">
        <w:rPr>
          <w:rFonts w:ascii="Times New Roman" w:hAnsi="Times New Roman" w:cs="Times New Roman"/>
          <w:i/>
          <w:sz w:val="24"/>
          <w:szCs w:val="24"/>
        </w:rPr>
        <w:t>whether it is used repeatedly or the number of injuries inflicted</w:t>
      </w:r>
      <w:r w:rsidRPr="00000E3B">
        <w:rPr>
          <w:rFonts w:ascii="Times New Roman" w:hAnsi="Times New Roman" w:cs="Times New Roman"/>
          <w:sz w:val="24"/>
          <w:szCs w:val="24"/>
        </w:rPr>
        <w:t>); the part of the body that is targeted or injured, (</w:t>
      </w:r>
      <w:r w:rsidRPr="00000E3B">
        <w:rPr>
          <w:rFonts w:ascii="Times New Roman" w:hAnsi="Times New Roman" w:cs="Times New Roman"/>
          <w:i/>
          <w:sz w:val="24"/>
          <w:szCs w:val="24"/>
        </w:rPr>
        <w:t>whether or not it is a vulnerable part</w:t>
      </w:r>
      <w:r w:rsidRPr="00000E3B">
        <w:rPr>
          <w:rFonts w:ascii="Times New Roman" w:hAnsi="Times New Roman" w:cs="Times New Roman"/>
          <w:sz w:val="24"/>
          <w:szCs w:val="24"/>
        </w:rPr>
        <w:t xml:space="preserve">), and the </w:t>
      </w:r>
      <w:r w:rsidRPr="00000E3B">
        <w:rPr>
          <w:rFonts w:ascii="Times New Roman" w:eastAsia="Times New Roman" w:hAnsi="Times New Roman" w:cs="Times New Roman"/>
          <w:bCs/>
          <w:iCs/>
          <w:sz w:val="24"/>
          <w:szCs w:val="24"/>
          <w:lang w:eastAsia="en-CA"/>
        </w:rPr>
        <w:t>conduct of the accused before, during and after the incident, (</w:t>
      </w:r>
      <w:r w:rsidRPr="00000E3B">
        <w:rPr>
          <w:rFonts w:ascii="Times New Roman" w:eastAsia="Times New Roman" w:hAnsi="Times New Roman" w:cs="Times New Roman"/>
          <w:bCs/>
          <w:i/>
          <w:iCs/>
          <w:sz w:val="24"/>
          <w:szCs w:val="24"/>
          <w:lang w:eastAsia="en-CA"/>
        </w:rPr>
        <w:t>whether there was impunity)</w:t>
      </w:r>
      <w:r w:rsidRPr="00000E3B">
        <w:rPr>
          <w:rFonts w:ascii="Times New Roman" w:eastAsia="Times New Roman" w:hAnsi="Times New Roman" w:cs="Times New Roman"/>
          <w:bCs/>
          <w:iCs/>
          <w:sz w:val="24"/>
          <w:szCs w:val="24"/>
          <w:lang w:eastAsia="en-CA"/>
        </w:rPr>
        <w:t xml:space="preserve">.  </w:t>
      </w:r>
      <w:proofErr w:type="gramStart"/>
      <w:r w:rsidRPr="00000E3B">
        <w:rPr>
          <w:rFonts w:ascii="Times New Roman" w:hAnsi="Times New Roman" w:cs="Times New Roman"/>
          <w:sz w:val="24"/>
          <w:szCs w:val="24"/>
        </w:rPr>
        <w:t xml:space="preserve">See </w:t>
      </w:r>
      <w:r w:rsidRPr="00000E3B">
        <w:rPr>
          <w:rFonts w:ascii="Times New Roman" w:hAnsi="Times New Roman" w:cs="Times New Roman"/>
          <w:b/>
          <w:sz w:val="24"/>
          <w:szCs w:val="24"/>
          <w:u w:val="single"/>
        </w:rPr>
        <w:t xml:space="preserve">R. </w:t>
      </w:r>
      <w:proofErr w:type="spellStart"/>
      <w:r w:rsidRPr="00000E3B">
        <w:rPr>
          <w:rFonts w:ascii="Times New Roman" w:hAnsi="Times New Roman" w:cs="Times New Roman"/>
          <w:b/>
          <w:sz w:val="24"/>
          <w:szCs w:val="24"/>
          <w:u w:val="single"/>
        </w:rPr>
        <w:t>vsTubere</w:t>
      </w:r>
      <w:proofErr w:type="spellEnd"/>
      <w:r w:rsidRPr="00000E3B">
        <w:rPr>
          <w:rFonts w:ascii="Times New Roman" w:hAnsi="Times New Roman" w:cs="Times New Roman"/>
          <w:b/>
          <w:sz w:val="24"/>
          <w:szCs w:val="24"/>
          <w:u w:val="single"/>
        </w:rPr>
        <w:t xml:space="preserve"> (1945) 12 EACA 63</w:t>
      </w:r>
      <w:r w:rsidRPr="00000E3B">
        <w:rPr>
          <w:rFonts w:ascii="Times New Roman" w:hAnsi="Times New Roman" w:cs="Times New Roman"/>
          <w:sz w:val="24"/>
          <w:szCs w:val="24"/>
        </w:rPr>
        <w:t xml:space="preserve">, </w:t>
      </w:r>
      <w:proofErr w:type="spellStart"/>
      <w:r w:rsidRPr="00000E3B">
        <w:rPr>
          <w:rFonts w:ascii="Times New Roman" w:hAnsi="Times New Roman" w:cs="Times New Roman"/>
          <w:b/>
          <w:sz w:val="24"/>
          <w:szCs w:val="24"/>
          <w:u w:val="single"/>
        </w:rPr>
        <w:t>Akol</w:t>
      </w:r>
      <w:proofErr w:type="spellEnd"/>
      <w:r w:rsidRPr="00000E3B">
        <w:rPr>
          <w:rFonts w:ascii="Times New Roman" w:hAnsi="Times New Roman" w:cs="Times New Roman"/>
          <w:b/>
          <w:sz w:val="24"/>
          <w:szCs w:val="24"/>
          <w:u w:val="single"/>
        </w:rPr>
        <w:t xml:space="preserve"> Patrick &amp; Others vs. Uganda</w:t>
      </w:r>
      <w:r w:rsidRPr="00000E3B">
        <w:rPr>
          <w:rFonts w:ascii="Times New Roman" w:hAnsi="Times New Roman" w:cs="Times New Roman"/>
          <w:sz w:val="24"/>
          <w:szCs w:val="24"/>
        </w:rPr>
        <w:t xml:space="preserve"> (supra) and </w:t>
      </w:r>
      <w:r w:rsidRPr="00000E3B">
        <w:rPr>
          <w:rFonts w:ascii="Times New Roman" w:hAnsi="Times New Roman" w:cs="Times New Roman"/>
          <w:b/>
          <w:sz w:val="24"/>
          <w:szCs w:val="24"/>
          <w:u w:val="single"/>
        </w:rPr>
        <w:t xml:space="preserve">Uganda vs. </w:t>
      </w:r>
      <w:proofErr w:type="spellStart"/>
      <w:r w:rsidRPr="00000E3B">
        <w:rPr>
          <w:rFonts w:ascii="Times New Roman" w:hAnsi="Times New Roman" w:cs="Times New Roman"/>
          <w:b/>
          <w:sz w:val="24"/>
          <w:szCs w:val="24"/>
          <w:u w:val="single"/>
        </w:rPr>
        <w:t>Aggrey</w:t>
      </w:r>
      <w:proofErr w:type="spellEnd"/>
      <w:r w:rsidR="003650E3" w:rsidRPr="00000E3B">
        <w:rPr>
          <w:rFonts w:ascii="Times New Roman" w:hAnsi="Times New Roman" w:cs="Times New Roman"/>
          <w:b/>
          <w:sz w:val="24"/>
          <w:szCs w:val="24"/>
          <w:u w:val="single"/>
        </w:rPr>
        <w:t xml:space="preserve"> </w:t>
      </w:r>
      <w:proofErr w:type="spellStart"/>
      <w:r w:rsidRPr="00000E3B">
        <w:rPr>
          <w:rFonts w:ascii="Times New Roman" w:hAnsi="Times New Roman" w:cs="Times New Roman"/>
          <w:b/>
          <w:sz w:val="24"/>
          <w:szCs w:val="24"/>
          <w:u w:val="single"/>
        </w:rPr>
        <w:t>Kiyingi</w:t>
      </w:r>
      <w:proofErr w:type="spellEnd"/>
      <w:r w:rsidRPr="00000E3B">
        <w:rPr>
          <w:rFonts w:ascii="Times New Roman" w:hAnsi="Times New Roman" w:cs="Times New Roman"/>
          <w:b/>
          <w:sz w:val="24"/>
          <w:szCs w:val="24"/>
          <w:u w:val="single"/>
        </w:rPr>
        <w:t xml:space="preserve">&amp; Others </w:t>
      </w:r>
      <w:r w:rsidRPr="00000E3B">
        <w:rPr>
          <w:rFonts w:ascii="Times New Roman" w:hAnsi="Times New Roman" w:cs="Times New Roman"/>
          <w:sz w:val="24"/>
          <w:szCs w:val="24"/>
        </w:rPr>
        <w:t>(supra).</w:t>
      </w:r>
      <w:proofErr w:type="gramEnd"/>
    </w:p>
    <w:p w:rsidR="00BF356B" w:rsidRPr="00000E3B" w:rsidRDefault="00BF356B" w:rsidP="00000E3B">
      <w:pPr>
        <w:spacing w:after="0" w:line="360" w:lineRule="auto"/>
        <w:jc w:val="both"/>
        <w:rPr>
          <w:rFonts w:ascii="Times New Roman" w:eastAsia="Times New Roman" w:hAnsi="Times New Roman" w:cs="Times New Roman"/>
          <w:bCs/>
          <w:iCs/>
          <w:sz w:val="24"/>
          <w:szCs w:val="24"/>
          <w:lang w:eastAsia="en-CA"/>
        </w:rPr>
      </w:pPr>
    </w:p>
    <w:p w:rsidR="00BF356B" w:rsidRPr="00000E3B" w:rsidRDefault="000230ED" w:rsidP="00000E3B">
      <w:pPr>
        <w:spacing w:line="360" w:lineRule="auto"/>
        <w:rPr>
          <w:rFonts w:ascii="Times New Roman" w:eastAsia="Times New Roman" w:hAnsi="Times New Roman" w:cs="Times New Roman"/>
          <w:bCs/>
          <w:iCs/>
          <w:sz w:val="24"/>
          <w:szCs w:val="24"/>
          <w:lang w:eastAsia="en-CA"/>
        </w:rPr>
      </w:pPr>
      <w:r w:rsidRPr="00000E3B">
        <w:rPr>
          <w:rFonts w:ascii="Times New Roman" w:hAnsi="Times New Roman" w:cs="Times New Roman"/>
          <w:sz w:val="24"/>
          <w:szCs w:val="24"/>
        </w:rPr>
        <w:t>Pw2 (</w:t>
      </w:r>
      <w:proofErr w:type="spellStart"/>
      <w:r w:rsidRPr="00000E3B">
        <w:rPr>
          <w:rFonts w:ascii="Times New Roman" w:hAnsi="Times New Roman" w:cs="Times New Roman"/>
          <w:b/>
          <w:sz w:val="24"/>
          <w:szCs w:val="24"/>
        </w:rPr>
        <w:t>Bbuye</w:t>
      </w:r>
      <w:proofErr w:type="spellEnd"/>
      <w:r w:rsidRPr="00000E3B">
        <w:rPr>
          <w:rFonts w:ascii="Times New Roman" w:hAnsi="Times New Roman" w:cs="Times New Roman"/>
          <w:sz w:val="24"/>
          <w:szCs w:val="24"/>
        </w:rPr>
        <w:t xml:space="preserve">) testified that the deceased was seriously beaten by A2 </w:t>
      </w:r>
      <w:r w:rsidRPr="00000E3B">
        <w:rPr>
          <w:rFonts w:ascii="Times New Roman" w:hAnsi="Times New Roman" w:cs="Times New Roman"/>
          <w:b/>
          <w:sz w:val="24"/>
          <w:szCs w:val="24"/>
        </w:rPr>
        <w:t>(</w:t>
      </w:r>
      <w:proofErr w:type="spellStart"/>
      <w:r w:rsidRPr="00000E3B">
        <w:rPr>
          <w:rFonts w:ascii="Times New Roman" w:hAnsi="Times New Roman" w:cs="Times New Roman"/>
          <w:b/>
          <w:sz w:val="24"/>
          <w:szCs w:val="24"/>
        </w:rPr>
        <w:t>Kiryowa</w:t>
      </w:r>
      <w:proofErr w:type="spellEnd"/>
      <w:r w:rsidRPr="00000E3B">
        <w:rPr>
          <w:rFonts w:ascii="Times New Roman" w:hAnsi="Times New Roman" w:cs="Times New Roman"/>
          <w:b/>
          <w:sz w:val="24"/>
          <w:szCs w:val="24"/>
        </w:rPr>
        <w:t>).</w:t>
      </w:r>
      <w:r w:rsidR="003650E3" w:rsidRPr="00000E3B">
        <w:rPr>
          <w:rFonts w:ascii="Times New Roman" w:hAnsi="Times New Roman" w:cs="Times New Roman"/>
          <w:b/>
          <w:sz w:val="24"/>
          <w:szCs w:val="24"/>
        </w:rPr>
        <w:t xml:space="preserve"> </w:t>
      </w:r>
      <w:proofErr w:type="spellStart"/>
      <w:r w:rsidRPr="00000E3B">
        <w:rPr>
          <w:rFonts w:ascii="Times New Roman" w:hAnsi="Times New Roman" w:cs="Times New Roman"/>
          <w:b/>
          <w:sz w:val="24"/>
          <w:szCs w:val="24"/>
        </w:rPr>
        <w:t>Kizito</w:t>
      </w:r>
      <w:proofErr w:type="spellEnd"/>
      <w:r w:rsidRPr="00000E3B">
        <w:rPr>
          <w:rFonts w:ascii="Times New Roman" w:hAnsi="Times New Roman" w:cs="Times New Roman"/>
          <w:b/>
          <w:sz w:val="24"/>
          <w:szCs w:val="24"/>
        </w:rPr>
        <w:t xml:space="preserve"> Ali</w:t>
      </w:r>
      <w:r w:rsidRPr="00000E3B">
        <w:rPr>
          <w:rFonts w:ascii="Times New Roman" w:hAnsi="Times New Roman" w:cs="Times New Roman"/>
          <w:sz w:val="24"/>
          <w:szCs w:val="24"/>
        </w:rPr>
        <w:t xml:space="preserve"> (Pw3) said that he saw both accused persons </w:t>
      </w:r>
      <w:r w:rsidR="002D1B7B" w:rsidRPr="00000E3B">
        <w:rPr>
          <w:rFonts w:ascii="Times New Roman" w:hAnsi="Times New Roman" w:cs="Times New Roman"/>
          <w:sz w:val="24"/>
          <w:szCs w:val="24"/>
        </w:rPr>
        <w:t xml:space="preserve">beat the deceased and he </w:t>
      </w:r>
      <w:r w:rsidRPr="00000E3B">
        <w:rPr>
          <w:rFonts w:ascii="Times New Roman" w:hAnsi="Times New Roman" w:cs="Times New Roman"/>
          <w:sz w:val="24"/>
          <w:szCs w:val="24"/>
        </w:rPr>
        <w:t xml:space="preserve">sustained injuries on the head and on the private parts. </w:t>
      </w:r>
      <w:r w:rsidR="002D1B7B" w:rsidRPr="00000E3B">
        <w:rPr>
          <w:rFonts w:ascii="Times New Roman" w:hAnsi="Times New Roman" w:cs="Times New Roman"/>
          <w:sz w:val="24"/>
          <w:szCs w:val="24"/>
        </w:rPr>
        <w:t>He</w:t>
      </w:r>
      <w:r w:rsidRPr="00000E3B">
        <w:rPr>
          <w:rFonts w:ascii="Times New Roman" w:hAnsi="Times New Roman" w:cs="Times New Roman"/>
          <w:sz w:val="24"/>
          <w:szCs w:val="24"/>
        </w:rPr>
        <w:t xml:space="preserve"> died </w:t>
      </w:r>
      <w:r w:rsidR="002D1B7B" w:rsidRPr="00000E3B">
        <w:rPr>
          <w:rFonts w:ascii="Times New Roman" w:hAnsi="Times New Roman" w:cs="Times New Roman"/>
          <w:sz w:val="24"/>
          <w:szCs w:val="24"/>
        </w:rPr>
        <w:t xml:space="preserve">in hospital </w:t>
      </w:r>
      <w:r w:rsidRPr="00000E3B">
        <w:rPr>
          <w:rFonts w:ascii="Times New Roman" w:hAnsi="Times New Roman" w:cs="Times New Roman"/>
          <w:sz w:val="24"/>
          <w:szCs w:val="24"/>
        </w:rPr>
        <w:t xml:space="preserve">about four days </w:t>
      </w:r>
      <w:r w:rsidR="002D1B7B" w:rsidRPr="00000E3B">
        <w:rPr>
          <w:rFonts w:ascii="Times New Roman" w:hAnsi="Times New Roman" w:cs="Times New Roman"/>
          <w:sz w:val="24"/>
          <w:szCs w:val="24"/>
        </w:rPr>
        <w:t>later</w:t>
      </w:r>
      <w:r w:rsidRPr="00000E3B">
        <w:rPr>
          <w:rFonts w:ascii="Times New Roman" w:hAnsi="Times New Roman" w:cs="Times New Roman"/>
          <w:sz w:val="24"/>
          <w:szCs w:val="24"/>
        </w:rPr>
        <w:t>.A postmortem report (</w:t>
      </w:r>
      <w:r w:rsidRPr="00000E3B">
        <w:rPr>
          <w:rFonts w:ascii="Times New Roman" w:hAnsi="Times New Roman" w:cs="Times New Roman"/>
          <w:b/>
          <w:sz w:val="24"/>
          <w:szCs w:val="24"/>
        </w:rPr>
        <w:t xml:space="preserve">exhibit P.1) </w:t>
      </w:r>
      <w:r w:rsidRPr="00000E3B">
        <w:rPr>
          <w:rFonts w:ascii="Times New Roman" w:hAnsi="Times New Roman" w:cs="Times New Roman"/>
          <w:sz w:val="24"/>
          <w:szCs w:val="24"/>
        </w:rPr>
        <w:t xml:space="preserve">shows that the cause and reason for the death was severe open and closed head injuries and damaged brain tissue due to severe trauma over the occipital region, and cardio-pulmonary failure. </w:t>
      </w:r>
    </w:p>
    <w:p w:rsidR="003650E3" w:rsidRPr="00000E3B" w:rsidRDefault="000230ED" w:rsidP="00000E3B">
      <w:pPr>
        <w:spacing w:line="360" w:lineRule="auto"/>
        <w:jc w:val="both"/>
        <w:rPr>
          <w:rFonts w:ascii="Times New Roman" w:hAnsi="Times New Roman" w:cs="Times New Roman"/>
          <w:b/>
          <w:sz w:val="24"/>
          <w:szCs w:val="24"/>
          <w:u w:val="single"/>
        </w:rPr>
      </w:pPr>
      <w:r w:rsidRPr="00000E3B">
        <w:rPr>
          <w:rFonts w:ascii="Times New Roman" w:eastAsia="Times New Roman" w:hAnsi="Times New Roman" w:cs="Times New Roman"/>
          <w:bCs/>
          <w:iCs/>
          <w:sz w:val="24"/>
          <w:szCs w:val="24"/>
          <w:lang w:eastAsia="en-CA"/>
        </w:rPr>
        <w:t>Pw2 and 3’s</w:t>
      </w:r>
      <w:r w:rsidR="00BF356B" w:rsidRPr="00000E3B">
        <w:rPr>
          <w:rFonts w:ascii="Times New Roman" w:eastAsia="Times New Roman" w:hAnsi="Times New Roman" w:cs="Times New Roman"/>
          <w:bCs/>
          <w:iCs/>
          <w:sz w:val="24"/>
          <w:szCs w:val="24"/>
          <w:lang w:eastAsia="en-CA"/>
        </w:rPr>
        <w:t xml:space="preserve"> evidence </w:t>
      </w:r>
      <w:r w:rsidRPr="00000E3B">
        <w:rPr>
          <w:rFonts w:ascii="Times New Roman" w:eastAsia="Times New Roman" w:hAnsi="Times New Roman" w:cs="Times New Roman"/>
          <w:bCs/>
          <w:iCs/>
          <w:sz w:val="24"/>
          <w:szCs w:val="24"/>
          <w:lang w:eastAsia="en-CA"/>
        </w:rPr>
        <w:t xml:space="preserve">as to how the deceased was assaulted </w:t>
      </w:r>
      <w:r w:rsidR="00BF356B" w:rsidRPr="00000E3B">
        <w:rPr>
          <w:rFonts w:ascii="Times New Roman" w:eastAsia="Times New Roman" w:hAnsi="Times New Roman" w:cs="Times New Roman"/>
          <w:bCs/>
          <w:iCs/>
          <w:sz w:val="24"/>
          <w:szCs w:val="24"/>
          <w:lang w:eastAsia="en-CA"/>
        </w:rPr>
        <w:t xml:space="preserve">and the medical evidence as to the cause of death provide sufficient basis for the finding that the deceased died due to </w:t>
      </w:r>
      <w:r w:rsidR="002D1B7B" w:rsidRPr="00000E3B">
        <w:rPr>
          <w:rFonts w:ascii="Times New Roman" w:eastAsia="Times New Roman" w:hAnsi="Times New Roman" w:cs="Times New Roman"/>
          <w:bCs/>
          <w:iCs/>
          <w:sz w:val="24"/>
          <w:szCs w:val="24"/>
          <w:lang w:eastAsia="en-CA"/>
        </w:rPr>
        <w:t xml:space="preserve">the </w:t>
      </w:r>
      <w:r w:rsidRPr="00000E3B">
        <w:rPr>
          <w:rFonts w:ascii="Times New Roman" w:eastAsia="Times New Roman" w:hAnsi="Times New Roman" w:cs="Times New Roman"/>
          <w:bCs/>
          <w:iCs/>
          <w:sz w:val="24"/>
          <w:szCs w:val="24"/>
          <w:lang w:eastAsia="en-CA"/>
        </w:rPr>
        <w:t xml:space="preserve">assault. </w:t>
      </w:r>
      <w:r w:rsidRPr="00000E3B">
        <w:rPr>
          <w:rFonts w:ascii="Times New Roman" w:eastAsia="Times New Roman" w:hAnsi="Times New Roman" w:cs="Times New Roman"/>
          <w:bCs/>
          <w:iCs/>
          <w:sz w:val="24"/>
          <w:szCs w:val="24"/>
          <w:lang w:eastAsia="en-CA"/>
        </w:rPr>
        <w:lastRenderedPageBreak/>
        <w:t>The evidence that h</w:t>
      </w:r>
      <w:r w:rsidR="002D1B7B" w:rsidRPr="00000E3B">
        <w:rPr>
          <w:rFonts w:ascii="Times New Roman" w:eastAsia="Times New Roman" w:hAnsi="Times New Roman" w:cs="Times New Roman"/>
          <w:bCs/>
          <w:iCs/>
          <w:sz w:val="24"/>
          <w:szCs w:val="24"/>
          <w:lang w:eastAsia="en-CA"/>
        </w:rPr>
        <w:t>e</w:t>
      </w:r>
      <w:r w:rsidRPr="00000E3B">
        <w:rPr>
          <w:rFonts w:ascii="Times New Roman" w:eastAsia="Times New Roman" w:hAnsi="Times New Roman" w:cs="Times New Roman"/>
          <w:bCs/>
          <w:iCs/>
          <w:sz w:val="24"/>
          <w:szCs w:val="24"/>
          <w:lang w:eastAsia="en-CA"/>
        </w:rPr>
        <w:t xml:space="preserve"> was assaulted on the head was not disputed. </w:t>
      </w:r>
      <w:r w:rsidR="00BF356B" w:rsidRPr="00000E3B">
        <w:rPr>
          <w:rFonts w:ascii="Times New Roman" w:eastAsia="Times New Roman" w:hAnsi="Times New Roman" w:cs="Times New Roman"/>
          <w:bCs/>
          <w:iCs/>
          <w:sz w:val="24"/>
          <w:szCs w:val="24"/>
          <w:lang w:eastAsia="en-CA"/>
        </w:rPr>
        <w:t xml:space="preserve">A </w:t>
      </w:r>
      <w:r w:rsidRPr="00000E3B">
        <w:rPr>
          <w:rFonts w:ascii="Times New Roman" w:eastAsia="Times New Roman" w:hAnsi="Times New Roman" w:cs="Times New Roman"/>
          <w:bCs/>
          <w:iCs/>
          <w:sz w:val="24"/>
          <w:szCs w:val="24"/>
          <w:lang w:eastAsia="en-CA"/>
        </w:rPr>
        <w:t>head</w:t>
      </w:r>
      <w:r w:rsidR="00BF356B" w:rsidRPr="00000E3B">
        <w:rPr>
          <w:rFonts w:ascii="Times New Roman" w:eastAsia="Times New Roman" w:hAnsi="Times New Roman" w:cs="Times New Roman"/>
          <w:bCs/>
          <w:iCs/>
          <w:sz w:val="24"/>
          <w:szCs w:val="24"/>
          <w:lang w:eastAsia="en-CA"/>
        </w:rPr>
        <w:t xml:space="preserve"> is </w:t>
      </w:r>
      <w:r w:rsidR="00BF356B" w:rsidRPr="00000E3B">
        <w:rPr>
          <w:rFonts w:ascii="Times New Roman" w:hAnsi="Times New Roman" w:cs="Times New Roman"/>
          <w:sz w:val="24"/>
          <w:szCs w:val="24"/>
        </w:rPr>
        <w:t xml:space="preserve">a vulnerable part of the body which if targeted by an accused, </w:t>
      </w:r>
      <w:r w:rsidR="00AD2E3C" w:rsidRPr="00000E3B">
        <w:rPr>
          <w:rFonts w:ascii="Times New Roman" w:hAnsi="Times New Roman" w:cs="Times New Roman"/>
          <w:sz w:val="24"/>
          <w:szCs w:val="24"/>
        </w:rPr>
        <w:t>i</w:t>
      </w:r>
      <w:r w:rsidR="00BF356B" w:rsidRPr="00000E3B">
        <w:rPr>
          <w:rFonts w:ascii="Times New Roman" w:hAnsi="Times New Roman" w:cs="Times New Roman"/>
          <w:sz w:val="24"/>
          <w:szCs w:val="24"/>
        </w:rPr>
        <w:t xml:space="preserve">mputes malicious intent on his part. In </w:t>
      </w:r>
      <w:proofErr w:type="spellStart"/>
      <w:r w:rsidR="00BF356B" w:rsidRPr="00000E3B">
        <w:rPr>
          <w:rFonts w:ascii="Times New Roman" w:hAnsi="Times New Roman" w:cs="Times New Roman"/>
          <w:b/>
          <w:sz w:val="24"/>
          <w:szCs w:val="24"/>
          <w:u w:val="single"/>
        </w:rPr>
        <w:t>Nanyonjo</w:t>
      </w:r>
      <w:proofErr w:type="spellEnd"/>
      <w:r w:rsidR="00BF356B" w:rsidRPr="00000E3B">
        <w:rPr>
          <w:rFonts w:ascii="Times New Roman" w:hAnsi="Times New Roman" w:cs="Times New Roman"/>
          <w:b/>
          <w:sz w:val="24"/>
          <w:szCs w:val="24"/>
          <w:u w:val="single"/>
        </w:rPr>
        <w:t xml:space="preserve"> </w:t>
      </w:r>
    </w:p>
    <w:p w:rsidR="003650E3" w:rsidRPr="00000E3B" w:rsidRDefault="003650E3" w:rsidP="00000E3B">
      <w:pPr>
        <w:spacing w:line="360" w:lineRule="auto"/>
        <w:jc w:val="both"/>
        <w:rPr>
          <w:rFonts w:ascii="Times New Roman" w:hAnsi="Times New Roman" w:cs="Times New Roman"/>
          <w:b/>
          <w:sz w:val="24"/>
          <w:szCs w:val="24"/>
          <w:u w:val="single"/>
        </w:rPr>
      </w:pPr>
    </w:p>
    <w:p w:rsidR="003650E3" w:rsidRPr="00000E3B" w:rsidRDefault="003650E3" w:rsidP="00000E3B">
      <w:pPr>
        <w:spacing w:line="360" w:lineRule="auto"/>
        <w:jc w:val="both"/>
        <w:rPr>
          <w:rFonts w:ascii="Times New Roman" w:hAnsi="Times New Roman" w:cs="Times New Roman"/>
          <w:b/>
          <w:sz w:val="24"/>
          <w:szCs w:val="24"/>
          <w:u w:val="single"/>
        </w:rPr>
      </w:pPr>
    </w:p>
    <w:p w:rsidR="000230ED" w:rsidRPr="00000E3B" w:rsidRDefault="00BF356B" w:rsidP="00000E3B">
      <w:pPr>
        <w:spacing w:line="360" w:lineRule="auto"/>
        <w:jc w:val="both"/>
        <w:rPr>
          <w:rFonts w:ascii="Times New Roman" w:hAnsi="Times New Roman" w:cs="Times New Roman"/>
          <w:b/>
          <w:sz w:val="24"/>
          <w:szCs w:val="24"/>
        </w:rPr>
      </w:pPr>
      <w:r w:rsidRPr="00000E3B">
        <w:rPr>
          <w:rFonts w:ascii="Times New Roman" w:hAnsi="Times New Roman" w:cs="Times New Roman"/>
          <w:b/>
          <w:sz w:val="24"/>
          <w:szCs w:val="24"/>
          <w:u w:val="single"/>
        </w:rPr>
        <w:t>Harriet &amp; Another vs. Uganda Criminal Appeal No. 24 of 2002</w:t>
      </w:r>
      <w:r w:rsidRPr="00000E3B">
        <w:rPr>
          <w:rFonts w:ascii="Times New Roman" w:hAnsi="Times New Roman" w:cs="Times New Roman"/>
          <w:b/>
          <w:sz w:val="24"/>
          <w:szCs w:val="24"/>
        </w:rPr>
        <w:t xml:space="preserve"> (</w:t>
      </w:r>
      <w:r w:rsidRPr="00000E3B">
        <w:rPr>
          <w:rFonts w:ascii="Times New Roman" w:hAnsi="Times New Roman" w:cs="Times New Roman"/>
          <w:sz w:val="24"/>
          <w:szCs w:val="24"/>
        </w:rPr>
        <w:t xml:space="preserve">SC) it was held that </w:t>
      </w:r>
      <w:r w:rsidRPr="00000E3B">
        <w:rPr>
          <w:rFonts w:ascii="Times New Roman" w:hAnsi="Times New Roman" w:cs="Times New Roman"/>
          <w:b/>
          <w:sz w:val="24"/>
          <w:szCs w:val="24"/>
        </w:rPr>
        <w:t>“For a court to infer that an accused killed with malice aforethought it must consider if death was</w:t>
      </w:r>
      <w:r w:rsidR="003650E3" w:rsidRPr="00000E3B">
        <w:rPr>
          <w:rFonts w:ascii="Times New Roman" w:hAnsi="Times New Roman" w:cs="Times New Roman"/>
          <w:b/>
          <w:sz w:val="24"/>
          <w:szCs w:val="24"/>
        </w:rPr>
        <w:t xml:space="preserve"> </w:t>
      </w:r>
      <w:r w:rsidRPr="00000E3B">
        <w:rPr>
          <w:rFonts w:ascii="Times New Roman" w:hAnsi="Times New Roman" w:cs="Times New Roman"/>
          <w:b/>
          <w:sz w:val="24"/>
          <w:szCs w:val="24"/>
        </w:rPr>
        <w:t xml:space="preserve">a natural consequence of the act that caused the death, and if the accused foresaw death as a natural consequence of the act.”  </w:t>
      </w:r>
    </w:p>
    <w:p w:rsidR="00BF356B" w:rsidRPr="00000E3B" w:rsidRDefault="00BF356B" w:rsidP="00000E3B">
      <w:pPr>
        <w:spacing w:line="360" w:lineRule="auto"/>
        <w:jc w:val="both"/>
        <w:rPr>
          <w:rFonts w:ascii="Times New Roman" w:hAnsi="Times New Roman" w:cs="Times New Roman"/>
          <w:sz w:val="24"/>
          <w:szCs w:val="24"/>
        </w:rPr>
      </w:pPr>
      <w:r w:rsidRPr="00000E3B">
        <w:rPr>
          <w:rFonts w:ascii="Times New Roman" w:hAnsi="Times New Roman" w:cs="Times New Roman"/>
          <w:bCs/>
          <w:iCs/>
          <w:sz w:val="24"/>
          <w:szCs w:val="24"/>
        </w:rPr>
        <w:t>W</w:t>
      </w:r>
      <w:r w:rsidRPr="00000E3B">
        <w:rPr>
          <w:rFonts w:ascii="Times New Roman" w:hAnsi="Times New Roman" w:cs="Times New Roman"/>
          <w:sz w:val="24"/>
          <w:szCs w:val="24"/>
        </w:rPr>
        <w:t xml:space="preserve">hat a trial judge has to decide, so far as the mental element of murder is concerned is whether the accused intended to kill. In order to reach that decision the judge is required to have regard to all the relevant circumstances, including </w:t>
      </w:r>
      <w:r w:rsidR="002D1B7B" w:rsidRPr="00000E3B">
        <w:rPr>
          <w:rFonts w:ascii="Times New Roman" w:hAnsi="Times New Roman" w:cs="Times New Roman"/>
          <w:sz w:val="24"/>
          <w:szCs w:val="24"/>
        </w:rPr>
        <w:t xml:space="preserve">what the accused said and </w:t>
      </w:r>
      <w:proofErr w:type="gramStart"/>
      <w:r w:rsidR="002D1B7B" w:rsidRPr="00000E3B">
        <w:rPr>
          <w:rFonts w:ascii="Times New Roman" w:hAnsi="Times New Roman" w:cs="Times New Roman"/>
          <w:sz w:val="24"/>
          <w:szCs w:val="24"/>
        </w:rPr>
        <w:t>did,</w:t>
      </w:r>
      <w:proofErr w:type="gramEnd"/>
      <w:r w:rsidR="002D1B7B" w:rsidRPr="00000E3B">
        <w:rPr>
          <w:rFonts w:ascii="Times New Roman" w:hAnsi="Times New Roman" w:cs="Times New Roman"/>
          <w:sz w:val="24"/>
          <w:szCs w:val="24"/>
        </w:rPr>
        <w:t xml:space="preserve"> (</w:t>
      </w:r>
      <w:r w:rsidRPr="00000E3B">
        <w:rPr>
          <w:rFonts w:ascii="Times New Roman" w:hAnsi="Times New Roman" w:cs="Times New Roman"/>
          <w:b/>
          <w:bCs/>
          <w:iCs/>
          <w:sz w:val="24"/>
          <w:szCs w:val="24"/>
          <w:u w:val="single"/>
        </w:rPr>
        <w:t xml:space="preserve">R v </w:t>
      </w:r>
      <w:proofErr w:type="spellStart"/>
      <w:r w:rsidRPr="00000E3B">
        <w:rPr>
          <w:rFonts w:ascii="Times New Roman" w:hAnsi="Times New Roman" w:cs="Times New Roman"/>
          <w:b/>
          <w:bCs/>
          <w:iCs/>
          <w:sz w:val="24"/>
          <w:szCs w:val="24"/>
          <w:u w:val="single"/>
        </w:rPr>
        <w:t>Nedrick</w:t>
      </w:r>
      <w:proofErr w:type="spellEnd"/>
      <w:r w:rsidRPr="00000E3B">
        <w:rPr>
          <w:rFonts w:ascii="Times New Roman" w:hAnsi="Times New Roman" w:cs="Times New Roman"/>
          <w:b/>
          <w:bCs/>
          <w:iCs/>
          <w:sz w:val="24"/>
          <w:szCs w:val="24"/>
          <w:u w:val="single"/>
        </w:rPr>
        <w:t xml:space="preserve"> (1986) 1 WLR 1025</w:t>
      </w:r>
      <w:r w:rsidRPr="00000E3B">
        <w:rPr>
          <w:rFonts w:ascii="Times New Roman" w:hAnsi="Times New Roman" w:cs="Times New Roman"/>
          <w:bCs/>
          <w:iCs/>
          <w:sz w:val="24"/>
          <w:szCs w:val="24"/>
        </w:rPr>
        <w:t>and</w:t>
      </w:r>
      <w:r w:rsidRPr="00000E3B">
        <w:rPr>
          <w:rFonts w:ascii="Times New Roman" w:hAnsi="Times New Roman" w:cs="Times New Roman"/>
          <w:b/>
          <w:bCs/>
          <w:iCs/>
          <w:sz w:val="24"/>
          <w:szCs w:val="24"/>
          <w:u w:val="single"/>
        </w:rPr>
        <w:t>R v Hancock [1986] 2 WLR 357</w:t>
      </w:r>
      <w:r w:rsidR="002D1B7B" w:rsidRPr="00000E3B">
        <w:rPr>
          <w:rFonts w:ascii="Times New Roman" w:hAnsi="Times New Roman" w:cs="Times New Roman"/>
          <w:b/>
          <w:bCs/>
          <w:iCs/>
          <w:sz w:val="24"/>
          <w:szCs w:val="24"/>
          <w:u w:val="single"/>
        </w:rPr>
        <w:t>)</w:t>
      </w:r>
      <w:r w:rsidRPr="00000E3B">
        <w:rPr>
          <w:rFonts w:ascii="Times New Roman" w:hAnsi="Times New Roman" w:cs="Times New Roman"/>
          <w:b/>
          <w:bCs/>
          <w:iCs/>
          <w:sz w:val="24"/>
          <w:szCs w:val="24"/>
          <w:u w:val="single"/>
        </w:rPr>
        <w:t>.</w:t>
      </w:r>
      <w:r w:rsidRPr="00000E3B">
        <w:rPr>
          <w:rFonts w:ascii="Times New Roman" w:hAnsi="Times New Roman" w:cs="Times New Roman"/>
          <w:sz w:val="24"/>
          <w:szCs w:val="24"/>
        </w:rPr>
        <w:t xml:space="preserve">  The existence of malice aforethought is not a question of opinion but one of fact to be determined from all the available evidence</w:t>
      </w:r>
      <w:r w:rsidR="002D1B7B" w:rsidRPr="00000E3B">
        <w:rPr>
          <w:rFonts w:ascii="Times New Roman" w:hAnsi="Times New Roman" w:cs="Times New Roman"/>
          <w:sz w:val="24"/>
          <w:szCs w:val="24"/>
        </w:rPr>
        <w:t>, (</w:t>
      </w:r>
      <w:proofErr w:type="spellStart"/>
      <w:r w:rsidRPr="00000E3B">
        <w:rPr>
          <w:rFonts w:ascii="Times New Roman" w:hAnsi="Times New Roman" w:cs="Times New Roman"/>
          <w:b/>
          <w:sz w:val="24"/>
          <w:szCs w:val="24"/>
          <w:u w:val="single"/>
        </w:rPr>
        <w:t>Nandudu</w:t>
      </w:r>
      <w:proofErr w:type="spellEnd"/>
      <w:r w:rsidRPr="00000E3B">
        <w:rPr>
          <w:rFonts w:ascii="Times New Roman" w:hAnsi="Times New Roman" w:cs="Times New Roman"/>
          <w:b/>
          <w:sz w:val="24"/>
          <w:szCs w:val="24"/>
          <w:u w:val="single"/>
        </w:rPr>
        <w:t xml:space="preserve"> Grace &amp; Another vs. Uganda Crim. Appeal No.4 of 2009 </w:t>
      </w:r>
      <w:r w:rsidRPr="00000E3B">
        <w:rPr>
          <w:rFonts w:ascii="Times New Roman" w:hAnsi="Times New Roman" w:cs="Times New Roman"/>
          <w:sz w:val="24"/>
          <w:szCs w:val="24"/>
        </w:rPr>
        <w:t>(SC) and</w:t>
      </w:r>
      <w:r w:rsidRPr="00000E3B">
        <w:rPr>
          <w:rFonts w:ascii="Times New Roman" w:hAnsi="Times New Roman" w:cs="Times New Roman"/>
          <w:b/>
          <w:sz w:val="24"/>
          <w:szCs w:val="24"/>
          <w:u w:val="single"/>
        </w:rPr>
        <w:t xml:space="preserve"> Francis Coke vs. Uganda (1992 -93) HCB 43.</w:t>
      </w:r>
    </w:p>
    <w:p w:rsidR="00BF356B" w:rsidRPr="00000E3B" w:rsidRDefault="002D1B7B" w:rsidP="00000E3B">
      <w:pPr>
        <w:spacing w:line="360" w:lineRule="auto"/>
        <w:jc w:val="both"/>
        <w:rPr>
          <w:rFonts w:ascii="Times New Roman" w:hAnsi="Times New Roman" w:cs="Times New Roman"/>
          <w:bCs/>
          <w:sz w:val="24"/>
          <w:szCs w:val="24"/>
        </w:rPr>
      </w:pPr>
      <w:r w:rsidRPr="00000E3B">
        <w:rPr>
          <w:rFonts w:ascii="Times New Roman" w:eastAsia="Times New Roman" w:hAnsi="Times New Roman" w:cs="Times New Roman"/>
          <w:bCs/>
          <w:iCs/>
          <w:sz w:val="24"/>
          <w:szCs w:val="24"/>
          <w:lang w:eastAsia="en-CA"/>
        </w:rPr>
        <w:t>The m</w:t>
      </w:r>
      <w:r w:rsidR="000230ED" w:rsidRPr="00000E3B">
        <w:rPr>
          <w:rFonts w:ascii="Times New Roman" w:eastAsia="Times New Roman" w:hAnsi="Times New Roman" w:cs="Times New Roman"/>
          <w:bCs/>
          <w:iCs/>
          <w:sz w:val="24"/>
          <w:szCs w:val="24"/>
          <w:lang w:eastAsia="en-CA"/>
        </w:rPr>
        <w:t xml:space="preserve">edical evidence shows that the </w:t>
      </w:r>
      <w:r w:rsidR="000230ED" w:rsidRPr="00000E3B">
        <w:rPr>
          <w:rFonts w:ascii="Times New Roman" w:hAnsi="Times New Roman" w:cs="Times New Roman"/>
          <w:sz w:val="24"/>
          <w:szCs w:val="24"/>
        </w:rPr>
        <w:t>cause and reason for the death was severe open and closed head injuries and damaged brain tissue due to severe trauma over the occipital region, and cardio-pulmonary failure.</w:t>
      </w:r>
      <w:r w:rsidR="00BF356B" w:rsidRPr="00000E3B">
        <w:rPr>
          <w:rFonts w:ascii="Times New Roman" w:hAnsi="Times New Roman" w:cs="Times New Roman"/>
          <w:bCs/>
          <w:sz w:val="24"/>
          <w:szCs w:val="24"/>
        </w:rPr>
        <w:t xml:space="preserve">The intention to kill </w:t>
      </w:r>
      <w:proofErr w:type="spellStart"/>
      <w:r w:rsidR="000230ED" w:rsidRPr="00000E3B">
        <w:rPr>
          <w:rFonts w:ascii="Times New Roman" w:hAnsi="Times New Roman" w:cs="Times New Roman"/>
          <w:b/>
          <w:bCs/>
          <w:sz w:val="24"/>
          <w:szCs w:val="24"/>
        </w:rPr>
        <w:t>Mutebi</w:t>
      </w:r>
      <w:proofErr w:type="spellEnd"/>
      <w:r w:rsidR="000230ED" w:rsidRPr="00000E3B">
        <w:rPr>
          <w:rFonts w:ascii="Times New Roman" w:hAnsi="Times New Roman" w:cs="Times New Roman"/>
          <w:b/>
          <w:bCs/>
          <w:sz w:val="24"/>
          <w:szCs w:val="24"/>
        </w:rPr>
        <w:t xml:space="preserve"> Joseph</w:t>
      </w:r>
      <w:r w:rsidR="00BF356B" w:rsidRPr="00000E3B">
        <w:rPr>
          <w:rFonts w:ascii="Times New Roman" w:hAnsi="Times New Roman" w:cs="Times New Roman"/>
          <w:bCs/>
          <w:sz w:val="24"/>
          <w:szCs w:val="24"/>
        </w:rPr>
        <w:t xml:space="preserve"> cannot be doubted. </w:t>
      </w:r>
      <w:r w:rsidR="00BF356B" w:rsidRPr="00000E3B">
        <w:rPr>
          <w:rFonts w:ascii="Times New Roman" w:hAnsi="Times New Roman" w:cs="Times New Roman"/>
          <w:sz w:val="24"/>
          <w:szCs w:val="24"/>
        </w:rPr>
        <w:t xml:space="preserve">There is sufficient proof of malicious intent from the </w:t>
      </w:r>
      <w:r w:rsidR="000230ED" w:rsidRPr="00000E3B">
        <w:rPr>
          <w:rFonts w:ascii="Times New Roman" w:hAnsi="Times New Roman" w:cs="Times New Roman"/>
          <w:sz w:val="24"/>
          <w:szCs w:val="24"/>
        </w:rPr>
        <w:t xml:space="preserve">evidence that the deceased was severely beaten on the head as </w:t>
      </w:r>
      <w:r w:rsidR="00074014" w:rsidRPr="00000E3B">
        <w:rPr>
          <w:rFonts w:ascii="Times New Roman" w:hAnsi="Times New Roman" w:cs="Times New Roman"/>
          <w:sz w:val="24"/>
          <w:szCs w:val="24"/>
        </w:rPr>
        <w:t>supported</w:t>
      </w:r>
      <w:r w:rsidR="000230ED" w:rsidRPr="00000E3B">
        <w:rPr>
          <w:rFonts w:ascii="Times New Roman" w:hAnsi="Times New Roman" w:cs="Times New Roman"/>
          <w:sz w:val="24"/>
          <w:szCs w:val="24"/>
        </w:rPr>
        <w:t xml:space="preserve"> by </w:t>
      </w:r>
      <w:r w:rsidR="00BF356B" w:rsidRPr="00000E3B">
        <w:rPr>
          <w:rFonts w:ascii="Times New Roman" w:hAnsi="Times New Roman" w:cs="Times New Roman"/>
          <w:sz w:val="24"/>
          <w:szCs w:val="24"/>
        </w:rPr>
        <w:t xml:space="preserve">medical evidence on the court record.  </w:t>
      </w:r>
    </w:p>
    <w:p w:rsidR="00BF356B" w:rsidRPr="00000E3B" w:rsidRDefault="00BF356B" w:rsidP="00000E3B">
      <w:pPr>
        <w:spacing w:after="0" w:line="360" w:lineRule="auto"/>
        <w:jc w:val="both"/>
        <w:rPr>
          <w:rFonts w:ascii="Times New Roman" w:hAnsi="Times New Roman" w:cs="Times New Roman"/>
          <w:sz w:val="24"/>
          <w:szCs w:val="24"/>
        </w:rPr>
      </w:pPr>
    </w:p>
    <w:p w:rsidR="00BF356B" w:rsidRPr="00000E3B" w:rsidRDefault="00BF356B" w:rsidP="00000E3B">
      <w:pPr>
        <w:spacing w:after="0" w:line="360" w:lineRule="auto"/>
        <w:jc w:val="both"/>
        <w:rPr>
          <w:rFonts w:ascii="Times New Roman" w:hAnsi="Times New Roman" w:cs="Times New Roman"/>
          <w:sz w:val="24"/>
          <w:szCs w:val="24"/>
        </w:rPr>
      </w:pPr>
      <w:r w:rsidRPr="00000E3B">
        <w:rPr>
          <w:rFonts w:ascii="Times New Roman" w:hAnsi="Times New Roman" w:cs="Times New Roman"/>
          <w:sz w:val="24"/>
          <w:szCs w:val="24"/>
        </w:rPr>
        <w:t xml:space="preserve">I therefore find that the prosecution has proved beyond reasonable doubt that the deceased’s death was procured with malice aforethought. </w:t>
      </w:r>
    </w:p>
    <w:p w:rsidR="00BF356B" w:rsidRPr="00000E3B" w:rsidRDefault="00BF356B" w:rsidP="00000E3B">
      <w:pPr>
        <w:spacing w:after="0" w:line="360" w:lineRule="auto"/>
        <w:jc w:val="both"/>
        <w:rPr>
          <w:rFonts w:ascii="Times New Roman" w:hAnsi="Times New Roman" w:cs="Times New Roman"/>
          <w:sz w:val="24"/>
          <w:szCs w:val="24"/>
        </w:rPr>
      </w:pPr>
    </w:p>
    <w:p w:rsidR="00BF356B" w:rsidRPr="00000E3B" w:rsidRDefault="00BF356B" w:rsidP="00000E3B">
      <w:pPr>
        <w:spacing w:after="0" w:line="360" w:lineRule="auto"/>
        <w:jc w:val="both"/>
        <w:rPr>
          <w:rFonts w:ascii="Times New Roman" w:hAnsi="Times New Roman" w:cs="Times New Roman"/>
          <w:b/>
          <w:bCs/>
          <w:sz w:val="24"/>
          <w:szCs w:val="24"/>
        </w:rPr>
      </w:pPr>
      <w:r w:rsidRPr="00000E3B">
        <w:rPr>
          <w:rFonts w:ascii="Times New Roman" w:hAnsi="Times New Roman" w:cs="Times New Roman"/>
          <w:b/>
          <w:bCs/>
          <w:sz w:val="24"/>
          <w:szCs w:val="24"/>
        </w:rPr>
        <w:t xml:space="preserve">                                             THE PARTICIPATION OF THE ACCUSED</w:t>
      </w:r>
    </w:p>
    <w:p w:rsidR="00BF356B" w:rsidRPr="00000E3B" w:rsidRDefault="00BF356B" w:rsidP="00000E3B">
      <w:pPr>
        <w:spacing w:after="0" w:line="360" w:lineRule="auto"/>
        <w:jc w:val="both"/>
        <w:rPr>
          <w:rFonts w:ascii="Times New Roman" w:hAnsi="Times New Roman" w:cs="Times New Roman"/>
          <w:b/>
          <w:bCs/>
          <w:sz w:val="24"/>
          <w:szCs w:val="24"/>
        </w:rPr>
      </w:pPr>
    </w:p>
    <w:p w:rsidR="00466646" w:rsidRPr="00000E3B" w:rsidRDefault="000230ED" w:rsidP="00000E3B">
      <w:pPr>
        <w:spacing w:after="0" w:line="360" w:lineRule="auto"/>
        <w:jc w:val="both"/>
        <w:rPr>
          <w:rFonts w:ascii="Times New Roman" w:hAnsi="Times New Roman" w:cs="Times New Roman"/>
          <w:sz w:val="24"/>
          <w:szCs w:val="24"/>
        </w:rPr>
      </w:pPr>
      <w:r w:rsidRPr="00000E3B">
        <w:rPr>
          <w:rFonts w:ascii="Times New Roman" w:hAnsi="Times New Roman" w:cs="Times New Roman"/>
          <w:sz w:val="24"/>
          <w:szCs w:val="24"/>
        </w:rPr>
        <w:t>The main evidence is that of Pw2 (</w:t>
      </w:r>
      <w:proofErr w:type="spellStart"/>
      <w:r w:rsidRPr="00000E3B">
        <w:rPr>
          <w:rFonts w:ascii="Times New Roman" w:hAnsi="Times New Roman" w:cs="Times New Roman"/>
          <w:b/>
          <w:sz w:val="24"/>
          <w:szCs w:val="24"/>
        </w:rPr>
        <w:t>Bbuye</w:t>
      </w:r>
      <w:proofErr w:type="spellEnd"/>
      <w:r w:rsidRPr="00000E3B">
        <w:rPr>
          <w:rFonts w:ascii="Times New Roman" w:hAnsi="Times New Roman" w:cs="Times New Roman"/>
          <w:sz w:val="24"/>
          <w:szCs w:val="24"/>
        </w:rPr>
        <w:t xml:space="preserve">) </w:t>
      </w:r>
      <w:r w:rsidR="002D1B7B" w:rsidRPr="00000E3B">
        <w:rPr>
          <w:rFonts w:ascii="Times New Roman" w:hAnsi="Times New Roman" w:cs="Times New Roman"/>
          <w:sz w:val="24"/>
          <w:szCs w:val="24"/>
        </w:rPr>
        <w:t xml:space="preserve">and </w:t>
      </w:r>
      <w:proofErr w:type="spellStart"/>
      <w:r w:rsidR="002D1B7B" w:rsidRPr="00000E3B">
        <w:rPr>
          <w:rFonts w:ascii="Times New Roman" w:hAnsi="Times New Roman" w:cs="Times New Roman"/>
          <w:b/>
          <w:sz w:val="24"/>
          <w:szCs w:val="24"/>
        </w:rPr>
        <w:t>Kizito</w:t>
      </w:r>
      <w:proofErr w:type="spellEnd"/>
      <w:r w:rsidR="002D1B7B" w:rsidRPr="00000E3B">
        <w:rPr>
          <w:rFonts w:ascii="Times New Roman" w:hAnsi="Times New Roman" w:cs="Times New Roman"/>
          <w:b/>
          <w:sz w:val="24"/>
          <w:szCs w:val="24"/>
        </w:rPr>
        <w:t xml:space="preserve"> Ali</w:t>
      </w:r>
      <w:r w:rsidR="002D1B7B" w:rsidRPr="00000E3B">
        <w:rPr>
          <w:rFonts w:ascii="Times New Roman" w:hAnsi="Times New Roman" w:cs="Times New Roman"/>
          <w:sz w:val="24"/>
          <w:szCs w:val="24"/>
        </w:rPr>
        <w:t xml:space="preserve"> (Pw3</w:t>
      </w:r>
      <w:proofErr w:type="gramStart"/>
      <w:r w:rsidR="002D1B7B" w:rsidRPr="00000E3B">
        <w:rPr>
          <w:rFonts w:ascii="Times New Roman" w:hAnsi="Times New Roman" w:cs="Times New Roman"/>
          <w:sz w:val="24"/>
          <w:szCs w:val="24"/>
        </w:rPr>
        <w:t>)</w:t>
      </w:r>
      <w:r w:rsidRPr="00000E3B">
        <w:rPr>
          <w:rFonts w:ascii="Times New Roman" w:hAnsi="Times New Roman" w:cs="Times New Roman"/>
          <w:sz w:val="24"/>
          <w:szCs w:val="24"/>
        </w:rPr>
        <w:t>that</w:t>
      </w:r>
      <w:proofErr w:type="gramEnd"/>
      <w:r w:rsidRPr="00000E3B">
        <w:rPr>
          <w:rFonts w:ascii="Times New Roman" w:hAnsi="Times New Roman" w:cs="Times New Roman"/>
          <w:sz w:val="24"/>
          <w:szCs w:val="24"/>
        </w:rPr>
        <w:t xml:space="preserve"> the deceased was seriously beaten by </w:t>
      </w:r>
      <w:r w:rsidR="002D1B7B" w:rsidRPr="00000E3B">
        <w:rPr>
          <w:rFonts w:ascii="Times New Roman" w:hAnsi="Times New Roman" w:cs="Times New Roman"/>
          <w:sz w:val="24"/>
          <w:szCs w:val="24"/>
        </w:rPr>
        <w:t xml:space="preserve">the accused persons, and that </w:t>
      </w:r>
      <w:r w:rsidRPr="00000E3B">
        <w:rPr>
          <w:rFonts w:ascii="Times New Roman" w:hAnsi="Times New Roman" w:cs="Times New Roman"/>
          <w:sz w:val="24"/>
          <w:szCs w:val="24"/>
        </w:rPr>
        <w:t xml:space="preserve">the deceased sustained injuries on the head and on the private parts. </w:t>
      </w:r>
      <w:r w:rsidR="00466646" w:rsidRPr="00000E3B">
        <w:rPr>
          <w:rFonts w:ascii="Times New Roman" w:hAnsi="Times New Roman" w:cs="Times New Roman"/>
          <w:sz w:val="24"/>
          <w:szCs w:val="24"/>
        </w:rPr>
        <w:t xml:space="preserve">In their </w:t>
      </w:r>
      <w:proofErr w:type="spellStart"/>
      <w:r w:rsidR="00466646" w:rsidRPr="00000E3B">
        <w:rPr>
          <w:rFonts w:ascii="Times New Roman" w:hAnsi="Times New Roman" w:cs="Times New Roman"/>
          <w:sz w:val="24"/>
          <w:szCs w:val="24"/>
        </w:rPr>
        <w:t>defence</w:t>
      </w:r>
      <w:proofErr w:type="spellEnd"/>
      <w:r w:rsidR="00466646" w:rsidRPr="00000E3B">
        <w:rPr>
          <w:rFonts w:ascii="Times New Roman" w:hAnsi="Times New Roman" w:cs="Times New Roman"/>
          <w:sz w:val="24"/>
          <w:szCs w:val="24"/>
        </w:rPr>
        <w:t>, the accused maintained that the deceased and Pw2 (</w:t>
      </w:r>
      <w:proofErr w:type="spellStart"/>
      <w:r w:rsidR="00466646" w:rsidRPr="00000E3B">
        <w:rPr>
          <w:rFonts w:ascii="Times New Roman" w:hAnsi="Times New Roman" w:cs="Times New Roman"/>
          <w:b/>
          <w:sz w:val="24"/>
          <w:szCs w:val="24"/>
        </w:rPr>
        <w:t>Bbuye</w:t>
      </w:r>
      <w:proofErr w:type="spellEnd"/>
      <w:r w:rsidR="00466646" w:rsidRPr="00000E3B">
        <w:rPr>
          <w:rFonts w:ascii="Times New Roman" w:hAnsi="Times New Roman" w:cs="Times New Roman"/>
          <w:b/>
          <w:sz w:val="24"/>
          <w:szCs w:val="24"/>
        </w:rPr>
        <w:t>)</w:t>
      </w:r>
      <w:r w:rsidR="00466646" w:rsidRPr="00000E3B">
        <w:rPr>
          <w:rFonts w:ascii="Times New Roman" w:hAnsi="Times New Roman" w:cs="Times New Roman"/>
          <w:sz w:val="24"/>
          <w:szCs w:val="24"/>
        </w:rPr>
        <w:t xml:space="preserve"> </w:t>
      </w:r>
      <w:r w:rsidR="00466646" w:rsidRPr="00000E3B">
        <w:rPr>
          <w:rFonts w:ascii="Times New Roman" w:hAnsi="Times New Roman" w:cs="Times New Roman"/>
          <w:sz w:val="24"/>
          <w:szCs w:val="24"/>
        </w:rPr>
        <w:lastRenderedPageBreak/>
        <w:t>attacked them with the aim of killing A1 (</w:t>
      </w:r>
      <w:proofErr w:type="spellStart"/>
      <w:r w:rsidR="00466646" w:rsidRPr="00000E3B">
        <w:rPr>
          <w:rFonts w:ascii="Times New Roman" w:hAnsi="Times New Roman" w:cs="Times New Roman"/>
          <w:b/>
          <w:sz w:val="24"/>
          <w:szCs w:val="24"/>
        </w:rPr>
        <w:t>Nakirya</w:t>
      </w:r>
      <w:proofErr w:type="spellEnd"/>
      <w:proofErr w:type="gramStart"/>
      <w:r w:rsidR="00466646" w:rsidRPr="00000E3B">
        <w:rPr>
          <w:rFonts w:ascii="Times New Roman" w:hAnsi="Times New Roman" w:cs="Times New Roman"/>
          <w:sz w:val="24"/>
          <w:szCs w:val="24"/>
        </w:rPr>
        <w:t>)but</w:t>
      </w:r>
      <w:proofErr w:type="gramEnd"/>
      <w:r w:rsidR="00466646" w:rsidRPr="00000E3B">
        <w:rPr>
          <w:rFonts w:ascii="Times New Roman" w:hAnsi="Times New Roman" w:cs="Times New Roman"/>
          <w:sz w:val="24"/>
          <w:szCs w:val="24"/>
        </w:rPr>
        <w:t xml:space="preserve"> that when she entered her house, they</w:t>
      </w:r>
      <w:r w:rsidR="002D1B7B" w:rsidRPr="00000E3B">
        <w:rPr>
          <w:rFonts w:ascii="Times New Roman" w:hAnsi="Times New Roman" w:cs="Times New Roman"/>
          <w:sz w:val="24"/>
          <w:szCs w:val="24"/>
        </w:rPr>
        <w:t xml:space="preserve"> assaulted</w:t>
      </w:r>
      <w:r w:rsidR="00466646" w:rsidRPr="00000E3B">
        <w:rPr>
          <w:rFonts w:ascii="Times New Roman" w:hAnsi="Times New Roman" w:cs="Times New Roman"/>
          <w:sz w:val="24"/>
          <w:szCs w:val="24"/>
        </w:rPr>
        <w:t xml:space="preserve"> A2 (</w:t>
      </w:r>
      <w:proofErr w:type="spellStart"/>
      <w:r w:rsidR="00466646" w:rsidRPr="00000E3B">
        <w:rPr>
          <w:rFonts w:ascii="Times New Roman" w:hAnsi="Times New Roman" w:cs="Times New Roman"/>
          <w:b/>
          <w:sz w:val="24"/>
          <w:szCs w:val="24"/>
        </w:rPr>
        <w:t>Kiryowa</w:t>
      </w:r>
      <w:proofErr w:type="spellEnd"/>
      <w:r w:rsidR="00466646" w:rsidRPr="00000E3B">
        <w:rPr>
          <w:rFonts w:ascii="Times New Roman" w:hAnsi="Times New Roman" w:cs="Times New Roman"/>
          <w:sz w:val="24"/>
          <w:szCs w:val="24"/>
        </w:rPr>
        <w:t xml:space="preserve">) and he fell unconscious. They ran away with their sticks when A1 raised an alarm. </w:t>
      </w:r>
    </w:p>
    <w:p w:rsidR="00466646" w:rsidRPr="00000E3B" w:rsidRDefault="00466646" w:rsidP="00000E3B">
      <w:pPr>
        <w:spacing w:after="0" w:line="360" w:lineRule="auto"/>
        <w:jc w:val="both"/>
        <w:rPr>
          <w:rFonts w:ascii="Times New Roman" w:hAnsi="Times New Roman" w:cs="Times New Roman"/>
          <w:sz w:val="24"/>
          <w:szCs w:val="24"/>
        </w:rPr>
      </w:pPr>
    </w:p>
    <w:p w:rsidR="00466646" w:rsidRPr="00000E3B" w:rsidRDefault="00466646" w:rsidP="00000E3B">
      <w:pPr>
        <w:spacing w:after="0" w:line="360" w:lineRule="auto"/>
        <w:jc w:val="both"/>
        <w:rPr>
          <w:rFonts w:ascii="Times New Roman" w:hAnsi="Times New Roman" w:cs="Times New Roman"/>
          <w:sz w:val="24"/>
          <w:szCs w:val="24"/>
        </w:rPr>
      </w:pPr>
      <w:r w:rsidRPr="00000E3B">
        <w:rPr>
          <w:rFonts w:ascii="Times New Roman" w:hAnsi="Times New Roman" w:cs="Times New Roman"/>
          <w:sz w:val="24"/>
          <w:szCs w:val="24"/>
        </w:rPr>
        <w:t xml:space="preserve">It seems to be common cause that on the day in issue, at the accused’s home, there was some violent interaction between the accused persons on the one hand, and the deceased and </w:t>
      </w:r>
      <w:proofErr w:type="spellStart"/>
      <w:r w:rsidRPr="00000E3B">
        <w:rPr>
          <w:rFonts w:ascii="Times New Roman" w:hAnsi="Times New Roman" w:cs="Times New Roman"/>
          <w:sz w:val="24"/>
          <w:szCs w:val="24"/>
        </w:rPr>
        <w:t>Bbuye</w:t>
      </w:r>
      <w:proofErr w:type="spellEnd"/>
      <w:r w:rsidRPr="00000E3B">
        <w:rPr>
          <w:rFonts w:ascii="Times New Roman" w:hAnsi="Times New Roman" w:cs="Times New Roman"/>
          <w:sz w:val="24"/>
          <w:szCs w:val="24"/>
        </w:rPr>
        <w:t xml:space="preserve"> (Pw2), on the other hand. The only question to be answered relates to what exactly transpired </w:t>
      </w:r>
      <w:r w:rsidR="002D1B7B" w:rsidRPr="00000E3B">
        <w:rPr>
          <w:rFonts w:ascii="Times New Roman" w:hAnsi="Times New Roman" w:cs="Times New Roman"/>
          <w:sz w:val="24"/>
          <w:szCs w:val="24"/>
        </w:rPr>
        <w:t>during</w:t>
      </w:r>
      <w:r w:rsidRPr="00000E3B">
        <w:rPr>
          <w:rFonts w:ascii="Times New Roman" w:hAnsi="Times New Roman" w:cs="Times New Roman"/>
          <w:sz w:val="24"/>
          <w:szCs w:val="24"/>
        </w:rPr>
        <w:t xml:space="preserve"> that interaction. </w:t>
      </w:r>
    </w:p>
    <w:p w:rsidR="00466646" w:rsidRPr="00000E3B" w:rsidRDefault="00466646" w:rsidP="00000E3B">
      <w:pPr>
        <w:spacing w:after="0" w:line="360" w:lineRule="auto"/>
        <w:jc w:val="both"/>
        <w:rPr>
          <w:rFonts w:ascii="Times New Roman" w:hAnsi="Times New Roman" w:cs="Times New Roman"/>
          <w:sz w:val="24"/>
          <w:szCs w:val="24"/>
        </w:rPr>
      </w:pPr>
    </w:p>
    <w:p w:rsidR="002D1B7B" w:rsidRPr="00000E3B" w:rsidRDefault="00466646" w:rsidP="00000E3B">
      <w:pPr>
        <w:spacing w:after="0" w:line="360" w:lineRule="auto"/>
        <w:jc w:val="both"/>
        <w:rPr>
          <w:rFonts w:ascii="Times New Roman" w:hAnsi="Times New Roman" w:cs="Times New Roman"/>
          <w:sz w:val="24"/>
          <w:szCs w:val="24"/>
        </w:rPr>
      </w:pPr>
      <w:r w:rsidRPr="00000E3B">
        <w:rPr>
          <w:rFonts w:ascii="Times New Roman" w:hAnsi="Times New Roman" w:cs="Times New Roman"/>
          <w:sz w:val="24"/>
          <w:szCs w:val="24"/>
        </w:rPr>
        <w:t>The only evidence to independently clarify this is that of Pw3 (</w:t>
      </w:r>
      <w:proofErr w:type="spellStart"/>
      <w:r w:rsidRPr="00000E3B">
        <w:rPr>
          <w:rFonts w:ascii="Times New Roman" w:hAnsi="Times New Roman" w:cs="Times New Roman"/>
          <w:b/>
          <w:sz w:val="24"/>
          <w:szCs w:val="24"/>
        </w:rPr>
        <w:t>Kizito</w:t>
      </w:r>
      <w:proofErr w:type="spellEnd"/>
      <w:r w:rsidRPr="00000E3B">
        <w:rPr>
          <w:rFonts w:ascii="Times New Roman" w:hAnsi="Times New Roman" w:cs="Times New Roman"/>
          <w:b/>
          <w:sz w:val="24"/>
          <w:szCs w:val="24"/>
        </w:rPr>
        <w:t xml:space="preserve"> Ali</w:t>
      </w:r>
      <w:r w:rsidRPr="00000E3B">
        <w:rPr>
          <w:rFonts w:ascii="Times New Roman" w:hAnsi="Times New Roman" w:cs="Times New Roman"/>
          <w:sz w:val="24"/>
          <w:szCs w:val="24"/>
        </w:rPr>
        <w:t xml:space="preserve">) and the medical evidence. Pw3 said that he saw both accused persons assault the deceased. His evidence supports </w:t>
      </w:r>
      <w:proofErr w:type="spellStart"/>
      <w:r w:rsidRPr="00000E3B">
        <w:rPr>
          <w:rFonts w:ascii="Times New Roman" w:hAnsi="Times New Roman" w:cs="Times New Roman"/>
          <w:b/>
          <w:sz w:val="24"/>
          <w:szCs w:val="24"/>
        </w:rPr>
        <w:t>Bbuyes</w:t>
      </w:r>
      <w:proofErr w:type="spellEnd"/>
      <w:r w:rsidRPr="00000E3B">
        <w:rPr>
          <w:rFonts w:ascii="Times New Roman" w:hAnsi="Times New Roman" w:cs="Times New Roman"/>
          <w:sz w:val="24"/>
          <w:szCs w:val="24"/>
        </w:rPr>
        <w:t xml:space="preserve"> (Pw2’s)</w:t>
      </w:r>
      <w:r w:rsidR="00D62103" w:rsidRPr="00000E3B">
        <w:rPr>
          <w:rFonts w:ascii="Times New Roman" w:hAnsi="Times New Roman" w:cs="Times New Roman"/>
          <w:sz w:val="24"/>
          <w:szCs w:val="24"/>
        </w:rPr>
        <w:t xml:space="preserve"> in this regard,</w:t>
      </w:r>
      <w:r w:rsidRPr="00000E3B">
        <w:rPr>
          <w:rFonts w:ascii="Times New Roman" w:hAnsi="Times New Roman" w:cs="Times New Roman"/>
          <w:sz w:val="24"/>
          <w:szCs w:val="24"/>
        </w:rPr>
        <w:t xml:space="preserve"> and is in turn supported by the medical evidence which shows that the deceased was severely assaulted</w:t>
      </w:r>
      <w:r w:rsidR="00D62103" w:rsidRPr="00000E3B">
        <w:rPr>
          <w:rFonts w:ascii="Times New Roman" w:hAnsi="Times New Roman" w:cs="Times New Roman"/>
          <w:sz w:val="24"/>
          <w:szCs w:val="24"/>
        </w:rPr>
        <w:t xml:space="preserve"> and </w:t>
      </w:r>
      <w:r w:rsidR="009D2515" w:rsidRPr="00000E3B">
        <w:rPr>
          <w:rFonts w:ascii="Times New Roman" w:hAnsi="Times New Roman" w:cs="Times New Roman"/>
          <w:sz w:val="24"/>
          <w:szCs w:val="24"/>
        </w:rPr>
        <w:t xml:space="preserve">he </w:t>
      </w:r>
      <w:r w:rsidR="00D62103" w:rsidRPr="00000E3B">
        <w:rPr>
          <w:rFonts w:ascii="Times New Roman" w:hAnsi="Times New Roman" w:cs="Times New Roman"/>
          <w:sz w:val="24"/>
          <w:szCs w:val="24"/>
        </w:rPr>
        <w:t>sustained damaged brain tissue</w:t>
      </w:r>
      <w:r w:rsidRPr="00000E3B">
        <w:rPr>
          <w:rFonts w:ascii="Times New Roman" w:hAnsi="Times New Roman" w:cs="Times New Roman"/>
          <w:sz w:val="24"/>
          <w:szCs w:val="24"/>
        </w:rPr>
        <w:t xml:space="preserve">. </w:t>
      </w:r>
      <w:r w:rsidR="00D62103" w:rsidRPr="00000E3B">
        <w:rPr>
          <w:rFonts w:ascii="Times New Roman" w:hAnsi="Times New Roman" w:cs="Times New Roman"/>
          <w:sz w:val="24"/>
          <w:szCs w:val="24"/>
        </w:rPr>
        <w:t xml:space="preserve">The accused put up </w:t>
      </w:r>
      <w:proofErr w:type="gramStart"/>
      <w:r w:rsidR="00D62103" w:rsidRPr="00000E3B">
        <w:rPr>
          <w:rFonts w:ascii="Times New Roman" w:hAnsi="Times New Roman" w:cs="Times New Roman"/>
          <w:sz w:val="24"/>
          <w:szCs w:val="24"/>
        </w:rPr>
        <w:t>a  denial</w:t>
      </w:r>
      <w:proofErr w:type="gramEnd"/>
      <w:r w:rsidR="00D62103" w:rsidRPr="00000E3B">
        <w:rPr>
          <w:rFonts w:ascii="Times New Roman" w:hAnsi="Times New Roman" w:cs="Times New Roman"/>
          <w:sz w:val="24"/>
          <w:szCs w:val="24"/>
        </w:rPr>
        <w:t xml:space="preserve">, claiming that A2 was the </w:t>
      </w:r>
      <w:r w:rsidR="002D1B7B" w:rsidRPr="00000E3B">
        <w:rPr>
          <w:rFonts w:ascii="Times New Roman" w:hAnsi="Times New Roman" w:cs="Times New Roman"/>
          <w:sz w:val="24"/>
          <w:szCs w:val="24"/>
        </w:rPr>
        <w:t>victim</w:t>
      </w:r>
      <w:r w:rsidR="00D62103" w:rsidRPr="00000E3B">
        <w:rPr>
          <w:rFonts w:ascii="Times New Roman" w:hAnsi="Times New Roman" w:cs="Times New Roman"/>
          <w:sz w:val="24"/>
          <w:szCs w:val="24"/>
        </w:rPr>
        <w:t xml:space="preserve"> and that he fell unconscious</w:t>
      </w:r>
      <w:r w:rsidR="00074014" w:rsidRPr="00000E3B">
        <w:rPr>
          <w:rFonts w:ascii="Times New Roman" w:hAnsi="Times New Roman" w:cs="Times New Roman"/>
          <w:sz w:val="24"/>
          <w:szCs w:val="24"/>
        </w:rPr>
        <w:t>, but</w:t>
      </w:r>
      <w:r w:rsidR="003650E3" w:rsidRPr="00000E3B">
        <w:rPr>
          <w:rFonts w:ascii="Times New Roman" w:hAnsi="Times New Roman" w:cs="Times New Roman"/>
          <w:sz w:val="24"/>
          <w:szCs w:val="24"/>
        </w:rPr>
        <w:t xml:space="preserve"> </w:t>
      </w:r>
      <w:r w:rsidR="002D1B7B" w:rsidRPr="00000E3B">
        <w:rPr>
          <w:rFonts w:ascii="Times New Roman" w:hAnsi="Times New Roman" w:cs="Times New Roman"/>
          <w:sz w:val="24"/>
          <w:szCs w:val="24"/>
        </w:rPr>
        <w:t>Pw’s 2 and 3’s evidence as corroborated by the medical evidence</w:t>
      </w:r>
      <w:r w:rsidR="00074014" w:rsidRPr="00000E3B">
        <w:rPr>
          <w:rFonts w:ascii="Times New Roman" w:hAnsi="Times New Roman" w:cs="Times New Roman"/>
          <w:sz w:val="24"/>
          <w:szCs w:val="24"/>
        </w:rPr>
        <w:t xml:space="preserve"> negates</w:t>
      </w:r>
      <w:r w:rsidR="002D1B7B" w:rsidRPr="00000E3B">
        <w:rPr>
          <w:rFonts w:ascii="Times New Roman" w:hAnsi="Times New Roman" w:cs="Times New Roman"/>
          <w:sz w:val="24"/>
          <w:szCs w:val="24"/>
        </w:rPr>
        <w:t xml:space="preserve"> the </w:t>
      </w:r>
      <w:r w:rsidR="00074014" w:rsidRPr="00000E3B">
        <w:rPr>
          <w:rFonts w:ascii="Times New Roman" w:hAnsi="Times New Roman" w:cs="Times New Roman"/>
          <w:sz w:val="24"/>
          <w:szCs w:val="24"/>
        </w:rPr>
        <w:t>defense’s</w:t>
      </w:r>
      <w:r w:rsidR="00D62103" w:rsidRPr="00000E3B">
        <w:rPr>
          <w:rFonts w:ascii="Times New Roman" w:hAnsi="Times New Roman" w:cs="Times New Roman"/>
          <w:sz w:val="24"/>
          <w:szCs w:val="24"/>
        </w:rPr>
        <w:t xml:space="preserve"> account of events</w:t>
      </w:r>
      <w:r w:rsidR="00074014" w:rsidRPr="00000E3B">
        <w:rPr>
          <w:rFonts w:ascii="Times New Roman" w:hAnsi="Times New Roman" w:cs="Times New Roman"/>
          <w:sz w:val="24"/>
          <w:szCs w:val="24"/>
        </w:rPr>
        <w:t xml:space="preserve">. The defense’s account is </w:t>
      </w:r>
      <w:r w:rsidR="00D62103" w:rsidRPr="00000E3B">
        <w:rPr>
          <w:rFonts w:ascii="Times New Roman" w:hAnsi="Times New Roman" w:cs="Times New Roman"/>
          <w:sz w:val="24"/>
          <w:szCs w:val="24"/>
        </w:rPr>
        <w:t>against the weight of evidence</w:t>
      </w:r>
      <w:r w:rsidR="00074014" w:rsidRPr="00000E3B">
        <w:rPr>
          <w:rFonts w:ascii="Times New Roman" w:hAnsi="Times New Roman" w:cs="Times New Roman"/>
          <w:sz w:val="24"/>
          <w:szCs w:val="24"/>
        </w:rPr>
        <w:t xml:space="preserve"> and cannot be believed</w:t>
      </w:r>
      <w:r w:rsidR="00D62103" w:rsidRPr="00000E3B">
        <w:rPr>
          <w:rFonts w:ascii="Times New Roman" w:hAnsi="Times New Roman" w:cs="Times New Roman"/>
          <w:sz w:val="24"/>
          <w:szCs w:val="24"/>
        </w:rPr>
        <w:t xml:space="preserve">. </w:t>
      </w:r>
      <w:r w:rsidR="00074014" w:rsidRPr="00000E3B">
        <w:rPr>
          <w:rFonts w:ascii="Times New Roman" w:hAnsi="Times New Roman" w:cs="Times New Roman"/>
          <w:sz w:val="24"/>
          <w:szCs w:val="24"/>
        </w:rPr>
        <w:t>It is a pack of lies and it is rejected.</w:t>
      </w:r>
    </w:p>
    <w:p w:rsidR="002D1B7B" w:rsidRPr="00000E3B" w:rsidRDefault="002D1B7B" w:rsidP="00000E3B">
      <w:pPr>
        <w:spacing w:after="0" w:line="360" w:lineRule="auto"/>
        <w:jc w:val="both"/>
        <w:rPr>
          <w:rFonts w:ascii="Times New Roman" w:hAnsi="Times New Roman" w:cs="Times New Roman"/>
          <w:sz w:val="24"/>
          <w:szCs w:val="24"/>
        </w:rPr>
      </w:pPr>
    </w:p>
    <w:p w:rsidR="002D1B7B" w:rsidRPr="00000E3B" w:rsidRDefault="002D1B7B" w:rsidP="00000E3B">
      <w:pPr>
        <w:spacing w:after="0" w:line="360" w:lineRule="auto"/>
        <w:jc w:val="both"/>
        <w:rPr>
          <w:rFonts w:ascii="Times New Roman" w:hAnsi="Times New Roman" w:cs="Times New Roman"/>
          <w:sz w:val="24"/>
          <w:szCs w:val="24"/>
        </w:rPr>
      </w:pPr>
    </w:p>
    <w:p w:rsidR="002D1B7B" w:rsidRPr="00000E3B" w:rsidRDefault="002D1B7B" w:rsidP="00000E3B">
      <w:pPr>
        <w:spacing w:after="0" w:line="360" w:lineRule="auto"/>
        <w:jc w:val="both"/>
        <w:rPr>
          <w:rFonts w:ascii="Times New Roman" w:hAnsi="Times New Roman" w:cs="Times New Roman"/>
          <w:sz w:val="24"/>
          <w:szCs w:val="24"/>
        </w:rPr>
      </w:pPr>
    </w:p>
    <w:p w:rsidR="00074014" w:rsidRPr="00000E3B" w:rsidRDefault="00074014" w:rsidP="00000E3B">
      <w:pPr>
        <w:spacing w:after="0" w:line="360" w:lineRule="auto"/>
        <w:jc w:val="center"/>
        <w:rPr>
          <w:rFonts w:ascii="Times New Roman" w:hAnsi="Times New Roman" w:cs="Times New Roman"/>
          <w:b/>
          <w:sz w:val="24"/>
          <w:szCs w:val="24"/>
        </w:rPr>
      </w:pPr>
    </w:p>
    <w:p w:rsidR="00074014" w:rsidRPr="00000E3B" w:rsidRDefault="00074014" w:rsidP="00000E3B">
      <w:pPr>
        <w:spacing w:after="0" w:line="360" w:lineRule="auto"/>
        <w:jc w:val="center"/>
        <w:rPr>
          <w:rFonts w:ascii="Times New Roman" w:hAnsi="Times New Roman" w:cs="Times New Roman"/>
          <w:b/>
          <w:sz w:val="24"/>
          <w:szCs w:val="24"/>
        </w:rPr>
      </w:pPr>
    </w:p>
    <w:p w:rsidR="002D1B7B" w:rsidRPr="00000E3B" w:rsidRDefault="002D1B7B" w:rsidP="00000E3B">
      <w:pPr>
        <w:spacing w:after="0" w:line="360" w:lineRule="auto"/>
        <w:jc w:val="center"/>
        <w:rPr>
          <w:rFonts w:ascii="Times New Roman" w:hAnsi="Times New Roman" w:cs="Times New Roman"/>
          <w:b/>
          <w:sz w:val="24"/>
          <w:szCs w:val="24"/>
        </w:rPr>
      </w:pPr>
      <w:r w:rsidRPr="00000E3B">
        <w:rPr>
          <w:rFonts w:ascii="Times New Roman" w:hAnsi="Times New Roman" w:cs="Times New Roman"/>
          <w:b/>
          <w:sz w:val="24"/>
          <w:szCs w:val="24"/>
        </w:rPr>
        <w:t>SELF-DEFENCE</w:t>
      </w:r>
    </w:p>
    <w:p w:rsidR="00D62103" w:rsidRPr="00000E3B" w:rsidRDefault="00D62103" w:rsidP="00000E3B">
      <w:pPr>
        <w:spacing w:after="0" w:line="360" w:lineRule="auto"/>
        <w:jc w:val="both"/>
        <w:rPr>
          <w:rFonts w:ascii="Times New Roman" w:hAnsi="Times New Roman" w:cs="Times New Roman"/>
          <w:sz w:val="24"/>
          <w:szCs w:val="24"/>
        </w:rPr>
      </w:pPr>
    </w:p>
    <w:p w:rsidR="008D483C" w:rsidRPr="00000E3B" w:rsidRDefault="008D483C" w:rsidP="00000E3B">
      <w:pPr>
        <w:spacing w:after="0" w:line="360" w:lineRule="auto"/>
        <w:jc w:val="both"/>
        <w:rPr>
          <w:rFonts w:ascii="Times New Roman" w:hAnsi="Times New Roman" w:cs="Times New Roman"/>
          <w:b/>
          <w:sz w:val="24"/>
          <w:szCs w:val="24"/>
        </w:rPr>
      </w:pPr>
      <w:r w:rsidRPr="00000E3B">
        <w:rPr>
          <w:rFonts w:ascii="Times New Roman" w:hAnsi="Times New Roman" w:cs="Times New Roman"/>
          <w:sz w:val="24"/>
          <w:szCs w:val="24"/>
        </w:rPr>
        <w:t xml:space="preserve">It is the lawthat even if an accused does not raise a </w:t>
      </w:r>
      <w:proofErr w:type="spellStart"/>
      <w:r w:rsidRPr="00000E3B">
        <w:rPr>
          <w:rFonts w:ascii="Times New Roman" w:hAnsi="Times New Roman" w:cs="Times New Roman"/>
          <w:sz w:val="24"/>
          <w:szCs w:val="24"/>
        </w:rPr>
        <w:t>defence</w:t>
      </w:r>
      <w:proofErr w:type="spellEnd"/>
      <w:r w:rsidRPr="00000E3B">
        <w:rPr>
          <w:rFonts w:ascii="Times New Roman" w:hAnsi="Times New Roman" w:cs="Times New Roman"/>
          <w:sz w:val="24"/>
          <w:szCs w:val="24"/>
        </w:rPr>
        <w:t xml:space="preserve"> but there is evidence of it, the court has a duty to avail it to him, see </w:t>
      </w:r>
      <w:r w:rsidRPr="00000E3B">
        <w:rPr>
          <w:rFonts w:ascii="Times New Roman" w:hAnsi="Times New Roman" w:cs="Times New Roman"/>
          <w:b/>
          <w:sz w:val="24"/>
          <w:szCs w:val="24"/>
        </w:rPr>
        <w:t xml:space="preserve">MANCINI Vs D.P.P (1942) </w:t>
      </w:r>
      <w:r w:rsidR="008041C0" w:rsidRPr="00000E3B">
        <w:rPr>
          <w:rFonts w:ascii="Times New Roman" w:hAnsi="Times New Roman" w:cs="Times New Roman"/>
          <w:b/>
          <w:sz w:val="24"/>
          <w:szCs w:val="24"/>
        </w:rPr>
        <w:t>A.C</w:t>
      </w:r>
      <w:r w:rsidR="008041C0" w:rsidRPr="00000E3B">
        <w:rPr>
          <w:rFonts w:ascii="Times New Roman" w:hAnsi="Times New Roman" w:cs="Times New Roman"/>
          <w:sz w:val="24"/>
          <w:szCs w:val="24"/>
        </w:rPr>
        <w:t xml:space="preserve"> 1</w:t>
      </w:r>
      <w:r w:rsidRPr="00000E3B">
        <w:rPr>
          <w:rFonts w:ascii="Times New Roman" w:hAnsi="Times New Roman" w:cs="Times New Roman"/>
          <w:sz w:val="24"/>
          <w:szCs w:val="24"/>
        </w:rPr>
        <w:t xml:space="preserve">, which was followed with approval in </w:t>
      </w:r>
      <w:r w:rsidRPr="00000E3B">
        <w:rPr>
          <w:rFonts w:ascii="Times New Roman" w:hAnsi="Times New Roman" w:cs="Times New Roman"/>
          <w:b/>
          <w:sz w:val="24"/>
          <w:szCs w:val="24"/>
        </w:rPr>
        <w:t>DIDASI KEBENGI Vs</w:t>
      </w:r>
      <w:r w:rsidR="003650E3" w:rsidRPr="00000E3B">
        <w:rPr>
          <w:rFonts w:ascii="Times New Roman" w:hAnsi="Times New Roman" w:cs="Times New Roman"/>
          <w:b/>
          <w:sz w:val="24"/>
          <w:szCs w:val="24"/>
        </w:rPr>
        <w:t xml:space="preserve"> </w:t>
      </w:r>
      <w:r w:rsidR="008041C0" w:rsidRPr="00000E3B">
        <w:rPr>
          <w:rFonts w:ascii="Times New Roman" w:hAnsi="Times New Roman" w:cs="Times New Roman"/>
          <w:b/>
          <w:sz w:val="24"/>
          <w:szCs w:val="24"/>
        </w:rPr>
        <w:t>UGANDA (</w:t>
      </w:r>
      <w:r w:rsidRPr="00000E3B">
        <w:rPr>
          <w:rFonts w:ascii="Times New Roman" w:hAnsi="Times New Roman" w:cs="Times New Roman"/>
          <w:b/>
          <w:sz w:val="24"/>
          <w:szCs w:val="24"/>
        </w:rPr>
        <w:t xml:space="preserve">1978) HCB 216. </w:t>
      </w:r>
    </w:p>
    <w:p w:rsidR="008D483C" w:rsidRPr="00000E3B" w:rsidRDefault="008D483C" w:rsidP="00000E3B">
      <w:pPr>
        <w:spacing w:after="0" w:line="360" w:lineRule="auto"/>
        <w:jc w:val="both"/>
        <w:rPr>
          <w:rFonts w:ascii="Times New Roman" w:hAnsi="Times New Roman" w:cs="Times New Roman"/>
          <w:b/>
          <w:sz w:val="24"/>
          <w:szCs w:val="24"/>
        </w:rPr>
      </w:pPr>
    </w:p>
    <w:p w:rsidR="008D483C" w:rsidRPr="00000E3B" w:rsidRDefault="008D483C" w:rsidP="00000E3B">
      <w:pPr>
        <w:spacing w:after="0" w:line="360" w:lineRule="auto"/>
        <w:jc w:val="both"/>
        <w:rPr>
          <w:rFonts w:ascii="Times New Roman" w:hAnsi="Times New Roman" w:cs="Times New Roman"/>
          <w:sz w:val="24"/>
          <w:szCs w:val="24"/>
        </w:rPr>
      </w:pPr>
      <w:r w:rsidRPr="00000E3B">
        <w:rPr>
          <w:rFonts w:ascii="Times New Roman" w:hAnsi="Times New Roman" w:cs="Times New Roman"/>
          <w:sz w:val="24"/>
          <w:szCs w:val="24"/>
        </w:rPr>
        <w:t>In</w:t>
      </w:r>
      <w:r w:rsidR="003650E3" w:rsidRPr="00000E3B">
        <w:rPr>
          <w:rFonts w:ascii="Times New Roman" w:hAnsi="Times New Roman" w:cs="Times New Roman"/>
          <w:sz w:val="24"/>
          <w:szCs w:val="24"/>
        </w:rPr>
        <w:t xml:space="preserve"> </w:t>
      </w:r>
      <w:proofErr w:type="spellStart"/>
      <w:r w:rsidRPr="00000E3B">
        <w:rPr>
          <w:rFonts w:ascii="Times New Roman" w:hAnsi="Times New Roman" w:cs="Times New Roman"/>
          <w:b/>
          <w:sz w:val="24"/>
          <w:szCs w:val="24"/>
        </w:rPr>
        <w:t>Kebengi</w:t>
      </w:r>
      <w:proofErr w:type="spellEnd"/>
      <w:r w:rsidRPr="00000E3B">
        <w:rPr>
          <w:rFonts w:ascii="Times New Roman" w:hAnsi="Times New Roman" w:cs="Times New Roman"/>
          <w:b/>
          <w:sz w:val="24"/>
          <w:szCs w:val="24"/>
        </w:rPr>
        <w:t xml:space="preserve"> (supra) </w:t>
      </w:r>
      <w:r w:rsidRPr="00000E3B">
        <w:rPr>
          <w:rFonts w:ascii="Times New Roman" w:hAnsi="Times New Roman" w:cs="Times New Roman"/>
          <w:sz w:val="24"/>
          <w:szCs w:val="24"/>
        </w:rPr>
        <w:t xml:space="preserve">it was held thatit is the duty of the court to deal with all the alternative </w:t>
      </w:r>
      <w:proofErr w:type="spellStart"/>
      <w:r w:rsidRPr="00000E3B">
        <w:rPr>
          <w:rFonts w:ascii="Times New Roman" w:hAnsi="Times New Roman" w:cs="Times New Roman"/>
          <w:sz w:val="24"/>
          <w:szCs w:val="24"/>
        </w:rPr>
        <w:t>defences</w:t>
      </w:r>
      <w:proofErr w:type="spellEnd"/>
      <w:r w:rsidRPr="00000E3B">
        <w:rPr>
          <w:rFonts w:ascii="Times New Roman" w:hAnsi="Times New Roman" w:cs="Times New Roman"/>
          <w:sz w:val="24"/>
          <w:szCs w:val="24"/>
        </w:rPr>
        <w:t xml:space="preserve">, if any, if they emerge from all the evidence as fit for consideration notwithstanding that they are not put forward or raised by the defense, for every man on trial for murder is </w:t>
      </w:r>
      <w:r w:rsidRPr="00000E3B">
        <w:rPr>
          <w:rFonts w:ascii="Times New Roman" w:hAnsi="Times New Roman" w:cs="Times New Roman"/>
          <w:sz w:val="24"/>
          <w:szCs w:val="24"/>
        </w:rPr>
        <w:lastRenderedPageBreak/>
        <w:t>entitled to have the issue of manslaughter left to the assessors if there is evidence on which such a verdict can be given, to deprive him of this constitutes a grave miscarriage of justice”.</w:t>
      </w:r>
    </w:p>
    <w:p w:rsidR="008D483C" w:rsidRPr="00000E3B" w:rsidRDefault="008D483C" w:rsidP="00000E3B">
      <w:pPr>
        <w:spacing w:after="0" w:line="360" w:lineRule="auto"/>
        <w:jc w:val="both"/>
        <w:rPr>
          <w:rFonts w:ascii="Times New Roman" w:hAnsi="Times New Roman" w:cs="Times New Roman"/>
          <w:sz w:val="24"/>
          <w:szCs w:val="24"/>
        </w:rPr>
      </w:pPr>
    </w:p>
    <w:p w:rsidR="002C5A20" w:rsidRPr="00000E3B" w:rsidRDefault="002C5A20" w:rsidP="00000E3B">
      <w:pPr>
        <w:spacing w:after="0" w:line="360" w:lineRule="auto"/>
        <w:jc w:val="both"/>
        <w:rPr>
          <w:rFonts w:ascii="Times New Roman" w:hAnsi="Times New Roman" w:cs="Times New Roman"/>
          <w:sz w:val="24"/>
          <w:szCs w:val="24"/>
        </w:rPr>
      </w:pPr>
      <w:r w:rsidRPr="00000E3B">
        <w:rPr>
          <w:rFonts w:ascii="Times New Roman" w:hAnsi="Times New Roman" w:cs="Times New Roman"/>
          <w:sz w:val="24"/>
          <w:szCs w:val="24"/>
        </w:rPr>
        <w:t xml:space="preserve">The defense of self-defense is a complete defense to a homicide, and if proved may lead to acquittal of the </w:t>
      </w:r>
      <w:proofErr w:type="gramStart"/>
      <w:r w:rsidRPr="00000E3B">
        <w:rPr>
          <w:rFonts w:ascii="Times New Roman" w:hAnsi="Times New Roman" w:cs="Times New Roman"/>
          <w:sz w:val="24"/>
          <w:szCs w:val="24"/>
        </w:rPr>
        <w:t>defendant,</w:t>
      </w:r>
      <w:proofErr w:type="gramEnd"/>
      <w:r w:rsidRPr="00000E3B">
        <w:rPr>
          <w:rFonts w:ascii="Times New Roman" w:hAnsi="Times New Roman" w:cs="Times New Roman"/>
          <w:sz w:val="24"/>
          <w:szCs w:val="24"/>
        </w:rPr>
        <w:t xml:space="preserve"> see </w:t>
      </w:r>
      <w:r w:rsidRPr="00000E3B">
        <w:rPr>
          <w:rFonts w:ascii="Times New Roman" w:hAnsi="Times New Roman" w:cs="Times New Roman"/>
          <w:b/>
          <w:sz w:val="24"/>
          <w:szCs w:val="24"/>
        </w:rPr>
        <w:t xml:space="preserve">Uganda </w:t>
      </w:r>
      <w:proofErr w:type="spellStart"/>
      <w:r w:rsidRPr="00000E3B">
        <w:rPr>
          <w:rFonts w:ascii="Times New Roman" w:hAnsi="Times New Roman" w:cs="Times New Roman"/>
          <w:b/>
          <w:sz w:val="24"/>
          <w:szCs w:val="24"/>
        </w:rPr>
        <w:t>Vs</w:t>
      </w:r>
      <w:proofErr w:type="spellEnd"/>
      <w:r w:rsidRPr="00000E3B">
        <w:rPr>
          <w:rFonts w:ascii="Times New Roman" w:hAnsi="Times New Roman" w:cs="Times New Roman"/>
          <w:b/>
          <w:sz w:val="24"/>
          <w:szCs w:val="24"/>
        </w:rPr>
        <w:t xml:space="preserve"> Sebastian </w:t>
      </w:r>
      <w:proofErr w:type="spellStart"/>
      <w:r w:rsidRPr="00000E3B">
        <w:rPr>
          <w:rFonts w:ascii="Times New Roman" w:hAnsi="Times New Roman" w:cs="Times New Roman"/>
          <w:b/>
          <w:sz w:val="24"/>
          <w:szCs w:val="24"/>
        </w:rPr>
        <w:t>Otii</w:t>
      </w:r>
      <w:proofErr w:type="spellEnd"/>
      <w:r w:rsidRPr="00000E3B">
        <w:rPr>
          <w:rFonts w:ascii="Times New Roman" w:hAnsi="Times New Roman" w:cs="Times New Roman"/>
          <w:b/>
          <w:sz w:val="24"/>
          <w:szCs w:val="24"/>
        </w:rPr>
        <w:t xml:space="preserve"> (1994-1995) HCB 21</w:t>
      </w:r>
      <w:r w:rsidRPr="00000E3B">
        <w:rPr>
          <w:rFonts w:ascii="Times New Roman" w:hAnsi="Times New Roman" w:cs="Times New Roman"/>
          <w:sz w:val="24"/>
          <w:szCs w:val="24"/>
        </w:rPr>
        <w:t>.</w:t>
      </w:r>
    </w:p>
    <w:p w:rsidR="00406013" w:rsidRPr="00000E3B" w:rsidRDefault="00406013" w:rsidP="00000E3B">
      <w:pPr>
        <w:spacing w:after="0" w:line="360" w:lineRule="auto"/>
        <w:jc w:val="both"/>
        <w:rPr>
          <w:rFonts w:ascii="Times New Roman" w:hAnsi="Times New Roman" w:cs="Times New Roman"/>
          <w:sz w:val="24"/>
          <w:szCs w:val="24"/>
        </w:rPr>
      </w:pPr>
    </w:p>
    <w:p w:rsidR="008041C0" w:rsidRPr="00000E3B" w:rsidRDefault="00406013" w:rsidP="00000E3B">
      <w:pPr>
        <w:spacing w:after="0" w:line="360" w:lineRule="auto"/>
        <w:jc w:val="both"/>
        <w:rPr>
          <w:rFonts w:ascii="Times New Roman" w:hAnsi="Times New Roman" w:cs="Times New Roman"/>
          <w:sz w:val="24"/>
          <w:szCs w:val="24"/>
        </w:rPr>
      </w:pPr>
      <w:r w:rsidRPr="00000E3B">
        <w:rPr>
          <w:rFonts w:ascii="Times New Roman" w:hAnsi="Times New Roman" w:cs="Times New Roman"/>
          <w:sz w:val="24"/>
          <w:szCs w:val="24"/>
        </w:rPr>
        <w:t xml:space="preserve">In considering the </w:t>
      </w:r>
      <w:r w:rsidR="008041C0" w:rsidRPr="00000E3B">
        <w:rPr>
          <w:rFonts w:ascii="Times New Roman" w:hAnsi="Times New Roman" w:cs="Times New Roman"/>
          <w:sz w:val="24"/>
          <w:szCs w:val="24"/>
        </w:rPr>
        <w:t>defense of self-defense</w:t>
      </w:r>
      <w:r w:rsidRPr="00000E3B">
        <w:rPr>
          <w:rFonts w:ascii="Times New Roman" w:hAnsi="Times New Roman" w:cs="Times New Roman"/>
          <w:sz w:val="24"/>
          <w:szCs w:val="24"/>
        </w:rPr>
        <w:t xml:space="preserve"> under </w:t>
      </w:r>
      <w:r w:rsidRPr="00000E3B">
        <w:rPr>
          <w:rFonts w:ascii="Times New Roman" w:hAnsi="Times New Roman" w:cs="Times New Roman"/>
          <w:b/>
          <w:sz w:val="24"/>
          <w:szCs w:val="24"/>
        </w:rPr>
        <w:t>S. 1</w:t>
      </w:r>
      <w:r w:rsidR="00EB6BCA" w:rsidRPr="00000E3B">
        <w:rPr>
          <w:rFonts w:ascii="Times New Roman" w:hAnsi="Times New Roman" w:cs="Times New Roman"/>
          <w:b/>
          <w:sz w:val="24"/>
          <w:szCs w:val="24"/>
        </w:rPr>
        <w:t>5</w:t>
      </w:r>
      <w:r w:rsidRPr="00000E3B">
        <w:rPr>
          <w:rFonts w:ascii="Times New Roman" w:hAnsi="Times New Roman" w:cs="Times New Roman"/>
          <w:b/>
          <w:sz w:val="24"/>
          <w:szCs w:val="24"/>
        </w:rPr>
        <w:t xml:space="preserve"> of the Penal Code Act</w:t>
      </w:r>
      <w:r w:rsidRPr="00000E3B">
        <w:rPr>
          <w:rFonts w:ascii="Times New Roman" w:hAnsi="Times New Roman" w:cs="Times New Roman"/>
          <w:sz w:val="24"/>
          <w:szCs w:val="24"/>
        </w:rPr>
        <w:t>, the principles of English Law apply. These are that a person who is violently or feloniously at</w:t>
      </w:r>
      <w:r w:rsidR="008041C0" w:rsidRPr="00000E3B">
        <w:rPr>
          <w:rFonts w:ascii="Times New Roman" w:hAnsi="Times New Roman" w:cs="Times New Roman"/>
          <w:sz w:val="24"/>
          <w:szCs w:val="24"/>
        </w:rPr>
        <w:t xml:space="preserve">tacked can repel force by force </w:t>
      </w:r>
      <w:r w:rsidRPr="00000E3B">
        <w:rPr>
          <w:rFonts w:ascii="Times New Roman" w:hAnsi="Times New Roman" w:cs="Times New Roman"/>
          <w:sz w:val="24"/>
          <w:szCs w:val="24"/>
        </w:rPr>
        <w:t>a</w:t>
      </w:r>
      <w:r w:rsidR="008041C0" w:rsidRPr="00000E3B">
        <w:rPr>
          <w:rFonts w:ascii="Times New Roman" w:hAnsi="Times New Roman" w:cs="Times New Roman"/>
          <w:sz w:val="24"/>
          <w:szCs w:val="24"/>
        </w:rPr>
        <w:t>n</w:t>
      </w:r>
      <w:r w:rsidRPr="00000E3B">
        <w:rPr>
          <w:rFonts w:ascii="Times New Roman" w:hAnsi="Times New Roman" w:cs="Times New Roman"/>
          <w:sz w:val="24"/>
          <w:szCs w:val="24"/>
        </w:rPr>
        <w:t xml:space="preserve">d if in so doing he kills the attacker that killing is justifiable, provided there is reasonable necessity for killing or an honest belief based on reasonable grounds that it was necessary and the violence attempted by or apprehended from the attack is really serious. In such cases there appears to be no duty in law to retreat. </w:t>
      </w:r>
    </w:p>
    <w:p w:rsidR="008041C0" w:rsidRPr="00000E3B" w:rsidRDefault="008041C0" w:rsidP="00000E3B">
      <w:pPr>
        <w:spacing w:after="0" w:line="360" w:lineRule="auto"/>
        <w:jc w:val="both"/>
        <w:rPr>
          <w:rFonts w:ascii="Times New Roman" w:hAnsi="Times New Roman" w:cs="Times New Roman"/>
          <w:sz w:val="24"/>
          <w:szCs w:val="24"/>
        </w:rPr>
      </w:pPr>
    </w:p>
    <w:p w:rsidR="008041C0" w:rsidRPr="00000E3B" w:rsidRDefault="00406013" w:rsidP="00000E3B">
      <w:pPr>
        <w:spacing w:after="0" w:line="360" w:lineRule="auto"/>
        <w:jc w:val="both"/>
        <w:rPr>
          <w:rFonts w:ascii="Times New Roman" w:hAnsi="Times New Roman" w:cs="Times New Roman"/>
          <w:sz w:val="24"/>
          <w:szCs w:val="24"/>
        </w:rPr>
      </w:pPr>
      <w:r w:rsidRPr="00000E3B">
        <w:rPr>
          <w:rFonts w:ascii="Times New Roman" w:hAnsi="Times New Roman" w:cs="Times New Roman"/>
          <w:sz w:val="24"/>
          <w:szCs w:val="24"/>
        </w:rPr>
        <w:t>In other cases of self-defense where no violent felony is attempted</w:t>
      </w:r>
      <w:r w:rsidR="008041C0" w:rsidRPr="00000E3B">
        <w:rPr>
          <w:rFonts w:ascii="Times New Roman" w:hAnsi="Times New Roman" w:cs="Times New Roman"/>
          <w:sz w:val="24"/>
          <w:szCs w:val="24"/>
        </w:rPr>
        <w:t>,</w:t>
      </w:r>
      <w:r w:rsidRPr="00000E3B">
        <w:rPr>
          <w:rFonts w:ascii="Times New Roman" w:hAnsi="Times New Roman" w:cs="Times New Roman"/>
          <w:sz w:val="24"/>
          <w:szCs w:val="24"/>
        </w:rPr>
        <w:t xml:space="preserve"> a person is entitled to reasonable force against an assault, and if he is reasonably apprehensive of serious injury, provided he does all that is necessary in the circumstances to retreat or avoid a fight or disengage from the fight, he may use such force, deadly force included, in the circumstances. </w:t>
      </w:r>
    </w:p>
    <w:p w:rsidR="008041C0" w:rsidRPr="00000E3B" w:rsidRDefault="008041C0" w:rsidP="00000E3B">
      <w:pPr>
        <w:spacing w:after="0" w:line="360" w:lineRule="auto"/>
        <w:jc w:val="both"/>
        <w:rPr>
          <w:rFonts w:ascii="Times New Roman" w:hAnsi="Times New Roman" w:cs="Times New Roman"/>
          <w:sz w:val="24"/>
          <w:szCs w:val="24"/>
        </w:rPr>
      </w:pPr>
    </w:p>
    <w:p w:rsidR="00406013" w:rsidRPr="00000E3B" w:rsidRDefault="00406013" w:rsidP="00000E3B">
      <w:pPr>
        <w:spacing w:after="0" w:line="360" w:lineRule="auto"/>
        <w:jc w:val="both"/>
        <w:rPr>
          <w:rFonts w:ascii="Times New Roman" w:hAnsi="Times New Roman" w:cs="Times New Roman"/>
          <w:sz w:val="24"/>
          <w:szCs w:val="24"/>
        </w:rPr>
      </w:pPr>
      <w:r w:rsidRPr="00000E3B">
        <w:rPr>
          <w:rFonts w:ascii="Times New Roman" w:hAnsi="Times New Roman" w:cs="Times New Roman"/>
          <w:sz w:val="24"/>
          <w:szCs w:val="24"/>
        </w:rPr>
        <w:t>In either case if force used is excessive, but there are other elements of self-defense present there may be conviction of manslaughter.</w:t>
      </w:r>
    </w:p>
    <w:p w:rsidR="00406013" w:rsidRPr="00000E3B" w:rsidRDefault="00406013" w:rsidP="00000E3B">
      <w:pPr>
        <w:spacing w:after="0" w:line="360" w:lineRule="auto"/>
        <w:jc w:val="both"/>
        <w:rPr>
          <w:rFonts w:ascii="Times New Roman" w:hAnsi="Times New Roman" w:cs="Times New Roman"/>
          <w:sz w:val="24"/>
          <w:szCs w:val="24"/>
        </w:rPr>
      </w:pPr>
    </w:p>
    <w:p w:rsidR="00406013" w:rsidRPr="00000E3B" w:rsidRDefault="00406013" w:rsidP="00000E3B">
      <w:pPr>
        <w:spacing w:after="0" w:line="360" w:lineRule="auto"/>
        <w:jc w:val="both"/>
        <w:rPr>
          <w:rFonts w:ascii="Times New Roman" w:hAnsi="Times New Roman" w:cs="Times New Roman"/>
          <w:sz w:val="24"/>
          <w:szCs w:val="24"/>
        </w:rPr>
      </w:pPr>
      <w:r w:rsidRPr="00000E3B">
        <w:rPr>
          <w:rFonts w:ascii="Times New Roman" w:hAnsi="Times New Roman" w:cs="Times New Roman"/>
          <w:sz w:val="24"/>
          <w:szCs w:val="24"/>
        </w:rPr>
        <w:t xml:space="preserve">In </w:t>
      </w:r>
      <w:r w:rsidRPr="00000E3B">
        <w:rPr>
          <w:rFonts w:ascii="Times New Roman" w:hAnsi="Times New Roman" w:cs="Times New Roman"/>
          <w:b/>
          <w:i/>
          <w:sz w:val="24"/>
          <w:szCs w:val="24"/>
        </w:rPr>
        <w:t xml:space="preserve">Palmer Vs R (1971) 1 ALL E.R 1077 </w:t>
      </w:r>
      <w:r w:rsidRPr="00000E3B">
        <w:rPr>
          <w:rFonts w:ascii="Times New Roman" w:hAnsi="Times New Roman" w:cs="Times New Roman"/>
          <w:sz w:val="24"/>
          <w:szCs w:val="24"/>
        </w:rPr>
        <w:t>it was held that the question of whether a person acted in s</w:t>
      </w:r>
      <w:r w:rsidR="008041C0" w:rsidRPr="00000E3B">
        <w:rPr>
          <w:rFonts w:ascii="Times New Roman" w:hAnsi="Times New Roman" w:cs="Times New Roman"/>
          <w:sz w:val="24"/>
          <w:szCs w:val="24"/>
        </w:rPr>
        <w:t>elf-defense</w:t>
      </w:r>
      <w:r w:rsidRPr="00000E3B">
        <w:rPr>
          <w:rFonts w:ascii="Times New Roman" w:hAnsi="Times New Roman" w:cs="Times New Roman"/>
          <w:sz w:val="24"/>
          <w:szCs w:val="24"/>
        </w:rPr>
        <w:t xml:space="preserve"> or not is one of fact a</w:t>
      </w:r>
      <w:r w:rsidR="008041C0" w:rsidRPr="00000E3B">
        <w:rPr>
          <w:rFonts w:ascii="Times New Roman" w:hAnsi="Times New Roman" w:cs="Times New Roman"/>
          <w:sz w:val="24"/>
          <w:szCs w:val="24"/>
        </w:rPr>
        <w:t xml:space="preserve">nd each case must be considered </w:t>
      </w:r>
      <w:r w:rsidRPr="00000E3B">
        <w:rPr>
          <w:rFonts w:ascii="Times New Roman" w:hAnsi="Times New Roman" w:cs="Times New Roman"/>
          <w:sz w:val="24"/>
          <w:szCs w:val="24"/>
        </w:rPr>
        <w:t xml:space="preserve">and judged on its facts and surrounding </w:t>
      </w:r>
      <w:r w:rsidR="008041C0" w:rsidRPr="00000E3B">
        <w:rPr>
          <w:rFonts w:ascii="Times New Roman" w:hAnsi="Times New Roman" w:cs="Times New Roman"/>
          <w:sz w:val="24"/>
          <w:szCs w:val="24"/>
        </w:rPr>
        <w:t>circumstances</w:t>
      </w:r>
      <w:r w:rsidRPr="00000E3B">
        <w:rPr>
          <w:rFonts w:ascii="Times New Roman" w:hAnsi="Times New Roman" w:cs="Times New Roman"/>
          <w:sz w:val="24"/>
          <w:szCs w:val="24"/>
        </w:rPr>
        <w:t>.</w:t>
      </w:r>
    </w:p>
    <w:p w:rsidR="008041C0" w:rsidRPr="00000E3B" w:rsidRDefault="008041C0" w:rsidP="00000E3B">
      <w:pPr>
        <w:spacing w:after="0" w:line="360" w:lineRule="auto"/>
        <w:jc w:val="both"/>
        <w:rPr>
          <w:rFonts w:ascii="Times New Roman" w:hAnsi="Times New Roman" w:cs="Times New Roman"/>
          <w:sz w:val="24"/>
          <w:szCs w:val="24"/>
        </w:rPr>
      </w:pPr>
    </w:p>
    <w:p w:rsidR="008041C0" w:rsidRPr="00000E3B" w:rsidRDefault="008041C0" w:rsidP="00000E3B">
      <w:pPr>
        <w:spacing w:after="0" w:line="360" w:lineRule="auto"/>
        <w:jc w:val="both"/>
        <w:rPr>
          <w:rFonts w:ascii="Times New Roman" w:hAnsi="Times New Roman" w:cs="Times New Roman"/>
          <w:sz w:val="24"/>
          <w:szCs w:val="24"/>
        </w:rPr>
      </w:pPr>
      <w:r w:rsidRPr="00000E3B">
        <w:rPr>
          <w:rFonts w:ascii="Times New Roman" w:hAnsi="Times New Roman" w:cs="Times New Roman"/>
          <w:sz w:val="24"/>
          <w:szCs w:val="24"/>
        </w:rPr>
        <w:t>In this case the evidence was that the deceased went to the accused’s home to get his cows which had been confiscated. The only evidence on record is that he was severely beaten, and any rescue efforts were resisted by the assailants (</w:t>
      </w:r>
      <w:r w:rsidRPr="00000E3B">
        <w:rPr>
          <w:rFonts w:ascii="Times New Roman" w:hAnsi="Times New Roman" w:cs="Times New Roman"/>
          <w:b/>
          <w:sz w:val="24"/>
          <w:szCs w:val="24"/>
        </w:rPr>
        <w:t>the accused persons</w:t>
      </w:r>
      <w:r w:rsidRPr="00000E3B">
        <w:rPr>
          <w:rFonts w:ascii="Times New Roman" w:hAnsi="Times New Roman" w:cs="Times New Roman"/>
          <w:sz w:val="24"/>
          <w:szCs w:val="24"/>
        </w:rPr>
        <w:t xml:space="preserve">). The accused’s claim that A2 was the one who was assaulted cannot be believed. It is against the weight of evidence. </w:t>
      </w:r>
    </w:p>
    <w:p w:rsidR="008041C0" w:rsidRPr="00000E3B" w:rsidRDefault="008041C0" w:rsidP="00000E3B">
      <w:pPr>
        <w:spacing w:after="0" w:line="360" w:lineRule="auto"/>
        <w:jc w:val="both"/>
        <w:rPr>
          <w:rFonts w:ascii="Times New Roman" w:hAnsi="Times New Roman" w:cs="Times New Roman"/>
          <w:sz w:val="24"/>
          <w:szCs w:val="24"/>
        </w:rPr>
      </w:pPr>
    </w:p>
    <w:p w:rsidR="008041C0" w:rsidRPr="00000E3B" w:rsidRDefault="008041C0" w:rsidP="00000E3B">
      <w:pPr>
        <w:spacing w:after="0" w:line="360" w:lineRule="auto"/>
        <w:jc w:val="both"/>
        <w:rPr>
          <w:rFonts w:ascii="Times New Roman" w:hAnsi="Times New Roman" w:cs="Times New Roman"/>
          <w:sz w:val="24"/>
          <w:szCs w:val="24"/>
        </w:rPr>
      </w:pPr>
      <w:r w:rsidRPr="00000E3B">
        <w:rPr>
          <w:rFonts w:ascii="Times New Roman" w:hAnsi="Times New Roman" w:cs="Times New Roman"/>
          <w:sz w:val="24"/>
          <w:szCs w:val="24"/>
        </w:rPr>
        <w:lastRenderedPageBreak/>
        <w:t>The facts and circumstances surrounding this case are such that the accused were not violently or feloniously attacked or assaulted by the deceased to justify their actions. The defense of self-defense is not available to them.</w:t>
      </w:r>
    </w:p>
    <w:p w:rsidR="00EC4956" w:rsidRPr="00000E3B" w:rsidRDefault="00EC4956" w:rsidP="00000E3B">
      <w:pPr>
        <w:spacing w:after="0" w:line="360" w:lineRule="auto"/>
        <w:jc w:val="both"/>
        <w:rPr>
          <w:rFonts w:ascii="Times New Roman" w:hAnsi="Times New Roman" w:cs="Times New Roman"/>
          <w:sz w:val="24"/>
          <w:szCs w:val="24"/>
        </w:rPr>
      </w:pPr>
    </w:p>
    <w:p w:rsidR="00EC4956" w:rsidRPr="00000E3B" w:rsidRDefault="00EC4956" w:rsidP="00000E3B">
      <w:pPr>
        <w:spacing w:after="0" w:line="360" w:lineRule="auto"/>
        <w:jc w:val="both"/>
        <w:rPr>
          <w:rFonts w:ascii="Times New Roman" w:hAnsi="Times New Roman" w:cs="Times New Roman"/>
          <w:sz w:val="24"/>
          <w:szCs w:val="24"/>
        </w:rPr>
      </w:pPr>
    </w:p>
    <w:p w:rsidR="002A6AA2" w:rsidRPr="00000E3B" w:rsidRDefault="002A6AA2" w:rsidP="00000E3B">
      <w:pPr>
        <w:spacing w:after="0" w:line="360" w:lineRule="auto"/>
        <w:jc w:val="both"/>
        <w:rPr>
          <w:rFonts w:ascii="Times New Roman" w:hAnsi="Times New Roman" w:cs="Times New Roman"/>
          <w:sz w:val="24"/>
          <w:szCs w:val="24"/>
        </w:rPr>
      </w:pPr>
    </w:p>
    <w:p w:rsidR="002A6AA2" w:rsidRPr="00000E3B" w:rsidRDefault="002A6AA2" w:rsidP="00000E3B">
      <w:pPr>
        <w:spacing w:after="0" w:line="360" w:lineRule="auto"/>
        <w:jc w:val="center"/>
        <w:rPr>
          <w:rFonts w:ascii="Times New Roman" w:hAnsi="Times New Roman" w:cs="Times New Roman"/>
          <w:b/>
          <w:sz w:val="24"/>
          <w:szCs w:val="24"/>
        </w:rPr>
      </w:pPr>
      <w:r w:rsidRPr="00000E3B">
        <w:rPr>
          <w:rFonts w:ascii="Times New Roman" w:hAnsi="Times New Roman" w:cs="Times New Roman"/>
          <w:b/>
          <w:sz w:val="24"/>
          <w:szCs w:val="24"/>
        </w:rPr>
        <w:t>COMMON INTENTION</w:t>
      </w:r>
    </w:p>
    <w:p w:rsidR="003650E3" w:rsidRPr="00000E3B" w:rsidRDefault="003650E3" w:rsidP="00000E3B">
      <w:pPr>
        <w:spacing w:after="0" w:line="360" w:lineRule="auto"/>
        <w:jc w:val="center"/>
        <w:rPr>
          <w:rFonts w:ascii="Times New Roman" w:hAnsi="Times New Roman" w:cs="Times New Roman"/>
          <w:b/>
          <w:sz w:val="24"/>
          <w:szCs w:val="24"/>
        </w:rPr>
      </w:pPr>
    </w:p>
    <w:p w:rsidR="006E21D2" w:rsidRPr="00000E3B" w:rsidRDefault="00A14F71" w:rsidP="00000E3B">
      <w:pPr>
        <w:spacing w:after="0" w:line="360" w:lineRule="auto"/>
        <w:jc w:val="both"/>
        <w:rPr>
          <w:rFonts w:ascii="Times New Roman" w:hAnsi="Times New Roman" w:cs="Times New Roman"/>
          <w:b/>
          <w:sz w:val="24"/>
          <w:szCs w:val="24"/>
        </w:rPr>
      </w:pPr>
      <w:r w:rsidRPr="00000E3B">
        <w:rPr>
          <w:rFonts w:ascii="Times New Roman" w:hAnsi="Times New Roman" w:cs="Times New Roman"/>
          <w:sz w:val="24"/>
          <w:szCs w:val="24"/>
        </w:rPr>
        <w:t>S. 2</w:t>
      </w:r>
      <w:r w:rsidR="00EB6BCA" w:rsidRPr="00000E3B">
        <w:rPr>
          <w:rFonts w:ascii="Times New Roman" w:hAnsi="Times New Roman" w:cs="Times New Roman"/>
          <w:sz w:val="24"/>
          <w:szCs w:val="24"/>
        </w:rPr>
        <w:t>0</w:t>
      </w:r>
      <w:r w:rsidR="006E21D2" w:rsidRPr="00000E3B">
        <w:rPr>
          <w:rFonts w:ascii="Times New Roman" w:hAnsi="Times New Roman" w:cs="Times New Roman"/>
          <w:sz w:val="24"/>
          <w:szCs w:val="24"/>
        </w:rPr>
        <w:t xml:space="preserve">of the </w:t>
      </w:r>
      <w:r w:rsidRPr="00000E3B">
        <w:rPr>
          <w:rFonts w:ascii="Times New Roman" w:hAnsi="Times New Roman" w:cs="Times New Roman"/>
          <w:sz w:val="24"/>
          <w:szCs w:val="24"/>
        </w:rPr>
        <w:t>Penal code Act provides that</w:t>
      </w:r>
      <w:r w:rsidRPr="00000E3B">
        <w:rPr>
          <w:rFonts w:ascii="Times New Roman" w:hAnsi="Times New Roman" w:cs="Times New Roman"/>
          <w:b/>
          <w:sz w:val="24"/>
          <w:szCs w:val="24"/>
        </w:rPr>
        <w:t xml:space="preserve">, </w:t>
      </w:r>
    </w:p>
    <w:p w:rsidR="006E21D2" w:rsidRPr="00000E3B" w:rsidRDefault="006E21D2" w:rsidP="00000E3B">
      <w:pPr>
        <w:spacing w:after="0" w:line="360" w:lineRule="auto"/>
        <w:jc w:val="both"/>
        <w:rPr>
          <w:rFonts w:ascii="Times New Roman" w:hAnsi="Times New Roman" w:cs="Times New Roman"/>
          <w:b/>
          <w:sz w:val="24"/>
          <w:szCs w:val="24"/>
        </w:rPr>
      </w:pPr>
    </w:p>
    <w:p w:rsidR="00A14F71" w:rsidRPr="00000E3B" w:rsidRDefault="00A14F71" w:rsidP="00000E3B">
      <w:pPr>
        <w:spacing w:after="0" w:line="360" w:lineRule="auto"/>
        <w:jc w:val="both"/>
        <w:rPr>
          <w:rFonts w:ascii="Times New Roman" w:hAnsi="Times New Roman" w:cs="Times New Roman"/>
          <w:b/>
          <w:sz w:val="24"/>
          <w:szCs w:val="24"/>
        </w:rPr>
      </w:pPr>
      <w:r w:rsidRPr="00000E3B">
        <w:rPr>
          <w:rFonts w:ascii="Times New Roman" w:hAnsi="Times New Roman" w:cs="Times New Roman"/>
          <w:b/>
          <w:sz w:val="24"/>
          <w:szCs w:val="24"/>
        </w:rPr>
        <w:t>“</w:t>
      </w:r>
      <w:r w:rsidRPr="00000E3B">
        <w:rPr>
          <w:rFonts w:ascii="Times New Roman" w:hAnsi="Times New Roman" w:cs="Times New Roman"/>
          <w:b/>
          <w:i/>
          <w:sz w:val="24"/>
          <w:szCs w:val="24"/>
        </w:rPr>
        <w:t>When two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r w:rsidRPr="00000E3B">
        <w:rPr>
          <w:rFonts w:ascii="Times New Roman" w:hAnsi="Times New Roman" w:cs="Times New Roman"/>
          <w:b/>
          <w:sz w:val="24"/>
          <w:szCs w:val="24"/>
        </w:rPr>
        <w:t>”.</w:t>
      </w:r>
    </w:p>
    <w:p w:rsidR="006E21D2" w:rsidRPr="00000E3B" w:rsidRDefault="006E21D2" w:rsidP="00000E3B">
      <w:pPr>
        <w:spacing w:after="0" w:line="360" w:lineRule="auto"/>
        <w:jc w:val="both"/>
        <w:rPr>
          <w:rFonts w:ascii="Times New Roman" w:hAnsi="Times New Roman" w:cs="Times New Roman"/>
          <w:b/>
          <w:sz w:val="24"/>
          <w:szCs w:val="24"/>
        </w:rPr>
      </w:pPr>
    </w:p>
    <w:p w:rsidR="006E21D2" w:rsidRPr="00000E3B" w:rsidRDefault="006E21D2" w:rsidP="00000E3B">
      <w:pPr>
        <w:spacing w:after="0" w:line="360" w:lineRule="auto"/>
        <w:jc w:val="both"/>
        <w:rPr>
          <w:rFonts w:ascii="Times New Roman" w:hAnsi="Times New Roman" w:cs="Times New Roman"/>
          <w:sz w:val="24"/>
          <w:szCs w:val="24"/>
        </w:rPr>
      </w:pPr>
      <w:r w:rsidRPr="00000E3B">
        <w:rPr>
          <w:rFonts w:ascii="Times New Roman" w:hAnsi="Times New Roman" w:cs="Times New Roman"/>
          <w:sz w:val="24"/>
          <w:szCs w:val="24"/>
        </w:rPr>
        <w:t xml:space="preserve">In </w:t>
      </w:r>
      <w:r w:rsidRPr="00000E3B">
        <w:rPr>
          <w:rFonts w:ascii="Times New Roman" w:hAnsi="Times New Roman" w:cs="Times New Roman"/>
          <w:b/>
          <w:sz w:val="24"/>
          <w:szCs w:val="24"/>
        </w:rPr>
        <w:t>No.441P.C ISMAILKISEGERWA &amp; ANOR Vs UGANDA (C.A NO. 6 of 1978),</w:t>
      </w:r>
      <w:r w:rsidRPr="00000E3B">
        <w:rPr>
          <w:rFonts w:ascii="Times New Roman" w:hAnsi="Times New Roman" w:cs="Times New Roman"/>
          <w:sz w:val="24"/>
          <w:szCs w:val="24"/>
        </w:rPr>
        <w:t xml:space="preserve"> it was held that in order for the doctrine to apply, it must be shown that the accused had shared with the actual perpetuator of the crime a common intention to pursue a specific unlawful purpose which led to the commission of the offence.</w:t>
      </w:r>
    </w:p>
    <w:p w:rsidR="006E21D2" w:rsidRPr="00000E3B" w:rsidRDefault="006E21D2" w:rsidP="00000E3B">
      <w:pPr>
        <w:spacing w:after="0" w:line="360" w:lineRule="auto"/>
        <w:jc w:val="both"/>
        <w:rPr>
          <w:rFonts w:ascii="Times New Roman" w:hAnsi="Times New Roman" w:cs="Times New Roman"/>
          <w:sz w:val="24"/>
          <w:szCs w:val="24"/>
        </w:rPr>
      </w:pPr>
    </w:p>
    <w:p w:rsidR="006E21D2" w:rsidRPr="00000E3B" w:rsidRDefault="006E21D2" w:rsidP="00000E3B">
      <w:pPr>
        <w:spacing w:after="0" w:line="360" w:lineRule="auto"/>
        <w:jc w:val="both"/>
        <w:rPr>
          <w:rFonts w:ascii="Times New Roman" w:hAnsi="Times New Roman" w:cs="Times New Roman"/>
          <w:sz w:val="24"/>
          <w:szCs w:val="24"/>
        </w:rPr>
      </w:pPr>
      <w:r w:rsidRPr="00000E3B">
        <w:rPr>
          <w:rFonts w:ascii="Times New Roman" w:hAnsi="Times New Roman" w:cs="Times New Roman"/>
          <w:sz w:val="24"/>
          <w:szCs w:val="24"/>
        </w:rPr>
        <w:t>The evidence in this case is that both accused persons participated in assaulting the deceased. Beyond that it is in evidence that A1 (</w:t>
      </w:r>
      <w:proofErr w:type="spellStart"/>
      <w:r w:rsidRPr="00000E3B">
        <w:rPr>
          <w:rFonts w:ascii="Times New Roman" w:hAnsi="Times New Roman" w:cs="Times New Roman"/>
          <w:b/>
          <w:sz w:val="24"/>
          <w:szCs w:val="24"/>
        </w:rPr>
        <w:t>Nakirya</w:t>
      </w:r>
      <w:proofErr w:type="spellEnd"/>
      <w:r w:rsidRPr="00000E3B">
        <w:rPr>
          <w:rFonts w:ascii="Times New Roman" w:hAnsi="Times New Roman" w:cs="Times New Roman"/>
          <w:sz w:val="24"/>
          <w:szCs w:val="24"/>
        </w:rPr>
        <w:t>) threatened those who tried to rescue him</w:t>
      </w:r>
      <w:r w:rsidR="00CC2CD3" w:rsidRPr="00000E3B">
        <w:rPr>
          <w:rFonts w:ascii="Times New Roman" w:hAnsi="Times New Roman" w:cs="Times New Roman"/>
          <w:sz w:val="24"/>
          <w:szCs w:val="24"/>
        </w:rPr>
        <w:t xml:space="preserve"> and </w:t>
      </w:r>
      <w:r w:rsidRPr="00000E3B">
        <w:rPr>
          <w:rFonts w:ascii="Times New Roman" w:hAnsi="Times New Roman" w:cs="Times New Roman"/>
          <w:sz w:val="24"/>
          <w:szCs w:val="24"/>
        </w:rPr>
        <w:t>A2 (</w:t>
      </w:r>
      <w:proofErr w:type="spellStart"/>
      <w:r w:rsidRPr="00000E3B">
        <w:rPr>
          <w:rFonts w:ascii="Times New Roman" w:hAnsi="Times New Roman" w:cs="Times New Roman"/>
          <w:b/>
          <w:sz w:val="24"/>
          <w:szCs w:val="24"/>
        </w:rPr>
        <w:t>Kiryowa</w:t>
      </w:r>
      <w:proofErr w:type="spellEnd"/>
      <w:r w:rsidRPr="00000E3B">
        <w:rPr>
          <w:rFonts w:ascii="Times New Roman" w:hAnsi="Times New Roman" w:cs="Times New Roman"/>
          <w:sz w:val="24"/>
          <w:szCs w:val="24"/>
        </w:rPr>
        <w:t>) assaulted Pw2 (</w:t>
      </w:r>
      <w:proofErr w:type="spellStart"/>
      <w:r w:rsidRPr="00000E3B">
        <w:rPr>
          <w:rFonts w:ascii="Times New Roman" w:hAnsi="Times New Roman" w:cs="Times New Roman"/>
          <w:b/>
          <w:sz w:val="24"/>
          <w:szCs w:val="24"/>
        </w:rPr>
        <w:t>Bbuye</w:t>
      </w:r>
      <w:proofErr w:type="spellEnd"/>
      <w:r w:rsidRPr="00000E3B">
        <w:rPr>
          <w:rFonts w:ascii="Times New Roman" w:hAnsi="Times New Roman" w:cs="Times New Roman"/>
          <w:sz w:val="24"/>
          <w:szCs w:val="24"/>
        </w:rPr>
        <w:t xml:space="preserve">) when he went to rescue then deceased. </w:t>
      </w:r>
      <w:r w:rsidR="00CC2CD3" w:rsidRPr="00000E3B">
        <w:rPr>
          <w:rFonts w:ascii="Times New Roman" w:hAnsi="Times New Roman" w:cs="Times New Roman"/>
          <w:sz w:val="24"/>
          <w:szCs w:val="24"/>
        </w:rPr>
        <w:t>E</w:t>
      </w:r>
      <w:r w:rsidRPr="00000E3B">
        <w:rPr>
          <w:rFonts w:ascii="Times New Roman" w:hAnsi="Times New Roman" w:cs="Times New Roman"/>
          <w:sz w:val="24"/>
          <w:szCs w:val="24"/>
        </w:rPr>
        <w:t xml:space="preserve">ven without applying the doctrine of common intention </w:t>
      </w:r>
      <w:r w:rsidR="00CC2CD3" w:rsidRPr="00000E3B">
        <w:rPr>
          <w:rFonts w:ascii="Times New Roman" w:hAnsi="Times New Roman" w:cs="Times New Roman"/>
          <w:sz w:val="24"/>
          <w:szCs w:val="24"/>
        </w:rPr>
        <w:t xml:space="preserve">there is sufficient evidence that </w:t>
      </w:r>
      <w:r w:rsidRPr="00000E3B">
        <w:rPr>
          <w:rFonts w:ascii="Times New Roman" w:hAnsi="Times New Roman" w:cs="Times New Roman"/>
          <w:sz w:val="24"/>
          <w:szCs w:val="24"/>
        </w:rPr>
        <w:t xml:space="preserve">each </w:t>
      </w:r>
      <w:r w:rsidR="00CC2CD3" w:rsidRPr="00000E3B">
        <w:rPr>
          <w:rFonts w:ascii="Times New Roman" w:hAnsi="Times New Roman" w:cs="Times New Roman"/>
          <w:sz w:val="24"/>
          <w:szCs w:val="24"/>
        </w:rPr>
        <w:t xml:space="preserve">of the </w:t>
      </w:r>
      <w:r w:rsidRPr="00000E3B">
        <w:rPr>
          <w:rFonts w:ascii="Times New Roman" w:hAnsi="Times New Roman" w:cs="Times New Roman"/>
          <w:sz w:val="24"/>
          <w:szCs w:val="24"/>
        </w:rPr>
        <w:t xml:space="preserve">accused </w:t>
      </w:r>
      <w:r w:rsidR="00CC2CD3" w:rsidRPr="00000E3B">
        <w:rPr>
          <w:rFonts w:ascii="Times New Roman" w:hAnsi="Times New Roman" w:cs="Times New Roman"/>
          <w:sz w:val="24"/>
          <w:szCs w:val="24"/>
        </w:rPr>
        <w:t xml:space="preserve">persons  </w:t>
      </w:r>
      <w:r w:rsidRPr="00000E3B">
        <w:rPr>
          <w:rFonts w:ascii="Times New Roman" w:hAnsi="Times New Roman" w:cs="Times New Roman"/>
          <w:sz w:val="24"/>
          <w:szCs w:val="24"/>
        </w:rPr>
        <w:t xml:space="preserve"> directly participated in assaulting the deceased.The doctrine is </w:t>
      </w:r>
      <w:r w:rsidR="00CC2CD3" w:rsidRPr="00000E3B">
        <w:rPr>
          <w:rFonts w:ascii="Times New Roman" w:hAnsi="Times New Roman" w:cs="Times New Roman"/>
          <w:sz w:val="24"/>
          <w:szCs w:val="24"/>
        </w:rPr>
        <w:t xml:space="preserve">also </w:t>
      </w:r>
      <w:r w:rsidRPr="00000E3B">
        <w:rPr>
          <w:rFonts w:ascii="Times New Roman" w:hAnsi="Times New Roman" w:cs="Times New Roman"/>
          <w:sz w:val="24"/>
          <w:szCs w:val="24"/>
        </w:rPr>
        <w:t>applicable since they obviously shared a common intention to assault the deceased.</w:t>
      </w:r>
    </w:p>
    <w:p w:rsidR="00CC2CD3" w:rsidRPr="00000E3B" w:rsidRDefault="00CC2CD3" w:rsidP="00000E3B">
      <w:pPr>
        <w:spacing w:after="0" w:line="360" w:lineRule="auto"/>
        <w:jc w:val="both"/>
        <w:rPr>
          <w:rFonts w:ascii="Times New Roman" w:hAnsi="Times New Roman" w:cs="Times New Roman"/>
          <w:sz w:val="24"/>
          <w:szCs w:val="24"/>
        </w:rPr>
      </w:pPr>
    </w:p>
    <w:p w:rsidR="00BF356B" w:rsidRPr="00000E3B" w:rsidRDefault="00BF356B" w:rsidP="00000E3B">
      <w:pPr>
        <w:spacing w:line="360" w:lineRule="auto"/>
        <w:jc w:val="both"/>
        <w:rPr>
          <w:rFonts w:ascii="Times New Roman" w:hAnsi="Times New Roman" w:cs="Times New Roman"/>
          <w:sz w:val="24"/>
          <w:szCs w:val="24"/>
        </w:rPr>
      </w:pPr>
      <w:r w:rsidRPr="00000E3B">
        <w:rPr>
          <w:rFonts w:ascii="Times New Roman" w:hAnsi="Times New Roman" w:cs="Times New Roman"/>
          <w:sz w:val="24"/>
          <w:szCs w:val="24"/>
        </w:rPr>
        <w:t xml:space="preserve">In agreement with the lady and gentlemen assessors i find </w:t>
      </w:r>
      <w:r w:rsidR="00074014" w:rsidRPr="00000E3B">
        <w:rPr>
          <w:rFonts w:ascii="Times New Roman" w:hAnsi="Times New Roman" w:cs="Times New Roman"/>
          <w:sz w:val="24"/>
          <w:szCs w:val="24"/>
        </w:rPr>
        <w:t xml:space="preserve">that all ingredients of the offence of murder were proved. I find </w:t>
      </w:r>
      <w:r w:rsidRPr="00000E3B">
        <w:rPr>
          <w:rFonts w:ascii="Times New Roman" w:hAnsi="Times New Roman" w:cs="Times New Roman"/>
          <w:sz w:val="24"/>
          <w:szCs w:val="24"/>
        </w:rPr>
        <w:t>each of the</w:t>
      </w:r>
      <w:r w:rsidR="00074014" w:rsidRPr="00000E3B">
        <w:rPr>
          <w:rFonts w:ascii="Times New Roman" w:hAnsi="Times New Roman" w:cs="Times New Roman"/>
          <w:sz w:val="24"/>
          <w:szCs w:val="24"/>
        </w:rPr>
        <w:t xml:space="preserve"> accused persons</w:t>
      </w:r>
      <w:r w:rsidRPr="00000E3B">
        <w:rPr>
          <w:rFonts w:ascii="Times New Roman" w:hAnsi="Times New Roman" w:cs="Times New Roman"/>
          <w:sz w:val="24"/>
          <w:szCs w:val="24"/>
        </w:rPr>
        <w:t xml:space="preserve"> guilty of murder and convict </w:t>
      </w:r>
      <w:r w:rsidR="00074014" w:rsidRPr="00000E3B">
        <w:rPr>
          <w:rFonts w:ascii="Times New Roman" w:hAnsi="Times New Roman" w:cs="Times New Roman"/>
          <w:sz w:val="24"/>
          <w:szCs w:val="24"/>
        </w:rPr>
        <w:t>each of them</w:t>
      </w:r>
      <w:r w:rsidRPr="00000E3B">
        <w:rPr>
          <w:rFonts w:ascii="Times New Roman" w:hAnsi="Times New Roman" w:cs="Times New Roman"/>
          <w:sz w:val="24"/>
          <w:szCs w:val="24"/>
        </w:rPr>
        <w:t xml:space="preserve"> as charged.</w:t>
      </w:r>
    </w:p>
    <w:p w:rsidR="009972D2" w:rsidRPr="00000E3B" w:rsidRDefault="00074F9C" w:rsidP="00000E3B">
      <w:pPr>
        <w:spacing w:line="360" w:lineRule="auto"/>
        <w:jc w:val="center"/>
        <w:rPr>
          <w:rFonts w:ascii="Times New Roman" w:hAnsi="Times New Roman" w:cs="Times New Roman"/>
          <w:b/>
          <w:sz w:val="24"/>
          <w:szCs w:val="24"/>
        </w:rPr>
      </w:pPr>
      <w:r w:rsidRPr="00000E3B">
        <w:rPr>
          <w:rFonts w:ascii="Times New Roman" w:hAnsi="Times New Roman" w:cs="Times New Roman"/>
          <w:b/>
          <w:sz w:val="24"/>
          <w:szCs w:val="24"/>
        </w:rPr>
        <w:t>GRIEVOUS HARM</w:t>
      </w:r>
    </w:p>
    <w:p w:rsidR="00074F9C" w:rsidRPr="00000E3B" w:rsidRDefault="00074F9C" w:rsidP="00000E3B">
      <w:pPr>
        <w:spacing w:line="360" w:lineRule="auto"/>
        <w:rPr>
          <w:rFonts w:ascii="Times New Roman" w:hAnsi="Times New Roman" w:cs="Times New Roman"/>
          <w:b/>
          <w:sz w:val="24"/>
          <w:szCs w:val="24"/>
        </w:rPr>
      </w:pPr>
      <w:r w:rsidRPr="00000E3B">
        <w:rPr>
          <w:rFonts w:ascii="Times New Roman" w:hAnsi="Times New Roman" w:cs="Times New Roman"/>
          <w:b/>
          <w:sz w:val="24"/>
          <w:szCs w:val="24"/>
        </w:rPr>
        <w:lastRenderedPageBreak/>
        <w:t>The state has to prove’</w:t>
      </w:r>
    </w:p>
    <w:p w:rsidR="00074F9C" w:rsidRPr="00000E3B" w:rsidRDefault="00074F9C" w:rsidP="00000E3B">
      <w:pPr>
        <w:pStyle w:val="ListParagraph"/>
        <w:numPr>
          <w:ilvl w:val="0"/>
          <w:numId w:val="5"/>
        </w:numPr>
        <w:spacing w:line="360" w:lineRule="auto"/>
        <w:rPr>
          <w:rFonts w:ascii="Times New Roman" w:hAnsi="Times New Roman" w:cs="Times New Roman"/>
          <w:b/>
          <w:sz w:val="24"/>
          <w:szCs w:val="24"/>
        </w:rPr>
      </w:pPr>
      <w:r w:rsidRPr="00000E3B">
        <w:rPr>
          <w:rFonts w:ascii="Times New Roman" w:hAnsi="Times New Roman" w:cs="Times New Roman"/>
          <w:b/>
          <w:sz w:val="24"/>
          <w:szCs w:val="24"/>
        </w:rPr>
        <w:t>the accused assaulted the victim</w:t>
      </w:r>
    </w:p>
    <w:p w:rsidR="00464447" w:rsidRPr="00000E3B" w:rsidRDefault="00464447" w:rsidP="00000E3B">
      <w:pPr>
        <w:pStyle w:val="ListParagraph"/>
        <w:numPr>
          <w:ilvl w:val="0"/>
          <w:numId w:val="5"/>
        </w:numPr>
        <w:spacing w:line="360" w:lineRule="auto"/>
        <w:rPr>
          <w:rFonts w:ascii="Times New Roman" w:hAnsi="Times New Roman" w:cs="Times New Roman"/>
          <w:b/>
          <w:sz w:val="24"/>
          <w:szCs w:val="24"/>
        </w:rPr>
      </w:pPr>
      <w:proofErr w:type="gramStart"/>
      <w:r w:rsidRPr="00000E3B">
        <w:rPr>
          <w:rFonts w:ascii="Times New Roman" w:hAnsi="Times New Roman" w:cs="Times New Roman"/>
          <w:b/>
          <w:sz w:val="24"/>
          <w:szCs w:val="24"/>
        </w:rPr>
        <w:t>that</w:t>
      </w:r>
      <w:proofErr w:type="gramEnd"/>
      <w:r w:rsidRPr="00000E3B">
        <w:rPr>
          <w:rFonts w:ascii="Times New Roman" w:hAnsi="Times New Roman" w:cs="Times New Roman"/>
          <w:b/>
          <w:sz w:val="24"/>
          <w:szCs w:val="24"/>
        </w:rPr>
        <w:t xml:space="preserve"> the victim sustained harm which amounts to a maim or dangerous harm, or seriously or permanently injures health, or which extends to permanent disfigurement, or to any permanent or serious injury to any external or internal organ, membrane or sense.</w:t>
      </w:r>
    </w:p>
    <w:p w:rsidR="00464447" w:rsidRPr="00000E3B" w:rsidRDefault="00464447" w:rsidP="00000E3B">
      <w:pPr>
        <w:pStyle w:val="ListParagraph"/>
        <w:spacing w:line="360" w:lineRule="auto"/>
        <w:rPr>
          <w:rFonts w:ascii="Times New Roman" w:hAnsi="Times New Roman" w:cs="Times New Roman"/>
          <w:b/>
          <w:sz w:val="24"/>
          <w:szCs w:val="24"/>
        </w:rPr>
      </w:pPr>
    </w:p>
    <w:p w:rsidR="00464447" w:rsidRPr="00000E3B" w:rsidRDefault="00464447" w:rsidP="00000E3B">
      <w:pPr>
        <w:pStyle w:val="ListParagraph"/>
        <w:spacing w:line="360" w:lineRule="auto"/>
        <w:jc w:val="center"/>
        <w:rPr>
          <w:rFonts w:ascii="Times New Roman" w:hAnsi="Times New Roman" w:cs="Times New Roman"/>
          <w:b/>
          <w:sz w:val="24"/>
          <w:szCs w:val="24"/>
        </w:rPr>
      </w:pPr>
      <w:r w:rsidRPr="00000E3B">
        <w:rPr>
          <w:rFonts w:ascii="Times New Roman" w:hAnsi="Times New Roman" w:cs="Times New Roman"/>
          <w:b/>
          <w:sz w:val="24"/>
          <w:szCs w:val="24"/>
        </w:rPr>
        <w:t>Whether the accused assaulted the victim</w:t>
      </w:r>
    </w:p>
    <w:p w:rsidR="00464447" w:rsidRPr="00000E3B" w:rsidRDefault="00464447" w:rsidP="00000E3B">
      <w:pPr>
        <w:pStyle w:val="ListParagraph"/>
        <w:spacing w:line="360" w:lineRule="auto"/>
        <w:rPr>
          <w:rFonts w:ascii="Times New Roman" w:hAnsi="Times New Roman" w:cs="Times New Roman"/>
          <w:sz w:val="24"/>
          <w:szCs w:val="24"/>
        </w:rPr>
      </w:pPr>
      <w:r w:rsidRPr="00000E3B">
        <w:rPr>
          <w:rFonts w:ascii="Times New Roman" w:hAnsi="Times New Roman" w:cs="Times New Roman"/>
          <w:sz w:val="24"/>
          <w:szCs w:val="24"/>
        </w:rPr>
        <w:t>The victim testified that the accused assaulted him when he went to rescue the deceased. His evidence was lent credence by that of PW3, (</w:t>
      </w:r>
      <w:proofErr w:type="spellStart"/>
      <w:r w:rsidRPr="00000E3B">
        <w:rPr>
          <w:rFonts w:ascii="Times New Roman" w:hAnsi="Times New Roman" w:cs="Times New Roman"/>
          <w:b/>
          <w:sz w:val="24"/>
          <w:szCs w:val="24"/>
        </w:rPr>
        <w:t>Kizito</w:t>
      </w:r>
      <w:proofErr w:type="spellEnd"/>
      <w:r w:rsidRPr="00000E3B">
        <w:rPr>
          <w:rFonts w:ascii="Times New Roman" w:hAnsi="Times New Roman" w:cs="Times New Roman"/>
          <w:b/>
          <w:sz w:val="24"/>
          <w:szCs w:val="24"/>
        </w:rPr>
        <w:t xml:space="preserve"> Ali</w:t>
      </w:r>
      <w:r w:rsidRPr="00000E3B">
        <w:rPr>
          <w:rFonts w:ascii="Times New Roman" w:hAnsi="Times New Roman" w:cs="Times New Roman"/>
          <w:sz w:val="24"/>
          <w:szCs w:val="24"/>
        </w:rPr>
        <w:t>) who saw both accused persons assault the victim. The accused persons don’t deny the violent interaction with the victim on the day in issue. They only maintain that they were the victims. The medical evidence however shows that the victim, (</w:t>
      </w:r>
      <w:proofErr w:type="spellStart"/>
      <w:r w:rsidRPr="00000E3B">
        <w:rPr>
          <w:rFonts w:ascii="Times New Roman" w:hAnsi="Times New Roman" w:cs="Times New Roman"/>
          <w:b/>
          <w:sz w:val="24"/>
          <w:szCs w:val="24"/>
        </w:rPr>
        <w:t>Bbuye</w:t>
      </w:r>
      <w:proofErr w:type="spellEnd"/>
      <w:r w:rsidRPr="00000E3B">
        <w:rPr>
          <w:rFonts w:ascii="Times New Roman" w:hAnsi="Times New Roman" w:cs="Times New Roman"/>
          <w:sz w:val="24"/>
          <w:szCs w:val="24"/>
        </w:rPr>
        <w:t xml:space="preserve">) </w:t>
      </w:r>
      <w:r w:rsidR="00C80111" w:rsidRPr="00000E3B">
        <w:rPr>
          <w:rFonts w:ascii="Times New Roman" w:hAnsi="Times New Roman" w:cs="Times New Roman"/>
          <w:sz w:val="24"/>
          <w:szCs w:val="24"/>
        </w:rPr>
        <w:t xml:space="preserve">sustained </w:t>
      </w:r>
      <w:r w:rsidR="00603339" w:rsidRPr="00000E3B">
        <w:rPr>
          <w:rFonts w:ascii="Times New Roman" w:hAnsi="Times New Roman" w:cs="Times New Roman"/>
          <w:sz w:val="24"/>
          <w:szCs w:val="24"/>
        </w:rPr>
        <w:t xml:space="preserve">deep cut wounds on the occipital region of the head, and that a skull X-ray is necessary. This evidence </w:t>
      </w:r>
      <w:r w:rsidRPr="00000E3B">
        <w:rPr>
          <w:rFonts w:ascii="Times New Roman" w:hAnsi="Times New Roman" w:cs="Times New Roman"/>
          <w:sz w:val="24"/>
          <w:szCs w:val="24"/>
        </w:rPr>
        <w:t xml:space="preserve">supports the </w:t>
      </w:r>
      <w:r w:rsidR="00603339" w:rsidRPr="00000E3B">
        <w:rPr>
          <w:rFonts w:ascii="Times New Roman" w:hAnsi="Times New Roman" w:cs="Times New Roman"/>
          <w:sz w:val="24"/>
          <w:szCs w:val="24"/>
        </w:rPr>
        <w:t xml:space="preserve">complaint of assault. I am satisfied with the evidence that </w:t>
      </w:r>
      <w:proofErr w:type="spellStart"/>
      <w:r w:rsidR="00603339" w:rsidRPr="00000E3B">
        <w:rPr>
          <w:rFonts w:ascii="Times New Roman" w:hAnsi="Times New Roman" w:cs="Times New Roman"/>
          <w:sz w:val="24"/>
          <w:szCs w:val="24"/>
        </w:rPr>
        <w:t>Bbuye</w:t>
      </w:r>
      <w:proofErr w:type="spellEnd"/>
      <w:r w:rsidR="00603339" w:rsidRPr="00000E3B">
        <w:rPr>
          <w:rFonts w:ascii="Times New Roman" w:hAnsi="Times New Roman" w:cs="Times New Roman"/>
          <w:sz w:val="24"/>
          <w:szCs w:val="24"/>
        </w:rPr>
        <w:t xml:space="preserve"> was assaulted.</w:t>
      </w:r>
    </w:p>
    <w:p w:rsidR="00464447" w:rsidRPr="00000E3B" w:rsidRDefault="00464447" w:rsidP="00000E3B">
      <w:pPr>
        <w:pStyle w:val="ListParagraph"/>
        <w:spacing w:line="360" w:lineRule="auto"/>
        <w:rPr>
          <w:rFonts w:ascii="Times New Roman" w:hAnsi="Times New Roman" w:cs="Times New Roman"/>
          <w:sz w:val="24"/>
          <w:szCs w:val="24"/>
        </w:rPr>
      </w:pPr>
    </w:p>
    <w:p w:rsidR="003650E3" w:rsidRPr="00000E3B" w:rsidRDefault="003650E3" w:rsidP="00000E3B">
      <w:pPr>
        <w:pStyle w:val="ListParagraph"/>
        <w:spacing w:line="360" w:lineRule="auto"/>
        <w:rPr>
          <w:rFonts w:ascii="Times New Roman" w:hAnsi="Times New Roman" w:cs="Times New Roman"/>
          <w:b/>
          <w:sz w:val="24"/>
          <w:szCs w:val="24"/>
        </w:rPr>
      </w:pPr>
    </w:p>
    <w:p w:rsidR="003650E3" w:rsidRPr="00000E3B" w:rsidRDefault="003650E3" w:rsidP="00000E3B">
      <w:pPr>
        <w:pStyle w:val="ListParagraph"/>
        <w:spacing w:line="360" w:lineRule="auto"/>
        <w:rPr>
          <w:rFonts w:ascii="Times New Roman" w:hAnsi="Times New Roman" w:cs="Times New Roman"/>
          <w:b/>
          <w:sz w:val="24"/>
          <w:szCs w:val="24"/>
        </w:rPr>
      </w:pPr>
    </w:p>
    <w:p w:rsidR="003650E3" w:rsidRPr="00000E3B" w:rsidRDefault="003650E3" w:rsidP="00000E3B">
      <w:pPr>
        <w:pStyle w:val="ListParagraph"/>
        <w:spacing w:line="360" w:lineRule="auto"/>
        <w:rPr>
          <w:rFonts w:ascii="Times New Roman" w:hAnsi="Times New Roman" w:cs="Times New Roman"/>
          <w:b/>
          <w:sz w:val="24"/>
          <w:szCs w:val="24"/>
        </w:rPr>
      </w:pPr>
    </w:p>
    <w:p w:rsidR="00603339" w:rsidRPr="00000E3B" w:rsidRDefault="00603339" w:rsidP="00000E3B">
      <w:pPr>
        <w:pStyle w:val="ListParagraph"/>
        <w:spacing w:line="360" w:lineRule="auto"/>
        <w:rPr>
          <w:rFonts w:ascii="Times New Roman" w:hAnsi="Times New Roman" w:cs="Times New Roman"/>
          <w:b/>
          <w:sz w:val="24"/>
          <w:szCs w:val="24"/>
        </w:rPr>
      </w:pPr>
      <w:r w:rsidRPr="00000E3B">
        <w:rPr>
          <w:rFonts w:ascii="Times New Roman" w:hAnsi="Times New Roman" w:cs="Times New Roman"/>
          <w:b/>
          <w:sz w:val="24"/>
          <w:szCs w:val="24"/>
        </w:rPr>
        <w:t xml:space="preserve">Whether </w:t>
      </w:r>
      <w:r w:rsidR="00464447" w:rsidRPr="00000E3B">
        <w:rPr>
          <w:rFonts w:ascii="Times New Roman" w:hAnsi="Times New Roman" w:cs="Times New Roman"/>
          <w:b/>
          <w:sz w:val="24"/>
          <w:szCs w:val="24"/>
        </w:rPr>
        <w:t>the victim sustained harm which amou</w:t>
      </w:r>
      <w:r w:rsidRPr="00000E3B">
        <w:rPr>
          <w:rFonts w:ascii="Times New Roman" w:hAnsi="Times New Roman" w:cs="Times New Roman"/>
          <w:b/>
          <w:sz w:val="24"/>
          <w:szCs w:val="24"/>
        </w:rPr>
        <w:t xml:space="preserve">nts to </w:t>
      </w:r>
      <w:proofErr w:type="gramStart"/>
      <w:r w:rsidRPr="00000E3B">
        <w:rPr>
          <w:rFonts w:ascii="Times New Roman" w:hAnsi="Times New Roman" w:cs="Times New Roman"/>
          <w:b/>
          <w:sz w:val="24"/>
          <w:szCs w:val="24"/>
        </w:rPr>
        <w:t xml:space="preserve">a </w:t>
      </w:r>
      <w:r w:rsidR="00464447" w:rsidRPr="00000E3B">
        <w:rPr>
          <w:rFonts w:ascii="Times New Roman" w:hAnsi="Times New Roman" w:cs="Times New Roman"/>
          <w:b/>
          <w:sz w:val="24"/>
          <w:szCs w:val="24"/>
        </w:rPr>
        <w:t>maim</w:t>
      </w:r>
      <w:proofErr w:type="gramEnd"/>
      <w:r w:rsidR="00464447" w:rsidRPr="00000E3B">
        <w:rPr>
          <w:rFonts w:ascii="Times New Roman" w:hAnsi="Times New Roman" w:cs="Times New Roman"/>
          <w:b/>
          <w:sz w:val="24"/>
          <w:szCs w:val="24"/>
        </w:rPr>
        <w:t xml:space="preserve"> or dangerous harm, or seriously or permanently injures health, or which extends to permanent disfigurement, or to any permanent or serious injury to any external or internal organ, membrane or sense</w:t>
      </w:r>
      <w:r w:rsidRPr="00000E3B">
        <w:rPr>
          <w:rFonts w:ascii="Times New Roman" w:hAnsi="Times New Roman" w:cs="Times New Roman"/>
          <w:b/>
          <w:sz w:val="24"/>
          <w:szCs w:val="24"/>
        </w:rPr>
        <w:t>.</w:t>
      </w:r>
    </w:p>
    <w:p w:rsidR="00FE7B2E" w:rsidRPr="00000E3B" w:rsidRDefault="00FE7B2E" w:rsidP="00000E3B">
      <w:pPr>
        <w:pStyle w:val="ListParagraph"/>
        <w:spacing w:line="360" w:lineRule="auto"/>
        <w:rPr>
          <w:rFonts w:ascii="Times New Roman" w:hAnsi="Times New Roman" w:cs="Times New Roman"/>
          <w:sz w:val="24"/>
          <w:szCs w:val="24"/>
        </w:rPr>
      </w:pPr>
    </w:p>
    <w:p w:rsidR="00603339" w:rsidRPr="00000E3B" w:rsidRDefault="00603339" w:rsidP="00000E3B">
      <w:pPr>
        <w:pStyle w:val="ListParagraph"/>
        <w:spacing w:line="360" w:lineRule="auto"/>
        <w:rPr>
          <w:rFonts w:ascii="Times New Roman" w:hAnsi="Times New Roman" w:cs="Times New Roman"/>
          <w:sz w:val="24"/>
          <w:szCs w:val="24"/>
        </w:rPr>
      </w:pPr>
      <w:proofErr w:type="gramStart"/>
      <w:r w:rsidRPr="00000E3B">
        <w:rPr>
          <w:rFonts w:ascii="Times New Roman" w:hAnsi="Times New Roman" w:cs="Times New Roman"/>
          <w:sz w:val="24"/>
          <w:szCs w:val="24"/>
        </w:rPr>
        <w:t>The medical evidence (Exhibit P1) shows that the victim sustained</w:t>
      </w:r>
      <w:r w:rsidRPr="00000E3B">
        <w:rPr>
          <w:rFonts w:ascii="Times New Roman" w:hAnsi="Times New Roman" w:cs="Times New Roman"/>
          <w:b/>
          <w:sz w:val="24"/>
          <w:szCs w:val="24"/>
        </w:rPr>
        <w:t xml:space="preserve"> “DANGERUOS BODILY HARM”, </w:t>
      </w:r>
      <w:r w:rsidRPr="00000E3B">
        <w:rPr>
          <w:rFonts w:ascii="Times New Roman" w:hAnsi="Times New Roman" w:cs="Times New Roman"/>
          <w:sz w:val="24"/>
          <w:szCs w:val="24"/>
        </w:rPr>
        <w:t>and I agree with that classification given the evidence that the victim was seriously assaulted and he sustained deep cut wounds on the head.</w:t>
      </w:r>
      <w:proofErr w:type="gramEnd"/>
      <w:r w:rsidRPr="00000E3B">
        <w:rPr>
          <w:rFonts w:ascii="Times New Roman" w:hAnsi="Times New Roman" w:cs="Times New Roman"/>
          <w:sz w:val="24"/>
          <w:szCs w:val="24"/>
        </w:rPr>
        <w:t xml:space="preserve"> I find that the state has proved that the victim sustained grievous harm, and convict each of the accused persons of causing grievous bodily harm as charged.</w:t>
      </w:r>
    </w:p>
    <w:p w:rsidR="002135D3" w:rsidRPr="00000E3B" w:rsidRDefault="002135D3" w:rsidP="00000E3B">
      <w:pPr>
        <w:pStyle w:val="ListParagraph"/>
        <w:spacing w:line="360" w:lineRule="auto"/>
        <w:rPr>
          <w:rFonts w:ascii="Times New Roman" w:hAnsi="Times New Roman" w:cs="Times New Roman"/>
          <w:sz w:val="24"/>
          <w:szCs w:val="24"/>
        </w:rPr>
      </w:pPr>
    </w:p>
    <w:p w:rsidR="002135D3" w:rsidRPr="00000E3B" w:rsidRDefault="002135D3" w:rsidP="00000E3B">
      <w:pPr>
        <w:pStyle w:val="ListParagraph"/>
        <w:spacing w:line="360" w:lineRule="auto"/>
        <w:rPr>
          <w:rFonts w:ascii="Times New Roman" w:hAnsi="Times New Roman" w:cs="Times New Roman"/>
          <w:sz w:val="24"/>
          <w:szCs w:val="24"/>
        </w:rPr>
      </w:pPr>
    </w:p>
    <w:p w:rsidR="002135D3" w:rsidRPr="00000E3B" w:rsidRDefault="002135D3" w:rsidP="00000E3B">
      <w:pPr>
        <w:pStyle w:val="ListParagraph"/>
        <w:spacing w:line="360" w:lineRule="auto"/>
        <w:rPr>
          <w:rFonts w:ascii="Times New Roman" w:hAnsi="Times New Roman" w:cs="Times New Roman"/>
          <w:sz w:val="24"/>
          <w:szCs w:val="24"/>
        </w:rPr>
      </w:pPr>
    </w:p>
    <w:p w:rsidR="002135D3" w:rsidRPr="00000E3B" w:rsidRDefault="002135D3" w:rsidP="00000E3B">
      <w:pPr>
        <w:pStyle w:val="ListParagraph"/>
        <w:spacing w:line="360" w:lineRule="auto"/>
        <w:rPr>
          <w:rFonts w:ascii="Times New Roman" w:hAnsi="Times New Roman" w:cs="Times New Roman"/>
          <w:b/>
          <w:sz w:val="24"/>
          <w:szCs w:val="24"/>
        </w:rPr>
      </w:pPr>
      <w:r w:rsidRPr="00000E3B">
        <w:rPr>
          <w:rFonts w:ascii="Times New Roman" w:hAnsi="Times New Roman" w:cs="Times New Roman"/>
          <w:b/>
          <w:sz w:val="24"/>
          <w:szCs w:val="24"/>
        </w:rPr>
        <w:t>Margaret Tibulya</w:t>
      </w:r>
    </w:p>
    <w:p w:rsidR="002135D3" w:rsidRPr="00000E3B" w:rsidRDefault="002135D3" w:rsidP="00000E3B">
      <w:pPr>
        <w:pStyle w:val="ListParagraph"/>
        <w:spacing w:line="360" w:lineRule="auto"/>
        <w:rPr>
          <w:rFonts w:ascii="Times New Roman" w:hAnsi="Times New Roman" w:cs="Times New Roman"/>
          <w:b/>
          <w:sz w:val="24"/>
          <w:szCs w:val="24"/>
        </w:rPr>
      </w:pPr>
      <w:r w:rsidRPr="00000E3B">
        <w:rPr>
          <w:rFonts w:ascii="Times New Roman" w:hAnsi="Times New Roman" w:cs="Times New Roman"/>
          <w:b/>
          <w:sz w:val="24"/>
          <w:szCs w:val="24"/>
        </w:rPr>
        <w:t>Judge</w:t>
      </w:r>
    </w:p>
    <w:p w:rsidR="00164E7D" w:rsidRPr="00000E3B" w:rsidRDefault="00FE7B2E" w:rsidP="00000E3B">
      <w:pPr>
        <w:spacing w:line="360" w:lineRule="auto"/>
        <w:rPr>
          <w:rFonts w:ascii="Times New Roman" w:hAnsi="Times New Roman" w:cs="Times New Roman"/>
          <w:b/>
          <w:sz w:val="24"/>
          <w:szCs w:val="24"/>
        </w:rPr>
      </w:pPr>
      <w:r w:rsidRPr="00000E3B">
        <w:rPr>
          <w:rFonts w:ascii="Times New Roman" w:hAnsi="Times New Roman" w:cs="Times New Roman"/>
          <w:b/>
          <w:sz w:val="24"/>
          <w:szCs w:val="24"/>
        </w:rPr>
        <w:t xml:space="preserve">              </w:t>
      </w:r>
      <w:r w:rsidR="00164E7D" w:rsidRPr="00000E3B">
        <w:rPr>
          <w:rFonts w:ascii="Times New Roman" w:hAnsi="Times New Roman" w:cs="Times New Roman"/>
          <w:b/>
          <w:sz w:val="24"/>
          <w:szCs w:val="24"/>
        </w:rPr>
        <w:t>29</w:t>
      </w:r>
      <w:r w:rsidR="00164E7D" w:rsidRPr="00000E3B">
        <w:rPr>
          <w:rFonts w:ascii="Times New Roman" w:hAnsi="Times New Roman" w:cs="Times New Roman"/>
          <w:b/>
          <w:sz w:val="24"/>
          <w:szCs w:val="24"/>
          <w:vertAlign w:val="superscript"/>
        </w:rPr>
        <w:t>th</w:t>
      </w:r>
      <w:r w:rsidR="00164E7D" w:rsidRPr="00000E3B">
        <w:rPr>
          <w:rFonts w:ascii="Times New Roman" w:hAnsi="Times New Roman" w:cs="Times New Roman"/>
          <w:b/>
          <w:sz w:val="24"/>
          <w:szCs w:val="24"/>
        </w:rPr>
        <w:t xml:space="preserve"> April 2016</w:t>
      </w:r>
    </w:p>
    <w:p w:rsidR="00164E7D" w:rsidRPr="00000E3B" w:rsidRDefault="00FE7B2E" w:rsidP="00000E3B">
      <w:pPr>
        <w:pStyle w:val="ListParagraph"/>
        <w:spacing w:line="360" w:lineRule="auto"/>
        <w:rPr>
          <w:rFonts w:ascii="Times New Roman" w:hAnsi="Times New Roman" w:cs="Times New Roman"/>
          <w:b/>
          <w:sz w:val="24"/>
          <w:szCs w:val="24"/>
        </w:rPr>
      </w:pPr>
      <w:r w:rsidRPr="00000E3B">
        <w:rPr>
          <w:rFonts w:ascii="Times New Roman" w:hAnsi="Times New Roman" w:cs="Times New Roman"/>
          <w:b/>
          <w:sz w:val="24"/>
          <w:szCs w:val="24"/>
        </w:rPr>
        <w:t xml:space="preserve"> </w:t>
      </w:r>
    </w:p>
    <w:p w:rsidR="00164E7D" w:rsidRPr="00000E3B" w:rsidRDefault="00164E7D" w:rsidP="00000E3B">
      <w:pPr>
        <w:pStyle w:val="ListParagraph"/>
        <w:spacing w:line="360" w:lineRule="auto"/>
        <w:rPr>
          <w:rFonts w:ascii="Times New Roman" w:hAnsi="Times New Roman" w:cs="Times New Roman"/>
          <w:b/>
          <w:sz w:val="24"/>
          <w:szCs w:val="24"/>
        </w:rPr>
      </w:pPr>
    </w:p>
    <w:sectPr w:rsidR="00164E7D" w:rsidRPr="00000E3B" w:rsidSect="00804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8EA"/>
    <w:multiLevelType w:val="hybridMultilevel"/>
    <w:tmpl w:val="2A78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D6F14"/>
    <w:multiLevelType w:val="hybridMultilevel"/>
    <w:tmpl w:val="D542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568D6"/>
    <w:multiLevelType w:val="hybridMultilevel"/>
    <w:tmpl w:val="8CF4F106"/>
    <w:lvl w:ilvl="0" w:tplc="99F60746">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6BEC1781"/>
    <w:multiLevelType w:val="hybridMultilevel"/>
    <w:tmpl w:val="EA3A68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9D34E2"/>
    <w:multiLevelType w:val="hybridMultilevel"/>
    <w:tmpl w:val="3ED832B0"/>
    <w:lvl w:ilvl="0" w:tplc="B4DA99C2">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73"/>
    <w:rsid w:val="00000E3B"/>
    <w:rsid w:val="00007800"/>
    <w:rsid w:val="000230ED"/>
    <w:rsid w:val="00074014"/>
    <w:rsid w:val="00074F9C"/>
    <w:rsid w:val="000922C4"/>
    <w:rsid w:val="000A6A60"/>
    <w:rsid w:val="000B7215"/>
    <w:rsid w:val="000D37C3"/>
    <w:rsid w:val="000E70BB"/>
    <w:rsid w:val="000F497D"/>
    <w:rsid w:val="0014126A"/>
    <w:rsid w:val="00144DFF"/>
    <w:rsid w:val="001646E5"/>
    <w:rsid w:val="00164E7D"/>
    <w:rsid w:val="00192C64"/>
    <w:rsid w:val="001C2188"/>
    <w:rsid w:val="001C7581"/>
    <w:rsid w:val="00201A1E"/>
    <w:rsid w:val="00203A09"/>
    <w:rsid w:val="002135D3"/>
    <w:rsid w:val="00222ED6"/>
    <w:rsid w:val="002336E1"/>
    <w:rsid w:val="00251ED1"/>
    <w:rsid w:val="00256B30"/>
    <w:rsid w:val="00286417"/>
    <w:rsid w:val="002A6AA2"/>
    <w:rsid w:val="002C4013"/>
    <w:rsid w:val="002C5A20"/>
    <w:rsid w:val="002C7F5B"/>
    <w:rsid w:val="002D1B7B"/>
    <w:rsid w:val="0030523F"/>
    <w:rsid w:val="00320413"/>
    <w:rsid w:val="0032624E"/>
    <w:rsid w:val="003515F6"/>
    <w:rsid w:val="00352140"/>
    <w:rsid w:val="003650E3"/>
    <w:rsid w:val="00366869"/>
    <w:rsid w:val="00386F89"/>
    <w:rsid w:val="00395304"/>
    <w:rsid w:val="003D1DB7"/>
    <w:rsid w:val="003E4DC3"/>
    <w:rsid w:val="00406013"/>
    <w:rsid w:val="0041766A"/>
    <w:rsid w:val="00451009"/>
    <w:rsid w:val="00464447"/>
    <w:rsid w:val="00466646"/>
    <w:rsid w:val="00466E73"/>
    <w:rsid w:val="004B0A20"/>
    <w:rsid w:val="004C019D"/>
    <w:rsid w:val="004D7DFA"/>
    <w:rsid w:val="004F0895"/>
    <w:rsid w:val="00523740"/>
    <w:rsid w:val="00524F54"/>
    <w:rsid w:val="0055148D"/>
    <w:rsid w:val="005938B1"/>
    <w:rsid w:val="005945F8"/>
    <w:rsid w:val="005A3611"/>
    <w:rsid w:val="005B7CEB"/>
    <w:rsid w:val="005F7AB5"/>
    <w:rsid w:val="00603339"/>
    <w:rsid w:val="006528BD"/>
    <w:rsid w:val="00666531"/>
    <w:rsid w:val="00674FF0"/>
    <w:rsid w:val="006A604A"/>
    <w:rsid w:val="006A7506"/>
    <w:rsid w:val="006B1427"/>
    <w:rsid w:val="006E21D2"/>
    <w:rsid w:val="006E4861"/>
    <w:rsid w:val="00755089"/>
    <w:rsid w:val="00763F18"/>
    <w:rsid w:val="00774B4E"/>
    <w:rsid w:val="0079306D"/>
    <w:rsid w:val="007A555C"/>
    <w:rsid w:val="007B633E"/>
    <w:rsid w:val="007B6F45"/>
    <w:rsid w:val="007C00CB"/>
    <w:rsid w:val="007D4272"/>
    <w:rsid w:val="007E395F"/>
    <w:rsid w:val="008041C0"/>
    <w:rsid w:val="0080446F"/>
    <w:rsid w:val="00810443"/>
    <w:rsid w:val="00877F19"/>
    <w:rsid w:val="008A02CE"/>
    <w:rsid w:val="008A7A25"/>
    <w:rsid w:val="008B54AE"/>
    <w:rsid w:val="008D483C"/>
    <w:rsid w:val="009972D2"/>
    <w:rsid w:val="009A5BF5"/>
    <w:rsid w:val="009D2515"/>
    <w:rsid w:val="00A14F71"/>
    <w:rsid w:val="00A154DA"/>
    <w:rsid w:val="00A25022"/>
    <w:rsid w:val="00A71AE1"/>
    <w:rsid w:val="00A93458"/>
    <w:rsid w:val="00AA1777"/>
    <w:rsid w:val="00AD2E3C"/>
    <w:rsid w:val="00B41697"/>
    <w:rsid w:val="00B8689D"/>
    <w:rsid w:val="00BA0EC1"/>
    <w:rsid w:val="00BE6CAC"/>
    <w:rsid w:val="00BF356B"/>
    <w:rsid w:val="00C128F9"/>
    <w:rsid w:val="00C12D60"/>
    <w:rsid w:val="00C55FED"/>
    <w:rsid w:val="00C754BA"/>
    <w:rsid w:val="00C80111"/>
    <w:rsid w:val="00CC2CD3"/>
    <w:rsid w:val="00CC628A"/>
    <w:rsid w:val="00CD1B45"/>
    <w:rsid w:val="00CD38B4"/>
    <w:rsid w:val="00CD57F6"/>
    <w:rsid w:val="00D17118"/>
    <w:rsid w:val="00D22540"/>
    <w:rsid w:val="00D23996"/>
    <w:rsid w:val="00D32DD3"/>
    <w:rsid w:val="00D34CAA"/>
    <w:rsid w:val="00D61DDF"/>
    <w:rsid w:val="00D62103"/>
    <w:rsid w:val="00D94181"/>
    <w:rsid w:val="00D97302"/>
    <w:rsid w:val="00DF7DCB"/>
    <w:rsid w:val="00E20FBE"/>
    <w:rsid w:val="00E72933"/>
    <w:rsid w:val="00E93A52"/>
    <w:rsid w:val="00EA1E64"/>
    <w:rsid w:val="00EB6BCA"/>
    <w:rsid w:val="00EC4956"/>
    <w:rsid w:val="00ED7A84"/>
    <w:rsid w:val="00F04B61"/>
    <w:rsid w:val="00F3158D"/>
    <w:rsid w:val="00F40B9D"/>
    <w:rsid w:val="00F55837"/>
    <w:rsid w:val="00FA57B5"/>
    <w:rsid w:val="00FC5E1C"/>
    <w:rsid w:val="00FE5986"/>
    <w:rsid w:val="00FE7B2E"/>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7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F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7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2016-08-26T06:18:00Z</dcterms:created>
  <dcterms:modified xsi:type="dcterms:W3CDTF">2016-08-26T06:18:00Z</dcterms:modified>
</cp:coreProperties>
</file>