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THE REPUBLIC OF UGANDA</w:t>
      </w: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IN THE HIGH COURT OF UGANDA AT JINJA</w:t>
      </w:r>
    </w:p>
    <w:p w:rsidR="004A3E38" w:rsidRPr="009548EE" w:rsidRDefault="004A3E38" w:rsidP="009548EE">
      <w:pPr>
        <w:spacing w:line="360" w:lineRule="auto"/>
        <w:rPr>
          <w:rFonts w:ascii="Times New Roman" w:hAnsi="Times New Roman" w:cs="Times New Roman"/>
          <w:b/>
          <w:sz w:val="24"/>
          <w:szCs w:val="24"/>
        </w:rPr>
      </w:pPr>
      <w:bookmarkStart w:id="0" w:name="_GoBack"/>
      <w:bookmarkEnd w:id="0"/>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CRIMINAL MISC. APPLICATION NO. 0037 OF 2016</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LUMALA DAVID………………………………………………………………….APPLICANT</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VERSUS</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UGANDA…………………………………………………….………………RESPONDENT</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b/>
          <w:sz w:val="24"/>
          <w:szCs w:val="24"/>
          <w:u w:val="single"/>
        </w:rPr>
      </w:pPr>
      <w:r w:rsidRPr="009548EE">
        <w:rPr>
          <w:rFonts w:ascii="Times New Roman" w:hAnsi="Times New Roman" w:cs="Times New Roman"/>
          <w:b/>
          <w:sz w:val="24"/>
          <w:szCs w:val="24"/>
          <w:u w:val="single"/>
        </w:rPr>
        <w:t>RULING</w:t>
      </w:r>
    </w:p>
    <w:p w:rsidR="004A3E38" w:rsidRPr="009548EE" w:rsidRDefault="004A3E38" w:rsidP="009548EE">
      <w:pPr>
        <w:spacing w:line="360" w:lineRule="auto"/>
        <w:rPr>
          <w:rFonts w:ascii="Times New Roman" w:hAnsi="Times New Roman" w:cs="Times New Roman"/>
          <w:b/>
          <w:sz w:val="24"/>
          <w:szCs w:val="24"/>
          <w:u w:val="single"/>
        </w:rPr>
      </w:pPr>
      <w:r w:rsidRPr="009548EE">
        <w:rPr>
          <w:rFonts w:ascii="Times New Roman" w:hAnsi="Times New Roman" w:cs="Times New Roman"/>
          <w:b/>
          <w:sz w:val="24"/>
          <w:szCs w:val="24"/>
          <w:u w:val="single"/>
        </w:rPr>
        <w:t>BEFORE: HON. LADY JUSTICE EVA K. LUSWATA</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The applicant presented this application under </w:t>
      </w:r>
      <w:r w:rsidRPr="009548EE">
        <w:rPr>
          <w:rFonts w:ascii="Times New Roman" w:hAnsi="Times New Roman" w:cs="Times New Roman"/>
          <w:b/>
          <w:sz w:val="24"/>
          <w:szCs w:val="24"/>
        </w:rPr>
        <w:t xml:space="preserve">Article 23[6] of the Constitution of the Republic of Uganda 1995 </w:t>
      </w:r>
      <w:r w:rsidRPr="009548EE">
        <w:rPr>
          <w:rFonts w:ascii="Times New Roman" w:hAnsi="Times New Roman" w:cs="Times New Roman"/>
          <w:sz w:val="24"/>
          <w:szCs w:val="24"/>
        </w:rPr>
        <w:t xml:space="preserve">and </w:t>
      </w:r>
      <w:r w:rsidRPr="009548EE">
        <w:rPr>
          <w:rFonts w:ascii="Times New Roman" w:hAnsi="Times New Roman" w:cs="Times New Roman"/>
          <w:b/>
          <w:sz w:val="24"/>
          <w:szCs w:val="24"/>
        </w:rPr>
        <w:t xml:space="preserve">Section 14 of the Trial on Indictment Act [TIA], </w:t>
      </w:r>
      <w:r w:rsidRPr="009548EE">
        <w:rPr>
          <w:rFonts w:ascii="Times New Roman" w:hAnsi="Times New Roman" w:cs="Times New Roman"/>
          <w:sz w:val="24"/>
          <w:szCs w:val="24"/>
        </w:rPr>
        <w:t>for an order to be released on bail pending his trial. Briefly the grounds relied on are as follows:-</w:t>
      </w:r>
    </w:p>
    <w:p w:rsidR="00865867"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[1]</w:t>
      </w:r>
      <w:r w:rsidRPr="009548EE">
        <w:rPr>
          <w:rFonts w:ascii="Times New Roman" w:hAnsi="Times New Roman" w:cs="Times New Roman"/>
          <w:sz w:val="24"/>
          <w:szCs w:val="24"/>
        </w:rPr>
        <w:tab/>
        <w:t xml:space="preserve">The applicant who is indicted for </w:t>
      </w:r>
      <w:r w:rsidR="008E2A8A" w:rsidRPr="009548EE">
        <w:rPr>
          <w:rFonts w:ascii="Times New Roman" w:hAnsi="Times New Roman" w:cs="Times New Roman"/>
          <w:sz w:val="24"/>
          <w:szCs w:val="24"/>
        </w:rPr>
        <w:t>aggravated</w:t>
      </w:r>
      <w:r w:rsidRPr="009548EE">
        <w:rPr>
          <w:rFonts w:ascii="Times New Roman" w:hAnsi="Times New Roman" w:cs="Times New Roman"/>
          <w:sz w:val="24"/>
          <w:szCs w:val="24"/>
        </w:rPr>
        <w:t xml:space="preserve"> defilement was committed for trial on 14/12/12</w:t>
      </w:r>
      <w:r w:rsidR="008E2A8A" w:rsidRPr="009548EE">
        <w:rPr>
          <w:rFonts w:ascii="Times New Roman" w:hAnsi="Times New Roman" w:cs="Times New Roman"/>
          <w:sz w:val="24"/>
          <w:szCs w:val="24"/>
        </w:rPr>
        <w:t>,</w:t>
      </w:r>
      <w:r w:rsidRPr="009548EE">
        <w:rPr>
          <w:rFonts w:ascii="Times New Roman" w:hAnsi="Times New Roman" w:cs="Times New Roman"/>
          <w:sz w:val="24"/>
          <w:szCs w:val="24"/>
        </w:rPr>
        <w:t xml:space="preserve"> has never been tried. </w:t>
      </w:r>
    </w:p>
    <w:p w:rsidR="004A3E38" w:rsidRPr="009548EE" w:rsidRDefault="00865867"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[2]</w:t>
      </w:r>
      <w:r w:rsidRPr="009548EE">
        <w:rPr>
          <w:rFonts w:ascii="Times New Roman" w:hAnsi="Times New Roman" w:cs="Times New Roman"/>
          <w:sz w:val="24"/>
          <w:szCs w:val="24"/>
        </w:rPr>
        <w:tab/>
      </w:r>
      <w:r w:rsidR="004A3E38" w:rsidRPr="009548EE">
        <w:rPr>
          <w:rFonts w:ascii="Times New Roman" w:hAnsi="Times New Roman" w:cs="Times New Roman"/>
          <w:sz w:val="24"/>
          <w:szCs w:val="24"/>
        </w:rPr>
        <w:t>The offence</w:t>
      </w:r>
      <w:r w:rsidRPr="009548EE">
        <w:rPr>
          <w:rFonts w:ascii="Times New Roman" w:hAnsi="Times New Roman" w:cs="Times New Roman"/>
          <w:sz w:val="24"/>
          <w:szCs w:val="24"/>
        </w:rPr>
        <w:t xml:space="preserve"> for which </w:t>
      </w:r>
      <w:r w:rsidR="008E2A8A" w:rsidRPr="009548EE">
        <w:rPr>
          <w:rFonts w:ascii="Times New Roman" w:hAnsi="Times New Roman" w:cs="Times New Roman"/>
          <w:sz w:val="24"/>
          <w:szCs w:val="24"/>
        </w:rPr>
        <w:t xml:space="preserve">he </w:t>
      </w:r>
      <w:r w:rsidRPr="009548EE">
        <w:rPr>
          <w:rFonts w:ascii="Times New Roman" w:hAnsi="Times New Roman" w:cs="Times New Roman"/>
          <w:sz w:val="24"/>
          <w:szCs w:val="24"/>
        </w:rPr>
        <w:t>is charged</w:t>
      </w:r>
      <w:r w:rsidR="004A3E38" w:rsidRPr="009548EE">
        <w:rPr>
          <w:rFonts w:ascii="Times New Roman" w:hAnsi="Times New Roman" w:cs="Times New Roman"/>
          <w:sz w:val="24"/>
          <w:szCs w:val="24"/>
        </w:rPr>
        <w:t xml:space="preserve"> is </w:t>
      </w:r>
      <w:proofErr w:type="spellStart"/>
      <w:r w:rsidR="004A3E38" w:rsidRPr="009548EE">
        <w:rPr>
          <w:rFonts w:ascii="Times New Roman" w:hAnsi="Times New Roman" w:cs="Times New Roman"/>
          <w:sz w:val="24"/>
          <w:szCs w:val="24"/>
        </w:rPr>
        <w:t>bailable</w:t>
      </w:r>
      <w:proofErr w:type="spellEnd"/>
      <w:r w:rsidR="004A3E38" w:rsidRPr="009548EE">
        <w:rPr>
          <w:rFonts w:ascii="Times New Roman" w:hAnsi="Times New Roman" w:cs="Times New Roman"/>
          <w:sz w:val="24"/>
          <w:szCs w:val="24"/>
        </w:rPr>
        <w:t xml:space="preserve"> by the High Court</w:t>
      </w:r>
    </w:p>
    <w:p w:rsidR="004A3E38"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w:t>
      </w:r>
      <w:r w:rsidR="008E2A8A" w:rsidRPr="009548EE">
        <w:rPr>
          <w:rFonts w:ascii="Times New Roman" w:hAnsi="Times New Roman" w:cs="Times New Roman"/>
          <w:sz w:val="24"/>
          <w:szCs w:val="24"/>
        </w:rPr>
        <w:t>3</w:t>
      </w:r>
      <w:r w:rsidRPr="009548EE">
        <w:rPr>
          <w:rFonts w:ascii="Times New Roman" w:hAnsi="Times New Roman" w:cs="Times New Roman"/>
          <w:sz w:val="24"/>
          <w:szCs w:val="24"/>
        </w:rPr>
        <w:t>]</w:t>
      </w:r>
      <w:r w:rsidRPr="009548EE">
        <w:rPr>
          <w:rFonts w:ascii="Times New Roman" w:hAnsi="Times New Roman" w:cs="Times New Roman"/>
          <w:sz w:val="24"/>
          <w:szCs w:val="24"/>
        </w:rPr>
        <w:tab/>
        <w:t>The applicant is married and sole bread winner of his family and an elderly mother.</w:t>
      </w:r>
    </w:p>
    <w:p w:rsidR="004A3E38"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w:t>
      </w:r>
      <w:r w:rsidR="008E2A8A" w:rsidRPr="009548EE">
        <w:rPr>
          <w:rFonts w:ascii="Times New Roman" w:hAnsi="Times New Roman" w:cs="Times New Roman"/>
          <w:sz w:val="24"/>
          <w:szCs w:val="24"/>
        </w:rPr>
        <w:t>4</w:t>
      </w:r>
      <w:r w:rsidRPr="009548EE">
        <w:rPr>
          <w:rFonts w:ascii="Times New Roman" w:hAnsi="Times New Roman" w:cs="Times New Roman"/>
          <w:sz w:val="24"/>
          <w:szCs w:val="24"/>
        </w:rPr>
        <w:t>]</w:t>
      </w:r>
      <w:r w:rsidRPr="009548EE">
        <w:rPr>
          <w:rFonts w:ascii="Times New Roman" w:hAnsi="Times New Roman" w:cs="Times New Roman"/>
          <w:sz w:val="24"/>
          <w:szCs w:val="24"/>
        </w:rPr>
        <w:tab/>
        <w:t>The applicant has substantial sureties.</w:t>
      </w:r>
    </w:p>
    <w:p w:rsidR="004A3E38"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w:t>
      </w:r>
      <w:r w:rsidR="008E2A8A" w:rsidRPr="009548EE">
        <w:rPr>
          <w:rFonts w:ascii="Times New Roman" w:hAnsi="Times New Roman" w:cs="Times New Roman"/>
          <w:sz w:val="24"/>
          <w:szCs w:val="24"/>
        </w:rPr>
        <w:t>5</w:t>
      </w:r>
      <w:r w:rsidRPr="009548EE">
        <w:rPr>
          <w:rFonts w:ascii="Times New Roman" w:hAnsi="Times New Roman" w:cs="Times New Roman"/>
          <w:sz w:val="24"/>
          <w:szCs w:val="24"/>
        </w:rPr>
        <w:t>]</w:t>
      </w:r>
      <w:r w:rsidRPr="009548EE">
        <w:rPr>
          <w:rFonts w:ascii="Times New Roman" w:hAnsi="Times New Roman" w:cs="Times New Roman"/>
          <w:sz w:val="24"/>
          <w:szCs w:val="24"/>
        </w:rPr>
        <w:tab/>
        <w:t xml:space="preserve">The applicant has a fixed place of abode at </w:t>
      </w:r>
      <w:proofErr w:type="spellStart"/>
      <w:r w:rsidRPr="009548EE">
        <w:rPr>
          <w:rFonts w:ascii="Times New Roman" w:hAnsi="Times New Roman" w:cs="Times New Roman"/>
          <w:sz w:val="24"/>
          <w:szCs w:val="24"/>
        </w:rPr>
        <w:t>Buikwe</w:t>
      </w:r>
      <w:proofErr w:type="spellEnd"/>
      <w:r w:rsidRPr="009548EE">
        <w:rPr>
          <w:rFonts w:ascii="Times New Roman" w:hAnsi="Times New Roman" w:cs="Times New Roman"/>
          <w:sz w:val="24"/>
          <w:szCs w:val="24"/>
        </w:rPr>
        <w:t xml:space="preserve"> Village, </w:t>
      </w:r>
      <w:proofErr w:type="spellStart"/>
      <w:r w:rsidRPr="009548EE">
        <w:rPr>
          <w:rFonts w:ascii="Times New Roman" w:hAnsi="Times New Roman" w:cs="Times New Roman"/>
          <w:sz w:val="24"/>
          <w:szCs w:val="24"/>
        </w:rPr>
        <w:t>Malongwe</w:t>
      </w:r>
      <w:proofErr w:type="spellEnd"/>
      <w:r w:rsidRPr="009548EE">
        <w:rPr>
          <w:rFonts w:ascii="Times New Roman" w:hAnsi="Times New Roman" w:cs="Times New Roman"/>
          <w:sz w:val="24"/>
          <w:szCs w:val="24"/>
        </w:rPr>
        <w:t xml:space="preserve"> Parish, </w:t>
      </w:r>
      <w:proofErr w:type="spellStart"/>
      <w:proofErr w:type="gramStart"/>
      <w:r w:rsidRPr="009548EE">
        <w:rPr>
          <w:rFonts w:ascii="Times New Roman" w:hAnsi="Times New Roman" w:cs="Times New Roman"/>
          <w:sz w:val="24"/>
          <w:szCs w:val="24"/>
        </w:rPr>
        <w:t>Ajija</w:t>
      </w:r>
      <w:proofErr w:type="spellEnd"/>
      <w:proofErr w:type="gramEnd"/>
      <w:r w:rsidRPr="009548EE">
        <w:rPr>
          <w:rFonts w:ascii="Times New Roman" w:hAnsi="Times New Roman" w:cs="Times New Roman"/>
          <w:sz w:val="24"/>
          <w:szCs w:val="24"/>
        </w:rPr>
        <w:t xml:space="preserve"> Sub County in </w:t>
      </w:r>
      <w:proofErr w:type="spellStart"/>
      <w:r w:rsidRPr="009548EE">
        <w:rPr>
          <w:rFonts w:ascii="Times New Roman" w:hAnsi="Times New Roman" w:cs="Times New Roman"/>
          <w:sz w:val="24"/>
          <w:szCs w:val="24"/>
        </w:rPr>
        <w:t>Buikwe</w:t>
      </w:r>
      <w:proofErr w:type="spellEnd"/>
      <w:r w:rsidRPr="009548EE">
        <w:rPr>
          <w:rFonts w:ascii="Times New Roman" w:hAnsi="Times New Roman" w:cs="Times New Roman"/>
          <w:sz w:val="24"/>
          <w:szCs w:val="24"/>
        </w:rPr>
        <w:t xml:space="preserve"> District, within the jurisdiction of this Court.</w:t>
      </w:r>
    </w:p>
    <w:p w:rsidR="004A3E38" w:rsidRPr="009548EE" w:rsidRDefault="000717CB"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w:t>
      </w:r>
      <w:r w:rsidR="008E2A8A" w:rsidRPr="009548EE">
        <w:rPr>
          <w:rFonts w:ascii="Times New Roman" w:hAnsi="Times New Roman" w:cs="Times New Roman"/>
          <w:sz w:val="24"/>
          <w:szCs w:val="24"/>
        </w:rPr>
        <w:t>6</w:t>
      </w:r>
      <w:r w:rsidR="004A3E38" w:rsidRPr="009548EE">
        <w:rPr>
          <w:rFonts w:ascii="Times New Roman" w:hAnsi="Times New Roman" w:cs="Times New Roman"/>
          <w:sz w:val="24"/>
          <w:szCs w:val="24"/>
        </w:rPr>
        <w:t>]</w:t>
      </w:r>
      <w:r w:rsidR="004A3E38" w:rsidRPr="009548EE">
        <w:rPr>
          <w:rFonts w:ascii="Times New Roman" w:hAnsi="Times New Roman" w:cs="Times New Roman"/>
          <w:sz w:val="24"/>
          <w:szCs w:val="24"/>
        </w:rPr>
        <w:tab/>
        <w:t>The</w:t>
      </w:r>
      <w:r w:rsidR="00CD46E7" w:rsidRPr="009548EE">
        <w:rPr>
          <w:rFonts w:ascii="Times New Roman" w:hAnsi="Times New Roman" w:cs="Times New Roman"/>
          <w:sz w:val="24"/>
          <w:szCs w:val="24"/>
        </w:rPr>
        <w:t xml:space="preserve"> applicant will not ab</w:t>
      </w:r>
      <w:r w:rsidR="004A3E38" w:rsidRPr="009548EE">
        <w:rPr>
          <w:rFonts w:ascii="Times New Roman" w:hAnsi="Times New Roman" w:cs="Times New Roman"/>
          <w:sz w:val="24"/>
          <w:szCs w:val="24"/>
        </w:rPr>
        <w:t>s</w:t>
      </w:r>
      <w:r w:rsidR="00CD46E7" w:rsidRPr="009548EE">
        <w:rPr>
          <w:rFonts w:ascii="Times New Roman" w:hAnsi="Times New Roman" w:cs="Times New Roman"/>
          <w:sz w:val="24"/>
          <w:szCs w:val="24"/>
        </w:rPr>
        <w:t xml:space="preserve">cond once released and is committed to abide by the bail terms given. </w:t>
      </w:r>
      <w:r w:rsidR="008E2A8A" w:rsidRPr="009548EE">
        <w:rPr>
          <w:rFonts w:ascii="Times New Roman" w:hAnsi="Times New Roman" w:cs="Times New Roman"/>
          <w:sz w:val="24"/>
          <w:szCs w:val="24"/>
        </w:rPr>
        <w:t xml:space="preserve"> </w:t>
      </w:r>
    </w:p>
    <w:p w:rsidR="004A3E38" w:rsidRPr="009548EE" w:rsidRDefault="000717CB"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w:t>
      </w:r>
      <w:r w:rsidR="008E2A8A" w:rsidRPr="009548EE">
        <w:rPr>
          <w:rFonts w:ascii="Times New Roman" w:hAnsi="Times New Roman" w:cs="Times New Roman"/>
          <w:sz w:val="24"/>
          <w:szCs w:val="24"/>
        </w:rPr>
        <w:t>7</w:t>
      </w:r>
      <w:r w:rsidR="004A3E38" w:rsidRPr="009548EE">
        <w:rPr>
          <w:rFonts w:ascii="Times New Roman" w:hAnsi="Times New Roman" w:cs="Times New Roman"/>
          <w:sz w:val="24"/>
          <w:szCs w:val="24"/>
        </w:rPr>
        <w:t>]</w:t>
      </w:r>
      <w:r w:rsidR="004A3E38" w:rsidRPr="009548EE">
        <w:rPr>
          <w:rFonts w:ascii="Times New Roman" w:hAnsi="Times New Roman" w:cs="Times New Roman"/>
          <w:sz w:val="24"/>
          <w:szCs w:val="24"/>
        </w:rPr>
        <w:tab/>
        <w:t xml:space="preserve">It is </w:t>
      </w:r>
      <w:r w:rsidR="00CD46E7" w:rsidRPr="009548EE">
        <w:rPr>
          <w:rFonts w:ascii="Times New Roman" w:hAnsi="Times New Roman" w:cs="Times New Roman"/>
          <w:sz w:val="24"/>
          <w:szCs w:val="24"/>
        </w:rPr>
        <w:t xml:space="preserve">just and equitable that the </w:t>
      </w:r>
      <w:r w:rsidR="004A3E38" w:rsidRPr="009548EE">
        <w:rPr>
          <w:rFonts w:ascii="Times New Roman" w:hAnsi="Times New Roman" w:cs="Times New Roman"/>
          <w:sz w:val="24"/>
          <w:szCs w:val="24"/>
        </w:rPr>
        <w:t xml:space="preserve">applicant </w:t>
      </w:r>
      <w:r w:rsidR="008E2A8A" w:rsidRPr="009548EE">
        <w:rPr>
          <w:rFonts w:ascii="Times New Roman" w:hAnsi="Times New Roman" w:cs="Times New Roman"/>
          <w:sz w:val="24"/>
          <w:szCs w:val="24"/>
        </w:rPr>
        <w:t>is</w:t>
      </w:r>
      <w:r w:rsidR="004A3E38" w:rsidRPr="009548EE">
        <w:rPr>
          <w:rFonts w:ascii="Times New Roman" w:hAnsi="Times New Roman" w:cs="Times New Roman"/>
          <w:sz w:val="24"/>
          <w:szCs w:val="24"/>
        </w:rPr>
        <w:t xml:space="preserve"> released on bail</w:t>
      </w:r>
      <w:r w:rsidR="00CD46E7" w:rsidRPr="009548EE">
        <w:rPr>
          <w:rFonts w:ascii="Times New Roman" w:hAnsi="Times New Roman" w:cs="Times New Roman"/>
          <w:sz w:val="24"/>
          <w:szCs w:val="24"/>
        </w:rPr>
        <w:t xml:space="preserve"> pending his trial</w:t>
      </w:r>
      <w:r w:rsidR="004A3E38" w:rsidRPr="009548EE">
        <w:rPr>
          <w:rFonts w:ascii="Times New Roman" w:hAnsi="Times New Roman" w:cs="Times New Roman"/>
          <w:sz w:val="24"/>
          <w:szCs w:val="24"/>
        </w:rPr>
        <w:t>.</w:t>
      </w:r>
    </w:p>
    <w:p w:rsidR="004A3E38" w:rsidRPr="009548EE" w:rsidRDefault="004D2C56"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The applicant and his sureties each swore an </w:t>
      </w:r>
      <w:r w:rsidR="004A3E38" w:rsidRPr="009548EE">
        <w:rPr>
          <w:rFonts w:ascii="Times New Roman" w:hAnsi="Times New Roman" w:cs="Times New Roman"/>
          <w:sz w:val="24"/>
          <w:szCs w:val="24"/>
        </w:rPr>
        <w:t>affidavit in support of the application</w:t>
      </w:r>
      <w:r w:rsidRPr="009548EE">
        <w:rPr>
          <w:rFonts w:ascii="Times New Roman" w:hAnsi="Times New Roman" w:cs="Times New Roman"/>
          <w:sz w:val="24"/>
          <w:szCs w:val="24"/>
        </w:rPr>
        <w:t xml:space="preserve">. There was no affidavit sworn for the </w:t>
      </w:r>
      <w:r w:rsidR="004A3E38" w:rsidRPr="009548EE">
        <w:rPr>
          <w:rFonts w:ascii="Times New Roman" w:hAnsi="Times New Roman" w:cs="Times New Roman"/>
          <w:sz w:val="24"/>
          <w:szCs w:val="24"/>
        </w:rPr>
        <w:t>respondent</w:t>
      </w:r>
      <w:r w:rsidRPr="009548EE">
        <w:rPr>
          <w:rFonts w:ascii="Times New Roman" w:hAnsi="Times New Roman" w:cs="Times New Roman"/>
          <w:sz w:val="24"/>
          <w:szCs w:val="24"/>
        </w:rPr>
        <w:t>.</w:t>
      </w:r>
    </w:p>
    <w:p w:rsidR="004A3E38" w:rsidRPr="009548EE" w:rsidRDefault="004A3E38" w:rsidP="009548EE">
      <w:pPr>
        <w:spacing w:line="360" w:lineRule="auto"/>
        <w:rPr>
          <w:rFonts w:ascii="Times New Roman" w:hAnsi="Times New Roman" w:cs="Times New Roman"/>
          <w:sz w:val="24"/>
          <w:szCs w:val="24"/>
        </w:rPr>
      </w:pPr>
    </w:p>
    <w:p w:rsidR="004A3E38" w:rsidRPr="009548EE" w:rsidRDefault="00F87950" w:rsidP="009548EE">
      <w:pPr>
        <w:spacing w:line="360" w:lineRule="auto"/>
        <w:rPr>
          <w:rFonts w:ascii="Times New Roman" w:hAnsi="Times New Roman" w:cs="Times New Roman"/>
          <w:sz w:val="24"/>
          <w:szCs w:val="24"/>
        </w:rPr>
      </w:pPr>
      <w:proofErr w:type="spellStart"/>
      <w:r w:rsidRPr="009548EE">
        <w:rPr>
          <w:rFonts w:ascii="Times New Roman" w:hAnsi="Times New Roman" w:cs="Times New Roman"/>
          <w:sz w:val="24"/>
          <w:szCs w:val="24"/>
        </w:rPr>
        <w:lastRenderedPageBreak/>
        <w:t>Muzi</w:t>
      </w:r>
      <w:r w:rsidR="008E2A8A" w:rsidRPr="009548EE">
        <w:rPr>
          <w:rFonts w:ascii="Times New Roman" w:hAnsi="Times New Roman" w:cs="Times New Roman"/>
          <w:sz w:val="24"/>
          <w:szCs w:val="24"/>
        </w:rPr>
        <w:t>r</w:t>
      </w:r>
      <w:r w:rsidRPr="009548EE">
        <w:rPr>
          <w:rFonts w:ascii="Times New Roman" w:hAnsi="Times New Roman" w:cs="Times New Roman"/>
          <w:sz w:val="24"/>
          <w:szCs w:val="24"/>
        </w:rPr>
        <w:t>ansa</w:t>
      </w:r>
      <w:proofErr w:type="spellEnd"/>
      <w:r w:rsidR="004A3E38" w:rsidRPr="009548EE">
        <w:rPr>
          <w:rFonts w:ascii="Times New Roman" w:hAnsi="Times New Roman" w:cs="Times New Roman"/>
          <w:sz w:val="24"/>
          <w:szCs w:val="24"/>
        </w:rPr>
        <w:t xml:space="preserve">, counsel for the applicant </w:t>
      </w:r>
      <w:r w:rsidRPr="009548EE">
        <w:rPr>
          <w:rFonts w:ascii="Times New Roman" w:hAnsi="Times New Roman" w:cs="Times New Roman"/>
          <w:sz w:val="24"/>
          <w:szCs w:val="24"/>
        </w:rPr>
        <w:t xml:space="preserve">generally repeated the contents of the applicant’s affidavit and in addition stated that his client </w:t>
      </w:r>
      <w:r w:rsidR="008E2A8A" w:rsidRPr="009548EE">
        <w:rPr>
          <w:rFonts w:ascii="Times New Roman" w:hAnsi="Times New Roman" w:cs="Times New Roman"/>
          <w:sz w:val="24"/>
          <w:szCs w:val="24"/>
        </w:rPr>
        <w:t>who has been on remand since 27/10/1</w:t>
      </w:r>
      <w:r w:rsidRPr="009548EE">
        <w:rPr>
          <w:rFonts w:ascii="Times New Roman" w:hAnsi="Times New Roman" w:cs="Times New Roman"/>
          <w:sz w:val="24"/>
          <w:szCs w:val="24"/>
        </w:rPr>
        <w:t>2 has no criminal record</w:t>
      </w:r>
      <w:r w:rsidR="004A3E38" w:rsidRPr="009548EE">
        <w:rPr>
          <w:rFonts w:ascii="Times New Roman" w:hAnsi="Times New Roman" w:cs="Times New Roman"/>
          <w:sz w:val="24"/>
          <w:szCs w:val="24"/>
        </w:rPr>
        <w:t>.</w:t>
      </w:r>
      <w:r w:rsidRPr="009548EE">
        <w:rPr>
          <w:rFonts w:ascii="Times New Roman" w:hAnsi="Times New Roman" w:cs="Times New Roman"/>
          <w:sz w:val="24"/>
          <w:szCs w:val="24"/>
        </w:rPr>
        <w:t xml:space="preserve"> He insisted that the Court which is clothed with discretion to release the applicant on bail </w:t>
      </w:r>
      <w:r w:rsidR="008E2A8A" w:rsidRPr="009548EE">
        <w:rPr>
          <w:rFonts w:ascii="Times New Roman" w:hAnsi="Times New Roman" w:cs="Times New Roman"/>
          <w:sz w:val="24"/>
          <w:szCs w:val="24"/>
        </w:rPr>
        <w:t xml:space="preserve">should </w:t>
      </w:r>
      <w:r w:rsidRPr="009548EE">
        <w:rPr>
          <w:rFonts w:ascii="Times New Roman" w:hAnsi="Times New Roman" w:cs="Times New Roman"/>
          <w:sz w:val="24"/>
          <w:szCs w:val="24"/>
        </w:rPr>
        <w:t xml:space="preserve">consider the fact that he will not </w:t>
      </w:r>
      <w:r w:rsidR="000717CB" w:rsidRPr="009548EE">
        <w:rPr>
          <w:rFonts w:ascii="Times New Roman" w:hAnsi="Times New Roman" w:cs="Times New Roman"/>
          <w:sz w:val="24"/>
          <w:szCs w:val="24"/>
        </w:rPr>
        <w:t>abscond</w:t>
      </w:r>
      <w:r w:rsidRPr="009548EE">
        <w:rPr>
          <w:rFonts w:ascii="Times New Roman" w:hAnsi="Times New Roman" w:cs="Times New Roman"/>
          <w:sz w:val="24"/>
          <w:szCs w:val="24"/>
        </w:rPr>
        <w:t xml:space="preserve"> if released especially because he has given an address of abode and presented substantial sureties whose </w:t>
      </w:r>
      <w:r w:rsidR="004A3E38" w:rsidRPr="009548EE">
        <w:rPr>
          <w:rFonts w:ascii="Times New Roman" w:hAnsi="Times New Roman" w:cs="Times New Roman"/>
          <w:sz w:val="24"/>
          <w:szCs w:val="24"/>
        </w:rPr>
        <w:t>details are as follows:-</w:t>
      </w:r>
    </w:p>
    <w:p w:rsidR="004A3E38" w:rsidRPr="009548EE" w:rsidRDefault="004A3E38" w:rsidP="009548EE">
      <w:pPr>
        <w:spacing w:line="360" w:lineRule="auto"/>
        <w:rPr>
          <w:rFonts w:ascii="Times New Roman" w:hAnsi="Times New Roman" w:cs="Times New Roman"/>
          <w:sz w:val="24"/>
          <w:szCs w:val="24"/>
        </w:rPr>
      </w:pPr>
    </w:p>
    <w:p w:rsidR="004A3E38"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[1]</w:t>
      </w:r>
      <w:r w:rsidRPr="009548EE">
        <w:rPr>
          <w:rFonts w:ascii="Times New Roman" w:hAnsi="Times New Roman" w:cs="Times New Roman"/>
          <w:sz w:val="24"/>
          <w:szCs w:val="24"/>
        </w:rPr>
        <w:tab/>
      </w:r>
      <w:r w:rsidR="000717CB" w:rsidRPr="009548EE">
        <w:rPr>
          <w:rFonts w:ascii="Times New Roman" w:hAnsi="Times New Roman" w:cs="Times New Roman"/>
          <w:b/>
          <w:sz w:val="24"/>
          <w:szCs w:val="24"/>
        </w:rPr>
        <w:t>MUGALU VINCENT</w:t>
      </w:r>
      <w:r w:rsidR="000717CB" w:rsidRPr="009548EE">
        <w:rPr>
          <w:rFonts w:ascii="Times New Roman" w:hAnsi="Times New Roman" w:cs="Times New Roman"/>
          <w:sz w:val="24"/>
          <w:szCs w:val="24"/>
        </w:rPr>
        <w:t xml:space="preserve"> brother, aged 51 years. Resident of </w:t>
      </w:r>
      <w:proofErr w:type="spellStart"/>
      <w:r w:rsidR="000717CB" w:rsidRPr="009548EE">
        <w:rPr>
          <w:rFonts w:ascii="Times New Roman" w:hAnsi="Times New Roman" w:cs="Times New Roman"/>
          <w:sz w:val="24"/>
          <w:szCs w:val="24"/>
        </w:rPr>
        <w:t>Malongwe</w:t>
      </w:r>
      <w:proofErr w:type="spellEnd"/>
      <w:r w:rsidR="000717CB" w:rsidRPr="009548EE">
        <w:rPr>
          <w:rFonts w:ascii="Times New Roman" w:hAnsi="Times New Roman" w:cs="Times New Roman"/>
          <w:sz w:val="24"/>
          <w:szCs w:val="24"/>
        </w:rPr>
        <w:t xml:space="preserve"> Village, </w:t>
      </w:r>
      <w:proofErr w:type="spellStart"/>
      <w:r w:rsidR="000717CB" w:rsidRPr="009548EE">
        <w:rPr>
          <w:rFonts w:ascii="Times New Roman" w:hAnsi="Times New Roman" w:cs="Times New Roman"/>
          <w:sz w:val="24"/>
          <w:szCs w:val="24"/>
        </w:rPr>
        <w:t>Buikwe</w:t>
      </w:r>
      <w:proofErr w:type="spellEnd"/>
      <w:r w:rsidR="000717CB" w:rsidRPr="009548EE">
        <w:rPr>
          <w:rFonts w:ascii="Times New Roman" w:hAnsi="Times New Roman" w:cs="Times New Roman"/>
          <w:sz w:val="24"/>
          <w:szCs w:val="24"/>
        </w:rPr>
        <w:t xml:space="preserve"> District</w:t>
      </w:r>
      <w:r w:rsidRPr="009548EE">
        <w:rPr>
          <w:rFonts w:ascii="Times New Roman" w:hAnsi="Times New Roman" w:cs="Times New Roman"/>
          <w:sz w:val="24"/>
          <w:szCs w:val="24"/>
        </w:rPr>
        <w:t xml:space="preserve"> and holder of National ID No. </w:t>
      </w:r>
      <w:r w:rsidR="000717CB" w:rsidRPr="009548EE">
        <w:rPr>
          <w:rFonts w:ascii="Times New Roman" w:hAnsi="Times New Roman" w:cs="Times New Roman"/>
          <w:sz w:val="24"/>
          <w:szCs w:val="24"/>
        </w:rPr>
        <w:t>005061295 and cell No</w:t>
      </w:r>
      <w:r w:rsidRPr="009548EE">
        <w:rPr>
          <w:rFonts w:ascii="Times New Roman" w:hAnsi="Times New Roman" w:cs="Times New Roman"/>
          <w:sz w:val="24"/>
          <w:szCs w:val="24"/>
        </w:rPr>
        <w:t>.</w:t>
      </w:r>
      <w:r w:rsidR="000717CB" w:rsidRPr="009548EE">
        <w:rPr>
          <w:rFonts w:ascii="Times New Roman" w:hAnsi="Times New Roman" w:cs="Times New Roman"/>
          <w:sz w:val="24"/>
          <w:szCs w:val="24"/>
        </w:rPr>
        <w:t xml:space="preserve"> 0782959682.</w:t>
      </w:r>
    </w:p>
    <w:p w:rsidR="000717CB" w:rsidRPr="009548EE" w:rsidRDefault="004A3E38"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[2]</w:t>
      </w:r>
      <w:r w:rsidRPr="009548EE">
        <w:rPr>
          <w:rFonts w:ascii="Times New Roman" w:hAnsi="Times New Roman" w:cs="Times New Roman"/>
          <w:sz w:val="24"/>
          <w:szCs w:val="24"/>
        </w:rPr>
        <w:tab/>
      </w:r>
      <w:r w:rsidR="000717CB" w:rsidRPr="009548EE">
        <w:rPr>
          <w:rFonts w:ascii="Times New Roman" w:hAnsi="Times New Roman" w:cs="Times New Roman"/>
          <w:b/>
          <w:sz w:val="24"/>
          <w:szCs w:val="24"/>
        </w:rPr>
        <w:t>KIBONEKA KAWOOZA MICHEAL</w:t>
      </w:r>
      <w:r w:rsidR="000717CB" w:rsidRPr="009548EE">
        <w:rPr>
          <w:rFonts w:ascii="Times New Roman" w:hAnsi="Times New Roman" w:cs="Times New Roman"/>
          <w:sz w:val="24"/>
          <w:szCs w:val="24"/>
        </w:rPr>
        <w:t xml:space="preserve">, aged 49 years. Resident of </w:t>
      </w:r>
      <w:proofErr w:type="spellStart"/>
      <w:r w:rsidR="000717CB" w:rsidRPr="009548EE">
        <w:rPr>
          <w:rFonts w:ascii="Times New Roman" w:hAnsi="Times New Roman" w:cs="Times New Roman"/>
          <w:sz w:val="24"/>
          <w:szCs w:val="24"/>
        </w:rPr>
        <w:t>Malongwe</w:t>
      </w:r>
      <w:proofErr w:type="spellEnd"/>
      <w:r w:rsidR="000717CB" w:rsidRPr="009548EE">
        <w:rPr>
          <w:rFonts w:ascii="Times New Roman" w:hAnsi="Times New Roman" w:cs="Times New Roman"/>
          <w:sz w:val="24"/>
          <w:szCs w:val="24"/>
        </w:rPr>
        <w:t xml:space="preserve"> Village, </w:t>
      </w:r>
      <w:proofErr w:type="spellStart"/>
      <w:r w:rsidR="000717CB" w:rsidRPr="009548EE">
        <w:rPr>
          <w:rFonts w:ascii="Times New Roman" w:hAnsi="Times New Roman" w:cs="Times New Roman"/>
          <w:sz w:val="24"/>
          <w:szCs w:val="24"/>
        </w:rPr>
        <w:t>Buikwe</w:t>
      </w:r>
      <w:proofErr w:type="spellEnd"/>
      <w:r w:rsidR="000717CB" w:rsidRPr="009548EE">
        <w:rPr>
          <w:rFonts w:ascii="Times New Roman" w:hAnsi="Times New Roman" w:cs="Times New Roman"/>
          <w:sz w:val="24"/>
          <w:szCs w:val="24"/>
        </w:rPr>
        <w:t xml:space="preserve"> District and holder of National ID No. 017939562 and cell No. 0785679849.</w:t>
      </w:r>
    </w:p>
    <w:p w:rsidR="004A3E38" w:rsidRPr="009548EE" w:rsidRDefault="004A3E38" w:rsidP="009548EE">
      <w:pPr>
        <w:spacing w:line="360" w:lineRule="auto"/>
        <w:ind w:left="720" w:hanging="720"/>
        <w:rPr>
          <w:rFonts w:ascii="Times New Roman" w:hAnsi="Times New Roman" w:cs="Times New Roman"/>
          <w:sz w:val="24"/>
          <w:szCs w:val="24"/>
        </w:rPr>
      </w:pPr>
    </w:p>
    <w:p w:rsidR="00FE6CEC" w:rsidRPr="009548EE" w:rsidRDefault="004A3E38"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Ms. </w:t>
      </w:r>
      <w:proofErr w:type="spellStart"/>
      <w:r w:rsidRPr="009548EE">
        <w:rPr>
          <w:rFonts w:ascii="Times New Roman" w:hAnsi="Times New Roman" w:cs="Times New Roman"/>
          <w:sz w:val="24"/>
          <w:szCs w:val="24"/>
        </w:rPr>
        <w:t>Nabagala</w:t>
      </w:r>
      <w:proofErr w:type="spellEnd"/>
      <w:r w:rsidRPr="009548EE">
        <w:rPr>
          <w:rFonts w:ascii="Times New Roman" w:hAnsi="Times New Roman" w:cs="Times New Roman"/>
          <w:sz w:val="24"/>
          <w:szCs w:val="24"/>
        </w:rPr>
        <w:t xml:space="preserve"> opposed the application</w:t>
      </w:r>
      <w:r w:rsidR="00FE6CEC" w:rsidRPr="009548EE">
        <w:rPr>
          <w:rFonts w:ascii="Times New Roman" w:hAnsi="Times New Roman" w:cs="Times New Roman"/>
          <w:sz w:val="24"/>
          <w:szCs w:val="24"/>
        </w:rPr>
        <w:t xml:space="preserve"> stating that there is no proof of the applicant’s place of abode certified by an LC and that no supporting documents were presented for Surety No. 2, </w:t>
      </w:r>
      <w:proofErr w:type="spellStart"/>
      <w:r w:rsidR="00FE6CEC" w:rsidRPr="009548EE">
        <w:rPr>
          <w:rFonts w:ascii="Times New Roman" w:hAnsi="Times New Roman" w:cs="Times New Roman"/>
          <w:sz w:val="24"/>
          <w:szCs w:val="24"/>
        </w:rPr>
        <w:t>Kiboneka</w:t>
      </w:r>
      <w:proofErr w:type="spellEnd"/>
      <w:r w:rsidR="00FE6CEC" w:rsidRPr="009548EE">
        <w:rPr>
          <w:rFonts w:ascii="Times New Roman" w:hAnsi="Times New Roman" w:cs="Times New Roman"/>
          <w:sz w:val="24"/>
          <w:szCs w:val="24"/>
        </w:rPr>
        <w:t xml:space="preserve"> </w:t>
      </w:r>
      <w:proofErr w:type="spellStart"/>
      <w:proofErr w:type="gramStart"/>
      <w:r w:rsidR="00FE6CEC" w:rsidRPr="009548EE">
        <w:rPr>
          <w:rFonts w:ascii="Times New Roman" w:hAnsi="Times New Roman" w:cs="Times New Roman"/>
          <w:sz w:val="24"/>
          <w:szCs w:val="24"/>
        </w:rPr>
        <w:t>Kawooza</w:t>
      </w:r>
      <w:proofErr w:type="spellEnd"/>
      <w:r w:rsidR="00FE6CEC" w:rsidRPr="009548EE">
        <w:rPr>
          <w:rFonts w:ascii="Times New Roman" w:hAnsi="Times New Roman" w:cs="Times New Roman"/>
          <w:sz w:val="24"/>
          <w:szCs w:val="24"/>
        </w:rPr>
        <w:t xml:space="preserve"> </w:t>
      </w:r>
      <w:r w:rsidRPr="009548EE">
        <w:rPr>
          <w:rFonts w:ascii="Times New Roman" w:hAnsi="Times New Roman" w:cs="Times New Roman"/>
          <w:sz w:val="24"/>
          <w:szCs w:val="24"/>
        </w:rPr>
        <w:t>.</w:t>
      </w:r>
      <w:proofErr w:type="gramEnd"/>
      <w:r w:rsidRPr="009548EE">
        <w:rPr>
          <w:rFonts w:ascii="Times New Roman" w:hAnsi="Times New Roman" w:cs="Times New Roman"/>
          <w:sz w:val="24"/>
          <w:szCs w:val="24"/>
        </w:rPr>
        <w:t xml:space="preserve"> </w:t>
      </w:r>
      <w:r w:rsidR="00FE6CEC" w:rsidRPr="009548EE">
        <w:rPr>
          <w:rFonts w:ascii="Times New Roman" w:hAnsi="Times New Roman" w:cs="Times New Roman"/>
          <w:sz w:val="24"/>
          <w:szCs w:val="24"/>
        </w:rPr>
        <w:t xml:space="preserve">That documents </w:t>
      </w:r>
      <w:r w:rsidR="008E2A8A" w:rsidRPr="009548EE">
        <w:rPr>
          <w:rFonts w:ascii="Times New Roman" w:hAnsi="Times New Roman" w:cs="Times New Roman"/>
          <w:sz w:val="24"/>
          <w:szCs w:val="24"/>
        </w:rPr>
        <w:t>sh</w:t>
      </w:r>
      <w:r w:rsidR="00FE6CEC" w:rsidRPr="009548EE">
        <w:rPr>
          <w:rFonts w:ascii="Times New Roman" w:hAnsi="Times New Roman" w:cs="Times New Roman"/>
          <w:sz w:val="24"/>
          <w:szCs w:val="24"/>
        </w:rPr>
        <w:t xml:space="preserve">ould not be allowed at the hearing </w:t>
      </w:r>
      <w:r w:rsidR="00A258FE" w:rsidRPr="009548EE">
        <w:rPr>
          <w:rFonts w:ascii="Times New Roman" w:hAnsi="Times New Roman" w:cs="Times New Roman"/>
          <w:sz w:val="24"/>
          <w:szCs w:val="24"/>
        </w:rPr>
        <w:t xml:space="preserve">which offends the provisions of the Judicature Act (Criminal Procedure) (Applications) Rules SI 13-8, </w:t>
      </w:r>
      <w:r w:rsidR="00FE6CEC" w:rsidRPr="009548EE">
        <w:rPr>
          <w:rFonts w:ascii="Times New Roman" w:hAnsi="Times New Roman" w:cs="Times New Roman"/>
          <w:sz w:val="24"/>
          <w:szCs w:val="24"/>
        </w:rPr>
        <w:t>and the end result would be that the applicant had not presented substantial sureties.</w:t>
      </w:r>
    </w:p>
    <w:p w:rsidR="00FE6CEC" w:rsidRPr="009548EE" w:rsidRDefault="00FE6CEC" w:rsidP="009548EE">
      <w:pPr>
        <w:spacing w:line="360" w:lineRule="auto"/>
        <w:rPr>
          <w:rFonts w:ascii="Times New Roman" w:hAnsi="Times New Roman" w:cs="Times New Roman"/>
          <w:sz w:val="24"/>
          <w:szCs w:val="24"/>
        </w:rPr>
      </w:pPr>
    </w:p>
    <w:p w:rsidR="00DA135D" w:rsidRPr="009548EE" w:rsidRDefault="00DA135D"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In response, </w:t>
      </w:r>
      <w:proofErr w:type="spellStart"/>
      <w:r w:rsidRPr="009548EE">
        <w:rPr>
          <w:rFonts w:ascii="Times New Roman" w:hAnsi="Times New Roman" w:cs="Times New Roman"/>
          <w:sz w:val="24"/>
          <w:szCs w:val="24"/>
        </w:rPr>
        <w:t>Muzilansa</w:t>
      </w:r>
      <w:proofErr w:type="spellEnd"/>
      <w:r w:rsidRPr="009548EE">
        <w:rPr>
          <w:rFonts w:ascii="Times New Roman" w:hAnsi="Times New Roman" w:cs="Times New Roman"/>
          <w:sz w:val="24"/>
          <w:szCs w:val="24"/>
        </w:rPr>
        <w:t xml:space="preserve"> argued that identity cards of both sureties were attached to the application and they were present in Court and could be </w:t>
      </w:r>
      <w:r w:rsidR="006C7472" w:rsidRPr="009548EE">
        <w:rPr>
          <w:rFonts w:ascii="Times New Roman" w:hAnsi="Times New Roman" w:cs="Times New Roman"/>
          <w:sz w:val="24"/>
          <w:szCs w:val="24"/>
        </w:rPr>
        <w:t>interviewed</w:t>
      </w:r>
      <w:r w:rsidRPr="009548EE">
        <w:rPr>
          <w:rFonts w:ascii="Times New Roman" w:hAnsi="Times New Roman" w:cs="Times New Roman"/>
          <w:sz w:val="24"/>
          <w:szCs w:val="24"/>
        </w:rPr>
        <w:t xml:space="preserve"> by the Judge. That obtaining information for the applicant’s place of abode was difficult since he is in incarceration. When interviewed by the Court, the applicant stated </w:t>
      </w:r>
      <w:r w:rsidR="008E2A8A" w:rsidRPr="009548EE">
        <w:rPr>
          <w:rFonts w:ascii="Times New Roman" w:hAnsi="Times New Roman" w:cs="Times New Roman"/>
          <w:sz w:val="24"/>
          <w:szCs w:val="24"/>
        </w:rPr>
        <w:t xml:space="preserve">he was arrested in </w:t>
      </w:r>
      <w:proofErr w:type="spellStart"/>
      <w:r w:rsidR="008E2A8A" w:rsidRPr="009548EE">
        <w:rPr>
          <w:rFonts w:ascii="Times New Roman" w:hAnsi="Times New Roman" w:cs="Times New Roman"/>
          <w:sz w:val="24"/>
          <w:szCs w:val="24"/>
        </w:rPr>
        <w:t>Buzinderi</w:t>
      </w:r>
      <w:proofErr w:type="spellEnd"/>
      <w:r w:rsidR="008E2A8A" w:rsidRPr="009548EE">
        <w:rPr>
          <w:rFonts w:ascii="Times New Roman" w:hAnsi="Times New Roman" w:cs="Times New Roman"/>
          <w:sz w:val="24"/>
          <w:szCs w:val="24"/>
        </w:rPr>
        <w:t xml:space="preserve"> village in </w:t>
      </w:r>
      <w:proofErr w:type="spellStart"/>
      <w:r w:rsidR="008E2A8A" w:rsidRPr="009548EE">
        <w:rPr>
          <w:rFonts w:ascii="Times New Roman" w:hAnsi="Times New Roman" w:cs="Times New Roman"/>
          <w:sz w:val="24"/>
          <w:szCs w:val="24"/>
        </w:rPr>
        <w:t>Mukono</w:t>
      </w:r>
      <w:proofErr w:type="spellEnd"/>
      <w:r w:rsidR="008E2A8A" w:rsidRPr="009548EE">
        <w:rPr>
          <w:rFonts w:ascii="Times New Roman" w:hAnsi="Times New Roman" w:cs="Times New Roman"/>
          <w:sz w:val="24"/>
          <w:szCs w:val="24"/>
        </w:rPr>
        <w:t xml:space="preserve"> District and </w:t>
      </w:r>
      <w:r w:rsidRPr="009548EE">
        <w:rPr>
          <w:rFonts w:ascii="Times New Roman" w:hAnsi="Times New Roman" w:cs="Times New Roman"/>
          <w:sz w:val="24"/>
          <w:szCs w:val="24"/>
        </w:rPr>
        <w:t xml:space="preserve">that before his </w:t>
      </w:r>
      <w:proofErr w:type="gramStart"/>
      <w:r w:rsidRPr="009548EE">
        <w:rPr>
          <w:rFonts w:ascii="Times New Roman" w:hAnsi="Times New Roman" w:cs="Times New Roman"/>
          <w:sz w:val="24"/>
          <w:szCs w:val="24"/>
        </w:rPr>
        <w:t>arrest,</w:t>
      </w:r>
      <w:proofErr w:type="gramEnd"/>
      <w:r w:rsidRPr="009548EE">
        <w:rPr>
          <w:rFonts w:ascii="Times New Roman" w:hAnsi="Times New Roman" w:cs="Times New Roman"/>
          <w:sz w:val="24"/>
          <w:szCs w:val="24"/>
        </w:rPr>
        <w:t xml:space="preserve"> he was a business man dealing in </w:t>
      </w:r>
      <w:r w:rsidR="006C7472" w:rsidRPr="009548EE">
        <w:rPr>
          <w:rFonts w:ascii="Times New Roman" w:hAnsi="Times New Roman" w:cs="Times New Roman"/>
          <w:sz w:val="24"/>
          <w:szCs w:val="24"/>
        </w:rPr>
        <w:t>poultry</w:t>
      </w:r>
      <w:r w:rsidRPr="009548EE">
        <w:rPr>
          <w:rFonts w:ascii="Times New Roman" w:hAnsi="Times New Roman" w:cs="Times New Roman"/>
          <w:sz w:val="24"/>
          <w:szCs w:val="24"/>
        </w:rPr>
        <w:t xml:space="preserve"> farming and fishing. </w:t>
      </w:r>
      <w:proofErr w:type="spellStart"/>
      <w:r w:rsidRPr="009548EE">
        <w:rPr>
          <w:rFonts w:ascii="Times New Roman" w:hAnsi="Times New Roman" w:cs="Times New Roman"/>
          <w:sz w:val="24"/>
          <w:szCs w:val="24"/>
        </w:rPr>
        <w:t>Kawooza</w:t>
      </w:r>
      <w:proofErr w:type="spellEnd"/>
      <w:r w:rsidRPr="009548EE">
        <w:rPr>
          <w:rFonts w:ascii="Times New Roman" w:hAnsi="Times New Roman" w:cs="Times New Roman"/>
          <w:sz w:val="24"/>
          <w:szCs w:val="24"/>
        </w:rPr>
        <w:t xml:space="preserve"> one of the sureties</w:t>
      </w:r>
      <w:r w:rsidR="008E2A8A" w:rsidRPr="009548EE">
        <w:rPr>
          <w:rFonts w:ascii="Times New Roman" w:hAnsi="Times New Roman" w:cs="Times New Roman"/>
          <w:sz w:val="24"/>
          <w:szCs w:val="24"/>
        </w:rPr>
        <w:t>,</w:t>
      </w:r>
      <w:r w:rsidRPr="009548EE">
        <w:rPr>
          <w:rFonts w:ascii="Times New Roman" w:hAnsi="Times New Roman" w:cs="Times New Roman"/>
          <w:sz w:val="24"/>
          <w:szCs w:val="24"/>
        </w:rPr>
        <w:t xml:space="preserve"> was consistent in his responses that the applicant was his paternal cousin and the other </w:t>
      </w:r>
      <w:r w:rsidR="008E2A8A" w:rsidRPr="009548EE">
        <w:rPr>
          <w:rFonts w:ascii="Times New Roman" w:hAnsi="Times New Roman" w:cs="Times New Roman"/>
          <w:sz w:val="24"/>
          <w:szCs w:val="24"/>
        </w:rPr>
        <w:t>s</w:t>
      </w:r>
      <w:r w:rsidRPr="009548EE">
        <w:rPr>
          <w:rFonts w:ascii="Times New Roman" w:hAnsi="Times New Roman" w:cs="Times New Roman"/>
          <w:sz w:val="24"/>
          <w:szCs w:val="24"/>
        </w:rPr>
        <w:t xml:space="preserve">urety, </w:t>
      </w:r>
      <w:proofErr w:type="spellStart"/>
      <w:r w:rsidRPr="009548EE">
        <w:rPr>
          <w:rFonts w:ascii="Times New Roman" w:hAnsi="Times New Roman" w:cs="Times New Roman"/>
          <w:sz w:val="24"/>
          <w:szCs w:val="24"/>
        </w:rPr>
        <w:t>Mugalu</w:t>
      </w:r>
      <w:proofErr w:type="spellEnd"/>
      <w:r w:rsidRPr="009548EE">
        <w:rPr>
          <w:rFonts w:ascii="Times New Roman" w:hAnsi="Times New Roman" w:cs="Times New Roman"/>
          <w:sz w:val="24"/>
          <w:szCs w:val="24"/>
        </w:rPr>
        <w:t xml:space="preserve">, revealed that the applicant is married to one </w:t>
      </w:r>
      <w:proofErr w:type="spellStart"/>
      <w:r w:rsidRPr="009548EE">
        <w:rPr>
          <w:rFonts w:ascii="Times New Roman" w:hAnsi="Times New Roman" w:cs="Times New Roman"/>
          <w:sz w:val="24"/>
          <w:szCs w:val="24"/>
        </w:rPr>
        <w:t>Namboowa</w:t>
      </w:r>
      <w:proofErr w:type="spellEnd"/>
      <w:r w:rsidRPr="009548EE">
        <w:rPr>
          <w:rFonts w:ascii="Times New Roman" w:hAnsi="Times New Roman" w:cs="Times New Roman"/>
          <w:sz w:val="24"/>
          <w:szCs w:val="24"/>
        </w:rPr>
        <w:t xml:space="preserve"> with whom he has two teenage children.</w:t>
      </w:r>
    </w:p>
    <w:p w:rsidR="00DA135D" w:rsidRPr="009548EE" w:rsidRDefault="00DA135D" w:rsidP="009548EE">
      <w:pPr>
        <w:spacing w:line="360" w:lineRule="auto"/>
        <w:rPr>
          <w:rFonts w:ascii="Times New Roman" w:hAnsi="Times New Roman" w:cs="Times New Roman"/>
          <w:sz w:val="24"/>
          <w:szCs w:val="24"/>
        </w:rPr>
      </w:pP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sz w:val="24"/>
          <w:szCs w:val="24"/>
        </w:rPr>
        <w:t xml:space="preserve">Every accused person has the right under Article </w:t>
      </w:r>
      <w:r w:rsidRPr="009548EE">
        <w:rPr>
          <w:rFonts w:ascii="Times New Roman" w:hAnsi="Times New Roman" w:cs="Times New Roman"/>
          <w:b/>
          <w:sz w:val="24"/>
          <w:szCs w:val="24"/>
        </w:rPr>
        <w:t>23[6</w:t>
      </w:r>
      <w:proofErr w:type="gramStart"/>
      <w:r w:rsidRPr="009548EE">
        <w:rPr>
          <w:rFonts w:ascii="Times New Roman" w:hAnsi="Times New Roman" w:cs="Times New Roman"/>
          <w:b/>
          <w:sz w:val="24"/>
          <w:szCs w:val="24"/>
        </w:rPr>
        <w:t>][</w:t>
      </w:r>
      <w:proofErr w:type="gramEnd"/>
      <w:r w:rsidRPr="009548EE">
        <w:rPr>
          <w:rFonts w:ascii="Times New Roman" w:hAnsi="Times New Roman" w:cs="Times New Roman"/>
          <w:b/>
          <w:sz w:val="24"/>
          <w:szCs w:val="24"/>
        </w:rPr>
        <w:t>a] of the Constitution</w:t>
      </w:r>
      <w:r w:rsidR="008E2A8A" w:rsidRPr="009548EE">
        <w:rPr>
          <w:rFonts w:ascii="Times New Roman" w:hAnsi="Times New Roman" w:cs="Times New Roman"/>
          <w:b/>
          <w:sz w:val="24"/>
          <w:szCs w:val="24"/>
        </w:rPr>
        <w:t xml:space="preserve"> </w:t>
      </w:r>
      <w:r w:rsidRPr="009548EE">
        <w:rPr>
          <w:rFonts w:ascii="Times New Roman" w:hAnsi="Times New Roman" w:cs="Times New Roman"/>
          <w:sz w:val="24"/>
          <w:szCs w:val="24"/>
        </w:rPr>
        <w:t>to apply</w:t>
      </w:r>
      <w:r w:rsidR="008E2A8A" w:rsidRPr="009548EE">
        <w:rPr>
          <w:rFonts w:ascii="Times New Roman" w:hAnsi="Times New Roman" w:cs="Times New Roman"/>
          <w:sz w:val="24"/>
          <w:szCs w:val="24"/>
        </w:rPr>
        <w:t xml:space="preserve"> </w:t>
      </w:r>
      <w:r w:rsidRPr="009548EE">
        <w:rPr>
          <w:rFonts w:ascii="Times New Roman" w:hAnsi="Times New Roman" w:cs="Times New Roman"/>
          <w:sz w:val="24"/>
          <w:szCs w:val="24"/>
        </w:rPr>
        <w:t>for</w:t>
      </w:r>
      <w:r w:rsidR="008E2A8A" w:rsidRPr="009548EE">
        <w:rPr>
          <w:rFonts w:ascii="Times New Roman" w:hAnsi="Times New Roman" w:cs="Times New Roman"/>
          <w:sz w:val="24"/>
          <w:szCs w:val="24"/>
        </w:rPr>
        <w:t xml:space="preserve"> </w:t>
      </w:r>
      <w:r w:rsidRPr="009548EE">
        <w:rPr>
          <w:rFonts w:ascii="Times New Roman" w:hAnsi="Times New Roman" w:cs="Times New Roman"/>
          <w:sz w:val="24"/>
          <w:szCs w:val="24"/>
        </w:rPr>
        <w:t>bail.</w:t>
      </w:r>
      <w:r w:rsidR="008E2A8A" w:rsidRPr="009548EE">
        <w:rPr>
          <w:rFonts w:ascii="Times New Roman" w:hAnsi="Times New Roman" w:cs="Times New Roman"/>
          <w:sz w:val="24"/>
          <w:szCs w:val="24"/>
        </w:rPr>
        <w:t xml:space="preserve"> </w:t>
      </w:r>
      <w:r w:rsidRPr="009548EE">
        <w:rPr>
          <w:rFonts w:ascii="Times New Roman" w:hAnsi="Times New Roman" w:cs="Times New Roman"/>
          <w:sz w:val="24"/>
          <w:szCs w:val="24"/>
        </w:rPr>
        <w:t>That right is founded in the principle that a person is presumed innocent until proven guilty by a competent court or until such person voluntarily pleads guilty to the charge. It has been resounded in many authorities before this</w:t>
      </w:r>
      <w:r w:rsidR="008E2A8A" w:rsidRPr="009548EE">
        <w:rPr>
          <w:rFonts w:ascii="Times New Roman" w:hAnsi="Times New Roman" w:cs="Times New Roman"/>
          <w:sz w:val="24"/>
          <w:szCs w:val="24"/>
        </w:rPr>
        <w:t>,</w:t>
      </w:r>
      <w:r w:rsidRPr="009548EE">
        <w:rPr>
          <w:rFonts w:ascii="Times New Roman" w:hAnsi="Times New Roman" w:cs="Times New Roman"/>
          <w:sz w:val="24"/>
          <w:szCs w:val="24"/>
        </w:rPr>
        <w:t xml:space="preserve"> that the primary purpose of bail should be to ensure that the applicant appears to stand trial without the necessity of being detained in custody during </w:t>
      </w:r>
      <w:r w:rsidRPr="009548EE">
        <w:rPr>
          <w:rFonts w:ascii="Times New Roman" w:hAnsi="Times New Roman" w:cs="Times New Roman"/>
          <w:sz w:val="24"/>
          <w:szCs w:val="24"/>
        </w:rPr>
        <w:lastRenderedPageBreak/>
        <w:t xml:space="preserve">the period of trial. See for example </w:t>
      </w:r>
      <w:r w:rsidRPr="009548EE">
        <w:rPr>
          <w:rFonts w:ascii="Times New Roman" w:hAnsi="Times New Roman" w:cs="Times New Roman"/>
          <w:b/>
          <w:sz w:val="24"/>
          <w:szCs w:val="24"/>
        </w:rPr>
        <w:t>Col. [</w:t>
      </w:r>
      <w:proofErr w:type="spellStart"/>
      <w:r w:rsidRPr="009548EE">
        <w:rPr>
          <w:rFonts w:ascii="Times New Roman" w:hAnsi="Times New Roman" w:cs="Times New Roman"/>
          <w:b/>
          <w:sz w:val="24"/>
          <w:szCs w:val="24"/>
        </w:rPr>
        <w:t>Rtd</w:t>
      </w:r>
      <w:proofErr w:type="spellEnd"/>
      <w:r w:rsidRPr="009548EE">
        <w:rPr>
          <w:rFonts w:ascii="Times New Roman" w:hAnsi="Times New Roman" w:cs="Times New Roman"/>
          <w:b/>
          <w:sz w:val="24"/>
          <w:szCs w:val="24"/>
        </w:rPr>
        <w:t xml:space="preserve">] Dr. </w:t>
      </w:r>
      <w:proofErr w:type="spellStart"/>
      <w:r w:rsidRPr="009548EE">
        <w:rPr>
          <w:rFonts w:ascii="Times New Roman" w:hAnsi="Times New Roman" w:cs="Times New Roman"/>
          <w:b/>
          <w:sz w:val="24"/>
          <w:szCs w:val="24"/>
        </w:rPr>
        <w:t>KizzaBesigye</w:t>
      </w:r>
      <w:proofErr w:type="spellEnd"/>
      <w:r w:rsidRPr="009548EE">
        <w:rPr>
          <w:rFonts w:ascii="Times New Roman" w:hAnsi="Times New Roman" w:cs="Times New Roman"/>
          <w:b/>
          <w:sz w:val="24"/>
          <w:szCs w:val="24"/>
        </w:rPr>
        <w:t xml:space="preserve"> </w:t>
      </w:r>
      <w:proofErr w:type="spellStart"/>
      <w:r w:rsidRPr="009548EE">
        <w:rPr>
          <w:rFonts w:ascii="Times New Roman" w:hAnsi="Times New Roman" w:cs="Times New Roman"/>
          <w:b/>
          <w:sz w:val="24"/>
          <w:szCs w:val="24"/>
        </w:rPr>
        <w:t>Vrs</w:t>
      </w:r>
      <w:proofErr w:type="spellEnd"/>
      <w:r w:rsidRPr="009548EE">
        <w:rPr>
          <w:rFonts w:ascii="Times New Roman" w:hAnsi="Times New Roman" w:cs="Times New Roman"/>
          <w:b/>
          <w:sz w:val="24"/>
          <w:szCs w:val="24"/>
        </w:rPr>
        <w:t>. Uganda – Criminal Application No. 83/2016.</w:t>
      </w:r>
    </w:p>
    <w:p w:rsidR="004A3E38" w:rsidRPr="009548EE" w:rsidRDefault="004A3E38" w:rsidP="009548EE">
      <w:pPr>
        <w:spacing w:line="360" w:lineRule="auto"/>
        <w:rPr>
          <w:rFonts w:ascii="Times New Roman" w:hAnsi="Times New Roman" w:cs="Times New Roman"/>
          <w:b/>
          <w:sz w:val="24"/>
          <w:szCs w:val="24"/>
        </w:rPr>
      </w:pPr>
    </w:p>
    <w:p w:rsidR="004A3E38" w:rsidRPr="009548EE" w:rsidRDefault="004A3E38"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The right to bail is generally provided for under</w:t>
      </w:r>
      <w:r w:rsidRPr="009548EE">
        <w:rPr>
          <w:rFonts w:ascii="Times New Roman" w:hAnsi="Times New Roman" w:cs="Times New Roman"/>
          <w:b/>
          <w:sz w:val="24"/>
          <w:szCs w:val="24"/>
        </w:rPr>
        <w:t xml:space="preserve"> Section 14 and 15 of the TI</w:t>
      </w:r>
      <w:r w:rsidR="008E2A8A" w:rsidRPr="009548EE">
        <w:rPr>
          <w:rFonts w:ascii="Times New Roman" w:hAnsi="Times New Roman" w:cs="Times New Roman"/>
          <w:b/>
          <w:sz w:val="24"/>
          <w:szCs w:val="24"/>
        </w:rPr>
        <w:t xml:space="preserve">A </w:t>
      </w:r>
      <w:r w:rsidRPr="009548EE">
        <w:rPr>
          <w:rFonts w:ascii="Times New Roman" w:hAnsi="Times New Roman" w:cs="Times New Roman"/>
          <w:sz w:val="24"/>
          <w:szCs w:val="24"/>
        </w:rPr>
        <w:t>and in all instances, the power to grant or refuse bail is at the discretion of the Court. Of main concern to the court in all applications and not least the one before me, is that</w:t>
      </w:r>
      <w:r w:rsidRPr="009548EE">
        <w:rPr>
          <w:rFonts w:ascii="Times New Roman" w:hAnsi="Times New Roman" w:cs="Times New Roman"/>
          <w:b/>
          <w:sz w:val="24"/>
          <w:szCs w:val="24"/>
        </w:rPr>
        <w:t xml:space="preserve"> t</w:t>
      </w:r>
      <w:r w:rsidRPr="009548EE">
        <w:rPr>
          <w:rFonts w:ascii="Times New Roman" w:hAnsi="Times New Roman" w:cs="Times New Roman"/>
          <w:sz w:val="24"/>
          <w:szCs w:val="24"/>
        </w:rPr>
        <w:t>he accused will not abscond when released on bail. It is important therefore that the applicant confirms his fixed place of abode and presents sound sureties who will ensure his attendance</w:t>
      </w:r>
      <w:r w:rsidR="00825C45" w:rsidRPr="009548EE">
        <w:rPr>
          <w:rFonts w:ascii="Times New Roman" w:hAnsi="Times New Roman" w:cs="Times New Roman"/>
          <w:sz w:val="24"/>
          <w:szCs w:val="24"/>
        </w:rPr>
        <w:t>,</w:t>
      </w:r>
      <w:r w:rsidRPr="009548EE">
        <w:rPr>
          <w:rFonts w:ascii="Times New Roman" w:hAnsi="Times New Roman" w:cs="Times New Roman"/>
          <w:sz w:val="24"/>
          <w:szCs w:val="24"/>
        </w:rPr>
        <w:t xml:space="preserve"> in court and who can be called upon in the event he absconds.</w:t>
      </w:r>
    </w:p>
    <w:p w:rsidR="004A3E38" w:rsidRPr="009548EE" w:rsidRDefault="004A3E38" w:rsidP="009548EE">
      <w:pPr>
        <w:spacing w:line="360" w:lineRule="auto"/>
        <w:rPr>
          <w:rFonts w:ascii="Times New Roman" w:hAnsi="Times New Roman" w:cs="Times New Roman"/>
          <w:sz w:val="24"/>
          <w:szCs w:val="24"/>
        </w:rPr>
      </w:pPr>
    </w:p>
    <w:p w:rsidR="001C1902" w:rsidRPr="009548EE" w:rsidRDefault="009B5901"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I have noted that save for their identification and the statements made in Court, no other evidence was presented to confirm the addresses of the sureties or the applicant himself. The </w:t>
      </w:r>
      <w:r w:rsidR="004A3E38" w:rsidRPr="009548EE">
        <w:rPr>
          <w:rFonts w:ascii="Times New Roman" w:hAnsi="Times New Roman" w:cs="Times New Roman"/>
          <w:sz w:val="24"/>
          <w:szCs w:val="24"/>
        </w:rPr>
        <w:t>requirement for the accused to have a fixed place of abode within the jurisdiction of court</w:t>
      </w:r>
      <w:r w:rsidRPr="009548EE">
        <w:rPr>
          <w:rFonts w:ascii="Times New Roman" w:hAnsi="Times New Roman" w:cs="Times New Roman"/>
          <w:sz w:val="24"/>
          <w:szCs w:val="24"/>
        </w:rPr>
        <w:t xml:space="preserve"> cannot be understated because </w:t>
      </w:r>
      <w:r w:rsidR="004A3E38" w:rsidRPr="009548EE">
        <w:rPr>
          <w:rFonts w:ascii="Times New Roman" w:hAnsi="Times New Roman" w:cs="Times New Roman"/>
          <w:sz w:val="24"/>
          <w:szCs w:val="24"/>
        </w:rPr>
        <w:t>it is he</w:t>
      </w:r>
      <w:r w:rsidR="00825C45" w:rsidRPr="009548EE">
        <w:rPr>
          <w:rFonts w:ascii="Times New Roman" w:hAnsi="Times New Roman" w:cs="Times New Roman"/>
          <w:sz w:val="24"/>
          <w:szCs w:val="24"/>
        </w:rPr>
        <w:t>,</w:t>
      </w:r>
      <w:r w:rsidR="004A3E38" w:rsidRPr="009548EE">
        <w:rPr>
          <w:rFonts w:ascii="Times New Roman" w:hAnsi="Times New Roman" w:cs="Times New Roman"/>
          <w:sz w:val="24"/>
          <w:szCs w:val="24"/>
        </w:rPr>
        <w:t xml:space="preserve"> and not his sureties who should be present to answer the charge. As it is, the applicant is charged with a capital offence and thus, the likelihood of absconding is proportionately higher. His place of abode must be certain, for only then can he be traced if he absconds. </w:t>
      </w:r>
      <w:r w:rsidRPr="009548EE">
        <w:rPr>
          <w:rFonts w:ascii="Times New Roman" w:hAnsi="Times New Roman" w:cs="Times New Roman"/>
          <w:sz w:val="24"/>
          <w:szCs w:val="24"/>
        </w:rPr>
        <w:t xml:space="preserve">The arguments by his counsel that procuring his address would be difficult cannot exonerate him from presenting to court all possible evidence that would direct the Court to his whereabouts </w:t>
      </w:r>
      <w:r w:rsidR="001C1902" w:rsidRPr="009548EE">
        <w:rPr>
          <w:rFonts w:ascii="Times New Roman" w:hAnsi="Times New Roman" w:cs="Times New Roman"/>
          <w:sz w:val="24"/>
          <w:szCs w:val="24"/>
        </w:rPr>
        <w:t>in case he absconds during the trial. Further, the National IDs of the sureties contain an address which is assumed to have been the address of that person at the time of the national registration which took place way back in</w:t>
      </w:r>
      <w:r w:rsidR="00825C45" w:rsidRPr="009548EE">
        <w:rPr>
          <w:rFonts w:ascii="Times New Roman" w:hAnsi="Times New Roman" w:cs="Times New Roman"/>
          <w:sz w:val="24"/>
          <w:szCs w:val="24"/>
        </w:rPr>
        <w:t xml:space="preserve"> early 2015. The </w:t>
      </w:r>
      <w:r w:rsidR="001C1902" w:rsidRPr="009548EE">
        <w:rPr>
          <w:rFonts w:ascii="Times New Roman" w:hAnsi="Times New Roman" w:cs="Times New Roman"/>
          <w:sz w:val="24"/>
          <w:szCs w:val="24"/>
        </w:rPr>
        <w:t>Court cannot be certain that the same address</w:t>
      </w:r>
      <w:r w:rsidR="00825C45" w:rsidRPr="009548EE">
        <w:rPr>
          <w:rFonts w:ascii="Times New Roman" w:hAnsi="Times New Roman" w:cs="Times New Roman"/>
          <w:sz w:val="24"/>
          <w:szCs w:val="24"/>
        </w:rPr>
        <w:t>es</w:t>
      </w:r>
      <w:r w:rsidR="001C1902" w:rsidRPr="009548EE">
        <w:rPr>
          <w:rFonts w:ascii="Times New Roman" w:hAnsi="Times New Roman" w:cs="Times New Roman"/>
          <w:sz w:val="24"/>
          <w:szCs w:val="24"/>
        </w:rPr>
        <w:t xml:space="preserve"> are still maintained to ensure that they reside within the jurisdiction of this Court or</w:t>
      </w:r>
      <w:r w:rsidR="00825C45" w:rsidRPr="009548EE">
        <w:rPr>
          <w:rFonts w:ascii="Times New Roman" w:hAnsi="Times New Roman" w:cs="Times New Roman"/>
          <w:sz w:val="24"/>
          <w:szCs w:val="24"/>
        </w:rPr>
        <w:t>,</w:t>
      </w:r>
      <w:r w:rsidR="001C1902" w:rsidRPr="009548EE">
        <w:rPr>
          <w:rFonts w:ascii="Times New Roman" w:hAnsi="Times New Roman" w:cs="Times New Roman"/>
          <w:sz w:val="24"/>
          <w:szCs w:val="24"/>
        </w:rPr>
        <w:t xml:space="preserve"> in close proximity of the accused so as to ensure his attendance to Court</w:t>
      </w:r>
      <w:r w:rsidR="00825C45" w:rsidRPr="009548EE">
        <w:rPr>
          <w:rFonts w:ascii="Times New Roman" w:hAnsi="Times New Roman" w:cs="Times New Roman"/>
          <w:sz w:val="24"/>
          <w:szCs w:val="24"/>
        </w:rPr>
        <w:t xml:space="preserve"> for his trial.</w:t>
      </w:r>
      <w:r w:rsidR="001C1902" w:rsidRPr="009548EE">
        <w:rPr>
          <w:rFonts w:ascii="Times New Roman" w:hAnsi="Times New Roman" w:cs="Times New Roman"/>
          <w:sz w:val="24"/>
          <w:szCs w:val="24"/>
        </w:rPr>
        <w:t xml:space="preserve"> I would therefore find much merit in the objections raised for the respond</w:t>
      </w:r>
      <w:r w:rsidR="00825C45" w:rsidRPr="009548EE">
        <w:rPr>
          <w:rFonts w:ascii="Times New Roman" w:hAnsi="Times New Roman" w:cs="Times New Roman"/>
          <w:sz w:val="24"/>
          <w:szCs w:val="24"/>
        </w:rPr>
        <w:t>ent</w:t>
      </w:r>
      <w:r w:rsidR="001C1902" w:rsidRPr="009548EE">
        <w:rPr>
          <w:rFonts w:ascii="Times New Roman" w:hAnsi="Times New Roman" w:cs="Times New Roman"/>
          <w:sz w:val="24"/>
          <w:szCs w:val="24"/>
        </w:rPr>
        <w:t xml:space="preserve"> that the applicant has not presented substantial sureties. </w:t>
      </w:r>
      <w:r w:rsidR="00825C45" w:rsidRPr="009548EE">
        <w:rPr>
          <w:rFonts w:ascii="Times New Roman" w:hAnsi="Times New Roman" w:cs="Times New Roman"/>
          <w:sz w:val="24"/>
          <w:szCs w:val="24"/>
        </w:rPr>
        <w:t xml:space="preserve">Any </w:t>
      </w:r>
      <w:proofErr w:type="gramStart"/>
      <w:r w:rsidR="00825C45" w:rsidRPr="009548EE">
        <w:rPr>
          <w:rFonts w:ascii="Times New Roman" w:hAnsi="Times New Roman" w:cs="Times New Roman"/>
          <w:sz w:val="24"/>
          <w:szCs w:val="24"/>
        </w:rPr>
        <w:t>sureties</w:t>
      </w:r>
      <w:proofErr w:type="gramEnd"/>
      <w:r w:rsidR="001C1902" w:rsidRPr="009548EE">
        <w:rPr>
          <w:rFonts w:ascii="Times New Roman" w:hAnsi="Times New Roman" w:cs="Times New Roman"/>
          <w:sz w:val="24"/>
          <w:szCs w:val="24"/>
        </w:rPr>
        <w:t xml:space="preserve"> substantiality goes beyond mere identification.</w:t>
      </w:r>
    </w:p>
    <w:p w:rsidR="001C1902" w:rsidRPr="009548EE" w:rsidRDefault="001C1902" w:rsidP="009548EE">
      <w:pPr>
        <w:spacing w:line="360" w:lineRule="auto"/>
        <w:rPr>
          <w:rFonts w:ascii="Times New Roman" w:hAnsi="Times New Roman" w:cs="Times New Roman"/>
          <w:sz w:val="24"/>
          <w:szCs w:val="24"/>
        </w:rPr>
      </w:pPr>
    </w:p>
    <w:p w:rsidR="001C1902" w:rsidRPr="009548EE" w:rsidRDefault="001C1902"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I cannot fail to comment that the </w:t>
      </w:r>
      <w:proofErr w:type="gramStart"/>
      <w:r w:rsidRPr="009548EE">
        <w:rPr>
          <w:rFonts w:ascii="Times New Roman" w:hAnsi="Times New Roman" w:cs="Times New Roman"/>
          <w:sz w:val="24"/>
          <w:szCs w:val="24"/>
        </w:rPr>
        <w:t>applicant</w:t>
      </w:r>
      <w:proofErr w:type="gramEnd"/>
      <w:r w:rsidRPr="009548EE">
        <w:rPr>
          <w:rFonts w:ascii="Times New Roman" w:hAnsi="Times New Roman" w:cs="Times New Roman"/>
          <w:sz w:val="24"/>
          <w:szCs w:val="24"/>
        </w:rPr>
        <w:t xml:space="preserve"> who has been on remand for a considerable time, was seriously let down by his counsel who had the duty to ensure that all relevant evidence possible was arraigned before Court. There would be no excuse for that since this matter was adjourned at least</w:t>
      </w:r>
      <w:r w:rsidR="00825C45" w:rsidRPr="009548EE">
        <w:rPr>
          <w:rFonts w:ascii="Times New Roman" w:hAnsi="Times New Roman" w:cs="Times New Roman"/>
          <w:sz w:val="24"/>
          <w:szCs w:val="24"/>
        </w:rPr>
        <w:t xml:space="preserve"> 4 </w:t>
      </w:r>
      <w:r w:rsidRPr="009548EE">
        <w:rPr>
          <w:rFonts w:ascii="Times New Roman" w:hAnsi="Times New Roman" w:cs="Times New Roman"/>
          <w:sz w:val="24"/>
          <w:szCs w:val="24"/>
        </w:rPr>
        <w:t>times before the actual hearing. In my view, there was ample time for adequate preparation.</w:t>
      </w:r>
    </w:p>
    <w:p w:rsidR="001C1902" w:rsidRPr="009548EE" w:rsidRDefault="001C1902" w:rsidP="009548EE">
      <w:pPr>
        <w:spacing w:line="360" w:lineRule="auto"/>
        <w:rPr>
          <w:rFonts w:ascii="Times New Roman" w:hAnsi="Times New Roman" w:cs="Times New Roman"/>
          <w:sz w:val="24"/>
          <w:szCs w:val="24"/>
        </w:rPr>
      </w:pPr>
    </w:p>
    <w:p w:rsidR="004A3E38" w:rsidRPr="009548EE" w:rsidRDefault="001C1902"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 xml:space="preserve">I would accordingly deny the application and for now, direct that hearing of this case be added to the nearest </w:t>
      </w:r>
      <w:r w:rsidR="00825C45" w:rsidRPr="009548EE">
        <w:rPr>
          <w:rFonts w:ascii="Times New Roman" w:hAnsi="Times New Roman" w:cs="Times New Roman"/>
          <w:sz w:val="24"/>
          <w:szCs w:val="24"/>
        </w:rPr>
        <w:t xml:space="preserve">criminal </w:t>
      </w:r>
      <w:r w:rsidRPr="009548EE">
        <w:rPr>
          <w:rFonts w:ascii="Times New Roman" w:hAnsi="Times New Roman" w:cs="Times New Roman"/>
          <w:sz w:val="24"/>
          <w:szCs w:val="24"/>
        </w:rPr>
        <w:t>session cause list.</w:t>
      </w:r>
    </w:p>
    <w:p w:rsidR="004A3E38" w:rsidRPr="009548EE" w:rsidRDefault="001C1902" w:rsidP="009548EE">
      <w:pPr>
        <w:spacing w:line="360" w:lineRule="auto"/>
        <w:ind w:left="720" w:hanging="720"/>
        <w:rPr>
          <w:rFonts w:ascii="Times New Roman" w:hAnsi="Times New Roman" w:cs="Times New Roman"/>
          <w:sz w:val="24"/>
          <w:szCs w:val="24"/>
        </w:rPr>
      </w:pPr>
      <w:r w:rsidRPr="009548EE">
        <w:rPr>
          <w:rFonts w:ascii="Times New Roman" w:hAnsi="Times New Roman" w:cs="Times New Roman"/>
          <w:sz w:val="24"/>
          <w:szCs w:val="24"/>
        </w:rPr>
        <w:t xml:space="preserve"> </w:t>
      </w:r>
    </w:p>
    <w:p w:rsidR="004A3E38" w:rsidRPr="009548EE" w:rsidRDefault="004A3E38" w:rsidP="009548EE">
      <w:pPr>
        <w:spacing w:line="360" w:lineRule="auto"/>
        <w:rPr>
          <w:rFonts w:ascii="Times New Roman" w:hAnsi="Times New Roman" w:cs="Times New Roman"/>
          <w:sz w:val="24"/>
          <w:szCs w:val="24"/>
        </w:rPr>
      </w:pPr>
      <w:r w:rsidRPr="009548EE">
        <w:rPr>
          <w:rFonts w:ascii="Times New Roman" w:hAnsi="Times New Roman" w:cs="Times New Roman"/>
          <w:sz w:val="24"/>
          <w:szCs w:val="24"/>
        </w:rPr>
        <w:t>I so order.</w:t>
      </w:r>
    </w:p>
    <w:p w:rsidR="004A3E38" w:rsidRPr="009548EE" w:rsidRDefault="004A3E38" w:rsidP="009548EE">
      <w:pPr>
        <w:spacing w:line="360" w:lineRule="auto"/>
        <w:rPr>
          <w:rFonts w:ascii="Times New Roman" w:hAnsi="Times New Roman" w:cs="Times New Roman"/>
          <w:sz w:val="24"/>
          <w:szCs w:val="24"/>
        </w:rPr>
      </w:pPr>
    </w:p>
    <w:p w:rsidR="00AA2160" w:rsidRPr="009548EE" w:rsidRDefault="00AA2160" w:rsidP="009548EE">
      <w:pPr>
        <w:spacing w:line="360" w:lineRule="auto"/>
        <w:rPr>
          <w:rFonts w:ascii="Times New Roman" w:hAnsi="Times New Roman" w:cs="Times New Roman"/>
          <w:sz w:val="24"/>
          <w:szCs w:val="24"/>
        </w:rPr>
      </w:pP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w:t>
      </w:r>
    </w:p>
    <w:p w:rsidR="004A3E38" w:rsidRPr="009548EE" w:rsidRDefault="004A3E38"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EVA K. LUSWATA</w:t>
      </w:r>
    </w:p>
    <w:p w:rsidR="004A3E38" w:rsidRPr="009548EE" w:rsidRDefault="004A3E38" w:rsidP="009548EE">
      <w:pPr>
        <w:spacing w:line="360" w:lineRule="auto"/>
        <w:rPr>
          <w:rFonts w:ascii="Times New Roman" w:hAnsi="Times New Roman" w:cs="Times New Roman"/>
          <w:b/>
          <w:sz w:val="24"/>
          <w:szCs w:val="24"/>
          <w:u w:val="single"/>
        </w:rPr>
      </w:pPr>
      <w:r w:rsidRPr="009548EE">
        <w:rPr>
          <w:rFonts w:ascii="Times New Roman" w:hAnsi="Times New Roman" w:cs="Times New Roman"/>
          <w:b/>
          <w:sz w:val="24"/>
          <w:szCs w:val="24"/>
          <w:u w:val="single"/>
        </w:rPr>
        <w:t>JUDGE</w:t>
      </w:r>
    </w:p>
    <w:p w:rsidR="006C7472" w:rsidRPr="009548EE" w:rsidRDefault="00272F10" w:rsidP="009548EE">
      <w:pPr>
        <w:spacing w:line="360" w:lineRule="auto"/>
        <w:rPr>
          <w:rFonts w:ascii="Times New Roman" w:hAnsi="Times New Roman" w:cs="Times New Roman"/>
          <w:b/>
          <w:sz w:val="24"/>
          <w:szCs w:val="24"/>
        </w:rPr>
      </w:pPr>
      <w:r w:rsidRPr="009548EE">
        <w:rPr>
          <w:rFonts w:ascii="Times New Roman" w:hAnsi="Times New Roman" w:cs="Times New Roman"/>
          <w:b/>
          <w:sz w:val="24"/>
          <w:szCs w:val="24"/>
        </w:rPr>
        <w:t>12/10/16</w:t>
      </w:r>
    </w:p>
    <w:sectPr w:rsidR="006C7472" w:rsidRPr="009548EE" w:rsidSect="006C747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CB" w:rsidRDefault="00FD4FCB">
      <w:pPr>
        <w:spacing w:line="240" w:lineRule="auto"/>
      </w:pPr>
      <w:r>
        <w:separator/>
      </w:r>
    </w:p>
  </w:endnote>
  <w:endnote w:type="continuationSeparator" w:id="0">
    <w:p w:rsidR="00FD4FCB" w:rsidRDefault="00FD4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CB" w:rsidRDefault="00FD4FCB">
      <w:pPr>
        <w:spacing w:line="240" w:lineRule="auto"/>
      </w:pPr>
      <w:r>
        <w:separator/>
      </w:r>
    </w:p>
  </w:footnote>
  <w:footnote w:type="continuationSeparator" w:id="0">
    <w:p w:rsidR="00FD4FCB" w:rsidRDefault="00FD4F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38"/>
    <w:rsid w:val="000717CB"/>
    <w:rsid w:val="00190216"/>
    <w:rsid w:val="001C1902"/>
    <w:rsid w:val="00272F10"/>
    <w:rsid w:val="00297695"/>
    <w:rsid w:val="00301BAD"/>
    <w:rsid w:val="003345EA"/>
    <w:rsid w:val="004A00BC"/>
    <w:rsid w:val="004A3E38"/>
    <w:rsid w:val="004D2C56"/>
    <w:rsid w:val="005D5E2D"/>
    <w:rsid w:val="00635943"/>
    <w:rsid w:val="006C7472"/>
    <w:rsid w:val="0071292E"/>
    <w:rsid w:val="00767D88"/>
    <w:rsid w:val="00825C45"/>
    <w:rsid w:val="00865867"/>
    <w:rsid w:val="008E2A8A"/>
    <w:rsid w:val="009548EE"/>
    <w:rsid w:val="009B5901"/>
    <w:rsid w:val="00A258FE"/>
    <w:rsid w:val="00AA2160"/>
    <w:rsid w:val="00CD46E7"/>
    <w:rsid w:val="00DA135D"/>
    <w:rsid w:val="00EA5312"/>
    <w:rsid w:val="00F87950"/>
    <w:rsid w:val="00FD4FCB"/>
    <w:rsid w:val="00FE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38"/>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38"/>
    <w:pPr>
      <w:tabs>
        <w:tab w:val="center" w:pos="4680"/>
        <w:tab w:val="right" w:pos="9360"/>
      </w:tabs>
      <w:spacing w:line="240" w:lineRule="auto"/>
    </w:pPr>
  </w:style>
  <w:style w:type="character" w:customStyle="1" w:styleId="HeaderChar">
    <w:name w:val="Header Char"/>
    <w:basedOn w:val="DefaultParagraphFont"/>
    <w:link w:val="Header"/>
    <w:uiPriority w:val="99"/>
    <w:rsid w:val="004A3E38"/>
    <w:rPr>
      <w:rFonts w:cs="Tahoma"/>
      <w:sz w:val="28"/>
      <w:szCs w:val="28"/>
    </w:rPr>
  </w:style>
  <w:style w:type="paragraph" w:styleId="Footer">
    <w:name w:val="footer"/>
    <w:basedOn w:val="Normal"/>
    <w:link w:val="FooterChar"/>
    <w:uiPriority w:val="99"/>
    <w:unhideWhenUsed/>
    <w:rsid w:val="004A3E38"/>
    <w:pPr>
      <w:tabs>
        <w:tab w:val="center" w:pos="4680"/>
        <w:tab w:val="right" w:pos="9360"/>
      </w:tabs>
      <w:spacing w:line="240" w:lineRule="auto"/>
    </w:pPr>
  </w:style>
  <w:style w:type="character" w:customStyle="1" w:styleId="FooterChar">
    <w:name w:val="Footer Char"/>
    <w:basedOn w:val="DefaultParagraphFont"/>
    <w:link w:val="Footer"/>
    <w:uiPriority w:val="99"/>
    <w:rsid w:val="004A3E38"/>
    <w:rPr>
      <w:rFonts w:cs="Tahoma"/>
      <w:sz w:val="28"/>
      <w:szCs w:val="28"/>
    </w:rPr>
  </w:style>
  <w:style w:type="paragraph" w:styleId="BalloonText">
    <w:name w:val="Balloon Text"/>
    <w:basedOn w:val="Normal"/>
    <w:link w:val="BalloonTextChar"/>
    <w:uiPriority w:val="99"/>
    <w:semiHidden/>
    <w:unhideWhenUsed/>
    <w:rsid w:val="00272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38"/>
    <w:pPr>
      <w:spacing w:after="0"/>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38"/>
    <w:pPr>
      <w:tabs>
        <w:tab w:val="center" w:pos="4680"/>
        <w:tab w:val="right" w:pos="9360"/>
      </w:tabs>
      <w:spacing w:line="240" w:lineRule="auto"/>
    </w:pPr>
  </w:style>
  <w:style w:type="character" w:customStyle="1" w:styleId="HeaderChar">
    <w:name w:val="Header Char"/>
    <w:basedOn w:val="DefaultParagraphFont"/>
    <w:link w:val="Header"/>
    <w:uiPriority w:val="99"/>
    <w:rsid w:val="004A3E38"/>
    <w:rPr>
      <w:rFonts w:cs="Tahoma"/>
      <w:sz w:val="28"/>
      <w:szCs w:val="28"/>
    </w:rPr>
  </w:style>
  <w:style w:type="paragraph" w:styleId="Footer">
    <w:name w:val="footer"/>
    <w:basedOn w:val="Normal"/>
    <w:link w:val="FooterChar"/>
    <w:uiPriority w:val="99"/>
    <w:unhideWhenUsed/>
    <w:rsid w:val="004A3E38"/>
    <w:pPr>
      <w:tabs>
        <w:tab w:val="center" w:pos="4680"/>
        <w:tab w:val="right" w:pos="9360"/>
      </w:tabs>
      <w:spacing w:line="240" w:lineRule="auto"/>
    </w:pPr>
  </w:style>
  <w:style w:type="character" w:customStyle="1" w:styleId="FooterChar">
    <w:name w:val="Footer Char"/>
    <w:basedOn w:val="DefaultParagraphFont"/>
    <w:link w:val="Footer"/>
    <w:uiPriority w:val="99"/>
    <w:rsid w:val="004A3E38"/>
    <w:rPr>
      <w:rFonts w:cs="Tahoma"/>
      <w:sz w:val="28"/>
      <w:szCs w:val="28"/>
    </w:rPr>
  </w:style>
  <w:style w:type="paragraph" w:styleId="BalloonText">
    <w:name w:val="Balloon Text"/>
    <w:basedOn w:val="Normal"/>
    <w:link w:val="BalloonTextChar"/>
    <w:uiPriority w:val="99"/>
    <w:semiHidden/>
    <w:unhideWhenUsed/>
    <w:rsid w:val="00272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Ben Mulingoki</cp:lastModifiedBy>
  <cp:revision>2</cp:revision>
  <cp:lastPrinted>2016-11-01T09:54:00Z</cp:lastPrinted>
  <dcterms:created xsi:type="dcterms:W3CDTF">2017-01-30T10:19:00Z</dcterms:created>
  <dcterms:modified xsi:type="dcterms:W3CDTF">2017-01-30T10:19:00Z</dcterms:modified>
</cp:coreProperties>
</file>