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w:t>
      </w:r>
      <w:r w:rsidR="00472191">
        <w:rPr>
          <w:rFonts w:ascii="Times New Roman" w:hAnsi="Times New Roman" w:cs="Times New Roman"/>
          <w:b/>
          <w:sz w:val="24"/>
          <w:szCs w:val="24"/>
        </w:rPr>
        <w:t>121</w:t>
      </w:r>
      <w:r w:rsidR="0054603B" w:rsidRPr="001E11E0">
        <w:rPr>
          <w:rFonts w:ascii="Times New Roman" w:hAnsi="Times New Roman" w:cs="Times New Roman"/>
          <w:b/>
          <w:sz w:val="24"/>
          <w:szCs w:val="24"/>
        </w:rPr>
        <w:t xml:space="preserve"> OF 201</w:t>
      </w:r>
      <w:r w:rsidR="00EE06C3">
        <w:rPr>
          <w:rFonts w:ascii="Times New Roman" w:hAnsi="Times New Roman" w:cs="Times New Roman"/>
          <w:b/>
          <w:sz w:val="24"/>
          <w:szCs w:val="24"/>
        </w:rPr>
        <w:t>4</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472191" w:rsidP="00F40A74">
      <w:pPr>
        <w:rPr>
          <w:rFonts w:ascii="Times New Roman" w:hAnsi="Times New Roman" w:cs="Times New Roman"/>
          <w:b/>
          <w:sz w:val="24"/>
          <w:szCs w:val="24"/>
        </w:rPr>
      </w:pPr>
      <w:r>
        <w:rPr>
          <w:rFonts w:ascii="Times New Roman" w:hAnsi="Times New Roman" w:cs="Times New Roman"/>
          <w:b/>
          <w:sz w:val="24"/>
          <w:szCs w:val="24"/>
        </w:rPr>
        <w:t>OMIRAMBE VINCENT</w:t>
      </w:r>
      <w:r w:rsidR="00C92128">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C92128">
        <w:rPr>
          <w:rFonts w:ascii="Times New Roman" w:hAnsi="Times New Roman" w:cs="Times New Roman"/>
          <w:b/>
          <w:sz w:val="24"/>
          <w:szCs w:val="24"/>
        </w:rPr>
        <w:t>…</w:t>
      </w:r>
      <w:r w:rsidR="00EE06C3">
        <w:rPr>
          <w:rFonts w:ascii="Times New Roman" w:hAnsi="Times New Roman" w:cs="Times New Roman"/>
          <w:b/>
          <w:sz w:val="24"/>
          <w:szCs w:val="24"/>
        </w:rPr>
        <w:t>……………</w:t>
      </w:r>
      <w:r>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472191" w:rsidP="00493CC5">
      <w:pPr>
        <w:spacing w:after="0" w:line="360" w:lineRule="auto"/>
        <w:jc w:val="both"/>
        <w:rPr>
          <w:rFonts w:ascii="Times New Roman" w:eastAsia="Times New Roman" w:hAnsi="Times New Roman" w:cs="Times New Roman"/>
          <w:sz w:val="24"/>
          <w:szCs w:val="24"/>
        </w:rPr>
      </w:pPr>
      <w:r w:rsidRPr="00472191">
        <w:rPr>
          <w:rFonts w:ascii="Times New Roman" w:eastAsia="Times New Roman" w:hAnsi="Times New Roman" w:cs="Times New Roman"/>
          <w:sz w:val="24"/>
          <w:szCs w:val="24"/>
        </w:rPr>
        <w:t>When this case came up on 15</w:t>
      </w:r>
      <w:r w:rsidRPr="00472191">
        <w:rPr>
          <w:rFonts w:ascii="Times New Roman" w:eastAsia="Times New Roman" w:hAnsi="Times New Roman" w:cs="Times New Roman"/>
          <w:sz w:val="24"/>
          <w:szCs w:val="24"/>
          <w:vertAlign w:val="superscript"/>
        </w:rPr>
        <w:t>th</w:t>
      </w:r>
      <w:r w:rsidRPr="00472191">
        <w:rPr>
          <w:rFonts w:ascii="Times New Roman" w:eastAsia="Times New Roman" w:hAnsi="Times New Roman" w:cs="Times New Roman"/>
          <w:sz w:val="24"/>
          <w:szCs w:val="24"/>
        </w:rPr>
        <w:t xml:space="preserve"> December 2016, for plea taking at the beginning of the criminal session, the accused was indicted with the offence of </w:t>
      </w:r>
      <w:r w:rsidR="00EE06C3" w:rsidRPr="00472191">
        <w:rPr>
          <w:rFonts w:ascii="Times New Roman" w:eastAsia="Times New Roman" w:hAnsi="Times New Roman" w:cs="Times New Roman"/>
          <w:sz w:val="24"/>
          <w:szCs w:val="24"/>
        </w:rPr>
        <w:t xml:space="preserve">Aggravated Defilement c/s 129 (3) and </w:t>
      </w:r>
      <w:r w:rsidR="000D2AD5">
        <w:rPr>
          <w:rFonts w:ascii="Times New Roman" w:eastAsia="Times New Roman" w:hAnsi="Times New Roman" w:cs="Times New Roman"/>
          <w:sz w:val="24"/>
          <w:szCs w:val="24"/>
        </w:rPr>
        <w:t>(</w:t>
      </w:r>
      <w:r w:rsidR="00EE06C3" w:rsidRPr="00472191">
        <w:rPr>
          <w:rFonts w:ascii="Times New Roman" w:eastAsia="Times New Roman" w:hAnsi="Times New Roman" w:cs="Times New Roman"/>
          <w:sz w:val="24"/>
          <w:szCs w:val="24"/>
        </w:rPr>
        <w:t>4</w:t>
      </w:r>
      <w:r w:rsidR="000D2AD5">
        <w:rPr>
          <w:rFonts w:ascii="Times New Roman" w:eastAsia="Times New Roman" w:hAnsi="Times New Roman" w:cs="Times New Roman"/>
          <w:sz w:val="24"/>
          <w:szCs w:val="24"/>
        </w:rPr>
        <w:t>)</w:t>
      </w:r>
      <w:r w:rsidR="00EE06C3" w:rsidRPr="00472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EE06C3" w:rsidRPr="00472191">
        <w:rPr>
          <w:rFonts w:ascii="Times New Roman" w:eastAsia="Times New Roman" w:hAnsi="Times New Roman" w:cs="Times New Roman"/>
          <w:sz w:val="24"/>
          <w:szCs w:val="24"/>
        </w:rPr>
        <w:t xml:space="preserve">) of The </w:t>
      </w:r>
      <w:r w:rsidR="00EE06C3" w:rsidRPr="00472191">
        <w:rPr>
          <w:rFonts w:ascii="Times New Roman" w:eastAsia="Times New Roman" w:hAnsi="Times New Roman" w:cs="Times New Roman"/>
          <w:i/>
          <w:sz w:val="24"/>
          <w:szCs w:val="24"/>
        </w:rPr>
        <w:t>Penal Code Act</w:t>
      </w:r>
      <w:r w:rsidR="00827AF8" w:rsidRPr="00472191">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because the facts of the case were equivocal as regards the age of the victim having been below 14 years at the time of the offence, the uncertainty in the age of the victim was resolved in favour of the accused and the indictment was amended to simple defilement. In the amended indictment, the accused was charged with the offence of Simple Defilement c/s 129 (1) of </w:t>
      </w:r>
      <w:r w:rsidRPr="00472191">
        <w:rPr>
          <w:rFonts w:ascii="Times New Roman" w:eastAsia="Times New Roman" w:hAnsi="Times New Roman" w:cs="Times New Roman"/>
          <w:i/>
          <w:sz w:val="24"/>
          <w:szCs w:val="24"/>
        </w:rPr>
        <w:t>The Penal Code Act</w:t>
      </w:r>
      <w:r>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It was alleged that </w:t>
      </w:r>
      <w:r>
        <w:rPr>
          <w:rFonts w:ascii="Times New Roman" w:eastAsia="Times New Roman" w:hAnsi="Times New Roman" w:cs="Times New Roman"/>
          <w:sz w:val="24"/>
          <w:szCs w:val="24"/>
        </w:rPr>
        <w:t xml:space="preserve">between the month of November 2012 and November 2013 at </w:t>
      </w:r>
      <w:proofErr w:type="spellStart"/>
      <w:r>
        <w:rPr>
          <w:rFonts w:ascii="Times New Roman" w:eastAsia="Times New Roman" w:hAnsi="Times New Roman" w:cs="Times New Roman"/>
          <w:sz w:val="24"/>
          <w:szCs w:val="24"/>
        </w:rPr>
        <w:t>Mukindwa</w:t>
      </w:r>
      <w:proofErr w:type="spellEnd"/>
      <w:r>
        <w:rPr>
          <w:rFonts w:ascii="Times New Roman" w:eastAsia="Times New Roman" w:hAnsi="Times New Roman" w:cs="Times New Roman"/>
          <w:sz w:val="24"/>
          <w:szCs w:val="24"/>
        </w:rPr>
        <w:t xml:space="preserve"> village, </w:t>
      </w:r>
      <w:proofErr w:type="spellStart"/>
      <w:r>
        <w:rPr>
          <w:rFonts w:ascii="Times New Roman" w:eastAsia="Times New Roman" w:hAnsi="Times New Roman" w:cs="Times New Roman"/>
          <w:sz w:val="24"/>
          <w:szCs w:val="24"/>
        </w:rPr>
        <w:t>Ganda</w:t>
      </w:r>
      <w:proofErr w:type="spellEnd"/>
      <w:r>
        <w:rPr>
          <w:rFonts w:ascii="Times New Roman" w:eastAsia="Times New Roman" w:hAnsi="Times New Roman" w:cs="Times New Roman"/>
          <w:sz w:val="24"/>
          <w:szCs w:val="24"/>
        </w:rPr>
        <w:t xml:space="preserve"> Parish, </w:t>
      </w:r>
      <w:proofErr w:type="spellStart"/>
      <w:r>
        <w:rPr>
          <w:rFonts w:ascii="Times New Roman" w:eastAsia="Times New Roman" w:hAnsi="Times New Roman" w:cs="Times New Roman"/>
          <w:sz w:val="24"/>
          <w:szCs w:val="24"/>
        </w:rPr>
        <w:t>Panyimur</w:t>
      </w:r>
      <w:proofErr w:type="spellEnd"/>
      <w:r>
        <w:rPr>
          <w:rFonts w:ascii="Times New Roman" w:eastAsia="Times New Roman" w:hAnsi="Times New Roman" w:cs="Times New Roman"/>
          <w:sz w:val="24"/>
          <w:szCs w:val="24"/>
        </w:rPr>
        <w:t xml:space="preserve"> Sub-county in </w:t>
      </w:r>
      <w:proofErr w:type="spellStart"/>
      <w:r>
        <w:rPr>
          <w:rFonts w:ascii="Times New Roman" w:eastAsia="Times New Roman" w:hAnsi="Times New Roman" w:cs="Times New Roman"/>
          <w:sz w:val="24"/>
          <w:szCs w:val="24"/>
        </w:rPr>
        <w:t>Nebbi</w:t>
      </w:r>
      <w:proofErr w:type="spellEnd"/>
      <w:r>
        <w:rPr>
          <w:rFonts w:ascii="Times New Roman" w:eastAsia="Times New Roman" w:hAnsi="Times New Roman" w:cs="Times New Roman"/>
          <w:sz w:val="24"/>
          <w:szCs w:val="24"/>
        </w:rPr>
        <w:t xml:space="preserve"> District, the accused performed a sexual act with </w:t>
      </w:r>
      <w:proofErr w:type="spellStart"/>
      <w:r>
        <w:rPr>
          <w:rFonts w:ascii="Times New Roman" w:eastAsia="Times New Roman" w:hAnsi="Times New Roman" w:cs="Times New Roman"/>
          <w:sz w:val="24"/>
          <w:szCs w:val="24"/>
        </w:rPr>
        <w:t>Atimango</w:t>
      </w:r>
      <w:proofErr w:type="spellEnd"/>
      <w:r>
        <w:rPr>
          <w:rFonts w:ascii="Times New Roman" w:eastAsia="Times New Roman" w:hAnsi="Times New Roman" w:cs="Times New Roman"/>
          <w:sz w:val="24"/>
          <w:szCs w:val="24"/>
        </w:rPr>
        <w:t xml:space="preserve"> Brenda </w:t>
      </w:r>
      <w:proofErr w:type="spellStart"/>
      <w:r>
        <w:rPr>
          <w:rFonts w:ascii="Times New Roman" w:eastAsia="Times New Roman" w:hAnsi="Times New Roman" w:cs="Times New Roman"/>
          <w:sz w:val="24"/>
          <w:szCs w:val="24"/>
        </w:rPr>
        <w:t>Owekmeno</w:t>
      </w:r>
      <w:proofErr w:type="spellEnd"/>
      <w:r>
        <w:rPr>
          <w:rFonts w:ascii="Times New Roman" w:eastAsia="Times New Roman" w:hAnsi="Times New Roman" w:cs="Times New Roman"/>
          <w:sz w:val="24"/>
          <w:szCs w:val="24"/>
        </w:rPr>
        <w:t xml:space="preserve">, a girl 14 years </w:t>
      </w:r>
      <w:r w:rsidR="000D2AD5">
        <w:rPr>
          <w:rFonts w:ascii="Times New Roman" w:eastAsia="Times New Roman" w:hAnsi="Times New Roman" w:cs="Times New Roman"/>
          <w:sz w:val="24"/>
          <w:szCs w:val="24"/>
        </w:rPr>
        <w:t>old.</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proofErr w:type="spellStart"/>
      <w:r w:rsidR="00EE06C3">
        <w:rPr>
          <w:rFonts w:ascii="Times New Roman" w:eastAsia="Times New Roman" w:hAnsi="Times New Roman" w:cs="Times New Roman"/>
          <w:sz w:val="24"/>
          <w:szCs w:val="24"/>
        </w:rPr>
        <w:t>M</w:t>
      </w:r>
      <w:r w:rsidR="000D2AD5">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w:t>
      </w:r>
      <w:proofErr w:type="spellEnd"/>
      <w:r w:rsidR="00EE06C3">
        <w:rPr>
          <w:rFonts w:ascii="Times New Roman" w:eastAsia="Times New Roman" w:hAnsi="Times New Roman" w:cs="Times New Roman"/>
          <w:sz w:val="24"/>
          <w:szCs w:val="24"/>
        </w:rPr>
        <w:t xml:space="preserve"> </w:t>
      </w:r>
      <w:r w:rsidR="000D2AD5">
        <w:rPr>
          <w:rFonts w:ascii="Times New Roman" w:eastAsia="Times New Roman" w:hAnsi="Times New Roman" w:cs="Times New Roman"/>
          <w:sz w:val="24"/>
          <w:szCs w:val="24"/>
        </w:rPr>
        <w:t xml:space="preserve">Emmanuel </w:t>
      </w:r>
      <w:proofErr w:type="spellStart"/>
      <w:r w:rsidR="000D2AD5">
        <w:rPr>
          <w:rFonts w:ascii="Times New Roman" w:eastAsia="Times New Roman" w:hAnsi="Times New Roman" w:cs="Times New Roman"/>
          <w:sz w:val="24"/>
          <w:szCs w:val="24"/>
        </w:rPr>
        <w:t>Pirimba</w:t>
      </w:r>
      <w:proofErr w:type="spellEnd"/>
      <w:r w:rsidR="00EE06C3">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defence counsel on state brief, </w:t>
      </w:r>
      <w:proofErr w:type="spellStart"/>
      <w:r w:rsidR="00EE06C3">
        <w:rPr>
          <w:rFonts w:ascii="Times New Roman" w:eastAsia="Times New Roman" w:hAnsi="Times New Roman" w:cs="Times New Roman"/>
          <w:sz w:val="24"/>
          <w:szCs w:val="24"/>
        </w:rPr>
        <w:t>Mr.</w:t>
      </w:r>
      <w:proofErr w:type="spellEnd"/>
      <w:r w:rsidR="00EE06C3">
        <w:rPr>
          <w:rFonts w:ascii="Times New Roman" w:eastAsia="Times New Roman" w:hAnsi="Times New Roman" w:cs="Times New Roman"/>
          <w:sz w:val="24"/>
          <w:szCs w:val="24"/>
        </w:rPr>
        <w:t xml:space="preserve"> </w:t>
      </w:r>
      <w:r w:rsidR="000D2AD5">
        <w:rPr>
          <w:rFonts w:ascii="Times New Roman" w:eastAsia="Times New Roman" w:hAnsi="Times New Roman" w:cs="Times New Roman"/>
          <w:sz w:val="24"/>
          <w:szCs w:val="24"/>
        </w:rPr>
        <w:t xml:space="preserve">Richard </w:t>
      </w:r>
      <w:proofErr w:type="spellStart"/>
      <w:r w:rsidR="000D2AD5">
        <w:rPr>
          <w:rFonts w:ascii="Times New Roman" w:eastAsia="Times New Roman" w:hAnsi="Times New Roman" w:cs="Times New Roman"/>
          <w:sz w:val="24"/>
          <w:szCs w:val="24"/>
        </w:rPr>
        <w:t>Bundu</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t>
      </w:r>
      <w:r w:rsidR="000D2AD5">
        <w:rPr>
          <w:rFonts w:ascii="Times New Roman" w:eastAsia="Times New Roman" w:hAnsi="Times New Roman" w:cs="Times New Roman"/>
          <w:sz w:val="24"/>
          <w:szCs w:val="24"/>
        </w:rPr>
        <w:t>the implications of</w:t>
      </w:r>
      <w:r w:rsidR="0035770E" w:rsidRPr="00493CC5">
        <w:rPr>
          <w:rFonts w:ascii="Times New Roman" w:eastAsia="Times New Roman" w:hAnsi="Times New Roman" w:cs="Times New Roman"/>
          <w:sz w:val="24"/>
          <w:szCs w:val="24"/>
        </w:rPr>
        <w:t xml:space="preserve"> a guilty plea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w:t>
      </w:r>
      <w:r w:rsidR="000D2AD5">
        <w:rPr>
          <w:rFonts w:ascii="Times New Roman" w:eastAsia="Times New Roman" w:hAnsi="Times New Roman" w:cs="Times New Roman"/>
          <w:sz w:val="24"/>
          <w:szCs w:val="24"/>
        </w:rPr>
        <w:t>the eventual</w:t>
      </w:r>
      <w:r>
        <w:rPr>
          <w:rFonts w:ascii="Times New Roman" w:eastAsia="Times New Roman" w:hAnsi="Times New Roman" w:cs="Times New Roman"/>
          <w:sz w:val="24"/>
          <w:szCs w:val="24"/>
        </w:rPr>
        <w:t xml:space="preserve"> waiver of </w:t>
      </w:r>
      <w:r w:rsidR="000D2AD5">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 xml:space="preserve">voluntary, and intelligent plea bargain, and after he had executed a </w:t>
      </w:r>
      <w:r w:rsidR="00030DFE">
        <w:rPr>
          <w:rFonts w:ascii="Times New Roman" w:eastAsia="Times New Roman" w:hAnsi="Times New Roman" w:cs="Times New Roman"/>
          <w:sz w:val="24"/>
          <w:szCs w:val="24"/>
        </w:rPr>
        <w:lastRenderedPageBreak/>
        <w:t xml:space="preserve">confirmation of the agreement, went ahead to receive the agreement to form part of the record. The </w:t>
      </w:r>
      <w:r w:rsidR="000D2AD5">
        <w:rPr>
          <w:rFonts w:ascii="Times New Roman" w:eastAsia="Times New Roman" w:hAnsi="Times New Roman" w:cs="Times New Roman"/>
          <w:sz w:val="24"/>
          <w:szCs w:val="24"/>
        </w:rPr>
        <w:t>amended indictment was then read to the accused</w:t>
      </w:r>
      <w:r w:rsidR="00030DFE">
        <w:rPr>
          <w:rFonts w:ascii="Times New Roman" w:eastAsia="Times New Roman" w:hAnsi="Times New Roman" w:cs="Times New Roman"/>
          <w:sz w:val="24"/>
          <w:szCs w:val="24"/>
        </w:rPr>
        <w:t xml:space="preserve">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4A10FC">
        <w:rPr>
          <w:rFonts w:ascii="Times New Roman" w:eastAsia="Times New Roman" w:hAnsi="Times New Roman" w:cs="Times New Roman"/>
          <w:sz w:val="24"/>
          <w:szCs w:val="24"/>
        </w:rPr>
        <w:t xml:space="preserve"> on 23</w:t>
      </w:r>
      <w:r w:rsidR="004A10FC" w:rsidRPr="004A10FC">
        <w:rPr>
          <w:rFonts w:ascii="Times New Roman" w:eastAsia="Times New Roman" w:hAnsi="Times New Roman" w:cs="Times New Roman"/>
          <w:sz w:val="24"/>
          <w:szCs w:val="24"/>
          <w:vertAlign w:val="superscript"/>
        </w:rPr>
        <w:t>rd</w:t>
      </w:r>
      <w:r w:rsidR="004A10FC">
        <w:rPr>
          <w:rFonts w:ascii="Times New Roman" w:eastAsia="Times New Roman" w:hAnsi="Times New Roman" w:cs="Times New Roman"/>
          <w:sz w:val="24"/>
          <w:szCs w:val="24"/>
        </w:rPr>
        <w:t xml:space="preserve"> November 2013, the victim’s father returned home and found his daughter missing. Upon inquiry and searching for the victim, he was informed that the accused and the victim were lovers. The victim’s father then proceeded to the home of the accused. The accused upon seeing the victim’s father approach, he fled from his home and went to another landing site where he was pursued and arrested. The victim too had gone into hiding. She emerged from hiding on 26</w:t>
      </w:r>
      <w:r w:rsidR="004A10FC" w:rsidRPr="004A10FC">
        <w:rPr>
          <w:rFonts w:ascii="Times New Roman" w:eastAsia="Times New Roman" w:hAnsi="Times New Roman" w:cs="Times New Roman"/>
          <w:sz w:val="24"/>
          <w:szCs w:val="24"/>
          <w:vertAlign w:val="superscript"/>
        </w:rPr>
        <w:t>th</w:t>
      </w:r>
      <w:r w:rsidR="004A10FC">
        <w:rPr>
          <w:rFonts w:ascii="Times New Roman" w:eastAsia="Times New Roman" w:hAnsi="Times New Roman" w:cs="Times New Roman"/>
          <w:sz w:val="24"/>
          <w:szCs w:val="24"/>
        </w:rPr>
        <w:t xml:space="preserve"> November 2013 and informed her father that she was in love with the accused, and that she had had sexual intercourse with him on numerous occasions. </w:t>
      </w:r>
      <w:r w:rsidR="007861B8">
        <w:rPr>
          <w:rFonts w:ascii="Times New Roman" w:eastAsia="Times New Roman" w:hAnsi="Times New Roman" w:cs="Times New Roman"/>
          <w:sz w:val="24"/>
          <w:szCs w:val="24"/>
        </w:rPr>
        <w:t xml:space="preserve">Both the victim and the accused were taken for medical examination. The accused was found to be of sound mind. The victim was found to be of the apparent age of fourteen years. </w:t>
      </w:r>
      <w:r w:rsidR="00C72B91">
        <w:rPr>
          <w:rFonts w:ascii="Times New Roman" w:eastAsia="Times New Roman" w:hAnsi="Times New Roman" w:cs="Times New Roman"/>
          <w:sz w:val="24"/>
          <w:szCs w:val="24"/>
        </w:rPr>
        <w:t xml:space="preserve">Both </w:t>
      </w:r>
      <w:r w:rsidR="007861B8">
        <w:rPr>
          <w:rFonts w:ascii="Times New Roman" w:eastAsia="Times New Roman" w:hAnsi="Times New Roman" w:cs="Times New Roman"/>
          <w:sz w:val="24"/>
          <w:szCs w:val="24"/>
        </w:rPr>
        <w:t>P</w:t>
      </w:r>
      <w:r w:rsidR="00C72B91">
        <w:rPr>
          <w:rFonts w:ascii="Times New Roman" w:eastAsia="Times New Roman" w:hAnsi="Times New Roman" w:cs="Times New Roman"/>
          <w:sz w:val="24"/>
          <w:szCs w:val="24"/>
        </w:rPr>
        <w:t xml:space="preserve">olice </w:t>
      </w:r>
      <w:r w:rsidR="007861B8">
        <w:rPr>
          <w:rFonts w:ascii="Times New Roman" w:eastAsia="Times New Roman" w:hAnsi="Times New Roman" w:cs="Times New Roman"/>
          <w:sz w:val="24"/>
          <w:szCs w:val="24"/>
        </w:rPr>
        <w:t>F</w:t>
      </w:r>
      <w:r w:rsidR="00C72B91">
        <w:rPr>
          <w:rFonts w:ascii="Times New Roman" w:eastAsia="Times New Roman" w:hAnsi="Times New Roman" w:cs="Times New Roman"/>
          <w:sz w:val="24"/>
          <w:szCs w:val="24"/>
        </w:rPr>
        <w:t xml:space="preserve">orms 24A </w:t>
      </w:r>
      <w:r w:rsidR="00717254">
        <w:rPr>
          <w:rFonts w:ascii="Times New Roman" w:eastAsia="Times New Roman" w:hAnsi="Times New Roman" w:cs="Times New Roman"/>
          <w:sz w:val="24"/>
          <w:szCs w:val="24"/>
        </w:rPr>
        <w:t xml:space="preserve">and </w:t>
      </w:r>
      <w:r w:rsidR="007861B8">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0D2AD5">
        <w:rPr>
          <w:rFonts w:ascii="Times New Roman" w:eastAsia="Times New Roman" w:hAnsi="Times New Roman" w:cs="Times New Roman"/>
          <w:sz w:val="24"/>
          <w:szCs w:val="24"/>
        </w:rPr>
        <w:t xml:space="preserve">Simple Defilement c/s 129 (1) of </w:t>
      </w:r>
      <w:r w:rsidR="000D2AD5" w:rsidRPr="00472191">
        <w:rPr>
          <w:rFonts w:ascii="Times New Roman" w:eastAsia="Times New Roman" w:hAnsi="Times New Roman" w:cs="Times New Roman"/>
          <w:i/>
          <w:sz w:val="24"/>
          <w:szCs w:val="24"/>
        </w:rPr>
        <w:t>The 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310763">
        <w:rPr>
          <w:rFonts w:ascii="Times New Roman" w:eastAsia="Times New Roman" w:hAnsi="Times New Roman" w:cs="Times New Roman"/>
          <w:sz w:val="24"/>
          <w:szCs w:val="24"/>
        </w:rPr>
        <w:t>seven</w:t>
      </w:r>
      <w:r w:rsidR="0007662C">
        <w:rPr>
          <w:rFonts w:ascii="Times New Roman" w:eastAsia="Times New Roman" w:hAnsi="Times New Roman" w:cs="Times New Roman"/>
          <w:sz w:val="24"/>
          <w:szCs w:val="24"/>
        </w:rPr>
        <w:t xml:space="preserve"> (</w:t>
      </w:r>
      <w:r w:rsidR="00310763">
        <w:rPr>
          <w:rFonts w:ascii="Times New Roman" w:eastAsia="Times New Roman" w:hAnsi="Times New Roman" w:cs="Times New Roman"/>
          <w:sz w:val="24"/>
          <w:szCs w:val="24"/>
        </w:rPr>
        <w:t>7</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7861B8">
        <w:rPr>
          <w:rFonts w:ascii="Times New Roman" w:eastAsia="Times New Roman" w:hAnsi="Times New Roman" w:cs="Times New Roman"/>
          <w:sz w:val="24"/>
          <w:szCs w:val="24"/>
        </w:rPr>
        <w:t>submitted that the offence carries a maximum penalty of life imprisonment. The convict was 23 years old and the victim only 14 years old</w:t>
      </w:r>
      <w:r w:rsidR="0007662C">
        <w:rPr>
          <w:rFonts w:ascii="Times New Roman" w:eastAsia="Times New Roman" w:hAnsi="Times New Roman" w:cs="Times New Roman"/>
          <w:sz w:val="24"/>
          <w:szCs w:val="24"/>
        </w:rPr>
        <w:t>.</w:t>
      </w:r>
      <w:r w:rsidR="007861B8">
        <w:rPr>
          <w:rFonts w:ascii="Times New Roman" w:eastAsia="Times New Roman" w:hAnsi="Times New Roman" w:cs="Times New Roman"/>
          <w:sz w:val="24"/>
          <w:szCs w:val="24"/>
        </w:rPr>
        <w:t xml:space="preserve"> Offences of this nature are on the rise and for that reason the convict deserves a deterrent sentence.</w:t>
      </w:r>
      <w:r w:rsidR="002035DD">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In h</w:t>
      </w:r>
      <w:r w:rsidR="0007662C">
        <w:rPr>
          <w:rFonts w:ascii="Times New Roman" w:eastAsia="Times New Roman" w:hAnsi="Times New Roman" w:cs="Times New Roman"/>
          <w:sz w:val="24"/>
          <w:szCs w:val="24"/>
        </w:rPr>
        <w:t>is</w:t>
      </w:r>
      <w:r w:rsidR="00027D91">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submissions in mitigation</w:t>
      </w:r>
      <w:r w:rsidR="00717254">
        <w:rPr>
          <w:rFonts w:ascii="Times New Roman" w:eastAsia="Times New Roman" w:hAnsi="Times New Roman" w:cs="Times New Roman"/>
          <w:sz w:val="24"/>
          <w:szCs w:val="24"/>
        </w:rPr>
        <w:t xml:space="preserve"> of sentence</w:t>
      </w:r>
      <w:r w:rsidR="00363724">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the </w:t>
      </w:r>
      <w:r w:rsidR="00363724">
        <w:rPr>
          <w:rFonts w:ascii="Times New Roman" w:eastAsia="Times New Roman" w:hAnsi="Times New Roman" w:cs="Times New Roman"/>
          <w:sz w:val="24"/>
          <w:szCs w:val="24"/>
        </w:rPr>
        <w:t xml:space="preserve">learned </w:t>
      </w:r>
      <w:r w:rsidR="00717254">
        <w:rPr>
          <w:rFonts w:ascii="Times New Roman" w:eastAsia="Times New Roman" w:hAnsi="Times New Roman" w:cs="Times New Roman"/>
          <w:sz w:val="24"/>
          <w:szCs w:val="24"/>
        </w:rPr>
        <w:t xml:space="preserve">defence </w:t>
      </w:r>
      <w:r w:rsidR="00363724">
        <w:rPr>
          <w:rFonts w:ascii="Times New Roman" w:eastAsia="Times New Roman" w:hAnsi="Times New Roman" w:cs="Times New Roman"/>
          <w:sz w:val="24"/>
          <w:szCs w:val="24"/>
        </w:rPr>
        <w:t xml:space="preserve">counsel </w:t>
      </w:r>
      <w:r w:rsidR="007861B8">
        <w:rPr>
          <w:rFonts w:ascii="Times New Roman" w:eastAsia="Times New Roman" w:hAnsi="Times New Roman" w:cs="Times New Roman"/>
          <w:sz w:val="24"/>
          <w:szCs w:val="24"/>
        </w:rPr>
        <w:t>submitted that the convict had readily pleaded guilty and not wasted court’s time. He has no previous criminal record and still a young man capable of reform. His parents died and he has three siblings to look after. He has spent three years on remand and therefore deserves a lenient sentence</w:t>
      </w:r>
      <w:r w:rsidR="001D4C98">
        <w:rPr>
          <w:rFonts w:ascii="Times New Roman" w:eastAsia="Times New Roman" w:hAnsi="Times New Roman" w:cs="Times New Roman"/>
          <w:sz w:val="24"/>
          <w:szCs w:val="24"/>
        </w:rPr>
        <w:t>.</w:t>
      </w:r>
      <w:r w:rsidR="002035DD">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B65FB9">
        <w:rPr>
          <w:rFonts w:ascii="Times New Roman" w:eastAsia="Times New Roman" w:hAnsi="Times New Roman" w:cs="Times New Roman"/>
          <w:sz w:val="24"/>
          <w:szCs w:val="24"/>
        </w:rPr>
        <w:t>prayed for a lenient sentence so that he can return home and care for his siblings</w:t>
      </w:r>
      <w:r w:rsidR="00027D91">
        <w:rPr>
          <w:rFonts w:ascii="Times New Roman" w:eastAsia="Times New Roman" w:hAnsi="Times New Roman" w:cs="Times New Roman"/>
          <w:sz w:val="24"/>
          <w:szCs w:val="24"/>
        </w:rPr>
        <w:t xml:space="preserve">. </w:t>
      </w:r>
      <w:r w:rsidR="00B65FB9">
        <w:rPr>
          <w:rFonts w:ascii="Times New Roman" w:eastAsia="Times New Roman" w:hAnsi="Times New Roman" w:cs="Times New Roman"/>
          <w:sz w:val="24"/>
          <w:szCs w:val="24"/>
        </w:rPr>
        <w:t xml:space="preserve">He complained of a pain in the chest and around his waist.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035DD" w:rsidRDefault="002035DD" w:rsidP="00452791">
      <w:pPr>
        <w:spacing w:after="0" w:line="360" w:lineRule="auto"/>
        <w:jc w:val="both"/>
        <w:rPr>
          <w:rFonts w:ascii="Times New Roman" w:eastAsia="Times New Roman" w:hAnsi="Times New Roman" w:cs="Times New Roman"/>
          <w:sz w:val="24"/>
          <w:szCs w:val="24"/>
        </w:rPr>
      </w:pPr>
    </w:p>
    <w:p w:rsidR="00A619EB" w:rsidRPr="00800F21"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B65FB9">
        <w:rPr>
          <w:rFonts w:ascii="Times New Roman" w:eastAsia="Times New Roman" w:hAnsi="Times New Roman" w:cs="Times New Roman"/>
          <w:sz w:val="24"/>
          <w:szCs w:val="24"/>
        </w:rPr>
        <w:t>seven</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the </w:t>
      </w:r>
      <w:proofErr w:type="spellStart"/>
      <w:r w:rsidR="002C6165" w:rsidRPr="0035562D">
        <w:rPr>
          <w:rFonts w:ascii="Times New Roman" w:hAnsi="Times New Roman" w:cs="Times New Roman"/>
          <w:i/>
          <w:sz w:val="24"/>
          <w:szCs w:val="24"/>
        </w:rPr>
        <w:t>The</w:t>
      </w:r>
      <w:proofErr w:type="spellEnd"/>
      <w:r w:rsidR="002C6165" w:rsidRPr="0035562D">
        <w:rPr>
          <w:rFonts w:ascii="Times New Roman" w:hAnsi="Times New Roman" w:cs="Times New Roman"/>
          <w:i/>
          <w:sz w:val="24"/>
          <w:szCs w:val="24"/>
        </w:rPr>
        <w:t xml:space="preserv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w:t>
      </w:r>
      <w:r w:rsidR="00A052E5">
        <w:rPr>
          <w:rFonts w:ascii="Times New Roman" w:hAnsi="Times New Roman" w:cs="Times New Roman"/>
          <w:sz w:val="24"/>
          <w:szCs w:val="24"/>
        </w:rPr>
        <w:lastRenderedPageBreak/>
        <w:t xml:space="preserve">According to </w:t>
      </w:r>
      <w:r w:rsidR="00A052E5" w:rsidRPr="00A052E5">
        <w:rPr>
          <w:rFonts w:ascii="Times New Roman" w:hAnsi="Times New Roman" w:cs="Times New Roman"/>
          <w:sz w:val="24"/>
          <w:szCs w:val="24"/>
        </w:rPr>
        <w:t xml:space="preserve">Item 1 of Part IV </w:t>
      </w:r>
      <w:r w:rsidR="00A052E5">
        <w:rPr>
          <w:rFonts w:ascii="Times New Roman" w:hAnsi="Times New Roman" w:cs="Times New Roman"/>
          <w:sz w:val="24"/>
          <w:szCs w:val="24"/>
        </w:rPr>
        <w:t xml:space="preserve">thereof </w:t>
      </w:r>
      <w:r w:rsidR="00A052E5" w:rsidRPr="00A052E5">
        <w:rPr>
          <w:rFonts w:ascii="Times New Roman" w:hAnsi="Times New Roman" w:cs="Times New Roman"/>
          <w:sz w:val="24"/>
          <w:szCs w:val="24"/>
        </w:rPr>
        <w:t>(Sentencing range for defilement)</w:t>
      </w:r>
      <w:r w:rsidR="00A052E5">
        <w:rPr>
          <w:rFonts w:ascii="Times New Roman" w:hAnsi="Times New Roman" w:cs="Times New Roman"/>
          <w:sz w:val="24"/>
          <w:szCs w:val="24"/>
        </w:rPr>
        <w:t>, the starting point when imposing a custodial sentence for the offence of Simple defilement is 15 years’ imprisonment</w:t>
      </w:r>
      <w:r w:rsidR="00434B5B">
        <w:rPr>
          <w:rFonts w:ascii="Times New Roman" w:hAnsi="Times New Roman" w:cs="Times New Roman"/>
          <w:sz w:val="24"/>
          <w:szCs w:val="24"/>
        </w:rPr>
        <w:t>,</w:t>
      </w:r>
      <w:r w:rsidR="00A052E5">
        <w:rPr>
          <w:rFonts w:ascii="Times New Roman" w:hAnsi="Times New Roman" w:cs="Times New Roman"/>
          <w:sz w:val="24"/>
          <w:szCs w:val="24"/>
        </w:rPr>
        <w:t xml:space="preserve"> which can be reduced or increased depending on the mitigating and aggravating factors applicable to the specific case.</w:t>
      </w:r>
      <w:r w:rsidR="00A052E5" w:rsidRPr="00A052E5">
        <w:rPr>
          <w:rFonts w:ascii="Times New Roman" w:hAnsi="Times New Roman" w:cs="Times New Roman"/>
          <w:sz w:val="24"/>
          <w:szCs w:val="24"/>
        </w:rPr>
        <w:t xml:space="preserve"> </w:t>
      </w:r>
      <w:r w:rsidR="002C6165">
        <w:rPr>
          <w:rFonts w:ascii="Times New Roman" w:hAnsi="Times New Roman" w:cs="Times New Roman"/>
          <w:sz w:val="24"/>
          <w:szCs w:val="24"/>
        </w:rPr>
        <w:t xml:space="preserve">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r w:rsidR="00C81AC9" w:rsidRPr="00C81AC9">
        <w:rPr>
          <w:rFonts w:ascii="Times New Roman" w:hAnsi="Times New Roman" w:cs="Times New Roman"/>
          <w:i/>
          <w:sz w:val="24"/>
          <w:szCs w:val="24"/>
        </w:rPr>
        <w:t xml:space="preserve">Uganda v </w:t>
      </w:r>
      <w:proofErr w:type="spellStart"/>
      <w:r w:rsidR="00C81AC9" w:rsidRPr="00C81AC9">
        <w:rPr>
          <w:rFonts w:ascii="Times New Roman" w:hAnsi="Times New Roman" w:cs="Times New Roman"/>
          <w:i/>
          <w:sz w:val="24"/>
          <w:szCs w:val="24"/>
        </w:rPr>
        <w:t>Aringanira</w:t>
      </w:r>
      <w:proofErr w:type="spellEnd"/>
      <w:r w:rsidR="00C81AC9" w:rsidRPr="00C81AC9">
        <w:rPr>
          <w:rFonts w:ascii="Times New Roman" w:hAnsi="Times New Roman" w:cs="Times New Roman"/>
          <w:i/>
          <w:sz w:val="24"/>
          <w:szCs w:val="24"/>
        </w:rPr>
        <w:t xml:space="preserve"> </w:t>
      </w:r>
      <w:r w:rsidR="00C81AC9">
        <w:rPr>
          <w:rFonts w:ascii="Times New Roman" w:hAnsi="Times New Roman" w:cs="Times New Roman"/>
          <w:i/>
          <w:sz w:val="24"/>
          <w:szCs w:val="24"/>
        </w:rPr>
        <w:t xml:space="preserve">Isaac, High Court </w:t>
      </w:r>
      <w:r w:rsidR="00C81AC9" w:rsidRPr="00C81AC9">
        <w:rPr>
          <w:rFonts w:ascii="Times New Roman" w:hAnsi="Times New Roman" w:cs="Times New Roman"/>
          <w:i/>
          <w:sz w:val="24"/>
          <w:szCs w:val="24"/>
        </w:rPr>
        <w:t xml:space="preserve">Criminal </w:t>
      </w:r>
      <w:r w:rsidR="00C81AC9">
        <w:rPr>
          <w:rFonts w:ascii="Times New Roman" w:hAnsi="Times New Roman" w:cs="Times New Roman"/>
          <w:i/>
          <w:sz w:val="24"/>
          <w:szCs w:val="24"/>
        </w:rPr>
        <w:t xml:space="preserve">Session </w:t>
      </w:r>
      <w:r w:rsidR="00C81AC9" w:rsidRPr="00C81AC9">
        <w:rPr>
          <w:rFonts w:ascii="Times New Roman" w:hAnsi="Times New Roman" w:cs="Times New Roman"/>
          <w:i/>
          <w:sz w:val="24"/>
          <w:szCs w:val="24"/>
        </w:rPr>
        <w:t xml:space="preserve">Case </w:t>
      </w:r>
      <w:r w:rsidR="00C81AC9">
        <w:rPr>
          <w:rFonts w:ascii="Times New Roman" w:hAnsi="Times New Roman" w:cs="Times New Roman"/>
          <w:i/>
          <w:sz w:val="24"/>
          <w:szCs w:val="24"/>
        </w:rPr>
        <w:t xml:space="preserve">No. </w:t>
      </w:r>
      <w:proofErr w:type="gramStart"/>
      <w:r w:rsidR="00C81AC9" w:rsidRPr="00C81AC9">
        <w:rPr>
          <w:rFonts w:ascii="Times New Roman" w:hAnsi="Times New Roman" w:cs="Times New Roman"/>
          <w:i/>
          <w:sz w:val="24"/>
          <w:szCs w:val="24"/>
        </w:rPr>
        <w:t>RUK.</w:t>
      </w:r>
      <w:proofErr w:type="gramEnd"/>
      <w:r w:rsidR="00C81AC9" w:rsidRPr="00C81AC9">
        <w:rPr>
          <w:rFonts w:ascii="Times New Roman" w:hAnsi="Times New Roman" w:cs="Times New Roman"/>
          <w:i/>
          <w:sz w:val="24"/>
          <w:szCs w:val="24"/>
        </w:rPr>
        <w:t xml:space="preserve"> </w:t>
      </w:r>
      <w:proofErr w:type="gramStart"/>
      <w:r w:rsidR="00C81AC9" w:rsidRPr="00C81AC9">
        <w:rPr>
          <w:rFonts w:ascii="Times New Roman" w:hAnsi="Times New Roman" w:cs="Times New Roman"/>
          <w:i/>
          <w:sz w:val="24"/>
          <w:szCs w:val="24"/>
        </w:rPr>
        <w:t>17</w:t>
      </w:r>
      <w:r w:rsidR="00C81AC9">
        <w:rPr>
          <w:rFonts w:ascii="Times New Roman" w:hAnsi="Times New Roman" w:cs="Times New Roman"/>
          <w:i/>
          <w:sz w:val="24"/>
          <w:szCs w:val="24"/>
        </w:rPr>
        <w:t xml:space="preserve"> of </w:t>
      </w:r>
      <w:r w:rsidR="00C81AC9" w:rsidRPr="00C81AC9">
        <w:rPr>
          <w:rFonts w:ascii="Times New Roman" w:hAnsi="Times New Roman" w:cs="Times New Roman"/>
          <w:i/>
          <w:sz w:val="24"/>
          <w:szCs w:val="24"/>
        </w:rPr>
        <w:t>2011</w:t>
      </w:r>
      <w:r w:rsidR="00434B5B">
        <w:rPr>
          <w:rFonts w:ascii="Times New Roman" w:hAnsi="Times New Roman" w:cs="Times New Roman"/>
          <w:i/>
          <w:sz w:val="24"/>
          <w:szCs w:val="24"/>
        </w:rPr>
        <w:t>,</w:t>
      </w:r>
      <w:r w:rsidR="00C81AC9" w:rsidRPr="00C81AC9">
        <w:rPr>
          <w:rFonts w:ascii="Times New Roman" w:hAnsi="Times New Roman" w:cs="Times New Roman"/>
          <w:i/>
          <w:sz w:val="24"/>
          <w:szCs w:val="24"/>
        </w:rPr>
        <w:t xml:space="preserve"> </w:t>
      </w:r>
      <w:r w:rsidR="00C513F6">
        <w:rPr>
          <w:rFonts w:ascii="Times New Roman" w:hAnsi="Times New Roman" w:cs="Times New Roman"/>
          <w:sz w:val="24"/>
          <w:szCs w:val="24"/>
        </w:rPr>
        <w:t>where</w:t>
      </w:r>
      <w:r w:rsidR="00C81AC9">
        <w:rPr>
          <w:rFonts w:ascii="Times New Roman" w:hAnsi="Times New Roman" w:cs="Times New Roman"/>
          <w:sz w:val="24"/>
          <w:szCs w:val="24"/>
        </w:rPr>
        <w:t xml:space="preserve"> a </w:t>
      </w:r>
      <w:r w:rsidR="00C81AC9" w:rsidRPr="00C81AC9">
        <w:rPr>
          <w:rFonts w:ascii="Times New Roman" w:hAnsi="Times New Roman" w:cs="Times New Roman"/>
          <w:sz w:val="24"/>
          <w:szCs w:val="24"/>
        </w:rPr>
        <w:t>23 years old</w:t>
      </w:r>
      <w:r w:rsidR="00C81AC9">
        <w:rPr>
          <w:rFonts w:ascii="Times New Roman" w:hAnsi="Times New Roman" w:cs="Times New Roman"/>
          <w:sz w:val="24"/>
          <w:szCs w:val="24"/>
        </w:rPr>
        <w:t xml:space="preserve"> man was</w:t>
      </w:r>
      <w:r w:rsidR="00C81AC9" w:rsidRPr="00C81AC9">
        <w:rPr>
          <w:rFonts w:ascii="Times New Roman" w:hAnsi="Times New Roman" w:cs="Times New Roman"/>
          <w:sz w:val="24"/>
          <w:szCs w:val="24"/>
        </w:rPr>
        <w:t xml:space="preserve"> convict</w:t>
      </w:r>
      <w:r w:rsidR="00C81AC9">
        <w:rPr>
          <w:rFonts w:ascii="Times New Roman" w:hAnsi="Times New Roman" w:cs="Times New Roman"/>
          <w:sz w:val="24"/>
          <w:szCs w:val="24"/>
        </w:rPr>
        <w:t xml:space="preserve">ed </w:t>
      </w:r>
      <w:r w:rsidR="00C513F6">
        <w:rPr>
          <w:rFonts w:ascii="Times New Roman" w:hAnsi="Times New Roman" w:cs="Times New Roman"/>
          <w:sz w:val="24"/>
          <w:szCs w:val="24"/>
        </w:rPr>
        <w:t>as a first offender after trial, for</w:t>
      </w:r>
      <w:r w:rsidR="00C81AC9">
        <w:rPr>
          <w:rFonts w:ascii="Times New Roman" w:hAnsi="Times New Roman" w:cs="Times New Roman"/>
          <w:sz w:val="24"/>
          <w:szCs w:val="24"/>
        </w:rPr>
        <w:t xml:space="preserve"> the offence of Simple Defilement</w:t>
      </w:r>
      <w:r w:rsidR="00C81AC9" w:rsidRPr="00C81AC9">
        <w:rPr>
          <w:rFonts w:ascii="Times New Roman" w:hAnsi="Times New Roman" w:cs="Times New Roman"/>
          <w:sz w:val="24"/>
          <w:szCs w:val="24"/>
        </w:rPr>
        <w:t xml:space="preserve"> </w:t>
      </w:r>
      <w:r w:rsidR="00C81AC9">
        <w:rPr>
          <w:rFonts w:ascii="Times New Roman" w:hAnsi="Times New Roman" w:cs="Times New Roman"/>
          <w:sz w:val="24"/>
          <w:szCs w:val="24"/>
        </w:rPr>
        <w:t>of a 14 year old girl</w:t>
      </w:r>
      <w:r w:rsidR="00434B5B">
        <w:rPr>
          <w:rFonts w:ascii="Times New Roman" w:hAnsi="Times New Roman" w:cs="Times New Roman"/>
          <w:sz w:val="24"/>
          <w:szCs w:val="24"/>
        </w:rPr>
        <w:t>.</w:t>
      </w:r>
      <w:proofErr w:type="gramEnd"/>
      <w:r w:rsidR="00C81AC9" w:rsidRPr="00C81AC9">
        <w:rPr>
          <w:rFonts w:ascii="Times New Roman" w:hAnsi="Times New Roman" w:cs="Times New Roman"/>
          <w:sz w:val="24"/>
          <w:szCs w:val="24"/>
        </w:rPr>
        <w:t xml:space="preserve"> </w:t>
      </w:r>
      <w:r w:rsidR="00434B5B">
        <w:rPr>
          <w:rFonts w:ascii="Times New Roman" w:hAnsi="Times New Roman" w:cs="Times New Roman"/>
          <w:sz w:val="24"/>
          <w:szCs w:val="24"/>
        </w:rPr>
        <w:t>H</w:t>
      </w:r>
      <w:r w:rsidR="00C81AC9">
        <w:rPr>
          <w:rFonts w:ascii="Times New Roman" w:hAnsi="Times New Roman" w:cs="Times New Roman"/>
          <w:sz w:val="24"/>
          <w:szCs w:val="24"/>
        </w:rPr>
        <w:t>e was HIV positive</w:t>
      </w:r>
      <w:r w:rsidR="00C81AC9" w:rsidRPr="00C81AC9">
        <w:rPr>
          <w:rFonts w:ascii="Times New Roman" w:hAnsi="Times New Roman" w:cs="Times New Roman"/>
          <w:sz w:val="24"/>
          <w:szCs w:val="24"/>
        </w:rPr>
        <w:t xml:space="preserve"> </w:t>
      </w:r>
      <w:r w:rsidR="00C81AC9">
        <w:rPr>
          <w:rFonts w:ascii="Times New Roman" w:hAnsi="Times New Roman" w:cs="Times New Roman"/>
          <w:sz w:val="24"/>
          <w:szCs w:val="24"/>
        </w:rPr>
        <w:t xml:space="preserve">and on drugs but was </w:t>
      </w:r>
      <w:r w:rsidR="00C81AC9" w:rsidRPr="00C81AC9">
        <w:rPr>
          <w:rFonts w:ascii="Times New Roman" w:hAnsi="Times New Roman" w:cs="Times New Roman"/>
          <w:sz w:val="24"/>
          <w:szCs w:val="24"/>
        </w:rPr>
        <w:t xml:space="preserve">remorseful, </w:t>
      </w:r>
      <w:r w:rsidR="00C81AC9">
        <w:rPr>
          <w:rFonts w:ascii="Times New Roman" w:hAnsi="Times New Roman" w:cs="Times New Roman"/>
          <w:sz w:val="24"/>
          <w:szCs w:val="24"/>
        </w:rPr>
        <w:t xml:space="preserve">and </w:t>
      </w:r>
      <w:r w:rsidR="00C81AC9" w:rsidRPr="00C81AC9">
        <w:rPr>
          <w:rFonts w:ascii="Times New Roman" w:hAnsi="Times New Roman" w:cs="Times New Roman"/>
          <w:sz w:val="24"/>
          <w:szCs w:val="24"/>
        </w:rPr>
        <w:t>capable of reforming</w:t>
      </w:r>
      <w:r w:rsidR="00434B5B">
        <w:rPr>
          <w:rFonts w:ascii="Times New Roman" w:hAnsi="Times New Roman" w:cs="Times New Roman"/>
          <w:sz w:val="24"/>
          <w:szCs w:val="24"/>
        </w:rPr>
        <w:t>.</w:t>
      </w:r>
      <w:r w:rsidR="00C81AC9">
        <w:rPr>
          <w:rFonts w:ascii="Times New Roman" w:hAnsi="Times New Roman" w:cs="Times New Roman"/>
          <w:sz w:val="24"/>
          <w:szCs w:val="24"/>
        </w:rPr>
        <w:t xml:space="preserve"> </w:t>
      </w:r>
      <w:r w:rsidR="00434B5B">
        <w:rPr>
          <w:rFonts w:ascii="Times New Roman" w:hAnsi="Times New Roman" w:cs="Times New Roman"/>
          <w:sz w:val="24"/>
          <w:szCs w:val="24"/>
        </w:rPr>
        <w:t>He</w:t>
      </w:r>
      <w:r w:rsidR="00C81AC9">
        <w:rPr>
          <w:rFonts w:ascii="Times New Roman" w:hAnsi="Times New Roman" w:cs="Times New Roman"/>
          <w:sz w:val="24"/>
          <w:szCs w:val="24"/>
        </w:rPr>
        <w:t xml:space="preserve"> was nevertheless on 13</w:t>
      </w:r>
      <w:r w:rsidR="00C81AC9" w:rsidRPr="00C81AC9">
        <w:rPr>
          <w:rFonts w:ascii="Times New Roman" w:hAnsi="Times New Roman" w:cs="Times New Roman"/>
          <w:sz w:val="24"/>
          <w:szCs w:val="24"/>
          <w:vertAlign w:val="superscript"/>
        </w:rPr>
        <w:t>th</w:t>
      </w:r>
      <w:r w:rsidR="00C81AC9">
        <w:rPr>
          <w:rFonts w:ascii="Times New Roman" w:hAnsi="Times New Roman" w:cs="Times New Roman"/>
          <w:sz w:val="24"/>
          <w:szCs w:val="24"/>
        </w:rPr>
        <w:t xml:space="preserve"> December 2012 sentenced to 15 years’ imprisonment despite having been on remand for one year and eight months</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D5D7B" w:rsidRPr="000D5D7B" w:rsidRDefault="00027D91" w:rsidP="000D5D7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w:t>
      </w:r>
      <w:r w:rsidR="00954CCE">
        <w:rPr>
          <w:rFonts w:ascii="Times New Roman" w:eastAsia="Times New Roman" w:hAnsi="Times New Roman" w:cs="Times New Roman"/>
          <w:sz w:val="24"/>
          <w:szCs w:val="24"/>
        </w:rPr>
        <w:t xml:space="preserve">as provided for by Regulation 35 of </w:t>
      </w:r>
      <w:r w:rsidR="00954CCE" w:rsidRPr="0035562D">
        <w:rPr>
          <w:rFonts w:ascii="Times New Roman" w:hAnsi="Times New Roman" w:cs="Times New Roman"/>
          <w:i/>
          <w:sz w:val="24"/>
          <w:szCs w:val="24"/>
        </w:rPr>
        <w:t xml:space="preserve">The Constitution (Sentencing Guidelines for Courts of Judicature) (Practice) Directions, </w:t>
      </w:r>
      <w:r w:rsidR="00954CCE" w:rsidRPr="00144EB0">
        <w:rPr>
          <w:rFonts w:ascii="Times New Roman" w:hAnsi="Times New Roman" w:cs="Times New Roman"/>
          <w:i/>
          <w:sz w:val="24"/>
          <w:szCs w:val="24"/>
        </w:rPr>
        <w:t>2013</w:t>
      </w:r>
      <w:r w:rsidR="00954CCE">
        <w:rPr>
          <w:rFonts w:ascii="Times New Roman" w:hAnsi="Times New Roman" w:cs="Times New Roman"/>
          <w:sz w:val="24"/>
          <w:szCs w:val="24"/>
        </w:rPr>
        <w:t xml:space="preserve"> which are relevant to the instant case </w:t>
      </w:r>
      <w:r w:rsidR="00954CCE" w:rsidRPr="000E005D">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the age difference of </w:t>
      </w:r>
      <w:r w:rsidR="000E005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years between the accused and the victim</w:t>
      </w:r>
      <w:r w:rsidR="00954CCE">
        <w:rPr>
          <w:rFonts w:ascii="Times New Roman" w:eastAsia="Times New Roman" w:hAnsi="Times New Roman" w:cs="Times New Roman"/>
          <w:sz w:val="24"/>
          <w:szCs w:val="24"/>
        </w:rPr>
        <w:t xml:space="preserve"> and</w:t>
      </w:r>
      <w:r w:rsidR="000E005D">
        <w:rPr>
          <w:rFonts w:ascii="Times New Roman" w:eastAsia="Times New Roman" w:hAnsi="Times New Roman" w:cs="Times New Roman"/>
          <w:sz w:val="24"/>
          <w:szCs w:val="24"/>
        </w:rPr>
        <w:t xml:space="preserve"> the numerous acts of </w:t>
      </w:r>
      <w:r w:rsidR="00954CCE">
        <w:rPr>
          <w:rFonts w:ascii="Times New Roman" w:eastAsia="Times New Roman" w:hAnsi="Times New Roman" w:cs="Times New Roman"/>
          <w:sz w:val="24"/>
          <w:szCs w:val="24"/>
        </w:rPr>
        <w:t>sexual intercourse committed by the convict on the victim</w:t>
      </w:r>
      <w:r>
        <w:rPr>
          <w:rFonts w:ascii="Times New Roman" w:eastAsia="Times New Roman" w:hAnsi="Times New Roman" w:cs="Times New Roman"/>
          <w:sz w:val="24"/>
          <w:szCs w:val="24"/>
        </w:rPr>
        <w:t xml:space="preserve">. </w:t>
      </w:r>
      <w:r w:rsidR="000D5D7B" w:rsidRPr="000D5D7B">
        <w:rPr>
          <w:rFonts w:ascii="Times New Roman" w:hAnsi="Times New Roman" w:cs="Times New Roman"/>
          <w:sz w:val="24"/>
          <w:szCs w:val="24"/>
        </w:rPr>
        <w:t xml:space="preserve">Accordingly, in light of those aggravating factors, I have adopted a starting point of </w:t>
      </w:r>
      <w:r w:rsidR="00DF1037">
        <w:rPr>
          <w:rFonts w:ascii="Times New Roman" w:hAnsi="Times New Roman" w:cs="Times New Roman"/>
          <w:sz w:val="24"/>
          <w:szCs w:val="24"/>
        </w:rPr>
        <w:t>twenty</w:t>
      </w:r>
      <w:r w:rsidR="000D5D7B" w:rsidRPr="000D5D7B">
        <w:rPr>
          <w:rFonts w:ascii="Times New Roman" w:hAnsi="Times New Roman" w:cs="Times New Roman"/>
          <w:sz w:val="24"/>
          <w:szCs w:val="24"/>
        </w:rPr>
        <w:t xml:space="preserve"> years’ imprisonment</w:t>
      </w:r>
      <w:r w:rsidR="000D5D7B">
        <w:rPr>
          <w:rFonts w:ascii="Times New Roman" w:hAnsi="Times New Roman" w:cs="Times New Roman"/>
          <w:sz w:val="24"/>
          <w:szCs w:val="24"/>
        </w:rPr>
        <w:t>.</w:t>
      </w:r>
      <w:r w:rsidR="000D5D7B" w:rsidRPr="000D5D7B">
        <w:rPr>
          <w:rFonts w:ascii="Times New Roman" w:hAnsi="Times New Roman" w:cs="Times New Roman"/>
          <w:sz w:val="24"/>
          <w:szCs w:val="24"/>
        </w:rPr>
        <w:t xml:space="preserve">  </w:t>
      </w:r>
    </w:p>
    <w:p w:rsidR="000D5D7B" w:rsidRDefault="000D5D7B" w:rsidP="000D5D7B"/>
    <w:p w:rsidR="000D5D7B" w:rsidRPr="000D5D7B" w:rsidRDefault="000D5D7B" w:rsidP="000D5D7B">
      <w:pPr>
        <w:spacing w:line="360" w:lineRule="auto"/>
        <w:jc w:val="both"/>
        <w:rPr>
          <w:rFonts w:ascii="Times New Roman" w:hAnsi="Times New Roman" w:cs="Times New Roman"/>
          <w:sz w:val="24"/>
          <w:szCs w:val="24"/>
        </w:rPr>
      </w:pPr>
      <w:r w:rsidRPr="000D5D7B">
        <w:rPr>
          <w:rFonts w:ascii="Times New Roman" w:hAnsi="Times New Roman" w:cs="Times New Roman"/>
          <w:sz w:val="24"/>
          <w:szCs w:val="24"/>
        </w:rPr>
        <w:t xml:space="preserve">From this, the convict is entitled to a discount for having pleaded guilty. The practice of taking guilty pleas into consideration is a long standing convention which now has a near statutory footing by virtue of regulation 21 (k) of </w:t>
      </w:r>
      <w:r w:rsidRPr="000D5D7B">
        <w:rPr>
          <w:rFonts w:ascii="Times New Roman" w:hAnsi="Times New Roman" w:cs="Times New Roman"/>
          <w:i/>
          <w:sz w:val="24"/>
          <w:szCs w:val="24"/>
        </w:rPr>
        <w:t>The Constitution (Sentencing Guidelines for Courts of Judicature) (Practice) Directions, 2013</w:t>
      </w:r>
      <w:r w:rsidRPr="000D5D7B">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0D5D7B">
        <w:rPr>
          <w:rFonts w:ascii="Times New Roman" w:hAnsi="Times New Roman" w:cs="Times New Roman"/>
          <w:i/>
          <w:sz w:val="24"/>
          <w:szCs w:val="24"/>
        </w:rPr>
        <w:t xml:space="preserve">R v </w:t>
      </w:r>
      <w:proofErr w:type="spellStart"/>
      <w:r w:rsidRPr="000D5D7B">
        <w:rPr>
          <w:rFonts w:ascii="Times New Roman" w:hAnsi="Times New Roman" w:cs="Times New Roman"/>
          <w:i/>
          <w:sz w:val="24"/>
          <w:szCs w:val="24"/>
        </w:rPr>
        <w:t>Fearon</w:t>
      </w:r>
      <w:proofErr w:type="spellEnd"/>
      <w:r w:rsidRPr="000D5D7B">
        <w:rPr>
          <w:rFonts w:ascii="Times New Roman" w:hAnsi="Times New Roman" w:cs="Times New Roman"/>
          <w:i/>
          <w:sz w:val="24"/>
          <w:szCs w:val="24"/>
        </w:rPr>
        <w:t xml:space="preserve"> [1996] 2 Cr. App. R (S) 25 CA</w:t>
      </w:r>
      <w:r w:rsidRPr="000D5D7B">
        <w:rPr>
          <w:rFonts w:ascii="Times New Roman" w:hAnsi="Times New Roman" w:cs="Times New Roman"/>
          <w:sz w:val="24"/>
          <w:szCs w:val="24"/>
        </w:rPr>
        <w:t>). In this case therefore I have taken into account the fact that the convict readily pleaded guilty, as one of the factors mitigating his sentence.</w:t>
      </w:r>
    </w:p>
    <w:p w:rsidR="000D5D7B" w:rsidRPr="000D5D7B" w:rsidRDefault="000D5D7B" w:rsidP="000D5D7B">
      <w:pPr>
        <w:spacing w:line="360" w:lineRule="auto"/>
        <w:jc w:val="both"/>
        <w:rPr>
          <w:rFonts w:ascii="Times New Roman" w:hAnsi="Times New Roman" w:cs="Times New Roman"/>
          <w:sz w:val="24"/>
          <w:szCs w:val="24"/>
        </w:rPr>
      </w:pPr>
      <w:r w:rsidRPr="000D5D7B">
        <w:rPr>
          <w:rFonts w:ascii="Times New Roman" w:hAnsi="Times New Roman" w:cs="Times New Roman"/>
          <w:sz w:val="24"/>
          <w:szCs w:val="24"/>
        </w:rPr>
        <w:t xml:space="preserve">The sentencing guidelines leave discretion to the Judge to determine the degree to which a sentence will be discounted by a plea of guilty. As a general, though not inflexible, rule, a </w:t>
      </w:r>
      <w:r w:rsidRPr="000D5D7B">
        <w:rPr>
          <w:rFonts w:ascii="Times New Roman" w:hAnsi="Times New Roman" w:cs="Times New Roman"/>
          <w:sz w:val="24"/>
          <w:szCs w:val="24"/>
        </w:rPr>
        <w:lastRenderedPageBreak/>
        <w:t xml:space="preserve">reduction of one third has been held to be an appropriate discount (see:  </w:t>
      </w:r>
      <w:r w:rsidRPr="000D5D7B">
        <w:rPr>
          <w:rFonts w:ascii="Times New Roman" w:hAnsi="Times New Roman" w:cs="Times New Roman"/>
          <w:i/>
          <w:sz w:val="24"/>
          <w:szCs w:val="24"/>
        </w:rPr>
        <w:t xml:space="preserve">R v </w:t>
      </w:r>
      <w:proofErr w:type="spellStart"/>
      <w:r w:rsidRPr="000D5D7B">
        <w:rPr>
          <w:rFonts w:ascii="Times New Roman" w:hAnsi="Times New Roman" w:cs="Times New Roman"/>
          <w:i/>
          <w:sz w:val="24"/>
          <w:szCs w:val="24"/>
        </w:rPr>
        <w:t>Buffrey</w:t>
      </w:r>
      <w:proofErr w:type="spellEnd"/>
      <w:r w:rsidRPr="000D5D7B">
        <w:rPr>
          <w:rFonts w:ascii="Times New Roman" w:hAnsi="Times New Roman" w:cs="Times New Roman"/>
          <w:i/>
          <w:sz w:val="24"/>
          <w:szCs w:val="24"/>
        </w:rPr>
        <w:t xml:space="preserve"> (1993) 14 Cr App R (S) 511</w:t>
      </w:r>
      <w:r w:rsidRPr="000D5D7B">
        <w:rPr>
          <w:rFonts w:ascii="Times New Roman" w:hAnsi="Times New Roman" w:cs="Times New Roman"/>
          <w:sz w:val="24"/>
          <w:szCs w:val="24"/>
        </w:rPr>
        <w:t xml:space="preserve">). </w:t>
      </w:r>
      <w:proofErr w:type="gramStart"/>
      <w:r w:rsidRPr="000D5D7B">
        <w:rPr>
          <w:rFonts w:ascii="Times New Roman" w:hAnsi="Times New Roman" w:cs="Times New Roman"/>
          <w:sz w:val="24"/>
          <w:szCs w:val="24"/>
        </w:rPr>
        <w:t xml:space="preserve">Similarly in </w:t>
      </w:r>
      <w:r w:rsidRPr="000D5D7B">
        <w:rPr>
          <w:rFonts w:ascii="Times New Roman" w:hAnsi="Times New Roman" w:cs="Times New Roman"/>
          <w:i/>
          <w:sz w:val="24"/>
          <w:szCs w:val="24"/>
        </w:rPr>
        <w:t xml:space="preserve">R v </w:t>
      </w:r>
      <w:proofErr w:type="spellStart"/>
      <w:r w:rsidRPr="000D5D7B">
        <w:rPr>
          <w:rFonts w:ascii="Times New Roman" w:hAnsi="Times New Roman" w:cs="Times New Roman"/>
          <w:i/>
          <w:sz w:val="24"/>
          <w:szCs w:val="24"/>
        </w:rPr>
        <w:t>Buffrey</w:t>
      </w:r>
      <w:proofErr w:type="spellEnd"/>
      <w:r w:rsidRPr="000D5D7B">
        <w:rPr>
          <w:rFonts w:ascii="Times New Roman" w:hAnsi="Times New Roman" w:cs="Times New Roman"/>
          <w:i/>
          <w:sz w:val="24"/>
          <w:szCs w:val="24"/>
        </w:rPr>
        <w:t xml:space="preserve"> 14 Cr. App. R (S) 511</w:t>
      </w:r>
      <w:r w:rsidRPr="000D5D7B">
        <w:rPr>
          <w:rFonts w:ascii="Times New Roman" w:hAnsi="Times New Roman" w:cs="Times New Roman"/>
          <w:sz w:val="24"/>
          <w:szCs w:val="24"/>
        </w:rPr>
        <w:t>).</w:t>
      </w:r>
      <w:proofErr w:type="gramEnd"/>
      <w:r w:rsidRPr="000D5D7B">
        <w:rPr>
          <w:rFonts w:ascii="Times New Roman" w:hAnsi="Times New Roman" w:cs="Times New Roman"/>
          <w:sz w:val="24"/>
          <w:szCs w:val="24"/>
        </w:rPr>
        <w:t xml:space="preserve"> The Court of Appeal in England indicated that while there was no absolute rule as to what the discount should be, as general guidance the Court believed that something of the order of one-third would be an appropriate discount. In light of the convict’s plea of guilty, and persuaded by the English practice, because the convict before me pleaded guilty, I propose at this point to reduce the sentence by one third from the starting point of </w:t>
      </w:r>
      <w:r>
        <w:rPr>
          <w:rFonts w:ascii="Times New Roman" w:hAnsi="Times New Roman" w:cs="Times New Roman"/>
          <w:sz w:val="24"/>
          <w:szCs w:val="24"/>
        </w:rPr>
        <w:t>fifteen</w:t>
      </w:r>
      <w:r w:rsidRPr="000D5D7B">
        <w:rPr>
          <w:rFonts w:ascii="Times New Roman" w:hAnsi="Times New Roman" w:cs="Times New Roman"/>
          <w:sz w:val="24"/>
          <w:szCs w:val="24"/>
        </w:rPr>
        <w:t xml:space="preserve"> years to a period of </w:t>
      </w:r>
      <w:r w:rsidR="00DF1037">
        <w:rPr>
          <w:rFonts w:ascii="Times New Roman" w:hAnsi="Times New Roman" w:cs="Times New Roman"/>
          <w:sz w:val="24"/>
          <w:szCs w:val="24"/>
        </w:rPr>
        <w:t>thirteen</w:t>
      </w:r>
      <w:r w:rsidRPr="000D5D7B">
        <w:rPr>
          <w:rFonts w:ascii="Times New Roman" w:hAnsi="Times New Roman" w:cs="Times New Roman"/>
          <w:sz w:val="24"/>
          <w:szCs w:val="24"/>
        </w:rPr>
        <w:t xml:space="preserve"> years’ imprisonment.</w:t>
      </w:r>
    </w:p>
    <w:p w:rsidR="000D5D7B" w:rsidRPr="000D5D7B" w:rsidRDefault="000D5D7B" w:rsidP="000D5D7B">
      <w:pPr>
        <w:spacing w:line="360" w:lineRule="auto"/>
        <w:jc w:val="both"/>
        <w:rPr>
          <w:rFonts w:ascii="Times New Roman" w:hAnsi="Times New Roman" w:cs="Times New Roman"/>
          <w:sz w:val="24"/>
          <w:szCs w:val="24"/>
        </w:rPr>
      </w:pPr>
      <w:r w:rsidRPr="000D5D7B">
        <w:rPr>
          <w:rFonts w:ascii="Times New Roman" w:hAnsi="Times New Roman" w:cs="Times New Roman"/>
          <w:sz w:val="24"/>
          <w:szCs w:val="24"/>
        </w:rPr>
        <w:t>The seriousness of this offence is mitigated by a number of factors. T</w:t>
      </w:r>
      <w:r w:rsidRPr="000D5D7B">
        <w:rPr>
          <w:rFonts w:ascii="Times New Roman" w:eastAsia="Times New Roman" w:hAnsi="Times New Roman" w:cs="Times New Roman"/>
          <w:sz w:val="24"/>
          <w:szCs w:val="24"/>
        </w:rPr>
        <w:t xml:space="preserve">he mitigating factors as provided by Regulation 36 of </w:t>
      </w:r>
      <w:r w:rsidRPr="000D5D7B">
        <w:rPr>
          <w:rFonts w:ascii="Times New Roman" w:hAnsi="Times New Roman" w:cs="Times New Roman"/>
          <w:sz w:val="24"/>
          <w:szCs w:val="24"/>
        </w:rPr>
        <w:t>the</w:t>
      </w:r>
      <w:r w:rsidRPr="000D5D7B">
        <w:rPr>
          <w:rFonts w:ascii="Times New Roman" w:hAnsi="Times New Roman" w:cs="Times New Roman"/>
          <w:i/>
          <w:sz w:val="24"/>
          <w:szCs w:val="24"/>
        </w:rPr>
        <w:t xml:space="preserve"> </w:t>
      </w:r>
      <w:r w:rsidRPr="000D5D7B">
        <w:rPr>
          <w:rFonts w:ascii="Times New Roman" w:hAnsi="Times New Roman" w:cs="Times New Roman"/>
          <w:sz w:val="24"/>
          <w:szCs w:val="24"/>
        </w:rPr>
        <w:t xml:space="preserve">Sentencing Guidelines which are relevant to the instant case </w:t>
      </w:r>
      <w:r w:rsidRPr="000D5D7B">
        <w:rPr>
          <w:rFonts w:ascii="Times New Roman" w:eastAsia="Times New Roman" w:hAnsi="Times New Roman" w:cs="Times New Roman"/>
          <w:sz w:val="24"/>
          <w:szCs w:val="24"/>
        </w:rPr>
        <w:t>are; the remorsefulness of the convict, being a first offender</w:t>
      </w:r>
      <w:r>
        <w:rPr>
          <w:rFonts w:ascii="Times New Roman" w:eastAsia="Times New Roman" w:hAnsi="Times New Roman" w:cs="Times New Roman"/>
          <w:sz w:val="24"/>
          <w:szCs w:val="24"/>
        </w:rPr>
        <w:t>, a relatively young man</w:t>
      </w:r>
      <w:r w:rsidRPr="000D5D7B">
        <w:rPr>
          <w:rFonts w:ascii="Times New Roman" w:eastAsia="Times New Roman" w:hAnsi="Times New Roman" w:cs="Times New Roman"/>
          <w:sz w:val="24"/>
          <w:szCs w:val="24"/>
        </w:rPr>
        <w:t xml:space="preserve"> with no previous relevant or recent conviction and his plea of guilty.</w:t>
      </w:r>
      <w:r w:rsidRPr="000D5D7B">
        <w:rPr>
          <w:rFonts w:ascii="Times New Roman" w:hAnsi="Times New Roman" w:cs="Times New Roman"/>
          <w:sz w:val="24"/>
          <w:szCs w:val="24"/>
        </w:rPr>
        <w:t xml:space="preserve"> </w:t>
      </w:r>
      <w:r>
        <w:rPr>
          <w:rFonts w:ascii="Times New Roman" w:hAnsi="Times New Roman" w:cs="Times New Roman"/>
          <w:sz w:val="24"/>
          <w:szCs w:val="24"/>
        </w:rPr>
        <w:t>H</w:t>
      </w:r>
      <w:r w:rsidRPr="000D5D7B">
        <w:rPr>
          <w:rFonts w:ascii="Times New Roman" w:hAnsi="Times New Roman" w:cs="Times New Roman"/>
          <w:sz w:val="24"/>
          <w:szCs w:val="24"/>
        </w:rPr>
        <w:t>e deserves more of a rehabilitative than a deterrent sentence. The severity of the sentence he deserves for those reasons has been tempered and is reduced further from the period of t</w:t>
      </w:r>
      <w:r>
        <w:rPr>
          <w:rFonts w:ascii="Times New Roman" w:hAnsi="Times New Roman" w:cs="Times New Roman"/>
          <w:sz w:val="24"/>
          <w:szCs w:val="24"/>
        </w:rPr>
        <w:t>en</w:t>
      </w:r>
      <w:r w:rsidRPr="000D5D7B">
        <w:rPr>
          <w:rFonts w:ascii="Times New Roman" w:hAnsi="Times New Roman" w:cs="Times New Roman"/>
          <w:sz w:val="24"/>
          <w:szCs w:val="24"/>
        </w:rPr>
        <w:t xml:space="preserve"> years’ imprisonment, proposed after taking into account his plea of guilty, now to a term of imprisonment of </w:t>
      </w:r>
      <w:r w:rsidR="00DF1037">
        <w:rPr>
          <w:rFonts w:ascii="Times New Roman" w:hAnsi="Times New Roman" w:cs="Times New Roman"/>
          <w:sz w:val="24"/>
          <w:szCs w:val="24"/>
        </w:rPr>
        <w:t>ten</w:t>
      </w:r>
      <w:r w:rsidRPr="000D5D7B">
        <w:rPr>
          <w:rFonts w:ascii="Times New Roman" w:hAnsi="Times New Roman" w:cs="Times New Roman"/>
          <w:sz w:val="24"/>
          <w:szCs w:val="24"/>
        </w:rPr>
        <w:t xml:space="preserve"> years.</w:t>
      </w:r>
    </w:p>
    <w:p w:rsidR="00533128" w:rsidRPr="000D5D7B" w:rsidRDefault="000D5D7B" w:rsidP="000D5D7B">
      <w:pPr>
        <w:spacing w:after="0" w:line="360" w:lineRule="auto"/>
        <w:jc w:val="both"/>
        <w:rPr>
          <w:rFonts w:ascii="Times New Roman" w:hAnsi="Times New Roman" w:cs="Times New Roman"/>
          <w:sz w:val="24"/>
          <w:szCs w:val="24"/>
        </w:rPr>
      </w:pPr>
      <w:r w:rsidRPr="000D5D7B">
        <w:rPr>
          <w:rFonts w:ascii="Times New Roman" w:hAnsi="Times New Roman" w:cs="Times New Roman"/>
          <w:sz w:val="24"/>
          <w:szCs w:val="24"/>
        </w:rPr>
        <w:t xml:space="preserve">It is mandatory under Article 23 (8) of the </w:t>
      </w:r>
      <w:r w:rsidRPr="000D5D7B">
        <w:rPr>
          <w:rFonts w:ascii="Times New Roman" w:hAnsi="Times New Roman" w:cs="Times New Roman"/>
          <w:i/>
          <w:sz w:val="24"/>
          <w:szCs w:val="24"/>
        </w:rPr>
        <w:t>Constitution of the Republic of Uganda, 1995</w:t>
      </w:r>
      <w:r w:rsidRPr="000D5D7B">
        <w:rPr>
          <w:rFonts w:ascii="Times New Roman" w:hAnsi="Times New Roman" w:cs="Times New Roman"/>
          <w:sz w:val="24"/>
          <w:szCs w:val="24"/>
        </w:rPr>
        <w:t xml:space="preserve"> to take into account the period spent on remand while sentencing </w:t>
      </w:r>
      <w:proofErr w:type="gramStart"/>
      <w:r w:rsidRPr="000D5D7B">
        <w:rPr>
          <w:rFonts w:ascii="Times New Roman" w:hAnsi="Times New Roman" w:cs="Times New Roman"/>
          <w:sz w:val="24"/>
          <w:szCs w:val="24"/>
        </w:rPr>
        <w:t>a</w:t>
      </w:r>
      <w:proofErr w:type="gramEnd"/>
      <w:r w:rsidRPr="000D5D7B">
        <w:rPr>
          <w:rFonts w:ascii="Times New Roman" w:hAnsi="Times New Roman" w:cs="Times New Roman"/>
          <w:sz w:val="24"/>
          <w:szCs w:val="24"/>
        </w:rPr>
        <w:t xml:space="preserve"> accused. Regulation 15 (2) of The</w:t>
      </w:r>
      <w:r w:rsidRPr="000D5D7B">
        <w:rPr>
          <w:rFonts w:ascii="Times New Roman" w:hAnsi="Times New Roman" w:cs="Times New Roman"/>
          <w:i/>
          <w:sz w:val="24"/>
          <w:szCs w:val="24"/>
        </w:rPr>
        <w:t xml:space="preserve"> Constitution (Sentencing Guidelines for Courts of Judicature) (Practice) Directions, 2013</w:t>
      </w:r>
      <w:r w:rsidRPr="000D5D7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Pr>
          <w:rFonts w:ascii="Times New Roman" w:hAnsi="Times New Roman" w:cs="Times New Roman"/>
          <w:sz w:val="24"/>
          <w:szCs w:val="24"/>
        </w:rPr>
        <w:t>8</w:t>
      </w:r>
      <w:r w:rsidRPr="000D5D7B">
        <w:rPr>
          <w:rFonts w:ascii="Times New Roman" w:hAnsi="Times New Roman" w:cs="Times New Roman"/>
          <w:sz w:val="24"/>
          <w:szCs w:val="24"/>
        </w:rPr>
        <w:t xml:space="preserve"> (</w:t>
      </w:r>
      <w:r>
        <w:rPr>
          <w:rFonts w:ascii="Times New Roman" w:hAnsi="Times New Roman" w:cs="Times New Roman"/>
          <w:sz w:val="24"/>
          <w:szCs w:val="24"/>
        </w:rPr>
        <w:t>eight</w:t>
      </w:r>
      <w:r w:rsidRPr="000D5D7B">
        <w:rPr>
          <w:rFonts w:ascii="Times New Roman" w:hAnsi="Times New Roman" w:cs="Times New Roman"/>
          <w:sz w:val="24"/>
          <w:szCs w:val="24"/>
        </w:rPr>
        <w:t>) years’ imprisonment arrived at after consideration of the mitigating factors in favour of the convict, he having been charged on 2</w:t>
      </w:r>
      <w:r>
        <w:rPr>
          <w:rFonts w:ascii="Times New Roman" w:hAnsi="Times New Roman" w:cs="Times New Roman"/>
          <w:sz w:val="24"/>
          <w:szCs w:val="24"/>
        </w:rPr>
        <w:t>7</w:t>
      </w:r>
      <w:r>
        <w:rPr>
          <w:rFonts w:ascii="Times New Roman" w:hAnsi="Times New Roman" w:cs="Times New Roman"/>
          <w:sz w:val="24"/>
          <w:szCs w:val="24"/>
          <w:vertAlign w:val="superscript"/>
        </w:rPr>
        <w:t>th</w:t>
      </w:r>
      <w:r w:rsidRPr="000D5D7B">
        <w:rPr>
          <w:rFonts w:ascii="Times New Roman" w:hAnsi="Times New Roman" w:cs="Times New Roman"/>
          <w:sz w:val="24"/>
          <w:szCs w:val="24"/>
        </w:rPr>
        <w:t xml:space="preserve"> November 2013 and has been in custody since then, I hereby take into account and set off the three years and one month as the period the accused has already spent on remand.</w:t>
      </w:r>
    </w:p>
    <w:p w:rsidR="000D5D7B" w:rsidRDefault="000D5D7B" w:rsidP="000D5D7B">
      <w:pPr>
        <w:spacing w:after="0" w:line="360" w:lineRule="auto"/>
        <w:jc w:val="both"/>
        <w:rPr>
          <w:rFonts w:ascii="Times New Roman" w:eastAsia="Times New Roman" w:hAnsi="Times New Roman" w:cs="Times New Roman"/>
          <w:sz w:val="24"/>
          <w:szCs w:val="24"/>
        </w:rPr>
      </w:pPr>
    </w:p>
    <w:p w:rsidR="00DF4EC6" w:rsidRDefault="00DF1037"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w:t>
      </w:r>
      <w:r w:rsidR="00300229">
        <w:rPr>
          <w:rFonts w:ascii="Times New Roman" w:eastAsia="Times New Roman" w:hAnsi="Times New Roman" w:cs="Times New Roman"/>
          <w:sz w:val="24"/>
          <w:szCs w:val="24"/>
        </w:rPr>
        <w:t xml:space="preserve">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027D91">
        <w:rPr>
          <w:rFonts w:ascii="Times New Roman" w:eastAsia="Times New Roman" w:hAnsi="Times New Roman" w:cs="Times New Roman"/>
          <w:sz w:val="24"/>
          <w:szCs w:val="24"/>
        </w:rPr>
        <w:t>three</w:t>
      </w:r>
      <w:r w:rsidR="00F10AB1">
        <w:rPr>
          <w:rFonts w:ascii="Times New Roman" w:eastAsia="Times New Roman" w:hAnsi="Times New Roman" w:cs="Times New Roman"/>
          <w:sz w:val="24"/>
          <w:szCs w:val="24"/>
        </w:rPr>
        <w:t xml:space="preserve"> years </w:t>
      </w:r>
      <w:r w:rsidR="000D5D7B">
        <w:rPr>
          <w:rFonts w:ascii="Times New Roman" w:eastAsia="Times New Roman" w:hAnsi="Times New Roman" w:cs="Times New Roman"/>
          <w:sz w:val="24"/>
          <w:szCs w:val="24"/>
        </w:rPr>
        <w:t xml:space="preserve">and one month </w:t>
      </w:r>
      <w:r w:rsidR="00F10AB1">
        <w:rPr>
          <w:rFonts w:ascii="Times New Roman" w:eastAsia="Times New Roman" w:hAnsi="Times New Roman" w:cs="Times New Roman"/>
          <w:sz w:val="24"/>
          <w:szCs w:val="24"/>
        </w:rPr>
        <w:t>on remand</w:t>
      </w:r>
      <w:r>
        <w:rPr>
          <w:rFonts w:ascii="Times New Roman" w:eastAsia="Times New Roman" w:hAnsi="Times New Roman" w:cs="Times New Roman"/>
          <w:sz w:val="24"/>
          <w:szCs w:val="24"/>
        </w:rPr>
        <w:t>.</w:t>
      </w:r>
      <w:r w:rsidR="00F10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w:t>
      </w:r>
      <w:r w:rsidR="002D5A91">
        <w:rPr>
          <w:rFonts w:ascii="Times New Roman" w:eastAsia="Times New Roman" w:hAnsi="Times New Roman" w:cs="Times New Roman"/>
          <w:sz w:val="24"/>
          <w:szCs w:val="24"/>
        </w:rPr>
        <w:t xml:space="preserve"> the plea bargain was entered into before the indictment was amended and the offence reduced to simple defilement</w:t>
      </w:r>
      <w:r>
        <w:rPr>
          <w:rFonts w:ascii="Times New Roman" w:eastAsia="Times New Roman" w:hAnsi="Times New Roman" w:cs="Times New Roman"/>
          <w:sz w:val="24"/>
          <w:szCs w:val="24"/>
        </w:rPr>
        <w:t xml:space="preserve"> and be as it may that t</w:t>
      </w:r>
      <w:r w:rsidR="002D5A91">
        <w:rPr>
          <w:rFonts w:ascii="Times New Roman" w:eastAsia="Times New Roman" w:hAnsi="Times New Roman" w:cs="Times New Roman"/>
          <w:sz w:val="24"/>
          <w:szCs w:val="24"/>
        </w:rPr>
        <w:t xml:space="preserve">he offence in contemplation of the parties at the time the plea bargain was reached </w:t>
      </w:r>
      <w:r>
        <w:rPr>
          <w:rFonts w:ascii="Times New Roman" w:eastAsia="Times New Roman" w:hAnsi="Times New Roman" w:cs="Times New Roman"/>
          <w:sz w:val="24"/>
          <w:szCs w:val="24"/>
        </w:rPr>
        <w:t>was</w:t>
      </w:r>
      <w:r w:rsidR="002D5A91">
        <w:rPr>
          <w:rFonts w:ascii="Times New Roman" w:eastAsia="Times New Roman" w:hAnsi="Times New Roman" w:cs="Times New Roman"/>
          <w:sz w:val="24"/>
          <w:szCs w:val="24"/>
        </w:rPr>
        <w:t xml:space="preserve"> much graver than the one the convict pleaded guilty to</w:t>
      </w:r>
      <w:r>
        <w:rPr>
          <w:rFonts w:ascii="Times New Roman" w:eastAsia="Times New Roman" w:hAnsi="Times New Roman" w:cs="Times New Roman"/>
          <w:sz w:val="24"/>
          <w:szCs w:val="24"/>
        </w:rPr>
        <w:t xml:space="preserve">, I find the proposed sentence of seven years’ imprisonment </w:t>
      </w:r>
      <w:r>
        <w:rPr>
          <w:rFonts w:ascii="Times New Roman" w:hAnsi="Times New Roman" w:cs="Times New Roman"/>
          <w:sz w:val="24"/>
          <w:szCs w:val="24"/>
        </w:rPr>
        <w:t xml:space="preserve">to be appropriate </w:t>
      </w:r>
      <w:r>
        <w:rPr>
          <w:rFonts w:ascii="Times New Roman" w:hAnsi="Times New Roman" w:cs="Times New Roman"/>
          <w:sz w:val="24"/>
          <w:szCs w:val="24"/>
        </w:rPr>
        <w:lastRenderedPageBreak/>
        <w:t>and for those reasons accept it and</w:t>
      </w:r>
      <w:r w:rsidR="00300229">
        <w:rPr>
          <w:rFonts w:ascii="Times New Roman" w:eastAsia="Times New Roman" w:hAnsi="Times New Roman" w:cs="Times New Roman"/>
          <w:sz w:val="24"/>
          <w:szCs w:val="24"/>
        </w:rPr>
        <w:t xml:space="preserve"> </w:t>
      </w:r>
      <w:r w:rsidR="00434B5B">
        <w:rPr>
          <w:rFonts w:ascii="Times New Roman" w:eastAsia="Times New Roman" w:hAnsi="Times New Roman" w:cs="Times New Roman"/>
          <w:sz w:val="24"/>
          <w:szCs w:val="24"/>
        </w:rPr>
        <w:t xml:space="preserve">hereby </w:t>
      </w:r>
      <w:r w:rsidR="00300229">
        <w:rPr>
          <w:rFonts w:ascii="Times New Roman" w:eastAsia="Times New Roman" w:hAnsi="Times New Roman" w:cs="Times New Roman"/>
          <w:sz w:val="24"/>
          <w:szCs w:val="24"/>
        </w:rPr>
        <w:t xml:space="preserve">sentence the accused to </w:t>
      </w:r>
      <w:r>
        <w:rPr>
          <w:rFonts w:ascii="Times New Roman" w:hAnsi="Times New Roman" w:cs="Times New Roman"/>
          <w:sz w:val="24"/>
          <w:szCs w:val="24"/>
        </w:rPr>
        <w:t xml:space="preserve">seven (7) </w:t>
      </w:r>
      <w:r w:rsidR="00300229">
        <w:rPr>
          <w:rFonts w:ascii="Times New Roman" w:hAnsi="Times New Roman" w:cs="Times New Roman"/>
          <w:sz w:val="24"/>
          <w:szCs w:val="24"/>
        </w:rPr>
        <w:t>years</w:t>
      </w:r>
      <w:r>
        <w:rPr>
          <w:rFonts w:ascii="Times New Roman" w:hAnsi="Times New Roman" w:cs="Times New Roman"/>
          <w:sz w:val="24"/>
          <w:szCs w:val="24"/>
        </w:rPr>
        <w:t>’</w:t>
      </w:r>
      <w:r w:rsidR="000D5D7B">
        <w:rPr>
          <w:rFonts w:ascii="Times New Roman" w:hAnsi="Times New Roman" w:cs="Times New Roman"/>
          <w:sz w:val="24"/>
          <w:szCs w:val="24"/>
        </w:rPr>
        <w:t xml:space="preserve"> </w:t>
      </w:r>
      <w:r w:rsidR="002035DD">
        <w:rPr>
          <w:rFonts w:ascii="Times New Roman" w:hAnsi="Times New Roman" w:cs="Times New Roman"/>
          <w:sz w:val="24"/>
          <w:szCs w:val="24"/>
        </w:rPr>
        <w:t>imprisonment</w:t>
      </w:r>
      <w:r w:rsidR="00300229">
        <w:rPr>
          <w:rFonts w:ascii="Times New Roman" w:hAnsi="Times New Roman" w:cs="Times New Roman"/>
          <w:sz w:val="24"/>
          <w:szCs w:val="24"/>
        </w:rPr>
        <w:t>, to be served starting today.</w:t>
      </w:r>
      <w:r w:rsidR="00A8249E" w:rsidRPr="00A8249E">
        <w:rPr>
          <w:rFonts w:ascii="Times New Roman" w:hAnsi="Times New Roman" w:cs="Times New Roman"/>
          <w:sz w:val="24"/>
          <w:szCs w:val="24"/>
        </w:rPr>
        <w:t xml:space="preserve"> </w:t>
      </w:r>
    </w:p>
    <w:p w:rsidR="002D5A91" w:rsidRDefault="002D5A91"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0D5D7B" w:rsidRDefault="000D5D7B" w:rsidP="00104EFC">
      <w:pPr>
        <w:spacing w:after="0" w:line="360" w:lineRule="auto"/>
        <w:jc w:val="both"/>
        <w:rPr>
          <w:rFonts w:ascii="Times New Roman" w:hAnsi="Times New Roman" w:cs="Times New Roman"/>
          <w:sz w:val="24"/>
          <w:szCs w:val="24"/>
        </w:rPr>
      </w:pPr>
    </w:p>
    <w:p w:rsidR="005E25B6" w:rsidRDefault="005E25B6"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514EB">
        <w:rPr>
          <w:rFonts w:ascii="Times New Roman" w:hAnsi="Times New Roman" w:cs="Times New Roman"/>
          <w:sz w:val="24"/>
          <w:szCs w:val="24"/>
        </w:rPr>
        <w:t>23</w:t>
      </w:r>
      <w:r w:rsidR="00B514EB">
        <w:rPr>
          <w:rFonts w:ascii="Times New Roman" w:hAnsi="Times New Roman" w:cs="Times New Roman"/>
          <w:sz w:val="24"/>
          <w:szCs w:val="24"/>
          <w:vertAlign w:val="superscript"/>
        </w:rPr>
        <w:t>rd</w:t>
      </w:r>
      <w:r>
        <w:rPr>
          <w:rFonts w:ascii="Times New Roman" w:hAnsi="Times New Roman" w:cs="Times New Roman"/>
          <w:sz w:val="24"/>
          <w:szCs w:val="24"/>
        </w:rPr>
        <w:t xml:space="preserve"> day of </w:t>
      </w:r>
      <w:r w:rsidR="00B514EB">
        <w:rPr>
          <w:rFonts w:ascii="Times New Roman" w:hAnsi="Times New Roman" w:cs="Times New Roman"/>
          <w:sz w:val="24"/>
          <w:szCs w:val="24"/>
        </w:rPr>
        <w:t>December</w:t>
      </w:r>
      <w:r>
        <w:rPr>
          <w:rFonts w:ascii="Times New Roman" w:hAnsi="Times New Roman" w:cs="Times New Roman"/>
          <w:sz w:val="24"/>
          <w:szCs w:val="24"/>
        </w:rPr>
        <w:t xml:space="preserve"> 2016.</w:t>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5E25B6">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3B" w:rsidRDefault="003D7E3B" w:rsidP="00E65D8A">
      <w:pPr>
        <w:spacing w:after="0" w:line="240" w:lineRule="auto"/>
      </w:pPr>
      <w:r>
        <w:separator/>
      </w:r>
    </w:p>
  </w:endnote>
  <w:endnote w:type="continuationSeparator" w:id="0">
    <w:p w:rsidR="003D7E3B" w:rsidRDefault="003D7E3B"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7861B8" w:rsidRDefault="003D7E3B">
        <w:pPr>
          <w:pStyle w:val="Footer"/>
          <w:jc w:val="center"/>
        </w:pPr>
        <w:r>
          <w:fldChar w:fldCharType="begin"/>
        </w:r>
        <w:r>
          <w:instrText xml:space="preserve"> PAGE   \* MERGEFORMAT </w:instrText>
        </w:r>
        <w:r>
          <w:fldChar w:fldCharType="separate"/>
        </w:r>
        <w:r w:rsidR="00D65C1B">
          <w:rPr>
            <w:noProof/>
          </w:rPr>
          <w:t>1</w:t>
        </w:r>
        <w:r>
          <w:rPr>
            <w:noProof/>
          </w:rPr>
          <w:fldChar w:fldCharType="end"/>
        </w:r>
      </w:p>
    </w:sdtContent>
  </w:sdt>
  <w:p w:rsidR="007861B8" w:rsidRDefault="00786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3B" w:rsidRDefault="003D7E3B" w:rsidP="00E65D8A">
      <w:pPr>
        <w:spacing w:after="0" w:line="240" w:lineRule="auto"/>
      </w:pPr>
      <w:r>
        <w:separator/>
      </w:r>
    </w:p>
  </w:footnote>
  <w:footnote w:type="continuationSeparator" w:id="0">
    <w:p w:rsidR="003D7E3B" w:rsidRDefault="003D7E3B"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526"/>
    <w:rsid w:val="00030DFE"/>
    <w:rsid w:val="000337A0"/>
    <w:rsid w:val="00037E95"/>
    <w:rsid w:val="00055B58"/>
    <w:rsid w:val="000730AF"/>
    <w:rsid w:val="0007662C"/>
    <w:rsid w:val="00081E41"/>
    <w:rsid w:val="000A22EB"/>
    <w:rsid w:val="000B4BA0"/>
    <w:rsid w:val="000C6895"/>
    <w:rsid w:val="000D2AD5"/>
    <w:rsid w:val="000D5D7B"/>
    <w:rsid w:val="000E005D"/>
    <w:rsid w:val="000E00A9"/>
    <w:rsid w:val="000E1DB0"/>
    <w:rsid w:val="000F2E6C"/>
    <w:rsid w:val="00104EFC"/>
    <w:rsid w:val="001120F8"/>
    <w:rsid w:val="00144EB0"/>
    <w:rsid w:val="001565C2"/>
    <w:rsid w:val="001D4C98"/>
    <w:rsid w:val="001D6896"/>
    <w:rsid w:val="001F39A7"/>
    <w:rsid w:val="002035DD"/>
    <w:rsid w:val="00233A90"/>
    <w:rsid w:val="00247219"/>
    <w:rsid w:val="00252AB5"/>
    <w:rsid w:val="00274E85"/>
    <w:rsid w:val="002C39D2"/>
    <w:rsid w:val="002C6165"/>
    <w:rsid w:val="002D5A91"/>
    <w:rsid w:val="00300229"/>
    <w:rsid w:val="00310763"/>
    <w:rsid w:val="00353D24"/>
    <w:rsid w:val="0035770E"/>
    <w:rsid w:val="00363724"/>
    <w:rsid w:val="00366280"/>
    <w:rsid w:val="003D7E3B"/>
    <w:rsid w:val="00404010"/>
    <w:rsid w:val="00413468"/>
    <w:rsid w:val="00421CCB"/>
    <w:rsid w:val="00434B5B"/>
    <w:rsid w:val="00435954"/>
    <w:rsid w:val="004453C7"/>
    <w:rsid w:val="00452791"/>
    <w:rsid w:val="00472191"/>
    <w:rsid w:val="00493CC5"/>
    <w:rsid w:val="004A10FC"/>
    <w:rsid w:val="004B67AE"/>
    <w:rsid w:val="004E5136"/>
    <w:rsid w:val="004E7FE7"/>
    <w:rsid w:val="00525E7F"/>
    <w:rsid w:val="00533128"/>
    <w:rsid w:val="0054603B"/>
    <w:rsid w:val="00556939"/>
    <w:rsid w:val="00560265"/>
    <w:rsid w:val="00587D17"/>
    <w:rsid w:val="005A6A35"/>
    <w:rsid w:val="005E25B6"/>
    <w:rsid w:val="005F3F72"/>
    <w:rsid w:val="006116FE"/>
    <w:rsid w:val="0065209D"/>
    <w:rsid w:val="00663126"/>
    <w:rsid w:val="006728DD"/>
    <w:rsid w:val="00675D8B"/>
    <w:rsid w:val="006863A7"/>
    <w:rsid w:val="00712913"/>
    <w:rsid w:val="00717254"/>
    <w:rsid w:val="007237F2"/>
    <w:rsid w:val="00732470"/>
    <w:rsid w:val="007630A8"/>
    <w:rsid w:val="007861B8"/>
    <w:rsid w:val="007A3AA2"/>
    <w:rsid w:val="007D48AD"/>
    <w:rsid w:val="007F726D"/>
    <w:rsid w:val="00800F21"/>
    <w:rsid w:val="00815875"/>
    <w:rsid w:val="00816F4F"/>
    <w:rsid w:val="00827AF8"/>
    <w:rsid w:val="00851A26"/>
    <w:rsid w:val="00867F47"/>
    <w:rsid w:val="008B2049"/>
    <w:rsid w:val="008D2908"/>
    <w:rsid w:val="008E2429"/>
    <w:rsid w:val="008E426F"/>
    <w:rsid w:val="0090533D"/>
    <w:rsid w:val="009100E1"/>
    <w:rsid w:val="00912427"/>
    <w:rsid w:val="00944AC4"/>
    <w:rsid w:val="00954CCE"/>
    <w:rsid w:val="00962DF0"/>
    <w:rsid w:val="00992B82"/>
    <w:rsid w:val="009A3DC2"/>
    <w:rsid w:val="009E0AEA"/>
    <w:rsid w:val="009E4CA5"/>
    <w:rsid w:val="00A052E5"/>
    <w:rsid w:val="00A10347"/>
    <w:rsid w:val="00A13DCF"/>
    <w:rsid w:val="00A20DED"/>
    <w:rsid w:val="00A619EB"/>
    <w:rsid w:val="00A8249E"/>
    <w:rsid w:val="00A83A53"/>
    <w:rsid w:val="00AA78B7"/>
    <w:rsid w:val="00AC5117"/>
    <w:rsid w:val="00AE6720"/>
    <w:rsid w:val="00AE6B11"/>
    <w:rsid w:val="00B00637"/>
    <w:rsid w:val="00B00759"/>
    <w:rsid w:val="00B514EB"/>
    <w:rsid w:val="00B624B6"/>
    <w:rsid w:val="00B65FB9"/>
    <w:rsid w:val="00B66975"/>
    <w:rsid w:val="00B83BF4"/>
    <w:rsid w:val="00B844B8"/>
    <w:rsid w:val="00B849A9"/>
    <w:rsid w:val="00B92493"/>
    <w:rsid w:val="00BC3E5B"/>
    <w:rsid w:val="00C041A7"/>
    <w:rsid w:val="00C13290"/>
    <w:rsid w:val="00C23CFD"/>
    <w:rsid w:val="00C342CE"/>
    <w:rsid w:val="00C513F6"/>
    <w:rsid w:val="00C72B91"/>
    <w:rsid w:val="00C81AC9"/>
    <w:rsid w:val="00C92128"/>
    <w:rsid w:val="00C94F04"/>
    <w:rsid w:val="00CA0BA4"/>
    <w:rsid w:val="00CB1606"/>
    <w:rsid w:val="00CE114E"/>
    <w:rsid w:val="00CE4844"/>
    <w:rsid w:val="00D00FB1"/>
    <w:rsid w:val="00D13A9E"/>
    <w:rsid w:val="00D16A1D"/>
    <w:rsid w:val="00D228AA"/>
    <w:rsid w:val="00D45B71"/>
    <w:rsid w:val="00D5173D"/>
    <w:rsid w:val="00D52FD3"/>
    <w:rsid w:val="00D65C1B"/>
    <w:rsid w:val="00D67D0F"/>
    <w:rsid w:val="00DA0D4C"/>
    <w:rsid w:val="00DA7E38"/>
    <w:rsid w:val="00DD7B59"/>
    <w:rsid w:val="00DE1BAF"/>
    <w:rsid w:val="00DE2689"/>
    <w:rsid w:val="00DE35F3"/>
    <w:rsid w:val="00DF1037"/>
    <w:rsid w:val="00DF4EC6"/>
    <w:rsid w:val="00E41BB0"/>
    <w:rsid w:val="00E4469E"/>
    <w:rsid w:val="00E65D8A"/>
    <w:rsid w:val="00E7365E"/>
    <w:rsid w:val="00EB4E82"/>
    <w:rsid w:val="00EE06C3"/>
    <w:rsid w:val="00EF70F9"/>
    <w:rsid w:val="00F10AB1"/>
    <w:rsid w:val="00F23E57"/>
    <w:rsid w:val="00F26B58"/>
    <w:rsid w:val="00F35EE7"/>
    <w:rsid w:val="00F40A7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2016-12-27T08:33:00Z</dcterms:created>
  <dcterms:modified xsi:type="dcterms:W3CDTF">2016-12-27T08:33:00Z</dcterms:modified>
</cp:coreProperties>
</file>