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F71EF4" w:rsidRDefault="0054603B" w:rsidP="00F71EF4">
      <w:pPr>
        <w:jc w:val="center"/>
        <w:rPr>
          <w:b/>
        </w:rPr>
      </w:pPr>
      <w:bookmarkStart w:id="0" w:name="_GoBack"/>
      <w:bookmarkEnd w:id="0"/>
      <w:r w:rsidRPr="00F71EF4">
        <w:rPr>
          <w:b/>
        </w:rPr>
        <w:t>THE REPUBLIC OF UGANDA</w:t>
      </w:r>
    </w:p>
    <w:p w:rsidR="0054603B" w:rsidRPr="00F71EF4" w:rsidRDefault="0054603B" w:rsidP="00F71EF4">
      <w:pPr>
        <w:jc w:val="center"/>
        <w:rPr>
          <w:b/>
        </w:rPr>
      </w:pPr>
      <w:r w:rsidRPr="00F71EF4">
        <w:rPr>
          <w:b/>
        </w:rPr>
        <w:t>IN THE HIGH COURT OF UGANDA SITTING AT ARUA</w:t>
      </w:r>
    </w:p>
    <w:p w:rsidR="0054603B" w:rsidRPr="00F71EF4" w:rsidRDefault="00F40A74" w:rsidP="00F71EF4">
      <w:pPr>
        <w:jc w:val="center"/>
        <w:rPr>
          <w:b/>
        </w:rPr>
      </w:pPr>
      <w:r w:rsidRPr="00F71EF4">
        <w:rPr>
          <w:b/>
        </w:rPr>
        <w:t xml:space="preserve">CRIMINAL </w:t>
      </w:r>
      <w:r w:rsidR="00A10347" w:rsidRPr="00F71EF4">
        <w:rPr>
          <w:b/>
        </w:rPr>
        <w:t>CASE</w:t>
      </w:r>
      <w:r w:rsidR="0054603B" w:rsidRPr="00F71EF4">
        <w:rPr>
          <w:b/>
        </w:rPr>
        <w:t xml:space="preserve"> No. 0</w:t>
      </w:r>
      <w:r w:rsidR="00A8348A">
        <w:rPr>
          <w:b/>
        </w:rPr>
        <w:t>18</w:t>
      </w:r>
      <w:r w:rsidR="0093019F" w:rsidRPr="00F71EF4">
        <w:rPr>
          <w:b/>
        </w:rPr>
        <w:t>6</w:t>
      </w:r>
      <w:r w:rsidR="0054603B" w:rsidRPr="00F71EF4">
        <w:rPr>
          <w:b/>
        </w:rPr>
        <w:t xml:space="preserve"> OF 201</w:t>
      </w:r>
      <w:r w:rsidR="00A10347" w:rsidRPr="00F71EF4">
        <w:rPr>
          <w:b/>
        </w:rPr>
        <w:t>4</w:t>
      </w:r>
    </w:p>
    <w:p w:rsidR="00F40A74" w:rsidRPr="00F71EF4" w:rsidRDefault="00F40A74" w:rsidP="00E32318">
      <w:pPr>
        <w:pStyle w:val="ListParagraph"/>
        <w:rPr>
          <w:b/>
        </w:rPr>
      </w:pPr>
    </w:p>
    <w:p w:rsidR="00F40A74" w:rsidRPr="00F71EF4" w:rsidRDefault="00A10347" w:rsidP="00E32318">
      <w:pPr>
        <w:rPr>
          <w:b/>
        </w:rPr>
      </w:pPr>
      <w:r w:rsidRPr="00F71EF4">
        <w:rPr>
          <w:b/>
        </w:rPr>
        <w:t>UGANDA</w:t>
      </w:r>
      <w:r w:rsidR="00F40A74" w:rsidRPr="00F71EF4">
        <w:rPr>
          <w:b/>
        </w:rPr>
        <w:tab/>
        <w:t>……………</w:t>
      </w:r>
      <w:r w:rsidR="00055B58" w:rsidRPr="00F71EF4">
        <w:rPr>
          <w:b/>
        </w:rPr>
        <w:t>………………..</w:t>
      </w:r>
      <w:r w:rsidR="00F40A74" w:rsidRPr="00F71EF4">
        <w:rPr>
          <w:b/>
        </w:rPr>
        <w:t>…</w:t>
      </w:r>
      <w:r w:rsidR="00B00637" w:rsidRPr="00F71EF4">
        <w:rPr>
          <w:b/>
        </w:rPr>
        <w:t>………</w:t>
      </w:r>
      <w:r w:rsidR="00F40A74" w:rsidRPr="00F71EF4">
        <w:rPr>
          <w:b/>
        </w:rPr>
        <w:t>………</w:t>
      </w:r>
      <w:r w:rsidRPr="00F71EF4">
        <w:rPr>
          <w:b/>
        </w:rPr>
        <w:t>…….</w:t>
      </w:r>
      <w:r w:rsidR="00F40A74" w:rsidRPr="00F71EF4">
        <w:rPr>
          <w:b/>
        </w:rPr>
        <w:t xml:space="preserve">………     </w:t>
      </w:r>
      <w:r w:rsidRPr="00F71EF4">
        <w:rPr>
          <w:b/>
        </w:rPr>
        <w:t>PROSECUTOR</w:t>
      </w:r>
    </w:p>
    <w:p w:rsidR="00B83BF4" w:rsidRPr="00F71EF4" w:rsidRDefault="00F40A74" w:rsidP="00E32318">
      <w:pPr>
        <w:pStyle w:val="ListParagraph"/>
        <w:rPr>
          <w:b/>
        </w:rPr>
      </w:pPr>
      <w:r w:rsidRPr="00F71EF4">
        <w:rPr>
          <w:b/>
        </w:rPr>
        <w:tab/>
      </w:r>
      <w:r w:rsidRPr="00F71EF4">
        <w:rPr>
          <w:b/>
        </w:rPr>
        <w:tab/>
      </w:r>
    </w:p>
    <w:p w:rsidR="0054603B" w:rsidRPr="00F71EF4" w:rsidRDefault="0054603B" w:rsidP="00F71EF4">
      <w:pPr>
        <w:jc w:val="center"/>
        <w:rPr>
          <w:b/>
        </w:rPr>
      </w:pPr>
      <w:r w:rsidRPr="00F71EF4">
        <w:rPr>
          <w:b/>
        </w:rPr>
        <w:t>VERSUS</w:t>
      </w:r>
    </w:p>
    <w:p w:rsidR="00B83BF4" w:rsidRPr="00F71EF4" w:rsidRDefault="00A8348A" w:rsidP="00E32318">
      <w:pPr>
        <w:rPr>
          <w:b/>
        </w:rPr>
      </w:pPr>
      <w:r>
        <w:rPr>
          <w:b/>
        </w:rPr>
        <w:t>AWEKONIMUNGU CHARLES</w:t>
      </w:r>
      <w:r w:rsidR="00F40A74" w:rsidRPr="00F71EF4">
        <w:rPr>
          <w:b/>
        </w:rPr>
        <w:tab/>
      </w:r>
      <w:r w:rsidR="00B83BF4" w:rsidRPr="00F71EF4">
        <w:rPr>
          <w:b/>
        </w:rPr>
        <w:t>……………………</w:t>
      </w:r>
      <w:r w:rsidR="00B00637" w:rsidRPr="00F71EF4">
        <w:rPr>
          <w:b/>
        </w:rPr>
        <w:t>……….</w:t>
      </w:r>
      <w:r w:rsidR="00B83BF4" w:rsidRPr="00F71EF4">
        <w:rPr>
          <w:b/>
        </w:rPr>
        <w:t xml:space="preserve">…………      </w:t>
      </w:r>
      <w:r w:rsidR="00A10347" w:rsidRPr="00F71EF4">
        <w:rPr>
          <w:b/>
        </w:rPr>
        <w:t>ACCUSED</w:t>
      </w:r>
    </w:p>
    <w:p w:rsidR="0054603B" w:rsidRDefault="0054603B" w:rsidP="00E32318"/>
    <w:p w:rsidR="0054603B" w:rsidRDefault="0054603B" w:rsidP="00E32318">
      <w:pPr>
        <w:rPr>
          <w:b/>
        </w:rPr>
      </w:pPr>
      <w:r w:rsidRPr="00F71EF4">
        <w:rPr>
          <w:b/>
        </w:rPr>
        <w:t xml:space="preserve">Before: Hon Justice Stephen </w:t>
      </w:r>
      <w:proofErr w:type="spellStart"/>
      <w:r w:rsidRPr="00F71EF4">
        <w:rPr>
          <w:b/>
        </w:rPr>
        <w:t>Mubiru</w:t>
      </w:r>
      <w:proofErr w:type="spellEnd"/>
      <w:r w:rsidRPr="00F71EF4">
        <w:rPr>
          <w:b/>
        </w:rPr>
        <w:t>.</w:t>
      </w:r>
    </w:p>
    <w:p w:rsidR="00F71EF4" w:rsidRPr="00F71EF4" w:rsidRDefault="00F71EF4" w:rsidP="00E32318">
      <w:pPr>
        <w:rPr>
          <w:b/>
        </w:rPr>
      </w:pPr>
    </w:p>
    <w:p w:rsidR="0054603B" w:rsidRPr="00F71EF4" w:rsidRDefault="00A10347" w:rsidP="00F71EF4">
      <w:pPr>
        <w:jc w:val="center"/>
        <w:rPr>
          <w:b/>
        </w:rPr>
      </w:pPr>
      <w:r w:rsidRPr="00F71EF4">
        <w:rPr>
          <w:b/>
        </w:rPr>
        <w:t>SENTENCE AND REASONS FOR SENTENCE</w:t>
      </w:r>
    </w:p>
    <w:p w:rsidR="00CC5882" w:rsidRDefault="00F91822" w:rsidP="00E32318">
      <w:r>
        <w:rPr>
          <w:rFonts w:eastAsia="Times New Roman"/>
        </w:rPr>
        <w:t>When this case came up on 15</w:t>
      </w:r>
      <w:r w:rsidRPr="00EE06C3">
        <w:rPr>
          <w:rFonts w:eastAsia="Times New Roman"/>
          <w:vertAlign w:val="superscript"/>
        </w:rPr>
        <w:t>th</w:t>
      </w:r>
      <w:r>
        <w:rPr>
          <w:rFonts w:eastAsia="Times New Roman"/>
        </w:rPr>
        <w:t xml:space="preserve"> December 2016, for plea taking at the beginning of the criminal session, the accused was indicted with the offence of </w:t>
      </w:r>
      <w:r>
        <w:t xml:space="preserve">Aggravated Defilement c/s 129 (3) and 4 (b) of the </w:t>
      </w:r>
      <w:r w:rsidRPr="00CC5882">
        <w:rPr>
          <w:i/>
        </w:rPr>
        <w:t>Penal Code Act</w:t>
      </w:r>
      <w:r>
        <w:rPr>
          <w:rFonts w:eastAsia="Times New Roman"/>
        </w:rPr>
        <w:t xml:space="preserve">. It was alleged that during the month of October 2013 at </w:t>
      </w:r>
      <w:proofErr w:type="spellStart"/>
      <w:r>
        <w:rPr>
          <w:rFonts w:eastAsia="Times New Roman"/>
        </w:rPr>
        <w:t>Jupanyondo</w:t>
      </w:r>
      <w:proofErr w:type="spellEnd"/>
      <w:r>
        <w:rPr>
          <w:rFonts w:eastAsia="Times New Roman"/>
        </w:rPr>
        <w:t xml:space="preserve"> East village in </w:t>
      </w:r>
      <w:proofErr w:type="spellStart"/>
      <w:r>
        <w:rPr>
          <w:rFonts w:eastAsia="Times New Roman"/>
        </w:rPr>
        <w:t>Zombo</w:t>
      </w:r>
      <w:proofErr w:type="spellEnd"/>
      <w:r>
        <w:rPr>
          <w:rFonts w:eastAsia="Times New Roman"/>
        </w:rPr>
        <w:t xml:space="preserve"> District, the accused performed a sexual act with Charity </w:t>
      </w:r>
      <w:proofErr w:type="spellStart"/>
      <w:r>
        <w:rPr>
          <w:rFonts w:eastAsia="Times New Roman"/>
        </w:rPr>
        <w:t>Awekonimungu</w:t>
      </w:r>
      <w:proofErr w:type="spellEnd"/>
      <w:r>
        <w:rPr>
          <w:rFonts w:eastAsia="Times New Roman"/>
        </w:rPr>
        <w:t xml:space="preserve">, a girl aged 16 years, when he was infected with the (HIV) Human Immune Deficiency Virus. When the indictment was read to him, the accused </w:t>
      </w:r>
      <w:r w:rsidR="0027705C">
        <w:t xml:space="preserve">pleaded guilty. </w:t>
      </w:r>
    </w:p>
    <w:p w:rsidR="00F91822" w:rsidRDefault="00F91822" w:rsidP="00E32318"/>
    <w:p w:rsidR="00F91822" w:rsidRDefault="00F91822" w:rsidP="00E32318">
      <w:pPr>
        <w:rPr>
          <w:rFonts w:eastAsia="Times New Roman"/>
        </w:rPr>
      </w:pPr>
      <w:r>
        <w:rPr>
          <w:rFonts w:eastAsia="Times New Roman"/>
        </w:rPr>
        <w:t xml:space="preserve">The court then invited the learned State Attorney, Mr. Emmanuel </w:t>
      </w:r>
      <w:proofErr w:type="spellStart"/>
      <w:r>
        <w:rPr>
          <w:rFonts w:eastAsia="Times New Roman"/>
        </w:rPr>
        <w:t>Pirimba</w:t>
      </w:r>
      <w:proofErr w:type="spellEnd"/>
      <w:r>
        <w:rPr>
          <w:rFonts w:eastAsia="Times New Roman"/>
        </w:rPr>
        <w:t xml:space="preserve">, to present </w:t>
      </w:r>
      <w:r w:rsidRPr="00493CC5">
        <w:rPr>
          <w:rFonts w:eastAsia="Times New Roman"/>
        </w:rPr>
        <w:t xml:space="preserve">the </w:t>
      </w:r>
      <w:r>
        <w:rPr>
          <w:rFonts w:eastAsia="Times New Roman"/>
        </w:rPr>
        <w:t>facts of the case</w:t>
      </w:r>
      <w:r w:rsidRPr="00493CC5">
        <w:rPr>
          <w:rFonts w:eastAsia="Times New Roman"/>
        </w:rPr>
        <w:t xml:space="preserve">, </w:t>
      </w:r>
      <w:r>
        <w:rPr>
          <w:rFonts w:eastAsia="Times New Roman"/>
        </w:rPr>
        <w:t xml:space="preserve">whereupon he narrated the following facts; </w:t>
      </w:r>
      <w:r w:rsidR="00172342">
        <w:rPr>
          <w:rFonts w:eastAsia="Times New Roman"/>
        </w:rPr>
        <w:t xml:space="preserve">the victim was 16 years old and a student at </w:t>
      </w:r>
      <w:proofErr w:type="spellStart"/>
      <w:r w:rsidR="00172342">
        <w:rPr>
          <w:rFonts w:eastAsia="Times New Roman"/>
        </w:rPr>
        <w:t>Paidha</w:t>
      </w:r>
      <w:proofErr w:type="spellEnd"/>
      <w:r w:rsidR="00172342">
        <w:rPr>
          <w:rFonts w:eastAsia="Times New Roman"/>
        </w:rPr>
        <w:t xml:space="preserve"> Secondary School. The accused enticed the victim into a love affair during October 2013. Around 30</w:t>
      </w:r>
      <w:r w:rsidR="00172342" w:rsidRPr="00172342">
        <w:rPr>
          <w:rFonts w:eastAsia="Times New Roman"/>
          <w:vertAlign w:val="superscript"/>
        </w:rPr>
        <w:t>th</w:t>
      </w:r>
      <w:r w:rsidR="00172342">
        <w:rPr>
          <w:rFonts w:eastAsia="Times New Roman"/>
        </w:rPr>
        <w:t xml:space="preserve"> October 2013, the accused took the victim to his home at </w:t>
      </w:r>
      <w:proofErr w:type="spellStart"/>
      <w:r w:rsidR="00172342">
        <w:rPr>
          <w:rFonts w:eastAsia="Times New Roman"/>
        </w:rPr>
        <w:t>Jupanyondo</w:t>
      </w:r>
      <w:proofErr w:type="spellEnd"/>
      <w:r w:rsidR="00172342">
        <w:rPr>
          <w:rFonts w:eastAsia="Times New Roman"/>
        </w:rPr>
        <w:t xml:space="preserve"> East village within </w:t>
      </w:r>
      <w:proofErr w:type="spellStart"/>
      <w:r w:rsidR="00172342">
        <w:rPr>
          <w:rFonts w:eastAsia="Times New Roman"/>
        </w:rPr>
        <w:t>Paidha</w:t>
      </w:r>
      <w:proofErr w:type="spellEnd"/>
      <w:r w:rsidR="00172342">
        <w:rPr>
          <w:rFonts w:eastAsia="Times New Roman"/>
        </w:rPr>
        <w:t xml:space="preserve"> Town Council and lived with her for one week during which he had sexual intercourse with her frequently. One day the victim’s sister visited the home of the accused and upon finding the victim living with the accused, alerted their father who reported the case to the police and the accused was arrested. Shortly thereafter the victim developed several abdominal complications. She was admitted to </w:t>
      </w:r>
      <w:proofErr w:type="spellStart"/>
      <w:r w:rsidR="00172342">
        <w:rPr>
          <w:rFonts w:eastAsia="Times New Roman"/>
        </w:rPr>
        <w:t>Paidha</w:t>
      </w:r>
      <w:proofErr w:type="spellEnd"/>
      <w:r w:rsidR="00172342">
        <w:rPr>
          <w:rFonts w:eastAsia="Times New Roman"/>
        </w:rPr>
        <w:t xml:space="preserve"> Health Centre III and subsequently to </w:t>
      </w:r>
      <w:proofErr w:type="spellStart"/>
      <w:r w:rsidR="00172342">
        <w:rPr>
          <w:rFonts w:eastAsia="Times New Roman"/>
        </w:rPr>
        <w:t>Nyapea</w:t>
      </w:r>
      <w:proofErr w:type="spellEnd"/>
      <w:r w:rsidR="00172342">
        <w:rPr>
          <w:rFonts w:eastAsia="Times New Roman"/>
        </w:rPr>
        <w:t xml:space="preserve"> Hospital in </w:t>
      </w:r>
      <w:proofErr w:type="spellStart"/>
      <w:r w:rsidR="00172342">
        <w:rPr>
          <w:rFonts w:eastAsia="Times New Roman"/>
        </w:rPr>
        <w:t>Zombo</w:t>
      </w:r>
      <w:proofErr w:type="spellEnd"/>
      <w:r w:rsidR="00172342">
        <w:rPr>
          <w:rFonts w:eastAsia="Times New Roman"/>
        </w:rPr>
        <w:t xml:space="preserve"> District. The accused was medically examined and the findings recorded on Police Form 24 A. He was found to be of the apparent age of 20 years and HIV positive. He was of normal mental status</w:t>
      </w:r>
      <w:r w:rsidR="00E346C1">
        <w:rPr>
          <w:rFonts w:eastAsia="Times New Roman"/>
        </w:rPr>
        <w:t xml:space="preserve">. The victim was examined and </w:t>
      </w:r>
      <w:proofErr w:type="spellStart"/>
      <w:r w:rsidR="00E346C1">
        <w:rPr>
          <w:rFonts w:eastAsia="Times New Roman"/>
        </w:rPr>
        <w:t>Nebbi</w:t>
      </w:r>
      <w:proofErr w:type="spellEnd"/>
      <w:r w:rsidR="00E346C1">
        <w:rPr>
          <w:rFonts w:eastAsia="Times New Roman"/>
        </w:rPr>
        <w:t xml:space="preserve"> General Hospital and found to be </w:t>
      </w:r>
      <w:r w:rsidR="00E346C1">
        <w:rPr>
          <w:rFonts w:eastAsia="Times New Roman"/>
        </w:rPr>
        <w:lastRenderedPageBreak/>
        <w:t xml:space="preserve">16 years old. Her hymen was ruptured and the probable cause was male sexual penetration. There were signs of an abortion at four weeks. Both Police Forms 24A and 3a were tendered as part of the facts. The accused having confirmed those facts to be true, he was convicted on his own plea of guilty for the offence of </w:t>
      </w:r>
      <w:r w:rsidR="00E346C1">
        <w:t xml:space="preserve">Aggravated Defilement c/s 129 (3) and 4 (b) of the </w:t>
      </w:r>
      <w:r w:rsidR="00E346C1" w:rsidRPr="00CC5882">
        <w:rPr>
          <w:i/>
        </w:rPr>
        <w:t>Penal Code Act</w:t>
      </w:r>
      <w:r w:rsidR="00E346C1">
        <w:rPr>
          <w:rFonts w:eastAsia="Times New Roman"/>
        </w:rPr>
        <w:t>.</w:t>
      </w:r>
    </w:p>
    <w:p w:rsidR="00F91822" w:rsidRDefault="00F91822" w:rsidP="00E32318"/>
    <w:p w:rsidR="00E346C1" w:rsidRDefault="00E346C1" w:rsidP="00E32318">
      <w:r>
        <w:t>Submitting in aggravation of s</w:t>
      </w:r>
      <w:r w:rsidR="008F3B9D">
        <w:t>entenc</w:t>
      </w:r>
      <w:r>
        <w:t xml:space="preserve">e, </w:t>
      </w:r>
      <w:r w:rsidR="008F3B9D">
        <w:t>the learned State attorney</w:t>
      </w:r>
      <w:r w:rsidR="00F96F4A">
        <w:t xml:space="preserve"> </w:t>
      </w:r>
      <w:r>
        <w:t>stated that; the maximum penalty for the offence is a sentence of death, the victim was a school girl who dropped out of school as a result of the offence, her life was put under threat of death when she undertook an unsafe abortion and at the same time exposed to the risk of contracting HIV. Although the convict is a first offender, incidents of offences of this nature were on the rise and the convict therefore deserves a deterrent sentence</w:t>
      </w:r>
      <w:r w:rsidR="00F96F4A">
        <w:t xml:space="preserve">. </w:t>
      </w:r>
    </w:p>
    <w:p w:rsidR="00E346C1" w:rsidRDefault="00E346C1" w:rsidP="00E32318"/>
    <w:p w:rsidR="00086BBA" w:rsidRDefault="00E346C1" w:rsidP="00E32318">
      <w:r>
        <w:t xml:space="preserve">On his part, </w:t>
      </w:r>
      <w:r w:rsidR="00086BBA">
        <w:t>Counsel for the accused</w:t>
      </w:r>
      <w:r>
        <w:t xml:space="preserve"> on State Brief</w:t>
      </w:r>
      <w:r w:rsidR="00086BBA">
        <w:t xml:space="preserve">, </w:t>
      </w:r>
      <w:r>
        <w:t xml:space="preserve">Mr. </w:t>
      </w:r>
      <w:proofErr w:type="spellStart"/>
      <w:r>
        <w:t>Onencan</w:t>
      </w:r>
      <w:proofErr w:type="spellEnd"/>
      <w:r>
        <w:t xml:space="preserve"> Ronald, </w:t>
      </w:r>
      <w:r w:rsidR="00086BBA">
        <w:t>prayed for a lenient custodial sentence on grounds that the convict is a first offender who ha</w:t>
      </w:r>
      <w:r w:rsidR="008433A8">
        <w:t>s</w:t>
      </w:r>
      <w:r w:rsidR="00086BBA">
        <w:t xml:space="preserve"> readily admitted his guilt</w:t>
      </w:r>
      <w:r w:rsidR="00B73FF5">
        <w:t xml:space="preserve"> thereby saving court’s time</w:t>
      </w:r>
      <w:r w:rsidR="00086BBA">
        <w:t xml:space="preserve">, </w:t>
      </w:r>
      <w:r w:rsidR="00B73FF5">
        <w:t>he</w:t>
      </w:r>
      <w:r w:rsidR="00F96F4A">
        <w:t xml:space="preserve"> is remorseful and </w:t>
      </w:r>
      <w:r w:rsidR="00B73FF5">
        <w:t xml:space="preserve">did not intentionally expose the victim to HIV since he was unaware of his </w:t>
      </w:r>
      <w:proofErr w:type="spellStart"/>
      <w:r w:rsidR="00B73FF5">
        <w:t>sero</w:t>
      </w:r>
      <w:proofErr w:type="spellEnd"/>
      <w:r w:rsidR="00B73FF5">
        <w:t>-status before the act</w:t>
      </w:r>
      <w:r w:rsidR="00086BBA">
        <w:t>.</w:t>
      </w:r>
      <w:r w:rsidR="00BF4B0A">
        <w:t xml:space="preserve"> </w:t>
      </w:r>
      <w:r w:rsidR="00B73FF5">
        <w:t xml:space="preserve">He has been on remand for three years and was only 20 years old at the time he committed the offence. He therefore is still a young man capable of reform and was almost of the same age as the victim for which reasons he deserves a lenient sentence. </w:t>
      </w:r>
      <w:r w:rsidR="00086BBA">
        <w:t xml:space="preserve">In his </w:t>
      </w:r>
      <w:proofErr w:type="spellStart"/>
      <w:r w:rsidR="00086BBA" w:rsidRPr="00086BBA">
        <w:rPr>
          <w:i/>
        </w:rPr>
        <w:t>allocutus</w:t>
      </w:r>
      <w:proofErr w:type="spellEnd"/>
      <w:r w:rsidR="00086BBA">
        <w:t xml:space="preserve">, the convict prayed for </w:t>
      </w:r>
      <w:r w:rsidR="00B73FF5">
        <w:t>a lenient sentence because he is weak</w:t>
      </w:r>
      <w:r w:rsidR="00086BBA">
        <w:t>.</w:t>
      </w:r>
      <w:r w:rsidR="00B73FF5">
        <w:t xml:space="preserve"> He prayed for a custodial sentence of not more than seven years which he can serve and return to society.</w:t>
      </w:r>
    </w:p>
    <w:p w:rsidR="00CC5882" w:rsidRDefault="00CC5882" w:rsidP="00E32318"/>
    <w:p w:rsidR="00735101" w:rsidRDefault="00086BBA" w:rsidP="00E32318">
      <w:r>
        <w:t xml:space="preserve">The offence for which the accused was convicted is punishable by the maximum penalty of death as provided for under section </w:t>
      </w:r>
      <w:r w:rsidR="00BF4B0A">
        <w:t>129 (3)</w:t>
      </w:r>
      <w:r>
        <w:t xml:space="preserve"> of the </w:t>
      </w:r>
      <w:r w:rsidRPr="002032C3">
        <w:rPr>
          <w:i/>
        </w:rPr>
        <w:t>Penal Code Act</w:t>
      </w:r>
      <w:r>
        <w:t xml:space="preserve">. </w:t>
      </w:r>
      <w:r w:rsidR="00BF4B0A">
        <w:t xml:space="preserve">However, </w:t>
      </w:r>
      <w:r w:rsidR="00406BEA">
        <w:t xml:space="preserve">this represents </w:t>
      </w:r>
      <w:r w:rsidR="00BF4B0A">
        <w:t>the maximum sentence which</w:t>
      </w:r>
      <w:r w:rsidR="00BF4B0A" w:rsidRPr="00406BEA">
        <w:t xml:space="preserve"> is </w:t>
      </w:r>
      <w:r w:rsidR="00BF4B0A">
        <w:t xml:space="preserve">usually </w:t>
      </w:r>
      <w:r w:rsidR="00BF4B0A" w:rsidRPr="00406BEA">
        <w:t>reserved for the worst of the</w:t>
      </w:r>
      <w:r w:rsidR="00406BEA" w:rsidRPr="00406BEA">
        <w:t xml:space="preserve"> </w:t>
      </w:r>
      <w:r w:rsidR="00BF4B0A" w:rsidRPr="00406BEA">
        <w:t>worst cases of</w:t>
      </w:r>
      <w:r w:rsidR="00406BEA" w:rsidRPr="00406BEA">
        <w:t xml:space="preserve"> </w:t>
      </w:r>
      <w:r w:rsidR="00BF4B0A">
        <w:t>Aggravated Defilement</w:t>
      </w:r>
      <w:r w:rsidR="00735101">
        <w:t xml:space="preserve">. </w:t>
      </w:r>
      <w:r w:rsidR="00BC4B02">
        <w:t xml:space="preserve">I </w:t>
      </w:r>
      <w:r w:rsidR="007C40EF">
        <w:t>do not consider this to be a case falling in the category of the most extreme cases of Aggravated Defilement</w:t>
      </w:r>
      <w:r w:rsidR="00AE494E">
        <w:t xml:space="preserve">. I have not been presented with any of the </w:t>
      </w:r>
      <w:r w:rsidR="00AE494E" w:rsidRPr="00AE494E">
        <w:t>extremely grave circumstances</w:t>
      </w:r>
      <w:r w:rsidR="00AE494E">
        <w:t xml:space="preserve"> specified in Regulation 22 of </w:t>
      </w:r>
      <w:r w:rsidR="00AE494E" w:rsidRPr="0011756E">
        <w:rPr>
          <w:i/>
        </w:rPr>
        <w:t>The</w:t>
      </w:r>
      <w:r w:rsidR="00AE494E" w:rsidRPr="0035562D">
        <w:rPr>
          <w:i/>
        </w:rPr>
        <w:t xml:space="preserve"> Constitution (Sentencing Guidelines for Courts of Judicature) (Practice) Directions, </w:t>
      </w:r>
      <w:r w:rsidR="00AE494E" w:rsidRPr="00AE494E">
        <w:rPr>
          <w:i/>
        </w:rPr>
        <w:t>2013</w:t>
      </w:r>
      <w:r w:rsidR="00AE494E">
        <w:t xml:space="preserve"> that would justify the imposition of the death penalty</w:t>
      </w:r>
      <w:r w:rsidR="00FA6392">
        <w:t>.</w:t>
      </w:r>
      <w:r w:rsidR="00AE494E">
        <w:t xml:space="preserve"> </w:t>
      </w:r>
      <w:r w:rsidR="00FA6392">
        <w:lastRenderedPageBreak/>
        <w:t>Death</w:t>
      </w:r>
      <w:r w:rsidR="00FA6392" w:rsidRPr="00F64E68">
        <w:t xml:space="preserve"> </w:t>
      </w:r>
      <w:r w:rsidR="00FA6392">
        <w:t>was</w:t>
      </w:r>
      <w:r w:rsidR="00FA6392" w:rsidRPr="00F64E68">
        <w:t xml:space="preserve"> </w:t>
      </w:r>
      <w:r w:rsidR="00FA6392">
        <w:t xml:space="preserve">not </w:t>
      </w:r>
      <w:r w:rsidR="00FA6392" w:rsidRPr="00F64E68">
        <w:t xml:space="preserve">a very likely </w:t>
      </w:r>
      <w:r w:rsidR="00FA6392">
        <w:t xml:space="preserve">immediate </w:t>
      </w:r>
      <w:r w:rsidR="00FA6392" w:rsidRPr="00F64E68">
        <w:t xml:space="preserve">consequence of the </w:t>
      </w:r>
      <w:r w:rsidR="00FA6392">
        <w:t>offence</w:t>
      </w:r>
      <w:r w:rsidR="00FA6392" w:rsidRPr="00AE494E">
        <w:t xml:space="preserve"> </w:t>
      </w:r>
      <w:r w:rsidR="007C40EF" w:rsidRPr="00AE494E">
        <w:t>and</w:t>
      </w:r>
      <w:r w:rsidR="007C40EF">
        <w:t xml:space="preserve"> I </w:t>
      </w:r>
      <w:r w:rsidR="00BC4B02">
        <w:t>have for that reason dis</w:t>
      </w:r>
      <w:r w:rsidR="00EF53C0">
        <w:t>counted</w:t>
      </w:r>
      <w:r w:rsidR="00BC4B02">
        <w:t xml:space="preserve"> the death sentence.</w:t>
      </w:r>
    </w:p>
    <w:p w:rsidR="00FA6392" w:rsidRDefault="00FA6392" w:rsidP="00E32318"/>
    <w:p w:rsidR="00A641D4" w:rsidRDefault="00BC4B02" w:rsidP="00A641D4">
      <w:r>
        <w:t xml:space="preserve">Where the death penalty is not imposed, </w:t>
      </w:r>
      <w:r w:rsidR="00A641D4">
        <w:t>the next option in terms of gravity of sentence is that of life imprisonment. However, none of the relevant aggravating factors prescribed by Regulation 22 of the Sentencing Guidelines, which would justify the imposition of a sentence of life imprisonment, are</w:t>
      </w:r>
      <w:r w:rsidR="00A641D4" w:rsidRPr="00FE1937">
        <w:t xml:space="preserve"> </w:t>
      </w:r>
      <w:r w:rsidR="00A641D4">
        <w:t xml:space="preserve">applicable to this </w:t>
      </w:r>
      <w:r w:rsidR="00616B9A">
        <w:t xml:space="preserve">case. They include; </w:t>
      </w:r>
      <w:r w:rsidR="00616B9A" w:rsidRPr="009D50E0">
        <w:t xml:space="preserve">where the victim </w:t>
      </w:r>
      <w:r w:rsidR="00616B9A">
        <w:t xml:space="preserve">was </w:t>
      </w:r>
      <w:r w:rsidR="00616B9A" w:rsidRPr="009D50E0">
        <w:t xml:space="preserve">defiled repeatedly </w:t>
      </w:r>
      <w:r w:rsidR="00616B9A">
        <w:t xml:space="preserve">by the offender or by </w:t>
      </w:r>
      <w:r w:rsidR="00616B9A" w:rsidRPr="009D50E0">
        <w:t>an offender knowing or having reasonable cause to believe that he or she has acquired HIV/AIDS</w:t>
      </w:r>
      <w:r w:rsidR="00616B9A">
        <w:t>, or resulting in serious in</w:t>
      </w:r>
      <w:r w:rsidR="00616B9A" w:rsidRPr="002732D1">
        <w:t>jury</w:t>
      </w:r>
      <w:r w:rsidR="00616B9A">
        <w:t>, or</w:t>
      </w:r>
      <w:r w:rsidR="00616B9A" w:rsidRPr="002732D1">
        <w:t xml:space="preserve"> by an offender previously convicted of the same crime</w:t>
      </w:r>
      <w:r w:rsidR="00616B9A">
        <w:t xml:space="preserve">, and so on. </w:t>
      </w:r>
      <w:r w:rsidR="00616B9A" w:rsidRPr="00BF775B">
        <w:t>In the case before me, although the accused was HIV positive at the time he committed the offence, there is no evidence to suggest that he knew at the time or had reasonable cause to believe that he had acquired HIV/AIDS</w:t>
      </w:r>
      <w:r w:rsidR="00616B9A">
        <w:t xml:space="preserve">. </w:t>
      </w:r>
      <w:r w:rsidR="00A641D4">
        <w:t>Similarly, th</w:t>
      </w:r>
      <w:r w:rsidR="00616B9A">
        <w:t>e</w:t>
      </w:r>
      <w:r w:rsidR="00A641D4">
        <w:t xml:space="preserve"> </w:t>
      </w:r>
      <w:r w:rsidR="00FA6392">
        <w:t>sentence</w:t>
      </w:r>
      <w:r w:rsidR="00A641D4">
        <w:t xml:space="preserve"> </w:t>
      </w:r>
      <w:r w:rsidR="00616B9A">
        <w:t xml:space="preserve">of life imprisonment </w:t>
      </w:r>
      <w:r w:rsidR="00A641D4">
        <w:t>too is discounted.</w:t>
      </w:r>
    </w:p>
    <w:p w:rsidR="00B73FF5" w:rsidRDefault="00B73FF5" w:rsidP="00E32318"/>
    <w:p w:rsidR="00AE6720" w:rsidRDefault="008A5010" w:rsidP="00E32318">
      <w:r>
        <w:rPr>
          <w:rFonts w:eastAsia="Times New Roman"/>
        </w:rPr>
        <w:t xml:space="preserve">Although the </w:t>
      </w:r>
      <w:r>
        <w:t>circumstances did not create</w:t>
      </w:r>
      <w:r w:rsidRPr="00F64E68">
        <w:t xml:space="preserve"> </w:t>
      </w:r>
      <w:r>
        <w:t>a</w:t>
      </w:r>
      <w:r w:rsidRPr="00F64E68">
        <w:t xml:space="preserve"> life threatening</w:t>
      </w:r>
      <w:r>
        <w:t xml:space="preserve"> situation</w:t>
      </w:r>
      <w:r w:rsidRPr="00F64E68">
        <w:t xml:space="preserve">, in the sense that </w:t>
      </w:r>
      <w:r>
        <w:t>death</w:t>
      </w:r>
      <w:r w:rsidRPr="00F64E68">
        <w:t xml:space="preserve"> </w:t>
      </w:r>
      <w:r>
        <w:t>was</w:t>
      </w:r>
      <w:r w:rsidRPr="00F64E68">
        <w:t xml:space="preserve"> </w:t>
      </w:r>
      <w:r>
        <w:t xml:space="preserve">not </w:t>
      </w:r>
      <w:r w:rsidRPr="00F64E68">
        <w:t xml:space="preserve">a very likely </w:t>
      </w:r>
      <w:r>
        <w:t xml:space="preserve">immediate </w:t>
      </w:r>
      <w:r w:rsidRPr="00F64E68">
        <w:t>consequence of the action</w:t>
      </w:r>
      <w:r>
        <w:t xml:space="preserve"> such as would have justified the death penalty</w:t>
      </w:r>
      <w:r w:rsidR="0030490D">
        <w:t xml:space="preserve"> or a sentence of life imprisonment</w:t>
      </w:r>
      <w:r>
        <w:t xml:space="preserve">, they are sufficiently grave to warrant a deterrent custodial sentence. </w:t>
      </w:r>
      <w:r w:rsidR="00A641D4">
        <w:t>T</w:t>
      </w:r>
      <w:r w:rsidR="00A45267" w:rsidRPr="0035562D">
        <w:t xml:space="preserve">he starting point </w:t>
      </w:r>
      <w:r w:rsidR="00BC4B02">
        <w:t xml:space="preserve">in the determination of a custodial sentence </w:t>
      </w:r>
      <w:r w:rsidR="00A45267" w:rsidRPr="0035562D">
        <w:t xml:space="preserve">for offences of </w:t>
      </w:r>
      <w:r w:rsidR="00E16287">
        <w:t>Aggravated defilement</w:t>
      </w:r>
      <w:r w:rsidR="00A45267" w:rsidRPr="0035562D">
        <w:t xml:space="preserve"> has been prescribed by</w:t>
      </w:r>
      <w:r w:rsidR="0035562D" w:rsidRPr="0035562D">
        <w:t xml:space="preserve"> </w:t>
      </w:r>
      <w:r w:rsidR="00E16287">
        <w:t xml:space="preserve">Regulation 33 to 36 and </w:t>
      </w:r>
      <w:r w:rsidR="0035562D">
        <w:t xml:space="preserve">Item </w:t>
      </w:r>
      <w:r w:rsidR="00E16287">
        <w:t>3</w:t>
      </w:r>
      <w:r w:rsidR="0035562D">
        <w:t xml:space="preserve"> of </w:t>
      </w:r>
      <w:r w:rsidR="0035562D" w:rsidRPr="0035562D">
        <w:t>Part I (</w:t>
      </w:r>
      <w:r w:rsidR="0093367E">
        <w:t xml:space="preserve">under </w:t>
      </w:r>
      <w:r w:rsidR="0035562D" w:rsidRPr="0035562D">
        <w:t xml:space="preserve">Sentencing ranges - Sentencing range in capital offences) of the </w:t>
      </w:r>
      <w:r w:rsidR="0035562D" w:rsidRPr="00166595">
        <w:t>Third Schedule of</w:t>
      </w:r>
      <w:r w:rsidR="0035562D" w:rsidRPr="0035562D">
        <w:rPr>
          <w:i/>
        </w:rPr>
        <w:t xml:space="preserve"> The Constitution (Sentencing Guidelines for Courts of Judicature) (Practice) Directions, 2013</w:t>
      </w:r>
      <w:r w:rsidR="0035562D">
        <w:t xml:space="preserve"> as 35 years’ </w:t>
      </w:r>
      <w:r w:rsidR="0093367E">
        <w:t>i</w:t>
      </w:r>
      <w:r w:rsidR="0035562D">
        <w:t xml:space="preserve">mprisonment. </w:t>
      </w:r>
      <w:r w:rsidR="007C40EF">
        <w:t xml:space="preserve">According to </w:t>
      </w:r>
      <w:proofErr w:type="spellStart"/>
      <w:r w:rsidR="007C40EF" w:rsidRPr="006A6568">
        <w:rPr>
          <w:i/>
        </w:rPr>
        <w:t>Ninsiima</w:t>
      </w:r>
      <w:proofErr w:type="spellEnd"/>
      <w:r w:rsidR="007C40EF" w:rsidRPr="006A6568">
        <w:rPr>
          <w:i/>
        </w:rPr>
        <w:t xml:space="preserve"> v Uganda </w:t>
      </w:r>
      <w:r w:rsidR="007C40EF">
        <w:rPr>
          <w:i/>
        </w:rPr>
        <w:t xml:space="preserve">Crim. Appeal No. </w:t>
      </w:r>
      <w:r w:rsidR="007C40EF" w:rsidRPr="00477F86">
        <w:rPr>
          <w:i/>
        </w:rPr>
        <w:t>1</w:t>
      </w:r>
      <w:r w:rsidR="007C40EF">
        <w:rPr>
          <w:i/>
        </w:rPr>
        <w:t>80</w:t>
      </w:r>
      <w:r w:rsidR="007C40EF" w:rsidRPr="00477F86">
        <w:rPr>
          <w:i/>
        </w:rPr>
        <w:t xml:space="preserve"> </w:t>
      </w:r>
      <w:r w:rsidR="007C40EF">
        <w:rPr>
          <w:i/>
        </w:rPr>
        <w:t>of</w:t>
      </w:r>
      <w:r w:rsidR="007C40EF" w:rsidRPr="00477F86">
        <w:rPr>
          <w:i/>
        </w:rPr>
        <w:t xml:space="preserve"> </w:t>
      </w:r>
      <w:r w:rsidR="007C40EF" w:rsidRPr="007C40EF">
        <w:t>2010</w:t>
      </w:r>
      <w:r w:rsidR="007C40EF">
        <w:t xml:space="preserve">, these </w:t>
      </w:r>
      <w:r w:rsidR="007C40EF" w:rsidRPr="007C40EF">
        <w:t>guidelines have to be applied taking into account past precedents of Court</w:t>
      </w:r>
      <w:r w:rsidR="007C40EF">
        <w:t xml:space="preserve">, </w:t>
      </w:r>
      <w:r w:rsidR="007C40EF" w:rsidRPr="007C40EF">
        <w:t>decisions where the facts have a resemblance to the case under trial.</w:t>
      </w:r>
      <w:r w:rsidR="0093367E" w:rsidRPr="00406BEA">
        <w:t xml:space="preserve"> </w:t>
      </w:r>
      <w:r w:rsidR="0093367E">
        <w:t xml:space="preserve">A </w:t>
      </w:r>
      <w:r w:rsidR="007F726D" w:rsidRPr="007F726D">
        <w:t xml:space="preserve">Judge can in some circumstances depart from the sentencing guidelines but </w:t>
      </w:r>
      <w:r w:rsidR="0093367E">
        <w:t>is</w:t>
      </w:r>
      <w:r w:rsidR="007F726D" w:rsidRPr="007F726D">
        <w:t xml:space="preserve"> under a duty to explain reasons for doing so.</w:t>
      </w:r>
    </w:p>
    <w:p w:rsidR="00E16287" w:rsidRDefault="00E16287" w:rsidP="00E16287"/>
    <w:p w:rsidR="005B48FC" w:rsidRDefault="00E16287" w:rsidP="005B48FC">
      <w:pPr>
        <w:rPr>
          <w:rStyle w:val="Emphasis"/>
          <w:bCs/>
          <w:i w:val="0"/>
        </w:rPr>
      </w:pPr>
      <w:r>
        <w:t xml:space="preserve">Since in sentencing the convict, I must take into account and seek guidance from </w:t>
      </w:r>
      <w:r w:rsidRPr="00613930">
        <w:t>current sentencing practices</w:t>
      </w:r>
      <w:r>
        <w:t xml:space="preserve"> in relation to cases of this nature, I have considered the case of </w:t>
      </w:r>
      <w:proofErr w:type="spellStart"/>
      <w:r w:rsidR="005B48FC" w:rsidRPr="00404010">
        <w:rPr>
          <w:i/>
        </w:rPr>
        <w:t>Agaba</w:t>
      </w:r>
      <w:proofErr w:type="spellEnd"/>
      <w:r w:rsidR="005B48FC" w:rsidRPr="00404010">
        <w:rPr>
          <w:i/>
        </w:rPr>
        <w:t xml:space="preserve"> Job v Uganda </w:t>
      </w:r>
      <w:r w:rsidR="005B48FC">
        <w:rPr>
          <w:i/>
        </w:rPr>
        <w:t>C.A. Cr. Appeal</w:t>
      </w:r>
      <w:r w:rsidR="005B48FC" w:rsidRPr="00404010">
        <w:rPr>
          <w:i/>
        </w:rPr>
        <w:t xml:space="preserve"> N</w:t>
      </w:r>
      <w:r w:rsidR="005B48FC">
        <w:rPr>
          <w:i/>
        </w:rPr>
        <w:t>o</w:t>
      </w:r>
      <w:r w:rsidR="005B48FC" w:rsidRPr="00404010">
        <w:rPr>
          <w:i/>
        </w:rPr>
        <w:t xml:space="preserve">. 230 </w:t>
      </w:r>
      <w:r w:rsidR="005B48FC">
        <w:rPr>
          <w:i/>
        </w:rPr>
        <w:t>of</w:t>
      </w:r>
      <w:r w:rsidR="005B48FC" w:rsidRPr="00404010">
        <w:rPr>
          <w:i/>
        </w:rPr>
        <w:t xml:space="preserve"> 2003</w:t>
      </w:r>
      <w:r w:rsidR="005B48FC">
        <w:rPr>
          <w:i/>
        </w:rPr>
        <w:t xml:space="preserve"> </w:t>
      </w:r>
      <w:r w:rsidR="005B48FC" w:rsidRPr="002C6165">
        <w:t xml:space="preserve">where the </w:t>
      </w:r>
      <w:r w:rsidR="005B48FC">
        <w:t>court of appeal in its judgment of 8</w:t>
      </w:r>
      <w:r w:rsidR="005B48FC" w:rsidRPr="00353D24">
        <w:rPr>
          <w:vertAlign w:val="superscript"/>
        </w:rPr>
        <w:t>th</w:t>
      </w:r>
      <w:r w:rsidR="005B48FC">
        <w:t xml:space="preserve"> February 2006 upheld a sentence of </w:t>
      </w:r>
      <w:r w:rsidR="005B48FC" w:rsidRPr="002C6165">
        <w:t>1</w:t>
      </w:r>
      <w:r w:rsidR="005B48FC">
        <w:t>0</w:t>
      </w:r>
      <w:r w:rsidR="005B48FC" w:rsidRPr="002C6165">
        <w:t xml:space="preserve"> years</w:t>
      </w:r>
      <w:r w:rsidR="005B48FC">
        <w:t>’</w:t>
      </w:r>
      <w:r w:rsidR="005B48FC" w:rsidRPr="002C6165">
        <w:t xml:space="preserve"> imprisonment </w:t>
      </w:r>
      <w:r w:rsidR="005B48FC">
        <w:t xml:space="preserve">in respect of an </w:t>
      </w:r>
      <w:r w:rsidR="005B48FC" w:rsidRPr="002C6165">
        <w:t xml:space="preserve">appellant </w:t>
      </w:r>
      <w:r w:rsidR="005B48FC">
        <w:t>who was convicted on his own plea of guilty upon an indictment of defilement of a six year old girl</w:t>
      </w:r>
      <w:r w:rsidR="005B48FC" w:rsidRPr="002C6165">
        <w:t>.</w:t>
      </w:r>
      <w:r w:rsidR="005B48FC">
        <w:t xml:space="preserve"> </w:t>
      </w:r>
      <w:r w:rsidR="005B48FC" w:rsidRPr="002C6165">
        <w:t xml:space="preserve">In the </w:t>
      </w:r>
      <w:r w:rsidR="005B48FC" w:rsidRPr="002C6165">
        <w:lastRenderedPageBreak/>
        <w:t xml:space="preserve">case of </w:t>
      </w:r>
      <w:proofErr w:type="spellStart"/>
      <w:r w:rsidR="005B48FC" w:rsidRPr="00413468">
        <w:rPr>
          <w:i/>
        </w:rPr>
        <w:t>Lubanga</w:t>
      </w:r>
      <w:proofErr w:type="spellEnd"/>
      <w:r w:rsidR="005B48FC" w:rsidRPr="00413468">
        <w:rPr>
          <w:i/>
        </w:rPr>
        <w:t xml:space="preserve"> v Uganda </w:t>
      </w:r>
      <w:r w:rsidR="005B48FC">
        <w:rPr>
          <w:i/>
        </w:rPr>
        <w:t>C.A. Cr. Appeal</w:t>
      </w:r>
      <w:r w:rsidR="005B48FC" w:rsidRPr="00413468">
        <w:rPr>
          <w:i/>
        </w:rPr>
        <w:t xml:space="preserve"> N</w:t>
      </w:r>
      <w:r w:rsidR="005B48FC">
        <w:rPr>
          <w:i/>
        </w:rPr>
        <w:t>0</w:t>
      </w:r>
      <w:r w:rsidR="005B48FC" w:rsidRPr="00413468">
        <w:rPr>
          <w:i/>
        </w:rPr>
        <w:t xml:space="preserve">. 124 </w:t>
      </w:r>
      <w:r w:rsidR="005B48FC">
        <w:rPr>
          <w:i/>
        </w:rPr>
        <w:t>of</w:t>
      </w:r>
      <w:r w:rsidR="005B48FC" w:rsidRPr="00413468">
        <w:rPr>
          <w:i/>
        </w:rPr>
        <w:t xml:space="preserve"> 2009</w:t>
      </w:r>
      <w:r w:rsidR="005B48FC">
        <w:t>, in its judgment of 1</w:t>
      </w:r>
      <w:r w:rsidR="005B48FC" w:rsidRPr="005F3F72">
        <w:rPr>
          <w:vertAlign w:val="superscript"/>
        </w:rPr>
        <w:t>st</w:t>
      </w:r>
      <w:r w:rsidR="005B48FC">
        <w:t xml:space="preserve"> April 2014, the court of appeal upheld a 15 year term of imprisonment for a convict who had pleaded guilty to an indictment of aggravated defilement of a one year old girl</w:t>
      </w:r>
      <w:r w:rsidR="005B48FC" w:rsidRPr="002C6165">
        <w:t>.</w:t>
      </w:r>
      <w:r w:rsidR="005B48FC">
        <w:t xml:space="preserve"> </w:t>
      </w:r>
      <w:r w:rsidR="005B48FC" w:rsidRPr="002C6165">
        <w:t xml:space="preserve">In another case, </w:t>
      </w:r>
      <w:proofErr w:type="spellStart"/>
      <w:r w:rsidR="005B48FC" w:rsidRPr="00435954">
        <w:rPr>
          <w:i/>
        </w:rPr>
        <w:t>Abot</w:t>
      </w:r>
      <w:proofErr w:type="spellEnd"/>
      <w:r w:rsidR="005B48FC" w:rsidRPr="00435954">
        <w:rPr>
          <w:i/>
        </w:rPr>
        <w:t xml:space="preserve"> Richard v Uganda </w:t>
      </w:r>
      <w:r w:rsidR="005B48FC">
        <w:rPr>
          <w:i/>
        </w:rPr>
        <w:t xml:space="preserve">C.A. </w:t>
      </w:r>
      <w:r w:rsidR="005B48FC" w:rsidRPr="00435954">
        <w:rPr>
          <w:i/>
        </w:rPr>
        <w:t>Crim</w:t>
      </w:r>
      <w:r w:rsidR="005B48FC">
        <w:rPr>
          <w:i/>
        </w:rPr>
        <w:t>.</w:t>
      </w:r>
      <w:r w:rsidR="005B48FC" w:rsidRPr="00435954">
        <w:rPr>
          <w:i/>
        </w:rPr>
        <w:t xml:space="preserve"> Appeal No. 190 of 2004</w:t>
      </w:r>
      <w:r w:rsidR="005B48FC" w:rsidRPr="002C6165">
        <w:t xml:space="preserve">, </w:t>
      </w:r>
      <w:r w:rsidR="005B48FC">
        <w:t>in its judgment of 6</w:t>
      </w:r>
      <w:r w:rsidR="005B48FC" w:rsidRPr="00435954">
        <w:rPr>
          <w:vertAlign w:val="superscript"/>
        </w:rPr>
        <w:t>th</w:t>
      </w:r>
      <w:r w:rsidR="005B48FC">
        <w:t xml:space="preserve"> February 2006, the Court of Appeal upheld a sentence of 8 years’ imprisonment for an </w:t>
      </w:r>
      <w:r w:rsidR="005B48FC" w:rsidRPr="002C6165">
        <w:t xml:space="preserve">appellant </w:t>
      </w:r>
      <w:r w:rsidR="005B48FC">
        <w:t xml:space="preserve">who </w:t>
      </w:r>
      <w:r w:rsidR="005B48FC" w:rsidRPr="002C6165">
        <w:t xml:space="preserve">was convicted of the offence defilement of a </w:t>
      </w:r>
      <w:proofErr w:type="gramStart"/>
      <w:r w:rsidR="005B48FC">
        <w:t>13  year</w:t>
      </w:r>
      <w:proofErr w:type="gramEnd"/>
      <w:r w:rsidR="005B48FC">
        <w:t xml:space="preserve"> old girl but had </w:t>
      </w:r>
      <w:r w:rsidR="005B48FC" w:rsidRPr="00B66975">
        <w:t>spent three years on remand before sentence</w:t>
      </w:r>
      <w:r w:rsidR="005B48FC" w:rsidRPr="00300229">
        <w:t>.</w:t>
      </w:r>
      <w:r w:rsidR="005B48FC">
        <w:t xml:space="preserve"> In </w:t>
      </w:r>
      <w:proofErr w:type="spellStart"/>
      <w:r w:rsidR="005B48FC" w:rsidRPr="00BC3E5B">
        <w:rPr>
          <w:rStyle w:val="Emphasis"/>
          <w:bCs/>
        </w:rPr>
        <w:t>Lukwago</w:t>
      </w:r>
      <w:proofErr w:type="spellEnd"/>
      <w:r w:rsidR="005B48FC" w:rsidRPr="00BC3E5B">
        <w:rPr>
          <w:rStyle w:val="Emphasis"/>
          <w:bCs/>
        </w:rPr>
        <w:t xml:space="preserve"> v Uganda </w:t>
      </w:r>
      <w:r w:rsidR="005B48FC">
        <w:rPr>
          <w:rStyle w:val="Emphasis"/>
          <w:bCs/>
        </w:rPr>
        <w:t>C.A. Crim. Appeal No.</w:t>
      </w:r>
      <w:r w:rsidR="005B48FC" w:rsidRPr="00BC3E5B">
        <w:rPr>
          <w:rStyle w:val="Emphasis"/>
          <w:bCs/>
        </w:rPr>
        <w:t xml:space="preserve"> 36 </w:t>
      </w:r>
      <w:r w:rsidR="005B48FC">
        <w:rPr>
          <w:rStyle w:val="Emphasis"/>
          <w:bCs/>
        </w:rPr>
        <w:t>of</w:t>
      </w:r>
      <w:r w:rsidR="005B48FC" w:rsidRPr="00BC3E5B">
        <w:rPr>
          <w:rStyle w:val="Emphasis"/>
          <w:bCs/>
        </w:rPr>
        <w:t xml:space="preserve"> 2010</w:t>
      </w:r>
      <w:r w:rsidR="005B48FC" w:rsidRPr="002C6165">
        <w:rPr>
          <w:rStyle w:val="Emphasis"/>
          <w:b/>
          <w:bCs/>
        </w:rPr>
        <w:t xml:space="preserve"> </w:t>
      </w:r>
      <w:r w:rsidR="005B48FC">
        <w:rPr>
          <w:rStyle w:val="Emphasis"/>
          <w:bCs/>
          <w:i w:val="0"/>
        </w:rPr>
        <w:t>the Court of appeal in its judgment of 6</w:t>
      </w:r>
      <w:r w:rsidR="005B48FC" w:rsidRPr="00BC3E5B">
        <w:rPr>
          <w:rStyle w:val="Emphasis"/>
          <w:bCs/>
          <w:i w:val="0"/>
          <w:vertAlign w:val="superscript"/>
        </w:rPr>
        <w:t>th</w:t>
      </w:r>
      <w:r w:rsidR="005B48FC">
        <w:rPr>
          <w:rStyle w:val="Emphasis"/>
          <w:bCs/>
          <w:i w:val="0"/>
        </w:rPr>
        <w:t xml:space="preserve"> July 2014 upheld a sentence of 13 years’ imprisonment for an appellant convicted on his own plea of guilty for the offence of aggravated defilement of a thirteen year old girl.</w:t>
      </w:r>
      <w:r w:rsidR="005B48FC" w:rsidRPr="002C6165">
        <w:t xml:space="preserve"> </w:t>
      </w:r>
      <w:r w:rsidR="005B48FC">
        <w:t xml:space="preserve">Lastly, </w:t>
      </w:r>
      <w:proofErr w:type="spellStart"/>
      <w:r w:rsidR="005B48FC" w:rsidRPr="00DE35F3">
        <w:rPr>
          <w:rStyle w:val="Emphasis"/>
          <w:bCs/>
        </w:rPr>
        <w:t>Ongodia</w:t>
      </w:r>
      <w:proofErr w:type="spellEnd"/>
      <w:r w:rsidR="005B48FC" w:rsidRPr="00DE35F3">
        <w:rPr>
          <w:rStyle w:val="Emphasis"/>
          <w:bCs/>
        </w:rPr>
        <w:t xml:space="preserve"> </w:t>
      </w:r>
      <w:proofErr w:type="spellStart"/>
      <w:r w:rsidR="005B48FC" w:rsidRPr="00DE35F3">
        <w:rPr>
          <w:rStyle w:val="Emphasis"/>
          <w:bCs/>
        </w:rPr>
        <w:t>Elungat</w:t>
      </w:r>
      <w:proofErr w:type="spellEnd"/>
      <w:r w:rsidR="005B48FC" w:rsidRPr="00DE35F3">
        <w:rPr>
          <w:rStyle w:val="Emphasis"/>
          <w:bCs/>
        </w:rPr>
        <w:t xml:space="preserve"> John Michael v Uganda </w:t>
      </w:r>
      <w:r w:rsidR="005B48FC">
        <w:rPr>
          <w:rStyle w:val="Emphasis"/>
          <w:bCs/>
        </w:rPr>
        <w:t>C.A. Cr. Appeal</w:t>
      </w:r>
      <w:r w:rsidR="005B48FC" w:rsidRPr="00DE35F3">
        <w:rPr>
          <w:rStyle w:val="Emphasis"/>
          <w:bCs/>
        </w:rPr>
        <w:t xml:space="preserve"> N</w:t>
      </w:r>
      <w:r w:rsidR="005B48FC">
        <w:rPr>
          <w:rStyle w:val="Emphasis"/>
          <w:bCs/>
        </w:rPr>
        <w:t>o</w:t>
      </w:r>
      <w:r w:rsidR="005B48FC" w:rsidRPr="00DE35F3">
        <w:rPr>
          <w:rStyle w:val="Emphasis"/>
          <w:bCs/>
        </w:rPr>
        <w:t xml:space="preserve">. </w:t>
      </w:r>
      <w:r w:rsidR="005B48FC">
        <w:rPr>
          <w:rStyle w:val="Emphasis"/>
          <w:bCs/>
        </w:rPr>
        <w:t>06</w:t>
      </w:r>
      <w:r w:rsidR="005B48FC" w:rsidRPr="00DE35F3">
        <w:rPr>
          <w:rStyle w:val="Emphasis"/>
          <w:bCs/>
        </w:rPr>
        <w:t xml:space="preserve"> </w:t>
      </w:r>
      <w:r w:rsidR="005B48FC">
        <w:rPr>
          <w:rStyle w:val="Emphasis"/>
          <w:bCs/>
        </w:rPr>
        <w:t>of</w:t>
      </w:r>
      <w:r w:rsidR="005B48FC" w:rsidRPr="00DE35F3">
        <w:rPr>
          <w:rStyle w:val="Emphasis"/>
          <w:bCs/>
        </w:rPr>
        <w:t xml:space="preserve"> 2002</w:t>
      </w:r>
      <w:r w:rsidR="005B48FC">
        <w:rPr>
          <w:rStyle w:val="Emphasis"/>
          <w:bCs/>
          <w:i w:val="0"/>
        </w:rPr>
        <w:t xml:space="preserve"> where a sentence </w:t>
      </w:r>
      <w:r w:rsidR="005B48FC" w:rsidRPr="00DE35F3">
        <w:rPr>
          <w:rStyle w:val="Emphasis"/>
          <w:bCs/>
          <w:i w:val="0"/>
        </w:rPr>
        <w:t>5 years</w:t>
      </w:r>
      <w:r w:rsidR="005B48FC">
        <w:rPr>
          <w:rStyle w:val="Emphasis"/>
          <w:bCs/>
          <w:i w:val="0"/>
        </w:rPr>
        <w:t>’</w:t>
      </w:r>
      <w:r w:rsidR="005B48FC" w:rsidRPr="00DE35F3">
        <w:rPr>
          <w:rStyle w:val="Emphasis"/>
          <w:bCs/>
          <w:i w:val="0"/>
        </w:rPr>
        <w:t xml:space="preserve"> imprisonment</w:t>
      </w:r>
      <w:r w:rsidR="005B48FC">
        <w:rPr>
          <w:rStyle w:val="Emphasis"/>
          <w:bCs/>
          <w:i w:val="0"/>
        </w:rPr>
        <w:t xml:space="preserve"> was meted out to 29 year old accused, who had spent two years on remand, for defiling and impregnating a fifteen year old school girl. </w:t>
      </w:r>
    </w:p>
    <w:p w:rsidR="005B48FC" w:rsidRPr="005B48FC" w:rsidRDefault="005B48FC" w:rsidP="005B48FC"/>
    <w:p w:rsidR="00116F5A" w:rsidRDefault="00182902" w:rsidP="00E32318">
      <w:r>
        <w:t xml:space="preserve">I </w:t>
      </w:r>
      <w:r w:rsidR="0093367E">
        <w:t xml:space="preserve">have considered the aggravating factors in this case being; </w:t>
      </w:r>
      <w:r w:rsidR="00616B9A" w:rsidRPr="00BF775B">
        <w:t xml:space="preserve">the fact </w:t>
      </w:r>
      <w:r w:rsidR="00616B9A">
        <w:t xml:space="preserve">he enticed the victim out of school, </w:t>
      </w:r>
      <w:r w:rsidR="00616B9A" w:rsidRPr="00BF775B">
        <w:t xml:space="preserve">repeatedly defiled the </w:t>
      </w:r>
      <w:r w:rsidR="00616B9A">
        <w:t>victim</w:t>
      </w:r>
      <w:r w:rsidR="00616B9A" w:rsidRPr="00BF775B">
        <w:t xml:space="preserve"> over a period of </w:t>
      </w:r>
      <w:r w:rsidR="00616B9A">
        <w:t>one week, the victim conceived and undertook an unsafe abortion resulting into abdominal complications by reason of which she was admitted to hospital</w:t>
      </w:r>
      <w:r w:rsidR="00116F5A">
        <w:t xml:space="preserve">. </w:t>
      </w:r>
      <w:r w:rsidR="00616B9A">
        <w:t xml:space="preserve">An offender </w:t>
      </w:r>
      <w:r w:rsidR="00A55BB9">
        <w:t>who commits an offence in s</w:t>
      </w:r>
      <w:r w:rsidR="00116F5A">
        <w:t xml:space="preserve">uch circumstances </w:t>
      </w:r>
      <w:r w:rsidR="00616B9A">
        <w:t xml:space="preserve">and causing such repercussions </w:t>
      </w:r>
      <w:r w:rsidR="00116F5A">
        <w:t xml:space="preserve">deserves a deterrent punishment. </w:t>
      </w:r>
      <w:r w:rsidR="00466380" w:rsidRPr="00A74B8A">
        <w:t xml:space="preserve">Accordingly, </w:t>
      </w:r>
      <w:r w:rsidR="00466380">
        <w:t xml:space="preserve">in light of </w:t>
      </w:r>
      <w:r>
        <w:t xml:space="preserve">those </w:t>
      </w:r>
      <w:r w:rsidR="00466380">
        <w:t xml:space="preserve">aggravating factors, </w:t>
      </w:r>
      <w:r w:rsidR="00466380" w:rsidRPr="00A74B8A">
        <w:t>I</w:t>
      </w:r>
      <w:r w:rsidR="00116F5A">
        <w:t xml:space="preserve"> have adopted </w:t>
      </w:r>
      <w:r w:rsidR="004D2CC6">
        <w:t>a</w:t>
      </w:r>
      <w:r w:rsidR="00116F5A">
        <w:t xml:space="preserve"> starting </w:t>
      </w:r>
      <w:r w:rsidR="007943A5" w:rsidRPr="007943A5">
        <w:t xml:space="preserve">point of </w:t>
      </w:r>
      <w:r w:rsidR="00A55BB9">
        <w:t>t</w:t>
      </w:r>
      <w:r w:rsidR="00234854">
        <w:t>hirty</w:t>
      </w:r>
      <w:r w:rsidR="00690C7D" w:rsidRPr="007943A5">
        <w:t xml:space="preserve"> </w:t>
      </w:r>
      <w:r w:rsidR="00234854">
        <w:t>years’ imprisonment</w:t>
      </w:r>
      <w:r w:rsidR="007943A5" w:rsidRPr="007943A5">
        <w:t xml:space="preserve">  </w:t>
      </w:r>
    </w:p>
    <w:p w:rsidR="00116F5A" w:rsidRDefault="00116F5A" w:rsidP="00E32318"/>
    <w:p w:rsidR="00166595" w:rsidRPr="00525E7F" w:rsidRDefault="007943A5" w:rsidP="00E32318">
      <w:r w:rsidRPr="007943A5">
        <w:t xml:space="preserve">From this, the </w:t>
      </w:r>
      <w:r w:rsidR="00116F5A">
        <w:t>convict</w:t>
      </w:r>
      <w:r w:rsidRPr="007943A5">
        <w:t xml:space="preserve"> is </w:t>
      </w:r>
      <w:r w:rsidR="00116F5A" w:rsidRPr="007943A5">
        <w:t>entitled to a discount</w:t>
      </w:r>
      <w:r w:rsidRPr="007943A5">
        <w:t xml:space="preserve"> </w:t>
      </w:r>
      <w:r w:rsidR="00116F5A" w:rsidRPr="007943A5">
        <w:t>for having pleaded guilty</w:t>
      </w:r>
      <w:r w:rsidR="00166595">
        <w:t xml:space="preserve">. </w:t>
      </w:r>
      <w:r w:rsidR="00166595" w:rsidRPr="00D00FB1">
        <w:t xml:space="preserve">The practice of taking </w:t>
      </w:r>
      <w:r w:rsidR="00166595">
        <w:t>guilty pleas</w:t>
      </w:r>
      <w:r w:rsidR="00166595" w:rsidRPr="00D00FB1">
        <w:t xml:space="preserve"> into consideration is a long standing convention which now has </w:t>
      </w:r>
      <w:r w:rsidR="00166595">
        <w:t xml:space="preserve">a near </w:t>
      </w:r>
      <w:r w:rsidR="00166595" w:rsidRPr="00D00FB1">
        <w:t>statutory footing by virtue of</w:t>
      </w:r>
      <w:r w:rsidR="00166595">
        <w:t xml:space="preserve"> regulation 21 (k) of </w:t>
      </w:r>
      <w:r w:rsidR="00166595" w:rsidRPr="0035562D">
        <w:rPr>
          <w:i/>
        </w:rPr>
        <w:t>The Constitution (Sentencing Guidelines for Courts of Judicature) (Practice) Directions, 2013</w:t>
      </w:r>
      <w:r w:rsidR="00166595">
        <w:t>. A</w:t>
      </w:r>
      <w:r w:rsidR="00166595" w:rsidRPr="00525E7F">
        <w:t>s a general principle (rather than a matter of law</w:t>
      </w:r>
      <w:r w:rsidR="00166595">
        <w:t xml:space="preserve"> though</w:t>
      </w:r>
      <w:r w:rsidR="00166595" w:rsidRPr="00525E7F">
        <w:t xml:space="preserve">) an offender who pleads guilty may expect some credit in the form of a discount in sentence. </w:t>
      </w:r>
      <w:r w:rsidR="00166595">
        <w:t>Th</w:t>
      </w:r>
      <w:r w:rsidR="004D2CC6">
        <w:t>e</w:t>
      </w:r>
      <w:r w:rsidR="00166595">
        <w:t xml:space="preserve"> </w:t>
      </w:r>
      <w:r w:rsidR="00C248B1">
        <w:t>requirement</w:t>
      </w:r>
      <w:r w:rsidR="004D2CC6">
        <w:t xml:space="preserve"> </w:t>
      </w:r>
      <w:r w:rsidR="004A056B">
        <w:t xml:space="preserve">in the guidelines </w:t>
      </w:r>
      <w:r w:rsidR="004D2CC6">
        <w:t xml:space="preserve">for considering a plea of guilty </w:t>
      </w:r>
      <w:r w:rsidR="00C248B1">
        <w:t xml:space="preserve">as a mitigating factor </w:t>
      </w:r>
      <w:r w:rsidR="00166595">
        <w:t xml:space="preserve">is a </w:t>
      </w:r>
      <w:r w:rsidR="004A056B">
        <w:t xml:space="preserve">mere </w:t>
      </w:r>
      <w:r w:rsidR="00166595">
        <w:t xml:space="preserve">guide and </w:t>
      </w:r>
      <w:r w:rsidR="00166595" w:rsidRPr="00525E7F">
        <w:t>does not confer a statutory right to a discount which</w:t>
      </w:r>
      <w:r w:rsidR="004A056B">
        <w:t>, for all intents and purposes,</w:t>
      </w:r>
      <w:r w:rsidR="00166595" w:rsidRPr="00525E7F">
        <w:t xml:space="preserve"> remains a matter for the court's discretion.</w:t>
      </w:r>
      <w:r w:rsidR="009C22A6">
        <w:t xml:space="preserve"> </w:t>
      </w:r>
      <w:r w:rsidR="00C248B1">
        <w:t>However, w</w:t>
      </w:r>
      <w:r w:rsidR="00166595" w:rsidRPr="009C22A6">
        <w:t xml:space="preserve">here </w:t>
      </w:r>
      <w:r w:rsidR="00166595" w:rsidRPr="00525E7F">
        <w:t xml:space="preserve">a judge takes a plea of guilty into account, it is important that he </w:t>
      </w:r>
      <w:r w:rsidR="004A056B">
        <w:t xml:space="preserve">or she </w:t>
      </w:r>
      <w:r w:rsidR="00166595" w:rsidRPr="00525E7F">
        <w:t xml:space="preserve">says he </w:t>
      </w:r>
      <w:r w:rsidR="004A056B">
        <w:t xml:space="preserve">or she </w:t>
      </w:r>
      <w:r w:rsidR="00166595" w:rsidRPr="00525E7F">
        <w:t>has done so (</w:t>
      </w:r>
      <w:r w:rsidR="00166595">
        <w:t xml:space="preserve">see </w:t>
      </w:r>
      <w:r w:rsidR="00166595" w:rsidRPr="00166595">
        <w:rPr>
          <w:i/>
        </w:rPr>
        <w:t xml:space="preserve">R v </w:t>
      </w:r>
      <w:proofErr w:type="spellStart"/>
      <w:r w:rsidR="00166595" w:rsidRPr="00166595">
        <w:rPr>
          <w:i/>
        </w:rPr>
        <w:t>Fearon</w:t>
      </w:r>
      <w:proofErr w:type="spellEnd"/>
      <w:r w:rsidR="00166595" w:rsidRPr="00166595">
        <w:rPr>
          <w:i/>
        </w:rPr>
        <w:t xml:space="preserve"> [1996] 2 Cr. App. R (S) 25 CA</w:t>
      </w:r>
      <w:r w:rsidR="00166595" w:rsidRPr="00525E7F">
        <w:t>).</w:t>
      </w:r>
      <w:r w:rsidR="00166595">
        <w:t xml:space="preserve"> In this case therefore I have taken into account the fact that the convict readily pleaded guilty</w:t>
      </w:r>
      <w:r w:rsidR="004A056B">
        <w:t>, as one of the factors mitigating his sentence</w:t>
      </w:r>
      <w:r w:rsidR="00466380">
        <w:t>.</w:t>
      </w:r>
    </w:p>
    <w:p w:rsidR="00466380" w:rsidRDefault="00466380" w:rsidP="00E32318">
      <w:r>
        <w:lastRenderedPageBreak/>
        <w:t xml:space="preserve">The sentencing guidelines leave discretion to the Judge </w:t>
      </w:r>
      <w:r w:rsidR="004A056B">
        <w:t xml:space="preserve">to determine </w:t>
      </w:r>
      <w:r>
        <w:t>the degree to which a sentence will be discounted by a plea of guilty. As</w:t>
      </w:r>
      <w:r w:rsidRPr="00406BEA">
        <w:t xml:space="preserve"> a general, though not inflexible, rule, a reduction of one third has been held to be </w:t>
      </w:r>
      <w:r>
        <w:t xml:space="preserve">an appropriate discount (see:  </w:t>
      </w:r>
      <w:r w:rsidRPr="00406BEA">
        <w:rPr>
          <w:i/>
        </w:rPr>
        <w:t xml:space="preserve">R v </w:t>
      </w:r>
      <w:proofErr w:type="spellStart"/>
      <w:r w:rsidRPr="00406BEA">
        <w:rPr>
          <w:i/>
        </w:rPr>
        <w:t>Buffrey</w:t>
      </w:r>
      <w:proofErr w:type="spellEnd"/>
      <w:r w:rsidRPr="00406BEA">
        <w:rPr>
          <w:i/>
        </w:rPr>
        <w:t xml:space="preserve"> (1993) 14 Cr App R (S) 511</w:t>
      </w:r>
      <w:r w:rsidRPr="00406BEA">
        <w:t>).</w:t>
      </w:r>
      <w:r>
        <w:t xml:space="preserve"> </w:t>
      </w:r>
      <w:proofErr w:type="gramStart"/>
      <w:r>
        <w:t>Similarly in</w:t>
      </w:r>
      <w:r w:rsidRPr="00525E7F">
        <w:t xml:space="preserve"> </w:t>
      </w:r>
      <w:r w:rsidRPr="00466380">
        <w:rPr>
          <w:i/>
        </w:rPr>
        <w:t xml:space="preserve">R v </w:t>
      </w:r>
      <w:proofErr w:type="spellStart"/>
      <w:r w:rsidRPr="00466380">
        <w:rPr>
          <w:i/>
        </w:rPr>
        <w:t>Buffrey</w:t>
      </w:r>
      <w:proofErr w:type="spellEnd"/>
      <w:r w:rsidRPr="00466380">
        <w:rPr>
          <w:i/>
        </w:rPr>
        <w:t xml:space="preserve"> 14 Cr. App. R (S) 511</w:t>
      </w:r>
      <w:r w:rsidR="009A3163">
        <w:t>).</w:t>
      </w:r>
      <w:proofErr w:type="gramEnd"/>
      <w:r w:rsidRPr="00525E7F">
        <w:t xml:space="preserve"> </w:t>
      </w:r>
      <w:r w:rsidR="009A3163" w:rsidRPr="00525E7F">
        <w:t>The</w:t>
      </w:r>
      <w:r w:rsidRPr="00525E7F">
        <w:t xml:space="preserve"> Court of Appeal </w:t>
      </w:r>
      <w:r w:rsidR="004A056B">
        <w:t xml:space="preserve">in </w:t>
      </w:r>
      <w:r w:rsidR="001721F8">
        <w:t>England</w:t>
      </w:r>
      <w:r w:rsidR="004A056B">
        <w:t xml:space="preserve"> </w:t>
      </w:r>
      <w:r w:rsidRPr="00525E7F">
        <w:t xml:space="preserve">indicated that while there was no absolute rule as to what the discount should be, as general guidance the Court believed that something of the order of one-third would be an appropriate discount. </w:t>
      </w:r>
      <w:r w:rsidR="004A056B">
        <w:t xml:space="preserve">In light of the convict’s plea of guilty, </w:t>
      </w:r>
      <w:r w:rsidR="001721F8">
        <w:t>and persuade</w:t>
      </w:r>
      <w:r w:rsidR="00A55BB9">
        <w:t>d</w:t>
      </w:r>
      <w:r w:rsidR="001721F8">
        <w:t xml:space="preserve"> by the English practice, because the convict before me pleaded guilty, </w:t>
      </w:r>
      <w:r w:rsidR="00334217">
        <w:t xml:space="preserve">I propose at this point to reduce </w:t>
      </w:r>
      <w:r w:rsidR="004A056B">
        <w:t xml:space="preserve">the sentence </w:t>
      </w:r>
      <w:r w:rsidR="001721F8">
        <w:t xml:space="preserve">by one third </w:t>
      </w:r>
      <w:r w:rsidR="004A056B">
        <w:t xml:space="preserve">from the starting point of </w:t>
      </w:r>
      <w:r w:rsidR="00234854">
        <w:t xml:space="preserve">thirty years to a period of </w:t>
      </w:r>
      <w:r w:rsidR="00A55BB9">
        <w:t>twenty</w:t>
      </w:r>
      <w:r w:rsidR="00690C7D">
        <w:t xml:space="preserve"> </w:t>
      </w:r>
      <w:r w:rsidR="004A056B">
        <w:t>years</w:t>
      </w:r>
      <w:r w:rsidR="00234854">
        <w:t>’ imprisonment</w:t>
      </w:r>
      <w:r w:rsidR="004A056B">
        <w:t>.</w:t>
      </w:r>
    </w:p>
    <w:p w:rsidR="00A55BB9" w:rsidRDefault="00A55BB9" w:rsidP="00E32318"/>
    <w:p w:rsidR="00E16287" w:rsidRDefault="00E16287" w:rsidP="00E16287">
      <w:r>
        <w:t xml:space="preserve">The seriousness of this offence is mitigated by a number of factors. In my view, the fact that </w:t>
      </w:r>
      <w:r w:rsidR="00234854">
        <w:t>t</w:t>
      </w:r>
      <w:r>
        <w:t xml:space="preserve">he </w:t>
      </w:r>
      <w:r w:rsidR="00234854">
        <w:t xml:space="preserve">convict </w:t>
      </w:r>
      <w:r>
        <w:t>is a first offender and a relatively young person at the age of t</w:t>
      </w:r>
      <w:r w:rsidR="00984FFA">
        <w:t>wenty</w:t>
      </w:r>
      <w:r>
        <w:t xml:space="preserve"> </w:t>
      </w:r>
      <w:r w:rsidR="00234854">
        <w:t>three</w:t>
      </w:r>
      <w:r>
        <w:t xml:space="preserve"> years, with </w:t>
      </w:r>
      <w:r w:rsidR="00234854">
        <w:t>the age difference between him and the victim being only four years</w:t>
      </w:r>
      <w:r>
        <w:t xml:space="preserve">, </w:t>
      </w:r>
      <w:r w:rsidR="009A3163">
        <w:t>he deserves more of a rehabilitative than a deterrent sentence. T</w:t>
      </w:r>
      <w:r>
        <w:t xml:space="preserve">he severity of the sentence he deserves </w:t>
      </w:r>
      <w:r w:rsidR="009A3163">
        <w:t xml:space="preserve">for those reasons </w:t>
      </w:r>
      <w:r>
        <w:t xml:space="preserve">has </w:t>
      </w:r>
      <w:r w:rsidRPr="007943A5">
        <w:t>been tempered</w:t>
      </w:r>
      <w:r>
        <w:t xml:space="preserve"> and is reduced further from the period of </w:t>
      </w:r>
      <w:r w:rsidR="00234854">
        <w:t>twenty</w:t>
      </w:r>
      <w:r>
        <w:t xml:space="preserve"> years, proposed after taking into account his plea of guilty, now to a term of imprisonment of </w:t>
      </w:r>
      <w:r w:rsidR="00234854">
        <w:t>seventeen</w:t>
      </w:r>
      <w:r>
        <w:t xml:space="preserve"> years.</w:t>
      </w:r>
    </w:p>
    <w:p w:rsidR="004A056B" w:rsidRDefault="004A056B" w:rsidP="00E32318"/>
    <w:p w:rsidR="00480D41" w:rsidRPr="00D141A4" w:rsidRDefault="00480D41" w:rsidP="00480D41">
      <w:pPr>
        <w:rPr>
          <w:rFonts w:eastAsia="Times New Roman"/>
        </w:rPr>
      </w:pPr>
      <w:r w:rsidRPr="002A3151">
        <w:t xml:space="preserve">It is mandatory under Article 23 (8) of the </w:t>
      </w:r>
      <w:r w:rsidRPr="002A3151">
        <w:rPr>
          <w:i/>
        </w:rPr>
        <w:t>Constitution of the Republic of Uganda, 1995</w:t>
      </w:r>
      <w:r w:rsidRPr="002A3151">
        <w:t xml:space="preserve"> to take into account the period spent on remand while sentencing </w:t>
      </w:r>
      <w:proofErr w:type="gramStart"/>
      <w:r w:rsidRPr="002A3151">
        <w:t>a</w:t>
      </w:r>
      <w:proofErr w:type="gramEnd"/>
      <w:r w:rsidRPr="002A3151">
        <w:t xml:space="preserve"> accused. Regulation 15 (2) of The</w:t>
      </w:r>
      <w:r w:rsidRPr="002A3151">
        <w:rPr>
          <w:i/>
        </w:rPr>
        <w:t xml:space="preserve"> Constitution (Sentencing Guidelines for Courts of Judicature) (Practice) Directions, 2013</w:t>
      </w:r>
      <w:r w:rsidRPr="002A3151">
        <w:t xml:space="preserve">, requires the court to “deduct” the period spent on remand from the sentence considered appropriate, after all factors have been taken into account. This requires a mathematical deduction by way of set-off. From the earlier proposed term of </w:t>
      </w:r>
      <w:r>
        <w:t>17 (seventeen)</w:t>
      </w:r>
      <w:r w:rsidRPr="002A3151">
        <w:t xml:space="preserve"> years</w:t>
      </w:r>
      <w:r>
        <w:t xml:space="preserve">’ imprisonment </w:t>
      </w:r>
      <w:r w:rsidRPr="002A3151">
        <w:t xml:space="preserve">arrived at after consideration of the mitigating factors in </w:t>
      </w:r>
      <w:proofErr w:type="spellStart"/>
      <w:r w:rsidRPr="002A3151">
        <w:t>favour</w:t>
      </w:r>
      <w:proofErr w:type="spellEnd"/>
      <w:r w:rsidRPr="002A3151">
        <w:t xml:space="preserve"> of the </w:t>
      </w:r>
      <w:r>
        <w:t>convict</w:t>
      </w:r>
      <w:r w:rsidRPr="002A3151">
        <w:t xml:space="preserve">, </w:t>
      </w:r>
      <w:r>
        <w:t>he</w:t>
      </w:r>
      <w:r w:rsidRPr="002A3151">
        <w:t xml:space="preserve"> having been charged on </w:t>
      </w:r>
      <w:r>
        <w:t>22</w:t>
      </w:r>
      <w:r>
        <w:rPr>
          <w:vertAlign w:val="superscript"/>
        </w:rPr>
        <w:t>nd</w:t>
      </w:r>
      <w:r w:rsidRPr="002A3151">
        <w:t xml:space="preserve"> </w:t>
      </w:r>
      <w:r>
        <w:t>November</w:t>
      </w:r>
      <w:r w:rsidRPr="002A3151">
        <w:t xml:space="preserve"> 201</w:t>
      </w:r>
      <w:r>
        <w:t>3</w:t>
      </w:r>
      <w:r w:rsidRPr="002A3151">
        <w:t xml:space="preserve"> and has been in custody since then, I hereby take into account and set off the </w:t>
      </w:r>
      <w:r>
        <w:t xml:space="preserve">three years and one month </w:t>
      </w:r>
      <w:r w:rsidRPr="002A3151">
        <w:t>as the period the accused has already spent on remand</w:t>
      </w:r>
      <w:r>
        <w:t xml:space="preserve">. </w:t>
      </w:r>
      <w:r>
        <w:rPr>
          <w:rFonts w:eastAsia="Times New Roman"/>
        </w:rPr>
        <w:t xml:space="preserve">I therefore sentence the accused to </w:t>
      </w:r>
      <w:r>
        <w:t>thirteen (13) years and eleven (11) months’ imprisonment, to be served starting today.</w:t>
      </w:r>
      <w:r w:rsidRPr="00A8249E">
        <w:t xml:space="preserve"> </w:t>
      </w:r>
    </w:p>
    <w:p w:rsidR="00561540" w:rsidRDefault="00E24559" w:rsidP="00E32318">
      <w:r>
        <w:t xml:space="preserve"> </w:t>
      </w:r>
    </w:p>
    <w:p w:rsidR="002C39D2" w:rsidRDefault="00E24559" w:rsidP="00E32318">
      <w:r>
        <w:lastRenderedPageBreak/>
        <w:t xml:space="preserve">Having been convicted and sentenced on his own plea of guilty, the convict </w:t>
      </w:r>
      <w:r w:rsidR="004B4602">
        <w:t xml:space="preserve">is advised that he </w:t>
      </w:r>
      <w:r>
        <w:t>has a right of appeal against the legality and severity of this sentence</w:t>
      </w:r>
      <w:r w:rsidR="008A46EA">
        <w:t>,</w:t>
      </w:r>
      <w:r>
        <w:t xml:space="preserve"> within a period of fourteen days.</w:t>
      </w:r>
    </w:p>
    <w:p w:rsidR="005E25B6" w:rsidRDefault="005E25B6" w:rsidP="00E32318"/>
    <w:p w:rsidR="005E25B6" w:rsidRDefault="005E25B6" w:rsidP="00E32318">
      <w:proofErr w:type="gramStart"/>
      <w:r>
        <w:t xml:space="preserve">Dated at </w:t>
      </w:r>
      <w:proofErr w:type="spellStart"/>
      <w:r>
        <w:t>Arua</w:t>
      </w:r>
      <w:proofErr w:type="spellEnd"/>
      <w:r>
        <w:t xml:space="preserve"> this </w:t>
      </w:r>
      <w:r w:rsidR="00480D41">
        <w:t>23</w:t>
      </w:r>
      <w:r w:rsidR="00480D41">
        <w:rPr>
          <w:vertAlign w:val="superscript"/>
        </w:rPr>
        <w:t>rd</w:t>
      </w:r>
      <w:r>
        <w:t xml:space="preserve"> day of </w:t>
      </w:r>
      <w:r w:rsidR="00480D41">
        <w:t>December</w:t>
      </w:r>
      <w:r>
        <w:t>, 2016.</w:t>
      </w:r>
      <w:proofErr w:type="gramEnd"/>
    </w:p>
    <w:p w:rsidR="005E25B6" w:rsidRDefault="005E25B6" w:rsidP="00E32318">
      <w:r>
        <w:tab/>
      </w:r>
      <w:r>
        <w:tab/>
      </w:r>
      <w:r>
        <w:tab/>
      </w:r>
      <w:r>
        <w:tab/>
      </w:r>
      <w:r>
        <w:tab/>
      </w:r>
      <w:r>
        <w:tab/>
      </w:r>
      <w:r>
        <w:tab/>
      </w:r>
      <w:r>
        <w:tab/>
        <w:t>…………………………………..</w:t>
      </w:r>
    </w:p>
    <w:p w:rsidR="005E25B6" w:rsidRDefault="005E25B6" w:rsidP="00E32318">
      <w:r>
        <w:tab/>
      </w:r>
      <w:r>
        <w:tab/>
      </w:r>
      <w:r>
        <w:tab/>
      </w:r>
      <w:r>
        <w:tab/>
      </w:r>
      <w:r>
        <w:tab/>
      </w:r>
      <w:r>
        <w:tab/>
      </w:r>
      <w:r>
        <w:tab/>
      </w:r>
      <w:r>
        <w:tab/>
        <w:t xml:space="preserve">Stephen </w:t>
      </w:r>
      <w:proofErr w:type="spellStart"/>
      <w:r>
        <w:t>Mubiru</w:t>
      </w:r>
      <w:proofErr w:type="spellEnd"/>
    </w:p>
    <w:p w:rsidR="005E25B6" w:rsidRDefault="005E25B6" w:rsidP="00E32318">
      <w:r>
        <w:tab/>
      </w:r>
      <w:r>
        <w:tab/>
      </w:r>
      <w:r>
        <w:tab/>
      </w:r>
      <w:r>
        <w:tab/>
      </w:r>
      <w:r>
        <w:tab/>
      </w:r>
      <w:r>
        <w:tab/>
      </w:r>
      <w:r>
        <w:tab/>
      </w:r>
      <w:r>
        <w:tab/>
      </w:r>
      <w:proofErr w:type="gramStart"/>
      <w:r>
        <w:t>Judge.</w:t>
      </w:r>
      <w:proofErr w:type="gramEnd"/>
    </w:p>
    <w:p w:rsidR="0065209D" w:rsidRDefault="0065209D" w:rsidP="00E32318"/>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5C" w:rsidRDefault="0037025C" w:rsidP="00E32318">
      <w:r>
        <w:separator/>
      </w:r>
    </w:p>
  </w:endnote>
  <w:endnote w:type="continuationSeparator" w:id="0">
    <w:p w:rsidR="0037025C" w:rsidRDefault="0037025C" w:rsidP="00E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54141"/>
      <w:docPartObj>
        <w:docPartGallery w:val="Page Numbers (Bottom of Page)"/>
        <w:docPartUnique/>
      </w:docPartObj>
    </w:sdtPr>
    <w:sdtEndPr/>
    <w:sdtContent>
      <w:p w:rsidR="00E346C1" w:rsidRDefault="0037025C">
        <w:pPr>
          <w:pStyle w:val="Footer"/>
          <w:jc w:val="center"/>
        </w:pPr>
        <w:r>
          <w:fldChar w:fldCharType="begin"/>
        </w:r>
        <w:r>
          <w:instrText xml:space="preserve"> PAGE   \* MERGEFORMAT </w:instrText>
        </w:r>
        <w:r>
          <w:fldChar w:fldCharType="separate"/>
        </w:r>
        <w:r w:rsidR="00103ECC">
          <w:rPr>
            <w:noProof/>
          </w:rPr>
          <w:t>1</w:t>
        </w:r>
        <w:r>
          <w:rPr>
            <w:noProof/>
          </w:rPr>
          <w:fldChar w:fldCharType="end"/>
        </w:r>
      </w:p>
    </w:sdtContent>
  </w:sdt>
  <w:p w:rsidR="00E346C1" w:rsidRDefault="00E346C1" w:rsidP="00E32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5C" w:rsidRDefault="0037025C" w:rsidP="00E32318">
      <w:r>
        <w:separator/>
      </w:r>
    </w:p>
  </w:footnote>
  <w:footnote w:type="continuationSeparator" w:id="0">
    <w:p w:rsidR="0037025C" w:rsidRDefault="0037025C" w:rsidP="00E32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2FFE"/>
    <w:rsid w:val="0001638F"/>
    <w:rsid w:val="00041266"/>
    <w:rsid w:val="00055B58"/>
    <w:rsid w:val="00070836"/>
    <w:rsid w:val="00086BBA"/>
    <w:rsid w:val="000C6895"/>
    <w:rsid w:val="000D5047"/>
    <w:rsid w:val="00103ECC"/>
    <w:rsid w:val="001120F8"/>
    <w:rsid w:val="00116F5A"/>
    <w:rsid w:val="0011756E"/>
    <w:rsid w:val="001565C2"/>
    <w:rsid w:val="00166595"/>
    <w:rsid w:val="001721F8"/>
    <w:rsid w:val="00172342"/>
    <w:rsid w:val="00176ED1"/>
    <w:rsid w:val="00181D3C"/>
    <w:rsid w:val="0018265C"/>
    <w:rsid w:val="00182902"/>
    <w:rsid w:val="001D44B3"/>
    <w:rsid w:val="001D6896"/>
    <w:rsid w:val="001E07DB"/>
    <w:rsid w:val="001E4F24"/>
    <w:rsid w:val="001F39A7"/>
    <w:rsid w:val="002010B3"/>
    <w:rsid w:val="002032C3"/>
    <w:rsid w:val="002058F2"/>
    <w:rsid w:val="00215C9B"/>
    <w:rsid w:val="0022512E"/>
    <w:rsid w:val="00233A90"/>
    <w:rsid w:val="00234854"/>
    <w:rsid w:val="00242052"/>
    <w:rsid w:val="0027705C"/>
    <w:rsid w:val="002A0354"/>
    <w:rsid w:val="002C39D2"/>
    <w:rsid w:val="0030490D"/>
    <w:rsid w:val="00334217"/>
    <w:rsid w:val="0035562D"/>
    <w:rsid w:val="00356BC0"/>
    <w:rsid w:val="0037025C"/>
    <w:rsid w:val="003A3EA1"/>
    <w:rsid w:val="003B2095"/>
    <w:rsid w:val="003D1296"/>
    <w:rsid w:val="003D2D33"/>
    <w:rsid w:val="003F2C34"/>
    <w:rsid w:val="0040406D"/>
    <w:rsid w:val="00406BEA"/>
    <w:rsid w:val="00421CCB"/>
    <w:rsid w:val="00442F18"/>
    <w:rsid w:val="00466380"/>
    <w:rsid w:val="00477F86"/>
    <w:rsid w:val="00480D41"/>
    <w:rsid w:val="004842ED"/>
    <w:rsid w:val="004A056B"/>
    <w:rsid w:val="004B4602"/>
    <w:rsid w:val="004D2CC6"/>
    <w:rsid w:val="004D750B"/>
    <w:rsid w:val="004E294D"/>
    <w:rsid w:val="004E7FE7"/>
    <w:rsid w:val="005103DB"/>
    <w:rsid w:val="00525E7F"/>
    <w:rsid w:val="0054603B"/>
    <w:rsid w:val="00561540"/>
    <w:rsid w:val="005A6A35"/>
    <w:rsid w:val="005B35AF"/>
    <w:rsid w:val="005B48FC"/>
    <w:rsid w:val="005E25B6"/>
    <w:rsid w:val="00613930"/>
    <w:rsid w:val="00616B9A"/>
    <w:rsid w:val="006402F0"/>
    <w:rsid w:val="0065209D"/>
    <w:rsid w:val="00690C7D"/>
    <w:rsid w:val="006A6568"/>
    <w:rsid w:val="006D3B70"/>
    <w:rsid w:val="006E54CF"/>
    <w:rsid w:val="00735101"/>
    <w:rsid w:val="00780A52"/>
    <w:rsid w:val="007943A5"/>
    <w:rsid w:val="007C40EF"/>
    <w:rsid w:val="007E732C"/>
    <w:rsid w:val="007F726D"/>
    <w:rsid w:val="008371F7"/>
    <w:rsid w:val="008433A8"/>
    <w:rsid w:val="008530C6"/>
    <w:rsid w:val="00867F47"/>
    <w:rsid w:val="00894A1B"/>
    <w:rsid w:val="008A07B0"/>
    <w:rsid w:val="008A46EA"/>
    <w:rsid w:val="008A5010"/>
    <w:rsid w:val="008C17CB"/>
    <w:rsid w:val="008F3B9D"/>
    <w:rsid w:val="00912427"/>
    <w:rsid w:val="0093019F"/>
    <w:rsid w:val="0093367E"/>
    <w:rsid w:val="00962DF0"/>
    <w:rsid w:val="009667A0"/>
    <w:rsid w:val="00984FFA"/>
    <w:rsid w:val="009A3163"/>
    <w:rsid w:val="009C22A6"/>
    <w:rsid w:val="009E665F"/>
    <w:rsid w:val="00A10347"/>
    <w:rsid w:val="00A16134"/>
    <w:rsid w:val="00A20DED"/>
    <w:rsid w:val="00A26CB9"/>
    <w:rsid w:val="00A45267"/>
    <w:rsid w:val="00A55BB9"/>
    <w:rsid w:val="00A641D4"/>
    <w:rsid w:val="00A74B8A"/>
    <w:rsid w:val="00A8348A"/>
    <w:rsid w:val="00A83A53"/>
    <w:rsid w:val="00A83D22"/>
    <w:rsid w:val="00A936C1"/>
    <w:rsid w:val="00AB51BA"/>
    <w:rsid w:val="00AD1E87"/>
    <w:rsid w:val="00AD5769"/>
    <w:rsid w:val="00AE494E"/>
    <w:rsid w:val="00AE6720"/>
    <w:rsid w:val="00B00637"/>
    <w:rsid w:val="00B00759"/>
    <w:rsid w:val="00B57172"/>
    <w:rsid w:val="00B624B6"/>
    <w:rsid w:val="00B73FF5"/>
    <w:rsid w:val="00B83BF4"/>
    <w:rsid w:val="00B844B8"/>
    <w:rsid w:val="00BA7F95"/>
    <w:rsid w:val="00BB6406"/>
    <w:rsid w:val="00BC4B02"/>
    <w:rsid w:val="00BC74D1"/>
    <w:rsid w:val="00BE685A"/>
    <w:rsid w:val="00BF4B0A"/>
    <w:rsid w:val="00C041A7"/>
    <w:rsid w:val="00C15CA2"/>
    <w:rsid w:val="00C248B1"/>
    <w:rsid w:val="00C45A8D"/>
    <w:rsid w:val="00C6108E"/>
    <w:rsid w:val="00CA0BA4"/>
    <w:rsid w:val="00CB1606"/>
    <w:rsid w:val="00CC5882"/>
    <w:rsid w:val="00CC700F"/>
    <w:rsid w:val="00CD120B"/>
    <w:rsid w:val="00CE4A74"/>
    <w:rsid w:val="00D00FB1"/>
    <w:rsid w:val="00D16A1D"/>
    <w:rsid w:val="00D50FAE"/>
    <w:rsid w:val="00D52FD3"/>
    <w:rsid w:val="00D67D0F"/>
    <w:rsid w:val="00D8102A"/>
    <w:rsid w:val="00DA0D4C"/>
    <w:rsid w:val="00DC6951"/>
    <w:rsid w:val="00DD7B59"/>
    <w:rsid w:val="00DE1BAF"/>
    <w:rsid w:val="00DE2689"/>
    <w:rsid w:val="00E16287"/>
    <w:rsid w:val="00E22200"/>
    <w:rsid w:val="00E24559"/>
    <w:rsid w:val="00E32318"/>
    <w:rsid w:val="00E346C1"/>
    <w:rsid w:val="00E65D8A"/>
    <w:rsid w:val="00E71711"/>
    <w:rsid w:val="00E9475C"/>
    <w:rsid w:val="00EC2D0F"/>
    <w:rsid w:val="00EC5A05"/>
    <w:rsid w:val="00EF53C0"/>
    <w:rsid w:val="00EF70F9"/>
    <w:rsid w:val="00F04C31"/>
    <w:rsid w:val="00F2427B"/>
    <w:rsid w:val="00F26B58"/>
    <w:rsid w:val="00F40A74"/>
    <w:rsid w:val="00F47CB4"/>
    <w:rsid w:val="00F526AA"/>
    <w:rsid w:val="00F56CC3"/>
    <w:rsid w:val="00F71EF4"/>
    <w:rsid w:val="00F91822"/>
    <w:rsid w:val="00F96F4A"/>
    <w:rsid w:val="00FA0FE0"/>
    <w:rsid w:val="00FA6392"/>
    <w:rsid w:val="00FB057F"/>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4100">
      <w:bodyDiv w:val="1"/>
      <w:marLeft w:val="0"/>
      <w:marRight w:val="0"/>
      <w:marTop w:val="0"/>
      <w:marBottom w:val="0"/>
      <w:divBdr>
        <w:top w:val="none" w:sz="0" w:space="0" w:color="auto"/>
        <w:left w:val="none" w:sz="0" w:space="0" w:color="auto"/>
        <w:bottom w:val="none" w:sz="0" w:space="0" w:color="auto"/>
        <w:right w:val="none" w:sz="0" w:space="0" w:color="auto"/>
      </w:divBdr>
    </w:div>
    <w:div w:id="1624799468">
      <w:bodyDiv w:val="1"/>
      <w:marLeft w:val="0"/>
      <w:marRight w:val="0"/>
      <w:marTop w:val="0"/>
      <w:marBottom w:val="0"/>
      <w:divBdr>
        <w:top w:val="none" w:sz="0" w:space="0" w:color="auto"/>
        <w:left w:val="none" w:sz="0" w:space="0" w:color="auto"/>
        <w:bottom w:val="none" w:sz="0" w:space="0" w:color="auto"/>
        <w:right w:val="none" w:sz="0" w:space="0" w:color="auto"/>
      </w:divBdr>
    </w:div>
    <w:div w:id="17513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2016-12-27T08:31:00Z</dcterms:created>
  <dcterms:modified xsi:type="dcterms:W3CDTF">2016-12-27T08:31:00Z</dcterms:modified>
</cp:coreProperties>
</file>