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5" w:rsidRPr="00BA1345" w:rsidRDefault="0046185A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THE REPUBLIC OF UGANDA</w:t>
      </w:r>
      <w:bookmarkStart w:id="0" w:name="_GoBack"/>
      <w:bookmarkEnd w:id="0"/>
    </w:p>
    <w:p w:rsidR="0046185A" w:rsidRPr="00BA1345" w:rsidRDefault="0046185A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46185A" w:rsidRPr="00BA1345" w:rsidRDefault="0046185A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CRIMINAL DIVISION</w:t>
      </w:r>
    </w:p>
    <w:p w:rsidR="0046185A" w:rsidRPr="00BA1345" w:rsidRDefault="0046185A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CRIMINAL APPEAL NO.123 OF 2014 (Arising from Criminal Case No. 870 of 2911)</w:t>
      </w:r>
    </w:p>
    <w:p w:rsidR="0046185A" w:rsidRPr="00BA1345" w:rsidRDefault="0046185A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 xml:space="preserve">TATU </w:t>
      </w:r>
      <w:proofErr w:type="gramStart"/>
      <w:r w:rsidRPr="00BA1345">
        <w:rPr>
          <w:rFonts w:ascii="Times New Roman" w:hAnsi="Times New Roman" w:cs="Times New Roman"/>
          <w:b/>
          <w:sz w:val="24"/>
          <w:szCs w:val="24"/>
        </w:rPr>
        <w:t>NAKAMYA ::::::::::::::::::::::::::::::::::::::::::::::::::</w:t>
      </w:r>
      <w:proofErr w:type="gramEnd"/>
      <w:r w:rsidRPr="00BA1345">
        <w:rPr>
          <w:rFonts w:ascii="Times New Roman" w:hAnsi="Times New Roman" w:cs="Times New Roman"/>
          <w:b/>
          <w:sz w:val="24"/>
          <w:szCs w:val="24"/>
        </w:rPr>
        <w:t>APPELLANT</w:t>
      </w:r>
    </w:p>
    <w:p w:rsidR="0046185A" w:rsidRPr="00BA1345" w:rsidRDefault="0046185A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46185A" w:rsidRPr="00BA1345" w:rsidRDefault="0046185A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345">
        <w:rPr>
          <w:rFonts w:ascii="Times New Roman" w:hAnsi="Times New Roman" w:cs="Times New Roman"/>
          <w:b/>
          <w:sz w:val="24"/>
          <w:szCs w:val="24"/>
        </w:rPr>
        <w:t>UGANDA :::::::::::::::::::::::::::::::::::::::::::::::::::::::::::::</w:t>
      </w:r>
      <w:proofErr w:type="gramEnd"/>
      <w:r w:rsidRPr="00BA1345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46185A" w:rsidRPr="00BA1345" w:rsidRDefault="0046185A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345">
        <w:rPr>
          <w:rFonts w:ascii="Times New Roman" w:hAnsi="Times New Roman" w:cs="Times New Roman"/>
          <w:b/>
          <w:sz w:val="24"/>
          <w:szCs w:val="24"/>
          <w:u w:val="single"/>
        </w:rPr>
        <w:t>RULING BY HON. MR. JUSTICE JOSEPH MURANGIRA</w:t>
      </w:r>
    </w:p>
    <w:p w:rsidR="0046185A" w:rsidRPr="00BA1345" w:rsidRDefault="0046185A" w:rsidP="00BA13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6185A" w:rsidRPr="00BA1345" w:rsidRDefault="0046185A" w:rsidP="00BA134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 xml:space="preserve">The appellant,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Nakamya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, through her lawyers M/S </w:t>
      </w:r>
      <w:proofErr w:type="spellStart"/>
      <w:r w:rsidR="00273028" w:rsidRPr="00BA1345">
        <w:rPr>
          <w:rFonts w:ascii="Times New Roman" w:hAnsi="Times New Roman" w:cs="Times New Roman"/>
          <w:sz w:val="24"/>
          <w:szCs w:val="24"/>
        </w:rPr>
        <w:t>Sekaana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Associated Advocates &amp; Consultants filed this appeal in Court on 27</w:t>
      </w:r>
      <w:r w:rsidRPr="00BA13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45">
        <w:rPr>
          <w:rFonts w:ascii="Times New Roman" w:hAnsi="Times New Roman" w:cs="Times New Roman"/>
          <w:sz w:val="24"/>
          <w:szCs w:val="24"/>
        </w:rPr>
        <w:t xml:space="preserve"> March, 2015.  The respondent is represented by Mr.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Muzige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Amuza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>, Senior State Attorney working with the Directorate of Public Prosecutions.</w:t>
      </w:r>
    </w:p>
    <w:p w:rsidR="0033482C" w:rsidRPr="00BA1345" w:rsidRDefault="0033482C" w:rsidP="00BA134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185A" w:rsidRPr="00BA1345" w:rsidRDefault="0033482C" w:rsidP="00BA134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 xml:space="preserve">The appeal is against the decision of Her Worship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Buchana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Lillian </w:t>
      </w:r>
      <w:r w:rsidR="00273028" w:rsidRPr="00BA1345">
        <w:rPr>
          <w:rFonts w:ascii="Times New Roman" w:hAnsi="Times New Roman" w:cs="Times New Roman"/>
          <w:sz w:val="24"/>
          <w:szCs w:val="24"/>
        </w:rPr>
        <w:t xml:space="preserve">the Chief Magistrate </w:t>
      </w:r>
      <w:r w:rsidRPr="00BA1345">
        <w:rPr>
          <w:rFonts w:ascii="Times New Roman" w:hAnsi="Times New Roman" w:cs="Times New Roman"/>
          <w:sz w:val="24"/>
          <w:szCs w:val="24"/>
        </w:rPr>
        <w:t>given at Buganda Road, Chief Magistrate’s Court on 25</w:t>
      </w:r>
      <w:r w:rsidRPr="00BA13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45">
        <w:rPr>
          <w:rFonts w:ascii="Times New Roman" w:hAnsi="Times New Roman" w:cs="Times New Roman"/>
          <w:sz w:val="24"/>
          <w:szCs w:val="24"/>
        </w:rPr>
        <w:t xml:space="preserve"> day of November, 2014, whereby she found that the appellant (A1) had a case to answer.</w:t>
      </w:r>
      <w:r w:rsidR="00BD082D" w:rsidRPr="00BA1345">
        <w:rPr>
          <w:rFonts w:ascii="Times New Roman" w:hAnsi="Times New Roman" w:cs="Times New Roman"/>
          <w:sz w:val="24"/>
          <w:szCs w:val="24"/>
        </w:rPr>
        <w:t xml:space="preserve">  The appellant was dissatisfied with the said decision hence, this appeal.</w:t>
      </w:r>
    </w:p>
    <w:p w:rsidR="002004FB" w:rsidRPr="00BA1345" w:rsidRDefault="002004FB" w:rsidP="00BA134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04FB" w:rsidRPr="00BA1345" w:rsidRDefault="002004FB" w:rsidP="00BA134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482C" w:rsidRPr="00BA1345" w:rsidRDefault="0033482C" w:rsidP="00BA134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482C" w:rsidRPr="00BA1345" w:rsidRDefault="0033482C" w:rsidP="00BA13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Grounds of appeal.</w:t>
      </w:r>
    </w:p>
    <w:p w:rsidR="0033482C" w:rsidRPr="00BA1345" w:rsidRDefault="0033482C" w:rsidP="00BA134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>The appellant’s appeal is based on the following grounds of appeal, that:-</w:t>
      </w:r>
    </w:p>
    <w:p w:rsidR="0033482C" w:rsidRPr="00BA1345" w:rsidRDefault="0033482C" w:rsidP="00BA13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 xml:space="preserve">The Trial Chief Magistrate erred in law and fact when she held that the appellant has a case to answer, whereas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Asuman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Wamala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>, A2, admitted the offence and was sentence to three years.</w:t>
      </w:r>
    </w:p>
    <w:p w:rsidR="008761AC" w:rsidRPr="00BA1345" w:rsidRDefault="008761AC" w:rsidP="00BA1345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3482C" w:rsidRPr="00BA1345" w:rsidRDefault="0033482C" w:rsidP="00BA13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 xml:space="preserve">The Trial Chief Magistrate never allowed us </w:t>
      </w:r>
      <w:r w:rsidR="00BD082D" w:rsidRPr="00BA1345">
        <w:rPr>
          <w:rFonts w:ascii="Times New Roman" w:hAnsi="Times New Roman" w:cs="Times New Roman"/>
          <w:sz w:val="24"/>
          <w:szCs w:val="24"/>
        </w:rPr>
        <w:t xml:space="preserve">(sic) </w:t>
      </w:r>
      <w:r w:rsidRPr="00BA1345">
        <w:rPr>
          <w:rFonts w:ascii="Times New Roman" w:hAnsi="Times New Roman" w:cs="Times New Roman"/>
          <w:sz w:val="24"/>
          <w:szCs w:val="24"/>
        </w:rPr>
        <w:t>to write submissions on a no case to answer despite the fact that it is indicated in the typed copy of proceedings that she gave two weeks to write their submissions.</w:t>
      </w:r>
    </w:p>
    <w:p w:rsidR="008761AC" w:rsidRPr="00BA1345" w:rsidRDefault="008761AC" w:rsidP="00BA1345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3482C" w:rsidRPr="00BA1345" w:rsidRDefault="0033482C" w:rsidP="00BA13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 xml:space="preserve">It is proposed to ask Court that the charges against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Nakamya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be dismissed.</w:t>
      </w:r>
    </w:p>
    <w:p w:rsidR="008761AC" w:rsidRPr="00BA1345" w:rsidRDefault="008761AC" w:rsidP="00BA1345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3482C" w:rsidRPr="00BA1345" w:rsidRDefault="0033482C" w:rsidP="00BA1345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 xml:space="preserve">3. </w:t>
      </w:r>
      <w:r w:rsidR="00E51A1A" w:rsidRPr="00BA1345">
        <w:rPr>
          <w:rFonts w:ascii="Times New Roman" w:hAnsi="Times New Roman" w:cs="Times New Roman"/>
          <w:sz w:val="24"/>
          <w:szCs w:val="24"/>
        </w:rPr>
        <w:t xml:space="preserve"> </w:t>
      </w:r>
      <w:r w:rsidR="00E51A1A" w:rsidRPr="00BA1345">
        <w:rPr>
          <w:rFonts w:ascii="Times New Roman" w:hAnsi="Times New Roman" w:cs="Times New Roman"/>
          <w:sz w:val="24"/>
          <w:szCs w:val="24"/>
        </w:rPr>
        <w:tab/>
      </w:r>
      <w:r w:rsidRPr="00BA1345">
        <w:rPr>
          <w:rFonts w:ascii="Times New Roman" w:hAnsi="Times New Roman" w:cs="Times New Roman"/>
          <w:sz w:val="24"/>
          <w:szCs w:val="24"/>
        </w:rPr>
        <w:t>Today, the 15</w:t>
      </w:r>
      <w:r w:rsidRPr="00BA13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45">
        <w:rPr>
          <w:rFonts w:ascii="Times New Roman" w:hAnsi="Times New Roman" w:cs="Times New Roman"/>
          <w:sz w:val="24"/>
          <w:szCs w:val="24"/>
        </w:rPr>
        <w:t xml:space="preserve"> day of October, 2015, when this appeal came </w:t>
      </w:r>
      <w:r w:rsidR="00E51A1A" w:rsidRPr="00BA1345">
        <w:rPr>
          <w:rFonts w:ascii="Times New Roman" w:hAnsi="Times New Roman" w:cs="Times New Roman"/>
          <w:sz w:val="24"/>
          <w:szCs w:val="24"/>
        </w:rPr>
        <w:t xml:space="preserve">          up for</w:t>
      </w:r>
      <w:r w:rsidRPr="00BA1345">
        <w:rPr>
          <w:rFonts w:ascii="Times New Roman" w:hAnsi="Times New Roman" w:cs="Times New Roman"/>
          <w:sz w:val="24"/>
          <w:szCs w:val="24"/>
        </w:rPr>
        <w:t xml:space="preserve"> hearing, Counsel for the appellant, Mr.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Kyozira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Sam from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Isabirye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&amp; Co. Advocates addressed Court that they took over conduct of the appellant’s Criminal Case in the lower Court from </w:t>
      </w:r>
      <w:proofErr w:type="spellStart"/>
      <w:r w:rsidR="00273028" w:rsidRPr="00BA1345">
        <w:rPr>
          <w:rFonts w:ascii="Times New Roman" w:hAnsi="Times New Roman" w:cs="Times New Roman"/>
          <w:sz w:val="24"/>
          <w:szCs w:val="24"/>
        </w:rPr>
        <w:t>Sekaana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Associated Advocates &amp; Consultants.  </w:t>
      </w:r>
      <w:proofErr w:type="gramStart"/>
      <w:r w:rsidRPr="00BA1345">
        <w:rPr>
          <w:rFonts w:ascii="Times New Roman" w:hAnsi="Times New Roman" w:cs="Times New Roman"/>
          <w:sz w:val="24"/>
          <w:szCs w:val="24"/>
        </w:rPr>
        <w:t xml:space="preserve">That the appellant has already given her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in</w:t>
      </w:r>
      <w:r w:rsidR="00E51A1A" w:rsidRPr="00BA1345">
        <w:rPr>
          <w:rFonts w:ascii="Times New Roman" w:hAnsi="Times New Roman" w:cs="Times New Roman"/>
          <w:sz w:val="24"/>
          <w:szCs w:val="24"/>
        </w:rPr>
        <w:t xml:space="preserve"> the lower Court.</w:t>
      </w:r>
      <w:proofErr w:type="gramEnd"/>
      <w:r w:rsidR="00E51A1A" w:rsidRPr="00BA1345">
        <w:rPr>
          <w:rFonts w:ascii="Times New Roman" w:hAnsi="Times New Roman" w:cs="Times New Roman"/>
          <w:sz w:val="24"/>
          <w:szCs w:val="24"/>
        </w:rPr>
        <w:t xml:space="preserve">  That they were not aware that there is a pending </w:t>
      </w:r>
      <w:proofErr w:type="gramStart"/>
      <w:r w:rsidR="00E51A1A" w:rsidRPr="00BA1345">
        <w:rPr>
          <w:rFonts w:ascii="Times New Roman" w:hAnsi="Times New Roman" w:cs="Times New Roman"/>
          <w:sz w:val="24"/>
          <w:szCs w:val="24"/>
        </w:rPr>
        <w:t>appeal</w:t>
      </w:r>
      <w:proofErr w:type="gramEnd"/>
      <w:r w:rsidR="00E51A1A" w:rsidRPr="00BA1345">
        <w:rPr>
          <w:rFonts w:ascii="Times New Roman" w:hAnsi="Times New Roman" w:cs="Times New Roman"/>
          <w:sz w:val="24"/>
          <w:szCs w:val="24"/>
        </w:rPr>
        <w:t xml:space="preserve"> that was filed in the Court by the appellant.</w:t>
      </w:r>
    </w:p>
    <w:p w:rsidR="008761AC" w:rsidRPr="00BA1345" w:rsidRDefault="008761AC" w:rsidP="00BA1345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1A1A" w:rsidRPr="00BA1345" w:rsidRDefault="00E51A1A" w:rsidP="00BA1345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 xml:space="preserve">From the set of events as were narrated by Counsel for the appellant, it appears to me that since the appellant has already testified in her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in the same case in the lower Court, this appeal is overtaken by events.</w:t>
      </w:r>
    </w:p>
    <w:p w:rsidR="00D74FE8" w:rsidRPr="00BA1345" w:rsidRDefault="00D74FE8" w:rsidP="00BA1345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>Further, the appeal is from the order of the Trial Chief Magistrate on a case to ans</w:t>
      </w:r>
      <w:r w:rsidR="00BD082D" w:rsidRPr="00BA1345">
        <w:rPr>
          <w:rFonts w:ascii="Times New Roman" w:hAnsi="Times New Roman" w:cs="Times New Roman"/>
          <w:sz w:val="24"/>
          <w:szCs w:val="24"/>
        </w:rPr>
        <w:t>wer.  In these circumstances, it</w:t>
      </w:r>
      <w:r w:rsidRPr="00BA1345">
        <w:rPr>
          <w:rFonts w:ascii="Times New Roman" w:hAnsi="Times New Roman" w:cs="Times New Roman"/>
          <w:sz w:val="24"/>
          <w:szCs w:val="24"/>
        </w:rPr>
        <w:t xml:space="preserve"> is trite law that where the Trial Magistrate has not concluded the trial, the accused if he/she is dissatisfied with the ruling of the Court, he/she has no right of appeal.  This instant appeal, therefore, has no legal foundation.</w:t>
      </w: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082D" w:rsidRPr="00BA1345" w:rsidRDefault="00D74FE8" w:rsidP="00BA1345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 xml:space="preserve">The Supreme Court of Uganda, in </w:t>
      </w:r>
      <w:r w:rsidR="00BD082D" w:rsidRPr="00BA1345">
        <w:rPr>
          <w:rFonts w:ascii="Times New Roman" w:hAnsi="Times New Roman" w:cs="Times New Roman"/>
          <w:sz w:val="24"/>
          <w:szCs w:val="24"/>
        </w:rPr>
        <w:t xml:space="preserve">the case of Charles Harry </w:t>
      </w:r>
      <w:proofErr w:type="spellStart"/>
      <w:r w:rsidR="00BD082D" w:rsidRPr="00BA1345">
        <w:rPr>
          <w:rFonts w:ascii="Times New Roman" w:hAnsi="Times New Roman" w:cs="Times New Roman"/>
          <w:sz w:val="24"/>
          <w:szCs w:val="24"/>
        </w:rPr>
        <w:t>Twagir</w:t>
      </w:r>
      <w:r w:rsidRPr="00BA13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- Uganda Criminal appeal No.27 of 2003 held and directed on the practice to be followed in case an accused is </w:t>
      </w:r>
      <w:r w:rsidR="00F40180" w:rsidRPr="00BA1345">
        <w:rPr>
          <w:rFonts w:ascii="Times New Roman" w:hAnsi="Times New Roman" w:cs="Times New Roman"/>
          <w:sz w:val="24"/>
          <w:szCs w:val="24"/>
        </w:rPr>
        <w:t>dissatisfied with</w:t>
      </w:r>
      <w:r w:rsidRPr="00BA1345">
        <w:rPr>
          <w:rFonts w:ascii="Times New Roman" w:hAnsi="Times New Roman" w:cs="Times New Roman"/>
          <w:sz w:val="24"/>
          <w:szCs w:val="24"/>
        </w:rPr>
        <w:t xml:space="preserve"> the Trial Court ruling that there is no case to </w:t>
      </w:r>
      <w:r w:rsidRPr="00BA1345">
        <w:rPr>
          <w:rFonts w:ascii="Times New Roman" w:hAnsi="Times New Roman" w:cs="Times New Roman"/>
          <w:sz w:val="24"/>
          <w:szCs w:val="24"/>
        </w:rPr>
        <w:lastRenderedPageBreak/>
        <w:t xml:space="preserve">answer.  </w:t>
      </w:r>
      <w:proofErr w:type="gramStart"/>
      <w:r w:rsidRPr="00BA1345">
        <w:rPr>
          <w:rFonts w:ascii="Times New Roman" w:hAnsi="Times New Roman" w:cs="Times New Roman"/>
          <w:sz w:val="24"/>
          <w:szCs w:val="24"/>
        </w:rPr>
        <w:t xml:space="preserve">That the appeal should lie at the </w:t>
      </w:r>
      <w:r w:rsidR="002004FB" w:rsidRPr="00BA1345">
        <w:rPr>
          <w:rFonts w:ascii="Times New Roman" w:hAnsi="Times New Roman" w:cs="Times New Roman"/>
          <w:sz w:val="24"/>
          <w:szCs w:val="24"/>
        </w:rPr>
        <w:t>c</w:t>
      </w:r>
      <w:r w:rsidRPr="00BA1345">
        <w:rPr>
          <w:rFonts w:ascii="Times New Roman" w:hAnsi="Times New Roman" w:cs="Times New Roman"/>
          <w:sz w:val="24"/>
          <w:szCs w:val="24"/>
        </w:rPr>
        <w:t>onclusion</w:t>
      </w:r>
      <w:r w:rsidR="00F40180" w:rsidRPr="00BA1345">
        <w:rPr>
          <w:rFonts w:ascii="Times New Roman" w:hAnsi="Times New Roman" w:cs="Times New Roman"/>
          <w:sz w:val="24"/>
          <w:szCs w:val="24"/>
        </w:rPr>
        <w:t xml:space="preserve"> of the full trial and include the ground of appeal any complaints about wrong finding</w:t>
      </w:r>
      <w:r w:rsidR="00BD082D" w:rsidRPr="00BA1345">
        <w:rPr>
          <w:rFonts w:ascii="Times New Roman" w:hAnsi="Times New Roman" w:cs="Times New Roman"/>
          <w:sz w:val="24"/>
          <w:szCs w:val="24"/>
        </w:rPr>
        <w:t>s</w:t>
      </w:r>
      <w:r w:rsidR="00F40180" w:rsidRPr="00BA1345">
        <w:rPr>
          <w:rFonts w:ascii="Times New Roman" w:hAnsi="Times New Roman" w:cs="Times New Roman"/>
          <w:sz w:val="24"/>
          <w:szCs w:val="24"/>
        </w:rPr>
        <w:t xml:space="preserve"> that there</w:t>
      </w:r>
      <w:r w:rsidR="002004FB" w:rsidRPr="00BA1345">
        <w:rPr>
          <w:rFonts w:ascii="Times New Roman" w:hAnsi="Times New Roman" w:cs="Times New Roman"/>
          <w:sz w:val="24"/>
          <w:szCs w:val="24"/>
        </w:rPr>
        <w:t xml:space="preserve"> is no</w:t>
      </w:r>
      <w:r w:rsidR="00F40180" w:rsidRPr="00BA1345">
        <w:rPr>
          <w:rFonts w:ascii="Times New Roman" w:hAnsi="Times New Roman" w:cs="Times New Roman"/>
          <w:sz w:val="24"/>
          <w:szCs w:val="24"/>
        </w:rPr>
        <w:t xml:space="preserve"> case to answer.</w:t>
      </w:r>
      <w:proofErr w:type="gramEnd"/>
      <w:r w:rsidR="00F40180" w:rsidRPr="00BA13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82D" w:rsidRPr="00BA1345" w:rsidRDefault="00BD082D" w:rsidP="00BA1345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4FE8" w:rsidRPr="00BA1345" w:rsidRDefault="00F40180" w:rsidP="00BA1345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 xml:space="preserve">By the strength of this authority I do not find it necessary to hear the parties on this appeal.  This appeal is a nullity and it is accordingly dismissed.  The original Court file is returned to the Chief Magistrate of Buganda Road Court with the </w:t>
      </w:r>
      <w:r w:rsidR="00BD082D" w:rsidRPr="00BA1345">
        <w:rPr>
          <w:rFonts w:ascii="Times New Roman" w:hAnsi="Times New Roman" w:cs="Times New Roman"/>
          <w:sz w:val="24"/>
          <w:szCs w:val="24"/>
        </w:rPr>
        <w:t xml:space="preserve">directive to proceed with the </w:t>
      </w:r>
      <w:r w:rsidRPr="00BA1345">
        <w:rPr>
          <w:rFonts w:ascii="Times New Roman" w:hAnsi="Times New Roman" w:cs="Times New Roman"/>
          <w:sz w:val="24"/>
          <w:szCs w:val="24"/>
        </w:rPr>
        <w:t xml:space="preserve">trial of the appellant (accused) in accordance with the law, and especially Section 128 of the Magistrate’s Courts Act, Cap. </w:t>
      </w:r>
      <w:proofErr w:type="gramStart"/>
      <w:r w:rsidRPr="00BA1345">
        <w:rPr>
          <w:rFonts w:ascii="Times New Roman" w:hAnsi="Times New Roman" w:cs="Times New Roman"/>
          <w:sz w:val="24"/>
          <w:szCs w:val="24"/>
        </w:rPr>
        <w:t>16, Laws of Uganda.</w:t>
      </w:r>
      <w:proofErr w:type="gramEnd"/>
    </w:p>
    <w:p w:rsidR="00F40180" w:rsidRPr="00BA1345" w:rsidRDefault="00F40180" w:rsidP="00BA1345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345">
        <w:rPr>
          <w:rFonts w:ascii="Times New Roman" w:hAnsi="Times New Roman" w:cs="Times New Roman"/>
          <w:sz w:val="24"/>
          <w:szCs w:val="24"/>
        </w:rPr>
        <w:t>Dated at Kampala this 16</w:t>
      </w:r>
      <w:r w:rsidRPr="00BA13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45">
        <w:rPr>
          <w:rFonts w:ascii="Times New Roman" w:hAnsi="Times New Roman" w:cs="Times New Roman"/>
          <w:sz w:val="24"/>
          <w:szCs w:val="24"/>
        </w:rPr>
        <w:t xml:space="preserve"> day of October, 2015.</w:t>
      </w:r>
      <w:proofErr w:type="gramEnd"/>
    </w:p>
    <w:p w:rsidR="00F40180" w:rsidRPr="00BA1345" w:rsidRDefault="00F40180" w:rsidP="00BA1345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Pr="00BA1345" w:rsidRDefault="00F40180" w:rsidP="00BA1345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ab/>
      </w:r>
      <w:r w:rsidRPr="00BA1345">
        <w:rPr>
          <w:rFonts w:ascii="Times New Roman" w:hAnsi="Times New Roman" w:cs="Times New Roman"/>
          <w:sz w:val="24"/>
          <w:szCs w:val="24"/>
        </w:rPr>
        <w:tab/>
      </w:r>
      <w:r w:rsidRPr="00BA1345">
        <w:rPr>
          <w:rFonts w:ascii="Times New Roman" w:hAnsi="Times New Roman" w:cs="Times New Roman"/>
          <w:sz w:val="24"/>
          <w:szCs w:val="24"/>
        </w:rPr>
        <w:tab/>
      </w:r>
    </w:p>
    <w:p w:rsidR="00F40180" w:rsidRPr="00BA1345" w:rsidRDefault="00F40180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 xml:space="preserve">Joseph </w:t>
      </w:r>
      <w:proofErr w:type="spellStart"/>
      <w:r w:rsidRPr="00BA1345">
        <w:rPr>
          <w:rFonts w:ascii="Times New Roman" w:hAnsi="Times New Roman" w:cs="Times New Roman"/>
          <w:b/>
          <w:sz w:val="24"/>
          <w:szCs w:val="24"/>
        </w:rPr>
        <w:t>Murangira</w:t>
      </w:r>
      <w:proofErr w:type="spellEnd"/>
    </w:p>
    <w:p w:rsidR="00F40180" w:rsidRPr="00BA1345" w:rsidRDefault="00F40180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345">
        <w:rPr>
          <w:rFonts w:ascii="Times New Roman" w:hAnsi="Times New Roman" w:cs="Times New Roman"/>
          <w:b/>
          <w:sz w:val="24"/>
          <w:szCs w:val="24"/>
        </w:rPr>
        <w:t>Judge.</w:t>
      </w:r>
      <w:proofErr w:type="gramEnd"/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FB" w:rsidRPr="00BA1345" w:rsidRDefault="002004FB" w:rsidP="00BA1345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CRIMINAL DIVISION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 xml:space="preserve">CRIMINAL APPEAL NO.123 OF 2014 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(Arising from Criminal Case No. 870 of 2911)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 xml:space="preserve">TATU </w:t>
      </w:r>
      <w:proofErr w:type="gramStart"/>
      <w:r w:rsidRPr="00BA1345">
        <w:rPr>
          <w:rFonts w:ascii="Times New Roman" w:hAnsi="Times New Roman" w:cs="Times New Roman"/>
          <w:b/>
          <w:sz w:val="24"/>
          <w:szCs w:val="24"/>
        </w:rPr>
        <w:t>NAKAMYA ::::::::::::::::::::::::::::::::::::::::::::::::::</w:t>
      </w:r>
      <w:proofErr w:type="gramEnd"/>
      <w:r w:rsidRPr="00BA1345">
        <w:rPr>
          <w:rFonts w:ascii="Times New Roman" w:hAnsi="Times New Roman" w:cs="Times New Roman"/>
          <w:b/>
          <w:sz w:val="24"/>
          <w:szCs w:val="24"/>
        </w:rPr>
        <w:t>APPELLANT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345">
        <w:rPr>
          <w:rFonts w:ascii="Times New Roman" w:hAnsi="Times New Roman" w:cs="Times New Roman"/>
          <w:b/>
          <w:sz w:val="24"/>
          <w:szCs w:val="24"/>
        </w:rPr>
        <w:t>UGANDA :::::::::::::::::::::::::::::::::::::::::::::::::::::::::::::</w:t>
      </w:r>
      <w:proofErr w:type="gramEnd"/>
      <w:r w:rsidRPr="00BA1345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345">
        <w:rPr>
          <w:rFonts w:ascii="Times New Roman" w:hAnsi="Times New Roman" w:cs="Times New Roman"/>
          <w:b/>
          <w:sz w:val="24"/>
          <w:szCs w:val="24"/>
          <w:u w:val="single"/>
        </w:rPr>
        <w:t>REPRESENTATION</w:t>
      </w:r>
    </w:p>
    <w:p w:rsidR="00E51A1A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34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Kyozira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Sam from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Isabirye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&amp; Co. Advocates for the appellant.</w:t>
      </w:r>
      <w:proofErr w:type="gramEnd"/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>The appellant is in Court.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34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Amuza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45">
        <w:rPr>
          <w:rFonts w:ascii="Times New Roman" w:hAnsi="Times New Roman" w:cs="Times New Roman"/>
          <w:sz w:val="24"/>
          <w:szCs w:val="24"/>
        </w:rPr>
        <w:t>Muzige</w:t>
      </w:r>
      <w:proofErr w:type="spellEnd"/>
      <w:r w:rsidRPr="00BA1345">
        <w:rPr>
          <w:rFonts w:ascii="Times New Roman" w:hAnsi="Times New Roman" w:cs="Times New Roman"/>
          <w:sz w:val="24"/>
          <w:szCs w:val="24"/>
        </w:rPr>
        <w:t xml:space="preserve"> for the prosecution.</w:t>
      </w:r>
      <w:proofErr w:type="gramEnd"/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>The matter is for a ruling.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  <w:u w:val="single"/>
        </w:rPr>
        <w:t>Court:</w:t>
      </w:r>
      <w:r w:rsidRPr="00BA1345">
        <w:rPr>
          <w:rFonts w:ascii="Times New Roman" w:hAnsi="Times New Roman" w:cs="Times New Roman"/>
          <w:sz w:val="24"/>
          <w:szCs w:val="24"/>
        </w:rPr>
        <w:t xml:space="preserve"> Ruling is delivered in open Court.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1345">
        <w:rPr>
          <w:rFonts w:ascii="Times New Roman" w:hAnsi="Times New Roman" w:cs="Times New Roman"/>
          <w:sz w:val="24"/>
          <w:szCs w:val="24"/>
        </w:rPr>
        <w:tab/>
        <w:t xml:space="preserve">   Right of appeal explained.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…………………………..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 xml:space="preserve">Joseph </w:t>
      </w:r>
      <w:proofErr w:type="spellStart"/>
      <w:r w:rsidRPr="00BA1345">
        <w:rPr>
          <w:rFonts w:ascii="Times New Roman" w:hAnsi="Times New Roman" w:cs="Times New Roman"/>
          <w:b/>
          <w:sz w:val="24"/>
          <w:szCs w:val="24"/>
        </w:rPr>
        <w:t>Murangira</w:t>
      </w:r>
      <w:proofErr w:type="spellEnd"/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Judge</w:t>
      </w:r>
    </w:p>
    <w:p w:rsidR="00F40180" w:rsidRPr="00BA1345" w:rsidRDefault="00F40180" w:rsidP="00BA134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5">
        <w:rPr>
          <w:rFonts w:ascii="Times New Roman" w:hAnsi="Times New Roman" w:cs="Times New Roman"/>
          <w:b/>
          <w:sz w:val="24"/>
          <w:szCs w:val="24"/>
        </w:rPr>
        <w:t>16/10/2015</w:t>
      </w:r>
    </w:p>
    <w:sectPr w:rsidR="00F40180" w:rsidRPr="00BA1345" w:rsidSect="00F43D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D5" w:rsidRDefault="00D336D5" w:rsidP="00F40180">
      <w:pPr>
        <w:spacing w:after="0" w:line="240" w:lineRule="auto"/>
      </w:pPr>
      <w:r>
        <w:separator/>
      </w:r>
    </w:p>
  </w:endnote>
  <w:endnote w:type="continuationSeparator" w:id="0">
    <w:p w:rsidR="00D336D5" w:rsidRDefault="00D336D5" w:rsidP="00F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0179"/>
      <w:docPartObj>
        <w:docPartGallery w:val="Page Numbers (Bottom of Page)"/>
        <w:docPartUnique/>
      </w:docPartObj>
    </w:sdtPr>
    <w:sdtEndPr/>
    <w:sdtContent>
      <w:p w:rsidR="00F40180" w:rsidRDefault="00BA1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0180" w:rsidRDefault="00F40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D5" w:rsidRDefault="00D336D5" w:rsidP="00F40180">
      <w:pPr>
        <w:spacing w:after="0" w:line="240" w:lineRule="auto"/>
      </w:pPr>
      <w:r>
        <w:separator/>
      </w:r>
    </w:p>
  </w:footnote>
  <w:footnote w:type="continuationSeparator" w:id="0">
    <w:p w:rsidR="00D336D5" w:rsidRDefault="00D336D5" w:rsidP="00F4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7A5"/>
    <w:multiLevelType w:val="hybridMultilevel"/>
    <w:tmpl w:val="801E807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7E749E"/>
    <w:multiLevelType w:val="multilevel"/>
    <w:tmpl w:val="E6583A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A"/>
    <w:rsid w:val="000A1B49"/>
    <w:rsid w:val="001322FA"/>
    <w:rsid w:val="002004FB"/>
    <w:rsid w:val="00273028"/>
    <w:rsid w:val="0033482C"/>
    <w:rsid w:val="003E2A63"/>
    <w:rsid w:val="0046185A"/>
    <w:rsid w:val="00655C82"/>
    <w:rsid w:val="008761AC"/>
    <w:rsid w:val="00AC35E7"/>
    <w:rsid w:val="00BA1345"/>
    <w:rsid w:val="00BD082D"/>
    <w:rsid w:val="00C504CE"/>
    <w:rsid w:val="00C62947"/>
    <w:rsid w:val="00D336D5"/>
    <w:rsid w:val="00D74FE8"/>
    <w:rsid w:val="00E03311"/>
    <w:rsid w:val="00E51A1A"/>
    <w:rsid w:val="00F40180"/>
    <w:rsid w:val="00F43D68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180"/>
  </w:style>
  <w:style w:type="paragraph" w:styleId="Footer">
    <w:name w:val="footer"/>
    <w:basedOn w:val="Normal"/>
    <w:link w:val="FooterChar"/>
    <w:uiPriority w:val="99"/>
    <w:unhideWhenUsed/>
    <w:rsid w:val="00F4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180"/>
  </w:style>
  <w:style w:type="paragraph" w:styleId="Footer">
    <w:name w:val="footer"/>
    <w:basedOn w:val="Normal"/>
    <w:link w:val="FooterChar"/>
    <w:uiPriority w:val="99"/>
    <w:unhideWhenUsed/>
    <w:rsid w:val="00F4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bmirembe</dc:creator>
  <cp:lastModifiedBy>Ben Mulingoki</cp:lastModifiedBy>
  <cp:revision>2</cp:revision>
  <cp:lastPrinted>2015-10-16T13:23:00Z</cp:lastPrinted>
  <dcterms:created xsi:type="dcterms:W3CDTF">2016-10-20T08:55:00Z</dcterms:created>
  <dcterms:modified xsi:type="dcterms:W3CDTF">2016-10-20T08:55:00Z</dcterms:modified>
</cp:coreProperties>
</file>