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4D" w:rsidRPr="00344C90" w:rsidRDefault="00FC104D" w:rsidP="00344C90">
      <w:pPr>
        <w:spacing w:line="360" w:lineRule="auto"/>
        <w:ind w:left="720"/>
        <w:jc w:val="center"/>
        <w:rPr>
          <w:rFonts w:ascii="Times New Roman" w:hAnsi="Times New Roman" w:cs="Times New Roman"/>
          <w:b/>
          <w:sz w:val="24"/>
          <w:szCs w:val="24"/>
        </w:rPr>
      </w:pPr>
      <w:r w:rsidRPr="00344C90">
        <w:rPr>
          <w:rFonts w:ascii="Times New Roman" w:hAnsi="Times New Roman" w:cs="Times New Roman"/>
          <w:b/>
          <w:sz w:val="24"/>
          <w:szCs w:val="24"/>
        </w:rPr>
        <w:t>THE REPUBLIC OF UGANDA</w:t>
      </w:r>
    </w:p>
    <w:p w:rsidR="00FC104D" w:rsidRPr="00344C90" w:rsidRDefault="00FC104D" w:rsidP="00344C90">
      <w:pPr>
        <w:spacing w:line="360" w:lineRule="auto"/>
        <w:ind w:left="720"/>
        <w:jc w:val="center"/>
        <w:rPr>
          <w:rFonts w:ascii="Times New Roman" w:hAnsi="Times New Roman" w:cs="Times New Roman"/>
          <w:b/>
          <w:sz w:val="24"/>
          <w:szCs w:val="24"/>
        </w:rPr>
      </w:pPr>
      <w:r w:rsidRPr="00344C90">
        <w:rPr>
          <w:rFonts w:ascii="Times New Roman" w:hAnsi="Times New Roman" w:cs="Times New Roman"/>
          <w:b/>
          <w:sz w:val="24"/>
          <w:szCs w:val="24"/>
        </w:rPr>
        <w:t>IN THE HIGH COURT OF UGANDA AT KAMPALA CRIMINAL DIVISION</w:t>
      </w:r>
    </w:p>
    <w:p w:rsidR="00FC104D" w:rsidRPr="00344C90" w:rsidRDefault="00FC104D" w:rsidP="00344C90">
      <w:pPr>
        <w:spacing w:line="360" w:lineRule="auto"/>
        <w:ind w:left="720"/>
        <w:jc w:val="center"/>
        <w:rPr>
          <w:rFonts w:ascii="Times New Roman" w:hAnsi="Times New Roman" w:cs="Times New Roman"/>
          <w:b/>
          <w:sz w:val="24"/>
          <w:szCs w:val="24"/>
        </w:rPr>
      </w:pPr>
      <w:r w:rsidRPr="00344C90">
        <w:rPr>
          <w:rFonts w:ascii="Times New Roman" w:hAnsi="Times New Roman" w:cs="Times New Roman"/>
          <w:b/>
          <w:sz w:val="24"/>
          <w:szCs w:val="24"/>
        </w:rPr>
        <w:t>CRIMINAL DIVISION</w:t>
      </w:r>
    </w:p>
    <w:p w:rsidR="00736DC7" w:rsidRDefault="00FC104D" w:rsidP="00344C90">
      <w:pPr>
        <w:spacing w:line="360" w:lineRule="auto"/>
        <w:ind w:left="720"/>
        <w:jc w:val="center"/>
        <w:rPr>
          <w:rFonts w:ascii="Times New Roman" w:hAnsi="Times New Roman" w:cs="Times New Roman"/>
          <w:b/>
          <w:sz w:val="24"/>
          <w:szCs w:val="24"/>
        </w:rPr>
      </w:pPr>
      <w:r w:rsidRPr="00344C90">
        <w:rPr>
          <w:rFonts w:ascii="Times New Roman" w:hAnsi="Times New Roman" w:cs="Times New Roman"/>
          <w:b/>
          <w:sz w:val="24"/>
          <w:szCs w:val="24"/>
        </w:rPr>
        <w:t>CRIMINAL APPEAL NO.</w:t>
      </w:r>
      <w:r w:rsidR="00134710" w:rsidRPr="00344C90">
        <w:rPr>
          <w:rFonts w:ascii="Times New Roman" w:hAnsi="Times New Roman" w:cs="Times New Roman"/>
          <w:b/>
          <w:sz w:val="24"/>
          <w:szCs w:val="24"/>
        </w:rPr>
        <w:t>69</w:t>
      </w:r>
      <w:r w:rsidRPr="00344C90">
        <w:rPr>
          <w:rFonts w:ascii="Times New Roman" w:hAnsi="Times New Roman" w:cs="Times New Roman"/>
          <w:b/>
          <w:sz w:val="24"/>
          <w:szCs w:val="24"/>
        </w:rPr>
        <w:t xml:space="preserve"> OF 2014</w:t>
      </w:r>
    </w:p>
    <w:p w:rsidR="00FC104D" w:rsidRPr="00344C90" w:rsidRDefault="00FC104D" w:rsidP="00344C90">
      <w:pPr>
        <w:spacing w:line="360" w:lineRule="auto"/>
        <w:ind w:left="720"/>
        <w:jc w:val="center"/>
        <w:rPr>
          <w:rFonts w:ascii="Times New Roman" w:hAnsi="Times New Roman" w:cs="Times New Roman"/>
          <w:b/>
          <w:sz w:val="24"/>
          <w:szCs w:val="24"/>
        </w:rPr>
      </w:pPr>
      <w:r w:rsidRPr="00344C90">
        <w:rPr>
          <w:rFonts w:ascii="Times New Roman" w:hAnsi="Times New Roman" w:cs="Times New Roman"/>
          <w:b/>
          <w:sz w:val="24"/>
          <w:szCs w:val="24"/>
        </w:rPr>
        <w:t xml:space="preserve"> (Arising from Buganda Road Magistrates’ Court Holden at </w:t>
      </w:r>
      <w:proofErr w:type="spellStart"/>
      <w:r w:rsidRPr="00344C90">
        <w:rPr>
          <w:rFonts w:ascii="Times New Roman" w:hAnsi="Times New Roman" w:cs="Times New Roman"/>
          <w:b/>
          <w:sz w:val="24"/>
          <w:szCs w:val="24"/>
        </w:rPr>
        <w:t>Mwanga</w:t>
      </w:r>
      <w:proofErr w:type="spellEnd"/>
      <w:r w:rsidRPr="00344C90">
        <w:rPr>
          <w:rFonts w:ascii="Times New Roman" w:hAnsi="Times New Roman" w:cs="Times New Roman"/>
          <w:b/>
          <w:sz w:val="24"/>
          <w:szCs w:val="24"/>
        </w:rPr>
        <w:t xml:space="preserve"> II, Case No. </w:t>
      </w:r>
      <w:bookmarkStart w:id="0" w:name="_GoBack"/>
      <w:r w:rsidRPr="00344C90">
        <w:rPr>
          <w:rFonts w:ascii="Times New Roman" w:hAnsi="Times New Roman" w:cs="Times New Roman"/>
          <w:b/>
          <w:sz w:val="24"/>
          <w:szCs w:val="24"/>
        </w:rPr>
        <w:t>687 of 2010)</w:t>
      </w:r>
    </w:p>
    <w:bookmarkEnd w:id="0"/>
    <w:p w:rsidR="00FC104D" w:rsidRPr="00344C90" w:rsidRDefault="00FC104D" w:rsidP="00344C90">
      <w:pPr>
        <w:spacing w:line="360" w:lineRule="auto"/>
        <w:ind w:left="720"/>
        <w:rPr>
          <w:rFonts w:ascii="Times New Roman" w:hAnsi="Times New Roman" w:cs="Times New Roman"/>
          <w:b/>
          <w:sz w:val="24"/>
          <w:szCs w:val="24"/>
        </w:rPr>
      </w:pPr>
      <w:r w:rsidRPr="00344C90">
        <w:rPr>
          <w:rFonts w:ascii="Times New Roman" w:hAnsi="Times New Roman" w:cs="Times New Roman"/>
          <w:b/>
          <w:sz w:val="24"/>
          <w:szCs w:val="24"/>
        </w:rPr>
        <w:t>UGANDA</w:t>
      </w:r>
      <w:proofErr w:type="gramStart"/>
      <w:r w:rsidRPr="00344C90">
        <w:rPr>
          <w:rFonts w:ascii="Times New Roman" w:hAnsi="Times New Roman" w:cs="Times New Roman"/>
          <w:b/>
          <w:sz w:val="24"/>
          <w:szCs w:val="24"/>
        </w:rPr>
        <w:tab/>
        <w:t xml:space="preserve">                  :::::::::::::::::::::::::::::::::::::::::::::::::::</w:t>
      </w:r>
      <w:proofErr w:type="gramEnd"/>
      <w:r w:rsidRPr="00344C90">
        <w:rPr>
          <w:rFonts w:ascii="Times New Roman" w:hAnsi="Times New Roman" w:cs="Times New Roman"/>
          <w:b/>
          <w:sz w:val="24"/>
          <w:szCs w:val="24"/>
        </w:rPr>
        <w:t xml:space="preserve"> APPELLANT</w:t>
      </w:r>
    </w:p>
    <w:p w:rsidR="00FC104D" w:rsidRPr="00344C90" w:rsidRDefault="00FC104D" w:rsidP="00344C90">
      <w:pPr>
        <w:spacing w:line="360" w:lineRule="auto"/>
        <w:ind w:left="720"/>
        <w:jc w:val="center"/>
        <w:rPr>
          <w:rFonts w:ascii="Times New Roman" w:hAnsi="Times New Roman" w:cs="Times New Roman"/>
          <w:b/>
          <w:sz w:val="24"/>
          <w:szCs w:val="24"/>
        </w:rPr>
      </w:pPr>
      <w:r w:rsidRPr="00344C90">
        <w:rPr>
          <w:rFonts w:ascii="Times New Roman" w:hAnsi="Times New Roman" w:cs="Times New Roman"/>
          <w:b/>
          <w:sz w:val="24"/>
          <w:szCs w:val="24"/>
        </w:rPr>
        <w:t>VERSUS</w:t>
      </w:r>
    </w:p>
    <w:p w:rsidR="00FC104D" w:rsidRPr="00344C90" w:rsidRDefault="00FC104D" w:rsidP="00344C90">
      <w:pPr>
        <w:spacing w:line="360" w:lineRule="auto"/>
        <w:ind w:left="720"/>
        <w:rPr>
          <w:rFonts w:ascii="Times New Roman" w:hAnsi="Times New Roman" w:cs="Times New Roman"/>
          <w:b/>
          <w:sz w:val="24"/>
          <w:szCs w:val="24"/>
        </w:rPr>
      </w:pPr>
      <w:r w:rsidRPr="00344C90">
        <w:rPr>
          <w:rFonts w:ascii="Times New Roman" w:hAnsi="Times New Roman" w:cs="Times New Roman"/>
          <w:b/>
          <w:sz w:val="24"/>
          <w:szCs w:val="24"/>
        </w:rPr>
        <w:t>MBAZIIRA FAROUK</w:t>
      </w:r>
      <w:proofErr w:type="gramStart"/>
      <w:r w:rsidRPr="00344C90">
        <w:rPr>
          <w:rFonts w:ascii="Times New Roman" w:hAnsi="Times New Roman" w:cs="Times New Roman"/>
          <w:b/>
          <w:sz w:val="24"/>
          <w:szCs w:val="24"/>
        </w:rPr>
        <w:t>::::::::::::::::::::::::::::::::::::::::::::::::::::::::</w:t>
      </w:r>
      <w:proofErr w:type="gramEnd"/>
      <w:r w:rsidRPr="00344C90">
        <w:rPr>
          <w:rFonts w:ascii="Times New Roman" w:hAnsi="Times New Roman" w:cs="Times New Roman"/>
          <w:b/>
          <w:sz w:val="24"/>
          <w:szCs w:val="24"/>
        </w:rPr>
        <w:t xml:space="preserve"> RESPONDENT</w:t>
      </w:r>
    </w:p>
    <w:p w:rsidR="00FC104D" w:rsidRPr="00344C90" w:rsidRDefault="00FC104D" w:rsidP="00344C90">
      <w:pPr>
        <w:spacing w:line="360" w:lineRule="auto"/>
        <w:jc w:val="center"/>
        <w:rPr>
          <w:rFonts w:ascii="Times New Roman" w:hAnsi="Times New Roman" w:cs="Times New Roman"/>
          <w:b/>
          <w:sz w:val="24"/>
          <w:szCs w:val="24"/>
          <w:u w:val="single"/>
        </w:rPr>
      </w:pPr>
      <w:r w:rsidRPr="00344C90">
        <w:rPr>
          <w:rFonts w:ascii="Times New Roman" w:hAnsi="Times New Roman" w:cs="Times New Roman"/>
          <w:b/>
          <w:sz w:val="24"/>
          <w:szCs w:val="24"/>
          <w:u w:val="single"/>
        </w:rPr>
        <w:t>JUDGMENT BY HON. MR. JUSTICE JOSEPH MURANGIRA</w:t>
      </w:r>
    </w:p>
    <w:p w:rsidR="00FC104D" w:rsidRPr="00344C90" w:rsidRDefault="00FC104D" w:rsidP="00344C90">
      <w:pPr>
        <w:pStyle w:val="ListParagraph"/>
        <w:numPr>
          <w:ilvl w:val="0"/>
          <w:numId w:val="1"/>
        </w:numPr>
        <w:spacing w:after="0" w:line="360" w:lineRule="auto"/>
        <w:rPr>
          <w:rFonts w:ascii="Times New Roman" w:hAnsi="Times New Roman" w:cs="Times New Roman"/>
          <w:b/>
          <w:sz w:val="24"/>
          <w:szCs w:val="24"/>
        </w:rPr>
      </w:pPr>
      <w:r w:rsidRPr="00344C90">
        <w:rPr>
          <w:rFonts w:ascii="Times New Roman" w:hAnsi="Times New Roman" w:cs="Times New Roman"/>
          <w:b/>
          <w:sz w:val="24"/>
          <w:szCs w:val="24"/>
        </w:rPr>
        <w:t>Introduction.</w:t>
      </w:r>
    </w:p>
    <w:p w:rsidR="00FC104D" w:rsidRPr="00344C90" w:rsidRDefault="00FC104D" w:rsidP="00344C90">
      <w:pPr>
        <w:pStyle w:val="ListParagraph"/>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The appellant was represen</w:t>
      </w:r>
      <w:r w:rsidR="00134710" w:rsidRPr="00344C90">
        <w:rPr>
          <w:rFonts w:ascii="Times New Roman" w:hAnsi="Times New Roman" w:cs="Times New Roman"/>
          <w:sz w:val="24"/>
          <w:szCs w:val="24"/>
        </w:rPr>
        <w:t xml:space="preserve">ted by </w:t>
      </w:r>
      <w:proofErr w:type="spellStart"/>
      <w:r w:rsidR="00134710" w:rsidRPr="00344C90">
        <w:rPr>
          <w:rFonts w:ascii="Times New Roman" w:hAnsi="Times New Roman" w:cs="Times New Roman"/>
          <w:sz w:val="24"/>
          <w:szCs w:val="24"/>
        </w:rPr>
        <w:t>Wanamam</w:t>
      </w:r>
      <w:r w:rsidRPr="00344C90">
        <w:rPr>
          <w:rFonts w:ascii="Times New Roman" w:hAnsi="Times New Roman" w:cs="Times New Roman"/>
          <w:sz w:val="24"/>
          <w:szCs w:val="24"/>
        </w:rPr>
        <w:t>a</w:t>
      </w:r>
      <w:proofErr w:type="spellEnd"/>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Mics</w:t>
      </w:r>
      <w:proofErr w:type="spellEnd"/>
      <w:r w:rsidRPr="00344C90">
        <w:rPr>
          <w:rFonts w:ascii="Times New Roman" w:hAnsi="Times New Roman" w:cs="Times New Roman"/>
          <w:sz w:val="24"/>
          <w:szCs w:val="24"/>
        </w:rPr>
        <w:t xml:space="preserve"> – Isaiah, Senior State Attorney, working with the Directorate of Public prosecutions.  The appellant is being aggrieved and dissatisfied with the decision and judgment of Her Worship Jessica </w:t>
      </w:r>
      <w:proofErr w:type="spellStart"/>
      <w:r w:rsidRPr="00344C90">
        <w:rPr>
          <w:rFonts w:ascii="Times New Roman" w:hAnsi="Times New Roman" w:cs="Times New Roman"/>
          <w:sz w:val="24"/>
          <w:szCs w:val="24"/>
        </w:rPr>
        <w:t>Chemeri</w:t>
      </w:r>
      <w:proofErr w:type="spellEnd"/>
      <w:r w:rsidRPr="00344C90">
        <w:rPr>
          <w:rFonts w:ascii="Times New Roman" w:hAnsi="Times New Roman" w:cs="Times New Roman"/>
          <w:sz w:val="24"/>
          <w:szCs w:val="24"/>
        </w:rPr>
        <w:t>, Magistrate Grade I, delivered on 1/8/2014, at</w:t>
      </w:r>
      <w:r w:rsidR="002D705B" w:rsidRPr="00344C90">
        <w:rPr>
          <w:rFonts w:ascii="Times New Roman" w:hAnsi="Times New Roman" w:cs="Times New Roman"/>
          <w:sz w:val="24"/>
          <w:szCs w:val="24"/>
        </w:rPr>
        <w:t xml:space="preserve"> </w:t>
      </w:r>
      <w:proofErr w:type="spellStart"/>
      <w:r w:rsidR="002D705B" w:rsidRPr="00344C90">
        <w:rPr>
          <w:rFonts w:ascii="Times New Roman" w:hAnsi="Times New Roman" w:cs="Times New Roman"/>
          <w:sz w:val="24"/>
          <w:szCs w:val="24"/>
        </w:rPr>
        <w:t>Mwanga</w:t>
      </w:r>
      <w:proofErr w:type="spellEnd"/>
      <w:r w:rsidR="002D705B" w:rsidRPr="00344C90">
        <w:rPr>
          <w:rFonts w:ascii="Times New Roman" w:hAnsi="Times New Roman" w:cs="Times New Roman"/>
          <w:sz w:val="24"/>
          <w:szCs w:val="24"/>
        </w:rPr>
        <w:t xml:space="preserve"> II Road </w:t>
      </w:r>
      <w:proofErr w:type="gramStart"/>
      <w:r w:rsidR="002D705B" w:rsidRPr="00344C90">
        <w:rPr>
          <w:rFonts w:ascii="Times New Roman" w:hAnsi="Times New Roman" w:cs="Times New Roman"/>
          <w:sz w:val="24"/>
          <w:szCs w:val="24"/>
        </w:rPr>
        <w:t>Court  whereby</w:t>
      </w:r>
      <w:proofErr w:type="gramEnd"/>
      <w:r w:rsidR="002D705B" w:rsidRPr="00344C90">
        <w:rPr>
          <w:rFonts w:ascii="Times New Roman" w:hAnsi="Times New Roman" w:cs="Times New Roman"/>
          <w:sz w:val="24"/>
          <w:szCs w:val="24"/>
        </w:rPr>
        <w:t xml:space="preserve"> the respondent was acquitted of uttering a false document Contrary to Section 351 of the Penal Code Act and Fraudulently disposing of trust property Contrary to Section 322 (2) (d) of the Penal Code Act.</w:t>
      </w:r>
    </w:p>
    <w:p w:rsidR="002D705B" w:rsidRPr="00344C90" w:rsidRDefault="002D705B" w:rsidP="00344C90">
      <w:pPr>
        <w:pStyle w:val="ListParagraph"/>
        <w:spacing w:after="0" w:line="360" w:lineRule="auto"/>
        <w:jc w:val="both"/>
        <w:rPr>
          <w:rFonts w:ascii="Times New Roman" w:hAnsi="Times New Roman" w:cs="Times New Roman"/>
          <w:sz w:val="24"/>
          <w:szCs w:val="24"/>
        </w:rPr>
      </w:pPr>
    </w:p>
    <w:p w:rsidR="00A92F14" w:rsidRPr="00344C90" w:rsidRDefault="002D705B" w:rsidP="00344C90">
      <w:pPr>
        <w:pStyle w:val="ListParagraph"/>
        <w:spacing w:after="0" w:line="360" w:lineRule="auto"/>
        <w:jc w:val="both"/>
        <w:rPr>
          <w:rFonts w:ascii="Times New Roman" w:hAnsi="Times New Roman" w:cs="Times New Roman"/>
          <w:sz w:val="24"/>
          <w:szCs w:val="24"/>
        </w:rPr>
      </w:pPr>
      <w:proofErr w:type="gramStart"/>
      <w:r w:rsidRPr="00344C90">
        <w:rPr>
          <w:rFonts w:ascii="Times New Roman" w:hAnsi="Times New Roman" w:cs="Times New Roman"/>
          <w:sz w:val="24"/>
          <w:szCs w:val="24"/>
        </w:rPr>
        <w:t xml:space="preserve">And whereas the respondent was represented by M/S </w:t>
      </w:r>
      <w:proofErr w:type="spellStart"/>
      <w:r w:rsidRPr="00344C90">
        <w:rPr>
          <w:rFonts w:ascii="Times New Roman" w:hAnsi="Times New Roman" w:cs="Times New Roman"/>
          <w:sz w:val="24"/>
          <w:szCs w:val="24"/>
        </w:rPr>
        <w:t>Ngaruye</w:t>
      </w:r>
      <w:proofErr w:type="spellEnd"/>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Ruhindi</w:t>
      </w:r>
      <w:proofErr w:type="spellEnd"/>
      <w:r w:rsidRPr="00344C90">
        <w:rPr>
          <w:rFonts w:ascii="Times New Roman" w:hAnsi="Times New Roman" w:cs="Times New Roman"/>
          <w:sz w:val="24"/>
          <w:szCs w:val="24"/>
        </w:rPr>
        <w:t>, Spencer &amp; Co. Advocates.</w:t>
      </w:r>
      <w:proofErr w:type="gramEnd"/>
      <w:r w:rsidRPr="00344C90">
        <w:rPr>
          <w:rFonts w:ascii="Times New Roman" w:hAnsi="Times New Roman" w:cs="Times New Roman"/>
          <w:sz w:val="24"/>
          <w:szCs w:val="24"/>
        </w:rPr>
        <w:t xml:space="preserve">  They opposed this appeal.</w:t>
      </w:r>
    </w:p>
    <w:p w:rsidR="003F02A4" w:rsidRPr="00344C90" w:rsidRDefault="00134710" w:rsidP="00344C90">
      <w:pPr>
        <w:spacing w:after="0" w:line="360" w:lineRule="auto"/>
        <w:jc w:val="both"/>
        <w:rPr>
          <w:rFonts w:ascii="Times New Roman" w:hAnsi="Times New Roman" w:cs="Times New Roman"/>
          <w:b/>
          <w:sz w:val="24"/>
          <w:szCs w:val="24"/>
        </w:rPr>
      </w:pPr>
      <w:r w:rsidRPr="00344C90">
        <w:rPr>
          <w:rFonts w:ascii="Times New Roman" w:hAnsi="Times New Roman" w:cs="Times New Roman"/>
          <w:sz w:val="24"/>
          <w:szCs w:val="24"/>
        </w:rPr>
        <w:t xml:space="preserve">    2.   </w:t>
      </w:r>
      <w:r w:rsidR="004A4F28" w:rsidRPr="00344C90">
        <w:rPr>
          <w:rFonts w:ascii="Times New Roman" w:hAnsi="Times New Roman" w:cs="Times New Roman"/>
          <w:sz w:val="24"/>
          <w:szCs w:val="24"/>
        </w:rPr>
        <w:t xml:space="preserve"> </w:t>
      </w:r>
      <w:r w:rsidR="00A92F14" w:rsidRPr="00344C90">
        <w:rPr>
          <w:rFonts w:ascii="Times New Roman" w:hAnsi="Times New Roman" w:cs="Times New Roman"/>
          <w:b/>
          <w:sz w:val="24"/>
          <w:szCs w:val="24"/>
        </w:rPr>
        <w:t>Facts of the appeal.</w:t>
      </w:r>
    </w:p>
    <w:p w:rsidR="00A92F14" w:rsidRPr="00344C90" w:rsidRDefault="00A92F14" w:rsidP="00344C90">
      <w:pPr>
        <w:pStyle w:val="ListParagraph"/>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 xml:space="preserve">The respondent was charged on two counts.  On count </w:t>
      </w:r>
      <w:proofErr w:type="gramStart"/>
      <w:r w:rsidRPr="00344C90">
        <w:rPr>
          <w:rFonts w:ascii="Times New Roman" w:hAnsi="Times New Roman" w:cs="Times New Roman"/>
          <w:sz w:val="24"/>
          <w:szCs w:val="24"/>
        </w:rPr>
        <w:t>I</w:t>
      </w:r>
      <w:proofErr w:type="gramEnd"/>
      <w:r w:rsidRPr="00344C90">
        <w:rPr>
          <w:rFonts w:ascii="Times New Roman" w:hAnsi="Times New Roman" w:cs="Times New Roman"/>
          <w:sz w:val="24"/>
          <w:szCs w:val="24"/>
        </w:rPr>
        <w:t xml:space="preserve">: Uttering a false document Contrary to Section 351 of the Penal Code Act.  </w:t>
      </w:r>
      <w:r w:rsidR="003F02A4" w:rsidRPr="00344C90">
        <w:rPr>
          <w:rFonts w:ascii="Times New Roman" w:hAnsi="Times New Roman" w:cs="Times New Roman"/>
          <w:sz w:val="24"/>
          <w:szCs w:val="24"/>
        </w:rPr>
        <w:t xml:space="preserve">That on the 26/10/2003 at </w:t>
      </w:r>
      <w:proofErr w:type="spellStart"/>
      <w:r w:rsidR="003F02A4" w:rsidRPr="00344C90">
        <w:rPr>
          <w:rFonts w:ascii="Times New Roman" w:hAnsi="Times New Roman" w:cs="Times New Roman"/>
          <w:sz w:val="24"/>
          <w:szCs w:val="24"/>
        </w:rPr>
        <w:t>Amama</w:t>
      </w:r>
      <w:proofErr w:type="spellEnd"/>
      <w:r w:rsidR="003F02A4" w:rsidRPr="00344C90">
        <w:rPr>
          <w:rFonts w:ascii="Times New Roman" w:hAnsi="Times New Roman" w:cs="Times New Roman"/>
          <w:sz w:val="24"/>
          <w:szCs w:val="24"/>
        </w:rPr>
        <w:t xml:space="preserve"> House, in the Central Division, Kampala District, </w:t>
      </w:r>
      <w:proofErr w:type="spellStart"/>
      <w:r w:rsidR="003F02A4" w:rsidRPr="00344C90">
        <w:rPr>
          <w:rFonts w:ascii="Times New Roman" w:hAnsi="Times New Roman" w:cs="Times New Roman"/>
          <w:sz w:val="24"/>
          <w:szCs w:val="24"/>
        </w:rPr>
        <w:t>Mbaziira</w:t>
      </w:r>
      <w:proofErr w:type="spellEnd"/>
      <w:r w:rsidR="003F02A4" w:rsidRPr="00344C90">
        <w:rPr>
          <w:rFonts w:ascii="Times New Roman" w:hAnsi="Times New Roman" w:cs="Times New Roman"/>
          <w:sz w:val="24"/>
          <w:szCs w:val="24"/>
        </w:rPr>
        <w:t xml:space="preserve"> Farouk </w:t>
      </w:r>
      <w:proofErr w:type="spellStart"/>
      <w:r w:rsidR="003F02A4" w:rsidRPr="00344C90">
        <w:rPr>
          <w:rFonts w:ascii="Times New Roman" w:hAnsi="Times New Roman" w:cs="Times New Roman"/>
          <w:sz w:val="24"/>
          <w:szCs w:val="24"/>
        </w:rPr>
        <w:t>Ssenyonga</w:t>
      </w:r>
      <w:proofErr w:type="spellEnd"/>
      <w:r w:rsidR="003F02A4" w:rsidRPr="00344C90">
        <w:rPr>
          <w:rFonts w:ascii="Times New Roman" w:hAnsi="Times New Roman" w:cs="Times New Roman"/>
          <w:sz w:val="24"/>
          <w:szCs w:val="24"/>
        </w:rPr>
        <w:t xml:space="preserve"> knowingly and fraudulently uttered a false document to wit a Memorandum and Articles of </w:t>
      </w:r>
      <w:r w:rsidR="003F02A4" w:rsidRPr="00344C90">
        <w:rPr>
          <w:rFonts w:ascii="Times New Roman" w:hAnsi="Times New Roman" w:cs="Times New Roman"/>
          <w:sz w:val="24"/>
          <w:szCs w:val="24"/>
        </w:rPr>
        <w:lastRenderedPageBreak/>
        <w:t xml:space="preserve">Association purporting to have been signed by </w:t>
      </w:r>
      <w:proofErr w:type="spellStart"/>
      <w:r w:rsidR="003F02A4" w:rsidRPr="00344C90">
        <w:rPr>
          <w:rFonts w:ascii="Times New Roman" w:hAnsi="Times New Roman" w:cs="Times New Roman"/>
          <w:sz w:val="24"/>
          <w:szCs w:val="24"/>
        </w:rPr>
        <w:t>Najjibi</w:t>
      </w:r>
      <w:proofErr w:type="spellEnd"/>
      <w:r w:rsidR="003F02A4" w:rsidRPr="00344C90">
        <w:rPr>
          <w:rFonts w:ascii="Times New Roman" w:hAnsi="Times New Roman" w:cs="Times New Roman"/>
          <w:sz w:val="24"/>
          <w:szCs w:val="24"/>
        </w:rPr>
        <w:t xml:space="preserve"> </w:t>
      </w:r>
      <w:proofErr w:type="spellStart"/>
      <w:r w:rsidR="003F02A4" w:rsidRPr="00344C90">
        <w:rPr>
          <w:rFonts w:ascii="Times New Roman" w:hAnsi="Times New Roman" w:cs="Times New Roman"/>
          <w:sz w:val="24"/>
          <w:szCs w:val="24"/>
        </w:rPr>
        <w:t>Ssenyonga</w:t>
      </w:r>
      <w:proofErr w:type="spellEnd"/>
      <w:r w:rsidR="003F02A4" w:rsidRPr="00344C90">
        <w:rPr>
          <w:rFonts w:ascii="Times New Roman" w:hAnsi="Times New Roman" w:cs="Times New Roman"/>
          <w:sz w:val="24"/>
          <w:szCs w:val="24"/>
        </w:rPr>
        <w:t xml:space="preserve"> and </w:t>
      </w:r>
      <w:proofErr w:type="spellStart"/>
      <w:r w:rsidR="003F02A4" w:rsidRPr="00344C90">
        <w:rPr>
          <w:rFonts w:ascii="Times New Roman" w:hAnsi="Times New Roman" w:cs="Times New Roman"/>
          <w:sz w:val="24"/>
          <w:szCs w:val="24"/>
        </w:rPr>
        <w:t>Kazibwe</w:t>
      </w:r>
      <w:proofErr w:type="spellEnd"/>
      <w:r w:rsidR="003F02A4" w:rsidRPr="00344C90">
        <w:rPr>
          <w:rFonts w:ascii="Times New Roman" w:hAnsi="Times New Roman" w:cs="Times New Roman"/>
          <w:sz w:val="24"/>
          <w:szCs w:val="24"/>
        </w:rPr>
        <w:t xml:space="preserve"> </w:t>
      </w:r>
      <w:proofErr w:type="spellStart"/>
      <w:r w:rsidR="003F02A4" w:rsidRPr="00344C90">
        <w:rPr>
          <w:rFonts w:ascii="Times New Roman" w:hAnsi="Times New Roman" w:cs="Times New Roman"/>
          <w:sz w:val="24"/>
          <w:szCs w:val="24"/>
        </w:rPr>
        <w:t>Ssenyonga</w:t>
      </w:r>
      <w:proofErr w:type="spellEnd"/>
      <w:r w:rsidR="003F02A4" w:rsidRPr="00344C90">
        <w:rPr>
          <w:rFonts w:ascii="Times New Roman" w:hAnsi="Times New Roman" w:cs="Times New Roman"/>
          <w:sz w:val="24"/>
          <w:szCs w:val="24"/>
        </w:rPr>
        <w:t xml:space="preserve"> </w:t>
      </w:r>
      <w:proofErr w:type="spellStart"/>
      <w:r w:rsidR="003F02A4" w:rsidRPr="00344C90">
        <w:rPr>
          <w:rFonts w:ascii="Times New Roman" w:hAnsi="Times New Roman" w:cs="Times New Roman"/>
          <w:sz w:val="24"/>
          <w:szCs w:val="24"/>
        </w:rPr>
        <w:t>Salim</w:t>
      </w:r>
      <w:proofErr w:type="spellEnd"/>
      <w:r w:rsidR="003F02A4" w:rsidRPr="00344C90">
        <w:rPr>
          <w:rFonts w:ascii="Times New Roman" w:hAnsi="Times New Roman" w:cs="Times New Roman"/>
          <w:sz w:val="24"/>
          <w:szCs w:val="24"/>
        </w:rPr>
        <w:t xml:space="preserve"> among others.</w:t>
      </w:r>
    </w:p>
    <w:p w:rsidR="00C921AF" w:rsidRPr="00344C90" w:rsidRDefault="00C921AF" w:rsidP="00344C90">
      <w:pPr>
        <w:pStyle w:val="ListParagraph"/>
        <w:spacing w:after="0" w:line="360" w:lineRule="auto"/>
        <w:jc w:val="both"/>
        <w:rPr>
          <w:rFonts w:ascii="Times New Roman" w:hAnsi="Times New Roman" w:cs="Times New Roman"/>
          <w:sz w:val="24"/>
          <w:szCs w:val="24"/>
        </w:rPr>
      </w:pPr>
    </w:p>
    <w:p w:rsidR="00C921AF" w:rsidRPr="00344C90" w:rsidRDefault="00C921AF" w:rsidP="00344C90">
      <w:pPr>
        <w:pStyle w:val="ListParagraph"/>
        <w:spacing w:after="0" w:line="360" w:lineRule="auto"/>
        <w:jc w:val="both"/>
        <w:rPr>
          <w:rFonts w:ascii="Times New Roman" w:hAnsi="Times New Roman" w:cs="Times New Roman"/>
          <w:sz w:val="24"/>
          <w:szCs w:val="24"/>
        </w:rPr>
      </w:pPr>
      <w:proofErr w:type="gramStart"/>
      <w:r w:rsidRPr="00344C90">
        <w:rPr>
          <w:rFonts w:ascii="Times New Roman" w:hAnsi="Times New Roman" w:cs="Times New Roman"/>
          <w:sz w:val="24"/>
          <w:szCs w:val="24"/>
        </w:rPr>
        <w:t>On count 2, Trustee fraudulently disposing of Trust property Contrary to Section 322 (2) (d) of the Penal Code Act.</w:t>
      </w:r>
      <w:proofErr w:type="gramEnd"/>
      <w:r w:rsidRPr="00344C90">
        <w:rPr>
          <w:rFonts w:ascii="Times New Roman" w:hAnsi="Times New Roman" w:cs="Times New Roman"/>
          <w:sz w:val="24"/>
          <w:szCs w:val="24"/>
        </w:rPr>
        <w:t xml:space="preserve">  That on 4/2/2009 at Buganda Road in the Kampala District </w:t>
      </w:r>
      <w:proofErr w:type="spellStart"/>
      <w:r w:rsidRPr="00344C90">
        <w:rPr>
          <w:rFonts w:ascii="Times New Roman" w:hAnsi="Times New Roman" w:cs="Times New Roman"/>
          <w:sz w:val="24"/>
          <w:szCs w:val="24"/>
        </w:rPr>
        <w:t>Mbaziira</w:t>
      </w:r>
      <w:proofErr w:type="spellEnd"/>
      <w:r w:rsidRPr="00344C90">
        <w:rPr>
          <w:rFonts w:ascii="Times New Roman" w:hAnsi="Times New Roman" w:cs="Times New Roman"/>
          <w:sz w:val="24"/>
          <w:szCs w:val="24"/>
        </w:rPr>
        <w:t xml:space="preserve"> Farouk</w:t>
      </w:r>
      <w:r w:rsidR="00DE1E77" w:rsidRPr="00344C90">
        <w:rPr>
          <w:rFonts w:ascii="Times New Roman" w:hAnsi="Times New Roman" w:cs="Times New Roman"/>
          <w:sz w:val="24"/>
          <w:szCs w:val="24"/>
        </w:rPr>
        <w:t xml:space="preserve"> </w:t>
      </w:r>
      <w:proofErr w:type="spellStart"/>
      <w:r w:rsidR="00DE1E77" w:rsidRPr="00344C90">
        <w:rPr>
          <w:rFonts w:ascii="Times New Roman" w:hAnsi="Times New Roman" w:cs="Times New Roman"/>
          <w:sz w:val="24"/>
          <w:szCs w:val="24"/>
        </w:rPr>
        <w:t>Ssenyonga</w:t>
      </w:r>
      <w:proofErr w:type="spellEnd"/>
      <w:r w:rsidR="00DE1E77" w:rsidRPr="00344C90">
        <w:rPr>
          <w:rFonts w:ascii="Times New Roman" w:hAnsi="Times New Roman" w:cs="Times New Roman"/>
          <w:sz w:val="24"/>
          <w:szCs w:val="24"/>
        </w:rPr>
        <w:t xml:space="preserve"> and others still at </w:t>
      </w:r>
      <w:r w:rsidR="003723EE" w:rsidRPr="00344C90">
        <w:rPr>
          <w:rFonts w:ascii="Times New Roman" w:hAnsi="Times New Roman" w:cs="Times New Roman"/>
          <w:sz w:val="24"/>
          <w:szCs w:val="24"/>
        </w:rPr>
        <w:t>large</w:t>
      </w:r>
      <w:r w:rsidR="003F02A4" w:rsidRPr="00344C90">
        <w:rPr>
          <w:rFonts w:ascii="Times New Roman" w:hAnsi="Times New Roman" w:cs="Times New Roman"/>
          <w:sz w:val="24"/>
          <w:szCs w:val="24"/>
        </w:rPr>
        <w:t xml:space="preserve"> being</w:t>
      </w:r>
      <w:r w:rsidR="003723EE" w:rsidRPr="00344C90">
        <w:rPr>
          <w:rFonts w:ascii="Times New Roman" w:hAnsi="Times New Roman" w:cs="Times New Roman"/>
          <w:sz w:val="24"/>
          <w:szCs w:val="24"/>
        </w:rPr>
        <w:t xml:space="preserve"> a trustee of late </w:t>
      </w:r>
      <w:proofErr w:type="spellStart"/>
      <w:r w:rsidR="00DE1E77" w:rsidRPr="00344C90">
        <w:rPr>
          <w:rFonts w:ascii="Times New Roman" w:hAnsi="Times New Roman" w:cs="Times New Roman"/>
          <w:sz w:val="24"/>
          <w:szCs w:val="24"/>
        </w:rPr>
        <w:t>Sulaiman</w:t>
      </w:r>
      <w:proofErr w:type="spellEnd"/>
      <w:r w:rsidR="00DE1E77" w:rsidRPr="00344C90">
        <w:rPr>
          <w:rFonts w:ascii="Times New Roman" w:hAnsi="Times New Roman" w:cs="Times New Roman"/>
          <w:sz w:val="24"/>
          <w:szCs w:val="24"/>
        </w:rPr>
        <w:t xml:space="preserve"> </w:t>
      </w:r>
      <w:proofErr w:type="spellStart"/>
      <w:r w:rsidR="00DE1E77" w:rsidRPr="00344C90">
        <w:rPr>
          <w:rFonts w:ascii="Times New Roman" w:hAnsi="Times New Roman" w:cs="Times New Roman"/>
          <w:sz w:val="24"/>
          <w:szCs w:val="24"/>
        </w:rPr>
        <w:t>Ssenyonga’s</w:t>
      </w:r>
      <w:proofErr w:type="spellEnd"/>
      <w:r w:rsidR="00134710" w:rsidRPr="00344C90">
        <w:rPr>
          <w:rFonts w:ascii="Times New Roman" w:hAnsi="Times New Roman" w:cs="Times New Roman"/>
          <w:sz w:val="24"/>
          <w:szCs w:val="24"/>
        </w:rPr>
        <w:t xml:space="preserve"> estate on Plot 814 Block 10 </w:t>
      </w:r>
      <w:proofErr w:type="spellStart"/>
      <w:r w:rsidR="00134710" w:rsidRPr="00344C90">
        <w:rPr>
          <w:rFonts w:ascii="Times New Roman" w:hAnsi="Times New Roman" w:cs="Times New Roman"/>
          <w:sz w:val="24"/>
          <w:szCs w:val="24"/>
        </w:rPr>
        <w:t>Bek</w:t>
      </w:r>
      <w:r w:rsidR="003723EE" w:rsidRPr="00344C90">
        <w:rPr>
          <w:rFonts w:ascii="Times New Roman" w:hAnsi="Times New Roman" w:cs="Times New Roman"/>
          <w:sz w:val="24"/>
          <w:szCs w:val="24"/>
        </w:rPr>
        <w:t>esa</w:t>
      </w:r>
      <w:proofErr w:type="spellEnd"/>
      <w:r w:rsidR="003723EE" w:rsidRPr="00344C90">
        <w:rPr>
          <w:rFonts w:ascii="Times New Roman" w:hAnsi="Times New Roman" w:cs="Times New Roman"/>
          <w:sz w:val="24"/>
          <w:szCs w:val="24"/>
        </w:rPr>
        <w:t>, w</w:t>
      </w:r>
      <w:r w:rsidR="00DE1E77" w:rsidRPr="00344C90">
        <w:rPr>
          <w:rFonts w:ascii="Times New Roman" w:hAnsi="Times New Roman" w:cs="Times New Roman"/>
          <w:sz w:val="24"/>
          <w:szCs w:val="24"/>
        </w:rPr>
        <w:t xml:space="preserve">ith intent to defraud disposed of the estate at </w:t>
      </w:r>
      <w:proofErr w:type="spellStart"/>
      <w:r w:rsidR="00DE1E77" w:rsidRPr="00344C90">
        <w:rPr>
          <w:rFonts w:ascii="Times New Roman" w:hAnsi="Times New Roman" w:cs="Times New Roman"/>
          <w:sz w:val="24"/>
          <w:szCs w:val="24"/>
        </w:rPr>
        <w:t>Shs</w:t>
      </w:r>
      <w:proofErr w:type="spellEnd"/>
      <w:r w:rsidR="00DE1E77" w:rsidRPr="00344C90">
        <w:rPr>
          <w:rFonts w:ascii="Times New Roman" w:hAnsi="Times New Roman" w:cs="Times New Roman"/>
          <w:sz w:val="24"/>
          <w:szCs w:val="24"/>
        </w:rPr>
        <w:t xml:space="preserve">. 187,000,000/= (one hundred and eighty seven million) to </w:t>
      </w:r>
      <w:r w:rsidR="003F02A4" w:rsidRPr="00344C90">
        <w:rPr>
          <w:rFonts w:ascii="Times New Roman" w:hAnsi="Times New Roman" w:cs="Times New Roman"/>
          <w:sz w:val="24"/>
          <w:szCs w:val="24"/>
        </w:rPr>
        <w:t>Hajji</w:t>
      </w:r>
      <w:r w:rsidR="00DE1E77" w:rsidRPr="00344C90">
        <w:rPr>
          <w:rFonts w:ascii="Times New Roman" w:hAnsi="Times New Roman" w:cs="Times New Roman"/>
          <w:sz w:val="24"/>
          <w:szCs w:val="24"/>
        </w:rPr>
        <w:t xml:space="preserve"> Musa </w:t>
      </w:r>
      <w:proofErr w:type="spellStart"/>
      <w:r w:rsidR="00DE1E77" w:rsidRPr="00344C90">
        <w:rPr>
          <w:rFonts w:ascii="Times New Roman" w:hAnsi="Times New Roman" w:cs="Times New Roman"/>
          <w:sz w:val="24"/>
          <w:szCs w:val="24"/>
        </w:rPr>
        <w:t>Katongole</w:t>
      </w:r>
      <w:proofErr w:type="spellEnd"/>
      <w:r w:rsidR="00DE1E77" w:rsidRPr="00344C90">
        <w:rPr>
          <w:rFonts w:ascii="Times New Roman" w:hAnsi="Times New Roman" w:cs="Times New Roman"/>
          <w:sz w:val="24"/>
          <w:szCs w:val="24"/>
        </w:rPr>
        <w:t xml:space="preserve"> to the</w:t>
      </w:r>
      <w:r w:rsidR="001A19DD" w:rsidRPr="00344C90">
        <w:rPr>
          <w:rFonts w:ascii="Times New Roman" w:hAnsi="Times New Roman" w:cs="Times New Roman"/>
          <w:sz w:val="24"/>
          <w:szCs w:val="24"/>
        </w:rPr>
        <w:t xml:space="preserve"> detriment of the benef</w:t>
      </w:r>
      <w:r w:rsidR="00322BE0" w:rsidRPr="00344C90">
        <w:rPr>
          <w:rFonts w:ascii="Times New Roman" w:hAnsi="Times New Roman" w:cs="Times New Roman"/>
          <w:sz w:val="24"/>
          <w:szCs w:val="24"/>
        </w:rPr>
        <w:t xml:space="preserve">iciaries.  The prosecution adduced evidence from eight (8) witnesses.  And the </w:t>
      </w:r>
      <w:proofErr w:type="spellStart"/>
      <w:r w:rsidR="00322BE0" w:rsidRPr="00344C90">
        <w:rPr>
          <w:rFonts w:ascii="Times New Roman" w:hAnsi="Times New Roman" w:cs="Times New Roman"/>
          <w:sz w:val="24"/>
          <w:szCs w:val="24"/>
        </w:rPr>
        <w:t>defence</w:t>
      </w:r>
      <w:proofErr w:type="spellEnd"/>
      <w:r w:rsidR="00322BE0" w:rsidRPr="00344C90">
        <w:rPr>
          <w:rFonts w:ascii="Times New Roman" w:hAnsi="Times New Roman" w:cs="Times New Roman"/>
          <w:sz w:val="24"/>
          <w:szCs w:val="24"/>
        </w:rPr>
        <w:t xml:space="preserve"> called two witnesses.  At the end of the trial the respondent was not found</w:t>
      </w:r>
      <w:r w:rsidR="0059633A" w:rsidRPr="00344C90">
        <w:rPr>
          <w:rFonts w:ascii="Times New Roman" w:hAnsi="Times New Roman" w:cs="Times New Roman"/>
          <w:sz w:val="24"/>
          <w:szCs w:val="24"/>
        </w:rPr>
        <w:t xml:space="preserve"> guilty of the charged offences, and was acquitted accordingly.</w:t>
      </w:r>
    </w:p>
    <w:p w:rsidR="0059633A" w:rsidRPr="00344C90" w:rsidRDefault="0059633A" w:rsidP="00344C90">
      <w:pPr>
        <w:pStyle w:val="ListParagraph"/>
        <w:spacing w:after="0" w:line="360" w:lineRule="auto"/>
        <w:jc w:val="both"/>
        <w:rPr>
          <w:rFonts w:ascii="Times New Roman" w:hAnsi="Times New Roman" w:cs="Times New Roman"/>
          <w:sz w:val="24"/>
          <w:szCs w:val="24"/>
        </w:rPr>
      </w:pPr>
      <w:proofErr w:type="gramStart"/>
      <w:r w:rsidRPr="00344C90">
        <w:rPr>
          <w:rFonts w:ascii="Times New Roman" w:hAnsi="Times New Roman" w:cs="Times New Roman"/>
          <w:sz w:val="24"/>
          <w:szCs w:val="24"/>
        </w:rPr>
        <w:t>Hence this appeal.</w:t>
      </w:r>
      <w:proofErr w:type="gramEnd"/>
    </w:p>
    <w:p w:rsidR="0059633A" w:rsidRPr="00344C90" w:rsidRDefault="0059633A" w:rsidP="00344C90">
      <w:pPr>
        <w:spacing w:after="0" w:line="360" w:lineRule="auto"/>
        <w:jc w:val="both"/>
        <w:rPr>
          <w:rFonts w:ascii="Times New Roman" w:hAnsi="Times New Roman" w:cs="Times New Roman"/>
          <w:sz w:val="24"/>
          <w:szCs w:val="24"/>
        </w:rPr>
      </w:pPr>
    </w:p>
    <w:p w:rsidR="0059633A" w:rsidRPr="00344C90" w:rsidRDefault="0059633A" w:rsidP="00344C90">
      <w:pPr>
        <w:pStyle w:val="ListParagraph"/>
        <w:numPr>
          <w:ilvl w:val="0"/>
          <w:numId w:val="1"/>
        </w:numPr>
        <w:spacing w:after="0" w:line="360" w:lineRule="auto"/>
        <w:jc w:val="both"/>
        <w:rPr>
          <w:rFonts w:ascii="Times New Roman" w:hAnsi="Times New Roman" w:cs="Times New Roman"/>
          <w:b/>
          <w:sz w:val="24"/>
          <w:szCs w:val="24"/>
        </w:rPr>
      </w:pPr>
      <w:r w:rsidRPr="00344C90">
        <w:rPr>
          <w:rFonts w:ascii="Times New Roman" w:hAnsi="Times New Roman" w:cs="Times New Roman"/>
          <w:b/>
          <w:sz w:val="24"/>
          <w:szCs w:val="24"/>
        </w:rPr>
        <w:t>Grounds of the appeal</w:t>
      </w:r>
    </w:p>
    <w:p w:rsidR="0059633A" w:rsidRPr="00344C90" w:rsidRDefault="0059633A" w:rsidP="00344C90">
      <w:pPr>
        <w:spacing w:after="0" w:line="360" w:lineRule="auto"/>
        <w:ind w:left="360"/>
        <w:jc w:val="both"/>
        <w:rPr>
          <w:rFonts w:ascii="Times New Roman" w:hAnsi="Times New Roman" w:cs="Times New Roman"/>
          <w:sz w:val="24"/>
          <w:szCs w:val="24"/>
        </w:rPr>
      </w:pPr>
      <w:r w:rsidRPr="00344C90">
        <w:rPr>
          <w:rFonts w:ascii="Times New Roman" w:hAnsi="Times New Roman" w:cs="Times New Roman"/>
          <w:sz w:val="24"/>
          <w:szCs w:val="24"/>
        </w:rPr>
        <w:t>3.1 The appellant brought this appeal under the following grounds; that:</w:t>
      </w:r>
    </w:p>
    <w:p w:rsidR="0059633A" w:rsidRPr="00344C90" w:rsidRDefault="0059633A" w:rsidP="00344C90">
      <w:pPr>
        <w:pStyle w:val="ListParagraph"/>
        <w:numPr>
          <w:ilvl w:val="0"/>
          <w:numId w:val="5"/>
        </w:num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The learned Trial Magistrate erred in law and fact when she acquitted the respondent of uttering a false document and Trustee fraudulently disposing of Trust Property.</w:t>
      </w:r>
    </w:p>
    <w:p w:rsidR="007E71E0" w:rsidRPr="00344C90" w:rsidRDefault="007E71E0" w:rsidP="00344C90">
      <w:pPr>
        <w:pStyle w:val="ListParagraph"/>
        <w:numPr>
          <w:ilvl w:val="0"/>
          <w:numId w:val="5"/>
        </w:num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The learned Trial Magistrate erred in law and fact when she failed to evaluate the evidence before her and came to a wrong conclusion/decision.</w:t>
      </w:r>
    </w:p>
    <w:p w:rsidR="007E71E0" w:rsidRPr="00344C90" w:rsidRDefault="007E71E0" w:rsidP="00344C90">
      <w:pPr>
        <w:pStyle w:val="ListParagraph"/>
        <w:numPr>
          <w:ilvl w:val="0"/>
          <w:numId w:val="5"/>
        </w:num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 xml:space="preserve">The learned Trial Magistrate did not properly evaluate all the ingredients of the two (2) counts thus </w:t>
      </w:r>
      <w:r w:rsidR="00DC4C90" w:rsidRPr="00344C90">
        <w:rPr>
          <w:rFonts w:ascii="Times New Roman" w:hAnsi="Times New Roman" w:cs="Times New Roman"/>
          <w:sz w:val="24"/>
          <w:szCs w:val="24"/>
        </w:rPr>
        <w:t xml:space="preserve">contradicting </w:t>
      </w:r>
      <w:proofErr w:type="gramStart"/>
      <w:r w:rsidR="00DC4C90" w:rsidRPr="00344C90">
        <w:rPr>
          <w:rFonts w:ascii="Times New Roman" w:hAnsi="Times New Roman" w:cs="Times New Roman"/>
          <w:sz w:val="24"/>
          <w:szCs w:val="24"/>
        </w:rPr>
        <w:t>herself</w:t>
      </w:r>
      <w:proofErr w:type="gramEnd"/>
      <w:r w:rsidR="00DC4C90" w:rsidRPr="00344C90">
        <w:rPr>
          <w:rFonts w:ascii="Times New Roman" w:hAnsi="Times New Roman" w:cs="Times New Roman"/>
          <w:sz w:val="24"/>
          <w:szCs w:val="24"/>
        </w:rPr>
        <w:t xml:space="preserve"> when she held that the Articles and Memorandum of Association were indeed forged but the respondent was not aware of the forgery.</w:t>
      </w:r>
    </w:p>
    <w:p w:rsidR="00DC4C90" w:rsidRPr="00344C90" w:rsidRDefault="00DC4C90" w:rsidP="00344C90">
      <w:pPr>
        <w:pStyle w:val="ListParagraph"/>
        <w:numPr>
          <w:ilvl w:val="0"/>
          <w:numId w:val="5"/>
        </w:num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The learned Trial Magistrate erred in law and fact when she held that the ti</w:t>
      </w:r>
      <w:r w:rsidR="003723EE" w:rsidRPr="00344C90">
        <w:rPr>
          <w:rFonts w:ascii="Times New Roman" w:hAnsi="Times New Roman" w:cs="Times New Roman"/>
          <w:sz w:val="24"/>
          <w:szCs w:val="24"/>
        </w:rPr>
        <w:t>me the property was disposed of</w:t>
      </w:r>
      <w:r w:rsidRPr="00344C90">
        <w:rPr>
          <w:rFonts w:ascii="Times New Roman" w:hAnsi="Times New Roman" w:cs="Times New Roman"/>
          <w:sz w:val="24"/>
          <w:szCs w:val="24"/>
        </w:rPr>
        <w:t xml:space="preserve">, it was no longer in the hands of the Trustees yet the property (land) </w:t>
      </w:r>
      <w:r w:rsidR="00134710" w:rsidRPr="00344C90">
        <w:rPr>
          <w:rFonts w:ascii="Times New Roman" w:hAnsi="Times New Roman" w:cs="Times New Roman"/>
          <w:sz w:val="24"/>
          <w:szCs w:val="24"/>
        </w:rPr>
        <w:t xml:space="preserve">was allegedly </w:t>
      </w:r>
      <w:r w:rsidRPr="00344C90">
        <w:rPr>
          <w:rFonts w:ascii="Times New Roman" w:hAnsi="Times New Roman" w:cs="Times New Roman"/>
          <w:sz w:val="24"/>
          <w:szCs w:val="24"/>
        </w:rPr>
        <w:t>sold under a company</w:t>
      </w:r>
      <w:r w:rsidR="00BB408A" w:rsidRPr="00344C90">
        <w:rPr>
          <w:rFonts w:ascii="Times New Roman" w:hAnsi="Times New Roman" w:cs="Times New Roman"/>
          <w:sz w:val="24"/>
          <w:szCs w:val="24"/>
        </w:rPr>
        <w:t xml:space="preserve"> formed by the Trustees  property to be formed by all the beneficiaries whereas not.</w:t>
      </w:r>
    </w:p>
    <w:p w:rsidR="00B273B1" w:rsidRPr="00344C90" w:rsidRDefault="00B273B1"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3.2 The appellant made the following prayers; that:-</w:t>
      </w:r>
    </w:p>
    <w:p w:rsidR="00B273B1" w:rsidRPr="00344C90" w:rsidRDefault="00B273B1" w:rsidP="00344C90">
      <w:pPr>
        <w:pStyle w:val="ListParagraph"/>
        <w:numPr>
          <w:ilvl w:val="0"/>
          <w:numId w:val="6"/>
        </w:num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 xml:space="preserve">The acquittal of the respondent </w:t>
      </w:r>
      <w:proofErr w:type="gramStart"/>
      <w:r w:rsidRPr="00344C90">
        <w:rPr>
          <w:rFonts w:ascii="Times New Roman" w:hAnsi="Times New Roman" w:cs="Times New Roman"/>
          <w:sz w:val="24"/>
          <w:szCs w:val="24"/>
        </w:rPr>
        <w:t>be</w:t>
      </w:r>
      <w:proofErr w:type="gramEnd"/>
      <w:r w:rsidRPr="00344C90">
        <w:rPr>
          <w:rFonts w:ascii="Times New Roman" w:hAnsi="Times New Roman" w:cs="Times New Roman"/>
          <w:sz w:val="24"/>
          <w:szCs w:val="24"/>
        </w:rPr>
        <w:t xml:space="preserve"> quashed.</w:t>
      </w:r>
    </w:p>
    <w:p w:rsidR="00B273B1" w:rsidRPr="00344C90" w:rsidRDefault="00B273B1" w:rsidP="00344C90">
      <w:pPr>
        <w:pStyle w:val="ListParagraph"/>
        <w:numPr>
          <w:ilvl w:val="0"/>
          <w:numId w:val="6"/>
        </w:num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 xml:space="preserve">Evidence </w:t>
      </w:r>
      <w:proofErr w:type="gramStart"/>
      <w:r w:rsidRPr="00344C90">
        <w:rPr>
          <w:rFonts w:ascii="Times New Roman" w:hAnsi="Times New Roman" w:cs="Times New Roman"/>
          <w:sz w:val="24"/>
          <w:szCs w:val="24"/>
        </w:rPr>
        <w:t>be</w:t>
      </w:r>
      <w:proofErr w:type="gramEnd"/>
      <w:r w:rsidRPr="00344C90">
        <w:rPr>
          <w:rFonts w:ascii="Times New Roman" w:hAnsi="Times New Roman" w:cs="Times New Roman"/>
          <w:sz w:val="24"/>
          <w:szCs w:val="24"/>
        </w:rPr>
        <w:t xml:space="preserve"> re-evaluated.</w:t>
      </w:r>
    </w:p>
    <w:p w:rsidR="00B273B1" w:rsidRPr="00344C90" w:rsidRDefault="00B273B1" w:rsidP="00344C90">
      <w:pPr>
        <w:pStyle w:val="ListParagraph"/>
        <w:numPr>
          <w:ilvl w:val="0"/>
          <w:numId w:val="6"/>
        </w:num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lastRenderedPageBreak/>
        <w:t xml:space="preserve">The respondent </w:t>
      </w:r>
      <w:proofErr w:type="gramStart"/>
      <w:r w:rsidRPr="00344C90">
        <w:rPr>
          <w:rFonts w:ascii="Times New Roman" w:hAnsi="Times New Roman" w:cs="Times New Roman"/>
          <w:sz w:val="24"/>
          <w:szCs w:val="24"/>
        </w:rPr>
        <w:t>be</w:t>
      </w:r>
      <w:proofErr w:type="gramEnd"/>
      <w:r w:rsidRPr="00344C90">
        <w:rPr>
          <w:rFonts w:ascii="Times New Roman" w:hAnsi="Times New Roman" w:cs="Times New Roman"/>
          <w:sz w:val="24"/>
          <w:szCs w:val="24"/>
        </w:rPr>
        <w:t xml:space="preserve"> convicted on both counts.</w:t>
      </w:r>
    </w:p>
    <w:p w:rsidR="00776F22" w:rsidRPr="00344C90" w:rsidRDefault="00776F22"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4. Consideration of the appeal by Court.</w:t>
      </w:r>
    </w:p>
    <w:p w:rsidR="00776F22" w:rsidRPr="00344C90" w:rsidRDefault="00776F22" w:rsidP="00344C90">
      <w:pPr>
        <w:spacing w:after="0" w:line="360" w:lineRule="auto"/>
        <w:ind w:left="1020"/>
        <w:jc w:val="both"/>
        <w:rPr>
          <w:rFonts w:ascii="Times New Roman" w:hAnsi="Times New Roman" w:cs="Times New Roman"/>
          <w:b/>
          <w:sz w:val="24"/>
          <w:szCs w:val="24"/>
        </w:rPr>
      </w:pPr>
      <w:r w:rsidRPr="00344C90">
        <w:rPr>
          <w:rFonts w:ascii="Times New Roman" w:hAnsi="Times New Roman" w:cs="Times New Roman"/>
          <w:sz w:val="24"/>
          <w:szCs w:val="24"/>
        </w:rPr>
        <w:t>It is trite law that as the first appellant Court, this Court has a duty to re-evaluate the evidence on the lower Court record as a whole, subject the same to strict and fresh Scrutiny and come to its own conc</w:t>
      </w:r>
      <w:r w:rsidR="003723EE" w:rsidRPr="00344C90">
        <w:rPr>
          <w:rFonts w:ascii="Times New Roman" w:hAnsi="Times New Roman" w:cs="Times New Roman"/>
          <w:sz w:val="24"/>
          <w:szCs w:val="24"/>
        </w:rPr>
        <w:t>lusions; bearing in mind that it</w:t>
      </w:r>
      <w:r w:rsidRPr="00344C90">
        <w:rPr>
          <w:rFonts w:ascii="Times New Roman" w:hAnsi="Times New Roman" w:cs="Times New Roman"/>
          <w:sz w:val="24"/>
          <w:szCs w:val="24"/>
        </w:rPr>
        <w:t xml:space="preserve"> did not see any of the witnesses testify.  See the case of </w:t>
      </w:r>
      <w:r w:rsidRPr="00344C90">
        <w:rPr>
          <w:rFonts w:ascii="Times New Roman" w:hAnsi="Times New Roman" w:cs="Times New Roman"/>
          <w:b/>
          <w:sz w:val="24"/>
          <w:szCs w:val="24"/>
        </w:rPr>
        <w:t xml:space="preserve">Dan </w:t>
      </w:r>
      <w:proofErr w:type="spellStart"/>
      <w:r w:rsidRPr="00344C90">
        <w:rPr>
          <w:rFonts w:ascii="Times New Roman" w:hAnsi="Times New Roman" w:cs="Times New Roman"/>
          <w:b/>
          <w:sz w:val="24"/>
          <w:szCs w:val="24"/>
        </w:rPr>
        <w:t>Weraga-vs</w:t>
      </w:r>
      <w:proofErr w:type="spellEnd"/>
      <w:r w:rsidRPr="00344C90">
        <w:rPr>
          <w:rFonts w:ascii="Times New Roman" w:hAnsi="Times New Roman" w:cs="Times New Roman"/>
          <w:b/>
          <w:sz w:val="24"/>
          <w:szCs w:val="24"/>
        </w:rPr>
        <w:t>- Uganda HCT Criminal appeal No. 39 of 2008.</w:t>
      </w:r>
    </w:p>
    <w:p w:rsidR="00613B7B" w:rsidRPr="00344C90" w:rsidRDefault="00613B7B" w:rsidP="00344C90">
      <w:pPr>
        <w:spacing w:after="0" w:line="360" w:lineRule="auto"/>
        <w:ind w:left="1020"/>
        <w:jc w:val="both"/>
        <w:rPr>
          <w:rFonts w:ascii="Times New Roman" w:hAnsi="Times New Roman" w:cs="Times New Roman"/>
          <w:b/>
          <w:sz w:val="24"/>
          <w:szCs w:val="24"/>
        </w:rPr>
      </w:pPr>
      <w:r w:rsidRPr="00344C90">
        <w:rPr>
          <w:rFonts w:ascii="Times New Roman" w:hAnsi="Times New Roman" w:cs="Times New Roman"/>
          <w:sz w:val="24"/>
          <w:szCs w:val="24"/>
        </w:rPr>
        <w:t>It is equally important to note</w:t>
      </w:r>
      <w:r w:rsidR="00134710" w:rsidRPr="00344C90">
        <w:rPr>
          <w:rFonts w:ascii="Times New Roman" w:hAnsi="Times New Roman" w:cs="Times New Roman"/>
          <w:sz w:val="24"/>
          <w:szCs w:val="24"/>
        </w:rPr>
        <w:t xml:space="preserve"> that in all criminal cases except</w:t>
      </w:r>
      <w:r w:rsidRPr="00344C90">
        <w:rPr>
          <w:rFonts w:ascii="Times New Roman" w:hAnsi="Times New Roman" w:cs="Times New Roman"/>
          <w:sz w:val="24"/>
          <w:szCs w:val="24"/>
        </w:rPr>
        <w:t xml:space="preserve"> in a few statutory offences, the prosecution bears the burden</w:t>
      </w:r>
      <w:r w:rsidR="00E465D7" w:rsidRPr="00344C90">
        <w:rPr>
          <w:rFonts w:ascii="Times New Roman" w:hAnsi="Times New Roman" w:cs="Times New Roman"/>
          <w:sz w:val="24"/>
          <w:szCs w:val="24"/>
        </w:rPr>
        <w:t xml:space="preserve"> t</w:t>
      </w:r>
      <w:r w:rsidR="003723EE" w:rsidRPr="00344C90">
        <w:rPr>
          <w:rFonts w:ascii="Times New Roman" w:hAnsi="Times New Roman" w:cs="Times New Roman"/>
          <w:sz w:val="24"/>
          <w:szCs w:val="24"/>
        </w:rPr>
        <w:t>o prove the charged offence (s)</w:t>
      </w:r>
      <w:r w:rsidR="00134710" w:rsidRPr="00344C90">
        <w:rPr>
          <w:rFonts w:ascii="Times New Roman" w:hAnsi="Times New Roman" w:cs="Times New Roman"/>
          <w:sz w:val="24"/>
          <w:szCs w:val="24"/>
        </w:rPr>
        <w:t xml:space="preserve"> </w:t>
      </w:r>
      <w:r w:rsidR="00E465D7" w:rsidRPr="00344C90">
        <w:rPr>
          <w:rFonts w:ascii="Times New Roman" w:hAnsi="Times New Roman" w:cs="Times New Roman"/>
          <w:sz w:val="24"/>
          <w:szCs w:val="24"/>
        </w:rPr>
        <w:t>against the accused person.  The standard of proof is pro</w:t>
      </w:r>
      <w:r w:rsidR="00134710" w:rsidRPr="00344C90">
        <w:rPr>
          <w:rFonts w:ascii="Times New Roman" w:hAnsi="Times New Roman" w:cs="Times New Roman"/>
          <w:sz w:val="24"/>
          <w:szCs w:val="24"/>
        </w:rPr>
        <w:t>of beyond reasonable doubt.  This</w:t>
      </w:r>
      <w:r w:rsidR="00E465D7" w:rsidRPr="00344C90">
        <w:rPr>
          <w:rFonts w:ascii="Times New Roman" w:hAnsi="Times New Roman" w:cs="Times New Roman"/>
          <w:sz w:val="24"/>
          <w:szCs w:val="24"/>
        </w:rPr>
        <w:t xml:space="preserve"> burden of proof does not shift to the accused to prove his/her innocence.  The burden of proof always rests on the prosecution.  </w:t>
      </w:r>
      <w:r w:rsidR="00E465D7" w:rsidRPr="00344C90">
        <w:rPr>
          <w:rFonts w:ascii="Times New Roman" w:hAnsi="Times New Roman" w:cs="Times New Roman"/>
          <w:b/>
          <w:sz w:val="24"/>
          <w:szCs w:val="24"/>
        </w:rPr>
        <w:t xml:space="preserve">See the case of </w:t>
      </w:r>
      <w:proofErr w:type="spellStart"/>
      <w:r w:rsidR="00E465D7" w:rsidRPr="00344C90">
        <w:rPr>
          <w:rFonts w:ascii="Times New Roman" w:hAnsi="Times New Roman" w:cs="Times New Roman"/>
          <w:b/>
          <w:sz w:val="24"/>
          <w:szCs w:val="24"/>
        </w:rPr>
        <w:t>Woolmington</w:t>
      </w:r>
      <w:proofErr w:type="spellEnd"/>
      <w:r w:rsidR="00E465D7" w:rsidRPr="00344C90">
        <w:rPr>
          <w:rFonts w:ascii="Times New Roman" w:hAnsi="Times New Roman" w:cs="Times New Roman"/>
          <w:b/>
          <w:sz w:val="24"/>
          <w:szCs w:val="24"/>
        </w:rPr>
        <w:t xml:space="preserve"> –</w:t>
      </w:r>
      <w:proofErr w:type="spellStart"/>
      <w:r w:rsidR="00E465D7" w:rsidRPr="00344C90">
        <w:rPr>
          <w:rFonts w:ascii="Times New Roman" w:hAnsi="Times New Roman" w:cs="Times New Roman"/>
          <w:b/>
          <w:sz w:val="24"/>
          <w:szCs w:val="24"/>
        </w:rPr>
        <w:t>v</w:t>
      </w:r>
      <w:r w:rsidR="001A58CB" w:rsidRPr="00344C90">
        <w:rPr>
          <w:rFonts w:ascii="Times New Roman" w:hAnsi="Times New Roman" w:cs="Times New Roman"/>
          <w:b/>
          <w:sz w:val="24"/>
          <w:szCs w:val="24"/>
        </w:rPr>
        <w:t>s</w:t>
      </w:r>
      <w:proofErr w:type="spellEnd"/>
      <w:r w:rsidR="00134710" w:rsidRPr="00344C90">
        <w:rPr>
          <w:rFonts w:ascii="Times New Roman" w:hAnsi="Times New Roman" w:cs="Times New Roman"/>
          <w:b/>
          <w:sz w:val="24"/>
          <w:szCs w:val="24"/>
        </w:rPr>
        <w:t>-DPP [19</w:t>
      </w:r>
      <w:r w:rsidR="00E465D7" w:rsidRPr="00344C90">
        <w:rPr>
          <w:rFonts w:ascii="Times New Roman" w:hAnsi="Times New Roman" w:cs="Times New Roman"/>
          <w:b/>
          <w:sz w:val="24"/>
          <w:szCs w:val="24"/>
        </w:rPr>
        <w:t>35] AC 462.</w:t>
      </w:r>
    </w:p>
    <w:p w:rsidR="001E3B08" w:rsidRPr="00344C90" w:rsidRDefault="001E3B08" w:rsidP="00344C90">
      <w:pPr>
        <w:spacing w:after="0" w:line="360" w:lineRule="auto"/>
        <w:ind w:left="1020"/>
        <w:jc w:val="both"/>
        <w:rPr>
          <w:rFonts w:ascii="Times New Roman" w:hAnsi="Times New Roman" w:cs="Times New Roman"/>
          <w:b/>
          <w:sz w:val="24"/>
          <w:szCs w:val="24"/>
        </w:rPr>
      </w:pPr>
    </w:p>
    <w:p w:rsidR="001E3B08" w:rsidRPr="00344C90" w:rsidRDefault="001E3B08" w:rsidP="00344C90">
      <w:pPr>
        <w:spacing w:after="0" w:line="360" w:lineRule="auto"/>
        <w:ind w:left="1020"/>
        <w:jc w:val="both"/>
        <w:rPr>
          <w:rFonts w:ascii="Times New Roman" w:hAnsi="Times New Roman" w:cs="Times New Roman"/>
          <w:sz w:val="24"/>
          <w:szCs w:val="24"/>
        </w:rPr>
      </w:pPr>
      <w:r w:rsidRPr="00344C90">
        <w:rPr>
          <w:rFonts w:ascii="Times New Roman" w:hAnsi="Times New Roman" w:cs="Times New Roman"/>
          <w:sz w:val="24"/>
          <w:szCs w:val="24"/>
        </w:rPr>
        <w:t>In the instant case my duty is to find out whether the prosecution proved its case against the accused person beyo</w:t>
      </w:r>
      <w:r w:rsidR="00134710" w:rsidRPr="00344C90">
        <w:rPr>
          <w:rFonts w:ascii="Times New Roman" w:hAnsi="Times New Roman" w:cs="Times New Roman"/>
          <w:sz w:val="24"/>
          <w:szCs w:val="24"/>
        </w:rPr>
        <w:t>nd reasonable; and whether the t</w:t>
      </w:r>
      <w:r w:rsidRPr="00344C90">
        <w:rPr>
          <w:rFonts w:ascii="Times New Roman" w:hAnsi="Times New Roman" w:cs="Times New Roman"/>
          <w:sz w:val="24"/>
          <w:szCs w:val="24"/>
        </w:rPr>
        <w:t>rial Magistrate discharged her duty in her judgment.</w:t>
      </w:r>
    </w:p>
    <w:p w:rsidR="001E3B08" w:rsidRPr="00344C90" w:rsidRDefault="001E3B08" w:rsidP="00344C90">
      <w:pPr>
        <w:spacing w:after="0" w:line="360" w:lineRule="auto"/>
        <w:ind w:left="1020"/>
        <w:jc w:val="both"/>
        <w:rPr>
          <w:rFonts w:ascii="Times New Roman" w:hAnsi="Times New Roman" w:cs="Times New Roman"/>
          <w:sz w:val="24"/>
          <w:szCs w:val="24"/>
        </w:rPr>
      </w:pPr>
    </w:p>
    <w:p w:rsidR="001E3B08" w:rsidRPr="00344C90" w:rsidRDefault="001E3B08" w:rsidP="00344C90">
      <w:pPr>
        <w:spacing w:after="0" w:line="360" w:lineRule="auto"/>
        <w:ind w:left="1020"/>
        <w:jc w:val="both"/>
        <w:rPr>
          <w:rFonts w:ascii="Times New Roman" w:hAnsi="Times New Roman" w:cs="Times New Roman"/>
          <w:sz w:val="24"/>
          <w:szCs w:val="24"/>
        </w:rPr>
      </w:pPr>
      <w:r w:rsidRPr="00344C90">
        <w:rPr>
          <w:rFonts w:ascii="Times New Roman" w:hAnsi="Times New Roman" w:cs="Times New Roman"/>
          <w:sz w:val="24"/>
          <w:szCs w:val="24"/>
        </w:rPr>
        <w:t>It should also be noted that both Counsel for the parties filed in Court written Submissions.  In his written submissions Counsel for the appellant resolved grounds 1</w:t>
      </w:r>
      <w:r w:rsidR="003F02A4" w:rsidRPr="00344C90">
        <w:rPr>
          <w:rFonts w:ascii="Times New Roman" w:hAnsi="Times New Roman" w:cs="Times New Roman"/>
          <w:sz w:val="24"/>
          <w:szCs w:val="24"/>
        </w:rPr>
        <w:t>, 2</w:t>
      </w:r>
      <w:r w:rsidRPr="00344C90">
        <w:rPr>
          <w:rFonts w:ascii="Times New Roman" w:hAnsi="Times New Roman" w:cs="Times New Roman"/>
          <w:sz w:val="24"/>
          <w:szCs w:val="24"/>
        </w:rPr>
        <w:t xml:space="preserve"> and3 of appeal together, and ground 4 of appeal alone.  In reply, Counsel for respondent followed the same sequence.  In the consideration of this </w:t>
      </w:r>
      <w:r w:rsidR="007B5158" w:rsidRPr="00344C90">
        <w:rPr>
          <w:rFonts w:ascii="Times New Roman" w:hAnsi="Times New Roman" w:cs="Times New Roman"/>
          <w:sz w:val="24"/>
          <w:szCs w:val="24"/>
        </w:rPr>
        <w:t>appeal I</w:t>
      </w:r>
      <w:r w:rsidRPr="00344C90">
        <w:rPr>
          <w:rFonts w:ascii="Times New Roman" w:hAnsi="Times New Roman" w:cs="Times New Roman"/>
          <w:sz w:val="24"/>
          <w:szCs w:val="24"/>
        </w:rPr>
        <w:t xml:space="preserve"> shall follow the same format.</w:t>
      </w:r>
    </w:p>
    <w:p w:rsidR="001E3B08" w:rsidRPr="00344C90" w:rsidRDefault="001E3B08" w:rsidP="00344C90">
      <w:pPr>
        <w:spacing w:after="0" w:line="360" w:lineRule="auto"/>
        <w:ind w:left="1020"/>
        <w:jc w:val="both"/>
        <w:rPr>
          <w:rFonts w:ascii="Times New Roman" w:hAnsi="Times New Roman" w:cs="Times New Roman"/>
          <w:sz w:val="24"/>
          <w:szCs w:val="24"/>
        </w:rPr>
      </w:pPr>
    </w:p>
    <w:p w:rsidR="001E3B08" w:rsidRPr="00344C90" w:rsidRDefault="001E3B08" w:rsidP="00344C90">
      <w:pPr>
        <w:spacing w:after="0" w:line="360" w:lineRule="auto"/>
        <w:ind w:left="1020"/>
        <w:jc w:val="both"/>
        <w:rPr>
          <w:rFonts w:ascii="Times New Roman" w:hAnsi="Times New Roman" w:cs="Times New Roman"/>
          <w:sz w:val="24"/>
          <w:szCs w:val="24"/>
        </w:rPr>
      </w:pPr>
      <w:r w:rsidRPr="00344C90">
        <w:rPr>
          <w:rFonts w:ascii="Times New Roman" w:hAnsi="Times New Roman" w:cs="Times New Roman"/>
          <w:sz w:val="24"/>
          <w:szCs w:val="24"/>
        </w:rPr>
        <w:t>On grounds 1</w:t>
      </w:r>
      <w:r w:rsidR="003F02A4" w:rsidRPr="00344C90">
        <w:rPr>
          <w:rFonts w:ascii="Times New Roman" w:hAnsi="Times New Roman" w:cs="Times New Roman"/>
          <w:sz w:val="24"/>
          <w:szCs w:val="24"/>
        </w:rPr>
        <w:t>, 2</w:t>
      </w:r>
      <w:r w:rsidRPr="00344C90">
        <w:rPr>
          <w:rFonts w:ascii="Times New Roman" w:hAnsi="Times New Roman" w:cs="Times New Roman"/>
          <w:sz w:val="24"/>
          <w:szCs w:val="24"/>
        </w:rPr>
        <w:t xml:space="preserve"> and 3 of appeal, the appellant’s main complaint is that despite the over whelming evidence adduced by the prosecution, the Trial Magistrate was wrong to find the respondent not guilty and acquitted him of the offence of uttering a false document contrary to Section 351 of the Penal Code Act.  Counsel for </w:t>
      </w:r>
      <w:r w:rsidR="007B5158" w:rsidRPr="00344C90">
        <w:rPr>
          <w:rFonts w:ascii="Times New Roman" w:hAnsi="Times New Roman" w:cs="Times New Roman"/>
          <w:sz w:val="24"/>
          <w:szCs w:val="24"/>
        </w:rPr>
        <w:t xml:space="preserve">the appellant evaluated the evidence as whole in his written submissions while bitterly criticizing the Trial Magistrate of wrong doing in her judgment.   In reply, Counsel for the respondent also </w:t>
      </w:r>
      <w:proofErr w:type="spellStart"/>
      <w:r w:rsidR="007B5158" w:rsidRPr="00344C90">
        <w:rPr>
          <w:rFonts w:ascii="Times New Roman" w:hAnsi="Times New Roman" w:cs="Times New Roman"/>
          <w:sz w:val="24"/>
          <w:szCs w:val="24"/>
        </w:rPr>
        <w:t>endevoured</w:t>
      </w:r>
      <w:proofErr w:type="spellEnd"/>
      <w:r w:rsidR="007B5158" w:rsidRPr="00344C90">
        <w:rPr>
          <w:rFonts w:ascii="Times New Roman" w:hAnsi="Times New Roman" w:cs="Times New Roman"/>
          <w:sz w:val="24"/>
          <w:szCs w:val="24"/>
        </w:rPr>
        <w:t xml:space="preserve"> to evaluate the evidence of both</w:t>
      </w:r>
      <w:r w:rsidR="002B3C1E" w:rsidRPr="00344C90">
        <w:rPr>
          <w:rFonts w:ascii="Times New Roman" w:hAnsi="Times New Roman" w:cs="Times New Roman"/>
          <w:sz w:val="24"/>
          <w:szCs w:val="24"/>
        </w:rPr>
        <w:t xml:space="preserve"> the prosecution and the </w:t>
      </w:r>
      <w:proofErr w:type="spellStart"/>
      <w:r w:rsidR="002B3C1E" w:rsidRPr="00344C90">
        <w:rPr>
          <w:rFonts w:ascii="Times New Roman" w:hAnsi="Times New Roman" w:cs="Times New Roman"/>
          <w:sz w:val="24"/>
          <w:szCs w:val="24"/>
        </w:rPr>
        <w:lastRenderedPageBreak/>
        <w:t>defence</w:t>
      </w:r>
      <w:proofErr w:type="spellEnd"/>
      <w:r w:rsidR="002B3C1E" w:rsidRPr="00344C90">
        <w:rPr>
          <w:rFonts w:ascii="Times New Roman" w:hAnsi="Times New Roman" w:cs="Times New Roman"/>
          <w:sz w:val="24"/>
          <w:szCs w:val="24"/>
        </w:rPr>
        <w:t>.  He, in essence supported the whole judgment and decision of the Trial Magistrate.</w:t>
      </w:r>
    </w:p>
    <w:p w:rsidR="002B3C1E" w:rsidRPr="00344C90" w:rsidRDefault="002B3C1E" w:rsidP="00344C90">
      <w:pPr>
        <w:spacing w:after="0" w:line="360" w:lineRule="auto"/>
        <w:ind w:left="1020"/>
        <w:jc w:val="both"/>
        <w:rPr>
          <w:rFonts w:ascii="Times New Roman" w:hAnsi="Times New Roman" w:cs="Times New Roman"/>
          <w:sz w:val="24"/>
          <w:szCs w:val="24"/>
        </w:rPr>
      </w:pPr>
    </w:p>
    <w:p w:rsidR="002B3C1E" w:rsidRPr="00344C90" w:rsidRDefault="002B3C1E" w:rsidP="00344C90">
      <w:pPr>
        <w:spacing w:after="0" w:line="360" w:lineRule="auto"/>
        <w:ind w:left="1020"/>
        <w:jc w:val="both"/>
        <w:rPr>
          <w:rFonts w:ascii="Times New Roman" w:hAnsi="Times New Roman" w:cs="Times New Roman"/>
          <w:sz w:val="24"/>
          <w:szCs w:val="24"/>
        </w:rPr>
      </w:pPr>
      <w:r w:rsidRPr="00344C90">
        <w:rPr>
          <w:rFonts w:ascii="Times New Roman" w:hAnsi="Times New Roman" w:cs="Times New Roman"/>
          <w:sz w:val="24"/>
          <w:szCs w:val="24"/>
        </w:rPr>
        <w:t xml:space="preserve">In her judgment, </w:t>
      </w:r>
      <w:r w:rsidR="00134710" w:rsidRPr="00344C90">
        <w:rPr>
          <w:rFonts w:ascii="Times New Roman" w:hAnsi="Times New Roman" w:cs="Times New Roman"/>
          <w:sz w:val="24"/>
          <w:szCs w:val="24"/>
        </w:rPr>
        <w:t>the Trial Magistrate at pages, 2</w:t>
      </w:r>
      <w:r w:rsidRPr="00344C90">
        <w:rPr>
          <w:rFonts w:ascii="Times New Roman" w:hAnsi="Times New Roman" w:cs="Times New Roman"/>
          <w:sz w:val="24"/>
          <w:szCs w:val="24"/>
        </w:rPr>
        <w:t xml:space="preserve"> </w:t>
      </w:r>
      <w:r w:rsidR="00134710" w:rsidRPr="00344C90">
        <w:rPr>
          <w:rFonts w:ascii="Times New Roman" w:hAnsi="Times New Roman" w:cs="Times New Roman"/>
          <w:sz w:val="24"/>
          <w:szCs w:val="24"/>
        </w:rPr>
        <w:t>and 3</w:t>
      </w:r>
      <w:r w:rsidRPr="00344C90">
        <w:rPr>
          <w:rFonts w:ascii="Times New Roman" w:hAnsi="Times New Roman" w:cs="Times New Roman"/>
          <w:sz w:val="24"/>
          <w:szCs w:val="24"/>
        </w:rPr>
        <w:t xml:space="preserve"> addressed her mind the burden of proof and the ingredients of the offence of uttering a false document as charged.</w:t>
      </w:r>
    </w:p>
    <w:p w:rsidR="00BA63FA" w:rsidRPr="00344C90" w:rsidRDefault="00BA63FA" w:rsidP="00344C90">
      <w:pPr>
        <w:spacing w:after="0" w:line="360" w:lineRule="auto"/>
        <w:ind w:left="1020"/>
        <w:jc w:val="both"/>
        <w:rPr>
          <w:rFonts w:ascii="Times New Roman" w:hAnsi="Times New Roman" w:cs="Times New Roman"/>
          <w:sz w:val="24"/>
          <w:szCs w:val="24"/>
        </w:rPr>
      </w:pPr>
    </w:p>
    <w:p w:rsidR="00BA63FA" w:rsidRPr="00344C90" w:rsidRDefault="00134710" w:rsidP="00344C90">
      <w:pPr>
        <w:spacing w:after="0" w:line="360" w:lineRule="auto"/>
        <w:ind w:left="1020"/>
        <w:jc w:val="both"/>
        <w:rPr>
          <w:rFonts w:ascii="Times New Roman" w:hAnsi="Times New Roman" w:cs="Times New Roman"/>
          <w:sz w:val="24"/>
          <w:szCs w:val="24"/>
        </w:rPr>
      </w:pPr>
      <w:r w:rsidRPr="00344C90">
        <w:rPr>
          <w:rFonts w:ascii="Times New Roman" w:hAnsi="Times New Roman" w:cs="Times New Roman"/>
          <w:sz w:val="24"/>
          <w:szCs w:val="24"/>
        </w:rPr>
        <w:t>Then at pages 3</w:t>
      </w:r>
      <w:r w:rsidR="00BA63FA" w:rsidRPr="00344C90">
        <w:rPr>
          <w:rFonts w:ascii="Times New Roman" w:hAnsi="Times New Roman" w:cs="Times New Roman"/>
          <w:sz w:val="24"/>
          <w:szCs w:val="24"/>
        </w:rPr>
        <w:t xml:space="preserve"> and 4 of her judgment, the Trial Magistrate </w:t>
      </w:r>
      <w:proofErr w:type="spellStart"/>
      <w:r w:rsidR="00BA63FA" w:rsidRPr="00344C90">
        <w:rPr>
          <w:rFonts w:ascii="Times New Roman" w:hAnsi="Times New Roman" w:cs="Times New Roman"/>
          <w:sz w:val="24"/>
          <w:szCs w:val="24"/>
        </w:rPr>
        <w:t>endeavoured</w:t>
      </w:r>
      <w:proofErr w:type="spellEnd"/>
      <w:r w:rsidR="00BA63FA" w:rsidRPr="00344C90">
        <w:rPr>
          <w:rFonts w:ascii="Times New Roman" w:hAnsi="Times New Roman" w:cs="Times New Roman"/>
          <w:sz w:val="24"/>
          <w:szCs w:val="24"/>
        </w:rPr>
        <w:t xml:space="preserve"> to evaluate the evidence of both the prosecution and the </w:t>
      </w:r>
      <w:proofErr w:type="spellStart"/>
      <w:r w:rsidR="00BA63FA" w:rsidRPr="00344C90">
        <w:rPr>
          <w:rFonts w:ascii="Times New Roman" w:hAnsi="Times New Roman" w:cs="Times New Roman"/>
          <w:sz w:val="24"/>
          <w:szCs w:val="24"/>
        </w:rPr>
        <w:t>defence</w:t>
      </w:r>
      <w:proofErr w:type="spellEnd"/>
      <w:r w:rsidR="00BA63FA" w:rsidRPr="00344C90">
        <w:rPr>
          <w:rFonts w:ascii="Times New Roman" w:hAnsi="Times New Roman" w:cs="Times New Roman"/>
          <w:sz w:val="24"/>
          <w:szCs w:val="24"/>
        </w:rPr>
        <w:t>.  On page 4, paragraphs 3 and 4 of the judgment the Trial Magistrate held that:-</w:t>
      </w:r>
    </w:p>
    <w:p w:rsidR="00BA63FA" w:rsidRPr="00344C90" w:rsidRDefault="00BA63FA" w:rsidP="00344C90">
      <w:pPr>
        <w:spacing w:after="0" w:line="360" w:lineRule="auto"/>
        <w:ind w:left="1020"/>
        <w:jc w:val="both"/>
        <w:rPr>
          <w:rFonts w:ascii="Times New Roman" w:hAnsi="Times New Roman" w:cs="Times New Roman"/>
          <w:b/>
          <w:sz w:val="24"/>
          <w:szCs w:val="24"/>
        </w:rPr>
      </w:pPr>
      <w:r w:rsidRPr="00344C90">
        <w:rPr>
          <w:rFonts w:ascii="Times New Roman" w:hAnsi="Times New Roman" w:cs="Times New Roman"/>
          <w:sz w:val="24"/>
          <w:szCs w:val="24"/>
        </w:rPr>
        <w:tab/>
      </w:r>
      <w:r w:rsidRPr="00344C90">
        <w:rPr>
          <w:rFonts w:ascii="Times New Roman" w:hAnsi="Times New Roman" w:cs="Times New Roman"/>
          <w:b/>
          <w:sz w:val="24"/>
          <w:szCs w:val="24"/>
        </w:rPr>
        <w:t>“Paragraph 3 thereof:</w:t>
      </w:r>
    </w:p>
    <w:p w:rsidR="00BA63FA" w:rsidRPr="00344C90" w:rsidRDefault="00BA63FA" w:rsidP="00344C90">
      <w:pPr>
        <w:spacing w:after="0" w:line="360" w:lineRule="auto"/>
        <w:ind w:left="1440"/>
        <w:jc w:val="both"/>
        <w:rPr>
          <w:rFonts w:ascii="Times New Roman" w:hAnsi="Times New Roman" w:cs="Times New Roman"/>
          <w:b/>
          <w:sz w:val="24"/>
          <w:szCs w:val="24"/>
        </w:rPr>
      </w:pPr>
      <w:r w:rsidRPr="00344C90">
        <w:rPr>
          <w:rFonts w:ascii="Times New Roman" w:hAnsi="Times New Roman" w:cs="Times New Roman"/>
          <w:b/>
          <w:sz w:val="24"/>
          <w:szCs w:val="24"/>
        </w:rPr>
        <w:t xml:space="preserve">From the prosecution evidence it has been proved </w:t>
      </w:r>
      <w:r w:rsidR="005D410F" w:rsidRPr="00344C90">
        <w:rPr>
          <w:rFonts w:ascii="Times New Roman" w:hAnsi="Times New Roman" w:cs="Times New Roman"/>
          <w:b/>
          <w:sz w:val="24"/>
          <w:szCs w:val="24"/>
        </w:rPr>
        <w:t>accurately</w:t>
      </w:r>
      <w:r w:rsidRPr="00344C90">
        <w:rPr>
          <w:rFonts w:ascii="Times New Roman" w:hAnsi="Times New Roman" w:cs="Times New Roman"/>
          <w:b/>
          <w:sz w:val="24"/>
          <w:szCs w:val="24"/>
        </w:rPr>
        <w:t xml:space="preserve"> that there were Articles and </w:t>
      </w:r>
      <w:r w:rsidR="003F02A4" w:rsidRPr="00344C90">
        <w:rPr>
          <w:rFonts w:ascii="Times New Roman" w:hAnsi="Times New Roman" w:cs="Times New Roman"/>
          <w:b/>
          <w:sz w:val="24"/>
          <w:szCs w:val="24"/>
        </w:rPr>
        <w:t>Memorandum of</w:t>
      </w:r>
      <w:r w:rsidRPr="00344C90">
        <w:rPr>
          <w:rFonts w:ascii="Times New Roman" w:hAnsi="Times New Roman" w:cs="Times New Roman"/>
          <w:b/>
          <w:sz w:val="24"/>
          <w:szCs w:val="24"/>
        </w:rPr>
        <w:t xml:space="preserve"> Association and the signature</w:t>
      </w:r>
      <w:r w:rsidR="003723EE" w:rsidRPr="00344C90">
        <w:rPr>
          <w:rFonts w:ascii="Times New Roman" w:hAnsi="Times New Roman" w:cs="Times New Roman"/>
          <w:b/>
          <w:sz w:val="24"/>
          <w:szCs w:val="24"/>
        </w:rPr>
        <w:t>s</w:t>
      </w:r>
      <w:r w:rsidRPr="00344C90">
        <w:rPr>
          <w:rFonts w:ascii="Times New Roman" w:hAnsi="Times New Roman" w:cs="Times New Roman"/>
          <w:b/>
          <w:sz w:val="24"/>
          <w:szCs w:val="24"/>
        </w:rPr>
        <w:t xml:space="preserve"> of the complainants indicated as directors are or were not and in fact their signatures going by the samples taken by the forensic experts.”</w:t>
      </w:r>
    </w:p>
    <w:p w:rsidR="002728ED" w:rsidRPr="00344C90" w:rsidRDefault="002728ED" w:rsidP="00344C90">
      <w:pPr>
        <w:spacing w:after="0" w:line="360" w:lineRule="auto"/>
        <w:ind w:left="1440"/>
        <w:jc w:val="both"/>
        <w:rPr>
          <w:rFonts w:ascii="Times New Roman" w:hAnsi="Times New Roman" w:cs="Times New Roman"/>
          <w:sz w:val="24"/>
          <w:szCs w:val="24"/>
        </w:rPr>
      </w:pPr>
    </w:p>
    <w:p w:rsidR="002728ED" w:rsidRPr="00344C90" w:rsidRDefault="002728ED" w:rsidP="00344C90">
      <w:pPr>
        <w:spacing w:after="0" w:line="360" w:lineRule="auto"/>
        <w:ind w:left="1440"/>
        <w:jc w:val="both"/>
        <w:rPr>
          <w:rFonts w:ascii="Times New Roman" w:hAnsi="Times New Roman" w:cs="Times New Roman"/>
          <w:b/>
          <w:sz w:val="24"/>
          <w:szCs w:val="24"/>
        </w:rPr>
      </w:pPr>
      <w:r w:rsidRPr="00344C90">
        <w:rPr>
          <w:rFonts w:ascii="Times New Roman" w:hAnsi="Times New Roman" w:cs="Times New Roman"/>
          <w:b/>
          <w:sz w:val="24"/>
          <w:szCs w:val="24"/>
        </w:rPr>
        <w:t>“Paragraph 4 thereof:</w:t>
      </w:r>
    </w:p>
    <w:p w:rsidR="002728ED" w:rsidRPr="00344C90" w:rsidRDefault="009470D8" w:rsidP="00344C90">
      <w:pPr>
        <w:spacing w:after="0" w:line="360" w:lineRule="auto"/>
        <w:ind w:left="1440"/>
        <w:jc w:val="both"/>
        <w:rPr>
          <w:rFonts w:ascii="Times New Roman" w:hAnsi="Times New Roman" w:cs="Times New Roman"/>
          <w:b/>
          <w:sz w:val="24"/>
          <w:szCs w:val="24"/>
        </w:rPr>
      </w:pPr>
      <w:r w:rsidRPr="00344C90">
        <w:rPr>
          <w:rFonts w:ascii="Times New Roman" w:hAnsi="Times New Roman" w:cs="Times New Roman"/>
          <w:b/>
          <w:sz w:val="24"/>
          <w:szCs w:val="24"/>
        </w:rPr>
        <w:t>I find that forgery has been proved.  This brings me to the matter of whether the accused uttered the said document knowing it to be forged and with intent to injure or defraud.”</w:t>
      </w:r>
    </w:p>
    <w:p w:rsidR="009470D8" w:rsidRPr="00344C90" w:rsidRDefault="009470D8" w:rsidP="00344C90">
      <w:p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ab/>
      </w:r>
    </w:p>
    <w:p w:rsidR="009470D8" w:rsidRPr="00344C90" w:rsidRDefault="009470D8"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For the fact that Counsel for the respondent does not dispute that Articles and Memorandum of Association were forged, I need not bother myself on that issue.  The issue to resolve is just the participation or not on the part of the respondent.</w:t>
      </w:r>
    </w:p>
    <w:p w:rsidR="009470D8" w:rsidRPr="00344C90" w:rsidRDefault="009470D8" w:rsidP="00344C90">
      <w:pPr>
        <w:spacing w:after="0" w:line="360" w:lineRule="auto"/>
        <w:ind w:left="720"/>
        <w:jc w:val="both"/>
        <w:rPr>
          <w:rFonts w:ascii="Times New Roman" w:hAnsi="Times New Roman" w:cs="Times New Roman"/>
          <w:sz w:val="24"/>
          <w:szCs w:val="24"/>
        </w:rPr>
      </w:pPr>
    </w:p>
    <w:p w:rsidR="009470D8" w:rsidRPr="00344C90" w:rsidRDefault="009470D8"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 xml:space="preserve">The reasons for acquitting the respondent of the charged offence or count 1 of uttering a false document are given on page 4, paragraphs 5 and 6 of the judgment of the lower Court.  The Trial Magistrate based her decision on evidence given by the </w:t>
      </w:r>
      <w:proofErr w:type="spellStart"/>
      <w:r w:rsidRPr="00344C90">
        <w:rPr>
          <w:rFonts w:ascii="Times New Roman" w:hAnsi="Times New Roman" w:cs="Times New Roman"/>
          <w:sz w:val="24"/>
          <w:szCs w:val="24"/>
        </w:rPr>
        <w:t>defence</w:t>
      </w:r>
      <w:proofErr w:type="spellEnd"/>
      <w:r w:rsidRPr="00344C90">
        <w:rPr>
          <w:rFonts w:ascii="Times New Roman" w:hAnsi="Times New Roman" w:cs="Times New Roman"/>
          <w:sz w:val="24"/>
          <w:szCs w:val="24"/>
        </w:rPr>
        <w:t xml:space="preserve"> (respondent) without due regard to the evidence of all the prosecution witnesses.  Even on the alleged meeting of all the 31 children of the late </w:t>
      </w:r>
      <w:r w:rsidR="003F02A4" w:rsidRPr="00344C90">
        <w:rPr>
          <w:rFonts w:ascii="Times New Roman" w:hAnsi="Times New Roman" w:cs="Times New Roman"/>
          <w:sz w:val="24"/>
          <w:szCs w:val="24"/>
        </w:rPr>
        <w:t>Hajji</w:t>
      </w:r>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Ssenyonga</w:t>
      </w:r>
      <w:proofErr w:type="spellEnd"/>
      <w:r w:rsidRPr="00344C90">
        <w:rPr>
          <w:rFonts w:ascii="Times New Roman" w:hAnsi="Times New Roman" w:cs="Times New Roman"/>
          <w:sz w:val="24"/>
          <w:szCs w:val="24"/>
        </w:rPr>
        <w:t>, she relied on, in her judgment</w:t>
      </w:r>
      <w:r w:rsidR="00F922EC" w:rsidRPr="00344C90">
        <w:rPr>
          <w:rFonts w:ascii="Times New Roman" w:hAnsi="Times New Roman" w:cs="Times New Roman"/>
          <w:sz w:val="24"/>
          <w:szCs w:val="24"/>
        </w:rPr>
        <w:t xml:space="preserve"> the Trial Magistrate had doubts in her mind, when at page 4, paragraph 5, lines 3, 4,5 and 6 of her judgment, she held; that:-</w:t>
      </w:r>
    </w:p>
    <w:p w:rsidR="00F922EC" w:rsidRPr="00344C90" w:rsidRDefault="00F922EC" w:rsidP="00344C90">
      <w:pPr>
        <w:spacing w:after="0" w:line="360" w:lineRule="auto"/>
        <w:ind w:left="1440"/>
        <w:jc w:val="both"/>
        <w:rPr>
          <w:rFonts w:ascii="Times New Roman" w:hAnsi="Times New Roman" w:cs="Times New Roman"/>
          <w:b/>
          <w:sz w:val="24"/>
          <w:szCs w:val="24"/>
        </w:rPr>
      </w:pPr>
      <w:r w:rsidRPr="00344C90">
        <w:rPr>
          <w:rFonts w:ascii="Times New Roman" w:hAnsi="Times New Roman" w:cs="Times New Roman"/>
          <w:b/>
          <w:sz w:val="24"/>
          <w:szCs w:val="24"/>
        </w:rPr>
        <w:lastRenderedPageBreak/>
        <w:t>“On his parts,</w:t>
      </w:r>
      <w:r w:rsidR="00134710" w:rsidRPr="00344C90">
        <w:rPr>
          <w:rFonts w:ascii="Times New Roman" w:hAnsi="Times New Roman" w:cs="Times New Roman"/>
          <w:b/>
          <w:sz w:val="24"/>
          <w:szCs w:val="24"/>
        </w:rPr>
        <w:t xml:space="preserve"> accused stated the children (</w:t>
      </w:r>
      <w:r w:rsidR="003723EE" w:rsidRPr="00344C90">
        <w:rPr>
          <w:rFonts w:ascii="Times New Roman" w:hAnsi="Times New Roman" w:cs="Times New Roman"/>
          <w:b/>
          <w:sz w:val="24"/>
          <w:szCs w:val="24"/>
        </w:rPr>
        <w:t>3</w:t>
      </w:r>
      <w:r w:rsidR="00134710" w:rsidRPr="00344C90">
        <w:rPr>
          <w:rFonts w:ascii="Times New Roman" w:hAnsi="Times New Roman" w:cs="Times New Roman"/>
          <w:b/>
          <w:sz w:val="24"/>
          <w:szCs w:val="24"/>
        </w:rPr>
        <w:t>1</w:t>
      </w:r>
      <w:r w:rsidRPr="00344C90">
        <w:rPr>
          <w:rFonts w:ascii="Times New Roman" w:hAnsi="Times New Roman" w:cs="Times New Roman"/>
          <w:b/>
          <w:sz w:val="24"/>
          <w:szCs w:val="24"/>
        </w:rPr>
        <w:t xml:space="preserve">) held a meeting, he however does not state when and that they agreed to create a </w:t>
      </w:r>
      <w:r w:rsidR="003723EE" w:rsidRPr="00344C90">
        <w:rPr>
          <w:rFonts w:ascii="Times New Roman" w:hAnsi="Times New Roman" w:cs="Times New Roman"/>
          <w:b/>
          <w:sz w:val="24"/>
          <w:szCs w:val="24"/>
        </w:rPr>
        <w:t xml:space="preserve">company called </w:t>
      </w:r>
      <w:proofErr w:type="spellStart"/>
      <w:r w:rsidR="003723EE" w:rsidRPr="00344C90">
        <w:rPr>
          <w:rFonts w:ascii="Times New Roman" w:hAnsi="Times New Roman" w:cs="Times New Roman"/>
          <w:b/>
          <w:sz w:val="24"/>
          <w:szCs w:val="24"/>
        </w:rPr>
        <w:t>Ssenyonga</w:t>
      </w:r>
      <w:proofErr w:type="spellEnd"/>
      <w:r w:rsidR="003723EE" w:rsidRPr="00344C90">
        <w:rPr>
          <w:rFonts w:ascii="Times New Roman" w:hAnsi="Times New Roman" w:cs="Times New Roman"/>
          <w:b/>
          <w:sz w:val="24"/>
          <w:szCs w:val="24"/>
        </w:rPr>
        <w:t xml:space="preserve"> and F</w:t>
      </w:r>
      <w:r w:rsidRPr="00344C90">
        <w:rPr>
          <w:rFonts w:ascii="Times New Roman" w:hAnsi="Times New Roman" w:cs="Times New Roman"/>
          <w:b/>
          <w:sz w:val="24"/>
          <w:szCs w:val="24"/>
        </w:rPr>
        <w:t>amily Co. Ltd to enable them sale the property.”</w:t>
      </w:r>
    </w:p>
    <w:p w:rsidR="00F922EC" w:rsidRPr="00344C90" w:rsidRDefault="00F922EC" w:rsidP="00344C90">
      <w:pPr>
        <w:spacing w:after="0" w:line="360" w:lineRule="auto"/>
        <w:jc w:val="both"/>
        <w:rPr>
          <w:rFonts w:ascii="Times New Roman" w:hAnsi="Times New Roman" w:cs="Times New Roman"/>
          <w:sz w:val="24"/>
          <w:szCs w:val="24"/>
        </w:rPr>
      </w:pPr>
    </w:p>
    <w:p w:rsidR="00F922EC" w:rsidRPr="00344C90" w:rsidRDefault="00F922EC"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I perused the proceedings of the lower Court</w:t>
      </w:r>
      <w:r w:rsidR="003723EE" w:rsidRPr="00344C90">
        <w:rPr>
          <w:rFonts w:ascii="Times New Roman" w:hAnsi="Times New Roman" w:cs="Times New Roman"/>
          <w:sz w:val="24"/>
          <w:szCs w:val="24"/>
        </w:rPr>
        <w:t>, looked at and considered the S</w:t>
      </w:r>
      <w:r w:rsidRPr="00344C90">
        <w:rPr>
          <w:rFonts w:ascii="Times New Roman" w:hAnsi="Times New Roman" w:cs="Times New Roman"/>
          <w:sz w:val="24"/>
          <w:szCs w:val="24"/>
        </w:rPr>
        <w:t xml:space="preserve">pecial Resolution, the letters of administration, the Memorandum and Articles of Association of </w:t>
      </w:r>
      <w:proofErr w:type="spellStart"/>
      <w:r w:rsidRPr="00344C90">
        <w:rPr>
          <w:rFonts w:ascii="Times New Roman" w:hAnsi="Times New Roman" w:cs="Times New Roman"/>
          <w:sz w:val="24"/>
          <w:szCs w:val="24"/>
        </w:rPr>
        <w:t>Ssenyonga</w:t>
      </w:r>
      <w:proofErr w:type="spellEnd"/>
      <w:r w:rsidRPr="00344C90">
        <w:rPr>
          <w:rFonts w:ascii="Times New Roman" w:hAnsi="Times New Roman" w:cs="Times New Roman"/>
          <w:sz w:val="24"/>
          <w:szCs w:val="24"/>
        </w:rPr>
        <w:t xml:space="preserve"> and Family Limited, the document of particulars of Directors and Secretaries, which are all exhibited in this case.  I also re-evaluate the evidence on record as a whole.  The Trial Magistrate never gave proper attenti</w:t>
      </w:r>
      <w:r w:rsidR="003723EE" w:rsidRPr="00344C90">
        <w:rPr>
          <w:rFonts w:ascii="Times New Roman" w:hAnsi="Times New Roman" w:cs="Times New Roman"/>
          <w:sz w:val="24"/>
          <w:szCs w:val="24"/>
        </w:rPr>
        <w:t>on to the documentary evidence and</w:t>
      </w:r>
      <w:r w:rsidRPr="00344C90">
        <w:rPr>
          <w:rFonts w:ascii="Times New Roman" w:hAnsi="Times New Roman" w:cs="Times New Roman"/>
          <w:sz w:val="24"/>
          <w:szCs w:val="24"/>
        </w:rPr>
        <w:t xml:space="preserve"> the oral evidence adduced by the prosecution and the accused.  The prosecution adduced enough evidence to show and prove that the main architect in the forgery of the Memorandum and Articles of Association was the respondent (accused), which evidence was ignored by the Trial Magistrate.</w:t>
      </w:r>
    </w:p>
    <w:p w:rsidR="00F922EC" w:rsidRPr="00344C90" w:rsidRDefault="00F922EC" w:rsidP="00344C90">
      <w:pPr>
        <w:spacing w:after="0" w:line="360" w:lineRule="auto"/>
        <w:ind w:left="720"/>
        <w:jc w:val="both"/>
        <w:rPr>
          <w:rFonts w:ascii="Times New Roman" w:hAnsi="Times New Roman" w:cs="Times New Roman"/>
          <w:sz w:val="24"/>
          <w:szCs w:val="24"/>
        </w:rPr>
      </w:pPr>
    </w:p>
    <w:p w:rsidR="00F922EC" w:rsidRPr="00344C90" w:rsidRDefault="0096731A"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The special resolution relied by the Trial Magistrate at page 4 paragraph 6 in her judgment; reads:-</w:t>
      </w:r>
    </w:p>
    <w:p w:rsidR="0096731A" w:rsidRPr="00344C90" w:rsidRDefault="0096731A" w:rsidP="00344C90">
      <w:pPr>
        <w:spacing w:after="0" w:line="360" w:lineRule="auto"/>
        <w:ind w:left="720"/>
        <w:jc w:val="both"/>
        <w:rPr>
          <w:rFonts w:ascii="Times New Roman" w:hAnsi="Times New Roman" w:cs="Times New Roman"/>
          <w:b/>
          <w:sz w:val="24"/>
          <w:szCs w:val="24"/>
        </w:rPr>
      </w:pPr>
      <w:r w:rsidRPr="00344C90">
        <w:rPr>
          <w:rFonts w:ascii="Times New Roman" w:hAnsi="Times New Roman" w:cs="Times New Roman"/>
          <w:sz w:val="24"/>
          <w:szCs w:val="24"/>
        </w:rPr>
        <w:tab/>
      </w:r>
      <w:r w:rsidRPr="00344C90">
        <w:rPr>
          <w:rFonts w:ascii="Times New Roman" w:hAnsi="Times New Roman" w:cs="Times New Roman"/>
          <w:b/>
          <w:sz w:val="24"/>
          <w:szCs w:val="24"/>
        </w:rPr>
        <w:t>“Special Resolution</w:t>
      </w:r>
    </w:p>
    <w:p w:rsidR="0096731A" w:rsidRPr="00344C90" w:rsidRDefault="0096731A" w:rsidP="00344C90">
      <w:pPr>
        <w:spacing w:after="0" w:line="360" w:lineRule="auto"/>
        <w:ind w:left="1440"/>
        <w:jc w:val="both"/>
        <w:rPr>
          <w:rFonts w:ascii="Times New Roman" w:hAnsi="Times New Roman" w:cs="Times New Roman"/>
          <w:b/>
          <w:sz w:val="24"/>
          <w:szCs w:val="24"/>
        </w:rPr>
      </w:pPr>
      <w:r w:rsidRPr="00344C90">
        <w:rPr>
          <w:rFonts w:ascii="Times New Roman" w:hAnsi="Times New Roman" w:cs="Times New Roman"/>
          <w:b/>
          <w:sz w:val="24"/>
          <w:szCs w:val="24"/>
        </w:rPr>
        <w:t xml:space="preserve">BE IT RESOLVED by the members of the Company sitting in a general meeting at </w:t>
      </w:r>
      <w:proofErr w:type="spellStart"/>
      <w:r w:rsidRPr="00344C90">
        <w:rPr>
          <w:rFonts w:ascii="Times New Roman" w:hAnsi="Times New Roman" w:cs="Times New Roman"/>
          <w:b/>
          <w:sz w:val="24"/>
          <w:szCs w:val="24"/>
        </w:rPr>
        <w:t>Nakulabye</w:t>
      </w:r>
      <w:proofErr w:type="spellEnd"/>
      <w:r w:rsidRPr="00344C90">
        <w:rPr>
          <w:rFonts w:ascii="Times New Roman" w:hAnsi="Times New Roman" w:cs="Times New Roman"/>
          <w:b/>
          <w:sz w:val="24"/>
          <w:szCs w:val="24"/>
        </w:rPr>
        <w:t xml:space="preserve"> Kampala HEREBY RESOLVED BY SPECIAL RESOLUTION that:-</w:t>
      </w:r>
    </w:p>
    <w:p w:rsidR="0096731A" w:rsidRPr="00344C90" w:rsidRDefault="0096731A" w:rsidP="00344C90">
      <w:pPr>
        <w:pStyle w:val="ListParagraph"/>
        <w:numPr>
          <w:ilvl w:val="0"/>
          <w:numId w:val="7"/>
        </w:numPr>
        <w:spacing w:after="0" w:line="360" w:lineRule="auto"/>
        <w:jc w:val="both"/>
        <w:rPr>
          <w:rFonts w:ascii="Times New Roman" w:hAnsi="Times New Roman" w:cs="Times New Roman"/>
          <w:b/>
          <w:sz w:val="24"/>
          <w:szCs w:val="24"/>
        </w:rPr>
      </w:pPr>
      <w:r w:rsidRPr="00344C90">
        <w:rPr>
          <w:rFonts w:ascii="Times New Roman" w:hAnsi="Times New Roman" w:cs="Times New Roman"/>
          <w:b/>
          <w:sz w:val="24"/>
          <w:szCs w:val="24"/>
        </w:rPr>
        <w:t>The company do sell plot 814 Block 10 belonging to the Company.</w:t>
      </w:r>
    </w:p>
    <w:p w:rsidR="0096731A" w:rsidRPr="00344C90" w:rsidRDefault="0096731A" w:rsidP="00344C90">
      <w:pPr>
        <w:pStyle w:val="ListParagraph"/>
        <w:numPr>
          <w:ilvl w:val="0"/>
          <w:numId w:val="7"/>
        </w:numPr>
        <w:spacing w:after="0" w:line="360" w:lineRule="auto"/>
        <w:jc w:val="both"/>
        <w:rPr>
          <w:rFonts w:ascii="Times New Roman" w:hAnsi="Times New Roman" w:cs="Times New Roman"/>
          <w:b/>
          <w:sz w:val="24"/>
          <w:szCs w:val="24"/>
        </w:rPr>
      </w:pPr>
      <w:r w:rsidRPr="00344C90">
        <w:rPr>
          <w:rFonts w:ascii="Times New Roman" w:hAnsi="Times New Roman" w:cs="Times New Roman"/>
          <w:b/>
          <w:sz w:val="24"/>
          <w:szCs w:val="24"/>
        </w:rPr>
        <w:t xml:space="preserve">That FAROUK SSENYONGA IS HEREBY appointed to negotiate and effect such as sale at a price not lower than </w:t>
      </w:r>
      <w:proofErr w:type="spellStart"/>
      <w:r w:rsidRPr="00344C90">
        <w:rPr>
          <w:rFonts w:ascii="Times New Roman" w:hAnsi="Times New Roman" w:cs="Times New Roman"/>
          <w:b/>
          <w:sz w:val="24"/>
          <w:szCs w:val="24"/>
        </w:rPr>
        <w:t>Shs</w:t>
      </w:r>
      <w:proofErr w:type="spellEnd"/>
      <w:r w:rsidRPr="00344C90">
        <w:rPr>
          <w:rFonts w:ascii="Times New Roman" w:hAnsi="Times New Roman" w:cs="Times New Roman"/>
          <w:b/>
          <w:sz w:val="24"/>
          <w:szCs w:val="24"/>
        </w:rPr>
        <w:t>. 100,000,000/= (one hundred million Uganda Shillings only) and is hereby further authorizes to sign any document necessary to conclude the transaction.</w:t>
      </w:r>
    </w:p>
    <w:p w:rsidR="0096731A" w:rsidRPr="00344C90" w:rsidRDefault="0096731A" w:rsidP="00344C90">
      <w:pPr>
        <w:pStyle w:val="ListParagraph"/>
        <w:numPr>
          <w:ilvl w:val="0"/>
          <w:numId w:val="7"/>
        </w:numPr>
        <w:spacing w:after="0" w:line="360" w:lineRule="auto"/>
        <w:jc w:val="both"/>
        <w:rPr>
          <w:rFonts w:ascii="Times New Roman" w:hAnsi="Times New Roman" w:cs="Times New Roman"/>
          <w:b/>
          <w:sz w:val="24"/>
          <w:szCs w:val="24"/>
        </w:rPr>
      </w:pPr>
      <w:r w:rsidRPr="00344C90">
        <w:rPr>
          <w:rFonts w:ascii="Times New Roman" w:hAnsi="Times New Roman" w:cs="Times New Roman"/>
          <w:b/>
          <w:sz w:val="24"/>
          <w:szCs w:val="24"/>
        </w:rPr>
        <w:t>That the Registrar of companies be notified accordingly.”</w:t>
      </w:r>
    </w:p>
    <w:p w:rsidR="001A6862" w:rsidRPr="00344C90" w:rsidRDefault="001A6862" w:rsidP="00344C90">
      <w:pPr>
        <w:spacing w:after="0" w:line="360" w:lineRule="auto"/>
        <w:jc w:val="both"/>
        <w:rPr>
          <w:rFonts w:ascii="Times New Roman" w:hAnsi="Times New Roman" w:cs="Times New Roman"/>
          <w:b/>
          <w:sz w:val="24"/>
          <w:szCs w:val="24"/>
        </w:rPr>
      </w:pPr>
    </w:p>
    <w:p w:rsidR="001A6862" w:rsidRPr="00344C90" w:rsidRDefault="003723EE"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From the word</w:t>
      </w:r>
      <w:r w:rsidR="001A6862" w:rsidRPr="00344C90">
        <w:rPr>
          <w:rFonts w:ascii="Times New Roman" w:hAnsi="Times New Roman" w:cs="Times New Roman"/>
          <w:sz w:val="24"/>
          <w:szCs w:val="24"/>
        </w:rPr>
        <w:t xml:space="preserve">ing of this special Resolution, the same is not dated.  It is also clear that the complainants were not a party to the alleged meeting.  The Secretary one </w:t>
      </w:r>
      <w:proofErr w:type="spellStart"/>
      <w:r w:rsidR="001A6862" w:rsidRPr="00344C90">
        <w:rPr>
          <w:rFonts w:ascii="Times New Roman" w:hAnsi="Times New Roman" w:cs="Times New Roman"/>
          <w:sz w:val="24"/>
          <w:szCs w:val="24"/>
        </w:rPr>
        <w:t>Najjembwe</w:t>
      </w:r>
      <w:proofErr w:type="spellEnd"/>
      <w:r w:rsidR="001A6862" w:rsidRPr="00344C90">
        <w:rPr>
          <w:rFonts w:ascii="Times New Roman" w:hAnsi="Times New Roman" w:cs="Times New Roman"/>
          <w:sz w:val="24"/>
          <w:szCs w:val="24"/>
        </w:rPr>
        <w:t xml:space="preserve"> Sarah, did not state the date and month in 2006 when she certified the contents of the said</w:t>
      </w:r>
      <w:r w:rsidR="00225C77" w:rsidRPr="00344C90">
        <w:rPr>
          <w:rFonts w:ascii="Times New Roman" w:hAnsi="Times New Roman" w:cs="Times New Roman"/>
          <w:sz w:val="24"/>
          <w:szCs w:val="24"/>
        </w:rPr>
        <w:t xml:space="preserve"> </w:t>
      </w:r>
      <w:r w:rsidR="00225C77" w:rsidRPr="00344C90">
        <w:rPr>
          <w:rFonts w:ascii="Times New Roman" w:hAnsi="Times New Roman" w:cs="Times New Roman"/>
          <w:sz w:val="24"/>
          <w:szCs w:val="24"/>
        </w:rPr>
        <w:lastRenderedPageBreak/>
        <w:t xml:space="preserve">special resolution.  Again, according to the particulars of Directors and Secretaries Form of </w:t>
      </w:r>
      <w:proofErr w:type="spellStart"/>
      <w:r w:rsidR="00225C77" w:rsidRPr="00344C90">
        <w:rPr>
          <w:rFonts w:ascii="Times New Roman" w:hAnsi="Times New Roman" w:cs="Times New Roman"/>
          <w:sz w:val="24"/>
          <w:szCs w:val="24"/>
        </w:rPr>
        <w:t>Ssenyonga</w:t>
      </w:r>
      <w:proofErr w:type="spellEnd"/>
      <w:r w:rsidR="00225C77" w:rsidRPr="00344C90">
        <w:rPr>
          <w:rFonts w:ascii="Times New Roman" w:hAnsi="Times New Roman" w:cs="Times New Roman"/>
          <w:sz w:val="24"/>
          <w:szCs w:val="24"/>
        </w:rPr>
        <w:t xml:space="preserve"> and Family Limited, the Secretary of the Company is </w:t>
      </w:r>
      <w:proofErr w:type="spellStart"/>
      <w:r w:rsidR="00225C77" w:rsidRPr="00344C90">
        <w:rPr>
          <w:rFonts w:ascii="Times New Roman" w:hAnsi="Times New Roman" w:cs="Times New Roman"/>
          <w:sz w:val="24"/>
          <w:szCs w:val="24"/>
        </w:rPr>
        <w:t>Nanyonga</w:t>
      </w:r>
      <w:proofErr w:type="spellEnd"/>
      <w:r w:rsidR="00225C77" w:rsidRPr="00344C90">
        <w:rPr>
          <w:rFonts w:ascii="Times New Roman" w:hAnsi="Times New Roman" w:cs="Times New Roman"/>
          <w:sz w:val="24"/>
          <w:szCs w:val="24"/>
        </w:rPr>
        <w:t xml:space="preserve"> H.  </w:t>
      </w:r>
      <w:r w:rsidR="003F02A4" w:rsidRPr="00344C90">
        <w:rPr>
          <w:rFonts w:ascii="Times New Roman" w:hAnsi="Times New Roman" w:cs="Times New Roman"/>
          <w:sz w:val="24"/>
          <w:szCs w:val="24"/>
        </w:rPr>
        <w:t>Wherefore</w:t>
      </w:r>
      <w:r w:rsidRPr="00344C90">
        <w:rPr>
          <w:rFonts w:ascii="Times New Roman" w:hAnsi="Times New Roman" w:cs="Times New Roman"/>
          <w:sz w:val="24"/>
          <w:szCs w:val="24"/>
        </w:rPr>
        <w:t>, outright the S</w:t>
      </w:r>
      <w:r w:rsidR="00225C77" w:rsidRPr="00344C90">
        <w:rPr>
          <w:rFonts w:ascii="Times New Roman" w:hAnsi="Times New Roman" w:cs="Times New Roman"/>
          <w:sz w:val="24"/>
          <w:szCs w:val="24"/>
        </w:rPr>
        <w:t xml:space="preserve">pecial Resolution is a total forgery.  No Court can rely </w:t>
      </w:r>
      <w:r w:rsidR="00670E36" w:rsidRPr="00344C90">
        <w:rPr>
          <w:rFonts w:ascii="Times New Roman" w:hAnsi="Times New Roman" w:cs="Times New Roman"/>
          <w:sz w:val="24"/>
          <w:szCs w:val="24"/>
        </w:rPr>
        <w:t>on a forged document to give effect</w:t>
      </w:r>
      <w:r w:rsidR="00225C77" w:rsidRPr="00344C90">
        <w:rPr>
          <w:rFonts w:ascii="Times New Roman" w:hAnsi="Times New Roman" w:cs="Times New Roman"/>
          <w:sz w:val="24"/>
          <w:szCs w:val="24"/>
        </w:rPr>
        <w:t xml:space="preserve"> to any transaction based on the same document.</w:t>
      </w:r>
    </w:p>
    <w:p w:rsidR="00225C77" w:rsidRPr="00344C90" w:rsidRDefault="00225C77" w:rsidP="00344C90">
      <w:pPr>
        <w:spacing w:after="0" w:line="360" w:lineRule="auto"/>
        <w:ind w:left="720"/>
        <w:jc w:val="both"/>
        <w:rPr>
          <w:rFonts w:ascii="Times New Roman" w:hAnsi="Times New Roman" w:cs="Times New Roman"/>
          <w:sz w:val="24"/>
          <w:szCs w:val="24"/>
        </w:rPr>
      </w:pPr>
    </w:p>
    <w:p w:rsidR="00225C77" w:rsidRPr="00344C90" w:rsidRDefault="00225C77"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For the Memorandum and Articles of Association, the Trial Magistrate in her judgment found that it is a forged document.</w:t>
      </w:r>
    </w:p>
    <w:p w:rsidR="00FE37DC" w:rsidRPr="00344C90" w:rsidRDefault="00FE37DC" w:rsidP="00344C90">
      <w:pPr>
        <w:spacing w:after="0" w:line="360" w:lineRule="auto"/>
        <w:ind w:left="720"/>
        <w:jc w:val="both"/>
        <w:rPr>
          <w:rFonts w:ascii="Times New Roman" w:hAnsi="Times New Roman" w:cs="Times New Roman"/>
          <w:sz w:val="24"/>
          <w:szCs w:val="24"/>
        </w:rPr>
      </w:pPr>
    </w:p>
    <w:p w:rsidR="00FE37DC" w:rsidRPr="00344C90" w:rsidRDefault="00FE37DC"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 xml:space="preserve">I now turn to resolve the ingredient of participation by the accused in the commission of the </w:t>
      </w:r>
      <w:r w:rsidR="00134710" w:rsidRPr="00344C90">
        <w:rPr>
          <w:rFonts w:ascii="Times New Roman" w:hAnsi="Times New Roman" w:cs="Times New Roman"/>
          <w:sz w:val="24"/>
          <w:szCs w:val="24"/>
        </w:rPr>
        <w:t>offence charged</w:t>
      </w:r>
      <w:r w:rsidR="003723EE" w:rsidRPr="00344C90">
        <w:rPr>
          <w:rFonts w:ascii="Times New Roman" w:hAnsi="Times New Roman" w:cs="Times New Roman"/>
          <w:sz w:val="24"/>
          <w:szCs w:val="24"/>
        </w:rPr>
        <w:t>.</w:t>
      </w:r>
      <w:r w:rsidR="00134710" w:rsidRPr="00344C90">
        <w:rPr>
          <w:rFonts w:ascii="Times New Roman" w:hAnsi="Times New Roman" w:cs="Times New Roman"/>
          <w:sz w:val="24"/>
          <w:szCs w:val="24"/>
        </w:rPr>
        <w:t xml:space="preserve"> </w:t>
      </w:r>
      <w:r w:rsidR="003723EE" w:rsidRPr="00344C90">
        <w:rPr>
          <w:rFonts w:ascii="Times New Roman" w:hAnsi="Times New Roman" w:cs="Times New Roman"/>
          <w:sz w:val="24"/>
          <w:szCs w:val="24"/>
        </w:rPr>
        <w:t>U</w:t>
      </w:r>
      <w:r w:rsidR="00134710" w:rsidRPr="00344C90">
        <w:rPr>
          <w:rFonts w:ascii="Times New Roman" w:hAnsi="Times New Roman" w:cs="Times New Roman"/>
          <w:sz w:val="24"/>
          <w:szCs w:val="24"/>
        </w:rPr>
        <w:t xml:space="preserve">nder </w:t>
      </w:r>
      <w:r w:rsidRPr="00344C90">
        <w:rPr>
          <w:rFonts w:ascii="Times New Roman" w:hAnsi="Times New Roman" w:cs="Times New Roman"/>
          <w:sz w:val="24"/>
          <w:szCs w:val="24"/>
        </w:rPr>
        <w:t xml:space="preserve">Section 351 of the Penal Code </w:t>
      </w:r>
      <w:r w:rsidR="003F02A4" w:rsidRPr="00344C90">
        <w:rPr>
          <w:rFonts w:ascii="Times New Roman" w:hAnsi="Times New Roman" w:cs="Times New Roman"/>
          <w:sz w:val="24"/>
          <w:szCs w:val="24"/>
        </w:rPr>
        <w:t>Act;</w:t>
      </w:r>
      <w:r w:rsidRPr="00344C90">
        <w:rPr>
          <w:rFonts w:ascii="Times New Roman" w:hAnsi="Times New Roman" w:cs="Times New Roman"/>
          <w:sz w:val="24"/>
          <w:szCs w:val="24"/>
        </w:rPr>
        <w:t xml:space="preserve"> the prosecution had a duty to prove that the accused (respondent) uttered a false document, knowingly and fraudulently and participation of the respondent.</w:t>
      </w:r>
    </w:p>
    <w:p w:rsidR="00FE37DC" w:rsidRPr="00344C90" w:rsidRDefault="00FE37DC" w:rsidP="00344C90">
      <w:pPr>
        <w:spacing w:after="0" w:line="360" w:lineRule="auto"/>
        <w:ind w:left="720"/>
        <w:jc w:val="both"/>
        <w:rPr>
          <w:rFonts w:ascii="Times New Roman" w:hAnsi="Times New Roman" w:cs="Times New Roman"/>
          <w:sz w:val="24"/>
          <w:szCs w:val="24"/>
        </w:rPr>
      </w:pPr>
    </w:p>
    <w:p w:rsidR="00FE37DC" w:rsidRPr="00344C90" w:rsidRDefault="00FE37DC"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 xml:space="preserve">From the evidence on record, it is clear that the formation of </w:t>
      </w:r>
      <w:proofErr w:type="spellStart"/>
      <w:r w:rsidRPr="00344C90">
        <w:rPr>
          <w:rFonts w:ascii="Times New Roman" w:hAnsi="Times New Roman" w:cs="Times New Roman"/>
          <w:sz w:val="24"/>
          <w:szCs w:val="24"/>
        </w:rPr>
        <w:t>Ssenyonga</w:t>
      </w:r>
      <w:proofErr w:type="spellEnd"/>
      <w:r w:rsidRPr="00344C90">
        <w:rPr>
          <w:rFonts w:ascii="Times New Roman" w:hAnsi="Times New Roman" w:cs="Times New Roman"/>
          <w:sz w:val="24"/>
          <w:szCs w:val="24"/>
        </w:rPr>
        <w:t xml:space="preserve"> and Family Limited the respondent</w:t>
      </w:r>
      <w:r w:rsidR="00134710" w:rsidRPr="00344C90">
        <w:rPr>
          <w:rFonts w:ascii="Times New Roman" w:hAnsi="Times New Roman" w:cs="Times New Roman"/>
          <w:sz w:val="24"/>
          <w:szCs w:val="24"/>
        </w:rPr>
        <w:t xml:space="preserve"> was</w:t>
      </w:r>
      <w:r w:rsidRPr="00344C90">
        <w:rPr>
          <w:rFonts w:ascii="Times New Roman" w:hAnsi="Times New Roman" w:cs="Times New Roman"/>
          <w:sz w:val="24"/>
          <w:szCs w:val="24"/>
        </w:rPr>
        <w:t xml:space="preserve"> the leader of its formation together with his Cou</w:t>
      </w:r>
      <w:r w:rsidR="00134710" w:rsidRPr="00344C90">
        <w:rPr>
          <w:rFonts w:ascii="Times New Roman" w:hAnsi="Times New Roman" w:cs="Times New Roman"/>
          <w:sz w:val="24"/>
          <w:szCs w:val="24"/>
        </w:rPr>
        <w:t xml:space="preserve">nsel Mr. George Spencer of M/s </w:t>
      </w:r>
      <w:proofErr w:type="spellStart"/>
      <w:r w:rsidR="00134710" w:rsidRPr="00344C90">
        <w:rPr>
          <w:rFonts w:ascii="Times New Roman" w:hAnsi="Times New Roman" w:cs="Times New Roman"/>
          <w:sz w:val="24"/>
          <w:szCs w:val="24"/>
        </w:rPr>
        <w:t>N</w:t>
      </w:r>
      <w:r w:rsidRPr="00344C90">
        <w:rPr>
          <w:rFonts w:ascii="Times New Roman" w:hAnsi="Times New Roman" w:cs="Times New Roman"/>
          <w:sz w:val="24"/>
          <w:szCs w:val="24"/>
        </w:rPr>
        <w:t>garuye</w:t>
      </w:r>
      <w:proofErr w:type="spellEnd"/>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Ruhindi</w:t>
      </w:r>
      <w:proofErr w:type="spellEnd"/>
      <w:r w:rsidRPr="00344C90">
        <w:rPr>
          <w:rFonts w:ascii="Times New Roman" w:hAnsi="Times New Roman" w:cs="Times New Roman"/>
          <w:sz w:val="24"/>
          <w:szCs w:val="24"/>
        </w:rPr>
        <w:t>,</w:t>
      </w:r>
      <w:r w:rsidR="002D1C20" w:rsidRPr="00344C90">
        <w:rPr>
          <w:rFonts w:ascii="Times New Roman" w:hAnsi="Times New Roman" w:cs="Times New Roman"/>
          <w:sz w:val="24"/>
          <w:szCs w:val="24"/>
        </w:rPr>
        <w:t xml:space="preserve"> Spencer &amp; Co. Advocates.  From the point of incorporation of the Company </w:t>
      </w:r>
      <w:r w:rsidR="003F02A4" w:rsidRPr="00344C90">
        <w:rPr>
          <w:rFonts w:ascii="Times New Roman" w:hAnsi="Times New Roman" w:cs="Times New Roman"/>
          <w:sz w:val="24"/>
          <w:szCs w:val="24"/>
        </w:rPr>
        <w:t>to which</w:t>
      </w:r>
      <w:r w:rsidR="002D1C20" w:rsidRPr="00344C90">
        <w:rPr>
          <w:rFonts w:ascii="Times New Roman" w:hAnsi="Times New Roman" w:cs="Times New Roman"/>
          <w:sz w:val="24"/>
          <w:szCs w:val="24"/>
        </w:rPr>
        <w:t xml:space="preserve"> the land in issue was transferred, the respondent (accused) knew that PW1 and the other 3 brothers had not subscribed to the Memorandum and Article of Association.  He had full knowledge that what him and his lawyers, did was to defraud the complainants.</w:t>
      </w:r>
    </w:p>
    <w:p w:rsidR="002D1C20" w:rsidRPr="00344C90" w:rsidRDefault="002D1C20" w:rsidP="00344C90">
      <w:pPr>
        <w:spacing w:after="0" w:line="360" w:lineRule="auto"/>
        <w:ind w:left="720"/>
        <w:jc w:val="both"/>
        <w:rPr>
          <w:rFonts w:ascii="Times New Roman" w:hAnsi="Times New Roman" w:cs="Times New Roman"/>
          <w:sz w:val="24"/>
          <w:szCs w:val="24"/>
        </w:rPr>
      </w:pPr>
    </w:p>
    <w:p w:rsidR="002D1C20" w:rsidRPr="00344C90" w:rsidRDefault="002D1C20"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 xml:space="preserve">From the letters of Administration of the estate of late </w:t>
      </w:r>
      <w:proofErr w:type="spellStart"/>
      <w:r w:rsidRPr="00344C90">
        <w:rPr>
          <w:rFonts w:ascii="Times New Roman" w:hAnsi="Times New Roman" w:cs="Times New Roman"/>
          <w:sz w:val="24"/>
          <w:szCs w:val="24"/>
        </w:rPr>
        <w:t>Ssenyonga</w:t>
      </w:r>
      <w:proofErr w:type="spellEnd"/>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Sulaiman</w:t>
      </w:r>
      <w:proofErr w:type="spellEnd"/>
      <w:r w:rsidRPr="00344C90">
        <w:rPr>
          <w:rFonts w:ascii="Times New Roman" w:hAnsi="Times New Roman" w:cs="Times New Roman"/>
          <w:sz w:val="24"/>
          <w:szCs w:val="24"/>
        </w:rPr>
        <w:t xml:space="preserve"> were granted to </w:t>
      </w:r>
      <w:r w:rsidR="003F02A4" w:rsidRPr="00344C90">
        <w:rPr>
          <w:rFonts w:ascii="Times New Roman" w:hAnsi="Times New Roman" w:cs="Times New Roman"/>
          <w:sz w:val="24"/>
          <w:szCs w:val="24"/>
        </w:rPr>
        <w:t>Hajji</w:t>
      </w:r>
      <w:r w:rsidR="003723EE" w:rsidRPr="00344C90">
        <w:rPr>
          <w:rFonts w:ascii="Times New Roman" w:hAnsi="Times New Roman" w:cs="Times New Roman"/>
          <w:sz w:val="24"/>
          <w:szCs w:val="24"/>
        </w:rPr>
        <w:t xml:space="preserve"> Isaac </w:t>
      </w:r>
      <w:proofErr w:type="spellStart"/>
      <w:r w:rsidR="003723EE" w:rsidRPr="00344C90">
        <w:rPr>
          <w:rFonts w:ascii="Times New Roman" w:hAnsi="Times New Roman" w:cs="Times New Roman"/>
          <w:sz w:val="24"/>
          <w:szCs w:val="24"/>
        </w:rPr>
        <w:t>Mulindwa</w:t>
      </w:r>
      <w:proofErr w:type="spellEnd"/>
      <w:r w:rsidR="003723EE" w:rsidRPr="00344C90">
        <w:rPr>
          <w:rFonts w:ascii="Times New Roman" w:hAnsi="Times New Roman" w:cs="Times New Roman"/>
          <w:sz w:val="24"/>
          <w:szCs w:val="24"/>
        </w:rPr>
        <w:t xml:space="preserve"> (r</w:t>
      </w:r>
      <w:r w:rsidRPr="00344C90">
        <w:rPr>
          <w:rFonts w:ascii="Times New Roman" w:hAnsi="Times New Roman" w:cs="Times New Roman"/>
          <w:sz w:val="24"/>
          <w:szCs w:val="24"/>
        </w:rPr>
        <w:t xml:space="preserve">elative) </w:t>
      </w:r>
      <w:proofErr w:type="spellStart"/>
      <w:r w:rsidRPr="00344C90">
        <w:rPr>
          <w:rFonts w:ascii="Times New Roman" w:hAnsi="Times New Roman" w:cs="Times New Roman"/>
          <w:sz w:val="24"/>
          <w:szCs w:val="24"/>
        </w:rPr>
        <w:t>Hadijah</w:t>
      </w:r>
      <w:proofErr w:type="spellEnd"/>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Namubiru</w:t>
      </w:r>
      <w:proofErr w:type="spellEnd"/>
      <w:r w:rsidRPr="00344C90">
        <w:rPr>
          <w:rFonts w:ascii="Times New Roman" w:hAnsi="Times New Roman" w:cs="Times New Roman"/>
          <w:sz w:val="24"/>
          <w:szCs w:val="24"/>
        </w:rPr>
        <w:t xml:space="preserve"> (mother) </w:t>
      </w:r>
      <w:r w:rsidR="003F02A4" w:rsidRPr="00344C90">
        <w:rPr>
          <w:rFonts w:ascii="Times New Roman" w:hAnsi="Times New Roman" w:cs="Times New Roman"/>
          <w:sz w:val="24"/>
          <w:szCs w:val="24"/>
        </w:rPr>
        <w:t>Hajji</w:t>
      </w:r>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Mahamood</w:t>
      </w:r>
      <w:proofErr w:type="spellEnd"/>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Malanga</w:t>
      </w:r>
      <w:proofErr w:type="spellEnd"/>
      <w:r w:rsidRPr="00344C90">
        <w:rPr>
          <w:rFonts w:ascii="Times New Roman" w:hAnsi="Times New Roman" w:cs="Times New Roman"/>
          <w:sz w:val="24"/>
          <w:szCs w:val="24"/>
        </w:rPr>
        <w:t xml:space="preserve"> (</w:t>
      </w:r>
      <w:r w:rsidR="004A7B1B" w:rsidRPr="00344C90">
        <w:rPr>
          <w:rFonts w:ascii="Times New Roman" w:hAnsi="Times New Roman" w:cs="Times New Roman"/>
          <w:sz w:val="24"/>
          <w:szCs w:val="24"/>
        </w:rPr>
        <w:t xml:space="preserve">relative) </w:t>
      </w:r>
      <w:proofErr w:type="spellStart"/>
      <w:r w:rsidR="004A7B1B" w:rsidRPr="00344C90">
        <w:rPr>
          <w:rFonts w:ascii="Times New Roman" w:hAnsi="Times New Roman" w:cs="Times New Roman"/>
          <w:sz w:val="24"/>
          <w:szCs w:val="24"/>
        </w:rPr>
        <w:t>Ssenyonga</w:t>
      </w:r>
      <w:proofErr w:type="spellEnd"/>
      <w:r w:rsidR="004A7B1B" w:rsidRPr="00344C90">
        <w:rPr>
          <w:rFonts w:ascii="Times New Roman" w:hAnsi="Times New Roman" w:cs="Times New Roman"/>
          <w:sz w:val="24"/>
          <w:szCs w:val="24"/>
        </w:rPr>
        <w:t xml:space="preserve"> Farouk (son)</w:t>
      </w:r>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Mayanja</w:t>
      </w:r>
      <w:proofErr w:type="spellEnd"/>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Ssenyonga</w:t>
      </w:r>
      <w:proofErr w:type="spellEnd"/>
      <w:r w:rsidRPr="00344C90">
        <w:rPr>
          <w:rFonts w:ascii="Times New Roman" w:hAnsi="Times New Roman" w:cs="Times New Roman"/>
          <w:sz w:val="24"/>
          <w:szCs w:val="24"/>
        </w:rPr>
        <w:t xml:space="preserve">  (son) and </w:t>
      </w:r>
      <w:proofErr w:type="spellStart"/>
      <w:r w:rsidRPr="00344C90">
        <w:rPr>
          <w:rFonts w:ascii="Times New Roman" w:hAnsi="Times New Roman" w:cs="Times New Roman"/>
          <w:sz w:val="24"/>
          <w:szCs w:val="24"/>
        </w:rPr>
        <w:t>Ssenyonga</w:t>
      </w:r>
      <w:proofErr w:type="spellEnd"/>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Hadijah</w:t>
      </w:r>
      <w:proofErr w:type="spellEnd"/>
      <w:r w:rsidRPr="00344C90">
        <w:rPr>
          <w:rFonts w:ascii="Times New Roman" w:hAnsi="Times New Roman" w:cs="Times New Roman"/>
          <w:sz w:val="24"/>
          <w:szCs w:val="24"/>
        </w:rPr>
        <w:t xml:space="preserve"> (Daughter) on 19/3/2003.</w:t>
      </w:r>
    </w:p>
    <w:p w:rsidR="004A7B1B" w:rsidRPr="00344C90" w:rsidRDefault="004A7B1B"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From evidence on record, none of the administrato</w:t>
      </w:r>
      <w:r w:rsidR="003723EE" w:rsidRPr="00344C90">
        <w:rPr>
          <w:rFonts w:ascii="Times New Roman" w:hAnsi="Times New Roman" w:cs="Times New Roman"/>
          <w:sz w:val="24"/>
          <w:szCs w:val="24"/>
        </w:rPr>
        <w:t>rs of the said estate other than</w:t>
      </w:r>
      <w:r w:rsidRPr="00344C90">
        <w:rPr>
          <w:rFonts w:ascii="Times New Roman" w:hAnsi="Times New Roman" w:cs="Times New Roman"/>
          <w:sz w:val="24"/>
          <w:szCs w:val="24"/>
        </w:rPr>
        <w:t xml:space="preserve"> the respondent participated in the formation of the said company </w:t>
      </w:r>
      <w:r w:rsidR="003723EE" w:rsidRPr="00344C90">
        <w:rPr>
          <w:rFonts w:ascii="Times New Roman" w:hAnsi="Times New Roman" w:cs="Times New Roman"/>
          <w:sz w:val="24"/>
          <w:szCs w:val="24"/>
        </w:rPr>
        <w:t>and sale of the disputed propert</w:t>
      </w:r>
      <w:r w:rsidRPr="00344C90">
        <w:rPr>
          <w:rFonts w:ascii="Times New Roman" w:hAnsi="Times New Roman" w:cs="Times New Roman"/>
          <w:sz w:val="24"/>
          <w:szCs w:val="24"/>
        </w:rPr>
        <w:t xml:space="preserve">y.  The respondent as far as the formation of the said company and presenting the Memorandum and Article of Association, from the evidence on record were done with his actual participation and knowledge.  The respondent, therefore under Section 19 (2) of the Penal Code Act is put at the scene of crime as a principal offender.  And under </w:t>
      </w:r>
      <w:r w:rsidRPr="00344C90">
        <w:rPr>
          <w:rFonts w:ascii="Times New Roman" w:hAnsi="Times New Roman" w:cs="Times New Roman"/>
          <w:sz w:val="24"/>
          <w:szCs w:val="24"/>
        </w:rPr>
        <w:lastRenderedPageBreak/>
        <w:t xml:space="preserve">Section 22 of the Penal Code Act, he is dragged in the commission of the charged offence as a person who had a common intention to commit the charged offence.  Again, in the case of </w:t>
      </w:r>
      <w:r w:rsidR="004A4F28" w:rsidRPr="00344C90">
        <w:rPr>
          <w:rFonts w:ascii="Times New Roman" w:hAnsi="Times New Roman" w:cs="Times New Roman"/>
          <w:b/>
          <w:sz w:val="24"/>
          <w:szCs w:val="24"/>
        </w:rPr>
        <w:t>Uganda –</w:t>
      </w:r>
      <w:proofErr w:type="spellStart"/>
      <w:r w:rsidR="004A4F28" w:rsidRPr="00344C90">
        <w:rPr>
          <w:rFonts w:ascii="Times New Roman" w:hAnsi="Times New Roman" w:cs="Times New Roman"/>
          <w:b/>
          <w:sz w:val="24"/>
          <w:szCs w:val="24"/>
        </w:rPr>
        <w:t>vs</w:t>
      </w:r>
      <w:proofErr w:type="spellEnd"/>
      <w:r w:rsidR="004A4F28" w:rsidRPr="00344C90">
        <w:rPr>
          <w:rFonts w:ascii="Times New Roman" w:hAnsi="Times New Roman" w:cs="Times New Roman"/>
          <w:b/>
          <w:sz w:val="24"/>
          <w:szCs w:val="24"/>
        </w:rPr>
        <w:t xml:space="preserve">- Teddy </w:t>
      </w:r>
      <w:proofErr w:type="spellStart"/>
      <w:r w:rsidR="004A4F28" w:rsidRPr="00344C90">
        <w:rPr>
          <w:rFonts w:ascii="Times New Roman" w:hAnsi="Times New Roman" w:cs="Times New Roman"/>
          <w:b/>
          <w:sz w:val="24"/>
          <w:szCs w:val="24"/>
        </w:rPr>
        <w:t>Seezi</w:t>
      </w:r>
      <w:proofErr w:type="spellEnd"/>
      <w:r w:rsidRPr="00344C90">
        <w:rPr>
          <w:rFonts w:ascii="Times New Roman" w:hAnsi="Times New Roman" w:cs="Times New Roman"/>
          <w:b/>
          <w:sz w:val="24"/>
          <w:szCs w:val="24"/>
        </w:rPr>
        <w:t xml:space="preserve"> </w:t>
      </w:r>
      <w:proofErr w:type="spellStart"/>
      <w:r w:rsidRPr="00344C90">
        <w:rPr>
          <w:rFonts w:ascii="Times New Roman" w:hAnsi="Times New Roman" w:cs="Times New Roman"/>
          <w:b/>
          <w:sz w:val="24"/>
          <w:szCs w:val="24"/>
        </w:rPr>
        <w:t>Cheeye</w:t>
      </w:r>
      <w:proofErr w:type="spellEnd"/>
      <w:r w:rsidRPr="00344C90">
        <w:rPr>
          <w:rFonts w:ascii="Times New Roman" w:hAnsi="Times New Roman" w:cs="Times New Roman"/>
          <w:b/>
          <w:sz w:val="24"/>
          <w:szCs w:val="24"/>
        </w:rPr>
        <w:t>, HCT Criminal case No. 1254 of 2008</w:t>
      </w:r>
      <w:r w:rsidRPr="00344C90">
        <w:rPr>
          <w:rFonts w:ascii="Times New Roman" w:hAnsi="Times New Roman" w:cs="Times New Roman"/>
          <w:sz w:val="24"/>
          <w:szCs w:val="24"/>
        </w:rPr>
        <w:t xml:space="preserve"> at page 13, </w:t>
      </w:r>
      <w:proofErr w:type="spellStart"/>
      <w:r w:rsidRPr="00344C90">
        <w:rPr>
          <w:rFonts w:ascii="Times New Roman" w:hAnsi="Times New Roman" w:cs="Times New Roman"/>
          <w:sz w:val="24"/>
          <w:szCs w:val="24"/>
        </w:rPr>
        <w:t>Katutsi</w:t>
      </w:r>
      <w:proofErr w:type="spellEnd"/>
      <w:r w:rsidRPr="00344C90">
        <w:rPr>
          <w:rFonts w:ascii="Times New Roman" w:hAnsi="Times New Roman" w:cs="Times New Roman"/>
          <w:sz w:val="24"/>
          <w:szCs w:val="24"/>
        </w:rPr>
        <w:t xml:space="preserve"> JBA, Judge of the High Court held: when commenting on the conduct of the accused and Section 19 )2) of the Penal Code Act, that:</w:t>
      </w:r>
    </w:p>
    <w:p w:rsidR="004A7B1B" w:rsidRPr="00344C90" w:rsidRDefault="004A4F28" w:rsidP="00344C90">
      <w:pPr>
        <w:spacing w:after="0" w:line="360" w:lineRule="auto"/>
        <w:ind w:left="1440"/>
        <w:jc w:val="both"/>
        <w:rPr>
          <w:rFonts w:ascii="Times New Roman" w:hAnsi="Times New Roman" w:cs="Times New Roman"/>
          <w:b/>
          <w:sz w:val="24"/>
          <w:szCs w:val="24"/>
        </w:rPr>
      </w:pPr>
      <w:r w:rsidRPr="00344C90">
        <w:rPr>
          <w:rFonts w:ascii="Times New Roman" w:hAnsi="Times New Roman" w:cs="Times New Roman"/>
          <w:b/>
          <w:sz w:val="24"/>
          <w:szCs w:val="24"/>
        </w:rPr>
        <w:t>“A procurer uses</w:t>
      </w:r>
      <w:r w:rsidR="004A7B1B" w:rsidRPr="00344C90">
        <w:rPr>
          <w:rFonts w:ascii="Times New Roman" w:hAnsi="Times New Roman" w:cs="Times New Roman"/>
          <w:b/>
          <w:sz w:val="24"/>
          <w:szCs w:val="24"/>
        </w:rPr>
        <w:t xml:space="preserve"> </w:t>
      </w:r>
      <w:r w:rsidR="00670E36" w:rsidRPr="00344C90">
        <w:rPr>
          <w:rFonts w:ascii="Times New Roman" w:hAnsi="Times New Roman" w:cs="Times New Roman"/>
          <w:b/>
          <w:sz w:val="24"/>
          <w:szCs w:val="24"/>
        </w:rPr>
        <w:t>the h</w:t>
      </w:r>
      <w:r w:rsidR="003723EE" w:rsidRPr="00344C90">
        <w:rPr>
          <w:rFonts w:ascii="Times New Roman" w:hAnsi="Times New Roman" w:cs="Times New Roman"/>
          <w:b/>
          <w:sz w:val="24"/>
          <w:szCs w:val="24"/>
        </w:rPr>
        <w:t>and</w:t>
      </w:r>
      <w:r w:rsidR="009E16D2" w:rsidRPr="00344C90">
        <w:rPr>
          <w:rFonts w:ascii="Times New Roman" w:hAnsi="Times New Roman" w:cs="Times New Roman"/>
          <w:b/>
          <w:sz w:val="24"/>
          <w:szCs w:val="24"/>
        </w:rPr>
        <w:t>s of the procured to commit a crime as his own.  The action of the procured becomes the action of the procurer.”</w:t>
      </w:r>
    </w:p>
    <w:p w:rsidR="009E16D2" w:rsidRPr="00344C90" w:rsidRDefault="009E16D2" w:rsidP="00344C90">
      <w:pPr>
        <w:spacing w:after="0" w:line="360" w:lineRule="auto"/>
        <w:jc w:val="both"/>
        <w:rPr>
          <w:rFonts w:ascii="Times New Roman" w:hAnsi="Times New Roman" w:cs="Times New Roman"/>
          <w:sz w:val="24"/>
          <w:szCs w:val="24"/>
        </w:rPr>
      </w:pPr>
    </w:p>
    <w:p w:rsidR="009E16D2" w:rsidRPr="00344C90" w:rsidRDefault="009E16D2"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 xml:space="preserve">In sum total, therefore, I hold that there was enough evidence that was adduced by the prosecution against the accused, and that the prosecution proved its case on </w:t>
      </w:r>
      <w:proofErr w:type="gramStart"/>
      <w:r w:rsidRPr="00344C90">
        <w:rPr>
          <w:rFonts w:ascii="Times New Roman" w:hAnsi="Times New Roman" w:cs="Times New Roman"/>
          <w:sz w:val="24"/>
          <w:szCs w:val="24"/>
        </w:rPr>
        <w:t>count</w:t>
      </w:r>
      <w:proofErr w:type="gramEnd"/>
      <w:r w:rsidRPr="00344C90">
        <w:rPr>
          <w:rFonts w:ascii="Times New Roman" w:hAnsi="Times New Roman" w:cs="Times New Roman"/>
          <w:sz w:val="24"/>
          <w:szCs w:val="24"/>
        </w:rPr>
        <w:t xml:space="preserve"> I of uttering a false document to wit: Memorandum and Article of Association against the accused (respondent) beyond reasonable doubt.  In the result grounds 1</w:t>
      </w:r>
      <w:r w:rsidR="003F02A4" w:rsidRPr="00344C90">
        <w:rPr>
          <w:rFonts w:ascii="Times New Roman" w:hAnsi="Times New Roman" w:cs="Times New Roman"/>
          <w:sz w:val="24"/>
          <w:szCs w:val="24"/>
        </w:rPr>
        <w:t>, 2</w:t>
      </w:r>
      <w:r w:rsidRPr="00344C90">
        <w:rPr>
          <w:rFonts w:ascii="Times New Roman" w:hAnsi="Times New Roman" w:cs="Times New Roman"/>
          <w:sz w:val="24"/>
          <w:szCs w:val="24"/>
        </w:rPr>
        <w:t xml:space="preserve"> and 3 of appeal are allowed.</w:t>
      </w:r>
    </w:p>
    <w:p w:rsidR="00CA7C60" w:rsidRPr="00344C90" w:rsidRDefault="00CA7C60" w:rsidP="00344C90">
      <w:pPr>
        <w:spacing w:after="0" w:line="360" w:lineRule="auto"/>
        <w:ind w:left="720"/>
        <w:jc w:val="both"/>
        <w:rPr>
          <w:rFonts w:ascii="Times New Roman" w:hAnsi="Times New Roman" w:cs="Times New Roman"/>
          <w:sz w:val="24"/>
          <w:szCs w:val="24"/>
        </w:rPr>
      </w:pPr>
    </w:p>
    <w:p w:rsidR="00CA7C60" w:rsidRPr="00344C90" w:rsidRDefault="00CA7C60"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On ground 4 of appeal, Counsel for the appellant in his written submissions faulted the Trial Magistrate on her decision of acquittal of the respondent on count 2 of Trustee fraudulently disposing of Trust property Contrary to Section 322 (2) (d) of the Penal Code Act.  In reply, Counsel for the respondent (accused) in his written submissions supported the judgment and decision of the Trial Magistrate.</w:t>
      </w:r>
    </w:p>
    <w:p w:rsidR="00CA7C60" w:rsidRPr="00344C90" w:rsidRDefault="00CA7C60" w:rsidP="00344C90">
      <w:pPr>
        <w:spacing w:after="0" w:line="360" w:lineRule="auto"/>
        <w:ind w:left="720"/>
        <w:jc w:val="both"/>
        <w:rPr>
          <w:rFonts w:ascii="Times New Roman" w:hAnsi="Times New Roman" w:cs="Times New Roman"/>
          <w:sz w:val="24"/>
          <w:szCs w:val="24"/>
        </w:rPr>
      </w:pPr>
    </w:p>
    <w:p w:rsidR="00CA7C60" w:rsidRPr="00344C90" w:rsidRDefault="00CA7C60"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On this point, the Trial Magistrate in her judgment at page 5, last paragraph held, that:-</w:t>
      </w:r>
    </w:p>
    <w:p w:rsidR="00CA7C60" w:rsidRPr="00344C90" w:rsidRDefault="00CA7C60" w:rsidP="00344C90">
      <w:pPr>
        <w:spacing w:after="0" w:line="360" w:lineRule="auto"/>
        <w:ind w:left="1440"/>
        <w:jc w:val="both"/>
        <w:rPr>
          <w:rFonts w:ascii="Times New Roman" w:hAnsi="Times New Roman" w:cs="Times New Roman"/>
          <w:sz w:val="24"/>
          <w:szCs w:val="24"/>
        </w:rPr>
      </w:pPr>
      <w:r w:rsidRPr="00344C90">
        <w:rPr>
          <w:rFonts w:ascii="Times New Roman" w:hAnsi="Times New Roman" w:cs="Times New Roman"/>
          <w:sz w:val="24"/>
          <w:szCs w:val="24"/>
        </w:rPr>
        <w:t>“As regards the 2</w:t>
      </w:r>
      <w:r w:rsidRPr="00344C90">
        <w:rPr>
          <w:rFonts w:ascii="Times New Roman" w:hAnsi="Times New Roman" w:cs="Times New Roman"/>
          <w:sz w:val="24"/>
          <w:szCs w:val="24"/>
          <w:vertAlign w:val="superscript"/>
        </w:rPr>
        <w:t>nd</w:t>
      </w:r>
      <w:r w:rsidRPr="00344C90">
        <w:rPr>
          <w:rFonts w:ascii="Times New Roman" w:hAnsi="Times New Roman" w:cs="Times New Roman"/>
          <w:sz w:val="24"/>
          <w:szCs w:val="24"/>
        </w:rPr>
        <w:t xml:space="preserve"> offence</w:t>
      </w:r>
      <w:r w:rsidR="00532065" w:rsidRPr="00344C90">
        <w:rPr>
          <w:rFonts w:ascii="Times New Roman" w:hAnsi="Times New Roman" w:cs="Times New Roman"/>
          <w:sz w:val="24"/>
          <w:szCs w:val="24"/>
        </w:rPr>
        <w:t xml:space="preserve"> of a Trustee disposing of the property, I will point out that </w:t>
      </w:r>
      <w:r w:rsidR="00670E36" w:rsidRPr="00344C90">
        <w:rPr>
          <w:rFonts w:ascii="Times New Roman" w:hAnsi="Times New Roman" w:cs="Times New Roman"/>
          <w:sz w:val="24"/>
          <w:szCs w:val="24"/>
        </w:rPr>
        <w:t xml:space="preserve">at </w:t>
      </w:r>
      <w:r w:rsidR="00532065" w:rsidRPr="00344C90">
        <w:rPr>
          <w:rFonts w:ascii="Times New Roman" w:hAnsi="Times New Roman" w:cs="Times New Roman"/>
          <w:sz w:val="24"/>
          <w:szCs w:val="24"/>
        </w:rPr>
        <w:t xml:space="preserve">the time the property was disposed of it was no longer in the hands of Trustees but rather in the company names </w:t>
      </w:r>
      <w:r w:rsidR="00532065" w:rsidRPr="00344C90">
        <w:rPr>
          <w:rFonts w:ascii="Times New Roman" w:hAnsi="Times New Roman" w:cs="Times New Roman"/>
          <w:sz w:val="24"/>
          <w:szCs w:val="24"/>
          <w:u w:val="single"/>
        </w:rPr>
        <w:t>with all the beneficiaries as directors of that Company.  And the disposal was done by special resolution.</w:t>
      </w:r>
      <w:r w:rsidR="00532065" w:rsidRPr="00344C90">
        <w:rPr>
          <w:rFonts w:ascii="Times New Roman" w:hAnsi="Times New Roman" w:cs="Times New Roman"/>
          <w:sz w:val="24"/>
          <w:szCs w:val="24"/>
        </w:rPr>
        <w:t xml:space="preserve">  This offence therefore cannot stand against the accused person and it is for that reason I find the accused not guilty on the 2</w:t>
      </w:r>
      <w:r w:rsidR="00532065" w:rsidRPr="00344C90">
        <w:rPr>
          <w:rFonts w:ascii="Times New Roman" w:hAnsi="Times New Roman" w:cs="Times New Roman"/>
          <w:sz w:val="24"/>
          <w:szCs w:val="24"/>
          <w:vertAlign w:val="superscript"/>
        </w:rPr>
        <w:t>nd</w:t>
      </w:r>
      <w:r w:rsidR="00532065" w:rsidRPr="00344C90">
        <w:rPr>
          <w:rFonts w:ascii="Times New Roman" w:hAnsi="Times New Roman" w:cs="Times New Roman"/>
          <w:sz w:val="24"/>
          <w:szCs w:val="24"/>
        </w:rPr>
        <w:t xml:space="preserve"> count and accordingly acquit him of that offence as well.”</w:t>
      </w:r>
    </w:p>
    <w:p w:rsidR="00532065" w:rsidRPr="00344C90" w:rsidRDefault="003723EE" w:rsidP="00344C90">
      <w:pPr>
        <w:spacing w:after="0" w:line="360" w:lineRule="auto"/>
        <w:ind w:left="1440"/>
        <w:jc w:val="both"/>
        <w:rPr>
          <w:rFonts w:ascii="Times New Roman" w:hAnsi="Times New Roman" w:cs="Times New Roman"/>
          <w:sz w:val="24"/>
          <w:szCs w:val="24"/>
        </w:rPr>
      </w:pPr>
      <w:r w:rsidRPr="00344C90">
        <w:rPr>
          <w:rFonts w:ascii="Times New Roman" w:hAnsi="Times New Roman" w:cs="Times New Roman"/>
          <w:sz w:val="24"/>
          <w:szCs w:val="24"/>
        </w:rPr>
        <w:t>Underlining</w:t>
      </w:r>
      <w:r w:rsidR="00532065" w:rsidRPr="00344C90">
        <w:rPr>
          <w:rFonts w:ascii="Times New Roman" w:hAnsi="Times New Roman" w:cs="Times New Roman"/>
          <w:sz w:val="24"/>
          <w:szCs w:val="24"/>
        </w:rPr>
        <w:t xml:space="preserve"> is mine for emphasis only.</w:t>
      </w:r>
    </w:p>
    <w:p w:rsidR="00532065" w:rsidRPr="00344C90" w:rsidRDefault="00532065" w:rsidP="00344C90">
      <w:pPr>
        <w:spacing w:after="0" w:line="360" w:lineRule="auto"/>
        <w:jc w:val="both"/>
        <w:rPr>
          <w:rFonts w:ascii="Times New Roman" w:hAnsi="Times New Roman" w:cs="Times New Roman"/>
          <w:sz w:val="24"/>
          <w:szCs w:val="24"/>
        </w:rPr>
      </w:pPr>
    </w:p>
    <w:p w:rsidR="00532065" w:rsidRPr="00344C90" w:rsidRDefault="00532065"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lastRenderedPageBreak/>
        <w:t xml:space="preserve">In her judgment at page 4, the Trial Magistrate held that PW1’s and other complainants’ signatures in the Memorandum and Articles of Association for the said company, </w:t>
      </w:r>
      <w:proofErr w:type="spellStart"/>
      <w:r w:rsidRPr="00344C90">
        <w:rPr>
          <w:rFonts w:ascii="Times New Roman" w:hAnsi="Times New Roman" w:cs="Times New Roman"/>
          <w:sz w:val="24"/>
          <w:szCs w:val="24"/>
        </w:rPr>
        <w:t>Ssenyonga</w:t>
      </w:r>
      <w:proofErr w:type="spellEnd"/>
      <w:r w:rsidRPr="00344C90">
        <w:rPr>
          <w:rFonts w:ascii="Times New Roman" w:hAnsi="Times New Roman" w:cs="Times New Roman"/>
          <w:sz w:val="24"/>
          <w:szCs w:val="24"/>
        </w:rPr>
        <w:t xml:space="preserve"> and Family Limited were forged.  In my instant judgment, hereinabove, I confirmed her finding and further held that the impugned document is a forgery.  Thus, </w:t>
      </w:r>
      <w:proofErr w:type="spellStart"/>
      <w:r w:rsidRPr="00344C90">
        <w:rPr>
          <w:rFonts w:ascii="Times New Roman" w:hAnsi="Times New Roman" w:cs="Times New Roman"/>
          <w:sz w:val="24"/>
          <w:szCs w:val="24"/>
        </w:rPr>
        <w:t>Ssenyonga</w:t>
      </w:r>
      <w:proofErr w:type="spellEnd"/>
      <w:r w:rsidRPr="00344C90">
        <w:rPr>
          <w:rFonts w:ascii="Times New Roman" w:hAnsi="Times New Roman" w:cs="Times New Roman"/>
          <w:sz w:val="24"/>
          <w:szCs w:val="24"/>
        </w:rPr>
        <w:t xml:space="preserve"> and Family Limited </w:t>
      </w:r>
      <w:proofErr w:type="gramStart"/>
      <w:r w:rsidRPr="00344C90">
        <w:rPr>
          <w:rFonts w:ascii="Times New Roman" w:hAnsi="Times New Roman" w:cs="Times New Roman"/>
          <w:sz w:val="24"/>
          <w:szCs w:val="24"/>
        </w:rPr>
        <w:t>was</w:t>
      </w:r>
      <w:proofErr w:type="gramEnd"/>
      <w:r w:rsidRPr="00344C90">
        <w:rPr>
          <w:rFonts w:ascii="Times New Roman" w:hAnsi="Times New Roman" w:cs="Times New Roman"/>
          <w:sz w:val="24"/>
          <w:szCs w:val="24"/>
        </w:rPr>
        <w:t xml:space="preserve"> and is still a sham Company.  Again, I have found that the impugned “Special Resolution” by the said company was, too, a forgery.  Thus, the alleged transactions by the said company are tainted with fraud.  From the evidence of both the prosecution and the </w:t>
      </w:r>
      <w:proofErr w:type="spellStart"/>
      <w:r w:rsidRPr="00344C90">
        <w:rPr>
          <w:rFonts w:ascii="Times New Roman" w:hAnsi="Times New Roman" w:cs="Times New Roman"/>
          <w:sz w:val="24"/>
          <w:szCs w:val="24"/>
        </w:rPr>
        <w:t>defence</w:t>
      </w:r>
      <w:proofErr w:type="spellEnd"/>
      <w:r w:rsidRPr="00344C90">
        <w:rPr>
          <w:rFonts w:ascii="Times New Roman" w:hAnsi="Times New Roman" w:cs="Times New Roman"/>
          <w:sz w:val="24"/>
          <w:szCs w:val="24"/>
        </w:rPr>
        <w:t>, the respondent sold the disputed</w:t>
      </w:r>
      <w:r w:rsidR="008D0412" w:rsidRPr="00344C90">
        <w:rPr>
          <w:rFonts w:ascii="Times New Roman" w:hAnsi="Times New Roman" w:cs="Times New Roman"/>
          <w:sz w:val="24"/>
          <w:szCs w:val="24"/>
        </w:rPr>
        <w:t xml:space="preserve"> property on the basis of the company special Resolution which is a forged document.</w:t>
      </w:r>
    </w:p>
    <w:p w:rsidR="008D0412" w:rsidRPr="00344C90" w:rsidRDefault="008D0412" w:rsidP="00344C90">
      <w:pPr>
        <w:spacing w:after="0" w:line="360" w:lineRule="auto"/>
        <w:ind w:left="720"/>
        <w:jc w:val="both"/>
        <w:rPr>
          <w:rFonts w:ascii="Times New Roman" w:hAnsi="Times New Roman" w:cs="Times New Roman"/>
          <w:sz w:val="24"/>
          <w:szCs w:val="24"/>
        </w:rPr>
      </w:pPr>
    </w:p>
    <w:p w:rsidR="00537F40" w:rsidRPr="00344C90" w:rsidRDefault="008D0412" w:rsidP="00344C90">
      <w:pPr>
        <w:spacing w:after="0" w:line="360" w:lineRule="auto"/>
        <w:ind w:left="720"/>
        <w:jc w:val="both"/>
        <w:rPr>
          <w:rFonts w:ascii="Times New Roman" w:hAnsi="Times New Roman" w:cs="Times New Roman"/>
          <w:b/>
          <w:sz w:val="24"/>
          <w:szCs w:val="24"/>
        </w:rPr>
      </w:pPr>
      <w:r w:rsidRPr="00344C90">
        <w:rPr>
          <w:rFonts w:ascii="Times New Roman" w:hAnsi="Times New Roman" w:cs="Times New Roman"/>
          <w:sz w:val="24"/>
          <w:szCs w:val="24"/>
        </w:rPr>
        <w:t>In such circumstances as stated hereinabove, it is my finding that where a comp</w:t>
      </w:r>
      <w:r w:rsidR="003723EE" w:rsidRPr="00344C90">
        <w:rPr>
          <w:rFonts w:ascii="Times New Roman" w:hAnsi="Times New Roman" w:cs="Times New Roman"/>
          <w:sz w:val="24"/>
          <w:szCs w:val="24"/>
        </w:rPr>
        <w:t>any is incorporated with forged</w:t>
      </w:r>
      <w:r w:rsidRPr="00344C90">
        <w:rPr>
          <w:rFonts w:ascii="Times New Roman" w:hAnsi="Times New Roman" w:cs="Times New Roman"/>
          <w:sz w:val="24"/>
          <w:szCs w:val="24"/>
        </w:rPr>
        <w:t xml:space="preserve"> documents, and it is used to defraud innocent persons, like the complainants in this case, then no Court of Justice can again validate any transfer of </w:t>
      </w:r>
      <w:r w:rsidR="003F02A4" w:rsidRPr="00344C90">
        <w:rPr>
          <w:rFonts w:ascii="Times New Roman" w:hAnsi="Times New Roman" w:cs="Times New Roman"/>
          <w:sz w:val="24"/>
          <w:szCs w:val="24"/>
        </w:rPr>
        <w:t>any property</w:t>
      </w:r>
      <w:r w:rsidRPr="00344C90">
        <w:rPr>
          <w:rFonts w:ascii="Times New Roman" w:hAnsi="Times New Roman" w:cs="Times New Roman"/>
          <w:sz w:val="24"/>
          <w:szCs w:val="24"/>
        </w:rPr>
        <w:t xml:space="preserve"> to such company which had been unlawfully formed.  </w:t>
      </w:r>
      <w:r w:rsidR="003F02A4" w:rsidRPr="00344C90">
        <w:rPr>
          <w:rFonts w:ascii="Times New Roman" w:hAnsi="Times New Roman" w:cs="Times New Roman"/>
          <w:sz w:val="24"/>
          <w:szCs w:val="24"/>
        </w:rPr>
        <w:t xml:space="preserve">The law is that such veil of incorporation can no longer hold it has to be lifted, penetrated, and torn off, to see the people behind it and such persons under the veil of incorporation once exposed, like in this case the respondent has to be found personally liable.  </w:t>
      </w:r>
      <w:r w:rsidRPr="00344C90">
        <w:rPr>
          <w:rFonts w:ascii="Times New Roman" w:hAnsi="Times New Roman" w:cs="Times New Roman"/>
          <w:sz w:val="24"/>
          <w:szCs w:val="24"/>
        </w:rPr>
        <w:t xml:space="preserve">The Corporate personality cannot be used as a </w:t>
      </w:r>
      <w:r w:rsidR="00670E36" w:rsidRPr="00344C90">
        <w:rPr>
          <w:rFonts w:ascii="Times New Roman" w:hAnsi="Times New Roman" w:cs="Times New Roman"/>
          <w:sz w:val="24"/>
          <w:szCs w:val="24"/>
        </w:rPr>
        <w:t>clo</w:t>
      </w:r>
      <w:r w:rsidR="00750A41" w:rsidRPr="00344C90">
        <w:rPr>
          <w:rFonts w:ascii="Times New Roman" w:hAnsi="Times New Roman" w:cs="Times New Roman"/>
          <w:sz w:val="24"/>
          <w:szCs w:val="24"/>
        </w:rPr>
        <w:t>ck</w:t>
      </w:r>
      <w:r w:rsidRPr="00344C90">
        <w:rPr>
          <w:rFonts w:ascii="Times New Roman" w:hAnsi="Times New Roman" w:cs="Times New Roman"/>
          <w:sz w:val="24"/>
          <w:szCs w:val="24"/>
        </w:rPr>
        <w:t xml:space="preserve"> or mask.  My findings in this regard are supported by the</w:t>
      </w:r>
      <w:r w:rsidR="00537F40" w:rsidRPr="00344C90">
        <w:rPr>
          <w:rFonts w:ascii="Times New Roman" w:hAnsi="Times New Roman" w:cs="Times New Roman"/>
          <w:sz w:val="24"/>
          <w:szCs w:val="24"/>
        </w:rPr>
        <w:t xml:space="preserve"> following cases</w:t>
      </w:r>
      <w:r w:rsidR="003F02A4" w:rsidRPr="00344C90">
        <w:rPr>
          <w:rFonts w:ascii="Times New Roman" w:hAnsi="Times New Roman" w:cs="Times New Roman"/>
          <w:sz w:val="24"/>
          <w:szCs w:val="24"/>
        </w:rPr>
        <w:t>: -</w:t>
      </w:r>
      <w:r w:rsidR="00537F40" w:rsidRPr="00344C90">
        <w:rPr>
          <w:rFonts w:ascii="Times New Roman" w:hAnsi="Times New Roman" w:cs="Times New Roman"/>
          <w:sz w:val="24"/>
          <w:szCs w:val="24"/>
        </w:rPr>
        <w:t xml:space="preserve"> Uganda –</w:t>
      </w:r>
      <w:proofErr w:type="spellStart"/>
      <w:r w:rsidR="00537F40" w:rsidRPr="00344C90">
        <w:rPr>
          <w:rFonts w:ascii="Times New Roman" w:hAnsi="Times New Roman" w:cs="Times New Roman"/>
          <w:sz w:val="24"/>
          <w:szCs w:val="24"/>
        </w:rPr>
        <w:t>vs</w:t>
      </w:r>
      <w:proofErr w:type="spellEnd"/>
      <w:r w:rsidR="00537F40" w:rsidRPr="00344C90">
        <w:rPr>
          <w:rFonts w:ascii="Times New Roman" w:hAnsi="Times New Roman" w:cs="Times New Roman"/>
          <w:sz w:val="24"/>
          <w:szCs w:val="24"/>
        </w:rPr>
        <w:t xml:space="preserve">-Teddy </w:t>
      </w:r>
      <w:proofErr w:type="spellStart"/>
      <w:r w:rsidR="004A4F28" w:rsidRPr="00344C90">
        <w:rPr>
          <w:rFonts w:ascii="Times New Roman" w:hAnsi="Times New Roman" w:cs="Times New Roman"/>
          <w:sz w:val="24"/>
          <w:szCs w:val="24"/>
        </w:rPr>
        <w:t>See</w:t>
      </w:r>
      <w:r w:rsidR="003F02A4" w:rsidRPr="00344C90">
        <w:rPr>
          <w:rFonts w:ascii="Times New Roman" w:hAnsi="Times New Roman" w:cs="Times New Roman"/>
          <w:sz w:val="24"/>
          <w:szCs w:val="24"/>
        </w:rPr>
        <w:t>zi</w:t>
      </w:r>
      <w:proofErr w:type="spellEnd"/>
      <w:r w:rsidR="00537F40" w:rsidRPr="00344C90">
        <w:rPr>
          <w:rFonts w:ascii="Times New Roman" w:hAnsi="Times New Roman" w:cs="Times New Roman"/>
          <w:sz w:val="24"/>
          <w:szCs w:val="24"/>
        </w:rPr>
        <w:t xml:space="preserve"> </w:t>
      </w:r>
      <w:proofErr w:type="spellStart"/>
      <w:r w:rsidR="00537F40" w:rsidRPr="00344C90">
        <w:rPr>
          <w:rFonts w:ascii="Times New Roman" w:hAnsi="Times New Roman" w:cs="Times New Roman"/>
          <w:sz w:val="24"/>
          <w:szCs w:val="24"/>
        </w:rPr>
        <w:t>Cheeye</w:t>
      </w:r>
      <w:proofErr w:type="spellEnd"/>
      <w:r w:rsidR="00537F40" w:rsidRPr="00344C90">
        <w:rPr>
          <w:rFonts w:ascii="Times New Roman" w:hAnsi="Times New Roman" w:cs="Times New Roman"/>
          <w:sz w:val="24"/>
          <w:szCs w:val="24"/>
        </w:rPr>
        <w:t xml:space="preserve">, HCT Criminal Case No.1254 of 2008, at pages 15-16 where </w:t>
      </w:r>
      <w:proofErr w:type="spellStart"/>
      <w:r w:rsidR="003F02A4" w:rsidRPr="00344C90">
        <w:rPr>
          <w:rFonts w:ascii="Times New Roman" w:hAnsi="Times New Roman" w:cs="Times New Roman"/>
          <w:sz w:val="24"/>
          <w:szCs w:val="24"/>
        </w:rPr>
        <w:t>Katutsi</w:t>
      </w:r>
      <w:proofErr w:type="spellEnd"/>
      <w:r w:rsidR="003723EE" w:rsidRPr="00344C90">
        <w:rPr>
          <w:rFonts w:ascii="Times New Roman" w:hAnsi="Times New Roman" w:cs="Times New Roman"/>
          <w:sz w:val="24"/>
          <w:szCs w:val="24"/>
        </w:rPr>
        <w:t xml:space="preserve"> J</w:t>
      </w:r>
      <w:r w:rsidR="004A4F28" w:rsidRPr="00344C90">
        <w:rPr>
          <w:rFonts w:ascii="Times New Roman" w:hAnsi="Times New Roman" w:cs="Times New Roman"/>
          <w:sz w:val="24"/>
          <w:szCs w:val="24"/>
        </w:rPr>
        <w:t xml:space="preserve">BA, on fraud being proved against the accused </w:t>
      </w:r>
      <w:r w:rsidR="003723EE" w:rsidRPr="00344C90">
        <w:rPr>
          <w:rFonts w:ascii="Times New Roman" w:hAnsi="Times New Roman" w:cs="Times New Roman"/>
          <w:sz w:val="24"/>
          <w:szCs w:val="24"/>
        </w:rPr>
        <w:t xml:space="preserve">person </w:t>
      </w:r>
      <w:r w:rsidR="004A4F28" w:rsidRPr="00344C90">
        <w:rPr>
          <w:rFonts w:ascii="Times New Roman" w:hAnsi="Times New Roman" w:cs="Times New Roman"/>
          <w:sz w:val="24"/>
          <w:szCs w:val="24"/>
        </w:rPr>
        <w:t>held that courts are prepared</w:t>
      </w:r>
      <w:r w:rsidR="003723EE" w:rsidRPr="00344C90">
        <w:rPr>
          <w:rFonts w:ascii="Times New Roman" w:hAnsi="Times New Roman" w:cs="Times New Roman"/>
          <w:sz w:val="24"/>
          <w:szCs w:val="24"/>
        </w:rPr>
        <w:t xml:space="preserve"> to piece the corporate veil to combat fraud.</w:t>
      </w:r>
      <w:r w:rsidR="00537F40" w:rsidRPr="00344C90">
        <w:rPr>
          <w:rFonts w:ascii="Times New Roman" w:hAnsi="Times New Roman" w:cs="Times New Roman"/>
          <w:sz w:val="24"/>
          <w:szCs w:val="24"/>
        </w:rPr>
        <w:t xml:space="preserve">  In that case the said Judge relied on the words of Lord </w:t>
      </w:r>
      <w:proofErr w:type="spellStart"/>
      <w:r w:rsidR="003F02A4" w:rsidRPr="00344C90">
        <w:rPr>
          <w:rFonts w:ascii="Times New Roman" w:hAnsi="Times New Roman" w:cs="Times New Roman"/>
          <w:sz w:val="24"/>
          <w:szCs w:val="24"/>
        </w:rPr>
        <w:t>Russel</w:t>
      </w:r>
      <w:proofErr w:type="spellEnd"/>
      <w:r w:rsidR="003F02A4" w:rsidRPr="00344C90">
        <w:rPr>
          <w:rFonts w:ascii="Times New Roman" w:hAnsi="Times New Roman" w:cs="Times New Roman"/>
          <w:sz w:val="24"/>
          <w:szCs w:val="24"/>
        </w:rPr>
        <w:t xml:space="preserve"> J</w:t>
      </w:r>
      <w:r w:rsidR="00537F40" w:rsidRPr="00344C90">
        <w:rPr>
          <w:rFonts w:ascii="Times New Roman" w:hAnsi="Times New Roman" w:cs="Times New Roman"/>
          <w:sz w:val="24"/>
          <w:szCs w:val="24"/>
        </w:rPr>
        <w:t xml:space="preserve"> in the case of Jones –</w:t>
      </w:r>
      <w:proofErr w:type="spellStart"/>
      <w:r w:rsidR="00537F40" w:rsidRPr="00344C90">
        <w:rPr>
          <w:rFonts w:ascii="Times New Roman" w:hAnsi="Times New Roman" w:cs="Times New Roman"/>
          <w:sz w:val="24"/>
          <w:szCs w:val="24"/>
        </w:rPr>
        <w:t>vs</w:t>
      </w:r>
      <w:proofErr w:type="spellEnd"/>
      <w:r w:rsidR="00537F40" w:rsidRPr="00344C90">
        <w:rPr>
          <w:rFonts w:ascii="Times New Roman" w:hAnsi="Times New Roman" w:cs="Times New Roman"/>
          <w:sz w:val="24"/>
          <w:szCs w:val="24"/>
        </w:rPr>
        <w:t xml:space="preserve">- </w:t>
      </w:r>
      <w:proofErr w:type="spellStart"/>
      <w:r w:rsidR="00537F40" w:rsidRPr="00344C90">
        <w:rPr>
          <w:rFonts w:ascii="Times New Roman" w:hAnsi="Times New Roman" w:cs="Times New Roman"/>
          <w:sz w:val="24"/>
          <w:szCs w:val="24"/>
        </w:rPr>
        <w:t>Lipman</w:t>
      </w:r>
      <w:proofErr w:type="spellEnd"/>
      <w:r w:rsidR="00537F40" w:rsidRPr="00344C90">
        <w:rPr>
          <w:rFonts w:ascii="Times New Roman" w:hAnsi="Times New Roman" w:cs="Times New Roman"/>
          <w:sz w:val="24"/>
          <w:szCs w:val="24"/>
        </w:rPr>
        <w:t xml:space="preserve"> [1962] all ER 442.  It can be ably deduced from the evidence on record and the law that the said company is t</w:t>
      </w:r>
      <w:r w:rsidR="003723EE" w:rsidRPr="00344C90">
        <w:rPr>
          <w:rFonts w:ascii="Times New Roman" w:hAnsi="Times New Roman" w:cs="Times New Roman"/>
          <w:sz w:val="24"/>
          <w:szCs w:val="24"/>
        </w:rPr>
        <w:t>he creative of the respondent and</w:t>
      </w:r>
      <w:r w:rsidR="00537F40" w:rsidRPr="00344C90">
        <w:rPr>
          <w:rFonts w:ascii="Times New Roman" w:hAnsi="Times New Roman" w:cs="Times New Roman"/>
          <w:sz w:val="24"/>
          <w:szCs w:val="24"/>
        </w:rPr>
        <w:t xml:space="preserve"> his lawyers, a device and a sham, a mask which the respondent held before his face to avoid reorganization by the eyes of equity.   See also the cases of </w:t>
      </w:r>
      <w:proofErr w:type="spellStart"/>
      <w:r w:rsidR="00537F40" w:rsidRPr="00344C90">
        <w:rPr>
          <w:rFonts w:ascii="Times New Roman" w:hAnsi="Times New Roman" w:cs="Times New Roman"/>
          <w:b/>
          <w:sz w:val="24"/>
          <w:szCs w:val="24"/>
        </w:rPr>
        <w:t>Lubega</w:t>
      </w:r>
      <w:proofErr w:type="spellEnd"/>
      <w:r w:rsidR="00537F40" w:rsidRPr="00344C90">
        <w:rPr>
          <w:rFonts w:ascii="Times New Roman" w:hAnsi="Times New Roman" w:cs="Times New Roman"/>
          <w:b/>
          <w:sz w:val="24"/>
          <w:szCs w:val="24"/>
        </w:rPr>
        <w:t xml:space="preserve"> </w:t>
      </w:r>
      <w:proofErr w:type="spellStart"/>
      <w:r w:rsidR="00537F40" w:rsidRPr="00344C90">
        <w:rPr>
          <w:rFonts w:ascii="Times New Roman" w:hAnsi="Times New Roman" w:cs="Times New Roman"/>
          <w:b/>
          <w:sz w:val="24"/>
          <w:szCs w:val="24"/>
        </w:rPr>
        <w:t>Matovu-vs-Mukwano</w:t>
      </w:r>
      <w:proofErr w:type="spellEnd"/>
      <w:r w:rsidR="00537F40" w:rsidRPr="00344C90">
        <w:rPr>
          <w:rFonts w:ascii="Times New Roman" w:hAnsi="Times New Roman" w:cs="Times New Roman"/>
          <w:b/>
          <w:sz w:val="24"/>
          <w:szCs w:val="24"/>
        </w:rPr>
        <w:t xml:space="preserve"> Investments Ltd, Miscellaneous application NO. 156 of 2012, and </w:t>
      </w:r>
      <w:proofErr w:type="spellStart"/>
      <w:r w:rsidR="00537F40" w:rsidRPr="00344C90">
        <w:rPr>
          <w:rFonts w:ascii="Times New Roman" w:hAnsi="Times New Roman" w:cs="Times New Roman"/>
          <w:b/>
          <w:sz w:val="24"/>
          <w:szCs w:val="24"/>
        </w:rPr>
        <w:t>Salim</w:t>
      </w:r>
      <w:proofErr w:type="spellEnd"/>
      <w:r w:rsidR="00537F40" w:rsidRPr="00344C90">
        <w:rPr>
          <w:rFonts w:ascii="Times New Roman" w:hAnsi="Times New Roman" w:cs="Times New Roman"/>
          <w:b/>
          <w:sz w:val="24"/>
          <w:szCs w:val="24"/>
        </w:rPr>
        <w:t xml:space="preserve"> Jamal and 2 others –</w:t>
      </w:r>
      <w:proofErr w:type="spellStart"/>
      <w:r w:rsidR="00537F40" w:rsidRPr="00344C90">
        <w:rPr>
          <w:rFonts w:ascii="Times New Roman" w:hAnsi="Times New Roman" w:cs="Times New Roman"/>
          <w:b/>
          <w:sz w:val="24"/>
          <w:szCs w:val="24"/>
        </w:rPr>
        <w:t>vs</w:t>
      </w:r>
      <w:proofErr w:type="spellEnd"/>
      <w:r w:rsidR="00537F40" w:rsidRPr="00344C90">
        <w:rPr>
          <w:rFonts w:ascii="Times New Roman" w:hAnsi="Times New Roman" w:cs="Times New Roman"/>
          <w:b/>
          <w:sz w:val="24"/>
          <w:szCs w:val="24"/>
        </w:rPr>
        <w:t xml:space="preserve">-Uganda Oxygen Ltd </w:t>
      </w:r>
      <w:r w:rsidR="00750A41" w:rsidRPr="00344C90">
        <w:rPr>
          <w:rFonts w:ascii="Times New Roman" w:hAnsi="Times New Roman" w:cs="Times New Roman"/>
          <w:b/>
          <w:sz w:val="24"/>
          <w:szCs w:val="24"/>
        </w:rPr>
        <w:t>a</w:t>
      </w:r>
      <w:r w:rsidR="00537F40" w:rsidRPr="00344C90">
        <w:rPr>
          <w:rFonts w:ascii="Times New Roman" w:hAnsi="Times New Roman" w:cs="Times New Roman"/>
          <w:b/>
          <w:sz w:val="24"/>
          <w:szCs w:val="24"/>
        </w:rPr>
        <w:t>nd 2 other [1997] KALR 38,</w:t>
      </w:r>
      <w:r w:rsidR="003008E2" w:rsidRPr="00344C90">
        <w:rPr>
          <w:rFonts w:ascii="Times New Roman" w:hAnsi="Times New Roman" w:cs="Times New Roman"/>
          <w:b/>
          <w:sz w:val="24"/>
          <w:szCs w:val="24"/>
        </w:rPr>
        <w:t xml:space="preserve"> </w:t>
      </w:r>
      <w:r w:rsidR="003008E2" w:rsidRPr="00344C90">
        <w:rPr>
          <w:rFonts w:ascii="Times New Roman" w:hAnsi="Times New Roman" w:cs="Times New Roman"/>
          <w:sz w:val="24"/>
          <w:szCs w:val="24"/>
        </w:rPr>
        <w:t>in which it was held that a corporate p</w:t>
      </w:r>
      <w:r w:rsidR="00750A41" w:rsidRPr="00344C90">
        <w:rPr>
          <w:rFonts w:ascii="Times New Roman" w:hAnsi="Times New Roman" w:cs="Times New Roman"/>
          <w:sz w:val="24"/>
          <w:szCs w:val="24"/>
        </w:rPr>
        <w:t>ersonality cannot be used as a cl</w:t>
      </w:r>
      <w:r w:rsidR="00670E36" w:rsidRPr="00344C90">
        <w:rPr>
          <w:rFonts w:ascii="Times New Roman" w:hAnsi="Times New Roman" w:cs="Times New Roman"/>
          <w:sz w:val="24"/>
          <w:szCs w:val="24"/>
        </w:rPr>
        <w:t>o</w:t>
      </w:r>
      <w:r w:rsidR="003008E2" w:rsidRPr="00344C90">
        <w:rPr>
          <w:rFonts w:ascii="Times New Roman" w:hAnsi="Times New Roman" w:cs="Times New Roman"/>
          <w:sz w:val="24"/>
          <w:szCs w:val="24"/>
        </w:rPr>
        <w:t>ck or mask.</w:t>
      </w:r>
    </w:p>
    <w:p w:rsidR="003008E2" w:rsidRPr="00344C90" w:rsidRDefault="003008E2" w:rsidP="00344C90">
      <w:pPr>
        <w:spacing w:after="0" w:line="360" w:lineRule="auto"/>
        <w:ind w:left="720"/>
        <w:jc w:val="both"/>
        <w:rPr>
          <w:rFonts w:ascii="Times New Roman" w:hAnsi="Times New Roman" w:cs="Times New Roman"/>
          <w:sz w:val="24"/>
          <w:szCs w:val="24"/>
        </w:rPr>
      </w:pPr>
    </w:p>
    <w:p w:rsidR="003008E2" w:rsidRPr="00344C90" w:rsidRDefault="003008E2"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lastRenderedPageBreak/>
        <w:t>From the authorities cited above, it is clear to me that once forgery/fraud is established the corporate veil must be lifted to see who is behind the said corporate veil.  In this instant case the respondent was at all times</w:t>
      </w:r>
      <w:r w:rsidR="00750A41" w:rsidRPr="00344C90">
        <w:rPr>
          <w:rFonts w:ascii="Times New Roman" w:hAnsi="Times New Roman" w:cs="Times New Roman"/>
          <w:sz w:val="24"/>
          <w:szCs w:val="24"/>
        </w:rPr>
        <w:t xml:space="preserve"> behind</w:t>
      </w:r>
      <w:r w:rsidRPr="00344C90">
        <w:rPr>
          <w:rFonts w:ascii="Times New Roman" w:hAnsi="Times New Roman" w:cs="Times New Roman"/>
          <w:sz w:val="24"/>
          <w:szCs w:val="24"/>
        </w:rPr>
        <w:t xml:space="preserve"> such incorporation leading to fraudulent disposal of the trust property.</w:t>
      </w:r>
    </w:p>
    <w:p w:rsidR="003008E2" w:rsidRPr="00344C90" w:rsidRDefault="003008E2" w:rsidP="00344C90">
      <w:pPr>
        <w:spacing w:after="0" w:line="360" w:lineRule="auto"/>
        <w:ind w:left="720"/>
        <w:jc w:val="both"/>
        <w:rPr>
          <w:rFonts w:ascii="Times New Roman" w:hAnsi="Times New Roman" w:cs="Times New Roman"/>
          <w:sz w:val="24"/>
          <w:szCs w:val="24"/>
        </w:rPr>
      </w:pPr>
    </w:p>
    <w:p w:rsidR="003008E2" w:rsidRPr="00344C90" w:rsidRDefault="003008E2"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 xml:space="preserve">There is also evidence on record to </w:t>
      </w:r>
      <w:r w:rsidR="003F02A4" w:rsidRPr="00344C90">
        <w:rPr>
          <w:rFonts w:ascii="Times New Roman" w:hAnsi="Times New Roman" w:cs="Times New Roman"/>
          <w:sz w:val="24"/>
          <w:szCs w:val="24"/>
        </w:rPr>
        <w:t>show</w:t>
      </w:r>
      <w:r w:rsidRPr="00344C90">
        <w:rPr>
          <w:rFonts w:ascii="Times New Roman" w:hAnsi="Times New Roman" w:cs="Times New Roman"/>
          <w:sz w:val="24"/>
          <w:szCs w:val="24"/>
        </w:rPr>
        <w:t xml:space="preserve"> that the respondent and the complainants were raised up in that property in dispute by the mother of the complainants.  Thus, the accused/respondent very well knew that the said property belonged to the mother of the complainants.  And the way the respondent got involved in the formation of a sham company and </w:t>
      </w:r>
      <w:r w:rsidR="003F02A4" w:rsidRPr="00344C90">
        <w:rPr>
          <w:rFonts w:ascii="Times New Roman" w:hAnsi="Times New Roman" w:cs="Times New Roman"/>
          <w:sz w:val="24"/>
          <w:szCs w:val="24"/>
        </w:rPr>
        <w:t>to forge</w:t>
      </w:r>
      <w:r w:rsidR="00750A41" w:rsidRPr="00344C90">
        <w:rPr>
          <w:rFonts w:ascii="Times New Roman" w:hAnsi="Times New Roman" w:cs="Times New Roman"/>
          <w:sz w:val="24"/>
          <w:szCs w:val="24"/>
        </w:rPr>
        <w:t xml:space="preserve"> the S</w:t>
      </w:r>
      <w:r w:rsidR="004C41D4" w:rsidRPr="00344C90">
        <w:rPr>
          <w:rFonts w:ascii="Times New Roman" w:hAnsi="Times New Roman" w:cs="Times New Roman"/>
          <w:sz w:val="24"/>
          <w:szCs w:val="24"/>
        </w:rPr>
        <w:t xml:space="preserve">pecial resolution of the said company and personally got involved in the disposing of the property on behalf of the said sham company, clearly show that the </w:t>
      </w:r>
      <w:r w:rsidR="003F02A4" w:rsidRPr="00344C90">
        <w:rPr>
          <w:rFonts w:ascii="Times New Roman" w:hAnsi="Times New Roman" w:cs="Times New Roman"/>
          <w:sz w:val="24"/>
          <w:szCs w:val="24"/>
        </w:rPr>
        <w:t>respondent defrauded</w:t>
      </w:r>
      <w:r w:rsidR="004C41D4" w:rsidRPr="00344C90">
        <w:rPr>
          <w:rFonts w:ascii="Times New Roman" w:hAnsi="Times New Roman" w:cs="Times New Roman"/>
          <w:sz w:val="24"/>
          <w:szCs w:val="24"/>
        </w:rPr>
        <w:t xml:space="preserve"> the complainants and their mother.</w:t>
      </w:r>
    </w:p>
    <w:p w:rsidR="004C41D4" w:rsidRPr="00344C90" w:rsidRDefault="004C41D4" w:rsidP="00344C90">
      <w:pPr>
        <w:spacing w:after="0" w:line="360" w:lineRule="auto"/>
        <w:ind w:left="720"/>
        <w:jc w:val="both"/>
        <w:rPr>
          <w:rFonts w:ascii="Times New Roman" w:hAnsi="Times New Roman" w:cs="Times New Roman"/>
          <w:sz w:val="24"/>
          <w:szCs w:val="24"/>
        </w:rPr>
      </w:pPr>
    </w:p>
    <w:p w:rsidR="004C41D4" w:rsidRPr="00344C90" w:rsidRDefault="004C41D4"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Wherefore from the entire evidence on record and the authorities cited in this judgment, plus my analysis and the re-evaluation of the evidence as a whole, I find that ground 4 of appeal has merit.  It is accordingly allowed.</w:t>
      </w:r>
    </w:p>
    <w:p w:rsidR="004A4F28" w:rsidRPr="00344C90" w:rsidRDefault="004A4F28" w:rsidP="00344C90">
      <w:pPr>
        <w:spacing w:after="0" w:line="360" w:lineRule="auto"/>
        <w:ind w:left="720"/>
        <w:jc w:val="both"/>
        <w:rPr>
          <w:rFonts w:ascii="Times New Roman" w:hAnsi="Times New Roman" w:cs="Times New Roman"/>
          <w:sz w:val="24"/>
          <w:szCs w:val="24"/>
        </w:rPr>
      </w:pPr>
    </w:p>
    <w:p w:rsidR="004A4F28" w:rsidRPr="00344C90" w:rsidRDefault="004A4F28" w:rsidP="00344C90">
      <w:pPr>
        <w:spacing w:after="0" w:line="360" w:lineRule="auto"/>
        <w:ind w:left="720"/>
        <w:jc w:val="both"/>
        <w:rPr>
          <w:rFonts w:ascii="Times New Roman" w:hAnsi="Times New Roman" w:cs="Times New Roman"/>
          <w:sz w:val="24"/>
          <w:szCs w:val="24"/>
        </w:rPr>
      </w:pPr>
    </w:p>
    <w:p w:rsidR="004C41D4" w:rsidRPr="00344C90" w:rsidRDefault="004C41D4" w:rsidP="00344C90">
      <w:pPr>
        <w:spacing w:after="0" w:line="360" w:lineRule="auto"/>
        <w:jc w:val="both"/>
        <w:rPr>
          <w:rFonts w:ascii="Times New Roman" w:hAnsi="Times New Roman" w:cs="Times New Roman"/>
          <w:b/>
          <w:sz w:val="24"/>
          <w:szCs w:val="24"/>
        </w:rPr>
      </w:pPr>
      <w:r w:rsidRPr="00344C90">
        <w:rPr>
          <w:rFonts w:ascii="Times New Roman" w:hAnsi="Times New Roman" w:cs="Times New Roman"/>
          <w:b/>
          <w:sz w:val="24"/>
          <w:szCs w:val="24"/>
        </w:rPr>
        <w:t>5.</w:t>
      </w:r>
      <w:r w:rsidRPr="00344C90">
        <w:rPr>
          <w:rFonts w:ascii="Times New Roman" w:hAnsi="Times New Roman" w:cs="Times New Roman"/>
          <w:b/>
          <w:sz w:val="24"/>
          <w:szCs w:val="24"/>
        </w:rPr>
        <w:tab/>
        <w:t>Conclusion</w:t>
      </w:r>
    </w:p>
    <w:p w:rsidR="004C41D4" w:rsidRPr="00344C90" w:rsidRDefault="004C41D4"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In closing, having found grounds 1</w:t>
      </w:r>
      <w:r w:rsidR="003F02A4" w:rsidRPr="00344C90">
        <w:rPr>
          <w:rFonts w:ascii="Times New Roman" w:hAnsi="Times New Roman" w:cs="Times New Roman"/>
          <w:sz w:val="24"/>
          <w:szCs w:val="24"/>
        </w:rPr>
        <w:t>, 2, 3</w:t>
      </w:r>
      <w:r w:rsidRPr="00344C90">
        <w:rPr>
          <w:rFonts w:ascii="Times New Roman" w:hAnsi="Times New Roman" w:cs="Times New Roman"/>
          <w:sz w:val="24"/>
          <w:szCs w:val="24"/>
        </w:rPr>
        <w:t xml:space="preserve"> and 4 of appeal in the affirmative.  I give a judgment in this appeal in </w:t>
      </w:r>
      <w:proofErr w:type="spellStart"/>
      <w:r w:rsidRPr="00344C90">
        <w:rPr>
          <w:rFonts w:ascii="Times New Roman" w:hAnsi="Times New Roman" w:cs="Times New Roman"/>
          <w:sz w:val="24"/>
          <w:szCs w:val="24"/>
        </w:rPr>
        <w:t>favour</w:t>
      </w:r>
      <w:proofErr w:type="spellEnd"/>
      <w:r w:rsidRPr="00344C90">
        <w:rPr>
          <w:rFonts w:ascii="Times New Roman" w:hAnsi="Times New Roman" w:cs="Times New Roman"/>
          <w:sz w:val="24"/>
          <w:szCs w:val="24"/>
        </w:rPr>
        <w:t xml:space="preserve"> of the appellant </w:t>
      </w:r>
      <w:r w:rsidR="00153478" w:rsidRPr="00344C90">
        <w:rPr>
          <w:rFonts w:ascii="Times New Roman" w:hAnsi="Times New Roman" w:cs="Times New Roman"/>
          <w:sz w:val="24"/>
          <w:szCs w:val="24"/>
        </w:rPr>
        <w:t>pursuant to Sections, 34 and 35 of the Criminal P</w:t>
      </w:r>
      <w:r w:rsidRPr="00344C90">
        <w:rPr>
          <w:rFonts w:ascii="Times New Roman" w:hAnsi="Times New Roman" w:cs="Times New Roman"/>
          <w:sz w:val="24"/>
          <w:szCs w:val="24"/>
        </w:rPr>
        <w:t>rocedure Code Act,  Cap 116 of the following terms and orders:-</w:t>
      </w:r>
    </w:p>
    <w:p w:rsidR="004C41D4" w:rsidRPr="00344C90" w:rsidRDefault="004C41D4" w:rsidP="00344C90">
      <w:pPr>
        <w:pStyle w:val="ListParagraph"/>
        <w:numPr>
          <w:ilvl w:val="0"/>
          <w:numId w:val="9"/>
        </w:num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The appeal is allowed.</w:t>
      </w:r>
    </w:p>
    <w:p w:rsidR="004C41D4" w:rsidRPr="00344C90" w:rsidRDefault="004C41D4" w:rsidP="00344C90">
      <w:pPr>
        <w:pStyle w:val="ListParagraph"/>
        <w:numPr>
          <w:ilvl w:val="0"/>
          <w:numId w:val="9"/>
        </w:num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The Trial Magi</w:t>
      </w:r>
      <w:r w:rsidR="00153478" w:rsidRPr="00344C90">
        <w:rPr>
          <w:rFonts w:ascii="Times New Roman" w:hAnsi="Times New Roman" w:cs="Times New Roman"/>
          <w:sz w:val="24"/>
          <w:szCs w:val="24"/>
        </w:rPr>
        <w:t>strate’s order of acquittal on C</w:t>
      </w:r>
      <w:r w:rsidRPr="00344C90">
        <w:rPr>
          <w:rFonts w:ascii="Times New Roman" w:hAnsi="Times New Roman" w:cs="Times New Roman"/>
          <w:sz w:val="24"/>
          <w:szCs w:val="24"/>
        </w:rPr>
        <w:t xml:space="preserve">ounts 1 and 2 of the accused/respondent are quashed </w:t>
      </w:r>
      <w:r w:rsidR="00670E36" w:rsidRPr="00344C90">
        <w:rPr>
          <w:rFonts w:ascii="Times New Roman" w:hAnsi="Times New Roman" w:cs="Times New Roman"/>
          <w:sz w:val="24"/>
          <w:szCs w:val="24"/>
        </w:rPr>
        <w:t xml:space="preserve">and </w:t>
      </w:r>
      <w:r w:rsidRPr="00344C90">
        <w:rPr>
          <w:rFonts w:ascii="Times New Roman" w:hAnsi="Times New Roman" w:cs="Times New Roman"/>
          <w:sz w:val="24"/>
          <w:szCs w:val="24"/>
        </w:rPr>
        <w:t>set aside.</w:t>
      </w:r>
    </w:p>
    <w:p w:rsidR="004C41D4" w:rsidRPr="00344C90" w:rsidRDefault="004C41D4" w:rsidP="00344C90">
      <w:pPr>
        <w:pStyle w:val="ListParagraph"/>
        <w:numPr>
          <w:ilvl w:val="0"/>
          <w:numId w:val="9"/>
        </w:num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The respondent (accused) is found guilty on each count and convicted as charged on each count.</w:t>
      </w:r>
    </w:p>
    <w:p w:rsidR="004C41D4" w:rsidRPr="00344C90" w:rsidRDefault="004C41D4" w:rsidP="00344C90">
      <w:pPr>
        <w:pStyle w:val="ListParagraph"/>
        <w:numPr>
          <w:ilvl w:val="0"/>
          <w:numId w:val="9"/>
        </w:num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The sale of plot 814</w:t>
      </w:r>
      <w:r w:rsidR="00153478" w:rsidRPr="00344C90">
        <w:rPr>
          <w:rFonts w:ascii="Times New Roman" w:hAnsi="Times New Roman" w:cs="Times New Roman"/>
          <w:sz w:val="24"/>
          <w:szCs w:val="24"/>
        </w:rPr>
        <w:t xml:space="preserve"> block 10, </w:t>
      </w:r>
      <w:proofErr w:type="spellStart"/>
      <w:r w:rsidR="00153478" w:rsidRPr="00344C90">
        <w:rPr>
          <w:rFonts w:ascii="Times New Roman" w:hAnsi="Times New Roman" w:cs="Times New Roman"/>
          <w:sz w:val="24"/>
          <w:szCs w:val="24"/>
        </w:rPr>
        <w:t>Bukesa</w:t>
      </w:r>
      <w:proofErr w:type="spellEnd"/>
      <w:r w:rsidR="00DD1C94" w:rsidRPr="00344C90">
        <w:rPr>
          <w:rFonts w:ascii="Times New Roman" w:hAnsi="Times New Roman" w:cs="Times New Roman"/>
          <w:sz w:val="24"/>
          <w:szCs w:val="24"/>
        </w:rPr>
        <w:t xml:space="preserve"> the subject matter of the dispute </w:t>
      </w:r>
      <w:r w:rsidR="00153478" w:rsidRPr="00344C90">
        <w:rPr>
          <w:rFonts w:ascii="Times New Roman" w:hAnsi="Times New Roman" w:cs="Times New Roman"/>
          <w:sz w:val="24"/>
          <w:szCs w:val="24"/>
        </w:rPr>
        <w:t xml:space="preserve">in this appeal by </w:t>
      </w:r>
      <w:proofErr w:type="spellStart"/>
      <w:r w:rsidR="00153478" w:rsidRPr="00344C90">
        <w:rPr>
          <w:rFonts w:ascii="Times New Roman" w:hAnsi="Times New Roman" w:cs="Times New Roman"/>
          <w:sz w:val="24"/>
          <w:szCs w:val="24"/>
        </w:rPr>
        <w:t>Ssenyonga</w:t>
      </w:r>
      <w:proofErr w:type="spellEnd"/>
      <w:r w:rsidR="00153478" w:rsidRPr="00344C90">
        <w:rPr>
          <w:rFonts w:ascii="Times New Roman" w:hAnsi="Times New Roman" w:cs="Times New Roman"/>
          <w:sz w:val="24"/>
          <w:szCs w:val="24"/>
        </w:rPr>
        <w:t xml:space="preserve"> and F</w:t>
      </w:r>
      <w:r w:rsidR="00DD1C94" w:rsidRPr="00344C90">
        <w:rPr>
          <w:rFonts w:ascii="Times New Roman" w:hAnsi="Times New Roman" w:cs="Times New Roman"/>
          <w:sz w:val="24"/>
          <w:szCs w:val="24"/>
        </w:rPr>
        <w:t xml:space="preserve">amily Limited to one Alex </w:t>
      </w:r>
      <w:proofErr w:type="spellStart"/>
      <w:r w:rsidR="00DD1C94" w:rsidRPr="00344C90">
        <w:rPr>
          <w:rFonts w:ascii="Times New Roman" w:hAnsi="Times New Roman" w:cs="Times New Roman"/>
          <w:sz w:val="24"/>
          <w:szCs w:val="24"/>
        </w:rPr>
        <w:t>Kigo</w:t>
      </w:r>
      <w:r w:rsidR="00153478" w:rsidRPr="00344C90">
        <w:rPr>
          <w:rFonts w:ascii="Times New Roman" w:hAnsi="Times New Roman" w:cs="Times New Roman"/>
          <w:sz w:val="24"/>
          <w:szCs w:val="24"/>
        </w:rPr>
        <w:t>ngo</w:t>
      </w:r>
      <w:proofErr w:type="spellEnd"/>
      <w:r w:rsidR="00153478" w:rsidRPr="00344C90">
        <w:rPr>
          <w:rFonts w:ascii="Times New Roman" w:hAnsi="Times New Roman" w:cs="Times New Roman"/>
          <w:sz w:val="24"/>
          <w:szCs w:val="24"/>
        </w:rPr>
        <w:t xml:space="preserve"> and who had</w:t>
      </w:r>
      <w:r w:rsidR="00DD1C94" w:rsidRPr="00344C90">
        <w:rPr>
          <w:rFonts w:ascii="Times New Roman" w:hAnsi="Times New Roman" w:cs="Times New Roman"/>
          <w:sz w:val="24"/>
          <w:szCs w:val="24"/>
        </w:rPr>
        <w:t xml:space="preserve"> not completed the transfer into his names, sold the said property to </w:t>
      </w:r>
      <w:r w:rsidR="003F02A4" w:rsidRPr="00344C90">
        <w:rPr>
          <w:rFonts w:ascii="Times New Roman" w:hAnsi="Times New Roman" w:cs="Times New Roman"/>
          <w:sz w:val="24"/>
          <w:szCs w:val="24"/>
        </w:rPr>
        <w:t>Hajji</w:t>
      </w:r>
      <w:r w:rsidR="00DD1C94" w:rsidRPr="00344C90">
        <w:rPr>
          <w:rFonts w:ascii="Times New Roman" w:hAnsi="Times New Roman" w:cs="Times New Roman"/>
          <w:sz w:val="24"/>
          <w:szCs w:val="24"/>
        </w:rPr>
        <w:t xml:space="preserve"> Musa </w:t>
      </w:r>
      <w:proofErr w:type="spellStart"/>
      <w:r w:rsidR="00DD1C94" w:rsidRPr="00344C90">
        <w:rPr>
          <w:rFonts w:ascii="Times New Roman" w:hAnsi="Times New Roman" w:cs="Times New Roman"/>
          <w:sz w:val="24"/>
          <w:szCs w:val="24"/>
        </w:rPr>
        <w:lastRenderedPageBreak/>
        <w:t>Katongole</w:t>
      </w:r>
      <w:proofErr w:type="spellEnd"/>
      <w:r w:rsidR="00DD1C94" w:rsidRPr="00344C90">
        <w:rPr>
          <w:rFonts w:ascii="Times New Roman" w:hAnsi="Times New Roman" w:cs="Times New Roman"/>
          <w:sz w:val="24"/>
          <w:szCs w:val="24"/>
        </w:rPr>
        <w:t xml:space="preserve"> </w:t>
      </w:r>
      <w:r w:rsidR="003F02A4" w:rsidRPr="00344C90">
        <w:rPr>
          <w:rFonts w:ascii="Times New Roman" w:hAnsi="Times New Roman" w:cs="Times New Roman"/>
          <w:sz w:val="24"/>
          <w:szCs w:val="24"/>
        </w:rPr>
        <w:t>despite</w:t>
      </w:r>
      <w:r w:rsidR="00DD1C94" w:rsidRPr="00344C90">
        <w:rPr>
          <w:rFonts w:ascii="Times New Roman" w:hAnsi="Times New Roman" w:cs="Times New Roman"/>
          <w:sz w:val="24"/>
          <w:szCs w:val="24"/>
        </w:rPr>
        <w:t xml:space="preserve"> the caveats o</w:t>
      </w:r>
      <w:r w:rsidR="00153478" w:rsidRPr="00344C90">
        <w:rPr>
          <w:rFonts w:ascii="Times New Roman" w:hAnsi="Times New Roman" w:cs="Times New Roman"/>
          <w:sz w:val="24"/>
          <w:szCs w:val="24"/>
        </w:rPr>
        <w:t>n</w:t>
      </w:r>
      <w:r w:rsidR="00DD1C94" w:rsidRPr="00344C90">
        <w:rPr>
          <w:rFonts w:ascii="Times New Roman" w:hAnsi="Times New Roman" w:cs="Times New Roman"/>
          <w:sz w:val="24"/>
          <w:szCs w:val="24"/>
        </w:rPr>
        <w:t xml:space="preserve"> the land Title are her</w:t>
      </w:r>
      <w:r w:rsidR="00153478" w:rsidRPr="00344C90">
        <w:rPr>
          <w:rFonts w:ascii="Times New Roman" w:hAnsi="Times New Roman" w:cs="Times New Roman"/>
          <w:sz w:val="24"/>
          <w:szCs w:val="24"/>
        </w:rPr>
        <w:t>e</w:t>
      </w:r>
      <w:r w:rsidR="00DD1C94" w:rsidRPr="00344C90">
        <w:rPr>
          <w:rFonts w:ascii="Times New Roman" w:hAnsi="Times New Roman" w:cs="Times New Roman"/>
          <w:sz w:val="24"/>
          <w:szCs w:val="24"/>
        </w:rPr>
        <w:t>by nullified.  The said transactions were null and void.</w:t>
      </w:r>
    </w:p>
    <w:p w:rsidR="00DD1C94" w:rsidRPr="00344C90" w:rsidRDefault="00721D49" w:rsidP="00344C90">
      <w:pPr>
        <w:pStyle w:val="ListParagraph"/>
        <w:numPr>
          <w:ilvl w:val="0"/>
          <w:numId w:val="9"/>
        </w:num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Pursuant to Section 175 of the Registration of Titles Act,</w:t>
      </w:r>
      <w:r w:rsidR="00DD1C94" w:rsidRPr="00344C90">
        <w:rPr>
          <w:rFonts w:ascii="Times New Roman" w:hAnsi="Times New Roman" w:cs="Times New Roman"/>
          <w:sz w:val="24"/>
          <w:szCs w:val="24"/>
        </w:rPr>
        <w:t xml:space="preserve"> Cap.230 the Commissioner Land Registrati</w:t>
      </w:r>
      <w:r w:rsidR="00153478" w:rsidRPr="00344C90">
        <w:rPr>
          <w:rFonts w:ascii="Times New Roman" w:hAnsi="Times New Roman" w:cs="Times New Roman"/>
          <w:sz w:val="24"/>
          <w:szCs w:val="24"/>
        </w:rPr>
        <w:t xml:space="preserve">on is hereby directed to cancel the entries of </w:t>
      </w:r>
      <w:proofErr w:type="spellStart"/>
      <w:r w:rsidR="00153478" w:rsidRPr="00344C90">
        <w:rPr>
          <w:rFonts w:ascii="Times New Roman" w:hAnsi="Times New Roman" w:cs="Times New Roman"/>
          <w:sz w:val="24"/>
          <w:szCs w:val="24"/>
        </w:rPr>
        <w:t>Senyonga</w:t>
      </w:r>
      <w:proofErr w:type="spellEnd"/>
      <w:r w:rsidR="00153478" w:rsidRPr="00344C90">
        <w:rPr>
          <w:rFonts w:ascii="Times New Roman" w:hAnsi="Times New Roman" w:cs="Times New Roman"/>
          <w:sz w:val="24"/>
          <w:szCs w:val="24"/>
        </w:rPr>
        <w:t xml:space="preserve"> and Family L</w:t>
      </w:r>
      <w:r w:rsidR="00DD1C94" w:rsidRPr="00344C90">
        <w:rPr>
          <w:rFonts w:ascii="Times New Roman" w:hAnsi="Times New Roman" w:cs="Times New Roman"/>
          <w:sz w:val="24"/>
          <w:szCs w:val="24"/>
        </w:rPr>
        <w:t xml:space="preserve">imited and </w:t>
      </w:r>
      <w:r w:rsidR="003F02A4" w:rsidRPr="00344C90">
        <w:rPr>
          <w:rFonts w:ascii="Times New Roman" w:hAnsi="Times New Roman" w:cs="Times New Roman"/>
          <w:sz w:val="24"/>
          <w:szCs w:val="24"/>
        </w:rPr>
        <w:t>Hajji</w:t>
      </w:r>
      <w:r w:rsidR="00153478" w:rsidRPr="00344C90">
        <w:rPr>
          <w:rFonts w:ascii="Times New Roman" w:hAnsi="Times New Roman" w:cs="Times New Roman"/>
          <w:sz w:val="24"/>
          <w:szCs w:val="24"/>
        </w:rPr>
        <w:t xml:space="preserve"> Musa </w:t>
      </w:r>
      <w:proofErr w:type="spellStart"/>
      <w:r w:rsidR="00153478" w:rsidRPr="00344C90">
        <w:rPr>
          <w:rFonts w:ascii="Times New Roman" w:hAnsi="Times New Roman" w:cs="Times New Roman"/>
          <w:sz w:val="24"/>
          <w:szCs w:val="24"/>
        </w:rPr>
        <w:t>Katongole</w:t>
      </w:r>
      <w:proofErr w:type="spellEnd"/>
      <w:r w:rsidR="00153478" w:rsidRPr="00344C90">
        <w:rPr>
          <w:rFonts w:ascii="Times New Roman" w:hAnsi="Times New Roman" w:cs="Times New Roman"/>
          <w:sz w:val="24"/>
          <w:szCs w:val="24"/>
        </w:rPr>
        <w:t xml:space="preserve"> from the C</w:t>
      </w:r>
      <w:r w:rsidR="00DD1C94" w:rsidRPr="00344C90">
        <w:rPr>
          <w:rFonts w:ascii="Times New Roman" w:hAnsi="Times New Roman" w:cs="Times New Roman"/>
          <w:sz w:val="24"/>
          <w:szCs w:val="24"/>
        </w:rPr>
        <w:t xml:space="preserve">ertificate of Title for Plot 814 Block 10 </w:t>
      </w:r>
      <w:proofErr w:type="spellStart"/>
      <w:r w:rsidR="00DD1C94" w:rsidRPr="00344C90">
        <w:rPr>
          <w:rFonts w:ascii="Times New Roman" w:hAnsi="Times New Roman" w:cs="Times New Roman"/>
          <w:sz w:val="24"/>
          <w:szCs w:val="24"/>
        </w:rPr>
        <w:t>Bukesa</w:t>
      </w:r>
      <w:proofErr w:type="spellEnd"/>
      <w:r w:rsidR="00DD1C94" w:rsidRPr="00344C90">
        <w:rPr>
          <w:rFonts w:ascii="Times New Roman" w:hAnsi="Times New Roman" w:cs="Times New Roman"/>
          <w:sz w:val="24"/>
          <w:szCs w:val="24"/>
        </w:rPr>
        <w:t xml:space="preserve"> and from the Register Book.</w:t>
      </w:r>
    </w:p>
    <w:p w:rsidR="004661E4" w:rsidRPr="00344C90" w:rsidRDefault="00DD1C94" w:rsidP="00344C90">
      <w:pPr>
        <w:pStyle w:val="ListParagraph"/>
        <w:spacing w:after="0" w:line="360" w:lineRule="auto"/>
        <w:ind w:left="1440"/>
        <w:jc w:val="both"/>
        <w:rPr>
          <w:rFonts w:ascii="Times New Roman" w:hAnsi="Times New Roman" w:cs="Times New Roman"/>
          <w:sz w:val="24"/>
          <w:szCs w:val="24"/>
        </w:rPr>
      </w:pPr>
      <w:r w:rsidRPr="00344C90">
        <w:rPr>
          <w:rFonts w:ascii="Times New Roman" w:hAnsi="Times New Roman" w:cs="Times New Roman"/>
          <w:sz w:val="24"/>
          <w:szCs w:val="24"/>
        </w:rPr>
        <w:t xml:space="preserve">The certificate of title should return to the names of </w:t>
      </w:r>
      <w:r w:rsidR="003F02A4" w:rsidRPr="00344C90">
        <w:rPr>
          <w:rFonts w:ascii="Times New Roman" w:hAnsi="Times New Roman" w:cs="Times New Roman"/>
          <w:sz w:val="24"/>
          <w:szCs w:val="24"/>
        </w:rPr>
        <w:t>Hajji</w:t>
      </w:r>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Sulaiman</w:t>
      </w:r>
      <w:proofErr w:type="spellEnd"/>
      <w:r w:rsidRPr="00344C90">
        <w:rPr>
          <w:rFonts w:ascii="Times New Roman" w:hAnsi="Times New Roman" w:cs="Times New Roman"/>
          <w:sz w:val="24"/>
          <w:szCs w:val="24"/>
        </w:rPr>
        <w:t xml:space="preserve"> </w:t>
      </w:r>
      <w:proofErr w:type="spellStart"/>
      <w:r w:rsidRPr="00344C90">
        <w:rPr>
          <w:rFonts w:ascii="Times New Roman" w:hAnsi="Times New Roman" w:cs="Times New Roman"/>
          <w:sz w:val="24"/>
          <w:szCs w:val="24"/>
        </w:rPr>
        <w:t>Ssenyonga</w:t>
      </w:r>
      <w:proofErr w:type="spellEnd"/>
      <w:r w:rsidRPr="00344C90">
        <w:rPr>
          <w:rFonts w:ascii="Times New Roman" w:hAnsi="Times New Roman" w:cs="Times New Roman"/>
          <w:sz w:val="24"/>
          <w:szCs w:val="24"/>
        </w:rPr>
        <w:t>, within</w:t>
      </w:r>
      <w:r w:rsidR="004661E4" w:rsidRPr="00344C90">
        <w:rPr>
          <w:rFonts w:ascii="Times New Roman" w:hAnsi="Times New Roman" w:cs="Times New Roman"/>
          <w:sz w:val="24"/>
          <w:szCs w:val="24"/>
        </w:rPr>
        <w:t xml:space="preserve"> </w:t>
      </w:r>
      <w:r w:rsidR="00153478" w:rsidRPr="00344C90">
        <w:rPr>
          <w:rFonts w:ascii="Times New Roman" w:hAnsi="Times New Roman" w:cs="Times New Roman"/>
          <w:sz w:val="24"/>
          <w:szCs w:val="24"/>
        </w:rPr>
        <w:t xml:space="preserve">thirty (30) </w:t>
      </w:r>
      <w:r w:rsidR="004661E4" w:rsidRPr="00344C90">
        <w:rPr>
          <w:rFonts w:ascii="Times New Roman" w:hAnsi="Times New Roman" w:cs="Times New Roman"/>
          <w:sz w:val="24"/>
          <w:szCs w:val="24"/>
        </w:rPr>
        <w:t>days from the date of judgment.</w:t>
      </w:r>
    </w:p>
    <w:p w:rsidR="004661E4" w:rsidRPr="00344C90" w:rsidRDefault="004661E4" w:rsidP="00344C90">
      <w:pPr>
        <w:spacing w:after="0" w:line="360" w:lineRule="auto"/>
        <w:ind w:left="1440" w:hanging="540"/>
        <w:jc w:val="both"/>
        <w:rPr>
          <w:rFonts w:ascii="Times New Roman" w:hAnsi="Times New Roman" w:cs="Times New Roman"/>
          <w:sz w:val="24"/>
          <w:szCs w:val="24"/>
        </w:rPr>
      </w:pPr>
      <w:r w:rsidRPr="00344C90">
        <w:rPr>
          <w:rFonts w:ascii="Times New Roman" w:hAnsi="Times New Roman" w:cs="Times New Roman"/>
          <w:sz w:val="24"/>
          <w:szCs w:val="24"/>
        </w:rPr>
        <w:t>f)</w:t>
      </w:r>
      <w:r w:rsidRPr="00344C90">
        <w:rPr>
          <w:rFonts w:ascii="Times New Roman" w:hAnsi="Times New Roman" w:cs="Times New Roman"/>
          <w:sz w:val="24"/>
          <w:szCs w:val="24"/>
        </w:rPr>
        <w:tab/>
        <w:t xml:space="preserve">Plot 814 block 10 </w:t>
      </w:r>
      <w:proofErr w:type="spellStart"/>
      <w:r w:rsidRPr="00344C90">
        <w:rPr>
          <w:rFonts w:ascii="Times New Roman" w:hAnsi="Times New Roman" w:cs="Times New Roman"/>
          <w:sz w:val="24"/>
          <w:szCs w:val="24"/>
        </w:rPr>
        <w:t>Bukesa</w:t>
      </w:r>
      <w:proofErr w:type="spellEnd"/>
      <w:r w:rsidRPr="00344C90">
        <w:rPr>
          <w:rFonts w:ascii="Times New Roman" w:hAnsi="Times New Roman" w:cs="Times New Roman"/>
          <w:sz w:val="24"/>
          <w:szCs w:val="24"/>
        </w:rPr>
        <w:t xml:space="preserve"> is pro</w:t>
      </w:r>
      <w:r w:rsidR="0025778E" w:rsidRPr="00344C90">
        <w:rPr>
          <w:rFonts w:ascii="Times New Roman" w:hAnsi="Times New Roman" w:cs="Times New Roman"/>
          <w:sz w:val="24"/>
          <w:szCs w:val="24"/>
        </w:rPr>
        <w:t>perty of the complainant</w:t>
      </w:r>
      <w:r w:rsidR="00153478" w:rsidRPr="00344C90">
        <w:rPr>
          <w:rFonts w:ascii="Times New Roman" w:hAnsi="Times New Roman" w:cs="Times New Roman"/>
          <w:sz w:val="24"/>
          <w:szCs w:val="24"/>
        </w:rPr>
        <w:t>s</w:t>
      </w:r>
      <w:r w:rsidR="0025778E" w:rsidRPr="00344C90">
        <w:rPr>
          <w:rFonts w:ascii="Times New Roman" w:hAnsi="Times New Roman" w:cs="Times New Roman"/>
          <w:sz w:val="24"/>
          <w:szCs w:val="24"/>
        </w:rPr>
        <w:t xml:space="preserve"> and </w:t>
      </w:r>
      <w:r w:rsidR="004A4F28" w:rsidRPr="00344C90">
        <w:rPr>
          <w:rFonts w:ascii="Times New Roman" w:hAnsi="Times New Roman" w:cs="Times New Roman"/>
          <w:sz w:val="24"/>
          <w:szCs w:val="24"/>
        </w:rPr>
        <w:t xml:space="preserve">their </w:t>
      </w:r>
      <w:r w:rsidR="00153478" w:rsidRPr="00344C90">
        <w:rPr>
          <w:rFonts w:ascii="Times New Roman" w:hAnsi="Times New Roman" w:cs="Times New Roman"/>
          <w:sz w:val="24"/>
          <w:szCs w:val="24"/>
        </w:rPr>
        <w:t>mother, it being the Matrimonial home of their mother.</w:t>
      </w:r>
    </w:p>
    <w:p w:rsidR="00EE4686" w:rsidRPr="00344C90" w:rsidRDefault="00EE4686" w:rsidP="00344C90">
      <w:pPr>
        <w:spacing w:after="0" w:line="360" w:lineRule="auto"/>
        <w:ind w:left="1440" w:hanging="540"/>
        <w:jc w:val="both"/>
        <w:rPr>
          <w:rFonts w:ascii="Times New Roman" w:hAnsi="Times New Roman" w:cs="Times New Roman"/>
          <w:sz w:val="24"/>
          <w:szCs w:val="24"/>
        </w:rPr>
      </w:pPr>
    </w:p>
    <w:p w:rsidR="00EE4686" w:rsidRPr="00344C90" w:rsidRDefault="00EE4686" w:rsidP="00344C90">
      <w:pPr>
        <w:spacing w:after="0" w:line="360" w:lineRule="auto"/>
        <w:ind w:left="1440" w:hanging="540"/>
        <w:jc w:val="both"/>
        <w:rPr>
          <w:rFonts w:ascii="Times New Roman" w:hAnsi="Times New Roman" w:cs="Times New Roman"/>
          <w:sz w:val="24"/>
          <w:szCs w:val="24"/>
        </w:rPr>
      </w:pPr>
      <w:r w:rsidRPr="00344C90">
        <w:rPr>
          <w:rFonts w:ascii="Times New Roman" w:hAnsi="Times New Roman" w:cs="Times New Roman"/>
          <w:sz w:val="24"/>
          <w:szCs w:val="24"/>
        </w:rPr>
        <w:t>g)</w:t>
      </w:r>
      <w:r w:rsidRPr="00344C90">
        <w:rPr>
          <w:rFonts w:ascii="Times New Roman" w:hAnsi="Times New Roman" w:cs="Times New Roman"/>
          <w:sz w:val="24"/>
          <w:szCs w:val="24"/>
        </w:rPr>
        <w:tab/>
        <w:t xml:space="preserve">The said certificate of title shall be handed to the complainants’ mother to </w:t>
      </w:r>
      <w:proofErr w:type="gramStart"/>
      <w:r w:rsidRPr="00344C90">
        <w:rPr>
          <w:rFonts w:ascii="Times New Roman" w:hAnsi="Times New Roman" w:cs="Times New Roman"/>
          <w:sz w:val="24"/>
          <w:szCs w:val="24"/>
        </w:rPr>
        <w:t>effect</w:t>
      </w:r>
      <w:proofErr w:type="gramEnd"/>
      <w:r w:rsidRPr="00344C90">
        <w:rPr>
          <w:rFonts w:ascii="Times New Roman" w:hAnsi="Times New Roman" w:cs="Times New Roman"/>
          <w:sz w:val="24"/>
          <w:szCs w:val="24"/>
        </w:rPr>
        <w:t xml:space="preserve"> the necessary transfers into her names as the owner, within thirty (30) days from the date of this judgment.</w:t>
      </w:r>
    </w:p>
    <w:p w:rsidR="00EE4686" w:rsidRPr="00344C90" w:rsidRDefault="00EE4686" w:rsidP="00344C90">
      <w:pPr>
        <w:spacing w:after="0" w:line="360" w:lineRule="auto"/>
        <w:ind w:left="1440" w:hanging="540"/>
        <w:jc w:val="both"/>
        <w:rPr>
          <w:rFonts w:ascii="Times New Roman" w:hAnsi="Times New Roman" w:cs="Times New Roman"/>
          <w:sz w:val="24"/>
          <w:szCs w:val="24"/>
        </w:rPr>
      </w:pPr>
      <w:proofErr w:type="gramStart"/>
      <w:r w:rsidRPr="00344C90">
        <w:rPr>
          <w:rFonts w:ascii="Times New Roman" w:hAnsi="Times New Roman" w:cs="Times New Roman"/>
          <w:sz w:val="24"/>
          <w:szCs w:val="24"/>
        </w:rPr>
        <w:t>Dated at Kampala this 12</w:t>
      </w:r>
      <w:r w:rsidRPr="00344C90">
        <w:rPr>
          <w:rFonts w:ascii="Times New Roman" w:hAnsi="Times New Roman" w:cs="Times New Roman"/>
          <w:sz w:val="24"/>
          <w:szCs w:val="24"/>
          <w:vertAlign w:val="superscript"/>
        </w:rPr>
        <w:t>th</w:t>
      </w:r>
      <w:r w:rsidRPr="00344C90">
        <w:rPr>
          <w:rFonts w:ascii="Times New Roman" w:hAnsi="Times New Roman" w:cs="Times New Roman"/>
          <w:sz w:val="24"/>
          <w:szCs w:val="24"/>
        </w:rPr>
        <w:t xml:space="preserve"> day of November, 2015.</w:t>
      </w:r>
      <w:proofErr w:type="gramEnd"/>
    </w:p>
    <w:p w:rsidR="00EE4686" w:rsidRPr="00344C90" w:rsidRDefault="00EE4686" w:rsidP="00344C90">
      <w:pPr>
        <w:spacing w:after="0" w:line="360" w:lineRule="auto"/>
        <w:ind w:left="1440" w:hanging="540"/>
        <w:jc w:val="both"/>
        <w:rPr>
          <w:rFonts w:ascii="Times New Roman" w:hAnsi="Times New Roman" w:cs="Times New Roman"/>
          <w:sz w:val="24"/>
          <w:szCs w:val="24"/>
        </w:rPr>
      </w:pPr>
    </w:p>
    <w:p w:rsidR="00EE4686" w:rsidRPr="00344C90" w:rsidRDefault="00EE4686" w:rsidP="00344C90">
      <w:pPr>
        <w:spacing w:after="0" w:line="360" w:lineRule="auto"/>
        <w:ind w:left="1440" w:hanging="540"/>
        <w:jc w:val="both"/>
        <w:rPr>
          <w:rFonts w:ascii="Times New Roman" w:hAnsi="Times New Roman" w:cs="Times New Roman"/>
          <w:sz w:val="24"/>
          <w:szCs w:val="24"/>
        </w:rPr>
      </w:pPr>
    </w:p>
    <w:p w:rsidR="00EE4686" w:rsidRPr="00344C90" w:rsidRDefault="00EE4686" w:rsidP="00344C90">
      <w:pPr>
        <w:spacing w:after="0" w:line="360" w:lineRule="auto"/>
        <w:ind w:left="1440" w:hanging="540"/>
        <w:jc w:val="center"/>
        <w:rPr>
          <w:rFonts w:ascii="Times New Roman" w:hAnsi="Times New Roman" w:cs="Times New Roman"/>
          <w:b/>
          <w:sz w:val="24"/>
          <w:szCs w:val="24"/>
        </w:rPr>
      </w:pPr>
      <w:r w:rsidRPr="00344C90">
        <w:rPr>
          <w:rFonts w:ascii="Times New Roman" w:hAnsi="Times New Roman" w:cs="Times New Roman"/>
          <w:b/>
          <w:sz w:val="24"/>
          <w:szCs w:val="24"/>
        </w:rPr>
        <w:t>………………………….</w:t>
      </w:r>
    </w:p>
    <w:p w:rsidR="00EE4686" w:rsidRPr="00344C90" w:rsidRDefault="00EE4686" w:rsidP="00344C90">
      <w:pPr>
        <w:spacing w:after="0" w:line="360" w:lineRule="auto"/>
        <w:ind w:left="1440" w:hanging="540"/>
        <w:jc w:val="center"/>
        <w:rPr>
          <w:rFonts w:ascii="Times New Roman" w:hAnsi="Times New Roman" w:cs="Times New Roman"/>
          <w:b/>
          <w:sz w:val="24"/>
          <w:szCs w:val="24"/>
        </w:rPr>
      </w:pPr>
      <w:r w:rsidRPr="00344C90">
        <w:rPr>
          <w:rFonts w:ascii="Times New Roman" w:hAnsi="Times New Roman" w:cs="Times New Roman"/>
          <w:b/>
          <w:sz w:val="24"/>
          <w:szCs w:val="24"/>
        </w:rPr>
        <w:t xml:space="preserve">Joseph </w:t>
      </w:r>
      <w:proofErr w:type="spellStart"/>
      <w:r w:rsidRPr="00344C90">
        <w:rPr>
          <w:rFonts w:ascii="Times New Roman" w:hAnsi="Times New Roman" w:cs="Times New Roman"/>
          <w:b/>
          <w:sz w:val="24"/>
          <w:szCs w:val="24"/>
        </w:rPr>
        <w:t>Murangira</w:t>
      </w:r>
      <w:proofErr w:type="spellEnd"/>
    </w:p>
    <w:p w:rsidR="00EE4686" w:rsidRPr="00344C90" w:rsidRDefault="00EE4686" w:rsidP="00344C90">
      <w:pPr>
        <w:spacing w:after="0" w:line="360" w:lineRule="auto"/>
        <w:ind w:left="1440" w:hanging="540"/>
        <w:jc w:val="center"/>
        <w:rPr>
          <w:rFonts w:ascii="Times New Roman" w:hAnsi="Times New Roman" w:cs="Times New Roman"/>
          <w:b/>
          <w:sz w:val="24"/>
          <w:szCs w:val="24"/>
        </w:rPr>
      </w:pPr>
      <w:proofErr w:type="gramStart"/>
      <w:r w:rsidRPr="00344C90">
        <w:rPr>
          <w:rFonts w:ascii="Times New Roman" w:hAnsi="Times New Roman" w:cs="Times New Roman"/>
          <w:b/>
          <w:sz w:val="24"/>
          <w:szCs w:val="24"/>
        </w:rPr>
        <w:t>Judge.</w:t>
      </w:r>
      <w:proofErr w:type="gramEnd"/>
    </w:p>
    <w:p w:rsidR="00447CD5" w:rsidRPr="00344C90" w:rsidRDefault="00447CD5" w:rsidP="00344C90">
      <w:pPr>
        <w:spacing w:after="0" w:line="360" w:lineRule="auto"/>
        <w:ind w:left="1440" w:hanging="540"/>
        <w:jc w:val="both"/>
        <w:rPr>
          <w:rFonts w:ascii="Times New Roman" w:hAnsi="Times New Roman" w:cs="Times New Roman"/>
          <w:sz w:val="24"/>
          <w:szCs w:val="24"/>
        </w:rPr>
      </w:pPr>
    </w:p>
    <w:p w:rsidR="00447CD5" w:rsidRPr="00344C90" w:rsidRDefault="00447CD5" w:rsidP="00344C90">
      <w:pPr>
        <w:tabs>
          <w:tab w:val="left" w:pos="2054"/>
        </w:tabs>
        <w:spacing w:after="0" w:line="360" w:lineRule="auto"/>
        <w:ind w:left="1440" w:hanging="540"/>
        <w:jc w:val="both"/>
        <w:rPr>
          <w:rFonts w:ascii="Times New Roman" w:hAnsi="Times New Roman" w:cs="Times New Roman"/>
          <w:b/>
          <w:sz w:val="24"/>
          <w:szCs w:val="24"/>
          <w:u w:val="single"/>
        </w:rPr>
      </w:pPr>
      <w:r w:rsidRPr="00344C90">
        <w:rPr>
          <w:rFonts w:ascii="Times New Roman" w:hAnsi="Times New Roman" w:cs="Times New Roman"/>
          <w:b/>
          <w:sz w:val="24"/>
          <w:szCs w:val="24"/>
          <w:u w:val="single"/>
        </w:rPr>
        <w:t>Court:</w:t>
      </w:r>
      <w:r w:rsidR="0060281A" w:rsidRPr="00344C90">
        <w:rPr>
          <w:rFonts w:ascii="Times New Roman" w:hAnsi="Times New Roman" w:cs="Times New Roman"/>
          <w:b/>
          <w:sz w:val="24"/>
          <w:szCs w:val="24"/>
        </w:rPr>
        <w:tab/>
      </w:r>
    </w:p>
    <w:p w:rsidR="00447CD5" w:rsidRPr="00344C90" w:rsidRDefault="00447CD5" w:rsidP="00344C90">
      <w:pPr>
        <w:spacing w:after="0" w:line="360" w:lineRule="auto"/>
        <w:ind w:left="1440" w:hanging="540"/>
        <w:jc w:val="both"/>
        <w:rPr>
          <w:rFonts w:ascii="Times New Roman" w:hAnsi="Times New Roman" w:cs="Times New Roman"/>
          <w:sz w:val="24"/>
          <w:szCs w:val="24"/>
        </w:rPr>
      </w:pPr>
      <w:r w:rsidRPr="00344C90">
        <w:rPr>
          <w:rFonts w:ascii="Times New Roman" w:hAnsi="Times New Roman" w:cs="Times New Roman"/>
          <w:sz w:val="24"/>
          <w:szCs w:val="24"/>
        </w:rPr>
        <w:t>The respondent’s bail is hereby cancelled.  The original file together with</w:t>
      </w:r>
    </w:p>
    <w:p w:rsidR="00447CD5" w:rsidRPr="00344C90" w:rsidRDefault="00447CD5" w:rsidP="00344C90">
      <w:pPr>
        <w:spacing w:after="0" w:line="360" w:lineRule="auto"/>
        <w:ind w:left="1440" w:hanging="540"/>
        <w:jc w:val="both"/>
        <w:rPr>
          <w:rFonts w:ascii="Times New Roman" w:hAnsi="Times New Roman" w:cs="Times New Roman"/>
          <w:sz w:val="24"/>
          <w:szCs w:val="24"/>
        </w:rPr>
      </w:pPr>
      <w:proofErr w:type="gramStart"/>
      <w:r w:rsidRPr="00344C90">
        <w:rPr>
          <w:rFonts w:ascii="Times New Roman" w:hAnsi="Times New Roman" w:cs="Times New Roman"/>
          <w:sz w:val="24"/>
          <w:szCs w:val="24"/>
        </w:rPr>
        <w:t>judgment</w:t>
      </w:r>
      <w:proofErr w:type="gramEnd"/>
      <w:r w:rsidRPr="00344C90">
        <w:rPr>
          <w:rFonts w:ascii="Times New Roman" w:hAnsi="Times New Roman" w:cs="Times New Roman"/>
          <w:sz w:val="24"/>
          <w:szCs w:val="24"/>
        </w:rPr>
        <w:t xml:space="preserve"> is returned back to </w:t>
      </w:r>
      <w:r w:rsidR="003F02A4" w:rsidRPr="00344C90">
        <w:rPr>
          <w:rFonts w:ascii="Times New Roman" w:hAnsi="Times New Roman" w:cs="Times New Roman"/>
          <w:sz w:val="24"/>
          <w:szCs w:val="24"/>
        </w:rPr>
        <w:t>the trial</w:t>
      </w:r>
      <w:r w:rsidRPr="00344C90">
        <w:rPr>
          <w:rFonts w:ascii="Times New Roman" w:hAnsi="Times New Roman" w:cs="Times New Roman"/>
          <w:sz w:val="24"/>
          <w:szCs w:val="24"/>
        </w:rPr>
        <w:t xml:space="preserve"> Court to pass the appropriate</w:t>
      </w:r>
    </w:p>
    <w:p w:rsidR="00447CD5" w:rsidRPr="00344C90" w:rsidRDefault="00153478" w:rsidP="00344C90">
      <w:pPr>
        <w:spacing w:after="0" w:line="360" w:lineRule="auto"/>
        <w:ind w:left="1440" w:hanging="540"/>
        <w:jc w:val="both"/>
        <w:rPr>
          <w:rFonts w:ascii="Times New Roman" w:hAnsi="Times New Roman" w:cs="Times New Roman"/>
          <w:sz w:val="24"/>
          <w:szCs w:val="24"/>
        </w:rPr>
      </w:pPr>
      <w:proofErr w:type="gramStart"/>
      <w:r w:rsidRPr="00344C90">
        <w:rPr>
          <w:rFonts w:ascii="Times New Roman" w:hAnsi="Times New Roman" w:cs="Times New Roman"/>
          <w:sz w:val="24"/>
          <w:szCs w:val="24"/>
        </w:rPr>
        <w:t>sentences</w:t>
      </w:r>
      <w:proofErr w:type="gramEnd"/>
      <w:r w:rsidRPr="00344C90">
        <w:rPr>
          <w:rFonts w:ascii="Times New Roman" w:hAnsi="Times New Roman" w:cs="Times New Roman"/>
          <w:sz w:val="24"/>
          <w:szCs w:val="24"/>
        </w:rPr>
        <w:t>, on 16/11/2015 at 9:0</w:t>
      </w:r>
      <w:r w:rsidR="00447CD5" w:rsidRPr="00344C90">
        <w:rPr>
          <w:rFonts w:ascii="Times New Roman" w:hAnsi="Times New Roman" w:cs="Times New Roman"/>
          <w:sz w:val="24"/>
          <w:szCs w:val="24"/>
        </w:rPr>
        <w:t>0 a.m.</w:t>
      </w:r>
    </w:p>
    <w:p w:rsidR="00447CD5" w:rsidRPr="00344C90" w:rsidRDefault="00447CD5" w:rsidP="00344C90">
      <w:pPr>
        <w:spacing w:after="0" w:line="360" w:lineRule="auto"/>
        <w:ind w:left="1440" w:hanging="540"/>
        <w:jc w:val="both"/>
        <w:rPr>
          <w:rFonts w:ascii="Times New Roman" w:hAnsi="Times New Roman" w:cs="Times New Roman"/>
          <w:sz w:val="24"/>
          <w:szCs w:val="24"/>
        </w:rPr>
      </w:pPr>
      <w:r w:rsidRPr="00344C90">
        <w:rPr>
          <w:rFonts w:ascii="Times New Roman" w:hAnsi="Times New Roman" w:cs="Times New Roman"/>
          <w:sz w:val="24"/>
          <w:szCs w:val="24"/>
        </w:rPr>
        <w:t>I so order.</w:t>
      </w:r>
    </w:p>
    <w:p w:rsidR="004661E4" w:rsidRPr="00344C90" w:rsidRDefault="004661E4" w:rsidP="00344C90">
      <w:pPr>
        <w:spacing w:after="0" w:line="360" w:lineRule="auto"/>
        <w:jc w:val="both"/>
        <w:rPr>
          <w:rFonts w:ascii="Times New Roman" w:hAnsi="Times New Roman" w:cs="Times New Roman"/>
          <w:sz w:val="24"/>
          <w:szCs w:val="24"/>
        </w:rPr>
      </w:pPr>
    </w:p>
    <w:p w:rsidR="0060281A" w:rsidRPr="00344C90" w:rsidRDefault="0060281A" w:rsidP="00344C90">
      <w:pPr>
        <w:spacing w:after="0" w:line="360" w:lineRule="auto"/>
        <w:ind w:left="1440" w:hanging="540"/>
        <w:jc w:val="both"/>
        <w:rPr>
          <w:rFonts w:ascii="Times New Roman" w:hAnsi="Times New Roman" w:cs="Times New Roman"/>
          <w:sz w:val="24"/>
          <w:szCs w:val="24"/>
        </w:rPr>
      </w:pPr>
      <w:proofErr w:type="gramStart"/>
      <w:r w:rsidRPr="00344C90">
        <w:rPr>
          <w:rFonts w:ascii="Times New Roman" w:hAnsi="Times New Roman" w:cs="Times New Roman"/>
          <w:sz w:val="24"/>
          <w:szCs w:val="24"/>
        </w:rPr>
        <w:t>Dated at Kampala this 12</w:t>
      </w:r>
      <w:r w:rsidRPr="00344C90">
        <w:rPr>
          <w:rFonts w:ascii="Times New Roman" w:hAnsi="Times New Roman" w:cs="Times New Roman"/>
          <w:sz w:val="24"/>
          <w:szCs w:val="24"/>
          <w:vertAlign w:val="superscript"/>
        </w:rPr>
        <w:t>th</w:t>
      </w:r>
      <w:r w:rsidRPr="00344C90">
        <w:rPr>
          <w:rFonts w:ascii="Times New Roman" w:hAnsi="Times New Roman" w:cs="Times New Roman"/>
          <w:sz w:val="24"/>
          <w:szCs w:val="24"/>
        </w:rPr>
        <w:t xml:space="preserve"> day of November, 2015.</w:t>
      </w:r>
      <w:proofErr w:type="gramEnd"/>
    </w:p>
    <w:p w:rsidR="0060281A" w:rsidRPr="00344C90" w:rsidRDefault="0060281A" w:rsidP="00344C90">
      <w:pPr>
        <w:spacing w:after="0" w:line="360" w:lineRule="auto"/>
        <w:ind w:left="1440" w:hanging="540"/>
        <w:jc w:val="both"/>
        <w:rPr>
          <w:rFonts w:ascii="Times New Roman" w:hAnsi="Times New Roman" w:cs="Times New Roman"/>
          <w:sz w:val="24"/>
          <w:szCs w:val="24"/>
        </w:rPr>
      </w:pPr>
    </w:p>
    <w:p w:rsidR="0060281A" w:rsidRPr="00344C90" w:rsidRDefault="0060281A" w:rsidP="00344C90">
      <w:pPr>
        <w:spacing w:after="0" w:line="360" w:lineRule="auto"/>
        <w:ind w:left="1440" w:hanging="540"/>
        <w:jc w:val="both"/>
        <w:rPr>
          <w:rFonts w:ascii="Times New Roman" w:hAnsi="Times New Roman" w:cs="Times New Roman"/>
          <w:sz w:val="24"/>
          <w:szCs w:val="24"/>
        </w:rPr>
      </w:pPr>
    </w:p>
    <w:p w:rsidR="0060281A" w:rsidRPr="00344C90" w:rsidRDefault="0060281A" w:rsidP="00344C90">
      <w:pPr>
        <w:spacing w:after="0" w:line="360" w:lineRule="auto"/>
        <w:ind w:left="1440" w:hanging="540"/>
        <w:jc w:val="center"/>
        <w:rPr>
          <w:rFonts w:ascii="Times New Roman" w:hAnsi="Times New Roman" w:cs="Times New Roman"/>
          <w:b/>
          <w:sz w:val="24"/>
          <w:szCs w:val="24"/>
        </w:rPr>
      </w:pPr>
      <w:r w:rsidRPr="00344C90">
        <w:rPr>
          <w:rFonts w:ascii="Times New Roman" w:hAnsi="Times New Roman" w:cs="Times New Roman"/>
          <w:b/>
          <w:sz w:val="24"/>
          <w:szCs w:val="24"/>
        </w:rPr>
        <w:t>………………………….</w:t>
      </w:r>
    </w:p>
    <w:p w:rsidR="0060281A" w:rsidRPr="00344C90" w:rsidRDefault="0060281A" w:rsidP="00344C90">
      <w:pPr>
        <w:spacing w:after="0" w:line="360" w:lineRule="auto"/>
        <w:ind w:left="1440" w:hanging="540"/>
        <w:jc w:val="center"/>
        <w:rPr>
          <w:rFonts w:ascii="Times New Roman" w:hAnsi="Times New Roman" w:cs="Times New Roman"/>
          <w:b/>
          <w:sz w:val="24"/>
          <w:szCs w:val="24"/>
        </w:rPr>
      </w:pPr>
      <w:r w:rsidRPr="00344C90">
        <w:rPr>
          <w:rFonts w:ascii="Times New Roman" w:hAnsi="Times New Roman" w:cs="Times New Roman"/>
          <w:b/>
          <w:sz w:val="24"/>
          <w:szCs w:val="24"/>
        </w:rPr>
        <w:lastRenderedPageBreak/>
        <w:t xml:space="preserve">Joseph </w:t>
      </w:r>
      <w:proofErr w:type="spellStart"/>
      <w:r w:rsidRPr="00344C90">
        <w:rPr>
          <w:rFonts w:ascii="Times New Roman" w:hAnsi="Times New Roman" w:cs="Times New Roman"/>
          <w:b/>
          <w:sz w:val="24"/>
          <w:szCs w:val="24"/>
        </w:rPr>
        <w:t>Murangira</w:t>
      </w:r>
      <w:proofErr w:type="spellEnd"/>
    </w:p>
    <w:p w:rsidR="0060281A" w:rsidRPr="00344C90" w:rsidRDefault="0060281A" w:rsidP="00344C90">
      <w:pPr>
        <w:spacing w:after="0" w:line="360" w:lineRule="auto"/>
        <w:ind w:left="1440" w:hanging="540"/>
        <w:jc w:val="center"/>
        <w:rPr>
          <w:rFonts w:ascii="Times New Roman" w:hAnsi="Times New Roman" w:cs="Times New Roman"/>
          <w:b/>
          <w:sz w:val="24"/>
          <w:szCs w:val="24"/>
        </w:rPr>
      </w:pPr>
      <w:proofErr w:type="gramStart"/>
      <w:r w:rsidRPr="00344C90">
        <w:rPr>
          <w:rFonts w:ascii="Times New Roman" w:hAnsi="Times New Roman" w:cs="Times New Roman"/>
          <w:b/>
          <w:sz w:val="24"/>
          <w:szCs w:val="24"/>
        </w:rPr>
        <w:t>Judge.</w:t>
      </w:r>
      <w:proofErr w:type="gramEnd"/>
    </w:p>
    <w:p w:rsidR="004C41D4" w:rsidRPr="00344C90" w:rsidRDefault="004C41D4" w:rsidP="00344C90">
      <w:pPr>
        <w:spacing w:after="0" w:line="360" w:lineRule="auto"/>
        <w:jc w:val="center"/>
        <w:rPr>
          <w:rFonts w:ascii="Times New Roman" w:hAnsi="Times New Roman" w:cs="Times New Roman"/>
          <w:sz w:val="24"/>
          <w:szCs w:val="24"/>
        </w:rPr>
      </w:pPr>
    </w:p>
    <w:p w:rsidR="00310172" w:rsidRPr="00344C90" w:rsidRDefault="00310172" w:rsidP="00344C90">
      <w:pPr>
        <w:spacing w:after="0" w:line="360" w:lineRule="auto"/>
        <w:jc w:val="both"/>
        <w:rPr>
          <w:rFonts w:ascii="Times New Roman" w:hAnsi="Times New Roman" w:cs="Times New Roman"/>
          <w:sz w:val="24"/>
          <w:szCs w:val="24"/>
        </w:rPr>
      </w:pPr>
    </w:p>
    <w:p w:rsidR="00552A8D" w:rsidRPr="00344C90" w:rsidRDefault="00552A8D" w:rsidP="00344C90">
      <w:pPr>
        <w:spacing w:line="360" w:lineRule="auto"/>
        <w:ind w:left="720"/>
        <w:rPr>
          <w:rFonts w:ascii="Times New Roman" w:hAnsi="Times New Roman" w:cs="Times New Roman"/>
          <w:b/>
          <w:sz w:val="24"/>
          <w:szCs w:val="24"/>
        </w:rPr>
      </w:pPr>
    </w:p>
    <w:p w:rsidR="003C237D" w:rsidRPr="00344C90" w:rsidRDefault="003C237D" w:rsidP="00344C90">
      <w:pPr>
        <w:spacing w:line="360" w:lineRule="auto"/>
        <w:ind w:left="720"/>
        <w:rPr>
          <w:rFonts w:ascii="Times New Roman" w:hAnsi="Times New Roman" w:cs="Times New Roman"/>
          <w:b/>
          <w:sz w:val="24"/>
          <w:szCs w:val="24"/>
        </w:rPr>
      </w:pPr>
      <w:r w:rsidRPr="00344C90">
        <w:rPr>
          <w:rFonts w:ascii="Times New Roman" w:hAnsi="Times New Roman" w:cs="Times New Roman"/>
          <w:b/>
          <w:sz w:val="24"/>
          <w:szCs w:val="24"/>
        </w:rPr>
        <w:t>THE REPUBLIC OF UGANDA</w:t>
      </w:r>
    </w:p>
    <w:p w:rsidR="003C237D" w:rsidRPr="00344C90" w:rsidRDefault="003C237D" w:rsidP="00344C90">
      <w:pPr>
        <w:spacing w:line="360" w:lineRule="auto"/>
        <w:ind w:left="720"/>
        <w:rPr>
          <w:rFonts w:ascii="Times New Roman" w:hAnsi="Times New Roman" w:cs="Times New Roman"/>
          <w:b/>
          <w:sz w:val="24"/>
          <w:szCs w:val="24"/>
        </w:rPr>
      </w:pPr>
      <w:r w:rsidRPr="00344C90">
        <w:rPr>
          <w:rFonts w:ascii="Times New Roman" w:hAnsi="Times New Roman" w:cs="Times New Roman"/>
          <w:b/>
          <w:sz w:val="24"/>
          <w:szCs w:val="24"/>
        </w:rPr>
        <w:t>IN THE HIGH COURT OF UGANDA AT KAMPALA CRIMINAL DIVISION</w:t>
      </w:r>
    </w:p>
    <w:p w:rsidR="003C237D" w:rsidRPr="00344C90" w:rsidRDefault="003C237D" w:rsidP="00344C90">
      <w:pPr>
        <w:spacing w:line="360" w:lineRule="auto"/>
        <w:ind w:left="720"/>
        <w:rPr>
          <w:rFonts w:ascii="Times New Roman" w:hAnsi="Times New Roman" w:cs="Times New Roman"/>
          <w:b/>
          <w:sz w:val="24"/>
          <w:szCs w:val="24"/>
        </w:rPr>
      </w:pPr>
      <w:r w:rsidRPr="00344C90">
        <w:rPr>
          <w:rFonts w:ascii="Times New Roman" w:hAnsi="Times New Roman" w:cs="Times New Roman"/>
          <w:b/>
          <w:sz w:val="24"/>
          <w:szCs w:val="24"/>
        </w:rPr>
        <w:t>CRIMINAL DIVISION</w:t>
      </w:r>
    </w:p>
    <w:p w:rsidR="003C237D" w:rsidRPr="00344C90" w:rsidRDefault="003C237D" w:rsidP="00344C90">
      <w:pPr>
        <w:spacing w:line="360" w:lineRule="auto"/>
        <w:ind w:left="720"/>
        <w:rPr>
          <w:rFonts w:ascii="Times New Roman" w:hAnsi="Times New Roman" w:cs="Times New Roman"/>
          <w:b/>
          <w:sz w:val="24"/>
          <w:szCs w:val="24"/>
        </w:rPr>
      </w:pPr>
      <w:r w:rsidRPr="00344C90">
        <w:rPr>
          <w:rFonts w:ascii="Times New Roman" w:hAnsi="Times New Roman" w:cs="Times New Roman"/>
          <w:b/>
          <w:sz w:val="24"/>
          <w:szCs w:val="24"/>
        </w:rPr>
        <w:t>CRIMINAL APPEAL NO.</w:t>
      </w:r>
      <w:r w:rsidR="00153478" w:rsidRPr="00344C90">
        <w:rPr>
          <w:rFonts w:ascii="Times New Roman" w:hAnsi="Times New Roman" w:cs="Times New Roman"/>
          <w:b/>
          <w:sz w:val="24"/>
          <w:szCs w:val="24"/>
        </w:rPr>
        <w:t>69</w:t>
      </w:r>
      <w:r w:rsidRPr="00344C90">
        <w:rPr>
          <w:rFonts w:ascii="Times New Roman" w:hAnsi="Times New Roman" w:cs="Times New Roman"/>
          <w:b/>
          <w:sz w:val="24"/>
          <w:szCs w:val="24"/>
        </w:rPr>
        <w:t xml:space="preserve"> OF 2014 (Arising from Buganda Road Magistrates’ Court Holden at </w:t>
      </w:r>
      <w:proofErr w:type="spellStart"/>
      <w:r w:rsidRPr="00344C90">
        <w:rPr>
          <w:rFonts w:ascii="Times New Roman" w:hAnsi="Times New Roman" w:cs="Times New Roman"/>
          <w:b/>
          <w:sz w:val="24"/>
          <w:szCs w:val="24"/>
        </w:rPr>
        <w:t>Mwanga</w:t>
      </w:r>
      <w:proofErr w:type="spellEnd"/>
      <w:r w:rsidRPr="00344C90">
        <w:rPr>
          <w:rFonts w:ascii="Times New Roman" w:hAnsi="Times New Roman" w:cs="Times New Roman"/>
          <w:b/>
          <w:sz w:val="24"/>
          <w:szCs w:val="24"/>
        </w:rPr>
        <w:t xml:space="preserve"> II, Case No. 687 of 2010)</w:t>
      </w:r>
    </w:p>
    <w:p w:rsidR="003C237D" w:rsidRPr="00344C90" w:rsidRDefault="003C237D" w:rsidP="00344C90">
      <w:pPr>
        <w:spacing w:line="360" w:lineRule="auto"/>
        <w:ind w:left="720"/>
        <w:rPr>
          <w:rFonts w:ascii="Times New Roman" w:hAnsi="Times New Roman" w:cs="Times New Roman"/>
          <w:b/>
          <w:sz w:val="24"/>
          <w:szCs w:val="24"/>
        </w:rPr>
      </w:pPr>
      <w:r w:rsidRPr="00344C90">
        <w:rPr>
          <w:rFonts w:ascii="Times New Roman" w:hAnsi="Times New Roman" w:cs="Times New Roman"/>
          <w:b/>
          <w:sz w:val="24"/>
          <w:szCs w:val="24"/>
        </w:rPr>
        <w:t>UGANDA</w:t>
      </w:r>
      <w:proofErr w:type="gramStart"/>
      <w:r w:rsidRPr="00344C90">
        <w:rPr>
          <w:rFonts w:ascii="Times New Roman" w:hAnsi="Times New Roman" w:cs="Times New Roman"/>
          <w:b/>
          <w:sz w:val="24"/>
          <w:szCs w:val="24"/>
        </w:rPr>
        <w:tab/>
        <w:t xml:space="preserve">                  :::::::::::::::::::::::::::::::::::::::::::::::::::</w:t>
      </w:r>
      <w:proofErr w:type="gramEnd"/>
      <w:r w:rsidRPr="00344C90">
        <w:rPr>
          <w:rFonts w:ascii="Times New Roman" w:hAnsi="Times New Roman" w:cs="Times New Roman"/>
          <w:b/>
          <w:sz w:val="24"/>
          <w:szCs w:val="24"/>
        </w:rPr>
        <w:t xml:space="preserve"> APPELLANT</w:t>
      </w:r>
    </w:p>
    <w:p w:rsidR="003C237D" w:rsidRPr="00344C90" w:rsidRDefault="003C237D" w:rsidP="00344C90">
      <w:pPr>
        <w:spacing w:line="360" w:lineRule="auto"/>
        <w:ind w:left="720"/>
        <w:jc w:val="center"/>
        <w:rPr>
          <w:rFonts w:ascii="Times New Roman" w:hAnsi="Times New Roman" w:cs="Times New Roman"/>
          <w:b/>
          <w:sz w:val="24"/>
          <w:szCs w:val="24"/>
        </w:rPr>
      </w:pPr>
      <w:r w:rsidRPr="00344C90">
        <w:rPr>
          <w:rFonts w:ascii="Times New Roman" w:hAnsi="Times New Roman" w:cs="Times New Roman"/>
          <w:b/>
          <w:sz w:val="24"/>
          <w:szCs w:val="24"/>
        </w:rPr>
        <w:t>VERSUS</w:t>
      </w:r>
    </w:p>
    <w:p w:rsidR="003C237D" w:rsidRPr="00344C90" w:rsidRDefault="003C237D" w:rsidP="00344C90">
      <w:pPr>
        <w:spacing w:line="360" w:lineRule="auto"/>
        <w:ind w:left="720"/>
        <w:rPr>
          <w:rFonts w:ascii="Times New Roman" w:hAnsi="Times New Roman" w:cs="Times New Roman"/>
          <w:b/>
          <w:sz w:val="24"/>
          <w:szCs w:val="24"/>
        </w:rPr>
      </w:pPr>
      <w:r w:rsidRPr="00344C90">
        <w:rPr>
          <w:rFonts w:ascii="Times New Roman" w:hAnsi="Times New Roman" w:cs="Times New Roman"/>
          <w:b/>
          <w:sz w:val="24"/>
          <w:szCs w:val="24"/>
        </w:rPr>
        <w:t>MBAZIIRA FAROUK</w:t>
      </w:r>
      <w:proofErr w:type="gramStart"/>
      <w:r w:rsidRPr="00344C90">
        <w:rPr>
          <w:rFonts w:ascii="Times New Roman" w:hAnsi="Times New Roman" w:cs="Times New Roman"/>
          <w:b/>
          <w:sz w:val="24"/>
          <w:szCs w:val="24"/>
        </w:rPr>
        <w:t>::::::::::::::::::::::::::::::::::::::::::::::::::::::::</w:t>
      </w:r>
      <w:proofErr w:type="gramEnd"/>
      <w:r w:rsidRPr="00344C90">
        <w:rPr>
          <w:rFonts w:ascii="Times New Roman" w:hAnsi="Times New Roman" w:cs="Times New Roman"/>
          <w:b/>
          <w:sz w:val="24"/>
          <w:szCs w:val="24"/>
        </w:rPr>
        <w:t xml:space="preserve"> RESPONDENT</w:t>
      </w:r>
    </w:p>
    <w:p w:rsidR="009E16D2" w:rsidRPr="00344C90" w:rsidRDefault="003C237D" w:rsidP="00344C90">
      <w:pPr>
        <w:spacing w:after="0" w:line="360" w:lineRule="auto"/>
        <w:ind w:left="720"/>
        <w:jc w:val="both"/>
        <w:rPr>
          <w:rFonts w:ascii="Times New Roman" w:hAnsi="Times New Roman" w:cs="Times New Roman"/>
          <w:b/>
          <w:sz w:val="24"/>
          <w:szCs w:val="24"/>
          <w:u w:val="single"/>
        </w:rPr>
      </w:pPr>
      <w:r w:rsidRPr="00344C90">
        <w:rPr>
          <w:rFonts w:ascii="Times New Roman" w:hAnsi="Times New Roman" w:cs="Times New Roman"/>
          <w:b/>
          <w:sz w:val="24"/>
          <w:szCs w:val="24"/>
          <w:u w:val="single"/>
        </w:rPr>
        <w:t>REPRESENTATION</w:t>
      </w:r>
    </w:p>
    <w:p w:rsidR="009E16D2" w:rsidRPr="00344C90" w:rsidRDefault="000955D1"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12/11/2015</w:t>
      </w:r>
    </w:p>
    <w:p w:rsidR="000955D1" w:rsidRPr="00344C90" w:rsidRDefault="004A4F28" w:rsidP="00344C90">
      <w:pPr>
        <w:spacing w:after="0" w:line="360" w:lineRule="auto"/>
        <w:ind w:left="720"/>
        <w:jc w:val="both"/>
        <w:rPr>
          <w:rFonts w:ascii="Times New Roman" w:hAnsi="Times New Roman" w:cs="Times New Roman"/>
          <w:sz w:val="24"/>
          <w:szCs w:val="24"/>
        </w:rPr>
      </w:pPr>
      <w:proofErr w:type="gramStart"/>
      <w:r w:rsidRPr="00344C90">
        <w:rPr>
          <w:rFonts w:ascii="Times New Roman" w:hAnsi="Times New Roman" w:cs="Times New Roman"/>
          <w:sz w:val="24"/>
          <w:szCs w:val="24"/>
        </w:rPr>
        <w:t xml:space="preserve">Mr. </w:t>
      </w:r>
      <w:proofErr w:type="spellStart"/>
      <w:r w:rsidRPr="00344C90">
        <w:rPr>
          <w:rFonts w:ascii="Times New Roman" w:hAnsi="Times New Roman" w:cs="Times New Roman"/>
          <w:sz w:val="24"/>
          <w:szCs w:val="24"/>
        </w:rPr>
        <w:t>W</w:t>
      </w:r>
      <w:r w:rsidR="000955D1" w:rsidRPr="00344C90">
        <w:rPr>
          <w:rFonts w:ascii="Times New Roman" w:hAnsi="Times New Roman" w:cs="Times New Roman"/>
          <w:sz w:val="24"/>
          <w:szCs w:val="24"/>
        </w:rPr>
        <w:t>anamama</w:t>
      </w:r>
      <w:proofErr w:type="spellEnd"/>
      <w:r w:rsidR="000955D1" w:rsidRPr="00344C90">
        <w:rPr>
          <w:rFonts w:ascii="Times New Roman" w:hAnsi="Times New Roman" w:cs="Times New Roman"/>
          <w:sz w:val="24"/>
          <w:szCs w:val="24"/>
        </w:rPr>
        <w:t xml:space="preserve"> </w:t>
      </w:r>
      <w:proofErr w:type="spellStart"/>
      <w:r w:rsidR="000955D1" w:rsidRPr="00344C90">
        <w:rPr>
          <w:rFonts w:ascii="Times New Roman" w:hAnsi="Times New Roman" w:cs="Times New Roman"/>
          <w:sz w:val="24"/>
          <w:szCs w:val="24"/>
        </w:rPr>
        <w:t>Mics</w:t>
      </w:r>
      <w:proofErr w:type="spellEnd"/>
      <w:r w:rsidR="000955D1" w:rsidRPr="00344C90">
        <w:rPr>
          <w:rFonts w:ascii="Times New Roman" w:hAnsi="Times New Roman" w:cs="Times New Roman"/>
          <w:sz w:val="24"/>
          <w:szCs w:val="24"/>
        </w:rPr>
        <w:t xml:space="preserve"> Isaiah, Senior State Attorney for the appellant.</w:t>
      </w:r>
      <w:proofErr w:type="gramEnd"/>
    </w:p>
    <w:p w:rsidR="000955D1" w:rsidRPr="00344C90" w:rsidRDefault="000955D1"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The respondent is in Court.</w:t>
      </w:r>
    </w:p>
    <w:p w:rsidR="000955D1" w:rsidRPr="00344C90" w:rsidRDefault="000955D1"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His lawyer George Spencer is absent.</w:t>
      </w:r>
    </w:p>
    <w:p w:rsidR="003F3CAF" w:rsidRPr="00344C90" w:rsidRDefault="003F3CAF"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 xml:space="preserve">Ms. Margaret </w:t>
      </w:r>
      <w:proofErr w:type="spellStart"/>
      <w:r w:rsidRPr="00344C90">
        <w:rPr>
          <w:rFonts w:ascii="Times New Roman" w:hAnsi="Times New Roman" w:cs="Times New Roman"/>
          <w:sz w:val="24"/>
          <w:szCs w:val="24"/>
        </w:rPr>
        <w:t>Kakunguru</w:t>
      </w:r>
      <w:proofErr w:type="spellEnd"/>
      <w:r w:rsidRPr="00344C90">
        <w:rPr>
          <w:rFonts w:ascii="Times New Roman" w:hAnsi="Times New Roman" w:cs="Times New Roman"/>
          <w:sz w:val="24"/>
          <w:szCs w:val="24"/>
        </w:rPr>
        <w:t xml:space="preserve"> the Clerk is in Court.</w:t>
      </w:r>
    </w:p>
    <w:p w:rsidR="003F3CAF" w:rsidRPr="00344C90" w:rsidRDefault="003F3CAF"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Court: Judgment is delivered to the parties in open Court.</w:t>
      </w:r>
    </w:p>
    <w:p w:rsidR="003F3CAF" w:rsidRPr="00344C90" w:rsidRDefault="003F3CAF" w:rsidP="00344C90">
      <w:pPr>
        <w:spacing w:after="0" w:line="360" w:lineRule="auto"/>
        <w:ind w:left="720"/>
        <w:jc w:val="both"/>
        <w:rPr>
          <w:rFonts w:ascii="Times New Roman" w:hAnsi="Times New Roman" w:cs="Times New Roman"/>
          <w:sz w:val="24"/>
          <w:szCs w:val="24"/>
        </w:rPr>
      </w:pPr>
      <w:r w:rsidRPr="00344C90">
        <w:rPr>
          <w:rFonts w:ascii="Times New Roman" w:hAnsi="Times New Roman" w:cs="Times New Roman"/>
          <w:sz w:val="24"/>
          <w:szCs w:val="24"/>
        </w:rPr>
        <w:t>Right of appeal is explained.</w:t>
      </w:r>
    </w:p>
    <w:p w:rsidR="009E16D2" w:rsidRPr="00344C90" w:rsidRDefault="009E16D2" w:rsidP="00344C90">
      <w:pPr>
        <w:spacing w:after="0" w:line="360" w:lineRule="auto"/>
        <w:jc w:val="both"/>
        <w:rPr>
          <w:rFonts w:ascii="Times New Roman" w:hAnsi="Times New Roman" w:cs="Times New Roman"/>
          <w:sz w:val="24"/>
          <w:szCs w:val="24"/>
        </w:rPr>
      </w:pPr>
    </w:p>
    <w:p w:rsidR="009E16D2" w:rsidRPr="00344C90" w:rsidRDefault="009E16D2" w:rsidP="00344C90">
      <w:pPr>
        <w:spacing w:after="0" w:line="360" w:lineRule="auto"/>
        <w:jc w:val="both"/>
        <w:rPr>
          <w:rFonts w:ascii="Times New Roman" w:hAnsi="Times New Roman" w:cs="Times New Roman"/>
          <w:sz w:val="24"/>
          <w:szCs w:val="24"/>
        </w:rPr>
      </w:pPr>
      <w:r w:rsidRPr="00344C90">
        <w:rPr>
          <w:rFonts w:ascii="Times New Roman" w:hAnsi="Times New Roman" w:cs="Times New Roman"/>
          <w:sz w:val="24"/>
          <w:szCs w:val="24"/>
        </w:rPr>
        <w:tab/>
      </w:r>
    </w:p>
    <w:p w:rsidR="003F3CAF" w:rsidRPr="00344C90" w:rsidRDefault="003F3CAF" w:rsidP="00344C90">
      <w:pPr>
        <w:spacing w:after="0" w:line="360" w:lineRule="auto"/>
        <w:ind w:left="1440" w:hanging="540"/>
        <w:jc w:val="center"/>
        <w:rPr>
          <w:rFonts w:ascii="Times New Roman" w:hAnsi="Times New Roman" w:cs="Times New Roman"/>
          <w:b/>
          <w:sz w:val="24"/>
          <w:szCs w:val="24"/>
        </w:rPr>
      </w:pPr>
      <w:r w:rsidRPr="00344C90">
        <w:rPr>
          <w:rFonts w:ascii="Times New Roman" w:hAnsi="Times New Roman" w:cs="Times New Roman"/>
          <w:b/>
          <w:sz w:val="24"/>
          <w:szCs w:val="24"/>
        </w:rPr>
        <w:t>………………………….</w:t>
      </w:r>
    </w:p>
    <w:p w:rsidR="003F3CAF" w:rsidRPr="00344C90" w:rsidRDefault="003F3CAF" w:rsidP="00344C90">
      <w:pPr>
        <w:spacing w:after="0" w:line="360" w:lineRule="auto"/>
        <w:ind w:left="1440" w:hanging="540"/>
        <w:jc w:val="center"/>
        <w:rPr>
          <w:rFonts w:ascii="Times New Roman" w:hAnsi="Times New Roman" w:cs="Times New Roman"/>
          <w:b/>
          <w:sz w:val="24"/>
          <w:szCs w:val="24"/>
        </w:rPr>
      </w:pPr>
      <w:r w:rsidRPr="00344C90">
        <w:rPr>
          <w:rFonts w:ascii="Times New Roman" w:hAnsi="Times New Roman" w:cs="Times New Roman"/>
          <w:b/>
          <w:sz w:val="24"/>
          <w:szCs w:val="24"/>
        </w:rPr>
        <w:t xml:space="preserve">Joseph </w:t>
      </w:r>
      <w:proofErr w:type="spellStart"/>
      <w:r w:rsidRPr="00344C90">
        <w:rPr>
          <w:rFonts w:ascii="Times New Roman" w:hAnsi="Times New Roman" w:cs="Times New Roman"/>
          <w:b/>
          <w:sz w:val="24"/>
          <w:szCs w:val="24"/>
        </w:rPr>
        <w:t>Murangira</w:t>
      </w:r>
      <w:proofErr w:type="spellEnd"/>
    </w:p>
    <w:p w:rsidR="003F3CAF" w:rsidRPr="00344C90" w:rsidRDefault="003F3CAF" w:rsidP="00344C90">
      <w:pPr>
        <w:spacing w:after="0" w:line="360" w:lineRule="auto"/>
        <w:ind w:left="1440" w:hanging="540"/>
        <w:jc w:val="center"/>
        <w:rPr>
          <w:rFonts w:ascii="Times New Roman" w:hAnsi="Times New Roman" w:cs="Times New Roman"/>
          <w:b/>
          <w:sz w:val="24"/>
          <w:szCs w:val="24"/>
        </w:rPr>
      </w:pPr>
      <w:proofErr w:type="gramStart"/>
      <w:r w:rsidRPr="00344C90">
        <w:rPr>
          <w:rFonts w:ascii="Times New Roman" w:hAnsi="Times New Roman" w:cs="Times New Roman"/>
          <w:b/>
          <w:sz w:val="24"/>
          <w:szCs w:val="24"/>
        </w:rPr>
        <w:t>Judge.</w:t>
      </w:r>
      <w:proofErr w:type="gramEnd"/>
    </w:p>
    <w:p w:rsidR="002D1C20" w:rsidRPr="00344C90" w:rsidRDefault="003F3CAF" w:rsidP="00736DC7">
      <w:pPr>
        <w:spacing w:after="0" w:line="360" w:lineRule="auto"/>
        <w:ind w:left="1440" w:hanging="540"/>
        <w:jc w:val="center"/>
        <w:rPr>
          <w:rFonts w:ascii="Times New Roman" w:hAnsi="Times New Roman" w:cs="Times New Roman"/>
          <w:b/>
          <w:sz w:val="24"/>
          <w:szCs w:val="24"/>
        </w:rPr>
      </w:pPr>
      <w:r w:rsidRPr="00344C90">
        <w:rPr>
          <w:rFonts w:ascii="Times New Roman" w:hAnsi="Times New Roman" w:cs="Times New Roman"/>
          <w:b/>
          <w:sz w:val="24"/>
          <w:szCs w:val="24"/>
        </w:rPr>
        <w:t>12/11/2015.</w:t>
      </w:r>
    </w:p>
    <w:sectPr w:rsidR="002D1C20" w:rsidRPr="00344C90" w:rsidSect="00F43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9E" w:rsidRDefault="0028539E" w:rsidP="00C63864">
      <w:pPr>
        <w:spacing w:after="0" w:line="240" w:lineRule="auto"/>
      </w:pPr>
      <w:r>
        <w:separator/>
      </w:r>
    </w:p>
  </w:endnote>
  <w:endnote w:type="continuationSeparator" w:id="0">
    <w:p w:rsidR="0028539E" w:rsidRDefault="0028539E" w:rsidP="00C6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462"/>
      <w:docPartObj>
        <w:docPartGallery w:val="Page Numbers (Bottom of Page)"/>
        <w:docPartUnique/>
      </w:docPartObj>
    </w:sdtPr>
    <w:sdtEndPr/>
    <w:sdtContent>
      <w:p w:rsidR="00C63864" w:rsidRDefault="0028539E">
        <w:pPr>
          <w:pStyle w:val="Footer"/>
          <w:jc w:val="center"/>
        </w:pPr>
        <w:r>
          <w:fldChar w:fldCharType="begin"/>
        </w:r>
        <w:r>
          <w:instrText xml:space="preserve"> PAGE   \* MERGEFORMAT </w:instrText>
        </w:r>
        <w:r>
          <w:fldChar w:fldCharType="separate"/>
        </w:r>
        <w:r w:rsidR="00736DC7">
          <w:rPr>
            <w:noProof/>
          </w:rPr>
          <w:t>1</w:t>
        </w:r>
        <w:r>
          <w:rPr>
            <w:noProof/>
          </w:rPr>
          <w:fldChar w:fldCharType="end"/>
        </w:r>
      </w:p>
    </w:sdtContent>
  </w:sdt>
  <w:p w:rsidR="00C63864" w:rsidRDefault="00C63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9E" w:rsidRDefault="0028539E" w:rsidP="00C63864">
      <w:pPr>
        <w:spacing w:after="0" w:line="240" w:lineRule="auto"/>
      </w:pPr>
      <w:r>
        <w:separator/>
      </w:r>
    </w:p>
  </w:footnote>
  <w:footnote w:type="continuationSeparator" w:id="0">
    <w:p w:rsidR="0028539E" w:rsidRDefault="0028539E" w:rsidP="00C63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19CC"/>
    <w:multiLevelType w:val="hybridMultilevel"/>
    <w:tmpl w:val="AF3C3EB8"/>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2D0B3D81"/>
    <w:multiLevelType w:val="hybridMultilevel"/>
    <w:tmpl w:val="8F46D8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B1B1C"/>
    <w:multiLevelType w:val="hybridMultilevel"/>
    <w:tmpl w:val="87E864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420509A"/>
    <w:multiLevelType w:val="hybridMultilevel"/>
    <w:tmpl w:val="493E38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B52237"/>
    <w:multiLevelType w:val="hybridMultilevel"/>
    <w:tmpl w:val="94924D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6A27DAB"/>
    <w:multiLevelType w:val="hybridMultilevel"/>
    <w:tmpl w:val="C242E1C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47E674F5"/>
    <w:multiLevelType w:val="hybridMultilevel"/>
    <w:tmpl w:val="3CF84C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DD51800"/>
    <w:multiLevelType w:val="hybridMultilevel"/>
    <w:tmpl w:val="C3E80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E3C3D"/>
    <w:multiLevelType w:val="hybridMultilevel"/>
    <w:tmpl w:val="7BDE8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817F9"/>
    <w:multiLevelType w:val="multilevel"/>
    <w:tmpl w:val="115E91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5410F76"/>
    <w:multiLevelType w:val="hybridMultilevel"/>
    <w:tmpl w:val="A32A07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65C77E0"/>
    <w:multiLevelType w:val="hybridMultilevel"/>
    <w:tmpl w:val="458A24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11"/>
  </w:num>
  <w:num w:numId="3">
    <w:abstractNumId w:val="8"/>
  </w:num>
  <w:num w:numId="4">
    <w:abstractNumId w:val="7"/>
  </w:num>
  <w:num w:numId="5">
    <w:abstractNumId w:val="5"/>
  </w:num>
  <w:num w:numId="6">
    <w:abstractNumId w:val="10"/>
  </w:num>
  <w:num w:numId="7">
    <w:abstractNumId w:val="2"/>
  </w:num>
  <w:num w:numId="8">
    <w:abstractNumId w:val="1"/>
  </w:num>
  <w:num w:numId="9">
    <w:abstractNumId w:val="3"/>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4D"/>
    <w:rsid w:val="00092241"/>
    <w:rsid w:val="000955D1"/>
    <w:rsid w:val="000A1B49"/>
    <w:rsid w:val="00134710"/>
    <w:rsid w:val="00153478"/>
    <w:rsid w:val="001A19DD"/>
    <w:rsid w:val="001A58CB"/>
    <w:rsid w:val="001A6862"/>
    <w:rsid w:val="001E3B08"/>
    <w:rsid w:val="00225C77"/>
    <w:rsid w:val="0025778E"/>
    <w:rsid w:val="002728ED"/>
    <w:rsid w:val="0028539E"/>
    <w:rsid w:val="002B3C1E"/>
    <w:rsid w:val="002D1C20"/>
    <w:rsid w:val="002D705B"/>
    <w:rsid w:val="002E4013"/>
    <w:rsid w:val="003008E2"/>
    <w:rsid w:val="00310172"/>
    <w:rsid w:val="00322BE0"/>
    <w:rsid w:val="00332BDA"/>
    <w:rsid w:val="00344C90"/>
    <w:rsid w:val="003723EE"/>
    <w:rsid w:val="00384935"/>
    <w:rsid w:val="003C237D"/>
    <w:rsid w:val="003F02A4"/>
    <w:rsid w:val="003F3CAF"/>
    <w:rsid w:val="00406106"/>
    <w:rsid w:val="004128D6"/>
    <w:rsid w:val="00447CD5"/>
    <w:rsid w:val="00451623"/>
    <w:rsid w:val="004661E4"/>
    <w:rsid w:val="004A4F28"/>
    <w:rsid w:val="004A7B1B"/>
    <w:rsid w:val="004C41D4"/>
    <w:rsid w:val="004E6E39"/>
    <w:rsid w:val="0050404A"/>
    <w:rsid w:val="0050459F"/>
    <w:rsid w:val="00532065"/>
    <w:rsid w:val="00537F40"/>
    <w:rsid w:val="00552A8D"/>
    <w:rsid w:val="005924D4"/>
    <w:rsid w:val="0059633A"/>
    <w:rsid w:val="005B6C96"/>
    <w:rsid w:val="005D410F"/>
    <w:rsid w:val="0060281A"/>
    <w:rsid w:val="00613B7B"/>
    <w:rsid w:val="00655C82"/>
    <w:rsid w:val="00670E36"/>
    <w:rsid w:val="00721D49"/>
    <w:rsid w:val="00730AE1"/>
    <w:rsid w:val="00736DC7"/>
    <w:rsid w:val="00750A41"/>
    <w:rsid w:val="00771FFB"/>
    <w:rsid w:val="00776F22"/>
    <w:rsid w:val="00781310"/>
    <w:rsid w:val="007B5158"/>
    <w:rsid w:val="007D10E4"/>
    <w:rsid w:val="007E71E0"/>
    <w:rsid w:val="008D0412"/>
    <w:rsid w:val="008D4695"/>
    <w:rsid w:val="009470D8"/>
    <w:rsid w:val="009624EC"/>
    <w:rsid w:val="0096731A"/>
    <w:rsid w:val="009E16D2"/>
    <w:rsid w:val="00A92F14"/>
    <w:rsid w:val="00AC35E7"/>
    <w:rsid w:val="00B273B1"/>
    <w:rsid w:val="00B62E0B"/>
    <w:rsid w:val="00BA63FA"/>
    <w:rsid w:val="00BB408A"/>
    <w:rsid w:val="00C62947"/>
    <w:rsid w:val="00C63864"/>
    <w:rsid w:val="00C921AF"/>
    <w:rsid w:val="00CA7C60"/>
    <w:rsid w:val="00D64980"/>
    <w:rsid w:val="00DC4C90"/>
    <w:rsid w:val="00DD1C94"/>
    <w:rsid w:val="00DE1E77"/>
    <w:rsid w:val="00E2554C"/>
    <w:rsid w:val="00E465D7"/>
    <w:rsid w:val="00EE4686"/>
    <w:rsid w:val="00F43D68"/>
    <w:rsid w:val="00F922EC"/>
    <w:rsid w:val="00FC104D"/>
    <w:rsid w:val="00FE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04D"/>
    <w:pPr>
      <w:ind w:left="720"/>
      <w:contextualSpacing/>
    </w:pPr>
  </w:style>
  <w:style w:type="paragraph" w:styleId="Header">
    <w:name w:val="header"/>
    <w:basedOn w:val="Normal"/>
    <w:link w:val="HeaderChar"/>
    <w:uiPriority w:val="99"/>
    <w:semiHidden/>
    <w:unhideWhenUsed/>
    <w:rsid w:val="00C638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864"/>
  </w:style>
  <w:style w:type="paragraph" w:styleId="Footer">
    <w:name w:val="footer"/>
    <w:basedOn w:val="Normal"/>
    <w:link w:val="FooterChar"/>
    <w:uiPriority w:val="99"/>
    <w:unhideWhenUsed/>
    <w:rsid w:val="00C63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04D"/>
    <w:pPr>
      <w:ind w:left="720"/>
      <w:contextualSpacing/>
    </w:pPr>
  </w:style>
  <w:style w:type="paragraph" w:styleId="Header">
    <w:name w:val="header"/>
    <w:basedOn w:val="Normal"/>
    <w:link w:val="HeaderChar"/>
    <w:uiPriority w:val="99"/>
    <w:semiHidden/>
    <w:unhideWhenUsed/>
    <w:rsid w:val="00C638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864"/>
  </w:style>
  <w:style w:type="paragraph" w:styleId="Footer">
    <w:name w:val="footer"/>
    <w:basedOn w:val="Normal"/>
    <w:link w:val="FooterChar"/>
    <w:uiPriority w:val="99"/>
    <w:unhideWhenUsed/>
    <w:rsid w:val="00C63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3</cp:revision>
  <cp:lastPrinted>2015-11-24T09:22:00Z</cp:lastPrinted>
  <dcterms:created xsi:type="dcterms:W3CDTF">2016-10-24T06:42:00Z</dcterms:created>
  <dcterms:modified xsi:type="dcterms:W3CDTF">2016-10-24T06:43:00Z</dcterms:modified>
</cp:coreProperties>
</file>