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BA7" w:rsidRPr="00962966" w:rsidRDefault="006F3BA7" w:rsidP="006370D6">
      <w:pPr>
        <w:spacing w:after="0" w:line="360" w:lineRule="auto"/>
        <w:jc w:val="center"/>
        <w:rPr>
          <w:rFonts w:ascii="Lucida Bright" w:hAnsi="Lucida Bright" w:cs="Times New Roman"/>
          <w:b/>
          <w:sz w:val="26"/>
          <w:szCs w:val="26"/>
        </w:rPr>
      </w:pPr>
      <w:r w:rsidRPr="00962966">
        <w:rPr>
          <w:rFonts w:ascii="Lucida Bright" w:hAnsi="Lucida Bright" w:cs="Times New Roman"/>
          <w:b/>
          <w:sz w:val="26"/>
          <w:szCs w:val="26"/>
        </w:rPr>
        <w:t>THE REPUBLIC UGANDA</w:t>
      </w:r>
    </w:p>
    <w:p w:rsidR="006F3BA7" w:rsidRPr="00962966" w:rsidRDefault="006370D6" w:rsidP="006370D6">
      <w:pPr>
        <w:spacing w:after="0" w:line="360" w:lineRule="auto"/>
        <w:jc w:val="center"/>
        <w:rPr>
          <w:rFonts w:ascii="Lucida Bright" w:hAnsi="Lucida Bright" w:cs="Times New Roman"/>
          <w:b/>
          <w:sz w:val="26"/>
          <w:szCs w:val="26"/>
        </w:rPr>
      </w:pPr>
      <w:r w:rsidRPr="00962966">
        <w:rPr>
          <w:rFonts w:ascii="Lucida Bright" w:hAnsi="Lucida Bright" w:cs="Times New Roman"/>
          <w:b/>
          <w:sz w:val="26"/>
          <w:szCs w:val="26"/>
        </w:rPr>
        <w:t>IN THE HIGH COURT OF UGANDA AT NAKAWA SITTING AT ENTEBBE</w:t>
      </w:r>
    </w:p>
    <w:p w:rsidR="006F3BA7" w:rsidRPr="00962966" w:rsidRDefault="006370D6" w:rsidP="006370D6">
      <w:pPr>
        <w:spacing w:after="0" w:line="360" w:lineRule="auto"/>
        <w:jc w:val="center"/>
        <w:rPr>
          <w:rFonts w:ascii="Lucida Bright" w:hAnsi="Lucida Bright" w:cs="Times New Roman"/>
          <w:b/>
          <w:sz w:val="26"/>
          <w:szCs w:val="26"/>
        </w:rPr>
      </w:pPr>
      <w:r w:rsidRPr="00962966">
        <w:rPr>
          <w:rFonts w:ascii="Lucida Bright" w:hAnsi="Lucida Bright" w:cs="Times New Roman"/>
          <w:b/>
          <w:noProof/>
          <w:sz w:val="26"/>
          <w:szCs w:val="26"/>
        </w:rPr>
        <w:t>SESSION CASE</w:t>
      </w:r>
      <w:r w:rsidR="006F3BA7" w:rsidRPr="00962966">
        <w:rPr>
          <w:rFonts w:ascii="Lucida Bright" w:hAnsi="Lucida Bright" w:cs="Times New Roman"/>
          <w:b/>
          <w:sz w:val="26"/>
          <w:szCs w:val="26"/>
        </w:rPr>
        <w:t xml:space="preserve"> NO. </w:t>
      </w:r>
      <w:r w:rsidRPr="00962966">
        <w:rPr>
          <w:rFonts w:ascii="Lucida Bright" w:hAnsi="Lucida Bright" w:cs="Times New Roman"/>
          <w:b/>
          <w:sz w:val="26"/>
          <w:szCs w:val="26"/>
        </w:rPr>
        <w:t>319</w:t>
      </w:r>
      <w:r w:rsidR="006F3BA7" w:rsidRPr="00962966">
        <w:rPr>
          <w:rFonts w:ascii="Lucida Bright" w:hAnsi="Lucida Bright" w:cs="Times New Roman"/>
          <w:b/>
          <w:sz w:val="26"/>
          <w:szCs w:val="26"/>
        </w:rPr>
        <w:t xml:space="preserve"> OF 20</w:t>
      </w:r>
      <w:r w:rsidRPr="00962966">
        <w:rPr>
          <w:rFonts w:ascii="Lucida Bright" w:hAnsi="Lucida Bright" w:cs="Times New Roman"/>
          <w:b/>
          <w:sz w:val="26"/>
          <w:szCs w:val="26"/>
        </w:rPr>
        <w:t>12</w:t>
      </w:r>
    </w:p>
    <w:p w:rsidR="006370D6" w:rsidRPr="00962966" w:rsidRDefault="006370D6" w:rsidP="006370D6">
      <w:pPr>
        <w:spacing w:after="0" w:line="360" w:lineRule="auto"/>
        <w:jc w:val="center"/>
        <w:rPr>
          <w:rFonts w:ascii="Lucida Bright" w:hAnsi="Lucida Bright" w:cs="Times New Roman"/>
          <w:b/>
          <w:sz w:val="26"/>
          <w:szCs w:val="26"/>
        </w:rPr>
      </w:pPr>
      <w:r w:rsidRPr="00962966">
        <w:rPr>
          <w:rFonts w:ascii="Lucida Bright" w:hAnsi="Lucida Bright" w:cs="Times New Roman"/>
          <w:b/>
          <w:sz w:val="26"/>
          <w:szCs w:val="26"/>
        </w:rPr>
        <w:t>CRIMINAL CASE NO. 025 OF 2012</w:t>
      </w:r>
    </w:p>
    <w:p w:rsidR="006370D6" w:rsidRPr="00962966" w:rsidRDefault="006370D6" w:rsidP="006370D6">
      <w:pPr>
        <w:spacing w:after="0" w:line="360" w:lineRule="auto"/>
        <w:jc w:val="center"/>
        <w:rPr>
          <w:rFonts w:ascii="Lucida Bright" w:hAnsi="Lucida Bright" w:cs="Times New Roman"/>
          <w:b/>
          <w:sz w:val="26"/>
          <w:szCs w:val="26"/>
        </w:rPr>
      </w:pPr>
      <w:r w:rsidRPr="00962966">
        <w:rPr>
          <w:rFonts w:ascii="Lucida Bright" w:hAnsi="Lucida Bright" w:cs="Times New Roman"/>
          <w:b/>
          <w:sz w:val="26"/>
          <w:szCs w:val="26"/>
        </w:rPr>
        <w:t>CRB. NO.538 OF 2012</w:t>
      </w:r>
    </w:p>
    <w:p w:rsidR="006F3BA7" w:rsidRPr="00962966" w:rsidRDefault="006370D6" w:rsidP="006370D6">
      <w:pPr>
        <w:spacing w:after="0" w:line="360" w:lineRule="auto"/>
        <w:rPr>
          <w:rFonts w:ascii="Lucida Bright" w:hAnsi="Lucida Bright" w:cs="Times New Roman"/>
          <w:b/>
          <w:sz w:val="26"/>
          <w:szCs w:val="26"/>
        </w:rPr>
      </w:pPr>
      <w:r w:rsidRPr="00962966">
        <w:rPr>
          <w:rFonts w:ascii="Lucida Bright" w:hAnsi="Lucida Bright" w:cs="Times New Roman"/>
          <w:b/>
          <w:sz w:val="26"/>
          <w:szCs w:val="26"/>
        </w:rPr>
        <w:t>UGANDA</w:t>
      </w:r>
      <w:r w:rsidR="006F3BA7" w:rsidRPr="00962966">
        <w:rPr>
          <w:rFonts w:ascii="Lucida Bright" w:hAnsi="Lucida Bright" w:cs="Times New Roman"/>
          <w:b/>
          <w:sz w:val="26"/>
          <w:szCs w:val="26"/>
        </w:rPr>
        <w:tab/>
        <w:t>:::::::::::::::::::::::::::::::::</w:t>
      </w:r>
      <w:r w:rsidRPr="00962966">
        <w:rPr>
          <w:rFonts w:ascii="Lucida Bright" w:hAnsi="Lucida Bright" w:cs="Times New Roman"/>
          <w:b/>
          <w:sz w:val="26"/>
          <w:szCs w:val="26"/>
        </w:rPr>
        <w:t>:::::::::::::::::</w:t>
      </w:r>
      <w:r w:rsidR="00DE0BF1" w:rsidRPr="00962966">
        <w:rPr>
          <w:rFonts w:ascii="Lucida Bright" w:hAnsi="Lucida Bright" w:cs="Times New Roman"/>
          <w:b/>
          <w:sz w:val="26"/>
          <w:szCs w:val="26"/>
        </w:rPr>
        <w:t>:::</w:t>
      </w:r>
      <w:r w:rsidR="00962966">
        <w:rPr>
          <w:rFonts w:ascii="Lucida Bright" w:hAnsi="Lucida Bright" w:cs="Times New Roman"/>
          <w:b/>
          <w:sz w:val="26"/>
          <w:szCs w:val="26"/>
        </w:rPr>
        <w:t>:::::::::::::::::::::::::::::::::::</w:t>
      </w:r>
      <w:r w:rsidRPr="00962966">
        <w:rPr>
          <w:rFonts w:ascii="Lucida Bright" w:hAnsi="Lucida Bright" w:cs="Times New Roman"/>
          <w:b/>
          <w:sz w:val="26"/>
          <w:szCs w:val="26"/>
        </w:rPr>
        <w:t>PROSECUTOR</w:t>
      </w:r>
    </w:p>
    <w:p w:rsidR="006F3BA7" w:rsidRPr="00962966" w:rsidRDefault="006F3BA7" w:rsidP="006F3BA7">
      <w:pPr>
        <w:spacing w:line="240" w:lineRule="auto"/>
        <w:jc w:val="center"/>
        <w:rPr>
          <w:rFonts w:ascii="Lucida Bright" w:hAnsi="Lucida Bright" w:cs="Times New Roman"/>
          <w:b/>
          <w:sz w:val="26"/>
          <w:szCs w:val="26"/>
        </w:rPr>
      </w:pPr>
      <w:r w:rsidRPr="00962966">
        <w:rPr>
          <w:rFonts w:ascii="Lucida Bright" w:hAnsi="Lucida Bright" w:cs="Times New Roman"/>
          <w:b/>
          <w:sz w:val="26"/>
          <w:szCs w:val="26"/>
        </w:rPr>
        <w:t>VERSUS</w:t>
      </w:r>
    </w:p>
    <w:p w:rsidR="006F3BA7" w:rsidRPr="00962966" w:rsidRDefault="006370D6" w:rsidP="006370D6">
      <w:pPr>
        <w:tabs>
          <w:tab w:val="center" w:pos="5040"/>
          <w:tab w:val="right" w:pos="9360"/>
        </w:tabs>
        <w:spacing w:line="240" w:lineRule="auto"/>
        <w:rPr>
          <w:rFonts w:ascii="Lucida Bright" w:hAnsi="Lucida Bright" w:cs="Times New Roman"/>
          <w:b/>
          <w:sz w:val="26"/>
          <w:szCs w:val="26"/>
        </w:rPr>
      </w:pPr>
      <w:r w:rsidRPr="00962966">
        <w:rPr>
          <w:rFonts w:ascii="Lucida Bright" w:hAnsi="Lucida Bright" w:cs="Times New Roman"/>
          <w:b/>
          <w:sz w:val="26"/>
          <w:szCs w:val="26"/>
        </w:rPr>
        <w:t>BALIKAMANYA PATRICK</w:t>
      </w:r>
      <w:r w:rsidR="006F3BA7" w:rsidRPr="00962966">
        <w:rPr>
          <w:rFonts w:ascii="Lucida Bright" w:hAnsi="Lucida Bright" w:cs="Times New Roman"/>
          <w:b/>
          <w:sz w:val="26"/>
          <w:szCs w:val="26"/>
        </w:rPr>
        <w:t>:::::::::::::</w:t>
      </w:r>
      <w:r w:rsidRPr="00962966">
        <w:rPr>
          <w:rFonts w:ascii="Lucida Bright" w:hAnsi="Lucida Bright" w:cs="Times New Roman"/>
          <w:b/>
          <w:sz w:val="26"/>
          <w:szCs w:val="26"/>
        </w:rPr>
        <w:t>::</w:t>
      </w:r>
      <w:r w:rsidR="00DE0BF1" w:rsidRPr="00962966">
        <w:rPr>
          <w:rFonts w:ascii="Lucida Bright" w:hAnsi="Lucida Bright" w:cs="Times New Roman"/>
          <w:b/>
          <w:sz w:val="26"/>
          <w:szCs w:val="26"/>
        </w:rPr>
        <w:t>:::::</w:t>
      </w:r>
      <w:r w:rsidR="00962966">
        <w:rPr>
          <w:rFonts w:ascii="Lucida Bright" w:hAnsi="Lucida Bright" w:cs="Times New Roman"/>
          <w:b/>
          <w:sz w:val="26"/>
          <w:szCs w:val="26"/>
        </w:rPr>
        <w:t>:::::::::::</w:t>
      </w:r>
      <w:r w:rsidR="00DE0BF1" w:rsidRPr="00962966">
        <w:rPr>
          <w:rFonts w:ascii="Lucida Bright" w:hAnsi="Lucida Bright" w:cs="Times New Roman"/>
          <w:b/>
          <w:sz w:val="26"/>
          <w:szCs w:val="26"/>
        </w:rPr>
        <w:t>::::::::::::::::::::</w:t>
      </w:r>
      <w:r w:rsidRPr="00962966">
        <w:rPr>
          <w:rFonts w:ascii="Lucida Bright" w:hAnsi="Lucida Bright" w:cs="Times New Roman"/>
          <w:b/>
          <w:sz w:val="26"/>
          <w:szCs w:val="26"/>
        </w:rPr>
        <w:t>::::::::::::::::</w:t>
      </w:r>
      <w:r w:rsidR="00DE0BF1" w:rsidRPr="00962966">
        <w:rPr>
          <w:rFonts w:ascii="Lucida Bright" w:hAnsi="Lucida Bright" w:cs="Times New Roman"/>
          <w:b/>
          <w:sz w:val="26"/>
          <w:szCs w:val="26"/>
        </w:rPr>
        <w:t xml:space="preserve"> </w:t>
      </w:r>
      <w:r w:rsidRPr="00962966">
        <w:rPr>
          <w:rFonts w:ascii="Lucida Bright" w:hAnsi="Lucida Bright" w:cs="Times New Roman"/>
          <w:b/>
          <w:sz w:val="26"/>
          <w:szCs w:val="26"/>
        </w:rPr>
        <w:t>ACCUSED</w:t>
      </w:r>
    </w:p>
    <w:p w:rsidR="006F3BA7" w:rsidRPr="008F4612" w:rsidRDefault="006370D6" w:rsidP="006F3BA7">
      <w:pPr>
        <w:spacing w:line="240" w:lineRule="auto"/>
        <w:rPr>
          <w:rFonts w:ascii="Lucida Bright" w:hAnsi="Lucida Bright" w:cs="Arial"/>
          <w:b/>
          <w:sz w:val="24"/>
          <w:szCs w:val="24"/>
        </w:rPr>
      </w:pPr>
      <w:r w:rsidRPr="00DE0BF1">
        <w:rPr>
          <w:rFonts w:ascii="Lucida Bright" w:hAnsi="Lucida Bright" w:cs="Arial"/>
          <w:b/>
          <w:sz w:val="28"/>
          <w:szCs w:val="28"/>
        </w:rPr>
        <w:t>Before</w:t>
      </w:r>
      <w:r w:rsidR="006F3BA7" w:rsidRPr="00DE0BF1">
        <w:rPr>
          <w:rFonts w:ascii="Lucida Bright" w:hAnsi="Lucida Bright" w:cs="Arial"/>
          <w:b/>
          <w:sz w:val="28"/>
          <w:szCs w:val="28"/>
        </w:rPr>
        <w:t xml:space="preserve">:  </w:t>
      </w:r>
      <w:r w:rsidR="006F3BA7" w:rsidRPr="008F4612">
        <w:rPr>
          <w:rFonts w:ascii="Lucida Bright" w:hAnsi="Lucida Bright" w:cs="Arial"/>
          <w:b/>
          <w:sz w:val="24"/>
          <w:szCs w:val="24"/>
          <w:u w:val="single"/>
        </w:rPr>
        <w:t>HON JUSTICE WILSON MUSENE MASALU</w:t>
      </w:r>
    </w:p>
    <w:p w:rsidR="006F3BA7" w:rsidRPr="008F4612" w:rsidRDefault="006F3BA7" w:rsidP="006F3BA7">
      <w:pPr>
        <w:spacing w:line="360" w:lineRule="auto"/>
        <w:jc w:val="center"/>
        <w:rPr>
          <w:rFonts w:ascii="Lucida Bright" w:hAnsi="Lucida Bright" w:cs="Times New Roman"/>
          <w:b/>
          <w:sz w:val="2"/>
          <w:szCs w:val="28"/>
          <w:u w:val="single"/>
        </w:rPr>
      </w:pPr>
    </w:p>
    <w:p w:rsidR="008F4612" w:rsidRPr="008F4612" w:rsidRDefault="008F4612" w:rsidP="006F3BA7">
      <w:pPr>
        <w:spacing w:line="360" w:lineRule="auto"/>
        <w:jc w:val="center"/>
        <w:rPr>
          <w:rFonts w:ascii="Lucida Bright" w:hAnsi="Lucida Bright" w:cs="Times New Roman"/>
          <w:b/>
          <w:sz w:val="28"/>
          <w:szCs w:val="28"/>
          <w:u w:val="single"/>
        </w:rPr>
      </w:pPr>
      <w:r>
        <w:rPr>
          <w:rFonts w:ascii="Lucida Bright" w:hAnsi="Lucida Bright" w:cs="Times New Roman"/>
          <w:b/>
          <w:sz w:val="28"/>
          <w:szCs w:val="28"/>
          <w:u w:val="single"/>
        </w:rPr>
        <w:t>JUDGMENT</w:t>
      </w:r>
    </w:p>
    <w:p w:rsidR="001F045E" w:rsidRPr="00DE0BF1" w:rsidRDefault="007F0F4F" w:rsidP="006F3BA7">
      <w:pPr>
        <w:rPr>
          <w:rFonts w:ascii="Lucida Bright" w:hAnsi="Lucida Bright" w:cs="Times New Roman"/>
          <w:sz w:val="28"/>
          <w:szCs w:val="28"/>
        </w:rPr>
      </w:pPr>
      <w:r w:rsidRPr="00DE0BF1">
        <w:rPr>
          <w:rFonts w:ascii="Lucida Bright" w:hAnsi="Lucida Bright" w:cs="Times New Roman"/>
          <w:sz w:val="28"/>
          <w:szCs w:val="28"/>
        </w:rPr>
        <w:t>The Accused, Balikamanya Patrick, was indicted for Rape C/S 123 &amp; 124 of the Penal Code Act.</w:t>
      </w:r>
    </w:p>
    <w:p w:rsidR="007F0F4F" w:rsidRPr="008F4612" w:rsidRDefault="007F0F4F" w:rsidP="006F3BA7">
      <w:pPr>
        <w:rPr>
          <w:rFonts w:ascii="Lucida Bright" w:hAnsi="Lucida Bright" w:cs="Times New Roman"/>
          <w:sz w:val="2"/>
          <w:szCs w:val="28"/>
        </w:rPr>
      </w:pPr>
    </w:p>
    <w:p w:rsidR="007F0F4F" w:rsidRPr="00DE0BF1" w:rsidRDefault="007F0F4F" w:rsidP="00D329CA">
      <w:pPr>
        <w:jc w:val="both"/>
        <w:rPr>
          <w:rFonts w:ascii="Lucida Bright" w:hAnsi="Lucida Bright" w:cs="Times New Roman"/>
          <w:sz w:val="28"/>
          <w:szCs w:val="28"/>
        </w:rPr>
      </w:pPr>
      <w:r w:rsidRPr="00DE0BF1">
        <w:rPr>
          <w:rFonts w:ascii="Lucida Bright" w:hAnsi="Lucida Bright" w:cs="Times New Roman"/>
          <w:sz w:val="28"/>
          <w:szCs w:val="28"/>
        </w:rPr>
        <w:t>The particulars were that:</w:t>
      </w:r>
    </w:p>
    <w:p w:rsidR="007F0F4F" w:rsidRPr="00DE0BF1" w:rsidRDefault="007F0F4F" w:rsidP="00D329CA">
      <w:pPr>
        <w:jc w:val="both"/>
        <w:rPr>
          <w:rFonts w:ascii="Lucida Bright" w:hAnsi="Lucida Bright" w:cs="Times New Roman"/>
          <w:sz w:val="28"/>
          <w:szCs w:val="28"/>
        </w:rPr>
      </w:pPr>
      <w:r w:rsidRPr="00DE0BF1">
        <w:rPr>
          <w:rFonts w:ascii="Lucida Bright" w:hAnsi="Lucida Bright" w:cs="Times New Roman"/>
          <w:sz w:val="28"/>
          <w:szCs w:val="28"/>
        </w:rPr>
        <w:t>The accused on the 18</w:t>
      </w:r>
      <w:r w:rsidRPr="00DE0BF1">
        <w:rPr>
          <w:rFonts w:ascii="Lucida Bright" w:hAnsi="Lucida Bright" w:cs="Times New Roman"/>
          <w:sz w:val="28"/>
          <w:szCs w:val="28"/>
          <w:vertAlign w:val="superscript"/>
        </w:rPr>
        <w:t>th</w:t>
      </w:r>
      <w:r w:rsidRPr="00DE0BF1">
        <w:rPr>
          <w:rFonts w:ascii="Lucida Bright" w:hAnsi="Lucida Bright" w:cs="Times New Roman"/>
          <w:sz w:val="28"/>
          <w:szCs w:val="28"/>
        </w:rPr>
        <w:t xml:space="preserve"> day of May, 201</w:t>
      </w:r>
      <w:r w:rsidR="004A6053">
        <w:rPr>
          <w:rFonts w:ascii="Lucida Bright" w:hAnsi="Lucida Bright" w:cs="Times New Roman"/>
          <w:sz w:val="28"/>
          <w:szCs w:val="28"/>
        </w:rPr>
        <w:t>2</w:t>
      </w:r>
      <w:r w:rsidRPr="00DE0BF1">
        <w:rPr>
          <w:rFonts w:ascii="Lucida Bright" w:hAnsi="Lucida Bright" w:cs="Times New Roman"/>
          <w:sz w:val="28"/>
          <w:szCs w:val="28"/>
        </w:rPr>
        <w:t xml:space="preserve"> at Nakiwogo Trading Centre in Entebbe Municipality, in Wakiso </w:t>
      </w:r>
      <w:r w:rsidR="004A6053">
        <w:rPr>
          <w:rFonts w:ascii="Lucida Bright" w:hAnsi="Lucida Bright" w:cs="Times New Roman"/>
          <w:sz w:val="28"/>
          <w:szCs w:val="28"/>
        </w:rPr>
        <w:t>D</w:t>
      </w:r>
      <w:r w:rsidRPr="00DE0BF1">
        <w:rPr>
          <w:rFonts w:ascii="Lucida Bright" w:hAnsi="Lucida Bright" w:cs="Times New Roman"/>
          <w:sz w:val="28"/>
          <w:szCs w:val="28"/>
        </w:rPr>
        <w:t>istrict, had unlawful Sexual Intercourse with Nakiganda Sheila without her consent.</w:t>
      </w:r>
    </w:p>
    <w:p w:rsidR="007F0F4F" w:rsidRPr="00DE0BF1" w:rsidRDefault="007F0F4F" w:rsidP="00D329CA">
      <w:pPr>
        <w:jc w:val="both"/>
        <w:rPr>
          <w:rFonts w:ascii="Lucida Bright" w:hAnsi="Lucida Bright" w:cs="Times New Roman"/>
          <w:sz w:val="28"/>
          <w:szCs w:val="28"/>
        </w:rPr>
      </w:pPr>
      <w:r w:rsidRPr="00DE0BF1">
        <w:rPr>
          <w:rFonts w:ascii="Lucida Bright" w:hAnsi="Lucida Bright" w:cs="Times New Roman"/>
          <w:sz w:val="28"/>
          <w:szCs w:val="28"/>
        </w:rPr>
        <w:t xml:space="preserve">On arraignment, the accused </w:t>
      </w:r>
      <w:r w:rsidR="00D329CA" w:rsidRPr="00DE0BF1">
        <w:rPr>
          <w:rFonts w:ascii="Lucida Bright" w:hAnsi="Lucida Bright" w:cs="Times New Roman"/>
          <w:sz w:val="28"/>
          <w:szCs w:val="28"/>
        </w:rPr>
        <w:t>pleaded</w:t>
      </w:r>
      <w:r w:rsidRPr="00DE0BF1">
        <w:rPr>
          <w:rFonts w:ascii="Lucida Bright" w:hAnsi="Lucida Bright" w:cs="Times New Roman"/>
          <w:sz w:val="28"/>
          <w:szCs w:val="28"/>
        </w:rPr>
        <w:t xml:space="preserve"> not guilty.  By that plea, the Accused set in issue all the essential elements of the offence charged</w:t>
      </w:r>
      <w:r w:rsidR="00D329CA" w:rsidRPr="00DE0BF1">
        <w:rPr>
          <w:rFonts w:ascii="Lucida Bright" w:hAnsi="Lucida Bright" w:cs="Times New Roman"/>
          <w:sz w:val="28"/>
          <w:szCs w:val="28"/>
        </w:rPr>
        <w:t xml:space="preserve">.  In a nutshell, that meant that each and every ingredient of the offence charged had to be proved beyond reasonable doubt in </w:t>
      </w:r>
      <w:r w:rsidR="004A6053">
        <w:rPr>
          <w:rFonts w:ascii="Lucida Bright" w:hAnsi="Lucida Bright" w:cs="Times New Roman"/>
          <w:sz w:val="28"/>
          <w:szCs w:val="28"/>
        </w:rPr>
        <w:t>o</w:t>
      </w:r>
      <w:r w:rsidR="00D329CA" w:rsidRPr="00DE0BF1">
        <w:rPr>
          <w:rFonts w:ascii="Lucida Bright" w:hAnsi="Lucida Bright" w:cs="Times New Roman"/>
          <w:sz w:val="28"/>
          <w:szCs w:val="28"/>
        </w:rPr>
        <w:t xml:space="preserve">rder to secure a meaningful conviction of the Accused.  It is trite law that the Accused bears no burden to prove his innocence since he is presumed innocent until proved guilty.  This principle of law was laid down since the decision in </w:t>
      </w:r>
      <w:r w:rsidR="00D329CA" w:rsidRPr="00DE0BF1">
        <w:rPr>
          <w:rFonts w:ascii="Lucida Bright" w:hAnsi="Lucida Bright" w:cs="Times New Roman"/>
          <w:b/>
          <w:sz w:val="28"/>
          <w:szCs w:val="28"/>
        </w:rPr>
        <w:t>Woolmington Vs. DPP [1935] A.C 462</w:t>
      </w:r>
      <w:r w:rsidR="00D329CA" w:rsidRPr="00DE0BF1">
        <w:rPr>
          <w:rFonts w:ascii="Lucida Bright" w:hAnsi="Lucida Bright" w:cs="Times New Roman"/>
          <w:sz w:val="28"/>
          <w:szCs w:val="28"/>
        </w:rPr>
        <w:t xml:space="preserve">.  The same principle was enshrined in </w:t>
      </w:r>
      <w:r w:rsidR="00D329CA" w:rsidRPr="00DE0BF1">
        <w:rPr>
          <w:rFonts w:ascii="Lucida Bright" w:hAnsi="Lucida Bright" w:cs="Times New Roman"/>
          <w:b/>
          <w:sz w:val="28"/>
          <w:szCs w:val="28"/>
        </w:rPr>
        <w:t>Article 28(3) (a)</w:t>
      </w:r>
      <w:r w:rsidR="00D329CA" w:rsidRPr="00DE0BF1">
        <w:rPr>
          <w:rFonts w:ascii="Lucida Bright" w:hAnsi="Lucida Bright" w:cs="Times New Roman"/>
          <w:sz w:val="28"/>
          <w:szCs w:val="28"/>
        </w:rPr>
        <w:t xml:space="preserve"> of the Constitution of Uganda.</w:t>
      </w:r>
    </w:p>
    <w:p w:rsidR="00D329CA" w:rsidRPr="00DE0BF1" w:rsidRDefault="00D329CA" w:rsidP="006F3BA7">
      <w:pPr>
        <w:rPr>
          <w:rFonts w:ascii="Lucida Bright" w:hAnsi="Lucida Bright" w:cs="Times New Roman"/>
          <w:sz w:val="2"/>
          <w:szCs w:val="28"/>
        </w:rPr>
      </w:pPr>
    </w:p>
    <w:p w:rsidR="00D329CA" w:rsidRPr="00DE0BF1" w:rsidRDefault="00D329CA" w:rsidP="006F3BA7">
      <w:pPr>
        <w:rPr>
          <w:rFonts w:ascii="Lucida Bright" w:hAnsi="Lucida Bright" w:cs="Times New Roman"/>
          <w:sz w:val="28"/>
          <w:szCs w:val="28"/>
        </w:rPr>
      </w:pPr>
      <w:r w:rsidRPr="00DE0BF1">
        <w:rPr>
          <w:rFonts w:ascii="Lucida Bright" w:hAnsi="Lucida Bright" w:cs="Times New Roman"/>
          <w:sz w:val="28"/>
          <w:szCs w:val="28"/>
        </w:rPr>
        <w:lastRenderedPageBreak/>
        <w:t>The essential elements requirin</w:t>
      </w:r>
      <w:r w:rsidR="007D2ED0" w:rsidRPr="00DE0BF1">
        <w:rPr>
          <w:rFonts w:ascii="Lucida Bright" w:hAnsi="Lucida Bright" w:cs="Times New Roman"/>
          <w:sz w:val="28"/>
          <w:szCs w:val="28"/>
        </w:rPr>
        <w:t>g proof beyond reasonable doubt in the offence of Rape are:</w:t>
      </w:r>
    </w:p>
    <w:p w:rsidR="007D2ED0" w:rsidRPr="008B04BE" w:rsidRDefault="007D2ED0" w:rsidP="006F3BA7">
      <w:pPr>
        <w:rPr>
          <w:rFonts w:ascii="Lucida Bright" w:hAnsi="Lucida Bright" w:cs="Times New Roman"/>
          <w:sz w:val="2"/>
          <w:szCs w:val="28"/>
        </w:rPr>
      </w:pPr>
    </w:p>
    <w:p w:rsidR="007D2ED0" w:rsidRPr="00DE0BF1" w:rsidRDefault="007D2ED0" w:rsidP="002F2F2F">
      <w:pPr>
        <w:pStyle w:val="ListParagraph"/>
        <w:numPr>
          <w:ilvl w:val="0"/>
          <w:numId w:val="3"/>
        </w:numPr>
        <w:spacing w:after="0" w:line="360" w:lineRule="auto"/>
        <w:rPr>
          <w:rFonts w:ascii="Lucida Bright" w:hAnsi="Lucida Bright" w:cs="Times New Roman"/>
          <w:sz w:val="28"/>
          <w:szCs w:val="28"/>
        </w:rPr>
      </w:pPr>
      <w:r w:rsidRPr="00DE0BF1">
        <w:rPr>
          <w:rFonts w:ascii="Lucida Bright" w:hAnsi="Lucida Bright" w:cs="Times New Roman"/>
          <w:sz w:val="28"/>
          <w:szCs w:val="28"/>
        </w:rPr>
        <w:t>That there was Unlawful Sexual Intercourse with the complainant.</w:t>
      </w:r>
    </w:p>
    <w:p w:rsidR="007D2ED0" w:rsidRPr="00DE0BF1" w:rsidRDefault="007D2ED0" w:rsidP="002F2F2F">
      <w:pPr>
        <w:pStyle w:val="ListParagraph"/>
        <w:numPr>
          <w:ilvl w:val="0"/>
          <w:numId w:val="3"/>
        </w:numPr>
        <w:spacing w:after="0" w:line="360" w:lineRule="auto"/>
        <w:rPr>
          <w:rFonts w:ascii="Lucida Bright" w:hAnsi="Lucida Bright" w:cs="Times New Roman"/>
          <w:sz w:val="28"/>
          <w:szCs w:val="28"/>
        </w:rPr>
      </w:pPr>
      <w:r w:rsidRPr="00DE0BF1">
        <w:rPr>
          <w:rFonts w:ascii="Lucida Bright" w:hAnsi="Lucida Bright" w:cs="Times New Roman"/>
          <w:sz w:val="28"/>
          <w:szCs w:val="28"/>
        </w:rPr>
        <w:t>That the complainant did not consent to that Sexual Intercourse</w:t>
      </w:r>
    </w:p>
    <w:p w:rsidR="007D2ED0" w:rsidRPr="00DE0BF1" w:rsidRDefault="007D2ED0" w:rsidP="002F2F2F">
      <w:pPr>
        <w:pStyle w:val="ListParagraph"/>
        <w:numPr>
          <w:ilvl w:val="0"/>
          <w:numId w:val="3"/>
        </w:numPr>
        <w:spacing w:after="0" w:line="360" w:lineRule="auto"/>
        <w:jc w:val="both"/>
        <w:rPr>
          <w:rFonts w:ascii="Lucida Bright" w:hAnsi="Lucida Bright" w:cs="Times New Roman"/>
          <w:sz w:val="28"/>
          <w:szCs w:val="28"/>
        </w:rPr>
      </w:pPr>
      <w:r w:rsidRPr="00DE0BF1">
        <w:rPr>
          <w:rFonts w:ascii="Lucida Bright" w:hAnsi="Lucida Bright" w:cs="Times New Roman"/>
          <w:sz w:val="28"/>
          <w:szCs w:val="28"/>
        </w:rPr>
        <w:t>That it was the accused who had the unlawful Sexual Intercourse with the complainant.</w:t>
      </w:r>
    </w:p>
    <w:p w:rsidR="002F2F2F" w:rsidRPr="00DE0BF1" w:rsidRDefault="002F2F2F" w:rsidP="002F2F2F">
      <w:pPr>
        <w:spacing w:after="0" w:line="360" w:lineRule="auto"/>
        <w:jc w:val="both"/>
        <w:rPr>
          <w:rFonts w:ascii="Lucida Bright" w:hAnsi="Lucida Bright" w:cs="Times New Roman"/>
          <w:sz w:val="14"/>
          <w:szCs w:val="28"/>
        </w:rPr>
      </w:pPr>
    </w:p>
    <w:p w:rsidR="007F0F4F" w:rsidRPr="00DE0BF1" w:rsidRDefault="002F2F2F" w:rsidP="002F2F2F">
      <w:pPr>
        <w:spacing w:after="0" w:line="360" w:lineRule="auto"/>
        <w:jc w:val="both"/>
        <w:rPr>
          <w:rFonts w:ascii="Lucida Bright" w:hAnsi="Lucida Bright" w:cs="Times New Roman"/>
          <w:sz w:val="28"/>
          <w:szCs w:val="28"/>
        </w:rPr>
      </w:pPr>
      <w:r w:rsidRPr="00DE0BF1">
        <w:rPr>
          <w:rFonts w:ascii="Lucida Bright" w:hAnsi="Lucida Bright" w:cs="Times New Roman"/>
          <w:sz w:val="28"/>
          <w:szCs w:val="28"/>
        </w:rPr>
        <w:t xml:space="preserve">In a bid to discharge the burden of proof placed </w:t>
      </w:r>
      <w:r w:rsidR="004A6053">
        <w:rPr>
          <w:rFonts w:ascii="Lucida Bright" w:hAnsi="Lucida Bright" w:cs="Times New Roman"/>
          <w:sz w:val="28"/>
          <w:szCs w:val="28"/>
        </w:rPr>
        <w:t>o</w:t>
      </w:r>
      <w:r w:rsidRPr="00DE0BF1">
        <w:rPr>
          <w:rFonts w:ascii="Lucida Bright" w:hAnsi="Lucida Bright" w:cs="Times New Roman"/>
          <w:sz w:val="28"/>
          <w:szCs w:val="28"/>
        </w:rPr>
        <w:t>n it by law, the prosecution called evidence of three witnesses, includ</w:t>
      </w:r>
      <w:r w:rsidR="00DE0BF1">
        <w:rPr>
          <w:rFonts w:ascii="Lucida Bright" w:hAnsi="Lucida Bright" w:cs="Times New Roman"/>
          <w:sz w:val="28"/>
          <w:szCs w:val="28"/>
        </w:rPr>
        <w:t xml:space="preserve">ing PW1, Nakiganda Sheila, the </w:t>
      </w:r>
      <w:r w:rsidRPr="00DE0BF1">
        <w:rPr>
          <w:rFonts w:ascii="Lucida Bright" w:hAnsi="Lucida Bright" w:cs="Times New Roman"/>
          <w:sz w:val="28"/>
          <w:szCs w:val="28"/>
        </w:rPr>
        <w:t>complainant.</w:t>
      </w:r>
    </w:p>
    <w:p w:rsidR="007F0F4F" w:rsidRPr="00DE0BF1" w:rsidRDefault="007F0F4F" w:rsidP="006F3BA7">
      <w:pPr>
        <w:rPr>
          <w:rFonts w:ascii="Lucida Bright" w:hAnsi="Lucida Bright" w:cs="Times New Roman"/>
          <w:sz w:val="16"/>
          <w:szCs w:val="28"/>
        </w:rPr>
      </w:pPr>
    </w:p>
    <w:p w:rsidR="009F2C74" w:rsidRPr="00DE0BF1" w:rsidRDefault="002F2F2F" w:rsidP="006F3BA7">
      <w:pPr>
        <w:rPr>
          <w:rFonts w:ascii="Lucida Bright" w:hAnsi="Lucida Bright" w:cs="Times New Roman"/>
          <w:sz w:val="28"/>
          <w:szCs w:val="28"/>
        </w:rPr>
      </w:pPr>
      <w:r w:rsidRPr="00DE0BF1">
        <w:rPr>
          <w:rFonts w:ascii="Lucida Bright" w:hAnsi="Lucida Bright" w:cs="Times New Roman"/>
          <w:sz w:val="28"/>
          <w:szCs w:val="28"/>
        </w:rPr>
        <w:t xml:space="preserve">The </w:t>
      </w:r>
      <w:r w:rsidR="00AC6BEF" w:rsidRPr="00DE0BF1">
        <w:rPr>
          <w:rFonts w:ascii="Lucida Bright" w:hAnsi="Lucida Bright" w:cs="Times New Roman"/>
          <w:sz w:val="28"/>
          <w:szCs w:val="28"/>
        </w:rPr>
        <w:t>M</w:t>
      </w:r>
      <w:r w:rsidRPr="00DE0BF1">
        <w:rPr>
          <w:rFonts w:ascii="Lucida Bright" w:hAnsi="Lucida Bright" w:cs="Times New Roman"/>
          <w:sz w:val="28"/>
          <w:szCs w:val="28"/>
        </w:rPr>
        <w:t>edical Examination</w:t>
      </w:r>
      <w:r w:rsidR="00BC32D2" w:rsidRPr="00DE0BF1">
        <w:rPr>
          <w:rFonts w:ascii="Lucida Bright" w:hAnsi="Lucida Bright" w:cs="Times New Roman"/>
          <w:sz w:val="28"/>
          <w:szCs w:val="28"/>
        </w:rPr>
        <w:t xml:space="preserve"> Report,</w:t>
      </w:r>
      <w:r w:rsidRPr="00DE0BF1">
        <w:rPr>
          <w:rFonts w:ascii="Lucida Bright" w:hAnsi="Lucida Bright" w:cs="Times New Roman"/>
          <w:sz w:val="28"/>
          <w:szCs w:val="28"/>
        </w:rPr>
        <w:t xml:space="preserve"> </w:t>
      </w:r>
      <w:r w:rsidR="00BC32D2" w:rsidRPr="00DE0BF1">
        <w:rPr>
          <w:rFonts w:ascii="Lucida Bright" w:hAnsi="Lucida Bright" w:cs="Times New Roman"/>
          <w:sz w:val="28"/>
          <w:szCs w:val="28"/>
        </w:rPr>
        <w:t>Police</w:t>
      </w:r>
      <w:r w:rsidR="001519B5" w:rsidRPr="00DE0BF1">
        <w:rPr>
          <w:rFonts w:ascii="Lucida Bright" w:hAnsi="Lucida Bright" w:cs="Times New Roman"/>
          <w:sz w:val="28"/>
          <w:szCs w:val="28"/>
        </w:rPr>
        <w:t xml:space="preserve"> Form 3 in respect of the </w:t>
      </w:r>
      <w:r w:rsidR="009F2C74" w:rsidRPr="00DE0BF1">
        <w:rPr>
          <w:rFonts w:ascii="Lucida Bright" w:hAnsi="Lucida Bright" w:cs="Times New Roman"/>
          <w:sz w:val="28"/>
          <w:szCs w:val="28"/>
        </w:rPr>
        <w:t xml:space="preserve">complainant or victim was tendered in under S.66 of the Trial on Indictment Act. </w:t>
      </w:r>
    </w:p>
    <w:p w:rsidR="009F2C74" w:rsidRPr="00DE0BF1" w:rsidRDefault="00502F75" w:rsidP="001519B5">
      <w:pPr>
        <w:jc w:val="both"/>
        <w:rPr>
          <w:rFonts w:ascii="Lucida Bright" w:hAnsi="Lucida Bright" w:cs="Times New Roman"/>
          <w:sz w:val="28"/>
          <w:szCs w:val="28"/>
        </w:rPr>
      </w:pPr>
      <w:r w:rsidRPr="00DE0BF1">
        <w:rPr>
          <w:rFonts w:ascii="Lucida Bright" w:hAnsi="Lucida Bright" w:cs="Times New Roman"/>
          <w:sz w:val="28"/>
          <w:szCs w:val="28"/>
        </w:rPr>
        <w:t xml:space="preserve">As to whether there was unlawful Sexual Intercourse with the </w:t>
      </w:r>
      <w:r w:rsidR="001519B5" w:rsidRPr="00DE0BF1">
        <w:rPr>
          <w:rFonts w:ascii="Lucida Bright" w:hAnsi="Lucida Bright" w:cs="Times New Roman"/>
          <w:sz w:val="28"/>
          <w:szCs w:val="28"/>
        </w:rPr>
        <w:t>complainant</w:t>
      </w:r>
      <w:r w:rsidRPr="00DE0BF1">
        <w:rPr>
          <w:rFonts w:ascii="Lucida Bright" w:hAnsi="Lucida Bright" w:cs="Times New Roman"/>
          <w:sz w:val="28"/>
          <w:szCs w:val="28"/>
        </w:rPr>
        <w:t xml:space="preserve">, the </w:t>
      </w:r>
      <w:r w:rsidR="001519B5" w:rsidRPr="00DE0BF1">
        <w:rPr>
          <w:rFonts w:ascii="Lucida Bright" w:hAnsi="Lucida Bright" w:cs="Times New Roman"/>
          <w:sz w:val="28"/>
          <w:szCs w:val="28"/>
        </w:rPr>
        <w:t>prosecution</w:t>
      </w:r>
      <w:r w:rsidRPr="00DE0BF1">
        <w:rPr>
          <w:rFonts w:ascii="Lucida Bright" w:hAnsi="Lucida Bright" w:cs="Times New Roman"/>
          <w:sz w:val="28"/>
          <w:szCs w:val="28"/>
        </w:rPr>
        <w:t xml:space="preserve"> relied on the Medical Report, Police Form 3 and its appendix.  The same was tendered in under S. 66 of the Trial on Indictment Act and </w:t>
      </w:r>
      <w:r w:rsidR="001519B5" w:rsidRPr="00DE0BF1">
        <w:rPr>
          <w:rFonts w:ascii="Lucida Bright" w:hAnsi="Lucida Bright" w:cs="Times New Roman"/>
          <w:sz w:val="28"/>
          <w:szCs w:val="28"/>
        </w:rPr>
        <w:t>signed</w:t>
      </w:r>
      <w:r w:rsidR="004A6053">
        <w:rPr>
          <w:rFonts w:ascii="Lucida Bright" w:hAnsi="Lucida Bright" w:cs="Times New Roman"/>
          <w:sz w:val="28"/>
          <w:szCs w:val="28"/>
        </w:rPr>
        <w:t xml:space="preserve"> by the Medical Supre</w:t>
      </w:r>
      <w:r w:rsidRPr="00DE0BF1">
        <w:rPr>
          <w:rFonts w:ascii="Lucida Bright" w:hAnsi="Lucida Bright" w:cs="Times New Roman"/>
          <w:sz w:val="28"/>
          <w:szCs w:val="28"/>
        </w:rPr>
        <w:t>tendent of Entebbe grade B Hospital. The Medial examination revealed injuries in form of bruises around</w:t>
      </w:r>
      <w:r w:rsidR="001519B5" w:rsidRPr="00DE0BF1">
        <w:rPr>
          <w:rFonts w:ascii="Lucida Bright" w:hAnsi="Lucida Bright" w:cs="Times New Roman"/>
          <w:sz w:val="28"/>
          <w:szCs w:val="28"/>
        </w:rPr>
        <w:t xml:space="preserve"> the lateral vaginal wall and s</w:t>
      </w:r>
      <w:r w:rsidRPr="00DE0BF1">
        <w:rPr>
          <w:rFonts w:ascii="Lucida Bright" w:hAnsi="Lucida Bright" w:cs="Times New Roman"/>
          <w:sz w:val="28"/>
          <w:szCs w:val="28"/>
        </w:rPr>
        <w:t>tated that the injuries were consistent with force having been</w:t>
      </w:r>
      <w:r w:rsidR="00E20A47" w:rsidRPr="00DE0BF1">
        <w:rPr>
          <w:rFonts w:ascii="Lucida Bright" w:hAnsi="Lucida Bright" w:cs="Times New Roman"/>
          <w:sz w:val="28"/>
          <w:szCs w:val="28"/>
        </w:rPr>
        <w:t xml:space="preserve"> used sexually.</w:t>
      </w:r>
    </w:p>
    <w:p w:rsidR="00E20A47" w:rsidRPr="00DE0BF1" w:rsidRDefault="00E20A47" w:rsidP="001519B5">
      <w:pPr>
        <w:jc w:val="both"/>
        <w:rPr>
          <w:rFonts w:ascii="Lucida Bright" w:hAnsi="Lucida Bright" w:cs="Times New Roman"/>
          <w:sz w:val="28"/>
          <w:szCs w:val="28"/>
        </w:rPr>
      </w:pPr>
      <w:r w:rsidRPr="00DE0BF1">
        <w:rPr>
          <w:rFonts w:ascii="Lucida Bright" w:hAnsi="Lucida Bright" w:cs="Times New Roman"/>
          <w:sz w:val="28"/>
          <w:szCs w:val="28"/>
        </w:rPr>
        <w:t>The injuries were found to be one day old.  The complainant, Sheila Nakiganda testified as PW1</w:t>
      </w:r>
      <w:r w:rsidR="0013399A" w:rsidRPr="00DE0BF1">
        <w:rPr>
          <w:rFonts w:ascii="Lucida Bright" w:hAnsi="Lucida Bright" w:cs="Times New Roman"/>
          <w:sz w:val="28"/>
          <w:szCs w:val="28"/>
        </w:rPr>
        <w:t>.  She testified that on the 18</w:t>
      </w:r>
      <w:r w:rsidR="0013399A" w:rsidRPr="00DE0BF1">
        <w:rPr>
          <w:rFonts w:ascii="Lucida Bright" w:hAnsi="Lucida Bright" w:cs="Times New Roman"/>
          <w:sz w:val="28"/>
          <w:szCs w:val="28"/>
          <w:vertAlign w:val="superscript"/>
        </w:rPr>
        <w:t>th</w:t>
      </w:r>
      <w:r w:rsidR="0013399A" w:rsidRPr="00DE0BF1">
        <w:rPr>
          <w:rFonts w:ascii="Lucida Bright" w:hAnsi="Lucida Bright" w:cs="Times New Roman"/>
          <w:sz w:val="28"/>
          <w:szCs w:val="28"/>
        </w:rPr>
        <w:t xml:space="preserve"> day of May, 2012 at around 1:30am in the night, as she was returning from </w:t>
      </w:r>
      <w:r w:rsidR="0013399A" w:rsidRPr="00DE0BF1">
        <w:rPr>
          <w:rFonts w:ascii="Lucida Bright" w:hAnsi="Lucida Bright" w:cs="Times New Roman"/>
          <w:sz w:val="28"/>
          <w:szCs w:val="28"/>
        </w:rPr>
        <w:lastRenderedPageBreak/>
        <w:t xml:space="preserve">a Pub in Nakiwogo, accused met her and promised to take her to the Police Station to spend a night.  </w:t>
      </w:r>
    </w:p>
    <w:p w:rsidR="004A6053" w:rsidRDefault="002B3CB5" w:rsidP="001519B5">
      <w:pPr>
        <w:jc w:val="both"/>
        <w:rPr>
          <w:rFonts w:ascii="Lucida Bright" w:hAnsi="Lucida Bright" w:cs="Times New Roman"/>
          <w:sz w:val="28"/>
          <w:szCs w:val="28"/>
        </w:rPr>
      </w:pPr>
      <w:r w:rsidRPr="00DE0BF1">
        <w:rPr>
          <w:rFonts w:ascii="Lucida Bright" w:hAnsi="Lucida Bright" w:cs="Times New Roman"/>
          <w:sz w:val="28"/>
          <w:szCs w:val="28"/>
        </w:rPr>
        <w:t xml:space="preserve">PW1 added that in the process, </w:t>
      </w:r>
      <w:r w:rsidR="004A6053">
        <w:rPr>
          <w:rFonts w:ascii="Lucida Bright" w:hAnsi="Lucida Bright" w:cs="Times New Roman"/>
          <w:sz w:val="28"/>
          <w:szCs w:val="28"/>
        </w:rPr>
        <w:t>a</w:t>
      </w:r>
      <w:r w:rsidRPr="00DE0BF1">
        <w:rPr>
          <w:rFonts w:ascii="Lucida Bright" w:hAnsi="Lucida Bright" w:cs="Times New Roman"/>
          <w:sz w:val="28"/>
          <w:szCs w:val="28"/>
        </w:rPr>
        <w:t xml:space="preserve">ccused took her to a bush, removed her panties and skirt and forcefully played Sexual Intercourse on her as she shouted.  She further stated that a good </w:t>
      </w:r>
      <w:r w:rsidR="006B1B34" w:rsidRPr="00DE0BF1">
        <w:rPr>
          <w:rFonts w:ascii="Lucida Bright" w:hAnsi="Lucida Bright" w:cs="Times New Roman"/>
          <w:sz w:val="28"/>
          <w:szCs w:val="28"/>
        </w:rPr>
        <w:t>Samaritan</w:t>
      </w:r>
      <w:r w:rsidRPr="00DE0BF1">
        <w:rPr>
          <w:rFonts w:ascii="Lucida Bright" w:hAnsi="Lucida Bright" w:cs="Times New Roman"/>
          <w:sz w:val="28"/>
          <w:szCs w:val="28"/>
        </w:rPr>
        <w:t xml:space="preserve"> came after the act of Sexual Intercourse, grabbed accused and took him to the</w:t>
      </w:r>
      <w:r w:rsidR="006B1B34" w:rsidRPr="00DE0BF1">
        <w:rPr>
          <w:rFonts w:ascii="Lucida Bright" w:hAnsi="Lucida Bright" w:cs="Times New Roman"/>
          <w:sz w:val="28"/>
          <w:szCs w:val="28"/>
        </w:rPr>
        <w:t xml:space="preserve"> nearby Nakiwogo Police Post</w:t>
      </w:r>
      <w:r w:rsidR="004A6053">
        <w:rPr>
          <w:rFonts w:ascii="Lucida Bright" w:hAnsi="Lucida Bright" w:cs="Times New Roman"/>
          <w:sz w:val="28"/>
          <w:szCs w:val="28"/>
        </w:rPr>
        <w:t xml:space="preserve">. </w:t>
      </w:r>
      <w:r w:rsidR="006B1B34" w:rsidRPr="00DE0BF1">
        <w:rPr>
          <w:rFonts w:ascii="Lucida Bright" w:hAnsi="Lucida Bright" w:cs="Times New Roman"/>
          <w:sz w:val="28"/>
          <w:szCs w:val="28"/>
        </w:rPr>
        <w:t xml:space="preserve"> </w:t>
      </w:r>
      <w:r w:rsidR="004A6053">
        <w:rPr>
          <w:rFonts w:ascii="Lucida Bright" w:hAnsi="Lucida Bright" w:cs="Times New Roman"/>
          <w:sz w:val="28"/>
          <w:szCs w:val="28"/>
        </w:rPr>
        <w:t>A</w:t>
      </w:r>
      <w:r w:rsidR="006B1B34" w:rsidRPr="00DE0BF1">
        <w:rPr>
          <w:rFonts w:ascii="Lucida Bright" w:hAnsi="Lucida Bright" w:cs="Times New Roman"/>
          <w:sz w:val="28"/>
          <w:szCs w:val="28"/>
        </w:rPr>
        <w:t xml:space="preserve">nd that </w:t>
      </w:r>
      <w:r w:rsidR="00FE3BCA" w:rsidRPr="00DE0BF1">
        <w:rPr>
          <w:rFonts w:ascii="Lucida Bright" w:hAnsi="Lucida Bright" w:cs="Times New Roman"/>
          <w:sz w:val="28"/>
          <w:szCs w:val="28"/>
        </w:rPr>
        <w:t xml:space="preserve">she came along to Police to make a Statement and was able to identify and recognize the Accused. </w:t>
      </w:r>
    </w:p>
    <w:p w:rsidR="004A6053" w:rsidRDefault="00FE3BCA" w:rsidP="001519B5">
      <w:pPr>
        <w:jc w:val="both"/>
        <w:rPr>
          <w:rFonts w:ascii="Lucida Bright" w:hAnsi="Lucida Bright" w:cs="Times New Roman"/>
          <w:sz w:val="28"/>
          <w:szCs w:val="28"/>
        </w:rPr>
      </w:pPr>
      <w:r w:rsidRPr="00DE0BF1">
        <w:rPr>
          <w:rFonts w:ascii="Lucida Bright" w:hAnsi="Lucida Bright" w:cs="Times New Roman"/>
          <w:sz w:val="28"/>
          <w:szCs w:val="28"/>
        </w:rPr>
        <w:t>Consequently, PW1 concluded that the action of forceful Sexual Intercourse</w:t>
      </w:r>
      <w:r w:rsidR="004A6053">
        <w:rPr>
          <w:rFonts w:ascii="Lucida Bright" w:hAnsi="Lucida Bright" w:cs="Times New Roman"/>
          <w:sz w:val="28"/>
          <w:szCs w:val="28"/>
        </w:rPr>
        <w:t xml:space="preserve"> lasted 10 minutes. The evidence of PW1 on the act of Sexual Intercourse</w:t>
      </w:r>
      <w:r w:rsidRPr="00DE0BF1">
        <w:rPr>
          <w:rFonts w:ascii="Lucida Bright" w:hAnsi="Lucida Bright" w:cs="Times New Roman"/>
          <w:sz w:val="28"/>
          <w:szCs w:val="28"/>
        </w:rPr>
        <w:t xml:space="preserve"> was ably corroborated by the testimony of PW2, No. 37490 P/C Oguti, who was at the Police Station by the then.</w:t>
      </w:r>
      <w:r w:rsidR="004A6053">
        <w:rPr>
          <w:rFonts w:ascii="Lucida Bright" w:hAnsi="Lucida Bright" w:cs="Times New Roman"/>
          <w:sz w:val="28"/>
          <w:szCs w:val="28"/>
        </w:rPr>
        <w:t xml:space="preserve">  </w:t>
      </w:r>
      <w:r w:rsidRPr="00DE0BF1">
        <w:rPr>
          <w:rFonts w:ascii="Lucida Bright" w:hAnsi="Lucida Bright" w:cs="Times New Roman"/>
          <w:sz w:val="28"/>
          <w:szCs w:val="28"/>
        </w:rPr>
        <w:t>He narrated to this Court how one Nsubuga Emmanuel forcefully dragged ac</w:t>
      </w:r>
      <w:r w:rsidR="008D5A92" w:rsidRPr="00DE0BF1">
        <w:rPr>
          <w:rFonts w:ascii="Lucida Bright" w:hAnsi="Lucida Bright" w:cs="Times New Roman"/>
          <w:sz w:val="28"/>
          <w:szCs w:val="28"/>
        </w:rPr>
        <w:t xml:space="preserve">cused to Police reporting that </w:t>
      </w:r>
      <w:r w:rsidRPr="00DE0BF1">
        <w:rPr>
          <w:rFonts w:ascii="Lucida Bright" w:hAnsi="Lucida Bright" w:cs="Times New Roman"/>
          <w:sz w:val="28"/>
          <w:szCs w:val="28"/>
        </w:rPr>
        <w:t>h</w:t>
      </w:r>
      <w:r w:rsidR="008D5A92" w:rsidRPr="00DE0BF1">
        <w:rPr>
          <w:rFonts w:ascii="Lucida Bright" w:hAnsi="Lucida Bright" w:cs="Times New Roman"/>
          <w:sz w:val="28"/>
          <w:szCs w:val="28"/>
        </w:rPr>
        <w:t>e had found h</w:t>
      </w:r>
      <w:r w:rsidRPr="00DE0BF1">
        <w:rPr>
          <w:rFonts w:ascii="Lucida Bright" w:hAnsi="Lucida Bright" w:cs="Times New Roman"/>
          <w:sz w:val="28"/>
          <w:szCs w:val="28"/>
        </w:rPr>
        <w:t>im playing sex with</w:t>
      </w:r>
      <w:r w:rsidR="008D5A92" w:rsidRPr="00DE0BF1">
        <w:rPr>
          <w:rFonts w:ascii="Lucida Bright" w:hAnsi="Lucida Bright" w:cs="Times New Roman"/>
          <w:sz w:val="28"/>
          <w:szCs w:val="28"/>
        </w:rPr>
        <w:t xml:space="preserve"> the complainant after responding to the alarm.  PW2 added that by the time the Accused was taken to the Police Station, the trousers (Zip) was still open.  </w:t>
      </w:r>
    </w:p>
    <w:p w:rsidR="008D5A92" w:rsidRPr="00DE0BF1" w:rsidRDefault="008D5A92" w:rsidP="001519B5">
      <w:pPr>
        <w:jc w:val="both"/>
        <w:rPr>
          <w:rFonts w:ascii="Lucida Bright" w:hAnsi="Lucida Bright" w:cs="Times New Roman"/>
          <w:sz w:val="28"/>
          <w:szCs w:val="28"/>
        </w:rPr>
      </w:pPr>
      <w:r w:rsidRPr="00DE0BF1">
        <w:rPr>
          <w:rFonts w:ascii="Lucida Bright" w:hAnsi="Lucida Bright" w:cs="Times New Roman"/>
          <w:sz w:val="28"/>
          <w:szCs w:val="28"/>
        </w:rPr>
        <w:t>The law with regard to prove of sexual Intercourse has long been settled.</w:t>
      </w:r>
      <w:r w:rsidR="004A6053">
        <w:rPr>
          <w:rFonts w:ascii="Lucida Bright" w:hAnsi="Lucida Bright" w:cs="Times New Roman"/>
          <w:sz w:val="28"/>
          <w:szCs w:val="28"/>
        </w:rPr>
        <w:t xml:space="preserve">  </w:t>
      </w:r>
      <w:r w:rsidRPr="00DE0BF1">
        <w:rPr>
          <w:rFonts w:ascii="Lucida Bright" w:hAnsi="Lucida Bright" w:cs="Times New Roman"/>
          <w:sz w:val="28"/>
          <w:szCs w:val="28"/>
        </w:rPr>
        <w:t xml:space="preserve">In </w:t>
      </w:r>
      <w:r w:rsidR="004A6053">
        <w:rPr>
          <w:rFonts w:ascii="Lucida Bright" w:hAnsi="Lucida Bright" w:cs="Times New Roman"/>
          <w:b/>
          <w:sz w:val="28"/>
          <w:szCs w:val="28"/>
        </w:rPr>
        <w:t>Bassit</w:t>
      </w:r>
      <w:r w:rsidRPr="00DE0BF1">
        <w:rPr>
          <w:rFonts w:ascii="Lucida Bright" w:hAnsi="Lucida Bright" w:cs="Times New Roman"/>
          <w:b/>
          <w:sz w:val="28"/>
          <w:szCs w:val="28"/>
        </w:rPr>
        <w:t>a Hussein Vs. Uganda, Criminal Appeal No. 35 of 19</w:t>
      </w:r>
      <w:r w:rsidRPr="00DE0BF1">
        <w:rPr>
          <w:rFonts w:ascii="Lucida Bright" w:hAnsi="Lucida Bright" w:cs="Times New Roman"/>
          <w:sz w:val="28"/>
          <w:szCs w:val="28"/>
        </w:rPr>
        <w:t>95, the Supreme Court of Uganda held as follows:</w:t>
      </w:r>
    </w:p>
    <w:p w:rsidR="007F0F4F" w:rsidRPr="00DE0BF1" w:rsidRDefault="00DD2A7B" w:rsidP="00B71E99">
      <w:pPr>
        <w:jc w:val="both"/>
        <w:rPr>
          <w:rFonts w:ascii="Lucida Bright" w:hAnsi="Lucida Bright" w:cs="Times New Roman"/>
          <w:b/>
          <w:sz w:val="28"/>
          <w:szCs w:val="28"/>
        </w:rPr>
      </w:pPr>
      <w:r w:rsidRPr="00DE0BF1">
        <w:rPr>
          <w:rFonts w:ascii="Lucida Bright" w:hAnsi="Lucida Bright" w:cs="Times New Roman"/>
          <w:b/>
          <w:sz w:val="28"/>
          <w:szCs w:val="28"/>
        </w:rPr>
        <w:t>“The Act</w:t>
      </w:r>
      <w:r w:rsidR="00EE2BEE" w:rsidRPr="00DE0BF1">
        <w:rPr>
          <w:rFonts w:ascii="Lucida Bright" w:hAnsi="Lucida Bright" w:cs="Times New Roman"/>
          <w:b/>
          <w:sz w:val="28"/>
          <w:szCs w:val="28"/>
        </w:rPr>
        <w:t xml:space="preserve"> of sexual Intercourse or penetration may be proved by direct or circumstantial evidence and corroborated by Medial evidence or other evidence.  Though </w:t>
      </w:r>
      <w:r w:rsidR="00B71E99" w:rsidRPr="00DE0BF1">
        <w:rPr>
          <w:rFonts w:ascii="Lucida Bright" w:hAnsi="Lucida Bright" w:cs="Times New Roman"/>
          <w:b/>
          <w:sz w:val="28"/>
          <w:szCs w:val="28"/>
        </w:rPr>
        <w:t>desirable</w:t>
      </w:r>
      <w:r w:rsidR="00EE2BEE" w:rsidRPr="00DE0BF1">
        <w:rPr>
          <w:rFonts w:ascii="Lucida Bright" w:hAnsi="Lucida Bright" w:cs="Times New Roman"/>
          <w:b/>
          <w:sz w:val="28"/>
          <w:szCs w:val="28"/>
        </w:rPr>
        <w:t>, it is not a hard and fast rule that the victim’s evidence must always be adduced in every case of Defilement to prove sexual intercourse or penetration</w:t>
      </w:r>
      <w:r w:rsidR="004A6053">
        <w:rPr>
          <w:rFonts w:ascii="Lucida Bright" w:hAnsi="Lucida Bright" w:cs="Times New Roman"/>
          <w:b/>
          <w:sz w:val="28"/>
          <w:szCs w:val="28"/>
        </w:rPr>
        <w:t>.</w:t>
      </w:r>
      <w:r w:rsidR="00EE2BEE" w:rsidRPr="00DE0BF1">
        <w:rPr>
          <w:rFonts w:ascii="Lucida Bright" w:hAnsi="Lucida Bright" w:cs="Times New Roman"/>
          <w:b/>
          <w:sz w:val="28"/>
          <w:szCs w:val="28"/>
        </w:rPr>
        <w:t xml:space="preserve"> </w:t>
      </w:r>
      <w:r w:rsidR="004A6053">
        <w:rPr>
          <w:rFonts w:ascii="Lucida Bright" w:hAnsi="Lucida Bright" w:cs="Times New Roman"/>
          <w:b/>
          <w:sz w:val="28"/>
          <w:szCs w:val="28"/>
        </w:rPr>
        <w:t>W</w:t>
      </w:r>
      <w:r w:rsidR="00EE2BEE" w:rsidRPr="00DE0BF1">
        <w:rPr>
          <w:rFonts w:ascii="Lucida Bright" w:hAnsi="Lucida Bright" w:cs="Times New Roman"/>
          <w:b/>
          <w:sz w:val="28"/>
          <w:szCs w:val="28"/>
        </w:rPr>
        <w:t xml:space="preserve">hatever evidence </w:t>
      </w:r>
      <w:r w:rsidR="00B71E99" w:rsidRPr="00DE0BF1">
        <w:rPr>
          <w:rFonts w:ascii="Lucida Bright" w:hAnsi="Lucida Bright" w:cs="Times New Roman"/>
          <w:b/>
          <w:sz w:val="28"/>
          <w:szCs w:val="28"/>
        </w:rPr>
        <w:t>the Prosecution may wish to adduce to prove its case, such evidence must be such that it is sufficient to prove the case beyond reasonable doubt”.</w:t>
      </w:r>
    </w:p>
    <w:p w:rsidR="007F0F4F" w:rsidRPr="00DE0BF1" w:rsidRDefault="00462855" w:rsidP="00EE195E">
      <w:pPr>
        <w:jc w:val="both"/>
        <w:rPr>
          <w:rFonts w:ascii="Lucida Bright" w:hAnsi="Lucida Bright" w:cs="Times New Roman"/>
          <w:sz w:val="28"/>
          <w:szCs w:val="28"/>
        </w:rPr>
      </w:pPr>
      <w:r w:rsidRPr="00DE0BF1">
        <w:rPr>
          <w:rFonts w:ascii="Lucida Bright" w:hAnsi="Lucida Bright" w:cs="Times New Roman"/>
          <w:sz w:val="28"/>
          <w:szCs w:val="28"/>
        </w:rPr>
        <w:lastRenderedPageBreak/>
        <w:t xml:space="preserve">In </w:t>
      </w:r>
      <w:r w:rsidR="00EE195E" w:rsidRPr="00DE0BF1">
        <w:rPr>
          <w:rFonts w:ascii="Lucida Bright" w:hAnsi="Lucida Bright" w:cs="Times New Roman"/>
          <w:sz w:val="28"/>
          <w:szCs w:val="28"/>
        </w:rPr>
        <w:t xml:space="preserve"> the present case, not only did the complainant confirm to this Court that Sexual Intercourse on her lasted 10 minutes, the same testimony was corroborated by the Medical evidence,  Medical report, Police Form 3 which was tendered or admitted under S.66 of the Trial on Indictment Act.  In </w:t>
      </w:r>
      <w:r w:rsidR="00EE195E" w:rsidRPr="00DE0BF1">
        <w:rPr>
          <w:rFonts w:ascii="Lucida Bright" w:hAnsi="Lucida Bright" w:cs="Times New Roman"/>
          <w:b/>
          <w:sz w:val="28"/>
          <w:szCs w:val="28"/>
        </w:rPr>
        <w:t>Abasi Kanyike Vs. Uganda,</w:t>
      </w:r>
      <w:r w:rsidR="004A6053">
        <w:rPr>
          <w:rFonts w:ascii="Lucida Bright" w:hAnsi="Lucida Bright" w:cs="Times New Roman"/>
          <w:b/>
          <w:sz w:val="28"/>
          <w:szCs w:val="28"/>
        </w:rPr>
        <w:t xml:space="preserve"> Supreme Court Criminal Appeal N</w:t>
      </w:r>
      <w:r w:rsidR="00EE195E" w:rsidRPr="00DE0BF1">
        <w:rPr>
          <w:rFonts w:ascii="Lucida Bright" w:hAnsi="Lucida Bright" w:cs="Times New Roman"/>
          <w:b/>
          <w:sz w:val="28"/>
          <w:szCs w:val="28"/>
        </w:rPr>
        <w:t>o. 3</w:t>
      </w:r>
      <w:r w:rsidR="004A6053">
        <w:rPr>
          <w:rFonts w:ascii="Lucida Bright" w:hAnsi="Lucida Bright" w:cs="Times New Roman"/>
          <w:b/>
          <w:sz w:val="28"/>
          <w:szCs w:val="28"/>
        </w:rPr>
        <w:t xml:space="preserve">4 of 1989.  </w:t>
      </w:r>
      <w:r w:rsidR="00EE195E" w:rsidRPr="00DE0BF1">
        <w:rPr>
          <w:rFonts w:ascii="Lucida Bright" w:hAnsi="Lucida Bright" w:cs="Times New Roman"/>
          <w:b/>
          <w:sz w:val="28"/>
          <w:szCs w:val="28"/>
        </w:rPr>
        <w:t xml:space="preserve"> </w:t>
      </w:r>
      <w:r w:rsidR="004A6053">
        <w:rPr>
          <w:rFonts w:ascii="Lucida Bright" w:hAnsi="Lucida Bright" w:cs="Times New Roman"/>
          <w:sz w:val="28"/>
          <w:szCs w:val="28"/>
        </w:rPr>
        <w:t>I</w:t>
      </w:r>
      <w:r w:rsidR="00EE195E" w:rsidRPr="00DE0BF1">
        <w:rPr>
          <w:rFonts w:ascii="Lucida Bright" w:hAnsi="Lucida Bright" w:cs="Times New Roman"/>
          <w:sz w:val="28"/>
          <w:szCs w:val="28"/>
        </w:rPr>
        <w:t>t  was held that such evidence admitted or agreed upon under S.66 of the  Trial on Indictment Act is deemed proved.</w:t>
      </w:r>
    </w:p>
    <w:p w:rsidR="00EE195E" w:rsidRPr="00DE0BF1" w:rsidRDefault="00EE195E" w:rsidP="00EE195E">
      <w:pPr>
        <w:jc w:val="both"/>
        <w:rPr>
          <w:rFonts w:ascii="Lucida Bright" w:hAnsi="Lucida Bright" w:cs="Times New Roman"/>
          <w:sz w:val="28"/>
          <w:szCs w:val="28"/>
        </w:rPr>
      </w:pPr>
      <w:r w:rsidRPr="00DE0BF1">
        <w:rPr>
          <w:rFonts w:ascii="Lucida Bright" w:hAnsi="Lucida Bright" w:cs="Times New Roman"/>
          <w:sz w:val="28"/>
          <w:szCs w:val="28"/>
        </w:rPr>
        <w:t>And as already stated, there was further evidence from PW2 who told this Court that accused’s zip/trousers was still open by the time he was dragged to the Police Station by one Nsubuga.</w:t>
      </w:r>
    </w:p>
    <w:p w:rsidR="00EE195E" w:rsidRPr="00DE0BF1" w:rsidRDefault="00DF5944" w:rsidP="00EE195E">
      <w:pPr>
        <w:jc w:val="both"/>
        <w:rPr>
          <w:rFonts w:ascii="Lucida Bright" w:hAnsi="Lucida Bright" w:cs="Times New Roman"/>
          <w:sz w:val="28"/>
          <w:szCs w:val="28"/>
        </w:rPr>
      </w:pPr>
      <w:r w:rsidRPr="00DE0BF1">
        <w:rPr>
          <w:rFonts w:ascii="Lucida Bright" w:hAnsi="Lucida Bright" w:cs="Times New Roman"/>
          <w:sz w:val="28"/>
          <w:szCs w:val="28"/>
        </w:rPr>
        <w:t>In the circumstances, I find and hold that the Prosecution has proved the first ingredient of the offence beyond reasonable doubt.</w:t>
      </w:r>
    </w:p>
    <w:p w:rsidR="00DF5944" w:rsidRPr="00DE0BF1" w:rsidRDefault="00DF5944" w:rsidP="00EE195E">
      <w:pPr>
        <w:jc w:val="both"/>
        <w:rPr>
          <w:rFonts w:ascii="Lucida Bright" w:hAnsi="Lucida Bright" w:cs="Times New Roman"/>
          <w:sz w:val="28"/>
          <w:szCs w:val="28"/>
        </w:rPr>
      </w:pPr>
      <w:r w:rsidRPr="00DE0BF1">
        <w:rPr>
          <w:rFonts w:ascii="Lucida Bright" w:hAnsi="Lucida Bright" w:cs="Times New Roman"/>
          <w:sz w:val="28"/>
          <w:szCs w:val="28"/>
        </w:rPr>
        <w:t>On the second ingredient of whether there was lack of consent, the testimony of the complainant was elaborate.  She testified tha</w:t>
      </w:r>
      <w:r w:rsidR="00A0634D">
        <w:rPr>
          <w:rFonts w:ascii="Lucida Bright" w:hAnsi="Lucida Bright" w:cs="Times New Roman"/>
          <w:sz w:val="28"/>
          <w:szCs w:val="28"/>
        </w:rPr>
        <w:t>t she was taken to the bush by a</w:t>
      </w:r>
      <w:r w:rsidRPr="00DE0BF1">
        <w:rPr>
          <w:rFonts w:ascii="Lucida Bright" w:hAnsi="Lucida Bright" w:cs="Times New Roman"/>
          <w:sz w:val="28"/>
          <w:szCs w:val="28"/>
        </w:rPr>
        <w:t>ccused who forcefully removed her knickers and skirt and played Sexual Intercourse.  The shouting by the complainant which attracted the</w:t>
      </w:r>
      <w:r w:rsidR="00482603" w:rsidRPr="00DE0BF1">
        <w:rPr>
          <w:rFonts w:ascii="Lucida Bright" w:hAnsi="Lucida Bright" w:cs="Times New Roman"/>
          <w:sz w:val="28"/>
          <w:szCs w:val="28"/>
        </w:rPr>
        <w:t xml:space="preserve"> good Samaritan, Nsubuga, was a clear indication that she did not consent to the </w:t>
      </w:r>
      <w:r w:rsidR="00A0634D">
        <w:rPr>
          <w:rFonts w:ascii="Lucida Bright" w:hAnsi="Lucida Bright" w:cs="Times New Roman"/>
          <w:sz w:val="28"/>
          <w:szCs w:val="28"/>
        </w:rPr>
        <w:t>a</w:t>
      </w:r>
      <w:r w:rsidR="00482603" w:rsidRPr="00DE0BF1">
        <w:rPr>
          <w:rFonts w:ascii="Lucida Bright" w:hAnsi="Lucida Bright" w:cs="Times New Roman"/>
          <w:sz w:val="28"/>
          <w:szCs w:val="28"/>
        </w:rPr>
        <w:t>ct of Sexual Intercourse.  And the</w:t>
      </w:r>
      <w:r w:rsidR="00A0634D">
        <w:rPr>
          <w:rFonts w:ascii="Lucida Bright" w:hAnsi="Lucida Bright" w:cs="Times New Roman"/>
          <w:sz w:val="28"/>
          <w:szCs w:val="28"/>
        </w:rPr>
        <w:t xml:space="preserve"> Medical Report referred to her </w:t>
      </w:r>
      <w:r w:rsidR="00482603" w:rsidRPr="00DE0BF1">
        <w:rPr>
          <w:rFonts w:ascii="Lucida Bright" w:hAnsi="Lucida Bright" w:cs="Times New Roman"/>
          <w:sz w:val="28"/>
          <w:szCs w:val="28"/>
        </w:rPr>
        <w:t>in above revealed bruises in the virginal wall and the bruises were said to be consistent with forceful Sexual Intercourse.  In the result, I find and hold that the 2</w:t>
      </w:r>
      <w:r w:rsidR="00482603" w:rsidRPr="00DE0BF1">
        <w:rPr>
          <w:rFonts w:ascii="Lucida Bright" w:hAnsi="Lucida Bright" w:cs="Times New Roman"/>
          <w:sz w:val="28"/>
          <w:szCs w:val="28"/>
          <w:vertAlign w:val="superscript"/>
        </w:rPr>
        <w:t>nd</w:t>
      </w:r>
      <w:r w:rsidR="00482603" w:rsidRPr="00DE0BF1">
        <w:rPr>
          <w:rFonts w:ascii="Lucida Bright" w:hAnsi="Lucida Bright" w:cs="Times New Roman"/>
          <w:sz w:val="28"/>
          <w:szCs w:val="28"/>
        </w:rPr>
        <w:t xml:space="preserve"> ingredient of the offence has also been proved beyond reasonable doubt.</w:t>
      </w:r>
    </w:p>
    <w:p w:rsidR="00C07E21" w:rsidRPr="00DE0BF1" w:rsidRDefault="00E00B22" w:rsidP="00EE195E">
      <w:pPr>
        <w:jc w:val="both"/>
        <w:rPr>
          <w:rFonts w:ascii="Lucida Bright" w:hAnsi="Lucida Bright" w:cs="Times New Roman"/>
          <w:sz w:val="28"/>
          <w:szCs w:val="28"/>
        </w:rPr>
      </w:pPr>
      <w:r>
        <w:rPr>
          <w:rFonts w:ascii="Lucida Bright" w:hAnsi="Lucida Bright" w:cs="Times New Roman"/>
          <w:sz w:val="28"/>
          <w:szCs w:val="28"/>
        </w:rPr>
        <w:t>On the third ingredient</w:t>
      </w:r>
      <w:r w:rsidR="00C07E21" w:rsidRPr="00DE0BF1">
        <w:rPr>
          <w:rFonts w:ascii="Lucida Bright" w:hAnsi="Lucida Bright" w:cs="Times New Roman"/>
          <w:sz w:val="28"/>
          <w:szCs w:val="28"/>
        </w:rPr>
        <w:t xml:space="preserve"> as to whether the accused participated in the offence, the prosecution relied on the evidence of PW1, the complainant</w:t>
      </w:r>
      <w:r w:rsidR="00EA6A26" w:rsidRPr="00DE0BF1">
        <w:rPr>
          <w:rFonts w:ascii="Lucida Bright" w:hAnsi="Lucida Bright" w:cs="Times New Roman"/>
          <w:sz w:val="28"/>
          <w:szCs w:val="28"/>
        </w:rPr>
        <w:t>.</w:t>
      </w:r>
    </w:p>
    <w:p w:rsidR="008B04BE" w:rsidRDefault="00EA6A26" w:rsidP="00EE195E">
      <w:pPr>
        <w:jc w:val="both"/>
        <w:rPr>
          <w:rFonts w:ascii="Lucida Bright" w:hAnsi="Lucida Bright" w:cs="Times New Roman"/>
          <w:sz w:val="28"/>
          <w:szCs w:val="28"/>
        </w:rPr>
      </w:pPr>
      <w:r w:rsidRPr="00DE0BF1">
        <w:rPr>
          <w:rFonts w:ascii="Lucida Bright" w:hAnsi="Lucida Bright" w:cs="Times New Roman"/>
          <w:sz w:val="28"/>
          <w:szCs w:val="28"/>
        </w:rPr>
        <w:t xml:space="preserve">PW1 did not only raise an </w:t>
      </w:r>
      <w:r w:rsidR="00645312" w:rsidRPr="00DE0BF1">
        <w:rPr>
          <w:rFonts w:ascii="Lucida Bright" w:hAnsi="Lucida Bright" w:cs="Times New Roman"/>
          <w:sz w:val="28"/>
          <w:szCs w:val="28"/>
        </w:rPr>
        <w:t>alarm which</w:t>
      </w:r>
      <w:r w:rsidRPr="00DE0BF1">
        <w:rPr>
          <w:rFonts w:ascii="Lucida Bright" w:hAnsi="Lucida Bright" w:cs="Times New Roman"/>
          <w:sz w:val="28"/>
          <w:szCs w:val="28"/>
        </w:rPr>
        <w:t xml:space="preserve"> attracted a good Samaritan but accused was </w:t>
      </w:r>
      <w:r w:rsidR="00645312" w:rsidRPr="00DE0BF1">
        <w:rPr>
          <w:rFonts w:ascii="Lucida Bright" w:hAnsi="Lucida Bright" w:cs="Times New Roman"/>
          <w:sz w:val="28"/>
          <w:szCs w:val="28"/>
        </w:rPr>
        <w:t>immediately dragged to the p</w:t>
      </w:r>
      <w:r w:rsidR="00E00B22">
        <w:rPr>
          <w:rFonts w:ascii="Lucida Bright" w:hAnsi="Lucida Bright" w:cs="Times New Roman"/>
          <w:sz w:val="28"/>
          <w:szCs w:val="28"/>
        </w:rPr>
        <w:t xml:space="preserve">olice Station with the trousers </w:t>
      </w:r>
      <w:r w:rsidR="00645312" w:rsidRPr="00DE0BF1">
        <w:rPr>
          <w:rFonts w:ascii="Lucida Bright" w:hAnsi="Lucida Bright" w:cs="Times New Roman"/>
          <w:sz w:val="28"/>
          <w:szCs w:val="28"/>
        </w:rPr>
        <w:t xml:space="preserve">zip still open. PW1 also testified that the act of sexual </w:t>
      </w:r>
      <w:r w:rsidR="00645312" w:rsidRPr="00DE0BF1">
        <w:rPr>
          <w:rFonts w:ascii="Lucida Bright" w:hAnsi="Lucida Bright" w:cs="Times New Roman"/>
          <w:sz w:val="28"/>
          <w:szCs w:val="28"/>
        </w:rPr>
        <w:lastRenderedPageBreak/>
        <w:t xml:space="preserve">Intercourse lasted </w:t>
      </w:r>
      <w:r w:rsidR="00C2117D" w:rsidRPr="00DE0BF1">
        <w:rPr>
          <w:rFonts w:ascii="Lucida Bright" w:hAnsi="Lucida Bright" w:cs="Times New Roman"/>
          <w:sz w:val="28"/>
          <w:szCs w:val="28"/>
        </w:rPr>
        <w:t>10 minutes</w:t>
      </w:r>
      <w:r w:rsidR="00473DAD" w:rsidRPr="00DE0BF1">
        <w:rPr>
          <w:rFonts w:ascii="Lucida Bright" w:hAnsi="Lucida Bright" w:cs="Times New Roman"/>
          <w:sz w:val="28"/>
          <w:szCs w:val="28"/>
        </w:rPr>
        <w:t xml:space="preserve"> </w:t>
      </w:r>
      <w:r w:rsidR="00BE7C5A" w:rsidRPr="00DE0BF1">
        <w:rPr>
          <w:rFonts w:ascii="Lucida Bright" w:hAnsi="Lucida Bright" w:cs="Times New Roman"/>
          <w:sz w:val="28"/>
          <w:szCs w:val="28"/>
        </w:rPr>
        <w:t>and so that was more than enough time to identify the r</w:t>
      </w:r>
      <w:r w:rsidR="008B04BE">
        <w:rPr>
          <w:rFonts w:ascii="Lucida Bright" w:hAnsi="Lucida Bright" w:cs="Times New Roman"/>
          <w:sz w:val="28"/>
          <w:szCs w:val="28"/>
        </w:rPr>
        <w:t>avi</w:t>
      </w:r>
      <w:r w:rsidR="00BE7C5A" w:rsidRPr="00DE0BF1">
        <w:rPr>
          <w:rFonts w:ascii="Lucida Bright" w:hAnsi="Lucida Bright" w:cs="Times New Roman"/>
          <w:sz w:val="28"/>
          <w:szCs w:val="28"/>
        </w:rPr>
        <w:t>sher.  And as already noted, the testimony of PW1 on identification was corroborated by PW2, P/C Oguti, who re-arrested accused</w:t>
      </w:r>
      <w:r w:rsidR="00824FE8" w:rsidRPr="00DE0BF1">
        <w:rPr>
          <w:rFonts w:ascii="Lucida Bright" w:hAnsi="Lucida Bright" w:cs="Times New Roman"/>
          <w:sz w:val="28"/>
          <w:szCs w:val="28"/>
        </w:rPr>
        <w:t xml:space="preserve"> and detained him.  </w:t>
      </w:r>
    </w:p>
    <w:p w:rsidR="00EA6A26" w:rsidRPr="00DE0BF1" w:rsidRDefault="00824FE8" w:rsidP="00EE195E">
      <w:pPr>
        <w:jc w:val="both"/>
        <w:rPr>
          <w:rFonts w:ascii="Lucida Bright" w:hAnsi="Lucida Bright" w:cs="Times New Roman"/>
          <w:sz w:val="28"/>
          <w:szCs w:val="28"/>
        </w:rPr>
      </w:pPr>
      <w:r w:rsidRPr="00DE0BF1">
        <w:rPr>
          <w:rFonts w:ascii="Lucida Bright" w:hAnsi="Lucida Bright" w:cs="Times New Roman"/>
          <w:sz w:val="28"/>
          <w:szCs w:val="28"/>
        </w:rPr>
        <w:t>Even PW3, D/</w:t>
      </w:r>
      <w:r w:rsidR="00BE7C5A" w:rsidRPr="00DE0BF1">
        <w:rPr>
          <w:rFonts w:ascii="Lucida Bright" w:hAnsi="Lucida Bright" w:cs="Times New Roman"/>
          <w:sz w:val="28"/>
          <w:szCs w:val="28"/>
        </w:rPr>
        <w:t>Corporal</w:t>
      </w:r>
      <w:r w:rsidR="00CF05DD" w:rsidRPr="00DE0BF1">
        <w:rPr>
          <w:rFonts w:ascii="Lucida Bright" w:hAnsi="Lucida Bright" w:cs="Times New Roman"/>
          <w:sz w:val="28"/>
          <w:szCs w:val="28"/>
        </w:rPr>
        <w:t xml:space="preserve"> Kirunda Stephen who investigated the</w:t>
      </w:r>
      <w:r w:rsidRPr="00DE0BF1">
        <w:rPr>
          <w:rFonts w:ascii="Lucida Bright" w:hAnsi="Lucida Bright" w:cs="Times New Roman"/>
          <w:sz w:val="28"/>
          <w:szCs w:val="28"/>
        </w:rPr>
        <w:t xml:space="preserve"> </w:t>
      </w:r>
      <w:r w:rsidR="00CF05DD" w:rsidRPr="00DE0BF1">
        <w:rPr>
          <w:rFonts w:ascii="Lucida Bright" w:hAnsi="Lucida Bright" w:cs="Times New Roman"/>
          <w:sz w:val="28"/>
          <w:szCs w:val="28"/>
        </w:rPr>
        <w:t>case visited the scene and found signs of struggle and drew</w:t>
      </w:r>
      <w:r w:rsidR="003827C4" w:rsidRPr="00DE0BF1">
        <w:rPr>
          <w:rFonts w:ascii="Lucida Bright" w:hAnsi="Lucida Bright" w:cs="Times New Roman"/>
          <w:sz w:val="28"/>
          <w:szCs w:val="28"/>
        </w:rPr>
        <w:t xml:space="preserve"> the Sketch Map.  And even if Ns</w:t>
      </w:r>
      <w:r w:rsidR="00754A15" w:rsidRPr="00DE0BF1">
        <w:rPr>
          <w:rFonts w:ascii="Lucida Bright" w:hAnsi="Lucida Bright" w:cs="Times New Roman"/>
          <w:sz w:val="28"/>
          <w:szCs w:val="28"/>
        </w:rPr>
        <w:t>ubuga who caught the accuse red- handed was said to be out of the co</w:t>
      </w:r>
      <w:r w:rsidR="00E00B22">
        <w:rPr>
          <w:rFonts w:ascii="Lucida Bright" w:hAnsi="Lucida Bright" w:cs="Times New Roman"/>
          <w:sz w:val="28"/>
          <w:szCs w:val="28"/>
        </w:rPr>
        <w:t>untry</w:t>
      </w:r>
      <w:r w:rsidR="000D554B" w:rsidRPr="00DE0BF1">
        <w:rPr>
          <w:rFonts w:ascii="Lucida Bright" w:hAnsi="Lucida Bright" w:cs="Times New Roman"/>
          <w:sz w:val="28"/>
          <w:szCs w:val="28"/>
        </w:rPr>
        <w:t>, he made a statement to PW3, the Investigating Officer</w:t>
      </w:r>
      <w:r w:rsidR="00E00B22">
        <w:rPr>
          <w:rFonts w:ascii="Lucida Bright" w:hAnsi="Lucida Bright" w:cs="Times New Roman"/>
          <w:sz w:val="28"/>
          <w:szCs w:val="28"/>
        </w:rPr>
        <w:t xml:space="preserve">. </w:t>
      </w:r>
      <w:r w:rsidR="000D554B" w:rsidRPr="00DE0BF1">
        <w:rPr>
          <w:rFonts w:ascii="Lucida Bright" w:hAnsi="Lucida Bright" w:cs="Times New Roman"/>
          <w:sz w:val="28"/>
          <w:szCs w:val="28"/>
        </w:rPr>
        <w:t xml:space="preserve"> </w:t>
      </w:r>
      <w:r w:rsidR="00E00B22">
        <w:rPr>
          <w:rFonts w:ascii="Lucida Bright" w:hAnsi="Lucida Bright" w:cs="Times New Roman"/>
          <w:sz w:val="28"/>
          <w:szCs w:val="28"/>
        </w:rPr>
        <w:t>A</w:t>
      </w:r>
      <w:r w:rsidR="000D554B" w:rsidRPr="00DE0BF1">
        <w:rPr>
          <w:rFonts w:ascii="Lucida Bright" w:hAnsi="Lucida Bright" w:cs="Times New Roman"/>
          <w:sz w:val="28"/>
          <w:szCs w:val="28"/>
        </w:rPr>
        <w:t xml:space="preserve">nd PW3 clearly narrated </w:t>
      </w:r>
      <w:r w:rsidR="00E00B22">
        <w:rPr>
          <w:rFonts w:ascii="Lucida Bright" w:hAnsi="Lucida Bright" w:cs="Times New Roman"/>
          <w:sz w:val="28"/>
          <w:szCs w:val="28"/>
        </w:rPr>
        <w:t xml:space="preserve">the same to this Court. The evidence of the accused that he was framed </w:t>
      </w:r>
      <w:r w:rsidR="000D554B" w:rsidRPr="00DE0BF1">
        <w:rPr>
          <w:rFonts w:ascii="Lucida Bright" w:hAnsi="Lucida Bright" w:cs="Times New Roman"/>
          <w:sz w:val="28"/>
          <w:szCs w:val="28"/>
        </w:rPr>
        <w:t>up after escorting the girl to police is in the premises unacceptable because the Prosecution evidence squarely put him at the scene</w:t>
      </w:r>
      <w:r w:rsidR="00A90077">
        <w:rPr>
          <w:rFonts w:ascii="Lucida Bright" w:hAnsi="Lucida Bright" w:cs="Times New Roman"/>
          <w:sz w:val="28"/>
          <w:szCs w:val="28"/>
        </w:rPr>
        <w:t xml:space="preserve"> of the crime with his trousers </w:t>
      </w:r>
      <w:r w:rsidR="000D554B" w:rsidRPr="00DE0BF1">
        <w:rPr>
          <w:rFonts w:ascii="Lucida Bright" w:hAnsi="Lucida Bright" w:cs="Times New Roman"/>
          <w:sz w:val="28"/>
          <w:szCs w:val="28"/>
        </w:rPr>
        <w:t>zip open.</w:t>
      </w:r>
    </w:p>
    <w:p w:rsidR="002D230F" w:rsidRPr="00DE0BF1" w:rsidRDefault="002D230F" w:rsidP="00EE195E">
      <w:pPr>
        <w:jc w:val="both"/>
        <w:rPr>
          <w:rFonts w:ascii="Lucida Bright" w:hAnsi="Lucida Bright" w:cs="Times New Roman"/>
          <w:sz w:val="28"/>
          <w:szCs w:val="28"/>
        </w:rPr>
      </w:pPr>
      <w:r w:rsidRPr="00DE0BF1">
        <w:rPr>
          <w:rFonts w:ascii="Lucida Bright" w:hAnsi="Lucida Bright" w:cs="Times New Roman"/>
          <w:sz w:val="28"/>
          <w:szCs w:val="28"/>
        </w:rPr>
        <w:t xml:space="preserve">The purported defence of a grudge with Kirunda, </w:t>
      </w:r>
      <w:r w:rsidR="00F80DCB" w:rsidRPr="00DE0BF1">
        <w:rPr>
          <w:rFonts w:ascii="Lucida Bright" w:hAnsi="Lucida Bright" w:cs="Times New Roman"/>
          <w:sz w:val="28"/>
          <w:szCs w:val="28"/>
        </w:rPr>
        <w:t>PW3, is in the circumstances far- fetched and an after thought.</w:t>
      </w:r>
    </w:p>
    <w:p w:rsidR="00F80DCB" w:rsidRPr="00DE0BF1" w:rsidRDefault="00F80DCB" w:rsidP="00EE195E">
      <w:pPr>
        <w:jc w:val="both"/>
        <w:rPr>
          <w:rFonts w:ascii="Lucida Bright" w:hAnsi="Lucida Bright" w:cs="Times New Roman"/>
          <w:sz w:val="28"/>
          <w:szCs w:val="28"/>
        </w:rPr>
      </w:pPr>
      <w:r w:rsidRPr="00DE0BF1">
        <w:rPr>
          <w:rFonts w:ascii="Lucida Bright" w:hAnsi="Lucida Bright" w:cs="Times New Roman"/>
          <w:sz w:val="28"/>
          <w:szCs w:val="28"/>
        </w:rPr>
        <w:t>For the above reasons, I find and hold that the Prosecution has proved the 3</w:t>
      </w:r>
      <w:r w:rsidRPr="00DE0BF1">
        <w:rPr>
          <w:rFonts w:ascii="Lucida Bright" w:hAnsi="Lucida Bright" w:cs="Times New Roman"/>
          <w:sz w:val="28"/>
          <w:szCs w:val="28"/>
          <w:vertAlign w:val="superscript"/>
        </w:rPr>
        <w:t>rd</w:t>
      </w:r>
      <w:r w:rsidRPr="00DE0BF1">
        <w:rPr>
          <w:rFonts w:ascii="Lucida Bright" w:hAnsi="Lucida Bright" w:cs="Times New Roman"/>
          <w:sz w:val="28"/>
          <w:szCs w:val="28"/>
        </w:rPr>
        <w:t xml:space="preserve"> ingredient of the offence beyond reasonable doubt.  And as advised by the</w:t>
      </w:r>
      <w:r w:rsidR="00A90077">
        <w:rPr>
          <w:rFonts w:ascii="Lucida Bright" w:hAnsi="Lucida Bright" w:cs="Times New Roman"/>
          <w:sz w:val="28"/>
          <w:szCs w:val="28"/>
        </w:rPr>
        <w:t xml:space="preserve"> one Assessor who remained after, the other one gave birth, I am in total</w:t>
      </w:r>
      <w:r w:rsidRPr="00DE0BF1">
        <w:rPr>
          <w:rFonts w:ascii="Lucida Bright" w:hAnsi="Lucida Bright" w:cs="Times New Roman"/>
          <w:sz w:val="28"/>
          <w:szCs w:val="28"/>
        </w:rPr>
        <w:t xml:space="preserve"> agreement that the prosecution has proved all the ingredients of the offence beyond reasonable doubt.</w:t>
      </w:r>
    </w:p>
    <w:p w:rsidR="000717FB" w:rsidRPr="00DE0BF1" w:rsidRDefault="00F80DCB" w:rsidP="00EE195E">
      <w:pPr>
        <w:jc w:val="both"/>
        <w:rPr>
          <w:rFonts w:ascii="Lucida Bright" w:hAnsi="Lucida Bright" w:cs="Times New Roman"/>
          <w:sz w:val="28"/>
          <w:szCs w:val="28"/>
        </w:rPr>
      </w:pPr>
      <w:r w:rsidRPr="00DE0BF1">
        <w:rPr>
          <w:rFonts w:ascii="Lucida Bright" w:hAnsi="Lucida Bright" w:cs="Times New Roman"/>
          <w:sz w:val="28"/>
          <w:szCs w:val="28"/>
        </w:rPr>
        <w:t xml:space="preserve">I therefore, find </w:t>
      </w:r>
      <w:r w:rsidR="00707616">
        <w:rPr>
          <w:rFonts w:ascii="Lucida Bright" w:hAnsi="Lucida Bright" w:cs="Times New Roman"/>
          <w:sz w:val="28"/>
          <w:szCs w:val="28"/>
        </w:rPr>
        <w:t>a</w:t>
      </w:r>
      <w:r w:rsidRPr="00DE0BF1">
        <w:rPr>
          <w:rFonts w:ascii="Lucida Bright" w:hAnsi="Lucida Bright" w:cs="Times New Roman"/>
          <w:sz w:val="28"/>
          <w:szCs w:val="28"/>
        </w:rPr>
        <w:t>ccused guilty and he is hereby convicted as charged</w:t>
      </w:r>
      <w:r w:rsidR="008B04BE">
        <w:rPr>
          <w:rFonts w:ascii="Lucida Bright" w:hAnsi="Lucida Bright" w:cs="Times New Roman"/>
          <w:sz w:val="28"/>
          <w:szCs w:val="28"/>
        </w:rPr>
        <w:t>.</w:t>
      </w:r>
    </w:p>
    <w:p w:rsidR="00860DE4" w:rsidRPr="00DE0BF1" w:rsidRDefault="00860DE4" w:rsidP="00EE195E">
      <w:pPr>
        <w:jc w:val="both"/>
        <w:rPr>
          <w:rFonts w:ascii="Lucida Bright" w:hAnsi="Lucida Bright" w:cs="Times New Roman"/>
          <w:sz w:val="28"/>
          <w:szCs w:val="28"/>
        </w:rPr>
      </w:pPr>
    </w:p>
    <w:p w:rsidR="00860DE4" w:rsidRPr="00DE0BF1" w:rsidRDefault="00860DE4" w:rsidP="00860DE4">
      <w:pPr>
        <w:spacing w:after="0" w:line="240" w:lineRule="auto"/>
        <w:ind w:left="720"/>
        <w:jc w:val="both"/>
        <w:rPr>
          <w:rFonts w:ascii="Lucida Bright" w:hAnsi="Lucida Bright" w:cs="Times New Roman"/>
          <w:sz w:val="28"/>
          <w:szCs w:val="28"/>
        </w:rPr>
      </w:pPr>
      <w:r w:rsidRPr="00DE0BF1">
        <w:rPr>
          <w:rFonts w:ascii="Lucida Bright" w:hAnsi="Lucida Bright" w:cs="Times New Roman"/>
          <w:sz w:val="28"/>
          <w:szCs w:val="28"/>
        </w:rPr>
        <w:t xml:space="preserve">         </w:t>
      </w:r>
      <w:r w:rsidR="00125C5C" w:rsidRPr="00DE0BF1">
        <w:rPr>
          <w:rFonts w:ascii="Lucida Bright" w:hAnsi="Lucida Bright" w:cs="Times New Roman"/>
          <w:sz w:val="28"/>
          <w:szCs w:val="28"/>
        </w:rPr>
        <w:tab/>
      </w:r>
      <w:r w:rsidRPr="00DE0BF1">
        <w:rPr>
          <w:rFonts w:ascii="Lucida Bright" w:hAnsi="Lucida Bright" w:cs="Times New Roman"/>
          <w:sz w:val="28"/>
          <w:szCs w:val="28"/>
        </w:rPr>
        <w:t>……….………………………………………….</w:t>
      </w:r>
    </w:p>
    <w:p w:rsidR="00F80DCB" w:rsidRPr="00DE0BF1" w:rsidRDefault="00125C5C" w:rsidP="00860DE4">
      <w:pPr>
        <w:spacing w:after="0" w:line="240" w:lineRule="auto"/>
        <w:jc w:val="both"/>
        <w:rPr>
          <w:rFonts w:ascii="Lucida Bright" w:hAnsi="Lucida Bright" w:cs="Times New Roman"/>
          <w:b/>
          <w:i/>
          <w:sz w:val="28"/>
          <w:szCs w:val="28"/>
        </w:rPr>
      </w:pPr>
      <w:r w:rsidRPr="00DE0BF1">
        <w:rPr>
          <w:rFonts w:ascii="Lucida Bright" w:hAnsi="Lucida Bright" w:cs="Times New Roman"/>
          <w:sz w:val="28"/>
          <w:szCs w:val="28"/>
        </w:rPr>
        <w:t>Signed by:</w:t>
      </w:r>
      <w:r w:rsidRPr="00DE0BF1">
        <w:rPr>
          <w:rFonts w:ascii="Lucida Bright" w:hAnsi="Lucida Bright" w:cs="Times New Roman"/>
          <w:sz w:val="28"/>
          <w:szCs w:val="28"/>
        </w:rPr>
        <w:tab/>
      </w:r>
      <w:r w:rsidR="00F80DCB" w:rsidRPr="00DE0BF1">
        <w:rPr>
          <w:rFonts w:ascii="Lucida Bright" w:hAnsi="Lucida Bright" w:cs="Times New Roman"/>
          <w:sz w:val="28"/>
          <w:szCs w:val="28"/>
        </w:rPr>
        <w:t xml:space="preserve"> </w:t>
      </w:r>
      <w:r w:rsidR="008B04BE">
        <w:rPr>
          <w:rFonts w:ascii="Lucida Bright" w:hAnsi="Lucida Bright" w:cs="Times New Roman"/>
          <w:sz w:val="28"/>
          <w:szCs w:val="28"/>
        </w:rPr>
        <w:t xml:space="preserve">                </w:t>
      </w:r>
      <w:r w:rsidR="00F80DCB" w:rsidRPr="00DE0BF1">
        <w:rPr>
          <w:rFonts w:ascii="Lucida Bright" w:hAnsi="Lucida Bright" w:cs="Times New Roman"/>
          <w:b/>
          <w:i/>
          <w:sz w:val="28"/>
          <w:szCs w:val="28"/>
        </w:rPr>
        <w:t>WILSON MASALU MUSENE</w:t>
      </w:r>
    </w:p>
    <w:p w:rsidR="00F80DCB" w:rsidRPr="00DE0BF1" w:rsidRDefault="00F80DCB" w:rsidP="00860DE4">
      <w:pPr>
        <w:spacing w:after="0" w:line="240" w:lineRule="auto"/>
        <w:jc w:val="both"/>
        <w:rPr>
          <w:rFonts w:ascii="Lucida Bright" w:hAnsi="Lucida Bright" w:cs="Times New Roman"/>
          <w:b/>
          <w:i/>
          <w:sz w:val="28"/>
          <w:szCs w:val="28"/>
        </w:rPr>
      </w:pPr>
      <w:r w:rsidRPr="00DE0BF1">
        <w:rPr>
          <w:rFonts w:ascii="Lucida Bright" w:hAnsi="Lucida Bright" w:cs="Times New Roman"/>
          <w:b/>
          <w:i/>
          <w:sz w:val="28"/>
          <w:szCs w:val="28"/>
        </w:rPr>
        <w:tab/>
      </w:r>
      <w:r w:rsidRPr="00DE0BF1">
        <w:rPr>
          <w:rFonts w:ascii="Lucida Bright" w:hAnsi="Lucida Bright" w:cs="Times New Roman"/>
          <w:b/>
          <w:i/>
          <w:sz w:val="28"/>
          <w:szCs w:val="28"/>
        </w:rPr>
        <w:tab/>
      </w:r>
      <w:r w:rsidRPr="00DE0BF1">
        <w:rPr>
          <w:rFonts w:ascii="Lucida Bright" w:hAnsi="Lucida Bright" w:cs="Times New Roman"/>
          <w:b/>
          <w:i/>
          <w:sz w:val="28"/>
          <w:szCs w:val="28"/>
        </w:rPr>
        <w:tab/>
      </w:r>
      <w:r w:rsidR="008B04BE">
        <w:rPr>
          <w:rFonts w:ascii="Lucida Bright" w:hAnsi="Lucida Bright" w:cs="Times New Roman"/>
          <w:b/>
          <w:i/>
          <w:sz w:val="28"/>
          <w:szCs w:val="28"/>
        </w:rPr>
        <w:t xml:space="preserve">                        </w:t>
      </w:r>
      <w:r w:rsidRPr="00DE0BF1">
        <w:rPr>
          <w:rFonts w:ascii="Lucida Bright" w:hAnsi="Lucida Bright" w:cs="Times New Roman"/>
          <w:b/>
          <w:i/>
          <w:sz w:val="28"/>
          <w:szCs w:val="28"/>
        </w:rPr>
        <w:t>JUDGE</w:t>
      </w:r>
    </w:p>
    <w:p w:rsidR="00322E25" w:rsidRPr="00A00C68" w:rsidRDefault="00A00C68" w:rsidP="00A00C68">
      <w:pPr>
        <w:spacing w:after="0" w:line="240" w:lineRule="auto"/>
        <w:ind w:left="3600"/>
        <w:jc w:val="both"/>
        <w:rPr>
          <w:rFonts w:ascii="Lucida Bright" w:hAnsi="Lucida Bright" w:cs="Times New Roman"/>
          <w:sz w:val="24"/>
          <w:szCs w:val="24"/>
        </w:rPr>
      </w:pPr>
      <w:r>
        <w:rPr>
          <w:rFonts w:ascii="Lucida Bright" w:hAnsi="Lucida Bright" w:cs="Times New Roman"/>
          <w:sz w:val="24"/>
          <w:szCs w:val="24"/>
        </w:rPr>
        <w:t xml:space="preserve">      </w:t>
      </w:r>
      <w:r w:rsidRPr="00A00C68">
        <w:rPr>
          <w:rFonts w:ascii="Lucida Bright" w:hAnsi="Lucida Bright" w:cs="Times New Roman"/>
          <w:sz w:val="24"/>
          <w:szCs w:val="24"/>
        </w:rPr>
        <w:t>9/01/2014</w:t>
      </w:r>
    </w:p>
    <w:p w:rsidR="00FE6C4C" w:rsidRDefault="00FE6C4C" w:rsidP="00EE195E">
      <w:pPr>
        <w:jc w:val="both"/>
        <w:rPr>
          <w:rFonts w:ascii="Lucida Bright" w:hAnsi="Lucida Bright" w:cs="Times New Roman"/>
          <w:b/>
          <w:sz w:val="20"/>
        </w:rPr>
      </w:pPr>
    </w:p>
    <w:p w:rsidR="008B04BE" w:rsidRPr="008B04BE" w:rsidRDefault="008B04BE" w:rsidP="00EE195E">
      <w:pPr>
        <w:jc w:val="both"/>
        <w:rPr>
          <w:rFonts w:ascii="Lucida Bright" w:hAnsi="Lucida Bright" w:cs="Times New Roman"/>
          <w:b/>
          <w:sz w:val="20"/>
        </w:rPr>
      </w:pPr>
    </w:p>
    <w:p w:rsidR="00383C25" w:rsidRPr="00A42470" w:rsidRDefault="00FE6C4C" w:rsidP="00EE195E">
      <w:pPr>
        <w:jc w:val="both"/>
        <w:rPr>
          <w:rFonts w:ascii="Lucida Bright" w:hAnsi="Lucida Bright" w:cs="Times New Roman"/>
          <w:b/>
          <w:sz w:val="28"/>
          <w:szCs w:val="28"/>
        </w:rPr>
      </w:pPr>
      <w:r w:rsidRPr="00740635">
        <w:rPr>
          <w:rFonts w:ascii="Lucida Bright" w:hAnsi="Lucida Bright" w:cs="Times New Roman"/>
          <w:b/>
          <w:sz w:val="28"/>
          <w:szCs w:val="28"/>
          <w:u w:val="single"/>
        </w:rPr>
        <w:lastRenderedPageBreak/>
        <w:t>9/01/2014</w:t>
      </w:r>
      <w:r w:rsidRPr="00A42470">
        <w:rPr>
          <w:rFonts w:ascii="Lucida Bright" w:hAnsi="Lucida Bright" w:cs="Times New Roman"/>
          <w:b/>
          <w:sz w:val="28"/>
          <w:szCs w:val="28"/>
        </w:rPr>
        <w:t>;</w:t>
      </w:r>
    </w:p>
    <w:p w:rsidR="00FE6C4C" w:rsidRPr="00A42470" w:rsidRDefault="00FE6C4C" w:rsidP="00EE195E">
      <w:pPr>
        <w:jc w:val="both"/>
        <w:rPr>
          <w:rFonts w:ascii="Lucida Bright" w:hAnsi="Lucida Bright" w:cs="Times New Roman"/>
          <w:sz w:val="28"/>
          <w:szCs w:val="28"/>
        </w:rPr>
      </w:pPr>
      <w:r w:rsidRPr="00A42470">
        <w:rPr>
          <w:rFonts w:ascii="Lucida Bright" w:hAnsi="Lucida Bright" w:cs="Times New Roman"/>
          <w:sz w:val="28"/>
          <w:szCs w:val="28"/>
        </w:rPr>
        <w:t>Accused present</w:t>
      </w:r>
    </w:p>
    <w:p w:rsidR="00FE6C4C" w:rsidRPr="00A42470" w:rsidRDefault="00707616" w:rsidP="00EE195E">
      <w:pPr>
        <w:jc w:val="both"/>
        <w:rPr>
          <w:rFonts w:ascii="Lucida Bright" w:hAnsi="Lucida Bright" w:cs="Times New Roman"/>
          <w:sz w:val="28"/>
          <w:szCs w:val="28"/>
        </w:rPr>
      </w:pPr>
      <w:r w:rsidRPr="00A42470">
        <w:rPr>
          <w:rFonts w:ascii="Lucida Bright" w:hAnsi="Lucida Bright" w:cs="Times New Roman"/>
          <w:sz w:val="28"/>
          <w:szCs w:val="28"/>
        </w:rPr>
        <w:t>Cate Bas</w:t>
      </w:r>
      <w:r w:rsidR="00FE6C4C" w:rsidRPr="00A42470">
        <w:rPr>
          <w:rFonts w:ascii="Lucida Bright" w:hAnsi="Lucida Bright" w:cs="Times New Roman"/>
          <w:sz w:val="28"/>
          <w:szCs w:val="28"/>
        </w:rPr>
        <w:t>ut</w:t>
      </w:r>
      <w:r w:rsidRPr="00A42470">
        <w:rPr>
          <w:rFonts w:ascii="Lucida Bright" w:hAnsi="Lucida Bright" w:cs="Times New Roman"/>
          <w:sz w:val="28"/>
          <w:szCs w:val="28"/>
        </w:rPr>
        <w:t>te</w:t>
      </w:r>
      <w:r w:rsidR="00FE6C4C" w:rsidRPr="00A42470">
        <w:rPr>
          <w:rFonts w:ascii="Lucida Bright" w:hAnsi="Lucida Bright" w:cs="Times New Roman"/>
          <w:sz w:val="28"/>
          <w:szCs w:val="28"/>
        </w:rPr>
        <w:t xml:space="preserve"> for State</w:t>
      </w:r>
    </w:p>
    <w:p w:rsidR="00FE6C4C" w:rsidRPr="00A42470" w:rsidRDefault="00FE6C4C" w:rsidP="00EE195E">
      <w:pPr>
        <w:jc w:val="both"/>
        <w:rPr>
          <w:rFonts w:ascii="Lucida Bright" w:hAnsi="Lucida Bright" w:cs="Times New Roman"/>
          <w:sz w:val="28"/>
          <w:szCs w:val="28"/>
        </w:rPr>
      </w:pPr>
      <w:r w:rsidRPr="00A42470">
        <w:rPr>
          <w:rFonts w:ascii="Lucida Bright" w:hAnsi="Lucida Bright" w:cs="Times New Roman"/>
          <w:sz w:val="28"/>
          <w:szCs w:val="28"/>
        </w:rPr>
        <w:t>M/S. Sarah Awero for accused</w:t>
      </w:r>
    </w:p>
    <w:p w:rsidR="00FE6C4C" w:rsidRPr="00A42470" w:rsidRDefault="00FE6C4C" w:rsidP="00EE195E">
      <w:pPr>
        <w:jc w:val="both"/>
        <w:rPr>
          <w:rFonts w:ascii="Lucida Bright" w:hAnsi="Lucida Bright" w:cs="Times New Roman"/>
          <w:sz w:val="28"/>
          <w:szCs w:val="28"/>
        </w:rPr>
      </w:pPr>
      <w:r w:rsidRPr="00A42470">
        <w:rPr>
          <w:rFonts w:ascii="Lucida Bright" w:hAnsi="Lucida Bright" w:cs="Times New Roman"/>
          <w:sz w:val="28"/>
          <w:szCs w:val="28"/>
        </w:rPr>
        <w:t>Assessors present</w:t>
      </w:r>
    </w:p>
    <w:p w:rsidR="00FE6C4C" w:rsidRPr="00A42470" w:rsidRDefault="00FE6C4C" w:rsidP="00EE195E">
      <w:pPr>
        <w:jc w:val="both"/>
        <w:rPr>
          <w:rFonts w:ascii="Lucida Bright" w:hAnsi="Lucida Bright" w:cs="Times New Roman"/>
          <w:sz w:val="28"/>
          <w:szCs w:val="28"/>
        </w:rPr>
      </w:pPr>
      <w:r w:rsidRPr="00A42470">
        <w:rPr>
          <w:rFonts w:ascii="Lucida Bright" w:hAnsi="Lucida Bright" w:cs="Times New Roman"/>
          <w:sz w:val="28"/>
          <w:szCs w:val="28"/>
        </w:rPr>
        <w:t>Betty Lunkuse- Court Clerk Present</w:t>
      </w:r>
    </w:p>
    <w:p w:rsidR="00FE6C4C" w:rsidRPr="00740635" w:rsidRDefault="00FE6C4C" w:rsidP="00FE6C4C">
      <w:pPr>
        <w:spacing w:after="0" w:line="240" w:lineRule="auto"/>
        <w:jc w:val="both"/>
        <w:rPr>
          <w:rFonts w:ascii="Lucida Bright" w:hAnsi="Lucida Bright" w:cs="Times New Roman"/>
          <w:szCs w:val="28"/>
        </w:rPr>
      </w:pPr>
    </w:p>
    <w:p w:rsidR="00707616" w:rsidRPr="00A42470" w:rsidRDefault="00FE6C4C" w:rsidP="00FE6C4C">
      <w:pPr>
        <w:spacing w:after="0" w:line="240" w:lineRule="auto"/>
        <w:jc w:val="both"/>
        <w:rPr>
          <w:rFonts w:ascii="Lucida Bright" w:hAnsi="Lucida Bright" w:cs="Times New Roman"/>
          <w:sz w:val="28"/>
          <w:szCs w:val="28"/>
        </w:rPr>
      </w:pPr>
      <w:r w:rsidRPr="00A42470">
        <w:rPr>
          <w:rFonts w:ascii="Lucida Bright" w:hAnsi="Lucida Bright" w:cs="Times New Roman"/>
          <w:sz w:val="28"/>
          <w:szCs w:val="28"/>
        </w:rPr>
        <w:t>Signed by:</w:t>
      </w:r>
      <w:r w:rsidRPr="00A42470">
        <w:rPr>
          <w:rFonts w:ascii="Lucida Bright" w:hAnsi="Lucida Bright" w:cs="Times New Roman"/>
          <w:sz w:val="28"/>
          <w:szCs w:val="28"/>
        </w:rPr>
        <w:tab/>
      </w:r>
    </w:p>
    <w:p w:rsidR="00FE6C4C" w:rsidRPr="00A42470" w:rsidRDefault="00FE6C4C" w:rsidP="00FE6C4C">
      <w:pPr>
        <w:spacing w:after="0" w:line="240" w:lineRule="auto"/>
        <w:jc w:val="both"/>
        <w:rPr>
          <w:rFonts w:ascii="Lucida Bright" w:hAnsi="Lucida Bright" w:cs="Times New Roman"/>
          <w:b/>
          <w:i/>
          <w:sz w:val="28"/>
          <w:szCs w:val="28"/>
        </w:rPr>
      </w:pPr>
      <w:r w:rsidRPr="00A42470">
        <w:rPr>
          <w:rFonts w:ascii="Lucida Bright" w:hAnsi="Lucida Bright" w:cs="Times New Roman"/>
          <w:sz w:val="28"/>
          <w:szCs w:val="28"/>
        </w:rPr>
        <w:t xml:space="preserve"> </w:t>
      </w:r>
      <w:r w:rsidRPr="00A42470">
        <w:rPr>
          <w:rFonts w:ascii="Lucida Bright" w:hAnsi="Lucida Bright" w:cs="Times New Roman"/>
          <w:b/>
          <w:i/>
          <w:sz w:val="28"/>
          <w:szCs w:val="28"/>
        </w:rPr>
        <w:t>WILSON MASALU MUSENE</w:t>
      </w:r>
    </w:p>
    <w:p w:rsidR="00FE6C4C" w:rsidRPr="00A42470" w:rsidRDefault="00FE6C4C" w:rsidP="00FE6C4C">
      <w:pPr>
        <w:spacing w:after="0" w:line="240" w:lineRule="auto"/>
        <w:jc w:val="both"/>
        <w:rPr>
          <w:rFonts w:ascii="Lucida Bright" w:hAnsi="Lucida Bright" w:cs="Times New Roman"/>
          <w:b/>
          <w:i/>
          <w:sz w:val="28"/>
          <w:szCs w:val="28"/>
        </w:rPr>
      </w:pPr>
      <w:r w:rsidRPr="00A42470">
        <w:rPr>
          <w:rFonts w:ascii="Lucida Bright" w:hAnsi="Lucida Bright" w:cs="Times New Roman"/>
          <w:b/>
          <w:i/>
          <w:sz w:val="28"/>
          <w:szCs w:val="28"/>
        </w:rPr>
        <w:tab/>
      </w:r>
      <w:r w:rsidR="00707616" w:rsidRPr="00A42470">
        <w:rPr>
          <w:rFonts w:ascii="Lucida Bright" w:hAnsi="Lucida Bright" w:cs="Times New Roman"/>
          <w:b/>
          <w:i/>
          <w:sz w:val="28"/>
          <w:szCs w:val="28"/>
        </w:rPr>
        <w:t xml:space="preserve">  </w:t>
      </w:r>
      <w:r w:rsidRPr="00A42470">
        <w:rPr>
          <w:rFonts w:ascii="Lucida Bright" w:hAnsi="Lucida Bright" w:cs="Times New Roman"/>
          <w:b/>
          <w:i/>
          <w:sz w:val="28"/>
          <w:szCs w:val="28"/>
        </w:rPr>
        <w:t>JUDGE</w:t>
      </w:r>
    </w:p>
    <w:p w:rsidR="00FE6C4C" w:rsidRPr="00A42470" w:rsidRDefault="00FE6C4C" w:rsidP="00FE6C4C">
      <w:pPr>
        <w:spacing w:after="0" w:line="240" w:lineRule="auto"/>
        <w:jc w:val="both"/>
        <w:rPr>
          <w:rFonts w:ascii="Lucida Bright" w:hAnsi="Lucida Bright" w:cs="Times New Roman"/>
          <w:b/>
          <w:i/>
          <w:sz w:val="28"/>
          <w:szCs w:val="28"/>
        </w:rPr>
      </w:pPr>
    </w:p>
    <w:p w:rsidR="007F0F4F" w:rsidRPr="00740635" w:rsidRDefault="00FE6C4C" w:rsidP="006F3BA7">
      <w:pPr>
        <w:rPr>
          <w:rFonts w:ascii="Lucida Bright" w:hAnsi="Lucida Bright" w:cs="Times New Roman"/>
          <w:b/>
          <w:sz w:val="28"/>
          <w:szCs w:val="28"/>
          <w:u w:val="single"/>
        </w:rPr>
      </w:pPr>
      <w:r w:rsidRPr="00740635">
        <w:rPr>
          <w:rFonts w:ascii="Lucida Bright" w:hAnsi="Lucida Bright" w:cs="Times New Roman"/>
          <w:b/>
          <w:sz w:val="28"/>
          <w:szCs w:val="28"/>
          <w:u w:val="single"/>
        </w:rPr>
        <w:t>COURT:</w:t>
      </w:r>
    </w:p>
    <w:p w:rsidR="00FE6C4C" w:rsidRPr="00A42470" w:rsidRDefault="00FE6C4C" w:rsidP="006F3BA7">
      <w:pPr>
        <w:rPr>
          <w:rFonts w:ascii="Lucida Bright" w:hAnsi="Lucida Bright" w:cs="Times New Roman"/>
          <w:sz w:val="28"/>
          <w:szCs w:val="28"/>
        </w:rPr>
      </w:pPr>
      <w:r w:rsidRPr="00A42470">
        <w:rPr>
          <w:rFonts w:ascii="Lucida Bright" w:hAnsi="Lucida Bright" w:cs="Times New Roman"/>
          <w:sz w:val="28"/>
          <w:szCs w:val="28"/>
        </w:rPr>
        <w:t>Judgment read out in Open Court</w:t>
      </w:r>
    </w:p>
    <w:p w:rsidR="00707616" w:rsidRPr="00A42470" w:rsidRDefault="00FE6C4C" w:rsidP="00FE6C4C">
      <w:pPr>
        <w:spacing w:after="0" w:line="240" w:lineRule="auto"/>
        <w:jc w:val="both"/>
        <w:rPr>
          <w:rFonts w:ascii="Lucida Bright" w:hAnsi="Lucida Bright" w:cs="Times New Roman"/>
          <w:sz w:val="28"/>
          <w:szCs w:val="28"/>
        </w:rPr>
      </w:pPr>
      <w:r w:rsidRPr="00A42470">
        <w:rPr>
          <w:rFonts w:ascii="Lucida Bright" w:hAnsi="Lucida Bright" w:cs="Times New Roman"/>
          <w:sz w:val="28"/>
          <w:szCs w:val="28"/>
        </w:rPr>
        <w:t>Signed by:</w:t>
      </w:r>
      <w:r w:rsidRPr="00A42470">
        <w:rPr>
          <w:rFonts w:ascii="Lucida Bright" w:hAnsi="Lucida Bright" w:cs="Times New Roman"/>
          <w:sz w:val="28"/>
          <w:szCs w:val="28"/>
        </w:rPr>
        <w:tab/>
        <w:t xml:space="preserve"> </w:t>
      </w:r>
    </w:p>
    <w:p w:rsidR="00707616" w:rsidRPr="00A42470" w:rsidRDefault="00FE6C4C" w:rsidP="00FE6C4C">
      <w:pPr>
        <w:spacing w:after="0" w:line="240" w:lineRule="auto"/>
        <w:jc w:val="both"/>
        <w:rPr>
          <w:rFonts w:ascii="Lucida Bright" w:hAnsi="Lucida Bright" w:cs="Times New Roman"/>
          <w:b/>
          <w:i/>
          <w:sz w:val="28"/>
          <w:szCs w:val="28"/>
        </w:rPr>
      </w:pPr>
      <w:r w:rsidRPr="00A42470">
        <w:rPr>
          <w:rFonts w:ascii="Lucida Bright" w:hAnsi="Lucida Bright" w:cs="Times New Roman"/>
          <w:b/>
          <w:i/>
          <w:sz w:val="28"/>
          <w:szCs w:val="28"/>
        </w:rPr>
        <w:t>WILSON MASALU MUSENE</w:t>
      </w:r>
      <w:r w:rsidRPr="00A42470">
        <w:rPr>
          <w:rFonts w:ascii="Lucida Bright" w:hAnsi="Lucida Bright" w:cs="Times New Roman"/>
          <w:b/>
          <w:i/>
          <w:sz w:val="28"/>
          <w:szCs w:val="28"/>
        </w:rPr>
        <w:tab/>
      </w:r>
      <w:r w:rsidRPr="00A42470">
        <w:rPr>
          <w:rFonts w:ascii="Lucida Bright" w:hAnsi="Lucida Bright" w:cs="Times New Roman"/>
          <w:b/>
          <w:i/>
          <w:sz w:val="28"/>
          <w:szCs w:val="28"/>
        </w:rPr>
        <w:tab/>
      </w:r>
      <w:r w:rsidRPr="00A42470">
        <w:rPr>
          <w:rFonts w:ascii="Lucida Bright" w:hAnsi="Lucida Bright" w:cs="Times New Roman"/>
          <w:b/>
          <w:i/>
          <w:sz w:val="28"/>
          <w:szCs w:val="28"/>
        </w:rPr>
        <w:tab/>
      </w:r>
    </w:p>
    <w:p w:rsidR="00FE6C4C" w:rsidRPr="00A42470" w:rsidRDefault="00707616" w:rsidP="00FE6C4C">
      <w:pPr>
        <w:spacing w:after="0" w:line="240" w:lineRule="auto"/>
        <w:jc w:val="both"/>
        <w:rPr>
          <w:rFonts w:ascii="Lucida Bright" w:hAnsi="Lucida Bright" w:cs="Times New Roman"/>
          <w:b/>
          <w:i/>
          <w:sz w:val="28"/>
          <w:szCs w:val="28"/>
        </w:rPr>
      </w:pPr>
      <w:r w:rsidRPr="00A42470">
        <w:rPr>
          <w:rFonts w:ascii="Lucida Bright" w:hAnsi="Lucida Bright" w:cs="Times New Roman"/>
          <w:b/>
          <w:i/>
          <w:sz w:val="28"/>
          <w:szCs w:val="28"/>
        </w:rPr>
        <w:t xml:space="preserve">          </w:t>
      </w:r>
      <w:r w:rsidR="00FE6C4C" w:rsidRPr="00A42470">
        <w:rPr>
          <w:rFonts w:ascii="Lucida Bright" w:hAnsi="Lucida Bright" w:cs="Times New Roman"/>
          <w:b/>
          <w:i/>
          <w:sz w:val="28"/>
          <w:szCs w:val="28"/>
        </w:rPr>
        <w:t>JUDGE</w:t>
      </w:r>
    </w:p>
    <w:p w:rsidR="00707616" w:rsidRPr="00A42470" w:rsidRDefault="00707616" w:rsidP="00FE6C4C">
      <w:pPr>
        <w:spacing w:after="0" w:line="240" w:lineRule="auto"/>
        <w:jc w:val="both"/>
        <w:rPr>
          <w:rFonts w:ascii="Lucida Bright" w:hAnsi="Lucida Bright" w:cs="Times New Roman"/>
          <w:b/>
          <w:i/>
          <w:sz w:val="28"/>
          <w:szCs w:val="28"/>
        </w:rPr>
      </w:pPr>
    </w:p>
    <w:p w:rsidR="00707616" w:rsidRPr="00A42470" w:rsidRDefault="00707616" w:rsidP="00FE6C4C">
      <w:pPr>
        <w:spacing w:after="0" w:line="240" w:lineRule="auto"/>
        <w:jc w:val="both"/>
        <w:rPr>
          <w:rFonts w:ascii="Lucida Bright" w:hAnsi="Lucida Bright" w:cs="Times New Roman"/>
          <w:b/>
          <w:sz w:val="28"/>
          <w:szCs w:val="28"/>
        </w:rPr>
      </w:pPr>
    </w:p>
    <w:p w:rsidR="007F0F4F" w:rsidRPr="00740635" w:rsidRDefault="00707616" w:rsidP="006F3BA7">
      <w:pPr>
        <w:rPr>
          <w:rFonts w:ascii="Lucida Bright" w:hAnsi="Lucida Bright" w:cs="Times New Roman"/>
          <w:b/>
          <w:sz w:val="28"/>
          <w:szCs w:val="28"/>
          <w:u w:val="single"/>
        </w:rPr>
      </w:pPr>
      <w:r w:rsidRPr="00740635">
        <w:rPr>
          <w:rFonts w:ascii="Lucida Bright" w:hAnsi="Lucida Bright" w:cs="Times New Roman"/>
          <w:b/>
          <w:sz w:val="28"/>
          <w:szCs w:val="28"/>
          <w:u w:val="single"/>
        </w:rPr>
        <w:t>PROSECUTION;</w:t>
      </w:r>
    </w:p>
    <w:p w:rsidR="00E34442" w:rsidRPr="00A42470" w:rsidRDefault="006A5236" w:rsidP="006F3BA7">
      <w:pPr>
        <w:rPr>
          <w:rFonts w:ascii="Lucida Bright" w:hAnsi="Lucida Bright" w:cs="Times New Roman"/>
          <w:sz w:val="28"/>
          <w:szCs w:val="28"/>
        </w:rPr>
      </w:pPr>
      <w:r w:rsidRPr="00A42470">
        <w:rPr>
          <w:rFonts w:ascii="Lucida Bright" w:hAnsi="Lucida Bright" w:cs="Times New Roman"/>
          <w:sz w:val="28"/>
          <w:szCs w:val="28"/>
        </w:rPr>
        <w:t>We do not have any previous records</w:t>
      </w:r>
      <w:r w:rsidR="00E34442" w:rsidRPr="00A42470">
        <w:rPr>
          <w:rFonts w:ascii="Lucida Bright" w:hAnsi="Lucida Bright" w:cs="Times New Roman"/>
          <w:sz w:val="28"/>
          <w:szCs w:val="28"/>
        </w:rPr>
        <w:t>,</w:t>
      </w:r>
      <w:r w:rsidRPr="00A42470">
        <w:rPr>
          <w:rFonts w:ascii="Lucida Bright" w:hAnsi="Lucida Bright" w:cs="Times New Roman"/>
          <w:sz w:val="28"/>
          <w:szCs w:val="28"/>
        </w:rPr>
        <w:t xml:space="preserve"> but the offence is rampant.  The Convict </w:t>
      </w:r>
      <w:r w:rsidR="00E34442" w:rsidRPr="00A42470">
        <w:rPr>
          <w:rFonts w:ascii="Lucida Bright" w:hAnsi="Lucida Bright" w:cs="Times New Roman"/>
          <w:sz w:val="28"/>
          <w:szCs w:val="28"/>
        </w:rPr>
        <w:t>was a serving UPDF Officer who took the law in his hands.  I pray for a deterrent Sentence.</w:t>
      </w:r>
    </w:p>
    <w:p w:rsidR="00E34442" w:rsidRPr="00A42470" w:rsidRDefault="00E34442" w:rsidP="00E34442">
      <w:pPr>
        <w:spacing w:after="0" w:line="240" w:lineRule="auto"/>
        <w:jc w:val="both"/>
        <w:rPr>
          <w:rFonts w:ascii="Lucida Bright" w:hAnsi="Lucida Bright" w:cs="Times New Roman"/>
          <w:sz w:val="28"/>
          <w:szCs w:val="28"/>
        </w:rPr>
      </w:pPr>
      <w:r w:rsidRPr="00A42470">
        <w:rPr>
          <w:rFonts w:ascii="Lucida Bright" w:hAnsi="Lucida Bright" w:cs="Times New Roman"/>
          <w:sz w:val="28"/>
          <w:szCs w:val="28"/>
        </w:rPr>
        <w:t>Signed by:</w:t>
      </w:r>
      <w:r w:rsidRPr="00A42470">
        <w:rPr>
          <w:rFonts w:ascii="Lucida Bright" w:hAnsi="Lucida Bright" w:cs="Times New Roman"/>
          <w:sz w:val="28"/>
          <w:szCs w:val="28"/>
        </w:rPr>
        <w:tab/>
      </w:r>
    </w:p>
    <w:p w:rsidR="00E34442" w:rsidRPr="00A42470" w:rsidRDefault="00E34442" w:rsidP="00E34442">
      <w:pPr>
        <w:spacing w:after="0" w:line="240" w:lineRule="auto"/>
        <w:jc w:val="both"/>
        <w:rPr>
          <w:rFonts w:ascii="Lucida Bright" w:hAnsi="Lucida Bright" w:cs="Times New Roman"/>
          <w:b/>
          <w:i/>
          <w:sz w:val="28"/>
          <w:szCs w:val="28"/>
        </w:rPr>
      </w:pPr>
      <w:r w:rsidRPr="00A42470">
        <w:rPr>
          <w:rFonts w:ascii="Lucida Bright" w:hAnsi="Lucida Bright" w:cs="Times New Roman"/>
          <w:sz w:val="28"/>
          <w:szCs w:val="28"/>
        </w:rPr>
        <w:t xml:space="preserve"> </w:t>
      </w:r>
      <w:r w:rsidRPr="00A42470">
        <w:rPr>
          <w:rFonts w:ascii="Lucida Bright" w:hAnsi="Lucida Bright" w:cs="Times New Roman"/>
          <w:b/>
          <w:i/>
          <w:sz w:val="28"/>
          <w:szCs w:val="28"/>
        </w:rPr>
        <w:t>WILSON MASALU MUSENE</w:t>
      </w:r>
    </w:p>
    <w:p w:rsidR="00E34442" w:rsidRPr="00A42470" w:rsidRDefault="00E34442" w:rsidP="00E34442">
      <w:pPr>
        <w:spacing w:after="0" w:line="240" w:lineRule="auto"/>
        <w:jc w:val="both"/>
        <w:rPr>
          <w:rFonts w:ascii="Lucida Bright" w:hAnsi="Lucida Bright" w:cs="Times New Roman"/>
          <w:b/>
          <w:i/>
          <w:sz w:val="28"/>
          <w:szCs w:val="28"/>
        </w:rPr>
      </w:pPr>
      <w:r w:rsidRPr="00A42470">
        <w:rPr>
          <w:rFonts w:ascii="Lucida Bright" w:hAnsi="Lucida Bright" w:cs="Times New Roman"/>
          <w:b/>
          <w:i/>
          <w:sz w:val="28"/>
          <w:szCs w:val="28"/>
        </w:rPr>
        <w:tab/>
        <w:t xml:space="preserve">  JUDGE</w:t>
      </w:r>
    </w:p>
    <w:p w:rsidR="00E34442" w:rsidRPr="00A42470" w:rsidRDefault="00E34442" w:rsidP="00E34442">
      <w:pPr>
        <w:spacing w:after="0" w:line="240" w:lineRule="auto"/>
        <w:jc w:val="both"/>
        <w:rPr>
          <w:rFonts w:ascii="Lucida Bright" w:hAnsi="Lucida Bright" w:cs="Times New Roman"/>
          <w:b/>
          <w:i/>
          <w:sz w:val="28"/>
          <w:szCs w:val="28"/>
        </w:rPr>
      </w:pPr>
    </w:p>
    <w:p w:rsidR="007F0F4F" w:rsidRDefault="007F0F4F" w:rsidP="006F3BA7">
      <w:pPr>
        <w:rPr>
          <w:rFonts w:ascii="Lucida Bright" w:hAnsi="Lucida Bright" w:cs="Times New Roman"/>
          <w:sz w:val="28"/>
          <w:szCs w:val="28"/>
        </w:rPr>
      </w:pPr>
    </w:p>
    <w:p w:rsidR="00740635" w:rsidRPr="00A42470" w:rsidRDefault="00740635" w:rsidP="006F3BA7">
      <w:pPr>
        <w:rPr>
          <w:rFonts w:ascii="Lucida Bright" w:hAnsi="Lucida Bright" w:cs="Times New Roman"/>
          <w:sz w:val="28"/>
          <w:szCs w:val="28"/>
        </w:rPr>
      </w:pPr>
    </w:p>
    <w:p w:rsidR="007F0F4F" w:rsidRPr="00A42470" w:rsidRDefault="00E34442" w:rsidP="006F3BA7">
      <w:pPr>
        <w:rPr>
          <w:rFonts w:ascii="Lucida Bright" w:hAnsi="Lucida Bright" w:cs="Times New Roman"/>
          <w:b/>
          <w:sz w:val="28"/>
          <w:szCs w:val="28"/>
        </w:rPr>
      </w:pPr>
      <w:r w:rsidRPr="00740635">
        <w:rPr>
          <w:rFonts w:ascii="Lucida Bright" w:hAnsi="Lucida Bright" w:cs="Times New Roman"/>
          <w:b/>
          <w:sz w:val="28"/>
          <w:szCs w:val="28"/>
          <w:u w:val="single"/>
        </w:rPr>
        <w:lastRenderedPageBreak/>
        <w:t>SARAH AWELLO</w:t>
      </w:r>
      <w:r w:rsidRPr="00A42470">
        <w:rPr>
          <w:rFonts w:ascii="Lucida Bright" w:hAnsi="Lucida Bright" w:cs="Times New Roman"/>
          <w:b/>
          <w:sz w:val="28"/>
          <w:szCs w:val="28"/>
        </w:rPr>
        <w:t>;</w:t>
      </w:r>
    </w:p>
    <w:p w:rsidR="00E34442" w:rsidRDefault="00E34442" w:rsidP="006F3BA7">
      <w:pPr>
        <w:rPr>
          <w:rFonts w:ascii="Lucida Bright" w:hAnsi="Lucida Bright"/>
          <w:sz w:val="28"/>
          <w:szCs w:val="28"/>
        </w:rPr>
      </w:pPr>
      <w:r w:rsidRPr="00A42470">
        <w:rPr>
          <w:rFonts w:ascii="Lucida Bright" w:hAnsi="Lucida Bright"/>
          <w:sz w:val="28"/>
          <w:szCs w:val="28"/>
        </w:rPr>
        <w:t>Convict is a frist offender.  He has spent almost 3 years on remand.  I pray for leniency.</w:t>
      </w:r>
    </w:p>
    <w:p w:rsidR="00A42470" w:rsidRPr="00A42470" w:rsidRDefault="00A42470" w:rsidP="006F3BA7">
      <w:pPr>
        <w:rPr>
          <w:rFonts w:ascii="Lucida Bright" w:hAnsi="Lucida Bright"/>
          <w:sz w:val="2"/>
          <w:szCs w:val="24"/>
        </w:rPr>
      </w:pPr>
    </w:p>
    <w:p w:rsidR="00E34442" w:rsidRPr="00A42470" w:rsidRDefault="00E34442" w:rsidP="006F3BA7">
      <w:pPr>
        <w:rPr>
          <w:rFonts w:ascii="Lucida Bright" w:hAnsi="Lucida Bright"/>
          <w:b/>
          <w:i/>
          <w:sz w:val="28"/>
          <w:szCs w:val="28"/>
          <w:u w:val="single"/>
        </w:rPr>
      </w:pPr>
      <w:r w:rsidRPr="00A42470">
        <w:rPr>
          <w:rFonts w:ascii="Lucida Bright" w:hAnsi="Lucida Bright"/>
          <w:b/>
          <w:i/>
          <w:sz w:val="28"/>
          <w:szCs w:val="28"/>
          <w:u w:val="single"/>
        </w:rPr>
        <w:t>SENTENCE &amp; REASONS;</w:t>
      </w:r>
    </w:p>
    <w:p w:rsidR="001F045E" w:rsidRPr="00A42470" w:rsidRDefault="00E34442" w:rsidP="003806C9">
      <w:pPr>
        <w:jc w:val="both"/>
        <w:rPr>
          <w:rFonts w:ascii="Lucida Bright" w:hAnsi="Lucida Bright"/>
          <w:sz w:val="28"/>
          <w:szCs w:val="28"/>
        </w:rPr>
      </w:pPr>
      <w:r w:rsidRPr="00A42470">
        <w:rPr>
          <w:rFonts w:ascii="Lucida Bright" w:hAnsi="Lucida Bright"/>
          <w:sz w:val="28"/>
          <w:szCs w:val="28"/>
        </w:rPr>
        <w:t xml:space="preserve">The offence of rape is a very serious offence.  It demeans the character of women in society and </w:t>
      </w:r>
      <w:r w:rsidR="003806C9" w:rsidRPr="00A42470">
        <w:rPr>
          <w:rFonts w:ascii="Lucida Bright" w:hAnsi="Lucida Bright"/>
          <w:sz w:val="28"/>
          <w:szCs w:val="28"/>
        </w:rPr>
        <w:t xml:space="preserve">the perpetrator is gender insensitive.  It carries a maximum penalty of death and in most instances, Court sentence such convicts to life imprisonment.  The other factor is being a serving UPDF Officer, which army is </w:t>
      </w:r>
      <w:r w:rsidR="00B70138" w:rsidRPr="00A42470">
        <w:rPr>
          <w:rFonts w:ascii="Lucida Bright" w:hAnsi="Lucida Bright"/>
          <w:sz w:val="28"/>
          <w:szCs w:val="28"/>
        </w:rPr>
        <w:t>renown</w:t>
      </w:r>
      <w:r w:rsidR="003806C9" w:rsidRPr="00A42470">
        <w:rPr>
          <w:rFonts w:ascii="Lucida Bright" w:hAnsi="Lucida Bright"/>
          <w:sz w:val="28"/>
          <w:szCs w:val="28"/>
        </w:rPr>
        <w:t xml:space="preserve"> for its high level of discipline, Courts will not allow such few Officers to spoil the name.</w:t>
      </w:r>
    </w:p>
    <w:p w:rsidR="003806C9" w:rsidRPr="00A42470" w:rsidRDefault="003806C9" w:rsidP="003806C9">
      <w:pPr>
        <w:jc w:val="both"/>
        <w:rPr>
          <w:rFonts w:ascii="Lucida Bright" w:hAnsi="Lucida Bright"/>
          <w:sz w:val="28"/>
          <w:szCs w:val="28"/>
        </w:rPr>
      </w:pPr>
      <w:r w:rsidRPr="00A42470">
        <w:rPr>
          <w:rFonts w:ascii="Lucida Bright" w:hAnsi="Lucida Bright"/>
          <w:sz w:val="28"/>
          <w:szCs w:val="28"/>
        </w:rPr>
        <w:t xml:space="preserve">Nevertheless, Court will take into a Count the fact that convict is a first offender.  I shall also reduce the imprisonment by the period of remand. In </w:t>
      </w:r>
      <w:r w:rsidR="00A42470">
        <w:rPr>
          <w:rFonts w:ascii="Lucida Bright" w:hAnsi="Lucida Bright"/>
          <w:sz w:val="28"/>
          <w:szCs w:val="28"/>
        </w:rPr>
        <w:t xml:space="preserve">the </w:t>
      </w:r>
      <w:r w:rsidRPr="00A42470">
        <w:rPr>
          <w:rFonts w:ascii="Lucida Bright" w:hAnsi="Lucida Bright"/>
          <w:sz w:val="28"/>
          <w:szCs w:val="28"/>
        </w:rPr>
        <w:t>premises, I do hereby sentence you to serve 7 years imprisonment</w:t>
      </w:r>
      <w:r w:rsidR="0021764C" w:rsidRPr="00A42470">
        <w:rPr>
          <w:rFonts w:ascii="Lucida Bright" w:hAnsi="Lucida Bright"/>
          <w:sz w:val="28"/>
          <w:szCs w:val="28"/>
        </w:rPr>
        <w:t>.</w:t>
      </w:r>
    </w:p>
    <w:p w:rsidR="0021764C" w:rsidRPr="00A42470" w:rsidRDefault="0021764C" w:rsidP="001F045E">
      <w:pPr>
        <w:rPr>
          <w:sz w:val="28"/>
          <w:szCs w:val="28"/>
        </w:rPr>
      </w:pPr>
    </w:p>
    <w:p w:rsidR="0021764C" w:rsidRPr="00A42470" w:rsidRDefault="0021764C" w:rsidP="0021764C">
      <w:pPr>
        <w:spacing w:after="0" w:line="240" w:lineRule="auto"/>
        <w:ind w:firstLine="720"/>
        <w:rPr>
          <w:sz w:val="28"/>
          <w:szCs w:val="28"/>
        </w:rPr>
      </w:pPr>
      <w:r w:rsidRPr="00A42470">
        <w:rPr>
          <w:sz w:val="28"/>
          <w:szCs w:val="28"/>
        </w:rPr>
        <w:t xml:space="preserve">           ……………………………………………………………………</w:t>
      </w:r>
    </w:p>
    <w:p w:rsidR="0021764C" w:rsidRPr="00A42470" w:rsidRDefault="0021764C" w:rsidP="0021764C">
      <w:pPr>
        <w:spacing w:after="0" w:line="240" w:lineRule="auto"/>
        <w:jc w:val="both"/>
        <w:rPr>
          <w:rFonts w:ascii="Lucida Bright" w:hAnsi="Lucida Bright" w:cs="Times New Roman"/>
          <w:sz w:val="28"/>
          <w:szCs w:val="28"/>
        </w:rPr>
      </w:pPr>
      <w:r w:rsidRPr="00A42470">
        <w:rPr>
          <w:rFonts w:ascii="Lucida Bright" w:hAnsi="Lucida Bright" w:cs="Times New Roman"/>
          <w:sz w:val="28"/>
          <w:szCs w:val="28"/>
        </w:rPr>
        <w:t>Signed by:</w:t>
      </w:r>
      <w:r w:rsidRPr="00A42470">
        <w:rPr>
          <w:rFonts w:ascii="Lucida Bright" w:hAnsi="Lucida Bright" w:cs="Times New Roman"/>
          <w:sz w:val="28"/>
          <w:szCs w:val="28"/>
        </w:rPr>
        <w:tab/>
        <w:t xml:space="preserve"> </w:t>
      </w:r>
      <w:r w:rsidR="00740635">
        <w:rPr>
          <w:rFonts w:ascii="Lucida Bright" w:hAnsi="Lucida Bright" w:cs="Times New Roman"/>
          <w:sz w:val="28"/>
          <w:szCs w:val="28"/>
        </w:rPr>
        <w:t xml:space="preserve">  </w:t>
      </w:r>
      <w:r w:rsidRPr="00A42470">
        <w:rPr>
          <w:rFonts w:ascii="Lucida Bright" w:hAnsi="Lucida Bright" w:cs="Times New Roman"/>
          <w:b/>
          <w:i/>
          <w:sz w:val="28"/>
          <w:szCs w:val="28"/>
        </w:rPr>
        <w:t>WILSON MASALU MUSENE</w:t>
      </w:r>
      <w:r w:rsidRPr="00A42470">
        <w:rPr>
          <w:rFonts w:ascii="Lucida Bright" w:hAnsi="Lucida Bright" w:cs="Times New Roman"/>
          <w:b/>
          <w:i/>
          <w:sz w:val="28"/>
          <w:szCs w:val="28"/>
        </w:rPr>
        <w:tab/>
      </w:r>
      <w:r w:rsidRPr="00A42470">
        <w:rPr>
          <w:rFonts w:ascii="Lucida Bright" w:hAnsi="Lucida Bright" w:cs="Times New Roman"/>
          <w:b/>
          <w:i/>
          <w:sz w:val="28"/>
          <w:szCs w:val="28"/>
        </w:rPr>
        <w:tab/>
      </w:r>
      <w:r w:rsidRPr="00A42470">
        <w:rPr>
          <w:rFonts w:ascii="Lucida Bright" w:hAnsi="Lucida Bright" w:cs="Times New Roman"/>
          <w:b/>
          <w:i/>
          <w:sz w:val="28"/>
          <w:szCs w:val="28"/>
        </w:rPr>
        <w:tab/>
      </w:r>
    </w:p>
    <w:p w:rsidR="0021764C" w:rsidRPr="00A42470" w:rsidRDefault="0021764C" w:rsidP="0021764C">
      <w:pPr>
        <w:spacing w:after="0" w:line="240" w:lineRule="auto"/>
        <w:jc w:val="both"/>
        <w:rPr>
          <w:rFonts w:ascii="Lucida Bright" w:hAnsi="Lucida Bright" w:cs="Times New Roman"/>
          <w:b/>
          <w:i/>
          <w:sz w:val="28"/>
          <w:szCs w:val="28"/>
        </w:rPr>
      </w:pPr>
      <w:r w:rsidRPr="00A42470">
        <w:rPr>
          <w:rFonts w:ascii="Lucida Bright" w:hAnsi="Lucida Bright" w:cs="Times New Roman"/>
          <w:b/>
          <w:i/>
          <w:sz w:val="28"/>
          <w:szCs w:val="28"/>
        </w:rPr>
        <w:t xml:space="preserve">                            </w:t>
      </w:r>
      <w:r w:rsidR="00A00C68">
        <w:rPr>
          <w:rFonts w:ascii="Lucida Bright" w:hAnsi="Lucida Bright" w:cs="Times New Roman"/>
          <w:b/>
          <w:i/>
          <w:sz w:val="28"/>
          <w:szCs w:val="28"/>
        </w:rPr>
        <w:t xml:space="preserve">    </w:t>
      </w:r>
      <w:r w:rsidRPr="00A42470">
        <w:rPr>
          <w:rFonts w:ascii="Lucida Bright" w:hAnsi="Lucida Bright" w:cs="Times New Roman"/>
          <w:b/>
          <w:i/>
          <w:sz w:val="28"/>
          <w:szCs w:val="28"/>
        </w:rPr>
        <w:t>JUDGE</w:t>
      </w:r>
    </w:p>
    <w:p w:rsidR="001F045E" w:rsidRPr="00A42470" w:rsidRDefault="00A00C68" w:rsidP="00A00C68">
      <w:pPr>
        <w:ind w:firstLine="720"/>
        <w:rPr>
          <w:sz w:val="28"/>
          <w:szCs w:val="28"/>
        </w:rPr>
      </w:pPr>
      <w:r>
        <w:rPr>
          <w:rFonts w:ascii="Lucida Bright" w:hAnsi="Lucida Bright" w:cs="Times New Roman"/>
          <w:sz w:val="24"/>
          <w:szCs w:val="24"/>
        </w:rPr>
        <w:t xml:space="preserve">                            </w:t>
      </w:r>
      <w:r w:rsidRPr="00A00C68">
        <w:rPr>
          <w:rFonts w:ascii="Lucida Bright" w:hAnsi="Lucida Bright" w:cs="Times New Roman"/>
          <w:sz w:val="24"/>
          <w:szCs w:val="24"/>
        </w:rPr>
        <w:t>9/01/2014</w:t>
      </w:r>
    </w:p>
    <w:p w:rsidR="001F045E" w:rsidRPr="00A42470" w:rsidRDefault="001F045E" w:rsidP="001F045E">
      <w:pPr>
        <w:rPr>
          <w:sz w:val="28"/>
          <w:szCs w:val="28"/>
        </w:rPr>
      </w:pPr>
    </w:p>
    <w:p w:rsidR="00AA3E37" w:rsidRPr="00A42470" w:rsidRDefault="00AA3E37" w:rsidP="001F045E">
      <w:pPr>
        <w:tabs>
          <w:tab w:val="left" w:pos="2625"/>
        </w:tabs>
        <w:rPr>
          <w:sz w:val="28"/>
          <w:szCs w:val="28"/>
        </w:rPr>
      </w:pPr>
    </w:p>
    <w:sectPr w:rsidR="00AA3E37" w:rsidRPr="00A42470" w:rsidSect="007F0F4F">
      <w:headerReference w:type="default" r:id="rId8"/>
      <w:footerReference w:type="default" r:id="rId9"/>
      <w:pgSz w:w="12240" w:h="15840"/>
      <w:pgMar w:top="1440" w:right="1440" w:bottom="245"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0980" w:rsidRDefault="00700980" w:rsidP="001F045E">
      <w:pPr>
        <w:spacing w:after="0" w:line="240" w:lineRule="auto"/>
      </w:pPr>
      <w:r>
        <w:separator/>
      </w:r>
    </w:p>
  </w:endnote>
  <w:endnote w:type="continuationSeparator" w:id="1">
    <w:p w:rsidR="00700980" w:rsidRDefault="00700980" w:rsidP="001F04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altName w:val="Times New Roman"/>
    <w:charset w:val="00"/>
    <w:family w:val="script"/>
    <w:pitch w:val="variable"/>
    <w:sig w:usb0="0000000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altName w:val="Times New Roman"/>
    <w:charset w:val="00"/>
    <w:family w:val="swiss"/>
    <w:pitch w:val="variable"/>
    <w:sig w:usb0="00000003"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F4F" w:rsidRDefault="007F0F4F">
    <w:pPr>
      <w:pStyle w:val="Footer"/>
      <w:pBdr>
        <w:top w:val="thinThickSmallGap" w:sz="24" w:space="1" w:color="622423" w:themeColor="accent2" w:themeShade="7F"/>
      </w:pBdr>
      <w:rPr>
        <w:rFonts w:asciiTheme="majorHAnsi" w:hAnsiTheme="majorHAnsi"/>
      </w:rPr>
    </w:pPr>
    <w:r>
      <w:rPr>
        <w:rFonts w:ascii="Batang" w:eastAsia="Batang" w:hAnsi="Batang" w:hint="eastAsia"/>
        <w:i/>
        <w:sz w:val="16"/>
        <w:szCs w:val="16"/>
      </w:rPr>
      <w:t>D</w:t>
    </w:r>
    <w:r>
      <w:rPr>
        <w:rFonts w:ascii="Forte" w:eastAsia="Batang" w:hAnsi="Forte"/>
        <w:i/>
        <w:sz w:val="16"/>
        <w:szCs w:val="16"/>
      </w:rPr>
      <w:t>e</w:t>
    </w:r>
    <w:r>
      <w:rPr>
        <w:rFonts w:ascii="Batang" w:eastAsia="Batang" w:hAnsi="Batang" w:hint="eastAsia"/>
        <w:i/>
        <w:sz w:val="16"/>
        <w:szCs w:val="16"/>
      </w:rPr>
      <w:t>ci</w:t>
    </w:r>
    <w:r>
      <w:rPr>
        <w:rFonts w:ascii="Copperplate Gothic Light" w:eastAsia="Batang" w:hAnsi="Copperplate Gothic Light"/>
        <w:i/>
        <w:sz w:val="16"/>
        <w:szCs w:val="16"/>
      </w:rPr>
      <w:t>si</w:t>
    </w:r>
    <w:r>
      <w:rPr>
        <w:rFonts w:ascii="Batang" w:eastAsia="Batang" w:hAnsi="Batang" w:hint="eastAsia"/>
        <w:i/>
        <w:sz w:val="16"/>
        <w:szCs w:val="16"/>
      </w:rPr>
      <w:t>o</w:t>
    </w:r>
    <w:r>
      <w:rPr>
        <w:rFonts w:ascii="Mongolian Baiti" w:eastAsia="Batang" w:hAnsi="Mongolian Baiti" w:cs="Mongolian Baiti"/>
        <w:i/>
        <w:sz w:val="16"/>
        <w:szCs w:val="16"/>
      </w:rPr>
      <w:t>n</w:t>
    </w:r>
    <w:r>
      <w:rPr>
        <w:rFonts w:ascii="Batang" w:eastAsia="Batang" w:hAnsi="Batang" w:hint="eastAsia"/>
        <w:i/>
        <w:sz w:val="16"/>
        <w:szCs w:val="16"/>
      </w:rPr>
      <w:t xml:space="preserve"> </w:t>
    </w:r>
    <w:r>
      <w:rPr>
        <w:rFonts w:ascii="Californian FB" w:eastAsia="Batang" w:hAnsi="Californian FB"/>
        <w:i/>
        <w:sz w:val="16"/>
        <w:szCs w:val="16"/>
      </w:rPr>
      <w:t xml:space="preserve">   of Hon</w:t>
    </w:r>
    <w:r>
      <w:rPr>
        <w:rFonts w:ascii="Forte" w:hAnsi="Forte"/>
        <w:i/>
        <w:sz w:val="20"/>
        <w:szCs w:val="20"/>
      </w:rPr>
      <w:t>.</w:t>
    </w:r>
    <w:r>
      <w:rPr>
        <w:rFonts w:ascii="Euphemia" w:hAnsi="Euphemia"/>
        <w:i/>
      </w:rPr>
      <w:t xml:space="preserve"> </w:t>
    </w:r>
    <w:r>
      <w:rPr>
        <w:rFonts w:ascii="High Tower Text" w:hAnsi="High Tower Text"/>
        <w:i/>
        <w:sz w:val="18"/>
        <w:szCs w:val="18"/>
      </w:rPr>
      <w:t>Mr</w:t>
    </w:r>
    <w:r>
      <w:rPr>
        <w:i/>
      </w:rPr>
      <w:t xml:space="preserve">. </w:t>
    </w:r>
    <w:r>
      <w:rPr>
        <w:rFonts w:ascii="Batang" w:eastAsia="Batang" w:hAnsi="Batang" w:hint="eastAsia"/>
        <w:i/>
        <w:sz w:val="18"/>
        <w:szCs w:val="18"/>
      </w:rPr>
      <w:t>Ju</w:t>
    </w:r>
    <w:r>
      <w:rPr>
        <w:rFonts w:ascii="Goudy Old Style" w:hAnsi="Goudy Old Style"/>
        <w:i/>
      </w:rPr>
      <w:t>stice</w:t>
    </w:r>
    <w:r>
      <w:rPr>
        <w:i/>
      </w:rPr>
      <w:t xml:space="preserve"> </w:t>
    </w:r>
    <w:r>
      <w:rPr>
        <w:rFonts w:ascii="Baskerville Old Face" w:hAnsi="Baskerville Old Face"/>
        <w:i/>
      </w:rPr>
      <w:t>Wilson Masalu Musene</w:t>
    </w:r>
    <w:r>
      <w:rPr>
        <w:rFonts w:asciiTheme="majorHAnsi" w:hAnsiTheme="majorHAnsi"/>
      </w:rPr>
      <w:t xml:space="preserve"> </w:t>
    </w:r>
  </w:p>
  <w:p w:rsidR="007F0F4F" w:rsidRDefault="007F0F4F">
    <w:pPr>
      <w:pStyle w:val="Footer"/>
      <w:pBdr>
        <w:top w:val="thinThickSmallGap" w:sz="24" w:space="1" w:color="622423" w:themeColor="accent2" w:themeShade="7F"/>
      </w:pBdr>
      <w:rPr>
        <w:rFonts w:asciiTheme="majorHAnsi" w:hAnsiTheme="majorHAnsi"/>
      </w:rPr>
    </w:pPr>
  </w:p>
  <w:p w:rsidR="007F0F4F" w:rsidRDefault="007F0F4F">
    <w:pPr>
      <w:pStyle w:val="Footer"/>
      <w:pBdr>
        <w:top w:val="thinThickSmallGap" w:sz="24" w:space="1" w:color="622423" w:themeColor="accent2" w:themeShade="7F"/>
      </w:pBdr>
      <w:rPr>
        <w:rFonts w:asciiTheme="majorHAnsi" w:hAnsiTheme="majorHAnsi"/>
      </w:rPr>
    </w:pPr>
  </w:p>
  <w:p w:rsidR="007F0F4F" w:rsidRDefault="007F0F4F">
    <w:pPr>
      <w:pStyle w:val="Footer"/>
      <w:pBdr>
        <w:top w:val="thinThickSmallGap" w:sz="24" w:space="1" w:color="622423" w:themeColor="accent2" w:themeShade="7F"/>
      </w:pBdr>
      <w:rPr>
        <w:rFonts w:asciiTheme="majorHAnsi" w:hAnsiTheme="majorHAnsi"/>
      </w:rPr>
    </w:pPr>
  </w:p>
  <w:p w:rsidR="007F0F4F" w:rsidRDefault="007F0F4F">
    <w:pPr>
      <w:pStyle w:val="Footer"/>
      <w:pBdr>
        <w:top w:val="thinThickSmallGap" w:sz="24" w:space="1" w:color="622423" w:themeColor="accent2" w:themeShade="7F"/>
      </w:pBdr>
      <w:rPr>
        <w:rFonts w:asciiTheme="majorHAnsi" w:hAnsiTheme="majorHAnsi"/>
      </w:rPr>
    </w:pPr>
  </w:p>
  <w:p w:rsidR="007F0F4F" w:rsidRDefault="007F0F4F">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A00C68" w:rsidRPr="00A00C68">
        <w:rPr>
          <w:rFonts w:asciiTheme="majorHAnsi" w:hAnsiTheme="majorHAnsi"/>
          <w:noProof/>
        </w:rPr>
        <w:t>7</w:t>
      </w:r>
    </w:fldSimple>
  </w:p>
  <w:p w:rsidR="007F0F4F" w:rsidRDefault="007F0F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0980" w:rsidRDefault="00700980" w:rsidP="001F045E">
      <w:pPr>
        <w:spacing w:after="0" w:line="240" w:lineRule="auto"/>
      </w:pPr>
      <w:r>
        <w:separator/>
      </w:r>
    </w:p>
  </w:footnote>
  <w:footnote w:type="continuationSeparator" w:id="1">
    <w:p w:rsidR="00700980" w:rsidRDefault="00700980" w:rsidP="001F04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F4F" w:rsidRDefault="007F0F4F">
    <w:pPr>
      <w:pStyle w:val="Header"/>
    </w:pPr>
  </w:p>
  <w:p w:rsidR="007F0F4F" w:rsidRDefault="007F0F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57684"/>
    <w:multiLevelType w:val="hybridMultilevel"/>
    <w:tmpl w:val="FDDC8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7C5145"/>
    <w:multiLevelType w:val="hybridMultilevel"/>
    <w:tmpl w:val="E8A0E4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EC73267"/>
    <w:multiLevelType w:val="hybridMultilevel"/>
    <w:tmpl w:val="8BB05D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6F3BA7"/>
    <w:rsid w:val="0001060C"/>
    <w:rsid w:val="000717FB"/>
    <w:rsid w:val="00091B24"/>
    <w:rsid w:val="000D3ED3"/>
    <w:rsid w:val="000D554B"/>
    <w:rsid w:val="00125C5C"/>
    <w:rsid w:val="0013399A"/>
    <w:rsid w:val="001519B5"/>
    <w:rsid w:val="00157943"/>
    <w:rsid w:val="001F045E"/>
    <w:rsid w:val="0021764C"/>
    <w:rsid w:val="00294BB1"/>
    <w:rsid w:val="002A6D5D"/>
    <w:rsid w:val="002B3CB5"/>
    <w:rsid w:val="002D230F"/>
    <w:rsid w:val="002E7D20"/>
    <w:rsid w:val="002F2F2F"/>
    <w:rsid w:val="003203B3"/>
    <w:rsid w:val="00322E25"/>
    <w:rsid w:val="003806C9"/>
    <w:rsid w:val="003827C4"/>
    <w:rsid w:val="00383C25"/>
    <w:rsid w:val="003D2ADC"/>
    <w:rsid w:val="00437C29"/>
    <w:rsid w:val="00462855"/>
    <w:rsid w:val="00473DAD"/>
    <w:rsid w:val="00482603"/>
    <w:rsid w:val="004A6053"/>
    <w:rsid w:val="00502F75"/>
    <w:rsid w:val="00510CD3"/>
    <w:rsid w:val="005160C0"/>
    <w:rsid w:val="005B7348"/>
    <w:rsid w:val="006370D6"/>
    <w:rsid w:val="00645312"/>
    <w:rsid w:val="006A5236"/>
    <w:rsid w:val="006B1B34"/>
    <w:rsid w:val="006B59B7"/>
    <w:rsid w:val="006F3BA7"/>
    <w:rsid w:val="00700980"/>
    <w:rsid w:val="00707616"/>
    <w:rsid w:val="007352B2"/>
    <w:rsid w:val="00740635"/>
    <w:rsid w:val="00754A15"/>
    <w:rsid w:val="007D2ED0"/>
    <w:rsid w:val="007F0F4F"/>
    <w:rsid w:val="00824FE8"/>
    <w:rsid w:val="00860DE4"/>
    <w:rsid w:val="008B04BE"/>
    <w:rsid w:val="008D5A92"/>
    <w:rsid w:val="008F4612"/>
    <w:rsid w:val="00931C64"/>
    <w:rsid w:val="00944FCC"/>
    <w:rsid w:val="00962966"/>
    <w:rsid w:val="009F2C74"/>
    <w:rsid w:val="00A00C68"/>
    <w:rsid w:val="00A0634D"/>
    <w:rsid w:val="00A42470"/>
    <w:rsid w:val="00A90077"/>
    <w:rsid w:val="00A9085E"/>
    <w:rsid w:val="00AA3E37"/>
    <w:rsid w:val="00AC6BEF"/>
    <w:rsid w:val="00B70138"/>
    <w:rsid w:val="00B7153C"/>
    <w:rsid w:val="00B71E99"/>
    <w:rsid w:val="00BC32D2"/>
    <w:rsid w:val="00BE7C5A"/>
    <w:rsid w:val="00C07E21"/>
    <w:rsid w:val="00C2117D"/>
    <w:rsid w:val="00CF05DD"/>
    <w:rsid w:val="00D329CA"/>
    <w:rsid w:val="00D974AA"/>
    <w:rsid w:val="00DD2A7B"/>
    <w:rsid w:val="00DE0BF1"/>
    <w:rsid w:val="00DF5944"/>
    <w:rsid w:val="00E00B22"/>
    <w:rsid w:val="00E20A47"/>
    <w:rsid w:val="00E236CE"/>
    <w:rsid w:val="00E34442"/>
    <w:rsid w:val="00EA6A26"/>
    <w:rsid w:val="00EE195E"/>
    <w:rsid w:val="00EE2BEE"/>
    <w:rsid w:val="00EF2F01"/>
    <w:rsid w:val="00F80DCB"/>
    <w:rsid w:val="00FD1DC0"/>
    <w:rsid w:val="00FE3BCA"/>
    <w:rsid w:val="00FE6C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B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BA7"/>
    <w:pPr>
      <w:ind w:left="720"/>
      <w:contextualSpacing/>
    </w:pPr>
  </w:style>
  <w:style w:type="paragraph" w:styleId="Footer">
    <w:name w:val="footer"/>
    <w:basedOn w:val="Normal"/>
    <w:link w:val="FooterChar"/>
    <w:uiPriority w:val="99"/>
    <w:unhideWhenUsed/>
    <w:rsid w:val="001F04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45E"/>
  </w:style>
  <w:style w:type="paragraph" w:styleId="Header">
    <w:name w:val="header"/>
    <w:basedOn w:val="Normal"/>
    <w:link w:val="HeaderChar"/>
    <w:uiPriority w:val="99"/>
    <w:semiHidden/>
    <w:unhideWhenUsed/>
    <w:rsid w:val="001F04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045E"/>
  </w:style>
  <w:style w:type="paragraph" w:styleId="BalloonText">
    <w:name w:val="Balloon Text"/>
    <w:basedOn w:val="Normal"/>
    <w:link w:val="BalloonTextChar"/>
    <w:uiPriority w:val="99"/>
    <w:semiHidden/>
    <w:unhideWhenUsed/>
    <w:rsid w:val="007F0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F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CAFFC-363A-4321-ACCA-48E94EDB3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7</Pages>
  <Words>1351</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Judiciary</Company>
  <LinksUpToDate>false</LinksUpToDate>
  <CharactersWithSpaces>9034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jbogere</dc:creator>
  <cp:keywords/>
  <dc:description/>
  <cp:lastModifiedBy>jbogere</cp:lastModifiedBy>
  <cp:revision>86</cp:revision>
  <cp:lastPrinted>2014-01-27T08:40:00Z</cp:lastPrinted>
  <dcterms:created xsi:type="dcterms:W3CDTF">2014-01-24T10:50:00Z</dcterms:created>
  <dcterms:modified xsi:type="dcterms:W3CDTF">2014-01-30T13:00:00Z</dcterms:modified>
</cp:coreProperties>
</file>