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B9" w:rsidRPr="009A1AB9" w:rsidRDefault="009A1AB9" w:rsidP="009A1AB9">
      <w:pPr>
        <w:jc w:val="center"/>
        <w:rPr>
          <w:rFonts w:ascii="Bookman Old Style" w:hAnsi="Bookman Old Style"/>
          <w:b/>
          <w:sz w:val="28"/>
          <w:szCs w:val="28"/>
        </w:rPr>
      </w:pPr>
      <w:r w:rsidRPr="009A1AB9">
        <w:rPr>
          <w:rFonts w:ascii="Bookman Old Style" w:hAnsi="Bookman Old Style"/>
          <w:b/>
          <w:sz w:val="28"/>
          <w:szCs w:val="28"/>
        </w:rPr>
        <w:t>HCT-12-CR–CM- 0009-2013</w:t>
      </w:r>
    </w:p>
    <w:p w:rsidR="009A1AB9" w:rsidRPr="009A1AB9" w:rsidRDefault="009A1AB9" w:rsidP="009A1AB9">
      <w:pPr>
        <w:jc w:val="center"/>
        <w:rPr>
          <w:rFonts w:ascii="Bookman Old Style" w:hAnsi="Bookman Old Style"/>
          <w:b/>
          <w:sz w:val="28"/>
          <w:szCs w:val="28"/>
        </w:rPr>
      </w:pPr>
      <w:r w:rsidRPr="009A1AB9">
        <w:rPr>
          <w:rFonts w:ascii="Bookman Old Style" w:hAnsi="Bookman Old Style"/>
          <w:b/>
          <w:sz w:val="28"/>
          <w:szCs w:val="28"/>
        </w:rPr>
        <w:t>OCHAYA RICHARD ::::::::::::::::::::::::</w:t>
      </w:r>
      <w:r>
        <w:rPr>
          <w:rFonts w:ascii="Bookman Old Style" w:hAnsi="Bookman Old Style"/>
          <w:b/>
          <w:sz w:val="28"/>
          <w:szCs w:val="28"/>
        </w:rPr>
        <w:t>:::::::::::::::::</w:t>
      </w:r>
      <w:r w:rsidRPr="009A1AB9">
        <w:rPr>
          <w:rFonts w:ascii="Bookman Old Style" w:hAnsi="Bookman Old Style"/>
          <w:b/>
          <w:sz w:val="28"/>
          <w:szCs w:val="28"/>
        </w:rPr>
        <w:t>:::::::: APPLICANT</w:t>
      </w:r>
    </w:p>
    <w:p w:rsidR="009A1AB9" w:rsidRPr="009A1AB9" w:rsidRDefault="009A1AB9" w:rsidP="009A1AB9">
      <w:pPr>
        <w:jc w:val="center"/>
        <w:rPr>
          <w:rFonts w:ascii="Bookman Old Style" w:hAnsi="Bookman Old Style"/>
          <w:b/>
          <w:sz w:val="28"/>
          <w:szCs w:val="28"/>
        </w:rPr>
      </w:pPr>
      <w:r w:rsidRPr="009A1AB9">
        <w:rPr>
          <w:rFonts w:ascii="Bookman Old Style" w:hAnsi="Bookman Old Style"/>
          <w:b/>
          <w:sz w:val="28"/>
          <w:szCs w:val="28"/>
        </w:rPr>
        <w:t>VERSUS</w:t>
      </w:r>
    </w:p>
    <w:p w:rsidR="009A1AB9" w:rsidRDefault="009A1AB9" w:rsidP="009A1AB9">
      <w:pPr>
        <w:jc w:val="center"/>
        <w:rPr>
          <w:rFonts w:ascii="Bookman Old Style" w:hAnsi="Bookman Old Style"/>
          <w:b/>
          <w:sz w:val="28"/>
          <w:szCs w:val="28"/>
        </w:rPr>
      </w:pPr>
      <w:r w:rsidRPr="009A1AB9">
        <w:rPr>
          <w:rFonts w:ascii="Bookman Old Style" w:hAnsi="Bookman Old Style"/>
          <w:b/>
          <w:sz w:val="28"/>
          <w:szCs w:val="28"/>
        </w:rPr>
        <w:t>UGANDA :::::::::::::::</w:t>
      </w:r>
      <w:r>
        <w:rPr>
          <w:rFonts w:ascii="Bookman Old Style" w:hAnsi="Bookman Old Style"/>
          <w:b/>
          <w:sz w:val="28"/>
          <w:szCs w:val="28"/>
        </w:rPr>
        <w:t>:::::::::::::::::::::::::::::::::::::</w:t>
      </w:r>
      <w:r w:rsidRPr="009A1AB9">
        <w:rPr>
          <w:rFonts w:ascii="Bookman Old Style" w:hAnsi="Bookman Old Style"/>
          <w:b/>
          <w:sz w:val="28"/>
          <w:szCs w:val="28"/>
        </w:rPr>
        <w:t>::::::::: RESPONDENT</w:t>
      </w:r>
    </w:p>
    <w:p w:rsidR="009A1AB9" w:rsidRDefault="009A1AB9" w:rsidP="009A1AB9">
      <w:pPr>
        <w:jc w:val="center"/>
        <w:rPr>
          <w:rFonts w:ascii="Bookman Old Style" w:hAnsi="Bookman Old Style"/>
          <w:b/>
          <w:sz w:val="28"/>
          <w:szCs w:val="28"/>
        </w:rPr>
      </w:pPr>
    </w:p>
    <w:p w:rsidR="009A1AB9" w:rsidRPr="009A1AB9" w:rsidRDefault="009A1AB9" w:rsidP="009A1AB9">
      <w:pPr>
        <w:jc w:val="center"/>
        <w:rPr>
          <w:rFonts w:ascii="Bookman Old Style" w:hAnsi="Bookman Old Style"/>
          <w:b/>
          <w:sz w:val="28"/>
          <w:szCs w:val="28"/>
        </w:rPr>
      </w:pPr>
      <w:r>
        <w:rPr>
          <w:rFonts w:ascii="Bookman Old Style" w:hAnsi="Bookman Old Style"/>
          <w:b/>
          <w:sz w:val="28"/>
          <w:szCs w:val="28"/>
        </w:rPr>
        <w:t>RULING</w:t>
      </w:r>
    </w:p>
    <w:p w:rsidR="009A1AB9" w:rsidRDefault="009A1AB9" w:rsidP="009A1AB9">
      <w:pPr>
        <w:jc w:val="both"/>
        <w:rPr>
          <w:b/>
        </w:rPr>
      </w:pPr>
    </w:p>
    <w:p w:rsidR="009A1AB9" w:rsidRPr="009A1AB9" w:rsidRDefault="009A1AB9" w:rsidP="009A1AB9">
      <w:pPr>
        <w:spacing w:after="0" w:line="360" w:lineRule="auto"/>
        <w:jc w:val="both"/>
        <w:rPr>
          <w:rFonts w:ascii="Bookman Old Style" w:hAnsi="Bookman Old Style"/>
          <w:sz w:val="28"/>
          <w:szCs w:val="28"/>
        </w:rPr>
      </w:pPr>
      <w:r w:rsidRPr="009A1AB9">
        <w:rPr>
          <w:rFonts w:ascii="Bookman Old Style" w:hAnsi="Bookman Old Style"/>
          <w:sz w:val="28"/>
          <w:szCs w:val="28"/>
        </w:rPr>
        <w:t>I have carefully studied the grounds of this application and the arguments of counsel for either sides and against the application.</w:t>
      </w:r>
    </w:p>
    <w:p w:rsidR="009A1AB9" w:rsidRPr="009A1AB9" w:rsidRDefault="009A1AB9" w:rsidP="009A1AB9">
      <w:pPr>
        <w:spacing w:after="0" w:line="360" w:lineRule="auto"/>
        <w:jc w:val="both"/>
        <w:rPr>
          <w:rFonts w:ascii="Bookman Old Style" w:hAnsi="Bookman Old Style"/>
          <w:sz w:val="28"/>
          <w:szCs w:val="28"/>
        </w:rPr>
      </w:pPr>
    </w:p>
    <w:p w:rsidR="009A1AB9" w:rsidRPr="009A1AB9" w:rsidRDefault="009A1AB9" w:rsidP="009A1AB9">
      <w:pPr>
        <w:spacing w:after="0" w:line="360" w:lineRule="auto"/>
        <w:jc w:val="both"/>
        <w:rPr>
          <w:rFonts w:ascii="Bookman Old Style" w:hAnsi="Bookman Old Style"/>
          <w:sz w:val="28"/>
          <w:szCs w:val="28"/>
        </w:rPr>
      </w:pPr>
      <w:r w:rsidRPr="009A1AB9">
        <w:rPr>
          <w:rFonts w:ascii="Bookman Old Style" w:hAnsi="Bookman Old Style"/>
          <w:sz w:val="28"/>
          <w:szCs w:val="28"/>
        </w:rPr>
        <w:t>Bail is a constitutional right and an accused is presumed innocent until proved guilty or until he/she pleads guilty to the charge.  The underlying factor in an application for bail is the requirement to strike a balance between the presumption of innocence and the need to have an accused/applicant turn up for trial.  The power to grant or not grant bail is entirely within the discretion of court, which discretion ought to be exercised judicially.</w:t>
      </w:r>
    </w:p>
    <w:p w:rsidR="009A1AB9" w:rsidRPr="009A1AB9" w:rsidRDefault="009A1AB9" w:rsidP="009A1AB9">
      <w:pPr>
        <w:spacing w:after="0" w:line="360" w:lineRule="auto"/>
        <w:jc w:val="both"/>
        <w:rPr>
          <w:rFonts w:ascii="Bookman Old Style" w:hAnsi="Bookman Old Style"/>
          <w:sz w:val="28"/>
          <w:szCs w:val="28"/>
        </w:rPr>
      </w:pPr>
    </w:p>
    <w:p w:rsidR="009A1AB9" w:rsidRPr="009A1AB9" w:rsidRDefault="009A1AB9" w:rsidP="009A1AB9">
      <w:pPr>
        <w:spacing w:after="0" w:line="360" w:lineRule="auto"/>
        <w:jc w:val="both"/>
        <w:rPr>
          <w:rFonts w:ascii="Bookman Old Style" w:hAnsi="Bookman Old Style"/>
          <w:sz w:val="28"/>
          <w:szCs w:val="28"/>
        </w:rPr>
      </w:pPr>
      <w:r w:rsidRPr="009A1AB9">
        <w:rPr>
          <w:rFonts w:ascii="Bookman Old Style" w:hAnsi="Bookman Old Style"/>
          <w:sz w:val="28"/>
          <w:szCs w:val="28"/>
        </w:rPr>
        <w:t xml:space="preserve">In the exercise of the said discretion, court is required t consider the seriousness of the offence and the punishment it attracts upon conviction.  Other factors include the antecedents of the applicant in so far as they can be established, whether he has a fixed place of </w:t>
      </w:r>
      <w:r w:rsidRPr="009A1AB9">
        <w:rPr>
          <w:rFonts w:ascii="Bookman Old Style" w:hAnsi="Bookman Old Style"/>
          <w:sz w:val="28"/>
          <w:szCs w:val="28"/>
        </w:rPr>
        <w:lastRenderedPageBreak/>
        <w:t>abode, the likelihood of absconding and the possibility of interfering with witnesses.</w:t>
      </w:r>
    </w:p>
    <w:p w:rsidR="009A1AB9" w:rsidRPr="009A1AB9" w:rsidRDefault="009A1AB9" w:rsidP="009A1AB9">
      <w:pPr>
        <w:spacing w:after="0" w:line="360" w:lineRule="auto"/>
        <w:jc w:val="both"/>
        <w:rPr>
          <w:rFonts w:ascii="Bookman Old Style" w:hAnsi="Bookman Old Style"/>
          <w:sz w:val="28"/>
          <w:szCs w:val="28"/>
        </w:rPr>
      </w:pPr>
    </w:p>
    <w:p w:rsidR="009A1AB9" w:rsidRPr="009A1AB9" w:rsidRDefault="009A1AB9" w:rsidP="009A1AB9">
      <w:pPr>
        <w:spacing w:after="0" w:line="360" w:lineRule="auto"/>
        <w:jc w:val="both"/>
        <w:rPr>
          <w:rFonts w:ascii="Bookman Old Style" w:hAnsi="Bookman Old Style"/>
          <w:sz w:val="28"/>
          <w:szCs w:val="28"/>
        </w:rPr>
      </w:pPr>
      <w:r w:rsidRPr="009A1AB9">
        <w:rPr>
          <w:rFonts w:ascii="Bookman Old Style" w:hAnsi="Bookman Old Style"/>
          <w:sz w:val="28"/>
          <w:szCs w:val="28"/>
        </w:rPr>
        <w:t>In the present application, the applicant is charged with 17 counts of kidnapping with intent to murder contrary to section 243 (1) (a) of the Penal Code Act.  The maximum penalty for this kind of offence on conviction is death.  Without any doubt the applicant faces grave charges.  He has presented two sureties whose suitability has not been put into doubt by the respondent.  There is however one serious flaw in the applicant’s quest for release on bail.</w:t>
      </w:r>
    </w:p>
    <w:p w:rsidR="009A1AB9" w:rsidRPr="009A1AB9" w:rsidRDefault="009A1AB9" w:rsidP="009A1AB9">
      <w:pPr>
        <w:spacing w:after="0" w:line="360" w:lineRule="auto"/>
        <w:jc w:val="both"/>
        <w:rPr>
          <w:rFonts w:ascii="Bookman Old Style" w:hAnsi="Bookman Old Style"/>
          <w:sz w:val="28"/>
          <w:szCs w:val="28"/>
        </w:rPr>
      </w:pPr>
    </w:p>
    <w:p w:rsidR="009A1AB9" w:rsidRPr="009A1AB9" w:rsidRDefault="009A1AB9" w:rsidP="009A1AB9">
      <w:pPr>
        <w:spacing w:after="0" w:line="360" w:lineRule="auto"/>
        <w:jc w:val="both"/>
        <w:rPr>
          <w:rFonts w:ascii="Bookman Old Style" w:hAnsi="Bookman Old Style"/>
          <w:sz w:val="28"/>
          <w:szCs w:val="28"/>
        </w:rPr>
      </w:pPr>
      <w:r w:rsidRPr="009A1AB9">
        <w:rPr>
          <w:rFonts w:ascii="Bookman Old Style" w:hAnsi="Bookman Old Style"/>
          <w:sz w:val="28"/>
          <w:szCs w:val="28"/>
        </w:rPr>
        <w:t>In the determination whether or not the applicant is likely to abscond and not turn up for trial is the question, whether he has a fixed place of abode within the jurisdiction of this court.  Ground 3 of the application states that he is an employee of Uganda wildlife authority and has a fixed place of abode within the jurisdiction of this Honourable Court.  This is partly reiterated in paragraph 5 of the applicant’s affidavit in support.  The said documents are however very silent on the precise location of the said fixed place of abode.  The applicant was expected to state the Village, Parish, Sub-county, county and district of his stated fixed place of abode.  As rightly argued by Ms. Bigabwa Anna for the respondent, one’s place of employment is not his/her fixed place of abode.</w:t>
      </w:r>
    </w:p>
    <w:p w:rsidR="009A1AB9" w:rsidRPr="009A1AB9" w:rsidRDefault="009A1AB9" w:rsidP="009A1AB9">
      <w:pPr>
        <w:spacing w:after="0" w:line="360" w:lineRule="auto"/>
        <w:jc w:val="both"/>
        <w:rPr>
          <w:rFonts w:ascii="Bookman Old Style" w:hAnsi="Bookman Old Style"/>
          <w:sz w:val="28"/>
          <w:szCs w:val="28"/>
        </w:rPr>
      </w:pPr>
    </w:p>
    <w:p w:rsidR="009A1AB9" w:rsidRDefault="009A1AB9" w:rsidP="009A1AB9">
      <w:pPr>
        <w:spacing w:after="0" w:line="360" w:lineRule="auto"/>
        <w:jc w:val="both"/>
        <w:rPr>
          <w:rFonts w:ascii="Bookman Old Style" w:hAnsi="Bookman Old Style"/>
          <w:sz w:val="28"/>
          <w:szCs w:val="28"/>
        </w:rPr>
      </w:pPr>
      <w:r w:rsidRPr="009A1AB9">
        <w:rPr>
          <w:rFonts w:ascii="Bookman Old Style" w:hAnsi="Bookman Old Style"/>
          <w:sz w:val="28"/>
          <w:szCs w:val="28"/>
        </w:rPr>
        <w:t xml:space="preserve">To state the obvious, one may be employed in Uganda while having a fixed place of abode in any of the countries of the world.  </w:t>
      </w:r>
      <w:r w:rsidRPr="009A1AB9">
        <w:rPr>
          <w:rFonts w:ascii="Bookman Old Style" w:hAnsi="Bookman Old Style"/>
          <w:sz w:val="28"/>
          <w:szCs w:val="28"/>
        </w:rPr>
        <w:lastRenderedPageBreak/>
        <w:t xml:space="preserve">Furthermore, it is not enough to merely state one has a fixed place of abode within the court’s jurisdiction without giving specifics thereof.  </w:t>
      </w:r>
    </w:p>
    <w:p w:rsidR="009A1AB9" w:rsidRPr="009A1AB9" w:rsidRDefault="009A1AB9" w:rsidP="009A1AB9">
      <w:pPr>
        <w:spacing w:after="0" w:line="360" w:lineRule="auto"/>
        <w:jc w:val="both"/>
        <w:rPr>
          <w:rFonts w:ascii="Bookman Old Style" w:hAnsi="Bookman Old Style"/>
          <w:sz w:val="28"/>
          <w:szCs w:val="28"/>
        </w:rPr>
      </w:pPr>
    </w:p>
    <w:p w:rsidR="009A1AB9" w:rsidRPr="009A1AB9" w:rsidRDefault="009A1AB9" w:rsidP="009A1AB9">
      <w:pPr>
        <w:spacing w:after="0" w:line="360" w:lineRule="auto"/>
        <w:jc w:val="both"/>
        <w:rPr>
          <w:rFonts w:ascii="Bookman Old Style" w:hAnsi="Bookman Old Style"/>
          <w:sz w:val="28"/>
          <w:szCs w:val="28"/>
        </w:rPr>
      </w:pPr>
      <w:r w:rsidRPr="009A1AB9">
        <w:rPr>
          <w:rFonts w:ascii="Bookman Old Style" w:hAnsi="Bookman Old Style"/>
          <w:sz w:val="28"/>
          <w:szCs w:val="28"/>
        </w:rPr>
        <w:t>In that regard the applicant has not proved to the satisfaction of court that he has a fixed place of abode within the jurisdiction of court.  In my view, it would be improper to grant bail to someone who cannot be located in any village or place in Uganda.  For that matter this application fails and the same is accordingly disallowed.</w:t>
      </w:r>
    </w:p>
    <w:p w:rsidR="009A1AB9" w:rsidRPr="009A1AB9" w:rsidRDefault="009A1AB9" w:rsidP="009A1AB9">
      <w:pPr>
        <w:spacing w:after="0" w:line="360" w:lineRule="auto"/>
        <w:jc w:val="both"/>
        <w:rPr>
          <w:rFonts w:ascii="Bookman Old Style" w:hAnsi="Bookman Old Style"/>
          <w:sz w:val="28"/>
          <w:szCs w:val="28"/>
        </w:rPr>
      </w:pPr>
    </w:p>
    <w:p w:rsidR="009A1AB9" w:rsidRPr="009A1AB9" w:rsidRDefault="009A1AB9" w:rsidP="009A1AB9">
      <w:pPr>
        <w:spacing w:after="0" w:line="360" w:lineRule="auto"/>
        <w:jc w:val="both"/>
        <w:rPr>
          <w:rFonts w:ascii="Bookman Old Style" w:hAnsi="Bookman Old Style"/>
          <w:sz w:val="28"/>
          <w:szCs w:val="28"/>
        </w:rPr>
      </w:pPr>
      <w:r w:rsidRPr="009A1AB9">
        <w:rPr>
          <w:rFonts w:ascii="Bookman Old Style" w:hAnsi="Bookman Old Style"/>
          <w:sz w:val="28"/>
          <w:szCs w:val="28"/>
        </w:rPr>
        <w:t xml:space="preserve"> </w:t>
      </w:r>
    </w:p>
    <w:p w:rsidR="00BE1D31" w:rsidRDefault="00BE1D31" w:rsidP="00BE1D31">
      <w:pPr>
        <w:spacing w:after="0" w:line="360" w:lineRule="auto"/>
        <w:ind w:left="2160"/>
        <w:jc w:val="both"/>
        <w:rPr>
          <w:rFonts w:ascii="Bookman Old Style" w:hAnsi="Bookman Old Style"/>
          <w:sz w:val="28"/>
          <w:szCs w:val="28"/>
        </w:rPr>
      </w:pPr>
    </w:p>
    <w:p w:rsidR="00BE1D31" w:rsidRPr="00627D76" w:rsidRDefault="00BE1D31" w:rsidP="00BE1D31">
      <w:pPr>
        <w:spacing w:after="0" w:line="360" w:lineRule="auto"/>
        <w:jc w:val="center"/>
        <w:rPr>
          <w:rFonts w:ascii="Bookman Old Style" w:hAnsi="Bookman Old Style"/>
          <w:b/>
          <w:sz w:val="28"/>
          <w:szCs w:val="28"/>
        </w:rPr>
      </w:pPr>
      <w:r w:rsidRPr="00627D76">
        <w:rPr>
          <w:rFonts w:ascii="Bookman Old Style" w:hAnsi="Bookman Old Style"/>
          <w:b/>
          <w:sz w:val="28"/>
          <w:szCs w:val="28"/>
        </w:rPr>
        <w:t>SIGNED</w:t>
      </w:r>
    </w:p>
    <w:p w:rsidR="00BE1D31" w:rsidRPr="00627D76" w:rsidRDefault="00BE1D31" w:rsidP="00BE1D31">
      <w:pPr>
        <w:spacing w:after="0" w:line="360" w:lineRule="auto"/>
        <w:jc w:val="center"/>
        <w:rPr>
          <w:rFonts w:ascii="Bookman Old Style" w:hAnsi="Bookman Old Style"/>
          <w:b/>
          <w:sz w:val="28"/>
          <w:szCs w:val="28"/>
        </w:rPr>
      </w:pPr>
      <w:r w:rsidRPr="00627D76">
        <w:rPr>
          <w:rFonts w:ascii="Bookman Old Style" w:hAnsi="Bookman Old Style"/>
          <w:b/>
          <w:sz w:val="28"/>
          <w:szCs w:val="28"/>
        </w:rPr>
        <w:t>BYABAKAMA MUGENYI SIMON</w:t>
      </w:r>
    </w:p>
    <w:p w:rsidR="00BE1D31" w:rsidRPr="00627D76" w:rsidRDefault="00BE1D31" w:rsidP="00BE1D31">
      <w:pPr>
        <w:spacing w:after="0" w:line="360" w:lineRule="auto"/>
        <w:jc w:val="center"/>
        <w:rPr>
          <w:rFonts w:ascii="Bookman Old Style" w:hAnsi="Bookman Old Style"/>
          <w:b/>
          <w:sz w:val="28"/>
          <w:szCs w:val="28"/>
        </w:rPr>
      </w:pPr>
      <w:r w:rsidRPr="00627D76">
        <w:rPr>
          <w:rFonts w:ascii="Bookman Old Style" w:hAnsi="Bookman Old Style"/>
          <w:b/>
          <w:sz w:val="28"/>
          <w:szCs w:val="28"/>
        </w:rPr>
        <w:t>RESIDENT JUDGE</w:t>
      </w:r>
    </w:p>
    <w:p w:rsidR="00BE1D31" w:rsidRDefault="009A1AB9" w:rsidP="00BE1D31">
      <w:pPr>
        <w:spacing w:after="0" w:line="360" w:lineRule="auto"/>
        <w:ind w:left="1440" w:hanging="1440"/>
        <w:jc w:val="center"/>
        <w:rPr>
          <w:rFonts w:ascii="Bookman Old Style" w:hAnsi="Bookman Old Style"/>
          <w:b/>
          <w:sz w:val="28"/>
          <w:szCs w:val="28"/>
        </w:rPr>
      </w:pPr>
      <w:r>
        <w:rPr>
          <w:rFonts w:ascii="Bookman Old Style" w:hAnsi="Bookman Old Style"/>
          <w:b/>
          <w:sz w:val="28"/>
          <w:szCs w:val="28"/>
        </w:rPr>
        <w:t>23</w:t>
      </w:r>
      <w:r w:rsidRPr="009A1AB9">
        <w:rPr>
          <w:rFonts w:ascii="Bookman Old Style" w:hAnsi="Bookman Old Style"/>
          <w:b/>
          <w:sz w:val="28"/>
          <w:szCs w:val="28"/>
          <w:vertAlign w:val="superscript"/>
        </w:rPr>
        <w:t>RD</w:t>
      </w:r>
      <w:r w:rsidR="00BE1D31" w:rsidRPr="00627D76">
        <w:rPr>
          <w:rFonts w:ascii="Bookman Old Style" w:hAnsi="Bookman Old Style"/>
          <w:b/>
          <w:sz w:val="28"/>
          <w:szCs w:val="28"/>
        </w:rPr>
        <w:t xml:space="preserve"> </w:t>
      </w:r>
      <w:r>
        <w:rPr>
          <w:rFonts w:ascii="Bookman Old Style" w:hAnsi="Bookman Old Style"/>
          <w:b/>
          <w:sz w:val="28"/>
          <w:szCs w:val="28"/>
        </w:rPr>
        <w:t>OCTOBER</w:t>
      </w:r>
      <w:r w:rsidR="00BE1D31" w:rsidRPr="00627D76">
        <w:rPr>
          <w:rFonts w:ascii="Bookman Old Style" w:hAnsi="Bookman Old Style"/>
          <w:b/>
          <w:sz w:val="28"/>
          <w:szCs w:val="28"/>
        </w:rPr>
        <w:t xml:space="preserve"> 2013</w:t>
      </w:r>
    </w:p>
    <w:p w:rsidR="00BE1D31" w:rsidRPr="00C27EDC" w:rsidRDefault="00BE1D31" w:rsidP="00BE1D31">
      <w:pPr>
        <w:spacing w:after="0" w:line="360" w:lineRule="auto"/>
        <w:ind w:left="2160"/>
        <w:jc w:val="both"/>
        <w:rPr>
          <w:rFonts w:ascii="Bookman Old Style" w:hAnsi="Bookman Old Style"/>
          <w:sz w:val="28"/>
          <w:szCs w:val="28"/>
        </w:rPr>
      </w:pPr>
    </w:p>
    <w:p w:rsidR="00AC7274" w:rsidRPr="00F62F39" w:rsidRDefault="00AC7274" w:rsidP="00F62F39">
      <w:pPr>
        <w:spacing w:after="0" w:line="360" w:lineRule="auto"/>
        <w:jc w:val="both"/>
        <w:rPr>
          <w:rFonts w:ascii="Bookman Old Style" w:hAnsi="Bookman Old Style"/>
          <w:b/>
          <w:sz w:val="28"/>
          <w:szCs w:val="28"/>
        </w:rPr>
      </w:pPr>
    </w:p>
    <w:sectPr w:rsidR="00AC7274" w:rsidRPr="00F62F39" w:rsidSect="00F72914">
      <w:headerReference w:type="default" r:id="rId8"/>
      <w:headerReference w:type="first" r:id="rId9"/>
      <w:pgSz w:w="12240" w:h="15840"/>
      <w:pgMar w:top="1440" w:right="1440" w:bottom="1440" w:left="1440"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1F7" w:rsidRDefault="004B11F7" w:rsidP="005B7B4E">
      <w:pPr>
        <w:spacing w:after="0" w:line="240" w:lineRule="auto"/>
      </w:pPr>
      <w:r>
        <w:separator/>
      </w:r>
    </w:p>
  </w:endnote>
  <w:endnote w:type="continuationSeparator" w:id="1">
    <w:p w:rsidR="004B11F7" w:rsidRDefault="004B11F7"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1F7" w:rsidRDefault="004B11F7" w:rsidP="005B7B4E">
      <w:pPr>
        <w:spacing w:after="0" w:line="240" w:lineRule="auto"/>
      </w:pPr>
      <w:r>
        <w:separator/>
      </w:r>
    </w:p>
  </w:footnote>
  <w:footnote w:type="continuationSeparator" w:id="1">
    <w:p w:rsidR="004B11F7" w:rsidRDefault="004B11F7"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3838A8"/>
    <w:rsid w:val="00022BE8"/>
    <w:rsid w:val="00081DCB"/>
    <w:rsid w:val="001035FA"/>
    <w:rsid w:val="001139F6"/>
    <w:rsid w:val="00191E25"/>
    <w:rsid w:val="00204107"/>
    <w:rsid w:val="0025747F"/>
    <w:rsid w:val="002B64BB"/>
    <w:rsid w:val="002F5FBE"/>
    <w:rsid w:val="002F7FCD"/>
    <w:rsid w:val="00340B59"/>
    <w:rsid w:val="003838A8"/>
    <w:rsid w:val="004B11F7"/>
    <w:rsid w:val="005268BB"/>
    <w:rsid w:val="005B7B4E"/>
    <w:rsid w:val="00667592"/>
    <w:rsid w:val="006E3DC7"/>
    <w:rsid w:val="007415BF"/>
    <w:rsid w:val="007A2F21"/>
    <w:rsid w:val="007A4B2D"/>
    <w:rsid w:val="00801706"/>
    <w:rsid w:val="00831CE7"/>
    <w:rsid w:val="008471A5"/>
    <w:rsid w:val="008C4699"/>
    <w:rsid w:val="0090085A"/>
    <w:rsid w:val="00930A56"/>
    <w:rsid w:val="00956719"/>
    <w:rsid w:val="00964564"/>
    <w:rsid w:val="009A1AB9"/>
    <w:rsid w:val="009D30CC"/>
    <w:rsid w:val="00A14B9D"/>
    <w:rsid w:val="00AC7274"/>
    <w:rsid w:val="00B4218C"/>
    <w:rsid w:val="00BA5606"/>
    <w:rsid w:val="00BE1D31"/>
    <w:rsid w:val="00C33B75"/>
    <w:rsid w:val="00C803FC"/>
    <w:rsid w:val="00D63F28"/>
    <w:rsid w:val="00DF3B57"/>
    <w:rsid w:val="00E95EA8"/>
    <w:rsid w:val="00E97E12"/>
    <w:rsid w:val="00EC1AD6"/>
    <w:rsid w:val="00F21CE5"/>
    <w:rsid w:val="00F62F39"/>
    <w:rsid w:val="00F72914"/>
    <w:rsid w:val="00FC1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divs>
    <w:div w:id="18931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B5EFC-DD21-4998-AD39-2B730759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0</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2013-11-15T14:09:00Z</dcterms:created>
  <dcterms:modified xsi:type="dcterms:W3CDTF">2013-11-15T14:09:00Z</dcterms:modified>
</cp:coreProperties>
</file>