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60" w:rsidRPr="002C4E66" w:rsidRDefault="00935AE8" w:rsidP="0033560B">
      <w:pPr>
        <w:spacing w:line="360" w:lineRule="auto"/>
        <w:jc w:val="center"/>
        <w:rPr>
          <w:rFonts w:ascii="Times New Roman" w:hAnsi="Times New Roman" w:cs="Times New Roman"/>
          <w:sz w:val="24"/>
          <w:szCs w:val="24"/>
        </w:rPr>
      </w:pPr>
      <w:r w:rsidRPr="002C4E66">
        <w:rPr>
          <w:rFonts w:ascii="Times New Roman" w:hAnsi="Times New Roman" w:cs="Times New Roman"/>
          <w:sz w:val="24"/>
          <w:szCs w:val="24"/>
        </w:rPr>
        <w:t>THE REPUBLIC OF UGANDA</w:t>
      </w:r>
    </w:p>
    <w:p w:rsidR="00935AE8" w:rsidRPr="002C4E66" w:rsidRDefault="00935AE8" w:rsidP="0033560B">
      <w:pPr>
        <w:spacing w:line="360" w:lineRule="auto"/>
        <w:jc w:val="center"/>
        <w:rPr>
          <w:rFonts w:ascii="Times New Roman" w:hAnsi="Times New Roman" w:cs="Times New Roman"/>
          <w:sz w:val="24"/>
          <w:szCs w:val="24"/>
        </w:rPr>
      </w:pPr>
      <w:r w:rsidRPr="002C4E66">
        <w:rPr>
          <w:rFonts w:ascii="Times New Roman" w:hAnsi="Times New Roman" w:cs="Times New Roman"/>
          <w:sz w:val="24"/>
          <w:szCs w:val="24"/>
        </w:rPr>
        <w:t>IN THE HIGH COURT OF UGANDA AT MBARARA</w:t>
      </w:r>
    </w:p>
    <w:p w:rsidR="00935AE8" w:rsidRPr="002C4E66" w:rsidRDefault="00935AE8" w:rsidP="0033560B">
      <w:pPr>
        <w:spacing w:line="360" w:lineRule="auto"/>
        <w:jc w:val="center"/>
        <w:rPr>
          <w:rFonts w:ascii="Times New Roman" w:hAnsi="Times New Roman" w:cs="Times New Roman"/>
          <w:b/>
          <w:sz w:val="24"/>
          <w:szCs w:val="24"/>
        </w:rPr>
      </w:pPr>
      <w:r w:rsidRPr="002C4E66">
        <w:rPr>
          <w:rFonts w:ascii="Times New Roman" w:hAnsi="Times New Roman" w:cs="Times New Roman"/>
          <w:b/>
          <w:sz w:val="24"/>
          <w:szCs w:val="24"/>
        </w:rPr>
        <w:t>HCT-05-CR-CO-0175-2002</w:t>
      </w:r>
    </w:p>
    <w:p w:rsidR="00935AE8" w:rsidRPr="002C4E66" w:rsidRDefault="00935AE8" w:rsidP="0033560B">
      <w:pPr>
        <w:spacing w:line="360" w:lineRule="auto"/>
        <w:rPr>
          <w:rFonts w:ascii="Times New Roman" w:hAnsi="Times New Roman" w:cs="Times New Roman"/>
          <w:sz w:val="24"/>
          <w:szCs w:val="24"/>
        </w:rPr>
      </w:pPr>
      <w:r w:rsidRPr="002C4E66">
        <w:rPr>
          <w:rFonts w:ascii="Times New Roman" w:hAnsi="Times New Roman" w:cs="Times New Roman"/>
          <w:sz w:val="24"/>
          <w:szCs w:val="24"/>
        </w:rPr>
        <w:t>UGANDA……………………………………………………………………PROSECUTOR</w:t>
      </w:r>
    </w:p>
    <w:p w:rsidR="00935AE8" w:rsidRPr="002C4E66" w:rsidRDefault="00935AE8" w:rsidP="0033560B">
      <w:pPr>
        <w:spacing w:line="360" w:lineRule="auto"/>
        <w:rPr>
          <w:rFonts w:ascii="Times New Roman" w:hAnsi="Times New Roman" w:cs="Times New Roman"/>
          <w:sz w:val="24"/>
          <w:szCs w:val="24"/>
        </w:rPr>
      </w:pPr>
      <w:r w:rsidRPr="002C4E66">
        <w:rPr>
          <w:rFonts w:ascii="Times New Roman" w:hAnsi="Times New Roman" w:cs="Times New Roman"/>
          <w:sz w:val="24"/>
          <w:szCs w:val="24"/>
        </w:rPr>
        <w:tab/>
      </w:r>
      <w:r w:rsidRPr="002C4E66">
        <w:rPr>
          <w:rFonts w:ascii="Times New Roman" w:hAnsi="Times New Roman" w:cs="Times New Roman"/>
          <w:sz w:val="24"/>
          <w:szCs w:val="24"/>
        </w:rPr>
        <w:tab/>
      </w:r>
      <w:r w:rsidRPr="002C4E66">
        <w:rPr>
          <w:rFonts w:ascii="Times New Roman" w:hAnsi="Times New Roman" w:cs="Times New Roman"/>
          <w:sz w:val="24"/>
          <w:szCs w:val="24"/>
        </w:rPr>
        <w:tab/>
      </w:r>
      <w:r w:rsidRPr="002C4E66">
        <w:rPr>
          <w:rFonts w:ascii="Times New Roman" w:hAnsi="Times New Roman" w:cs="Times New Roman"/>
          <w:sz w:val="24"/>
          <w:szCs w:val="24"/>
        </w:rPr>
        <w:tab/>
      </w:r>
      <w:r w:rsidRPr="002C4E66">
        <w:rPr>
          <w:rFonts w:ascii="Times New Roman" w:hAnsi="Times New Roman" w:cs="Times New Roman"/>
          <w:sz w:val="24"/>
          <w:szCs w:val="24"/>
        </w:rPr>
        <w:tab/>
      </w:r>
      <w:r w:rsidRPr="002C4E66">
        <w:rPr>
          <w:rFonts w:ascii="Times New Roman" w:hAnsi="Times New Roman" w:cs="Times New Roman"/>
          <w:sz w:val="24"/>
          <w:szCs w:val="24"/>
        </w:rPr>
        <w:tab/>
        <w:t>VS</w:t>
      </w:r>
    </w:p>
    <w:p w:rsidR="00935AE8" w:rsidRPr="002C4E66" w:rsidRDefault="00935AE8" w:rsidP="0033560B">
      <w:pPr>
        <w:spacing w:line="360" w:lineRule="auto"/>
        <w:rPr>
          <w:rFonts w:ascii="Times New Roman" w:hAnsi="Times New Roman" w:cs="Times New Roman"/>
          <w:sz w:val="24"/>
          <w:szCs w:val="24"/>
        </w:rPr>
      </w:pPr>
      <w:r w:rsidRPr="002C4E66">
        <w:rPr>
          <w:rFonts w:ascii="Times New Roman" w:hAnsi="Times New Roman" w:cs="Times New Roman"/>
          <w:sz w:val="24"/>
          <w:szCs w:val="24"/>
        </w:rPr>
        <w:t>ASHABA ALEX……………………………………………………………..ACCUSED</w:t>
      </w:r>
    </w:p>
    <w:p w:rsidR="00935AE8" w:rsidRPr="002C4E66" w:rsidRDefault="00935AE8" w:rsidP="0033560B">
      <w:pPr>
        <w:spacing w:line="360" w:lineRule="auto"/>
        <w:rPr>
          <w:rFonts w:ascii="Times New Roman" w:hAnsi="Times New Roman" w:cs="Times New Roman"/>
          <w:sz w:val="24"/>
          <w:szCs w:val="24"/>
        </w:rPr>
      </w:pPr>
      <w:r w:rsidRPr="002C4E66">
        <w:rPr>
          <w:rFonts w:ascii="Times New Roman" w:hAnsi="Times New Roman" w:cs="Times New Roman"/>
          <w:b/>
          <w:sz w:val="24"/>
          <w:szCs w:val="24"/>
        </w:rPr>
        <w:t>BEFORE</w:t>
      </w:r>
      <w:r w:rsidRPr="002C4E66">
        <w:rPr>
          <w:rFonts w:ascii="Times New Roman" w:hAnsi="Times New Roman" w:cs="Times New Roman"/>
          <w:sz w:val="24"/>
          <w:szCs w:val="24"/>
        </w:rPr>
        <w:t xml:space="preserve">: </w:t>
      </w:r>
      <w:r w:rsidRPr="002C4E66">
        <w:rPr>
          <w:rFonts w:ascii="Times New Roman" w:hAnsi="Times New Roman" w:cs="Times New Roman"/>
          <w:sz w:val="24"/>
          <w:szCs w:val="24"/>
          <w:u w:val="single"/>
        </w:rPr>
        <w:t>THE HON. MR. JUSTICE P.K. MUGAMBA</w:t>
      </w:r>
    </w:p>
    <w:p w:rsidR="00935AE8" w:rsidRPr="002C4E66" w:rsidRDefault="00935AE8" w:rsidP="0033560B">
      <w:pPr>
        <w:spacing w:line="360" w:lineRule="auto"/>
        <w:ind w:left="2160" w:firstLine="720"/>
        <w:rPr>
          <w:rFonts w:ascii="Times New Roman" w:hAnsi="Times New Roman" w:cs="Times New Roman"/>
          <w:sz w:val="24"/>
          <w:szCs w:val="24"/>
          <w:u w:val="single"/>
        </w:rPr>
      </w:pPr>
      <w:r w:rsidRPr="002C4E66">
        <w:rPr>
          <w:rFonts w:ascii="Times New Roman" w:hAnsi="Times New Roman" w:cs="Times New Roman"/>
          <w:sz w:val="24"/>
          <w:szCs w:val="24"/>
          <w:u w:val="single"/>
        </w:rPr>
        <w:t>JUDGMENT</w:t>
      </w:r>
    </w:p>
    <w:p w:rsidR="00935AE8" w:rsidRPr="002C4E66" w:rsidRDefault="00935AE8" w:rsidP="0033560B">
      <w:pPr>
        <w:spacing w:line="360" w:lineRule="auto"/>
        <w:rPr>
          <w:rFonts w:ascii="Times New Roman" w:hAnsi="Times New Roman" w:cs="Times New Roman"/>
          <w:sz w:val="24"/>
          <w:szCs w:val="24"/>
        </w:rPr>
      </w:pPr>
      <w:r w:rsidRPr="002C4E66">
        <w:rPr>
          <w:rFonts w:ascii="Times New Roman" w:hAnsi="Times New Roman" w:cs="Times New Roman"/>
          <w:sz w:val="24"/>
          <w:szCs w:val="24"/>
        </w:rPr>
        <w:t xml:space="preserve">The charge against </w:t>
      </w:r>
      <w:proofErr w:type="spellStart"/>
      <w:r w:rsidRPr="002C4E66">
        <w:rPr>
          <w:rFonts w:ascii="Times New Roman" w:hAnsi="Times New Roman" w:cs="Times New Roman"/>
          <w:sz w:val="24"/>
          <w:szCs w:val="24"/>
        </w:rPr>
        <w:t>Ashaba</w:t>
      </w:r>
      <w:proofErr w:type="spellEnd"/>
      <w:r w:rsidRPr="002C4E66">
        <w:rPr>
          <w:rFonts w:ascii="Times New Roman" w:hAnsi="Times New Roman" w:cs="Times New Roman"/>
          <w:sz w:val="24"/>
          <w:szCs w:val="24"/>
        </w:rPr>
        <w:t xml:space="preserve"> Alex is that of defilement, co</w:t>
      </w:r>
      <w:r w:rsidR="0033560B" w:rsidRPr="002C4E66">
        <w:rPr>
          <w:rFonts w:ascii="Times New Roman" w:hAnsi="Times New Roman" w:cs="Times New Roman"/>
          <w:sz w:val="24"/>
          <w:szCs w:val="24"/>
        </w:rPr>
        <w:t>ntrary to section 129 (1) of the</w:t>
      </w:r>
      <w:r w:rsidRPr="002C4E66">
        <w:rPr>
          <w:rFonts w:ascii="Times New Roman" w:hAnsi="Times New Roman" w:cs="Times New Roman"/>
          <w:sz w:val="24"/>
          <w:szCs w:val="24"/>
        </w:rPr>
        <w:t xml:space="preserve"> Penal </w:t>
      </w:r>
      <w:proofErr w:type="gramStart"/>
      <w:r w:rsidRPr="002C4E66">
        <w:rPr>
          <w:rFonts w:ascii="Times New Roman" w:hAnsi="Times New Roman" w:cs="Times New Roman"/>
          <w:sz w:val="24"/>
          <w:szCs w:val="24"/>
        </w:rPr>
        <w:t>Code Act.</w:t>
      </w:r>
      <w:proofErr w:type="gramEnd"/>
      <w:r w:rsidRPr="002C4E66">
        <w:rPr>
          <w:rFonts w:ascii="Times New Roman" w:hAnsi="Times New Roman" w:cs="Times New Roman"/>
          <w:sz w:val="24"/>
          <w:szCs w:val="24"/>
        </w:rPr>
        <w:t xml:space="preserve"> The victim testified as PW1. </w:t>
      </w:r>
      <w:r w:rsidR="006458AD" w:rsidRPr="002C4E66">
        <w:rPr>
          <w:rFonts w:ascii="Times New Roman" w:hAnsi="Times New Roman" w:cs="Times New Roman"/>
          <w:sz w:val="24"/>
          <w:szCs w:val="24"/>
        </w:rPr>
        <w:t xml:space="preserve">The prosecution called three witnesses in support of its case. The victim testified as PW1, </w:t>
      </w:r>
      <w:proofErr w:type="spellStart"/>
      <w:r w:rsidRPr="002C4E66">
        <w:rPr>
          <w:rFonts w:ascii="Times New Roman" w:hAnsi="Times New Roman" w:cs="Times New Roman"/>
          <w:sz w:val="24"/>
          <w:szCs w:val="24"/>
        </w:rPr>
        <w:t>A</w:t>
      </w:r>
      <w:r w:rsidR="006458AD" w:rsidRPr="002C4E66">
        <w:rPr>
          <w:rFonts w:ascii="Times New Roman" w:hAnsi="Times New Roman" w:cs="Times New Roman"/>
          <w:sz w:val="24"/>
          <w:szCs w:val="24"/>
        </w:rPr>
        <w:t>twine</w:t>
      </w:r>
      <w:proofErr w:type="spellEnd"/>
      <w:r w:rsidR="006458AD" w:rsidRPr="002C4E66">
        <w:rPr>
          <w:rFonts w:ascii="Times New Roman" w:hAnsi="Times New Roman" w:cs="Times New Roman"/>
          <w:sz w:val="24"/>
          <w:szCs w:val="24"/>
        </w:rPr>
        <w:t xml:space="preserve"> </w:t>
      </w:r>
      <w:proofErr w:type="spellStart"/>
      <w:r w:rsidR="006458AD" w:rsidRPr="002C4E66">
        <w:rPr>
          <w:rFonts w:ascii="Times New Roman" w:hAnsi="Times New Roman" w:cs="Times New Roman"/>
          <w:sz w:val="24"/>
          <w:szCs w:val="24"/>
        </w:rPr>
        <w:t>Byaruhanga</w:t>
      </w:r>
      <w:proofErr w:type="spellEnd"/>
      <w:r w:rsidR="006458AD" w:rsidRPr="002C4E66">
        <w:rPr>
          <w:rFonts w:ascii="Times New Roman" w:hAnsi="Times New Roman" w:cs="Times New Roman"/>
          <w:sz w:val="24"/>
          <w:szCs w:val="24"/>
        </w:rPr>
        <w:t xml:space="preserve"> Gordon testified as PW2, while </w:t>
      </w:r>
      <w:proofErr w:type="spellStart"/>
      <w:r w:rsidR="006458AD" w:rsidRPr="002C4E66">
        <w:rPr>
          <w:rFonts w:ascii="Times New Roman" w:hAnsi="Times New Roman" w:cs="Times New Roman"/>
          <w:sz w:val="24"/>
          <w:szCs w:val="24"/>
        </w:rPr>
        <w:t>Karuhanga</w:t>
      </w:r>
      <w:proofErr w:type="spellEnd"/>
      <w:r w:rsidR="006458AD" w:rsidRPr="002C4E66">
        <w:rPr>
          <w:rFonts w:ascii="Times New Roman" w:hAnsi="Times New Roman" w:cs="Times New Roman"/>
          <w:sz w:val="24"/>
          <w:szCs w:val="24"/>
        </w:rPr>
        <w:t xml:space="preserve"> Nelson gave his evidence as PW3. Medical evidence contained in Police Form 3 was agreed under Section 66 of the Trial on Indictments Act. </w:t>
      </w:r>
      <w:proofErr w:type="gramStart"/>
      <w:r w:rsidR="006458AD" w:rsidRPr="002C4E66">
        <w:rPr>
          <w:rFonts w:ascii="Times New Roman" w:hAnsi="Times New Roman" w:cs="Times New Roman"/>
          <w:sz w:val="24"/>
          <w:szCs w:val="24"/>
        </w:rPr>
        <w:t>it</w:t>
      </w:r>
      <w:proofErr w:type="gramEnd"/>
      <w:r w:rsidR="006458AD" w:rsidRPr="002C4E66">
        <w:rPr>
          <w:rFonts w:ascii="Times New Roman" w:hAnsi="Times New Roman" w:cs="Times New Roman"/>
          <w:sz w:val="24"/>
          <w:szCs w:val="24"/>
        </w:rPr>
        <w:t xml:space="preserve"> is exhibit P.1.</w:t>
      </w:r>
    </w:p>
    <w:p w:rsidR="002C4E66" w:rsidRDefault="002C4E66" w:rsidP="0033560B">
      <w:pPr>
        <w:spacing w:line="360" w:lineRule="auto"/>
        <w:rPr>
          <w:rFonts w:ascii="Times New Roman" w:hAnsi="Times New Roman" w:cs="Times New Roman"/>
          <w:sz w:val="24"/>
          <w:szCs w:val="24"/>
        </w:rPr>
      </w:pPr>
      <w:r w:rsidRPr="002C4E66">
        <w:rPr>
          <w:rFonts w:ascii="Times New Roman" w:hAnsi="Times New Roman" w:cs="Times New Roman"/>
          <w:sz w:val="24"/>
          <w:szCs w:val="24"/>
        </w:rPr>
        <w:t>The prosecution case is that at about 4 p.m. on 25</w:t>
      </w:r>
      <w:r w:rsidRPr="002C4E66">
        <w:rPr>
          <w:rFonts w:ascii="Times New Roman" w:hAnsi="Times New Roman" w:cs="Times New Roman"/>
          <w:sz w:val="24"/>
          <w:szCs w:val="24"/>
          <w:vertAlign w:val="superscript"/>
        </w:rPr>
        <w:t>th</w:t>
      </w:r>
      <w:r w:rsidRPr="002C4E66">
        <w:rPr>
          <w:rFonts w:ascii="Times New Roman" w:hAnsi="Times New Roman" w:cs="Times New Roman"/>
          <w:sz w:val="24"/>
          <w:szCs w:val="24"/>
        </w:rPr>
        <w:t xml:space="preserve"> August 2001 accused, who was an employee at the home of PW3, enticed the victim who is daughter to PW3 to his bedroom and proceeded to have carnal knowledge of her. In due course PW2 came along and saw what accused was doing with the victim. PW2 raised an alarm which was answered by several people who assisted him arrest accused. Accused was eventually handed over to police and charged. The victim was medically examined at Uganda Martyrs Hospital, </w:t>
      </w:r>
      <w:proofErr w:type="spellStart"/>
      <w:r w:rsidRPr="002C4E66">
        <w:rPr>
          <w:rFonts w:ascii="Times New Roman" w:hAnsi="Times New Roman" w:cs="Times New Roman"/>
          <w:sz w:val="24"/>
          <w:szCs w:val="24"/>
        </w:rPr>
        <w:t>Ibanda</w:t>
      </w:r>
      <w:proofErr w:type="spellEnd"/>
      <w:r w:rsidRPr="002C4E66">
        <w:rPr>
          <w:rFonts w:ascii="Times New Roman" w:hAnsi="Times New Roman" w:cs="Times New Roman"/>
          <w:sz w:val="24"/>
          <w:szCs w:val="24"/>
        </w:rPr>
        <w:t xml:space="preserve"> and her</w:t>
      </w:r>
      <w:r>
        <w:rPr>
          <w:rFonts w:ascii="Times New Roman" w:hAnsi="Times New Roman" w:cs="Times New Roman"/>
          <w:sz w:val="24"/>
          <w:szCs w:val="24"/>
        </w:rPr>
        <w:t xml:space="preserve"> hymen was found recently ruptured. There was inflammation in her private parts which was consistent with force having been sexually used.</w:t>
      </w:r>
    </w:p>
    <w:p w:rsidR="00496522" w:rsidRDefault="00496522" w:rsidP="0033560B">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which was given on oath, accused denied ever having been an employee of PW3. He stated that he saw the victim for the first time ever in court. It was his evidence he knew PW2 who he be</w:t>
      </w:r>
      <w:r w:rsidR="006361BB">
        <w:rPr>
          <w:rFonts w:ascii="Times New Roman" w:hAnsi="Times New Roman" w:cs="Times New Roman"/>
          <w:sz w:val="24"/>
          <w:szCs w:val="24"/>
        </w:rPr>
        <w:t>lieved had framed him because he (accused) had declined to sell land to him.</w:t>
      </w:r>
      <w:r w:rsidR="00885427">
        <w:rPr>
          <w:rFonts w:ascii="Times New Roman" w:hAnsi="Times New Roman" w:cs="Times New Roman"/>
          <w:sz w:val="24"/>
          <w:szCs w:val="24"/>
        </w:rPr>
        <w:t xml:space="preserve"> </w:t>
      </w:r>
    </w:p>
    <w:p w:rsidR="00885427" w:rsidRDefault="00885427" w:rsidP="0033560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has a duty to move the case against an accused person beyond reasonable doubt. See </w:t>
      </w:r>
      <w:proofErr w:type="spellStart"/>
      <w:r w:rsidRPr="007B1523">
        <w:rPr>
          <w:rFonts w:ascii="Times New Roman" w:hAnsi="Times New Roman" w:cs="Times New Roman"/>
          <w:sz w:val="24"/>
          <w:szCs w:val="24"/>
          <w:u w:val="single"/>
        </w:rPr>
        <w:t>Sekitoleko</w:t>
      </w:r>
      <w:proofErr w:type="spellEnd"/>
      <w:r w:rsidRPr="007B1523">
        <w:rPr>
          <w:rFonts w:ascii="Times New Roman" w:hAnsi="Times New Roman" w:cs="Times New Roman"/>
          <w:sz w:val="24"/>
          <w:szCs w:val="24"/>
          <w:u w:val="single"/>
        </w:rPr>
        <w:t xml:space="preserve"> </w:t>
      </w:r>
      <w:proofErr w:type="spellStart"/>
      <w:r w:rsidRPr="007B1523">
        <w:rPr>
          <w:rFonts w:ascii="Times New Roman" w:hAnsi="Times New Roman" w:cs="Times New Roman"/>
          <w:sz w:val="24"/>
          <w:szCs w:val="24"/>
          <w:u w:val="single"/>
        </w:rPr>
        <w:t>vs</w:t>
      </w:r>
      <w:proofErr w:type="spellEnd"/>
      <w:r w:rsidRPr="007B1523">
        <w:rPr>
          <w:rFonts w:ascii="Times New Roman" w:hAnsi="Times New Roman" w:cs="Times New Roman"/>
          <w:sz w:val="24"/>
          <w:szCs w:val="24"/>
          <w:u w:val="single"/>
        </w:rPr>
        <w:t xml:space="preserve"> Uganda</w:t>
      </w:r>
      <w:r>
        <w:rPr>
          <w:rFonts w:ascii="Times New Roman" w:hAnsi="Times New Roman" w:cs="Times New Roman"/>
          <w:sz w:val="24"/>
          <w:szCs w:val="24"/>
        </w:rPr>
        <w:t xml:space="preserve"> [1967] EA 531. It is not the responsibility of the accused person to </w:t>
      </w:r>
      <w:r>
        <w:rPr>
          <w:rFonts w:ascii="Times New Roman" w:hAnsi="Times New Roman" w:cs="Times New Roman"/>
          <w:sz w:val="24"/>
          <w:szCs w:val="24"/>
        </w:rPr>
        <w:lastRenderedPageBreak/>
        <w:t>prove his innocence.</w:t>
      </w:r>
      <w:r w:rsidR="007B1523">
        <w:rPr>
          <w:rFonts w:ascii="Times New Roman" w:hAnsi="Times New Roman" w:cs="Times New Roman"/>
          <w:sz w:val="24"/>
          <w:szCs w:val="24"/>
        </w:rPr>
        <w:t xml:space="preserve"> Where the charge is that of defilement the prosecution must prove his innocence. Where the charge is that of defilement the prosecution must prove the following ingredients:</w:t>
      </w:r>
    </w:p>
    <w:p w:rsidR="007B1523" w:rsidRDefault="007B1523" w:rsidP="007B15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at the time in issue was below 18 years of age,</w:t>
      </w:r>
    </w:p>
    <w:p w:rsidR="007B1523" w:rsidRDefault="007B1523" w:rsidP="007B15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had sexual intercourse on the occasion alleged, and</w:t>
      </w:r>
    </w:p>
    <w:p w:rsidR="007B1523" w:rsidRDefault="007B1523" w:rsidP="007B15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was a participant in the crime.</w:t>
      </w:r>
    </w:p>
    <w:p w:rsidR="00C44301" w:rsidRDefault="00C44301" w:rsidP="00C44301">
      <w:pPr>
        <w:spacing w:line="360" w:lineRule="auto"/>
        <w:rPr>
          <w:rFonts w:ascii="Times New Roman" w:hAnsi="Times New Roman" w:cs="Times New Roman"/>
          <w:sz w:val="24"/>
          <w:szCs w:val="24"/>
        </w:rPr>
      </w:pPr>
      <w:r>
        <w:rPr>
          <w:rFonts w:ascii="Times New Roman" w:hAnsi="Times New Roman" w:cs="Times New Roman"/>
          <w:sz w:val="24"/>
          <w:szCs w:val="24"/>
        </w:rPr>
        <w:t>The best evidence of age is a birth certificate. In this case there was no birth certificate produced in evidence. Nevertheless courts will</w:t>
      </w:r>
      <w:r w:rsidR="006C2F8E">
        <w:rPr>
          <w:rFonts w:ascii="Times New Roman" w:hAnsi="Times New Roman" w:cs="Times New Roman"/>
          <w:sz w:val="24"/>
          <w:szCs w:val="24"/>
        </w:rPr>
        <w:t xml:space="preserve"> accept some other evidence to arrive at the age of an individual, such as findings after medical examination of an individual</w:t>
      </w:r>
      <w:r w:rsidR="00584592">
        <w:rPr>
          <w:rFonts w:ascii="Times New Roman" w:hAnsi="Times New Roman" w:cs="Times New Roman"/>
          <w:sz w:val="24"/>
          <w:szCs w:val="24"/>
        </w:rPr>
        <w:t xml:space="preserve">. PW2, the father of the </w:t>
      </w:r>
      <w:proofErr w:type="spellStart"/>
      <w:r w:rsidR="00584592">
        <w:rPr>
          <w:rFonts w:ascii="Times New Roman" w:hAnsi="Times New Roman" w:cs="Times New Roman"/>
          <w:sz w:val="24"/>
          <w:szCs w:val="24"/>
        </w:rPr>
        <w:t>prosecutrix</w:t>
      </w:r>
      <w:proofErr w:type="spellEnd"/>
      <w:r w:rsidR="00584592">
        <w:rPr>
          <w:rFonts w:ascii="Times New Roman" w:hAnsi="Times New Roman" w:cs="Times New Roman"/>
          <w:sz w:val="24"/>
          <w:szCs w:val="24"/>
        </w:rPr>
        <w:t xml:space="preserve"> testified that at the time his evidence was being received</w:t>
      </w:r>
      <w:r w:rsidR="002A4497">
        <w:rPr>
          <w:rFonts w:ascii="Times New Roman" w:hAnsi="Times New Roman" w:cs="Times New Roman"/>
          <w:sz w:val="24"/>
          <w:szCs w:val="24"/>
        </w:rPr>
        <w:t xml:space="preserve"> the </w:t>
      </w:r>
      <w:proofErr w:type="spellStart"/>
      <w:r w:rsidR="002A4497">
        <w:rPr>
          <w:rFonts w:ascii="Times New Roman" w:hAnsi="Times New Roman" w:cs="Times New Roman"/>
          <w:sz w:val="24"/>
          <w:szCs w:val="24"/>
        </w:rPr>
        <w:t>prosecutrix</w:t>
      </w:r>
      <w:proofErr w:type="spellEnd"/>
      <w:r w:rsidR="002A4497">
        <w:rPr>
          <w:rFonts w:ascii="Times New Roman" w:hAnsi="Times New Roman" w:cs="Times New Roman"/>
          <w:sz w:val="24"/>
          <w:szCs w:val="24"/>
        </w:rPr>
        <w:t xml:space="preserve"> was 12 years old. Agreed medical evidence shows that in the year 2001 the </w:t>
      </w:r>
      <w:proofErr w:type="spellStart"/>
      <w:r w:rsidR="002A4497">
        <w:rPr>
          <w:rFonts w:ascii="Times New Roman" w:hAnsi="Times New Roman" w:cs="Times New Roman"/>
          <w:sz w:val="24"/>
          <w:szCs w:val="24"/>
        </w:rPr>
        <w:t>prosecutrix</w:t>
      </w:r>
      <w:proofErr w:type="spellEnd"/>
      <w:r w:rsidR="002A4497">
        <w:rPr>
          <w:rFonts w:ascii="Times New Roman" w:hAnsi="Times New Roman" w:cs="Times New Roman"/>
          <w:sz w:val="24"/>
          <w:szCs w:val="24"/>
        </w:rPr>
        <w:t xml:space="preserve"> was 7 years old. The girl appeared in court to give her evidence and from my observation she was clearly of tender years. That is why </w:t>
      </w:r>
      <w:r w:rsidR="005D74CA">
        <w:rPr>
          <w:rFonts w:ascii="Times New Roman" w:hAnsi="Times New Roman" w:cs="Times New Roman"/>
          <w:sz w:val="24"/>
          <w:szCs w:val="24"/>
        </w:rPr>
        <w:t>she gave her evidence unsworn af</w:t>
      </w:r>
      <w:r w:rsidR="002A4497">
        <w:rPr>
          <w:rFonts w:ascii="Times New Roman" w:hAnsi="Times New Roman" w:cs="Times New Roman"/>
          <w:sz w:val="24"/>
          <w:szCs w:val="24"/>
        </w:rPr>
        <w:t xml:space="preserve">ter a </w:t>
      </w:r>
      <w:proofErr w:type="spellStart"/>
      <w:r w:rsidR="002A4497">
        <w:rPr>
          <w:rFonts w:ascii="Times New Roman" w:hAnsi="Times New Roman" w:cs="Times New Roman"/>
          <w:sz w:val="24"/>
          <w:szCs w:val="24"/>
        </w:rPr>
        <w:t>voire</w:t>
      </w:r>
      <w:proofErr w:type="spellEnd"/>
      <w:r w:rsidR="002A4497">
        <w:rPr>
          <w:rFonts w:ascii="Times New Roman" w:hAnsi="Times New Roman" w:cs="Times New Roman"/>
          <w:sz w:val="24"/>
          <w:szCs w:val="24"/>
        </w:rPr>
        <w:t xml:space="preserve"> dire. I am satisfied that this ingredient had been proved by the prosecution beyond reasonable doubt.</w:t>
      </w:r>
    </w:p>
    <w:p w:rsidR="00E97706" w:rsidRDefault="00E97706" w:rsidP="00C44301">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sexual intercourse, it was the testimony of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that she had sexual intercourse on the occasion and that she felt pain. Her evidence is that of a child of tender years and needs to be supported by some other independent evidence. PW2 testified that he examined the private parts of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three days after the day she allegedly had sexual intercourse.</w:t>
      </w:r>
      <w:r w:rsidR="007E6AB6">
        <w:rPr>
          <w:rFonts w:ascii="Times New Roman" w:hAnsi="Times New Roman" w:cs="Times New Roman"/>
          <w:sz w:val="24"/>
          <w:szCs w:val="24"/>
        </w:rPr>
        <w:t xml:space="preserve"> It was the evidence of PW2 that there was pus in the girl’s private parts. A report of medical examination was agreed and admitted in evidence. It shows the girl’s hymen had been ruptured recently and that there were bruises and laceration around her private parts. The report mentioned pus discharge and was made five days after the girl was allegedly sexually molested. That report further stated that the prosecution has proved beyond reasonable doubt that the girl did have sexual intercourse on the alleged occasion.</w:t>
      </w:r>
      <w:r w:rsidR="00FB5BB3">
        <w:rPr>
          <w:rFonts w:ascii="Times New Roman" w:hAnsi="Times New Roman" w:cs="Times New Roman"/>
          <w:sz w:val="24"/>
          <w:szCs w:val="24"/>
        </w:rPr>
        <w:t xml:space="preserve"> </w:t>
      </w:r>
      <w:r w:rsidR="003A6A8A">
        <w:rPr>
          <w:rFonts w:ascii="Times New Roman" w:hAnsi="Times New Roman" w:cs="Times New Roman"/>
          <w:sz w:val="24"/>
          <w:szCs w:val="24"/>
        </w:rPr>
        <w:t xml:space="preserve"> </w:t>
      </w:r>
    </w:p>
    <w:p w:rsidR="00B830E5" w:rsidRDefault="00B830E5" w:rsidP="00C44301">
      <w:pPr>
        <w:spacing w:line="360" w:lineRule="auto"/>
        <w:rPr>
          <w:rFonts w:ascii="Times New Roman" w:hAnsi="Times New Roman" w:cs="Times New Roman"/>
          <w:sz w:val="24"/>
          <w:szCs w:val="24"/>
        </w:rPr>
      </w:pPr>
      <w:r>
        <w:rPr>
          <w:rFonts w:ascii="Times New Roman" w:hAnsi="Times New Roman" w:cs="Times New Roman"/>
          <w:sz w:val="24"/>
          <w:szCs w:val="24"/>
        </w:rPr>
        <w:t xml:space="preserve">Finally the prosecution must prove that accused participated in the crime.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was the only witness to the incident according to the evidence on record. She is the only one who testified that accused participated in the offence. But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is a child of tender age and her evidence requires corroboration in every material particular. Since here evidence of accused’s participation is not corroborated it cannot be used as the basis for conviction of the </w:t>
      </w:r>
      <w:r>
        <w:rPr>
          <w:rFonts w:ascii="Times New Roman" w:hAnsi="Times New Roman" w:cs="Times New Roman"/>
          <w:sz w:val="24"/>
          <w:szCs w:val="24"/>
        </w:rPr>
        <w:lastRenderedPageBreak/>
        <w:t>accused. There is need for some other independent evidence, which sadly, is missing. I do mot find this ingredient proved beyond reasonable doubt by the prosecution.</w:t>
      </w:r>
    </w:p>
    <w:p w:rsidR="00B830E5" w:rsidRDefault="00B830E5" w:rsidP="00C44301">
      <w:pPr>
        <w:spacing w:line="360" w:lineRule="auto"/>
        <w:rPr>
          <w:rFonts w:ascii="Times New Roman" w:hAnsi="Times New Roman" w:cs="Times New Roman"/>
          <w:sz w:val="24"/>
          <w:szCs w:val="24"/>
        </w:rPr>
      </w:pPr>
      <w:r>
        <w:rPr>
          <w:rFonts w:ascii="Times New Roman" w:hAnsi="Times New Roman" w:cs="Times New Roman"/>
          <w:sz w:val="24"/>
          <w:szCs w:val="24"/>
        </w:rPr>
        <w:t>The gentlemen assessors advised me in their joint opinion that while two ingr</w:t>
      </w:r>
      <w:r w:rsidR="00D815F3">
        <w:rPr>
          <w:rFonts w:ascii="Times New Roman" w:hAnsi="Times New Roman" w:cs="Times New Roman"/>
          <w:sz w:val="24"/>
          <w:szCs w:val="24"/>
        </w:rPr>
        <w:t>e</w:t>
      </w:r>
      <w:bookmarkStart w:id="0" w:name="_GoBack"/>
      <w:bookmarkEnd w:id="0"/>
      <w:r>
        <w:rPr>
          <w:rFonts w:ascii="Times New Roman" w:hAnsi="Times New Roman" w:cs="Times New Roman"/>
          <w:sz w:val="24"/>
          <w:szCs w:val="24"/>
        </w:rPr>
        <w:t>dients had been proved beyond reasonable doubt by the prosecution they did not find the prosecution had proved that accused participated in the crime. I have shown in the course of the judgment that that is my finding also. Consequently I agree with their opinion that accused should be found not guilty and acquitted. He is accordingly acquitted of the charge.</w:t>
      </w:r>
    </w:p>
    <w:p w:rsidR="00B830E5" w:rsidRDefault="00B830E5" w:rsidP="00D815F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B830E5" w:rsidRDefault="00B830E5" w:rsidP="00D815F3">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B830E5" w:rsidRPr="00C44301" w:rsidRDefault="00B830E5" w:rsidP="00D815F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r w:rsidRPr="00B830E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2005</w:t>
      </w:r>
    </w:p>
    <w:sectPr w:rsidR="00B830E5" w:rsidRPr="00C4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78A9"/>
    <w:multiLevelType w:val="hybridMultilevel"/>
    <w:tmpl w:val="7F2C3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E8"/>
    <w:rsid w:val="000A5A88"/>
    <w:rsid w:val="002A4497"/>
    <w:rsid w:val="002C4E66"/>
    <w:rsid w:val="0033560B"/>
    <w:rsid w:val="003A6A8A"/>
    <w:rsid w:val="004127F2"/>
    <w:rsid w:val="00496522"/>
    <w:rsid w:val="00584592"/>
    <w:rsid w:val="005D74CA"/>
    <w:rsid w:val="006361BB"/>
    <w:rsid w:val="006458AD"/>
    <w:rsid w:val="006C2F8E"/>
    <w:rsid w:val="00756F60"/>
    <w:rsid w:val="007B1523"/>
    <w:rsid w:val="007E6AB6"/>
    <w:rsid w:val="00885427"/>
    <w:rsid w:val="00935AE8"/>
    <w:rsid w:val="00B830E5"/>
    <w:rsid w:val="00C44301"/>
    <w:rsid w:val="00D815F3"/>
    <w:rsid w:val="00E97706"/>
    <w:rsid w:val="00FB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2016-08-01T05:36:00Z</dcterms:created>
  <dcterms:modified xsi:type="dcterms:W3CDTF">2016-08-31T12:25:00Z</dcterms:modified>
</cp:coreProperties>
</file>