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D0" w:rsidRPr="007861D2" w:rsidRDefault="000C63E6" w:rsidP="000C63E6">
      <w:pPr>
        <w:spacing w:line="360" w:lineRule="auto"/>
        <w:jc w:val="center"/>
        <w:rPr>
          <w:rFonts w:ascii="Times New Roman" w:hAnsi="Times New Roman" w:cs="Times New Roman"/>
          <w:b/>
          <w:sz w:val="24"/>
          <w:szCs w:val="24"/>
        </w:rPr>
      </w:pPr>
      <w:r w:rsidRPr="007861D2">
        <w:rPr>
          <w:rFonts w:ascii="Times New Roman" w:hAnsi="Times New Roman" w:cs="Times New Roman"/>
          <w:b/>
          <w:sz w:val="24"/>
          <w:szCs w:val="24"/>
        </w:rPr>
        <w:t>THE REPUBLIC OF UGANDA</w:t>
      </w:r>
    </w:p>
    <w:p w:rsidR="00DF6CAA" w:rsidRPr="007861D2" w:rsidRDefault="000C63E6" w:rsidP="000C63E6">
      <w:pPr>
        <w:spacing w:line="360" w:lineRule="auto"/>
        <w:jc w:val="center"/>
        <w:rPr>
          <w:rFonts w:ascii="Times New Roman" w:hAnsi="Times New Roman" w:cs="Times New Roman"/>
          <w:b/>
          <w:sz w:val="24"/>
          <w:szCs w:val="24"/>
        </w:rPr>
      </w:pPr>
      <w:r w:rsidRPr="007861D2">
        <w:rPr>
          <w:rFonts w:ascii="Times New Roman" w:hAnsi="Times New Roman" w:cs="Times New Roman"/>
          <w:b/>
          <w:sz w:val="24"/>
          <w:szCs w:val="24"/>
        </w:rPr>
        <w:t>IN THE HIGH COURT OF UGANDA AT MBARARA</w:t>
      </w:r>
    </w:p>
    <w:p w:rsidR="00DF6CAA" w:rsidRPr="007861D2" w:rsidRDefault="000C63E6" w:rsidP="000C63E6">
      <w:pPr>
        <w:spacing w:line="360" w:lineRule="auto"/>
        <w:jc w:val="center"/>
        <w:rPr>
          <w:rFonts w:ascii="Times New Roman" w:hAnsi="Times New Roman" w:cs="Times New Roman"/>
          <w:b/>
          <w:sz w:val="24"/>
          <w:szCs w:val="24"/>
        </w:rPr>
      </w:pPr>
      <w:r w:rsidRPr="007861D2">
        <w:rPr>
          <w:rFonts w:ascii="Times New Roman" w:hAnsi="Times New Roman" w:cs="Times New Roman"/>
          <w:b/>
          <w:sz w:val="24"/>
          <w:szCs w:val="24"/>
        </w:rPr>
        <w:t>HCT-05-CR-148-2002</w:t>
      </w:r>
    </w:p>
    <w:p w:rsidR="00DF6CAA" w:rsidRPr="00A9414F" w:rsidRDefault="00DF6CAA" w:rsidP="00A9414F">
      <w:pPr>
        <w:spacing w:line="360" w:lineRule="auto"/>
        <w:rPr>
          <w:rFonts w:ascii="Times New Roman" w:hAnsi="Times New Roman" w:cs="Times New Roman"/>
          <w:sz w:val="24"/>
          <w:szCs w:val="24"/>
        </w:rPr>
      </w:pPr>
      <w:r w:rsidRPr="00A9414F">
        <w:rPr>
          <w:rFonts w:ascii="Times New Roman" w:hAnsi="Times New Roman" w:cs="Times New Roman"/>
          <w:sz w:val="24"/>
          <w:szCs w:val="24"/>
        </w:rPr>
        <w:t>UGANDA……………………………………………….PROSECUTOR</w:t>
      </w:r>
    </w:p>
    <w:p w:rsidR="00DF6CAA" w:rsidRPr="00A9414F" w:rsidRDefault="00DF6CAA" w:rsidP="00A9414F">
      <w:pPr>
        <w:spacing w:line="360" w:lineRule="auto"/>
        <w:rPr>
          <w:rFonts w:ascii="Times New Roman" w:hAnsi="Times New Roman" w:cs="Times New Roman"/>
          <w:sz w:val="24"/>
          <w:szCs w:val="24"/>
        </w:rPr>
      </w:pPr>
      <w:r w:rsidRPr="00A9414F">
        <w:rPr>
          <w:rFonts w:ascii="Times New Roman" w:hAnsi="Times New Roman" w:cs="Times New Roman"/>
          <w:sz w:val="24"/>
          <w:szCs w:val="24"/>
        </w:rPr>
        <w:tab/>
      </w:r>
      <w:r w:rsidRPr="00A9414F">
        <w:rPr>
          <w:rFonts w:ascii="Times New Roman" w:hAnsi="Times New Roman" w:cs="Times New Roman"/>
          <w:sz w:val="24"/>
          <w:szCs w:val="24"/>
        </w:rPr>
        <w:tab/>
        <w:t>VS</w:t>
      </w:r>
    </w:p>
    <w:p w:rsidR="00DF6CAA" w:rsidRPr="00A9414F" w:rsidRDefault="00DF6CAA" w:rsidP="00A9414F">
      <w:pPr>
        <w:spacing w:line="360" w:lineRule="auto"/>
        <w:rPr>
          <w:rFonts w:ascii="Times New Roman" w:hAnsi="Times New Roman" w:cs="Times New Roman"/>
          <w:sz w:val="24"/>
          <w:szCs w:val="24"/>
        </w:rPr>
      </w:pPr>
      <w:r w:rsidRPr="00A9414F">
        <w:rPr>
          <w:rFonts w:ascii="Times New Roman" w:hAnsi="Times New Roman" w:cs="Times New Roman"/>
          <w:sz w:val="24"/>
          <w:szCs w:val="24"/>
        </w:rPr>
        <w:t>BAKEIHAHWENKI YUSUF alias MUSILAAM………………………..ACCUSED</w:t>
      </w:r>
    </w:p>
    <w:p w:rsidR="00DF6CAA" w:rsidRPr="00A9414F" w:rsidRDefault="00DF6CAA" w:rsidP="00A9414F">
      <w:pPr>
        <w:spacing w:line="360" w:lineRule="auto"/>
        <w:rPr>
          <w:rFonts w:ascii="Times New Roman" w:hAnsi="Times New Roman" w:cs="Times New Roman"/>
          <w:sz w:val="24"/>
          <w:szCs w:val="24"/>
        </w:rPr>
      </w:pPr>
      <w:r w:rsidRPr="00A9414F">
        <w:rPr>
          <w:rFonts w:ascii="Times New Roman" w:hAnsi="Times New Roman" w:cs="Times New Roman"/>
          <w:sz w:val="24"/>
          <w:szCs w:val="24"/>
        </w:rPr>
        <w:t>BEFORE: THE HON MR. JUSTICE P. K. MUGAMBA</w:t>
      </w:r>
    </w:p>
    <w:p w:rsidR="00DF6CAA" w:rsidRPr="00A9414F" w:rsidRDefault="00DF6CAA" w:rsidP="00A9414F">
      <w:pPr>
        <w:spacing w:line="360" w:lineRule="auto"/>
        <w:rPr>
          <w:rFonts w:ascii="Times New Roman" w:hAnsi="Times New Roman" w:cs="Times New Roman"/>
          <w:sz w:val="24"/>
          <w:szCs w:val="24"/>
        </w:rPr>
      </w:pPr>
      <w:r w:rsidRPr="00A9414F">
        <w:rPr>
          <w:rFonts w:ascii="Times New Roman" w:hAnsi="Times New Roman" w:cs="Times New Roman"/>
          <w:sz w:val="24"/>
          <w:szCs w:val="24"/>
        </w:rPr>
        <w:t>JUDGMENT</w:t>
      </w:r>
    </w:p>
    <w:p w:rsidR="00DF6CAA" w:rsidRDefault="00DF6CAA" w:rsidP="00A9414F">
      <w:pPr>
        <w:spacing w:line="360" w:lineRule="auto"/>
        <w:rPr>
          <w:rFonts w:ascii="Times New Roman" w:hAnsi="Times New Roman" w:cs="Times New Roman"/>
          <w:sz w:val="24"/>
          <w:szCs w:val="24"/>
        </w:rPr>
      </w:pPr>
      <w:proofErr w:type="spellStart"/>
      <w:r w:rsidRPr="00A9414F">
        <w:rPr>
          <w:rFonts w:ascii="Times New Roman" w:hAnsi="Times New Roman" w:cs="Times New Roman"/>
          <w:sz w:val="24"/>
          <w:szCs w:val="24"/>
        </w:rPr>
        <w:t>Bakeihahwenki</w:t>
      </w:r>
      <w:proofErr w:type="spellEnd"/>
      <w:r w:rsidRPr="00A9414F">
        <w:rPr>
          <w:rFonts w:ascii="Times New Roman" w:hAnsi="Times New Roman" w:cs="Times New Roman"/>
          <w:sz w:val="24"/>
          <w:szCs w:val="24"/>
        </w:rPr>
        <w:t xml:space="preserve"> Yusuf alias </w:t>
      </w:r>
      <w:proofErr w:type="spellStart"/>
      <w:r w:rsidRPr="00A9414F">
        <w:rPr>
          <w:rFonts w:ascii="Times New Roman" w:hAnsi="Times New Roman" w:cs="Times New Roman"/>
          <w:sz w:val="24"/>
          <w:szCs w:val="24"/>
        </w:rPr>
        <w:t>Musilaam</w:t>
      </w:r>
      <w:proofErr w:type="spellEnd"/>
      <w:r w:rsidRPr="00A9414F">
        <w:rPr>
          <w:rFonts w:ascii="Times New Roman" w:hAnsi="Times New Roman" w:cs="Times New Roman"/>
          <w:sz w:val="24"/>
          <w:szCs w:val="24"/>
        </w:rPr>
        <w:t xml:space="preserve"> is</w:t>
      </w:r>
      <w:r w:rsidR="004E7336" w:rsidRPr="00A9414F">
        <w:rPr>
          <w:rFonts w:ascii="Times New Roman" w:hAnsi="Times New Roman" w:cs="Times New Roman"/>
          <w:sz w:val="24"/>
          <w:szCs w:val="24"/>
        </w:rPr>
        <w:t xml:space="preserve"> indicted for murder</w:t>
      </w:r>
      <w:r w:rsidR="00F87926">
        <w:rPr>
          <w:rFonts w:ascii="Times New Roman" w:hAnsi="Times New Roman" w:cs="Times New Roman"/>
          <w:sz w:val="24"/>
          <w:szCs w:val="24"/>
        </w:rPr>
        <w:t xml:space="preserve">, contrary to sections 188 and 189 of the Penal Code Act. </w:t>
      </w:r>
      <w:r w:rsidR="000F2DFE">
        <w:rPr>
          <w:rFonts w:ascii="Times New Roman" w:hAnsi="Times New Roman" w:cs="Times New Roman"/>
          <w:sz w:val="24"/>
          <w:szCs w:val="24"/>
        </w:rPr>
        <w:t>Four</w:t>
      </w:r>
      <w:r w:rsidR="00F87926">
        <w:rPr>
          <w:rFonts w:ascii="Times New Roman" w:hAnsi="Times New Roman" w:cs="Times New Roman"/>
          <w:sz w:val="24"/>
          <w:szCs w:val="24"/>
        </w:rPr>
        <w:t xml:space="preserve"> witnesses were called by the prosecution to prove its case. </w:t>
      </w:r>
      <w:proofErr w:type="spellStart"/>
      <w:r w:rsidR="00F87926">
        <w:rPr>
          <w:rFonts w:ascii="Times New Roman" w:hAnsi="Times New Roman" w:cs="Times New Roman"/>
          <w:sz w:val="24"/>
          <w:szCs w:val="24"/>
        </w:rPr>
        <w:t>Mujuni</w:t>
      </w:r>
      <w:proofErr w:type="spellEnd"/>
      <w:r w:rsidR="00F87926">
        <w:rPr>
          <w:rFonts w:ascii="Times New Roman" w:hAnsi="Times New Roman" w:cs="Times New Roman"/>
          <w:sz w:val="24"/>
          <w:szCs w:val="24"/>
        </w:rPr>
        <w:t xml:space="preserve"> Vincent was PW1, Emmanuel </w:t>
      </w:r>
      <w:proofErr w:type="spellStart"/>
      <w:r w:rsidR="00F87926">
        <w:rPr>
          <w:rFonts w:ascii="Times New Roman" w:hAnsi="Times New Roman" w:cs="Times New Roman"/>
          <w:sz w:val="24"/>
          <w:szCs w:val="24"/>
        </w:rPr>
        <w:t>Kamuntu</w:t>
      </w:r>
      <w:proofErr w:type="spellEnd"/>
      <w:r w:rsidR="00250834">
        <w:rPr>
          <w:rFonts w:ascii="Times New Roman" w:hAnsi="Times New Roman" w:cs="Times New Roman"/>
          <w:sz w:val="24"/>
          <w:szCs w:val="24"/>
        </w:rPr>
        <w:t xml:space="preserve"> was PW2, </w:t>
      </w:r>
      <w:proofErr w:type="gramStart"/>
      <w:r w:rsidR="00250834">
        <w:rPr>
          <w:rFonts w:ascii="Times New Roman" w:hAnsi="Times New Roman" w:cs="Times New Roman"/>
          <w:sz w:val="24"/>
          <w:szCs w:val="24"/>
        </w:rPr>
        <w:t>D</w:t>
      </w:r>
      <w:proofErr w:type="gramEnd"/>
      <w:r w:rsidR="00250834">
        <w:rPr>
          <w:rFonts w:ascii="Times New Roman" w:hAnsi="Times New Roman" w:cs="Times New Roman"/>
          <w:sz w:val="24"/>
          <w:szCs w:val="24"/>
        </w:rPr>
        <w:t xml:space="preserve">/ASP Billy </w:t>
      </w:r>
      <w:proofErr w:type="spellStart"/>
      <w:r w:rsidR="00250834">
        <w:rPr>
          <w:rFonts w:ascii="Times New Roman" w:hAnsi="Times New Roman" w:cs="Times New Roman"/>
          <w:sz w:val="24"/>
          <w:szCs w:val="24"/>
        </w:rPr>
        <w:t>Baryabasha</w:t>
      </w:r>
      <w:proofErr w:type="spellEnd"/>
      <w:r w:rsidR="00F87926">
        <w:rPr>
          <w:rFonts w:ascii="Times New Roman" w:hAnsi="Times New Roman" w:cs="Times New Roman"/>
          <w:sz w:val="24"/>
          <w:szCs w:val="24"/>
        </w:rPr>
        <w:t xml:space="preserve"> was PW3 while Dr. </w:t>
      </w:r>
      <w:proofErr w:type="spellStart"/>
      <w:r w:rsidR="00F87926">
        <w:rPr>
          <w:rFonts w:ascii="Times New Roman" w:hAnsi="Times New Roman" w:cs="Times New Roman"/>
          <w:sz w:val="24"/>
          <w:szCs w:val="24"/>
        </w:rPr>
        <w:t>Mugisha</w:t>
      </w:r>
      <w:proofErr w:type="spellEnd"/>
      <w:r w:rsidR="00F87926">
        <w:rPr>
          <w:rFonts w:ascii="Times New Roman" w:hAnsi="Times New Roman" w:cs="Times New Roman"/>
          <w:sz w:val="24"/>
          <w:szCs w:val="24"/>
        </w:rPr>
        <w:t xml:space="preserve"> </w:t>
      </w:r>
      <w:proofErr w:type="spellStart"/>
      <w:r w:rsidR="00F87926">
        <w:rPr>
          <w:rFonts w:ascii="Times New Roman" w:hAnsi="Times New Roman" w:cs="Times New Roman"/>
          <w:sz w:val="24"/>
          <w:szCs w:val="24"/>
        </w:rPr>
        <w:t>Trifon</w:t>
      </w:r>
      <w:proofErr w:type="spellEnd"/>
      <w:r w:rsidR="00F87926">
        <w:rPr>
          <w:rFonts w:ascii="Times New Roman" w:hAnsi="Times New Roman" w:cs="Times New Roman"/>
          <w:sz w:val="24"/>
          <w:szCs w:val="24"/>
        </w:rPr>
        <w:t xml:space="preserve"> testified as PW4. Accused in his </w:t>
      </w:r>
      <w:proofErr w:type="spellStart"/>
      <w:r w:rsidR="00F87926">
        <w:rPr>
          <w:rFonts w:ascii="Times New Roman" w:hAnsi="Times New Roman" w:cs="Times New Roman"/>
          <w:sz w:val="24"/>
          <w:szCs w:val="24"/>
        </w:rPr>
        <w:t>defence</w:t>
      </w:r>
      <w:proofErr w:type="spellEnd"/>
      <w:r w:rsidR="00F87926">
        <w:rPr>
          <w:rFonts w:ascii="Times New Roman" w:hAnsi="Times New Roman" w:cs="Times New Roman"/>
          <w:sz w:val="24"/>
          <w:szCs w:val="24"/>
        </w:rPr>
        <w:t xml:space="preserve"> made a sworn statement. He called no witnesses.</w:t>
      </w:r>
    </w:p>
    <w:p w:rsidR="000F2DFE" w:rsidRDefault="000F2DFE" w:rsidP="00A9414F">
      <w:pPr>
        <w:spacing w:line="360" w:lineRule="auto"/>
        <w:rPr>
          <w:rFonts w:ascii="Times New Roman" w:hAnsi="Times New Roman" w:cs="Times New Roman"/>
          <w:sz w:val="24"/>
          <w:szCs w:val="24"/>
        </w:rPr>
      </w:pPr>
      <w:r>
        <w:rPr>
          <w:rFonts w:ascii="Times New Roman" w:hAnsi="Times New Roman" w:cs="Times New Roman"/>
          <w:sz w:val="24"/>
          <w:szCs w:val="24"/>
        </w:rPr>
        <w:t>In brief the prosecution case is that at about 9 p.m. on the night of 10</w:t>
      </w:r>
      <w:r w:rsidRPr="000F2DFE">
        <w:rPr>
          <w:rFonts w:ascii="Times New Roman" w:hAnsi="Times New Roman" w:cs="Times New Roman"/>
          <w:sz w:val="24"/>
          <w:szCs w:val="24"/>
          <w:vertAlign w:val="superscript"/>
        </w:rPr>
        <w:t>th</w:t>
      </w:r>
      <w:r>
        <w:rPr>
          <w:rFonts w:ascii="Times New Roman" w:hAnsi="Times New Roman" w:cs="Times New Roman"/>
          <w:sz w:val="24"/>
          <w:szCs w:val="24"/>
        </w:rPr>
        <w:t xml:space="preserve"> June 2001 accused, who was a security officer attached to the local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unit at </w:t>
      </w:r>
      <w:proofErr w:type="spellStart"/>
      <w:r>
        <w:rPr>
          <w:rFonts w:ascii="Times New Roman" w:hAnsi="Times New Roman" w:cs="Times New Roman"/>
          <w:sz w:val="24"/>
          <w:szCs w:val="24"/>
        </w:rPr>
        <w:t>Wachango</w:t>
      </w:r>
      <w:proofErr w:type="spellEnd"/>
      <w:r>
        <w:rPr>
          <w:rFonts w:ascii="Times New Roman" w:hAnsi="Times New Roman" w:cs="Times New Roman"/>
          <w:sz w:val="24"/>
          <w:szCs w:val="24"/>
        </w:rPr>
        <w:t xml:space="preserve"> trading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Ntungamo</w:t>
      </w:r>
      <w:proofErr w:type="spellEnd"/>
      <w:r>
        <w:rPr>
          <w:rFonts w:ascii="Times New Roman" w:hAnsi="Times New Roman" w:cs="Times New Roman"/>
          <w:sz w:val="24"/>
          <w:szCs w:val="24"/>
        </w:rPr>
        <w:t xml:space="preserve"> District, went to a scene next to a bar where people were fighting. While he was there his gun went off fatally murdering the deceased. Gabriel </w:t>
      </w:r>
      <w:proofErr w:type="spellStart"/>
      <w:r>
        <w:rPr>
          <w:rFonts w:ascii="Times New Roman" w:hAnsi="Times New Roman" w:cs="Times New Roman"/>
          <w:sz w:val="24"/>
          <w:szCs w:val="24"/>
        </w:rPr>
        <w:t>Baterine</w:t>
      </w:r>
      <w:proofErr w:type="spellEnd"/>
      <w:r>
        <w:rPr>
          <w:rFonts w:ascii="Times New Roman" w:hAnsi="Times New Roman" w:cs="Times New Roman"/>
          <w:sz w:val="24"/>
          <w:szCs w:val="24"/>
        </w:rPr>
        <w:t>. Accused was detained in consequence and charged with this offence.</w:t>
      </w:r>
    </w:p>
    <w:p w:rsidR="009570D4" w:rsidRDefault="009570D4" w:rsidP="00A9414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has a duty to prove the case against the accused beyond reasonable doubt. See </w:t>
      </w:r>
      <w:proofErr w:type="spellStart"/>
      <w:r w:rsidRPr="00760ECC">
        <w:rPr>
          <w:rFonts w:ascii="Times New Roman" w:hAnsi="Times New Roman" w:cs="Times New Roman"/>
          <w:sz w:val="24"/>
          <w:szCs w:val="24"/>
          <w:u w:val="single"/>
        </w:rPr>
        <w:t>Sekitoleko</w:t>
      </w:r>
      <w:proofErr w:type="spellEnd"/>
      <w:r w:rsidRPr="00760ECC">
        <w:rPr>
          <w:rFonts w:ascii="Times New Roman" w:hAnsi="Times New Roman" w:cs="Times New Roman"/>
          <w:sz w:val="24"/>
          <w:szCs w:val="24"/>
          <w:u w:val="single"/>
        </w:rPr>
        <w:t xml:space="preserve"> </w:t>
      </w:r>
      <w:proofErr w:type="spellStart"/>
      <w:r w:rsidRPr="00760ECC">
        <w:rPr>
          <w:rFonts w:ascii="Times New Roman" w:hAnsi="Times New Roman" w:cs="Times New Roman"/>
          <w:sz w:val="24"/>
          <w:szCs w:val="24"/>
          <w:u w:val="single"/>
        </w:rPr>
        <w:t>vs</w:t>
      </w:r>
      <w:proofErr w:type="spellEnd"/>
      <w:r w:rsidRPr="00760ECC">
        <w:rPr>
          <w:rFonts w:ascii="Times New Roman" w:hAnsi="Times New Roman" w:cs="Times New Roman"/>
          <w:sz w:val="24"/>
          <w:szCs w:val="24"/>
          <w:u w:val="single"/>
        </w:rPr>
        <w:t xml:space="preserve"> Uganda</w:t>
      </w:r>
      <w:r>
        <w:rPr>
          <w:rFonts w:ascii="Times New Roman" w:hAnsi="Times New Roman" w:cs="Times New Roman"/>
          <w:sz w:val="24"/>
          <w:szCs w:val="24"/>
        </w:rPr>
        <w:t xml:space="preserve"> [1967] EA 531. Where the charge is murder the following ingredients must be p</w:t>
      </w:r>
      <w:r w:rsidR="00760ECC">
        <w:rPr>
          <w:rFonts w:ascii="Times New Roman" w:hAnsi="Times New Roman" w:cs="Times New Roman"/>
          <w:sz w:val="24"/>
          <w:szCs w:val="24"/>
        </w:rPr>
        <w:t>roved to that required standard:</w:t>
      </w:r>
    </w:p>
    <w:p w:rsidR="00760ECC" w:rsidRDefault="00760ECC" w:rsidP="00760EC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deceased died,</w:t>
      </w:r>
    </w:p>
    <w:p w:rsidR="00760ECC" w:rsidRDefault="00760ECC" w:rsidP="00760EC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killing was unlawful</w:t>
      </w:r>
    </w:p>
    <w:p w:rsidR="00760ECC" w:rsidRDefault="00760ECC" w:rsidP="00760EC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malice aforethought, and</w:t>
      </w:r>
    </w:p>
    <w:p w:rsidR="00760ECC" w:rsidRDefault="00760ECC" w:rsidP="00760EC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accused participated.</w:t>
      </w:r>
    </w:p>
    <w:p w:rsidR="00760ECC" w:rsidRDefault="00760ECC" w:rsidP="00760EC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Concerning that death of the deceased, both PW1 and PW2 </w:t>
      </w:r>
      <w:r w:rsidR="00C13F29">
        <w:rPr>
          <w:rFonts w:ascii="Times New Roman" w:hAnsi="Times New Roman" w:cs="Times New Roman"/>
          <w:sz w:val="24"/>
          <w:szCs w:val="24"/>
        </w:rPr>
        <w:t>testified</w:t>
      </w:r>
      <w:r>
        <w:rPr>
          <w:rFonts w:ascii="Times New Roman" w:hAnsi="Times New Roman" w:cs="Times New Roman"/>
          <w:sz w:val="24"/>
          <w:szCs w:val="24"/>
        </w:rPr>
        <w:t xml:space="preserve"> that the deceased, Gabriel </w:t>
      </w:r>
      <w:proofErr w:type="spellStart"/>
      <w:r>
        <w:rPr>
          <w:rFonts w:ascii="Times New Roman" w:hAnsi="Times New Roman" w:cs="Times New Roman"/>
          <w:sz w:val="24"/>
          <w:szCs w:val="24"/>
        </w:rPr>
        <w:t>Baterine</w:t>
      </w:r>
      <w:proofErr w:type="spellEnd"/>
      <w:r>
        <w:rPr>
          <w:rFonts w:ascii="Times New Roman" w:hAnsi="Times New Roman" w:cs="Times New Roman"/>
          <w:sz w:val="24"/>
          <w:szCs w:val="24"/>
        </w:rPr>
        <w:t>, died.</w:t>
      </w:r>
      <w:r w:rsidR="00C13F29">
        <w:rPr>
          <w:rFonts w:ascii="Times New Roman" w:hAnsi="Times New Roman" w:cs="Times New Roman"/>
          <w:sz w:val="24"/>
          <w:szCs w:val="24"/>
        </w:rPr>
        <w:t xml:space="preserve"> This was also the testimony of accused himself. It was further the</w:t>
      </w:r>
      <w:r w:rsidR="00A44599">
        <w:rPr>
          <w:rFonts w:ascii="Times New Roman" w:hAnsi="Times New Roman" w:cs="Times New Roman"/>
          <w:sz w:val="24"/>
          <w:szCs w:val="24"/>
        </w:rPr>
        <w:t xml:space="preserve"> evidence of PW4 that he examined the body of the deceased and medical evidence was contained in exhibit P.3. This ingredient has been successfully proved by the prosecution.</w:t>
      </w:r>
    </w:p>
    <w:p w:rsidR="00A44599" w:rsidRDefault="00A44599"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next issue the prosecution must prove is that the killing of the deceased was unlawful. The law presumes every homicide to be unlawful except where it is accidental or where such excusable by law. See </w:t>
      </w:r>
      <w:proofErr w:type="spellStart"/>
      <w:r w:rsidRPr="002E565E">
        <w:rPr>
          <w:rFonts w:ascii="Times New Roman" w:hAnsi="Times New Roman" w:cs="Times New Roman"/>
          <w:i/>
          <w:sz w:val="24"/>
          <w:szCs w:val="24"/>
          <w:u w:val="single"/>
        </w:rPr>
        <w:t>Gusambizi</w:t>
      </w:r>
      <w:proofErr w:type="spellEnd"/>
      <w:r w:rsidRPr="002E565E">
        <w:rPr>
          <w:rFonts w:ascii="Times New Roman" w:hAnsi="Times New Roman" w:cs="Times New Roman"/>
          <w:i/>
          <w:sz w:val="24"/>
          <w:szCs w:val="24"/>
          <w:u w:val="single"/>
        </w:rPr>
        <w:t xml:space="preserve"> s/o </w:t>
      </w:r>
      <w:proofErr w:type="spellStart"/>
      <w:r w:rsidRPr="002E565E">
        <w:rPr>
          <w:rFonts w:ascii="Times New Roman" w:hAnsi="Times New Roman" w:cs="Times New Roman"/>
          <w:i/>
          <w:sz w:val="24"/>
          <w:szCs w:val="24"/>
          <w:u w:val="single"/>
        </w:rPr>
        <w:t>Wesonga</w:t>
      </w:r>
      <w:proofErr w:type="spellEnd"/>
      <w:r w:rsidRPr="002E565E">
        <w:rPr>
          <w:rFonts w:ascii="Times New Roman" w:hAnsi="Times New Roman" w:cs="Times New Roman"/>
          <w:i/>
          <w:sz w:val="24"/>
          <w:szCs w:val="24"/>
          <w:u w:val="single"/>
        </w:rPr>
        <w:t xml:space="preserve"> v R</w:t>
      </w:r>
      <w:r>
        <w:rPr>
          <w:rFonts w:ascii="Times New Roman" w:hAnsi="Times New Roman" w:cs="Times New Roman"/>
          <w:sz w:val="24"/>
          <w:szCs w:val="24"/>
        </w:rPr>
        <w:t xml:space="preserve"> (1948) 15 EACA 63.</w:t>
      </w:r>
    </w:p>
    <w:p w:rsidR="002E565E" w:rsidRDefault="002E565E"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duty is on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rebut the presumption. The prosecution does not show that the fatal shot was deliberately discharged by the accused from his gun. While accused admits the shot was discharged from his gun, he states that when he realized he was about to be overpowered and disarmed by the crowd he acted as if he was shooting and a bullet which had been in the chamber of his gun went off. The gun had been in the custody of accused all along. He, no doubt, knew that there was ammunition in the gun</w:t>
      </w:r>
      <w:r w:rsidR="00E6294F">
        <w:rPr>
          <w:rFonts w:ascii="Times New Roman" w:hAnsi="Times New Roman" w:cs="Times New Roman"/>
          <w:sz w:val="24"/>
          <w:szCs w:val="24"/>
        </w:rPr>
        <w:t>. I do not find it accidental that a bullet</w:t>
      </w:r>
      <w:r w:rsidR="00FC6D7B">
        <w:rPr>
          <w:rFonts w:ascii="Times New Roman" w:hAnsi="Times New Roman" w:cs="Times New Roman"/>
          <w:sz w:val="24"/>
          <w:szCs w:val="24"/>
        </w:rPr>
        <w:t xml:space="preserve"> </w:t>
      </w:r>
      <w:r w:rsidR="008A1994">
        <w:rPr>
          <w:rFonts w:ascii="Times New Roman" w:hAnsi="Times New Roman" w:cs="Times New Roman"/>
          <w:sz w:val="24"/>
          <w:szCs w:val="24"/>
        </w:rPr>
        <w:t>went off. He ought to have known the probability. Nor was the shooting excusable by law. I find therefore that the prosecution has proved this ingredient also beyond reasonable doubt.</w:t>
      </w:r>
    </w:p>
    <w:p w:rsidR="008A1994" w:rsidRDefault="00A81EFE"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must also prove that the killing of the deceased was with malice aforethought. Malice aforethought is the intention to bring about the death of another person. </w:t>
      </w:r>
      <w:proofErr w:type="gramStart"/>
      <w:r>
        <w:rPr>
          <w:rFonts w:ascii="Times New Roman" w:hAnsi="Times New Roman" w:cs="Times New Roman"/>
          <w:sz w:val="24"/>
          <w:szCs w:val="24"/>
        </w:rPr>
        <w:t>Whether that person is the one actually killed or not.</w:t>
      </w:r>
      <w:proofErr w:type="gramEnd"/>
      <w:r>
        <w:rPr>
          <w:rFonts w:ascii="Times New Roman" w:hAnsi="Times New Roman" w:cs="Times New Roman"/>
          <w:sz w:val="24"/>
          <w:szCs w:val="24"/>
        </w:rPr>
        <w:t xml:space="preserve"> I have mentioned earlier that a bullet went off from the gun held by accused. No one saw accused aim the gun at anyone. Accused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stated that he did not aim at anyone but that the gun accidentally went off. Accused and deceased were not known to one another nor did the prosecution present evidence of malice aforethought. I find accused’s version of events has not been negative by prosecution evidence.</w:t>
      </w:r>
      <w:r w:rsidR="00596B49">
        <w:rPr>
          <w:rFonts w:ascii="Times New Roman" w:hAnsi="Times New Roman" w:cs="Times New Roman"/>
          <w:sz w:val="24"/>
          <w:szCs w:val="24"/>
        </w:rPr>
        <w:t xml:space="preserve"> T</w:t>
      </w:r>
      <w:r w:rsidR="00AA1AE5">
        <w:rPr>
          <w:rFonts w:ascii="Times New Roman" w:hAnsi="Times New Roman" w:cs="Times New Roman"/>
          <w:sz w:val="24"/>
          <w:szCs w:val="24"/>
        </w:rPr>
        <w:t>h</w:t>
      </w:r>
      <w:r w:rsidR="00596B49">
        <w:rPr>
          <w:rFonts w:ascii="Times New Roman" w:hAnsi="Times New Roman" w:cs="Times New Roman"/>
          <w:sz w:val="24"/>
          <w:szCs w:val="24"/>
        </w:rPr>
        <w:t>is ingredient has not been proved beyond reasonable doubt by the prosecution.</w:t>
      </w:r>
    </w:p>
    <w:p w:rsidR="008578F3" w:rsidRDefault="008578F3"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final </w:t>
      </w:r>
      <w:proofErr w:type="gramStart"/>
      <w:r>
        <w:rPr>
          <w:rFonts w:ascii="Times New Roman" w:hAnsi="Times New Roman" w:cs="Times New Roman"/>
          <w:sz w:val="24"/>
          <w:szCs w:val="24"/>
        </w:rPr>
        <w:t>ingredient concerns accused’s</w:t>
      </w:r>
      <w:proofErr w:type="gramEnd"/>
      <w:r>
        <w:rPr>
          <w:rFonts w:ascii="Times New Roman" w:hAnsi="Times New Roman" w:cs="Times New Roman"/>
          <w:sz w:val="24"/>
          <w:szCs w:val="24"/>
        </w:rPr>
        <w:t xml:space="preserve"> participation. The prosecution has proved beyond reasonable doubt that the bullet which killed the deceased came from accused’s gun and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does not contest this.</w:t>
      </w:r>
    </w:p>
    <w:p w:rsidR="0095642E" w:rsidRDefault="0095642E"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gentleman assessor in his opinion advised me to acquit accused of the charge of murder and convict him of a lesser offence. For the reasons I have given in the course of this judgment I </w:t>
      </w:r>
      <w:r>
        <w:rPr>
          <w:rFonts w:ascii="Times New Roman" w:hAnsi="Times New Roman" w:cs="Times New Roman"/>
          <w:sz w:val="24"/>
          <w:szCs w:val="24"/>
        </w:rPr>
        <w:lastRenderedPageBreak/>
        <w:t>agree with that opinion. I acquit accused of the charge of murder but instead convict him of manslaughter, contrary to sections 187 and 190 of the Penal Code Act.</w:t>
      </w:r>
    </w:p>
    <w:p w:rsidR="0095642E" w:rsidRDefault="0095642E" w:rsidP="0041687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95642E" w:rsidRDefault="0095642E" w:rsidP="00416875">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95642E" w:rsidRDefault="0095642E" w:rsidP="00416875">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Pr="0095642E">
        <w:rPr>
          <w:rFonts w:ascii="Times New Roman" w:hAnsi="Times New Roman" w:cs="Times New Roman"/>
          <w:sz w:val="24"/>
          <w:szCs w:val="24"/>
          <w:vertAlign w:val="superscript"/>
        </w:rPr>
        <w:t>nd</w:t>
      </w:r>
      <w:r>
        <w:rPr>
          <w:rFonts w:ascii="Times New Roman" w:hAnsi="Times New Roman" w:cs="Times New Roman"/>
          <w:sz w:val="24"/>
          <w:szCs w:val="24"/>
        </w:rPr>
        <w:t xml:space="preserve"> April 2005</w:t>
      </w:r>
    </w:p>
    <w:p w:rsidR="00416875" w:rsidRDefault="00416875" w:rsidP="00416875">
      <w:pPr>
        <w:spacing w:line="360" w:lineRule="auto"/>
        <w:rPr>
          <w:rFonts w:ascii="Times New Roman" w:hAnsi="Times New Roman" w:cs="Times New Roman"/>
          <w:sz w:val="24"/>
          <w:szCs w:val="24"/>
        </w:rPr>
      </w:pPr>
      <w:r>
        <w:rPr>
          <w:rFonts w:ascii="Times New Roman" w:hAnsi="Times New Roman" w:cs="Times New Roman"/>
          <w:sz w:val="24"/>
          <w:szCs w:val="24"/>
        </w:rPr>
        <w:t>22</w:t>
      </w:r>
      <w:r w:rsidRPr="0095642E">
        <w:rPr>
          <w:rFonts w:ascii="Times New Roman" w:hAnsi="Times New Roman" w:cs="Times New Roman"/>
          <w:sz w:val="24"/>
          <w:szCs w:val="24"/>
          <w:vertAlign w:val="superscript"/>
        </w:rPr>
        <w:t>nd</w:t>
      </w:r>
      <w:r>
        <w:rPr>
          <w:rFonts w:ascii="Times New Roman" w:hAnsi="Times New Roman" w:cs="Times New Roman"/>
          <w:sz w:val="24"/>
          <w:szCs w:val="24"/>
        </w:rPr>
        <w:t xml:space="preserve"> April 2005</w:t>
      </w:r>
    </w:p>
    <w:p w:rsidR="0095642E" w:rsidRDefault="0095642E" w:rsidP="00760ECC">
      <w:pPr>
        <w:spacing w:line="360" w:lineRule="auto"/>
        <w:rPr>
          <w:rFonts w:ascii="Times New Roman" w:hAnsi="Times New Roman" w:cs="Times New Roman"/>
          <w:sz w:val="24"/>
          <w:szCs w:val="24"/>
        </w:rPr>
      </w:pPr>
    </w:p>
    <w:p w:rsidR="00416875" w:rsidRDefault="00416875" w:rsidP="00760ECC">
      <w:pPr>
        <w:spacing w:line="360" w:lineRule="auto"/>
        <w:rPr>
          <w:rFonts w:ascii="Times New Roman" w:hAnsi="Times New Roman" w:cs="Times New Roman"/>
          <w:sz w:val="24"/>
          <w:szCs w:val="24"/>
        </w:rPr>
      </w:pPr>
      <w:r>
        <w:rPr>
          <w:rFonts w:ascii="Times New Roman" w:hAnsi="Times New Roman" w:cs="Times New Roman"/>
          <w:sz w:val="24"/>
          <w:szCs w:val="24"/>
        </w:rPr>
        <w:t>Accused in court</w:t>
      </w:r>
    </w:p>
    <w:p w:rsidR="00416875" w:rsidRDefault="00416875"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Ms. Lydia </w:t>
      </w:r>
      <w:proofErr w:type="spellStart"/>
      <w:r>
        <w:rPr>
          <w:rFonts w:ascii="Times New Roman" w:hAnsi="Times New Roman" w:cs="Times New Roman"/>
          <w:sz w:val="24"/>
          <w:szCs w:val="24"/>
        </w:rPr>
        <w:t>Ahimbisibwe</w:t>
      </w:r>
      <w:proofErr w:type="spellEnd"/>
      <w:r>
        <w:rPr>
          <w:rFonts w:ascii="Times New Roman" w:hAnsi="Times New Roman" w:cs="Times New Roman"/>
          <w:sz w:val="24"/>
          <w:szCs w:val="24"/>
        </w:rPr>
        <w:t xml:space="preserve"> for accused person</w:t>
      </w:r>
    </w:p>
    <w:p w:rsidR="00416875" w:rsidRDefault="00416875"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Ngabirano</w:t>
      </w:r>
      <w:proofErr w:type="spellEnd"/>
      <w:r>
        <w:rPr>
          <w:rFonts w:ascii="Times New Roman" w:hAnsi="Times New Roman" w:cs="Times New Roman"/>
          <w:sz w:val="24"/>
          <w:szCs w:val="24"/>
        </w:rPr>
        <w:t xml:space="preserve"> State Attorney</w:t>
      </w:r>
    </w:p>
    <w:p w:rsidR="00416875" w:rsidRDefault="00416875"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Tushemereirwe</w:t>
      </w:r>
      <w:proofErr w:type="spellEnd"/>
      <w:r>
        <w:rPr>
          <w:rFonts w:ascii="Times New Roman" w:hAnsi="Times New Roman" w:cs="Times New Roman"/>
          <w:sz w:val="24"/>
          <w:szCs w:val="24"/>
        </w:rPr>
        <w:t xml:space="preserve"> court clerk/interpreter</w:t>
      </w:r>
    </w:p>
    <w:p w:rsidR="00416875" w:rsidRDefault="00416875" w:rsidP="00760ECC">
      <w:pPr>
        <w:spacing w:line="360" w:lineRule="auto"/>
        <w:rPr>
          <w:rFonts w:ascii="Times New Roman" w:hAnsi="Times New Roman" w:cs="Times New Roman"/>
          <w:sz w:val="24"/>
          <w:szCs w:val="24"/>
        </w:rPr>
      </w:pPr>
      <w:r>
        <w:rPr>
          <w:rFonts w:ascii="Times New Roman" w:hAnsi="Times New Roman" w:cs="Times New Roman"/>
          <w:sz w:val="24"/>
          <w:szCs w:val="24"/>
        </w:rPr>
        <w:t>Court:</w:t>
      </w:r>
    </w:p>
    <w:p w:rsidR="00416875" w:rsidRDefault="00416875" w:rsidP="00760ECC">
      <w:pPr>
        <w:spacing w:line="360" w:lineRule="auto"/>
        <w:rPr>
          <w:rFonts w:ascii="Times New Roman" w:hAnsi="Times New Roman" w:cs="Times New Roman"/>
          <w:sz w:val="24"/>
          <w:szCs w:val="24"/>
        </w:rPr>
      </w:pPr>
      <w:r>
        <w:rPr>
          <w:rFonts w:ascii="Times New Roman" w:hAnsi="Times New Roman" w:cs="Times New Roman"/>
          <w:sz w:val="24"/>
          <w:szCs w:val="24"/>
        </w:rPr>
        <w:t>Judgment delivered in open court</w:t>
      </w:r>
    </w:p>
    <w:p w:rsidR="00416875" w:rsidRDefault="00416875" w:rsidP="0041687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416875" w:rsidRDefault="00416875" w:rsidP="00416875">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416875" w:rsidRDefault="00416875" w:rsidP="00416875">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Pr="0095642E">
        <w:rPr>
          <w:rFonts w:ascii="Times New Roman" w:hAnsi="Times New Roman" w:cs="Times New Roman"/>
          <w:sz w:val="24"/>
          <w:szCs w:val="24"/>
          <w:vertAlign w:val="superscript"/>
        </w:rPr>
        <w:t>nd</w:t>
      </w:r>
      <w:r>
        <w:rPr>
          <w:rFonts w:ascii="Times New Roman" w:hAnsi="Times New Roman" w:cs="Times New Roman"/>
          <w:sz w:val="24"/>
          <w:szCs w:val="24"/>
        </w:rPr>
        <w:t xml:space="preserve"> April 2005</w:t>
      </w:r>
    </w:p>
    <w:p w:rsidR="00C9675A" w:rsidRPr="00C9675A" w:rsidRDefault="00C9675A" w:rsidP="00416875">
      <w:pPr>
        <w:spacing w:line="360" w:lineRule="auto"/>
        <w:jc w:val="center"/>
        <w:rPr>
          <w:rFonts w:ascii="Times New Roman" w:hAnsi="Times New Roman" w:cs="Times New Roman"/>
          <w:b/>
          <w:sz w:val="24"/>
          <w:szCs w:val="24"/>
          <w:u w:val="single"/>
        </w:rPr>
      </w:pPr>
      <w:r w:rsidRPr="00C9675A">
        <w:rPr>
          <w:rFonts w:ascii="Times New Roman" w:hAnsi="Times New Roman" w:cs="Times New Roman"/>
          <w:b/>
          <w:sz w:val="24"/>
          <w:szCs w:val="24"/>
          <w:u w:val="single"/>
        </w:rPr>
        <w:t>ALLOCUTUS</w:t>
      </w:r>
    </w:p>
    <w:p w:rsidR="00416875" w:rsidRDefault="00416875" w:rsidP="00760ECC">
      <w:pPr>
        <w:spacing w:line="360" w:lineRule="auto"/>
        <w:rPr>
          <w:rFonts w:ascii="Times New Roman" w:hAnsi="Times New Roman" w:cs="Times New Roman"/>
          <w:sz w:val="24"/>
          <w:szCs w:val="24"/>
        </w:rPr>
      </w:pPr>
    </w:p>
    <w:p w:rsidR="00416875" w:rsidRPr="00C9675A" w:rsidRDefault="00416875" w:rsidP="00760ECC">
      <w:pPr>
        <w:spacing w:line="360" w:lineRule="auto"/>
        <w:rPr>
          <w:rFonts w:ascii="Times New Roman" w:hAnsi="Times New Roman" w:cs="Times New Roman"/>
          <w:sz w:val="24"/>
          <w:szCs w:val="24"/>
          <w:u w:val="single"/>
        </w:rPr>
      </w:pPr>
      <w:r w:rsidRPr="00C9675A">
        <w:rPr>
          <w:rFonts w:ascii="Times New Roman" w:hAnsi="Times New Roman" w:cs="Times New Roman"/>
          <w:sz w:val="24"/>
          <w:szCs w:val="24"/>
          <w:u w:val="single"/>
        </w:rPr>
        <w:t>State Attorney:</w:t>
      </w:r>
    </w:p>
    <w:p w:rsidR="00416875" w:rsidRDefault="00416875" w:rsidP="00760ECC">
      <w:pPr>
        <w:spacing w:line="360" w:lineRule="auto"/>
        <w:rPr>
          <w:rFonts w:ascii="Times New Roman" w:hAnsi="Times New Roman" w:cs="Times New Roman"/>
          <w:sz w:val="24"/>
          <w:szCs w:val="24"/>
        </w:rPr>
      </w:pPr>
      <w:r>
        <w:rPr>
          <w:rFonts w:ascii="Times New Roman" w:hAnsi="Times New Roman" w:cs="Times New Roman"/>
          <w:sz w:val="24"/>
          <w:szCs w:val="24"/>
        </w:rPr>
        <w:t>The convict is a first offender. He has been on remand for 3 years and 10 months. He has been convicted of a serious offence. A person died yet convict was responsible for security of people. Give deterrent sentence.</w:t>
      </w:r>
    </w:p>
    <w:p w:rsidR="00C9675A" w:rsidRPr="00942B35" w:rsidRDefault="00C9675A" w:rsidP="00760ECC">
      <w:pPr>
        <w:spacing w:line="360" w:lineRule="auto"/>
        <w:rPr>
          <w:rFonts w:ascii="Times New Roman" w:hAnsi="Times New Roman" w:cs="Times New Roman"/>
          <w:sz w:val="24"/>
          <w:szCs w:val="24"/>
          <w:u w:val="single"/>
        </w:rPr>
      </w:pPr>
      <w:r w:rsidRPr="00942B35">
        <w:rPr>
          <w:rFonts w:ascii="Times New Roman" w:hAnsi="Times New Roman" w:cs="Times New Roman"/>
          <w:sz w:val="24"/>
          <w:szCs w:val="24"/>
          <w:u w:val="single"/>
        </w:rPr>
        <w:lastRenderedPageBreak/>
        <w:t xml:space="preserve">Ms. </w:t>
      </w:r>
      <w:proofErr w:type="spellStart"/>
      <w:r w:rsidRPr="00942B35">
        <w:rPr>
          <w:rFonts w:ascii="Times New Roman" w:hAnsi="Times New Roman" w:cs="Times New Roman"/>
          <w:sz w:val="24"/>
          <w:szCs w:val="24"/>
          <w:u w:val="single"/>
        </w:rPr>
        <w:t>Ahimbisibwe</w:t>
      </w:r>
      <w:proofErr w:type="spellEnd"/>
      <w:r w:rsidRPr="00942B35">
        <w:rPr>
          <w:rFonts w:ascii="Times New Roman" w:hAnsi="Times New Roman" w:cs="Times New Roman"/>
          <w:sz w:val="24"/>
          <w:szCs w:val="24"/>
          <w:u w:val="single"/>
        </w:rPr>
        <w:t>:</w:t>
      </w:r>
    </w:p>
    <w:p w:rsidR="00C9675A" w:rsidRDefault="00C9675A"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convict is remorseful. He did not intend the act.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has a big family which needs his assistance as a bread winner. I pray for lenient sentence.</w:t>
      </w:r>
    </w:p>
    <w:p w:rsidR="00C9675A" w:rsidRDefault="00C9675A" w:rsidP="00760ECC">
      <w:pPr>
        <w:spacing w:line="360" w:lineRule="auto"/>
        <w:rPr>
          <w:rFonts w:ascii="Times New Roman" w:hAnsi="Times New Roman" w:cs="Times New Roman"/>
          <w:sz w:val="24"/>
          <w:szCs w:val="24"/>
        </w:rPr>
      </w:pPr>
      <w:r w:rsidRPr="00942B35">
        <w:rPr>
          <w:rFonts w:ascii="Times New Roman" w:hAnsi="Times New Roman" w:cs="Times New Roman"/>
          <w:sz w:val="24"/>
          <w:szCs w:val="24"/>
          <w:u w:val="single"/>
        </w:rPr>
        <w:t>Convict</w:t>
      </w:r>
      <w:r>
        <w:rPr>
          <w:rFonts w:ascii="Times New Roman" w:hAnsi="Times New Roman" w:cs="Times New Roman"/>
          <w:sz w:val="24"/>
          <w:szCs w:val="24"/>
        </w:rPr>
        <w:t>:</w:t>
      </w:r>
    </w:p>
    <w:p w:rsidR="00C9675A" w:rsidRDefault="00C9675A"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death occurred accidentally. I have been on remand for long. I pray for lenience as I have many </w:t>
      </w:r>
      <w:proofErr w:type="spellStart"/>
      <w:r w:rsidR="00942B35">
        <w:rPr>
          <w:rFonts w:ascii="Times New Roman" w:hAnsi="Times New Roman" w:cs="Times New Roman"/>
          <w:sz w:val="24"/>
          <w:szCs w:val="24"/>
        </w:rPr>
        <w:t>dependants</w:t>
      </w:r>
      <w:proofErr w:type="spellEnd"/>
      <w:r>
        <w:rPr>
          <w:rFonts w:ascii="Times New Roman" w:hAnsi="Times New Roman" w:cs="Times New Roman"/>
          <w:sz w:val="24"/>
          <w:szCs w:val="24"/>
        </w:rPr>
        <w:t xml:space="preserve"> I take care of. My wife has also died since.</w:t>
      </w:r>
    </w:p>
    <w:p w:rsidR="00942B35" w:rsidRDefault="003E545D" w:rsidP="00760ECC">
      <w:pPr>
        <w:spacing w:line="360" w:lineRule="auto"/>
        <w:rPr>
          <w:rFonts w:ascii="Times New Roman" w:hAnsi="Times New Roman" w:cs="Times New Roman"/>
          <w:sz w:val="24"/>
          <w:szCs w:val="24"/>
        </w:rPr>
      </w:pPr>
      <w:r w:rsidRPr="003E545D">
        <w:rPr>
          <w:rFonts w:ascii="Times New Roman" w:hAnsi="Times New Roman" w:cs="Times New Roman"/>
          <w:b/>
          <w:sz w:val="24"/>
          <w:szCs w:val="24"/>
          <w:u w:val="single"/>
        </w:rPr>
        <w:t>SENCTENCE</w:t>
      </w:r>
      <w:r w:rsidR="00942B35">
        <w:rPr>
          <w:rFonts w:ascii="Times New Roman" w:hAnsi="Times New Roman" w:cs="Times New Roman"/>
          <w:sz w:val="24"/>
          <w:szCs w:val="24"/>
        </w:rPr>
        <w:t>:</w:t>
      </w:r>
    </w:p>
    <w:p w:rsidR="003E545D" w:rsidRDefault="003E545D" w:rsidP="00760ECC">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heard the submissions of both counsels just like I have listened to what the convict had to say regarding sentence. There is no doubt the incident which brought about </w:t>
      </w:r>
      <w:proofErr w:type="gramStart"/>
      <w:r>
        <w:rPr>
          <w:rFonts w:ascii="Times New Roman" w:hAnsi="Times New Roman" w:cs="Times New Roman"/>
          <w:sz w:val="24"/>
          <w:szCs w:val="24"/>
        </w:rPr>
        <w:t>this case occurred in very unfortunate circumstances</w:t>
      </w:r>
      <w:proofErr w:type="gramEnd"/>
      <w:r>
        <w:rPr>
          <w:rFonts w:ascii="Times New Roman" w:hAnsi="Times New Roman" w:cs="Times New Roman"/>
          <w:sz w:val="24"/>
          <w:szCs w:val="24"/>
        </w:rPr>
        <w:t>. That is not to say that the accused does not take responsibility. I note he is a first offender and that he is remorseful. He has also been on remand for 3 years and 10 months. Taking everything into account I hand out sentence which is equal to the period he has been on remand. He is to be released at the rise of court.</w:t>
      </w:r>
    </w:p>
    <w:p w:rsidR="0037733A" w:rsidRDefault="00A448E2" w:rsidP="0001617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bookmarkStart w:id="0" w:name="_GoBack"/>
      <w:bookmarkEnd w:id="0"/>
      <w:proofErr w:type="spellEnd"/>
    </w:p>
    <w:p w:rsidR="00A448E2" w:rsidRDefault="00A448E2" w:rsidP="0001617B">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8274E6" w:rsidRPr="00760ECC" w:rsidRDefault="008274E6" w:rsidP="00760ECC">
      <w:pPr>
        <w:spacing w:line="360" w:lineRule="auto"/>
        <w:rPr>
          <w:rFonts w:ascii="Times New Roman" w:hAnsi="Times New Roman" w:cs="Times New Roman"/>
          <w:sz w:val="24"/>
          <w:szCs w:val="24"/>
        </w:rPr>
      </w:pPr>
    </w:p>
    <w:sectPr w:rsidR="008274E6" w:rsidRPr="00760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178DD"/>
    <w:multiLevelType w:val="hybridMultilevel"/>
    <w:tmpl w:val="511E7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AA"/>
    <w:rsid w:val="0001617B"/>
    <w:rsid w:val="000C63E6"/>
    <w:rsid w:val="000F2DFE"/>
    <w:rsid w:val="00250834"/>
    <w:rsid w:val="002E565E"/>
    <w:rsid w:val="0037733A"/>
    <w:rsid w:val="003E545D"/>
    <w:rsid w:val="00416875"/>
    <w:rsid w:val="004E7336"/>
    <w:rsid w:val="00596B49"/>
    <w:rsid w:val="00760ECC"/>
    <w:rsid w:val="007861D2"/>
    <w:rsid w:val="008274E6"/>
    <w:rsid w:val="008578F3"/>
    <w:rsid w:val="00873FD0"/>
    <w:rsid w:val="008A1994"/>
    <w:rsid w:val="00942B35"/>
    <w:rsid w:val="0095642E"/>
    <w:rsid w:val="009570D4"/>
    <w:rsid w:val="00A44599"/>
    <w:rsid w:val="00A448E2"/>
    <w:rsid w:val="00A81EFE"/>
    <w:rsid w:val="00A9414F"/>
    <w:rsid w:val="00AA1AE5"/>
    <w:rsid w:val="00C13F29"/>
    <w:rsid w:val="00C9675A"/>
    <w:rsid w:val="00DF6CAA"/>
    <w:rsid w:val="00E6294F"/>
    <w:rsid w:val="00F23087"/>
    <w:rsid w:val="00F87926"/>
    <w:rsid w:val="00FC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dcterms:created xsi:type="dcterms:W3CDTF">2017-01-19T06:45:00Z</dcterms:created>
  <dcterms:modified xsi:type="dcterms:W3CDTF">2017-01-20T13:00:00Z</dcterms:modified>
</cp:coreProperties>
</file>