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39" w:rsidRPr="004E756C" w:rsidRDefault="006B5C42" w:rsidP="003239D6">
      <w:pPr>
        <w:spacing w:line="360" w:lineRule="auto"/>
        <w:jc w:val="center"/>
        <w:rPr>
          <w:rFonts w:ascii="Times New Roman" w:hAnsi="Times New Roman" w:cs="Times New Roman"/>
          <w:b/>
          <w:sz w:val="24"/>
          <w:szCs w:val="24"/>
          <w:u w:val="single"/>
        </w:rPr>
      </w:pPr>
      <w:r w:rsidRPr="004E756C">
        <w:rPr>
          <w:rFonts w:ascii="Times New Roman" w:hAnsi="Times New Roman" w:cs="Times New Roman"/>
          <w:b/>
          <w:sz w:val="24"/>
          <w:szCs w:val="24"/>
          <w:u w:val="single"/>
        </w:rPr>
        <w:t>THE REPUBLIC OF UGANDA</w:t>
      </w:r>
    </w:p>
    <w:p w:rsidR="004E756C" w:rsidRPr="004E756C" w:rsidRDefault="006B5C42" w:rsidP="003239D6">
      <w:pPr>
        <w:spacing w:line="360" w:lineRule="auto"/>
        <w:jc w:val="center"/>
        <w:rPr>
          <w:rFonts w:ascii="Times New Roman" w:hAnsi="Times New Roman" w:cs="Times New Roman"/>
          <w:b/>
          <w:sz w:val="24"/>
          <w:szCs w:val="24"/>
          <w:u w:val="single"/>
        </w:rPr>
      </w:pPr>
      <w:r w:rsidRPr="004E756C">
        <w:rPr>
          <w:rFonts w:ascii="Times New Roman" w:hAnsi="Times New Roman" w:cs="Times New Roman"/>
          <w:b/>
          <w:sz w:val="24"/>
          <w:szCs w:val="24"/>
          <w:u w:val="single"/>
        </w:rPr>
        <w:t>IN THE HIGH COURT OF UGANDA AT MASAKA</w:t>
      </w:r>
    </w:p>
    <w:p w:rsidR="006B5C42" w:rsidRPr="004E756C" w:rsidRDefault="006B5C42" w:rsidP="003239D6">
      <w:pPr>
        <w:spacing w:line="360" w:lineRule="auto"/>
        <w:jc w:val="center"/>
        <w:rPr>
          <w:rFonts w:ascii="Times New Roman" w:hAnsi="Times New Roman" w:cs="Times New Roman"/>
          <w:b/>
          <w:sz w:val="24"/>
          <w:szCs w:val="24"/>
          <w:u w:val="single"/>
        </w:rPr>
      </w:pPr>
      <w:proofErr w:type="gramStart"/>
      <w:r w:rsidRPr="004E756C">
        <w:rPr>
          <w:rFonts w:ascii="Times New Roman" w:hAnsi="Times New Roman" w:cs="Times New Roman"/>
          <w:b/>
          <w:sz w:val="24"/>
          <w:szCs w:val="24"/>
          <w:u w:val="single"/>
        </w:rPr>
        <w:t>CRIMINAL SESSION CASE NO.</w:t>
      </w:r>
      <w:proofErr w:type="gramEnd"/>
      <w:r w:rsidRPr="004E756C">
        <w:rPr>
          <w:rFonts w:ascii="Times New Roman" w:hAnsi="Times New Roman" w:cs="Times New Roman"/>
          <w:b/>
          <w:sz w:val="24"/>
          <w:szCs w:val="24"/>
          <w:u w:val="single"/>
        </w:rPr>
        <w:t xml:space="preserve"> 0084/2002</w:t>
      </w:r>
    </w:p>
    <w:p w:rsidR="004E756C" w:rsidRPr="004E756C" w:rsidRDefault="004E756C" w:rsidP="003239D6">
      <w:pPr>
        <w:spacing w:line="360" w:lineRule="auto"/>
        <w:jc w:val="center"/>
        <w:rPr>
          <w:rFonts w:ascii="Times New Roman" w:hAnsi="Times New Roman" w:cs="Times New Roman"/>
          <w:sz w:val="24"/>
          <w:szCs w:val="24"/>
        </w:rPr>
      </w:pPr>
    </w:p>
    <w:p w:rsidR="004E756C" w:rsidRPr="004E756C" w:rsidRDefault="004E756C" w:rsidP="003239D6">
      <w:pPr>
        <w:spacing w:line="360" w:lineRule="auto"/>
        <w:rPr>
          <w:rFonts w:ascii="Times New Roman" w:hAnsi="Times New Roman" w:cs="Times New Roman"/>
          <w:sz w:val="24"/>
          <w:szCs w:val="24"/>
        </w:rPr>
      </w:pPr>
      <w:r w:rsidRPr="004E756C">
        <w:rPr>
          <w:rFonts w:ascii="Times New Roman" w:hAnsi="Times New Roman" w:cs="Times New Roman"/>
          <w:sz w:val="24"/>
          <w:szCs w:val="24"/>
        </w:rPr>
        <w:t>UGANDA::::::::::::::::::::::::::::::::::::::::::::::</w:t>
      </w:r>
      <w:r>
        <w:rPr>
          <w:rFonts w:ascii="Times New Roman" w:hAnsi="Times New Roman" w:cs="Times New Roman"/>
          <w:sz w:val="24"/>
          <w:szCs w:val="24"/>
        </w:rPr>
        <w:t>::::::::::</w:t>
      </w:r>
      <w:r w:rsidRPr="004E756C">
        <w:rPr>
          <w:rFonts w:ascii="Times New Roman" w:hAnsi="Times New Roman" w:cs="Times New Roman"/>
          <w:sz w:val="24"/>
          <w:szCs w:val="24"/>
        </w:rPr>
        <w:t>:::</w:t>
      </w:r>
      <w:proofErr w:type="gramStart"/>
      <w:r w:rsidRPr="004E756C">
        <w:rPr>
          <w:rFonts w:ascii="Times New Roman" w:hAnsi="Times New Roman" w:cs="Times New Roman"/>
          <w:sz w:val="24"/>
          <w:szCs w:val="24"/>
        </w:rPr>
        <w:t>:PROSECUTION</w:t>
      </w:r>
      <w:proofErr w:type="gramEnd"/>
    </w:p>
    <w:p w:rsidR="004E756C" w:rsidRPr="004E756C" w:rsidRDefault="004E756C" w:rsidP="003239D6">
      <w:pPr>
        <w:spacing w:line="360" w:lineRule="auto"/>
        <w:ind w:left="2160" w:firstLine="720"/>
        <w:rPr>
          <w:rFonts w:ascii="Times New Roman" w:hAnsi="Times New Roman" w:cs="Times New Roman"/>
          <w:sz w:val="24"/>
          <w:szCs w:val="24"/>
        </w:rPr>
      </w:pPr>
      <w:r w:rsidRPr="004E756C">
        <w:rPr>
          <w:rFonts w:ascii="Times New Roman" w:hAnsi="Times New Roman" w:cs="Times New Roman"/>
          <w:sz w:val="24"/>
          <w:szCs w:val="24"/>
        </w:rPr>
        <w:t>VERSUS</w:t>
      </w:r>
    </w:p>
    <w:p w:rsidR="004E756C" w:rsidRDefault="004E756C" w:rsidP="003239D6">
      <w:pPr>
        <w:spacing w:line="360" w:lineRule="auto"/>
        <w:rPr>
          <w:rFonts w:ascii="Times New Roman" w:hAnsi="Times New Roman" w:cs="Times New Roman"/>
          <w:sz w:val="24"/>
          <w:szCs w:val="24"/>
        </w:rPr>
      </w:pPr>
      <w:r w:rsidRPr="004E756C">
        <w:rPr>
          <w:rFonts w:ascii="Times New Roman" w:hAnsi="Times New Roman" w:cs="Times New Roman"/>
          <w:sz w:val="24"/>
          <w:szCs w:val="24"/>
        </w:rPr>
        <w:t>LUBEGA FRANCIS:::::::::::::::::::::::::::::::::::::::::::</w:t>
      </w:r>
      <w:r>
        <w:rPr>
          <w:rFonts w:ascii="Times New Roman" w:hAnsi="Times New Roman" w:cs="Times New Roman"/>
          <w:sz w:val="24"/>
          <w:szCs w:val="24"/>
        </w:rPr>
        <w:t>:</w:t>
      </w:r>
      <w:r w:rsidRPr="004E756C">
        <w:rPr>
          <w:rFonts w:ascii="Times New Roman" w:hAnsi="Times New Roman" w:cs="Times New Roman"/>
          <w:sz w:val="24"/>
          <w:szCs w:val="24"/>
        </w:rPr>
        <w:t>::</w:t>
      </w:r>
      <w:proofErr w:type="gramStart"/>
      <w:r w:rsidRPr="004E756C">
        <w:rPr>
          <w:rFonts w:ascii="Times New Roman" w:hAnsi="Times New Roman" w:cs="Times New Roman"/>
          <w:sz w:val="24"/>
          <w:szCs w:val="24"/>
        </w:rPr>
        <w:t>:ACCUSED</w:t>
      </w:r>
      <w:proofErr w:type="gramEnd"/>
    </w:p>
    <w:p w:rsidR="004E756C" w:rsidRPr="004E756C" w:rsidRDefault="004E756C" w:rsidP="003239D6">
      <w:pPr>
        <w:spacing w:line="360" w:lineRule="auto"/>
        <w:rPr>
          <w:rFonts w:ascii="Times New Roman" w:hAnsi="Times New Roman" w:cs="Times New Roman"/>
          <w:b/>
          <w:sz w:val="24"/>
          <w:szCs w:val="24"/>
          <w:u w:val="single"/>
        </w:rPr>
      </w:pPr>
      <w:r w:rsidRPr="004E756C">
        <w:rPr>
          <w:rFonts w:ascii="Times New Roman" w:hAnsi="Times New Roman" w:cs="Times New Roman"/>
          <w:b/>
          <w:sz w:val="24"/>
          <w:szCs w:val="24"/>
          <w:u w:val="single"/>
        </w:rPr>
        <w:t>BEFORE: THE HON JUSTICE V.F. MUSOKE-KIBUUKA</w:t>
      </w:r>
    </w:p>
    <w:p w:rsidR="004E756C" w:rsidRPr="004E756C" w:rsidRDefault="004E756C" w:rsidP="003239D6">
      <w:pPr>
        <w:spacing w:line="360" w:lineRule="auto"/>
        <w:rPr>
          <w:rFonts w:ascii="Times New Roman" w:hAnsi="Times New Roman" w:cs="Times New Roman"/>
          <w:b/>
          <w:sz w:val="24"/>
          <w:szCs w:val="24"/>
          <w:u w:val="single"/>
        </w:rPr>
      </w:pPr>
      <w:r w:rsidRPr="004E756C">
        <w:rPr>
          <w:rFonts w:ascii="Times New Roman" w:hAnsi="Times New Roman" w:cs="Times New Roman"/>
          <w:b/>
          <w:sz w:val="24"/>
          <w:szCs w:val="24"/>
          <w:u w:val="single"/>
        </w:rPr>
        <w:t>JUDGMENT</w:t>
      </w:r>
    </w:p>
    <w:p w:rsidR="004E756C" w:rsidRDefault="004E756C" w:rsidP="003239D6">
      <w:pPr>
        <w:spacing w:line="360" w:lineRule="auto"/>
        <w:rPr>
          <w:rFonts w:ascii="Times New Roman" w:hAnsi="Times New Roman" w:cs="Times New Roman"/>
          <w:sz w:val="24"/>
          <w:szCs w:val="24"/>
        </w:rPr>
      </w:pPr>
      <w:r>
        <w:rPr>
          <w:rFonts w:ascii="Times New Roman" w:hAnsi="Times New Roman" w:cs="Times New Roman"/>
          <w:sz w:val="24"/>
          <w:szCs w:val="24"/>
        </w:rPr>
        <w:t>The accused charged with the offence of Murder contrary to section 183 and 184 of the Penal Code Act. The particulars of the offen</w:t>
      </w:r>
      <w:r w:rsidR="00E4212F">
        <w:rPr>
          <w:rFonts w:ascii="Times New Roman" w:hAnsi="Times New Roman" w:cs="Times New Roman"/>
          <w:sz w:val="24"/>
          <w:szCs w:val="24"/>
        </w:rPr>
        <w:t>ce as set out in the indictment</w:t>
      </w:r>
      <w:r>
        <w:rPr>
          <w:rFonts w:ascii="Times New Roman" w:hAnsi="Times New Roman" w:cs="Times New Roman"/>
          <w:sz w:val="24"/>
          <w:szCs w:val="24"/>
        </w:rPr>
        <w:t xml:space="preserve"> read that </w:t>
      </w:r>
      <w:proofErr w:type="spellStart"/>
      <w:r>
        <w:rPr>
          <w:rFonts w:ascii="Times New Roman" w:hAnsi="Times New Roman" w:cs="Times New Roman"/>
          <w:sz w:val="24"/>
          <w:szCs w:val="24"/>
        </w:rPr>
        <w:t>Lubega</w:t>
      </w:r>
      <w:proofErr w:type="spellEnd"/>
      <w:r>
        <w:rPr>
          <w:rFonts w:ascii="Times New Roman" w:hAnsi="Times New Roman" w:cs="Times New Roman"/>
          <w:sz w:val="24"/>
          <w:szCs w:val="24"/>
        </w:rPr>
        <w:t xml:space="preserve"> Francis, on the 16</w:t>
      </w:r>
      <w:r w:rsidRPr="004E756C">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2001 at </w:t>
      </w:r>
      <w:proofErr w:type="spellStart"/>
      <w:r>
        <w:rPr>
          <w:rFonts w:ascii="Times New Roman" w:hAnsi="Times New Roman" w:cs="Times New Roman"/>
          <w:sz w:val="24"/>
          <w:szCs w:val="24"/>
        </w:rPr>
        <w:t>Lusalira</w:t>
      </w:r>
      <w:proofErr w:type="spellEnd"/>
      <w:r>
        <w:rPr>
          <w:rFonts w:ascii="Times New Roman" w:hAnsi="Times New Roman" w:cs="Times New Roman"/>
          <w:sz w:val="24"/>
          <w:szCs w:val="24"/>
        </w:rPr>
        <w:t xml:space="preserve"> “A” village in </w:t>
      </w:r>
      <w:proofErr w:type="spellStart"/>
      <w:r>
        <w:rPr>
          <w:rFonts w:ascii="Times New Roman" w:hAnsi="Times New Roman" w:cs="Times New Roman"/>
          <w:sz w:val="24"/>
          <w:szCs w:val="24"/>
        </w:rPr>
        <w:t>Ssembabule</w:t>
      </w:r>
      <w:proofErr w:type="spellEnd"/>
      <w:r>
        <w:rPr>
          <w:rFonts w:ascii="Times New Roman" w:hAnsi="Times New Roman" w:cs="Times New Roman"/>
          <w:sz w:val="24"/>
          <w:szCs w:val="24"/>
        </w:rPr>
        <w:t xml:space="preserve"> District, murdered one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w:t>
      </w:r>
    </w:p>
    <w:p w:rsidR="004E756C" w:rsidRDefault="004E756C" w:rsidP="003239D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pleaded not guilty to the charge of murder. The prosecution had to discharge the burden of proving the case against the accused person beyond any reasonable doubt </w:t>
      </w:r>
      <w:r w:rsidRPr="003D4B71">
        <w:rPr>
          <w:rFonts w:ascii="Times New Roman" w:hAnsi="Times New Roman" w:cs="Times New Roman"/>
          <w:b/>
          <w:i/>
          <w:sz w:val="24"/>
          <w:szCs w:val="24"/>
          <w:u w:val="single"/>
        </w:rPr>
        <w:t xml:space="preserve">R vs. Johnson [1961] 3 All E.R. 969 </w:t>
      </w:r>
      <w:proofErr w:type="spellStart"/>
      <w:r w:rsidRPr="003D4B71">
        <w:rPr>
          <w:rFonts w:ascii="Times New Roman" w:hAnsi="Times New Roman" w:cs="Times New Roman"/>
          <w:b/>
          <w:i/>
          <w:sz w:val="24"/>
          <w:szCs w:val="24"/>
          <w:u w:val="single"/>
        </w:rPr>
        <w:t>Sserugo</w:t>
      </w:r>
      <w:proofErr w:type="spellEnd"/>
      <w:r w:rsidRPr="003D4B71">
        <w:rPr>
          <w:rFonts w:ascii="Times New Roman" w:hAnsi="Times New Roman" w:cs="Times New Roman"/>
          <w:b/>
          <w:i/>
          <w:sz w:val="24"/>
          <w:szCs w:val="24"/>
          <w:u w:val="single"/>
        </w:rPr>
        <w:t xml:space="preserve"> </w:t>
      </w:r>
      <w:proofErr w:type="spellStart"/>
      <w:r w:rsidRPr="003D4B71">
        <w:rPr>
          <w:rFonts w:ascii="Times New Roman" w:hAnsi="Times New Roman" w:cs="Times New Roman"/>
          <w:b/>
          <w:i/>
          <w:sz w:val="24"/>
          <w:szCs w:val="24"/>
          <w:u w:val="single"/>
        </w:rPr>
        <w:t>vs</w:t>
      </w:r>
      <w:proofErr w:type="spellEnd"/>
      <w:r w:rsidRPr="003D4B71">
        <w:rPr>
          <w:rFonts w:ascii="Times New Roman" w:hAnsi="Times New Roman" w:cs="Times New Roman"/>
          <w:b/>
          <w:i/>
          <w:sz w:val="24"/>
          <w:szCs w:val="24"/>
          <w:u w:val="single"/>
        </w:rPr>
        <w:t xml:space="preserve"> Uganda (1978) H.C.B.1</w:t>
      </w:r>
      <w:r>
        <w:rPr>
          <w:rFonts w:ascii="Times New Roman" w:hAnsi="Times New Roman" w:cs="Times New Roman"/>
          <w:sz w:val="24"/>
          <w:szCs w:val="24"/>
        </w:rPr>
        <w:t>. The prosecution led evidence from six witness</w:t>
      </w:r>
      <w:r w:rsidR="003D4B71">
        <w:rPr>
          <w:rFonts w:ascii="Times New Roman" w:hAnsi="Times New Roman" w:cs="Times New Roman"/>
          <w:sz w:val="24"/>
          <w:szCs w:val="24"/>
        </w:rPr>
        <w:t xml:space="preserve">es. The </w:t>
      </w:r>
      <w:proofErr w:type="spellStart"/>
      <w:r w:rsidR="003D4B71">
        <w:rPr>
          <w:rFonts w:ascii="Times New Roman" w:hAnsi="Times New Roman" w:cs="Times New Roman"/>
          <w:sz w:val="24"/>
          <w:szCs w:val="24"/>
        </w:rPr>
        <w:t>defence</w:t>
      </w:r>
      <w:proofErr w:type="spellEnd"/>
      <w:r w:rsidR="003D4B71">
        <w:rPr>
          <w:rFonts w:ascii="Times New Roman" w:hAnsi="Times New Roman" w:cs="Times New Roman"/>
          <w:sz w:val="24"/>
          <w:szCs w:val="24"/>
        </w:rPr>
        <w:t xml:space="preserve"> consists of evidence given by the accused upon oath.</w:t>
      </w:r>
    </w:p>
    <w:p w:rsidR="003D4B71" w:rsidRDefault="003D4B71" w:rsidP="003239D6">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summary of the case for the prosecution from the evidence adduced in count was that the accused person and the deceased,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were husband and wife. At least they</w:t>
      </w:r>
      <w:r w:rsidR="006B7446">
        <w:rPr>
          <w:rFonts w:ascii="Times New Roman" w:hAnsi="Times New Roman" w:cs="Times New Roman"/>
          <w:sz w:val="24"/>
          <w:szCs w:val="24"/>
        </w:rPr>
        <w:t xml:space="preserve"> had lived as such for over one and half years. The two had some problems and the deceased showed that she wanted to leave the accused or walk out of their marriage. On 15</w:t>
      </w:r>
      <w:r w:rsidR="006B7446" w:rsidRPr="006B7446">
        <w:rPr>
          <w:rFonts w:ascii="Times New Roman" w:hAnsi="Times New Roman" w:cs="Times New Roman"/>
          <w:sz w:val="24"/>
          <w:szCs w:val="24"/>
          <w:vertAlign w:val="superscript"/>
        </w:rPr>
        <w:t>th</w:t>
      </w:r>
      <w:r w:rsidR="006B7446">
        <w:rPr>
          <w:rFonts w:ascii="Times New Roman" w:hAnsi="Times New Roman" w:cs="Times New Roman"/>
          <w:sz w:val="24"/>
          <w:szCs w:val="24"/>
        </w:rPr>
        <w:t xml:space="preserve"> April 2001, during the night, the accused went to the home of PW3, </w:t>
      </w:r>
      <w:proofErr w:type="spellStart"/>
      <w:r w:rsidR="006B7446">
        <w:rPr>
          <w:rFonts w:ascii="Times New Roman" w:hAnsi="Times New Roman" w:cs="Times New Roman"/>
          <w:sz w:val="24"/>
          <w:szCs w:val="24"/>
        </w:rPr>
        <w:t>Kapere</w:t>
      </w:r>
      <w:proofErr w:type="spellEnd"/>
      <w:r w:rsidR="006B7446">
        <w:rPr>
          <w:rFonts w:ascii="Times New Roman" w:hAnsi="Times New Roman" w:cs="Times New Roman"/>
          <w:sz w:val="24"/>
          <w:szCs w:val="24"/>
        </w:rPr>
        <w:t xml:space="preserve"> George, a brother to the deceased who lived in the same village of </w:t>
      </w:r>
      <w:proofErr w:type="spellStart"/>
      <w:r w:rsidR="006B7446">
        <w:rPr>
          <w:rFonts w:ascii="Times New Roman" w:hAnsi="Times New Roman" w:cs="Times New Roman"/>
          <w:sz w:val="24"/>
          <w:szCs w:val="24"/>
        </w:rPr>
        <w:t>Lusalira</w:t>
      </w:r>
      <w:proofErr w:type="spellEnd"/>
      <w:r w:rsidR="006B7446">
        <w:rPr>
          <w:rFonts w:ascii="Times New Roman" w:hAnsi="Times New Roman" w:cs="Times New Roman"/>
          <w:sz w:val="24"/>
          <w:szCs w:val="24"/>
        </w:rPr>
        <w:t>. The accused complained to PW3 that he had discovered that the deceased had hidden all her clothes from the house, which to him was clear evidence that the deceased planned to leave him. He invited PW3 go to him and his wife to resolve that matter but when PW3 went to the home of the accused the following day, on 15</w:t>
      </w:r>
      <w:r w:rsidR="006B7446" w:rsidRPr="006B7446">
        <w:rPr>
          <w:rFonts w:ascii="Times New Roman" w:hAnsi="Times New Roman" w:cs="Times New Roman"/>
          <w:sz w:val="24"/>
          <w:szCs w:val="24"/>
          <w:vertAlign w:val="superscript"/>
        </w:rPr>
        <w:t>th</w:t>
      </w:r>
      <w:r w:rsidR="006B7446">
        <w:rPr>
          <w:rFonts w:ascii="Times New Roman" w:hAnsi="Times New Roman" w:cs="Times New Roman"/>
          <w:sz w:val="24"/>
          <w:szCs w:val="24"/>
        </w:rPr>
        <w:t xml:space="preserve"> April, 2003 he was told </w:t>
      </w:r>
      <w:r w:rsidR="006B7446">
        <w:rPr>
          <w:rFonts w:ascii="Times New Roman" w:hAnsi="Times New Roman" w:cs="Times New Roman"/>
          <w:sz w:val="24"/>
          <w:szCs w:val="24"/>
        </w:rPr>
        <w:lastRenderedPageBreak/>
        <w:t xml:space="preserve">by the accused that the </w:t>
      </w:r>
      <w:proofErr w:type="spellStart"/>
      <w:r w:rsidR="006B7446">
        <w:rPr>
          <w:rFonts w:ascii="Times New Roman" w:hAnsi="Times New Roman" w:cs="Times New Roman"/>
          <w:sz w:val="24"/>
          <w:szCs w:val="24"/>
        </w:rPr>
        <w:t>neighbours</w:t>
      </w:r>
      <w:proofErr w:type="spellEnd"/>
      <w:r w:rsidR="006B7446">
        <w:rPr>
          <w:rFonts w:ascii="Times New Roman" w:hAnsi="Times New Roman" w:cs="Times New Roman"/>
          <w:sz w:val="24"/>
          <w:szCs w:val="24"/>
        </w:rPr>
        <w:t xml:space="preserve"> had already assisted the accused and the deceased to resolve </w:t>
      </w:r>
      <w:r w:rsidR="00B21C8E">
        <w:rPr>
          <w:rFonts w:ascii="Times New Roman" w:hAnsi="Times New Roman" w:cs="Times New Roman"/>
          <w:sz w:val="24"/>
          <w:szCs w:val="24"/>
        </w:rPr>
        <w:t xml:space="preserve"> </w:t>
      </w:r>
      <w:r w:rsidR="006B7446">
        <w:rPr>
          <w:rFonts w:ascii="Times New Roman" w:hAnsi="Times New Roman" w:cs="Times New Roman"/>
          <w:sz w:val="24"/>
          <w:szCs w:val="24"/>
        </w:rPr>
        <w:t>the matter.</w:t>
      </w:r>
    </w:p>
    <w:p w:rsidR="00B21C8E" w:rsidRDefault="00B21C8E" w:rsidP="003239D6">
      <w:pPr>
        <w:spacing w:line="360" w:lineRule="auto"/>
        <w:rPr>
          <w:rFonts w:ascii="Times New Roman" w:hAnsi="Times New Roman" w:cs="Times New Roman"/>
          <w:sz w:val="24"/>
          <w:szCs w:val="24"/>
        </w:rPr>
      </w:pPr>
      <w:r>
        <w:rPr>
          <w:rFonts w:ascii="Times New Roman" w:hAnsi="Times New Roman" w:cs="Times New Roman"/>
          <w:sz w:val="24"/>
          <w:szCs w:val="24"/>
        </w:rPr>
        <w:t>During the following night, that is the night of 16</w:t>
      </w:r>
      <w:r w:rsidRPr="00B21C8E">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at about 3.30 a.m. again the accused went to the home of PW3. He invited PW3 to go to the accused’s home very early the following morning. He did not tell PW3 the reason for the invitation when PW3 went to the home of the accused the home of the accused the following morning the accused was not at home. The son of the accused called </w:t>
      </w:r>
      <w:proofErr w:type="spellStart"/>
      <w:r>
        <w:rPr>
          <w:rFonts w:ascii="Times New Roman" w:hAnsi="Times New Roman" w:cs="Times New Roman"/>
          <w:sz w:val="24"/>
          <w:szCs w:val="24"/>
        </w:rPr>
        <w:t>Muyombya</w:t>
      </w:r>
      <w:proofErr w:type="spellEnd"/>
      <w:r>
        <w:rPr>
          <w:rFonts w:ascii="Times New Roman" w:hAnsi="Times New Roman" w:cs="Times New Roman"/>
          <w:sz w:val="24"/>
          <w:szCs w:val="24"/>
        </w:rPr>
        <w:t>, who was aged 12 years, told PW3 that the accused had during the previous night cut up and killed the deceased and ran away from the home. PW3 saw the deceased lying in her bed with several cut wounds.</w:t>
      </w:r>
      <w:r w:rsidR="000E7912">
        <w:rPr>
          <w:rFonts w:ascii="Times New Roman" w:hAnsi="Times New Roman" w:cs="Times New Roman"/>
          <w:sz w:val="24"/>
          <w:szCs w:val="24"/>
        </w:rPr>
        <w:t xml:space="preserve"> </w:t>
      </w:r>
    </w:p>
    <w:p w:rsidR="00B719A3" w:rsidRDefault="00B719A3" w:rsidP="003239D6">
      <w:pPr>
        <w:spacing w:line="360" w:lineRule="auto"/>
        <w:rPr>
          <w:rFonts w:ascii="Times New Roman" w:hAnsi="Times New Roman" w:cs="Times New Roman"/>
          <w:sz w:val="24"/>
          <w:szCs w:val="24"/>
        </w:rPr>
      </w:pPr>
      <w:r>
        <w:rPr>
          <w:rFonts w:ascii="Times New Roman" w:hAnsi="Times New Roman" w:cs="Times New Roman"/>
          <w:sz w:val="24"/>
          <w:szCs w:val="24"/>
        </w:rPr>
        <w:t xml:space="preserve">PW3 reported the incident to PW4, </w:t>
      </w:r>
      <w:proofErr w:type="spellStart"/>
      <w:r>
        <w:rPr>
          <w:rFonts w:ascii="Times New Roman" w:hAnsi="Times New Roman" w:cs="Times New Roman"/>
          <w:sz w:val="24"/>
          <w:szCs w:val="24"/>
        </w:rPr>
        <w:t>Kigemuzi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Josephat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LC1 Chairman of </w:t>
      </w:r>
      <w:proofErr w:type="spellStart"/>
      <w:r>
        <w:rPr>
          <w:rFonts w:ascii="Times New Roman" w:hAnsi="Times New Roman" w:cs="Times New Roman"/>
          <w:sz w:val="24"/>
          <w:szCs w:val="24"/>
        </w:rPr>
        <w:t>Lusalira</w:t>
      </w:r>
      <w:proofErr w:type="spellEnd"/>
      <w:r>
        <w:rPr>
          <w:rFonts w:ascii="Times New Roman" w:hAnsi="Times New Roman" w:cs="Times New Roman"/>
          <w:sz w:val="24"/>
          <w:szCs w:val="24"/>
        </w:rPr>
        <w:t xml:space="preserve"> village. PW4 </w:t>
      </w:r>
      <w:proofErr w:type="spellStart"/>
      <w:r>
        <w:rPr>
          <w:rFonts w:ascii="Times New Roman" w:hAnsi="Times New Roman" w:cs="Times New Roman"/>
          <w:sz w:val="24"/>
          <w:szCs w:val="24"/>
        </w:rPr>
        <w:t>mobilised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and reported the matter to </w:t>
      </w:r>
      <w:proofErr w:type="spellStart"/>
      <w:r>
        <w:rPr>
          <w:rFonts w:ascii="Times New Roman" w:hAnsi="Times New Roman" w:cs="Times New Roman"/>
          <w:sz w:val="24"/>
          <w:szCs w:val="24"/>
        </w:rPr>
        <w:t>Mateete</w:t>
      </w:r>
      <w:proofErr w:type="spellEnd"/>
      <w:r>
        <w:rPr>
          <w:rFonts w:ascii="Times New Roman" w:hAnsi="Times New Roman" w:cs="Times New Roman"/>
          <w:sz w:val="24"/>
          <w:szCs w:val="24"/>
        </w:rPr>
        <w:t xml:space="preserve"> Police post. A search for the accused by the residents yielded nothing.</w:t>
      </w:r>
    </w:p>
    <w:p w:rsidR="00B719A3" w:rsidRDefault="00B719A3" w:rsidP="003239D6">
      <w:pPr>
        <w:spacing w:line="360" w:lineRule="auto"/>
        <w:rPr>
          <w:rFonts w:ascii="Times New Roman" w:hAnsi="Times New Roman" w:cs="Times New Roman"/>
          <w:sz w:val="24"/>
          <w:szCs w:val="24"/>
        </w:rPr>
      </w:pPr>
      <w:r>
        <w:rPr>
          <w:rFonts w:ascii="Times New Roman" w:hAnsi="Times New Roman" w:cs="Times New Roman"/>
          <w:sz w:val="24"/>
          <w:szCs w:val="24"/>
        </w:rPr>
        <w:t>In the morning of 16</w:t>
      </w:r>
      <w:r w:rsidRPr="00B719A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at about 8.00 a.m. the accused reported himself to </w:t>
      </w:r>
      <w:proofErr w:type="spellStart"/>
      <w:r>
        <w:rPr>
          <w:rFonts w:ascii="Times New Roman" w:hAnsi="Times New Roman" w:cs="Times New Roman"/>
          <w:sz w:val="24"/>
          <w:szCs w:val="24"/>
        </w:rPr>
        <w:t>Kinoni</w:t>
      </w:r>
      <w:proofErr w:type="spellEnd"/>
      <w:r>
        <w:rPr>
          <w:rFonts w:ascii="Times New Roman" w:hAnsi="Times New Roman" w:cs="Times New Roman"/>
          <w:sz w:val="24"/>
          <w:szCs w:val="24"/>
        </w:rPr>
        <w:t xml:space="preserve"> Police Post where PW5, PC </w:t>
      </w:r>
      <w:proofErr w:type="spellStart"/>
      <w:r>
        <w:rPr>
          <w:rFonts w:ascii="Times New Roman" w:hAnsi="Times New Roman" w:cs="Times New Roman"/>
          <w:sz w:val="24"/>
          <w:szCs w:val="24"/>
        </w:rPr>
        <w:t>Tumwesigye</w:t>
      </w:r>
      <w:proofErr w:type="spellEnd"/>
      <w:r>
        <w:rPr>
          <w:rFonts w:ascii="Times New Roman" w:hAnsi="Times New Roman" w:cs="Times New Roman"/>
          <w:sz w:val="24"/>
          <w:szCs w:val="24"/>
        </w:rPr>
        <w:t xml:space="preserve"> George received him. The accused told </w:t>
      </w:r>
      <w:proofErr w:type="gramStart"/>
      <w:r w:rsidR="00116685">
        <w:rPr>
          <w:rFonts w:ascii="Times New Roman" w:hAnsi="Times New Roman" w:cs="Times New Roman"/>
          <w:sz w:val="24"/>
          <w:szCs w:val="24"/>
        </w:rPr>
        <w:t xml:space="preserve">both </w:t>
      </w:r>
      <w:r w:rsidR="003239D6">
        <w:rPr>
          <w:rFonts w:ascii="Times New Roman" w:hAnsi="Times New Roman" w:cs="Times New Roman"/>
          <w:sz w:val="24"/>
          <w:szCs w:val="24"/>
        </w:rPr>
        <w:t>PW5</w:t>
      </w:r>
      <w:proofErr w:type="gramEnd"/>
      <w:r>
        <w:rPr>
          <w:rFonts w:ascii="Times New Roman" w:hAnsi="Times New Roman" w:cs="Times New Roman"/>
          <w:sz w:val="24"/>
          <w:szCs w:val="24"/>
        </w:rPr>
        <w:t xml:space="preserve"> and PW6, Captain </w:t>
      </w:r>
      <w:proofErr w:type="spellStart"/>
      <w:r>
        <w:rPr>
          <w:rFonts w:ascii="Times New Roman" w:hAnsi="Times New Roman" w:cs="Times New Roman"/>
          <w:sz w:val="24"/>
          <w:szCs w:val="24"/>
        </w:rPr>
        <w:t>Muranira</w:t>
      </w:r>
      <w:proofErr w:type="spellEnd"/>
      <w:r>
        <w:rPr>
          <w:rFonts w:ascii="Times New Roman" w:hAnsi="Times New Roman" w:cs="Times New Roman"/>
          <w:sz w:val="24"/>
          <w:szCs w:val="24"/>
        </w:rPr>
        <w:t xml:space="preserve"> that he had cut his wife to death and he had ran away from the home to the Police for fear of mob-reaction. He had cut his wife because the wife wanted to leave him and get married elsewhere. The first information recorded by PW5 from the accused to that effect is exhibit P3 on the record.</w:t>
      </w:r>
    </w:p>
    <w:p w:rsidR="00B719A3" w:rsidRDefault="00B719A3" w:rsidP="003239D6">
      <w:pPr>
        <w:spacing w:line="360" w:lineRule="auto"/>
        <w:rPr>
          <w:rFonts w:ascii="Times New Roman" w:hAnsi="Times New Roman" w:cs="Times New Roman"/>
          <w:sz w:val="24"/>
          <w:szCs w:val="24"/>
        </w:rPr>
      </w:pPr>
      <w:r>
        <w:rPr>
          <w:rFonts w:ascii="Times New Roman" w:hAnsi="Times New Roman" w:cs="Times New Roman"/>
          <w:sz w:val="24"/>
          <w:szCs w:val="24"/>
        </w:rPr>
        <w:t xml:space="preserve"> On 17</w:t>
      </w:r>
      <w:r w:rsidRPr="00B719A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PW1 Doctor </w:t>
      </w:r>
      <w:proofErr w:type="spellStart"/>
      <w:r>
        <w:rPr>
          <w:rFonts w:ascii="Times New Roman" w:hAnsi="Times New Roman" w:cs="Times New Roman"/>
          <w:sz w:val="24"/>
          <w:szCs w:val="24"/>
        </w:rPr>
        <w:t>Muhumuza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Elly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Ssembabule</w:t>
      </w:r>
      <w:proofErr w:type="spellEnd"/>
      <w:r>
        <w:rPr>
          <w:rFonts w:ascii="Times New Roman" w:hAnsi="Times New Roman" w:cs="Times New Roman"/>
          <w:sz w:val="24"/>
          <w:szCs w:val="24"/>
        </w:rPr>
        <w:t xml:space="preserve"> Health Centre, examined the body of the deceased at </w:t>
      </w:r>
      <w:proofErr w:type="spellStart"/>
      <w:r>
        <w:rPr>
          <w:rFonts w:ascii="Times New Roman" w:hAnsi="Times New Roman" w:cs="Times New Roman"/>
          <w:sz w:val="24"/>
          <w:szCs w:val="24"/>
        </w:rPr>
        <w:t>Lusalira</w:t>
      </w:r>
      <w:proofErr w:type="spellEnd"/>
      <w:r>
        <w:rPr>
          <w:rFonts w:ascii="Times New Roman" w:hAnsi="Times New Roman" w:cs="Times New Roman"/>
          <w:sz w:val="24"/>
          <w:szCs w:val="24"/>
        </w:rPr>
        <w:t xml:space="preserve"> village. The body was of a young well-nourished African woman. It bore cut wounds on the head, neck, and left arm. The brains had been lacerated and the main vein in the neck had been dissected. The cause of death was stated to be “</w:t>
      </w:r>
      <w:r w:rsidRPr="00B719A3">
        <w:rPr>
          <w:rFonts w:ascii="Times New Roman" w:hAnsi="Times New Roman" w:cs="Times New Roman"/>
          <w:b/>
          <w:i/>
          <w:sz w:val="24"/>
          <w:szCs w:val="24"/>
          <w:u w:val="single"/>
        </w:rPr>
        <w:t>excessive bleeding from the cut carotids.</w:t>
      </w:r>
      <w:r w:rsidRPr="00B719A3">
        <w:rPr>
          <w:rFonts w:ascii="Times New Roman" w:hAnsi="Times New Roman" w:cs="Times New Roman"/>
          <w:sz w:val="24"/>
          <w:szCs w:val="24"/>
          <w:u w:val="single"/>
        </w:rPr>
        <w:t>”</w:t>
      </w:r>
      <w:r>
        <w:rPr>
          <w:rFonts w:ascii="Times New Roman" w:hAnsi="Times New Roman" w:cs="Times New Roman"/>
          <w:sz w:val="24"/>
          <w:szCs w:val="24"/>
        </w:rPr>
        <w:t xml:space="preserve"> The post mortem report, written by Dr. </w:t>
      </w:r>
      <w:proofErr w:type="spellStart"/>
      <w:r>
        <w:rPr>
          <w:rFonts w:ascii="Times New Roman" w:hAnsi="Times New Roman" w:cs="Times New Roman"/>
          <w:sz w:val="24"/>
          <w:szCs w:val="24"/>
        </w:rPr>
        <w:t>Muhumuza</w:t>
      </w:r>
      <w:proofErr w:type="spellEnd"/>
      <w:r>
        <w:rPr>
          <w:rFonts w:ascii="Times New Roman" w:hAnsi="Times New Roman" w:cs="Times New Roman"/>
          <w:sz w:val="24"/>
          <w:szCs w:val="24"/>
        </w:rPr>
        <w:t xml:space="preserve"> on Police Form 48 C, is exhibit P1.</w:t>
      </w:r>
    </w:p>
    <w:p w:rsidR="003239D6" w:rsidRDefault="003239D6" w:rsidP="003239D6">
      <w:pPr>
        <w:spacing w:line="360" w:lineRule="auto"/>
        <w:rPr>
          <w:rFonts w:ascii="Times New Roman" w:hAnsi="Times New Roman" w:cs="Times New Roman"/>
          <w:sz w:val="24"/>
          <w:szCs w:val="24"/>
        </w:rPr>
      </w:pPr>
      <w:r>
        <w:rPr>
          <w:rFonts w:ascii="Times New Roman" w:hAnsi="Times New Roman" w:cs="Times New Roman"/>
          <w:sz w:val="24"/>
          <w:szCs w:val="24"/>
        </w:rPr>
        <w:t xml:space="preserve">PW2, Dr. </w:t>
      </w:r>
      <w:proofErr w:type="spellStart"/>
      <w:r>
        <w:rPr>
          <w:rFonts w:ascii="Times New Roman" w:hAnsi="Times New Roman" w:cs="Times New Roman"/>
          <w:sz w:val="24"/>
          <w:szCs w:val="24"/>
        </w:rPr>
        <w:t>Ssekitoleko</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Masaka</w:t>
      </w:r>
      <w:proofErr w:type="spellEnd"/>
      <w:r>
        <w:rPr>
          <w:rFonts w:ascii="Times New Roman" w:hAnsi="Times New Roman" w:cs="Times New Roman"/>
          <w:sz w:val="24"/>
          <w:szCs w:val="24"/>
        </w:rPr>
        <w:t xml:space="preserve"> Hospital examined the accused against Police Form 24, on 16</w:t>
      </w:r>
      <w:r w:rsidRPr="003239D6">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2001. He found no injuries upon him. He was mentally sound. The report is exhibit P2 on the record.</w:t>
      </w:r>
    </w:p>
    <w:p w:rsidR="003239D6" w:rsidRDefault="00116685" w:rsidP="003239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his evidence, in his own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the accused acknowledged that the deceased was his wife and that they lived together. During the night of 16</w:t>
      </w:r>
      <w:r w:rsidRPr="0011668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the accused and deceased were in their house with their children. They were sleeping. At about mid-night, the accused heard some people breaking the door of the house. He immediately informed his wife of the impending danger. The accused raised an alarm. But nobody responded. The accused managed to escape from the house and ran into the bush. He hid in the bush till morning when he decided to report to police. He </w:t>
      </w:r>
      <w:r w:rsidR="004E0797">
        <w:rPr>
          <w:rFonts w:ascii="Times New Roman" w:hAnsi="Times New Roman" w:cs="Times New Roman"/>
          <w:sz w:val="24"/>
          <w:szCs w:val="24"/>
        </w:rPr>
        <w:t xml:space="preserve">reported to </w:t>
      </w:r>
      <w:proofErr w:type="spellStart"/>
      <w:r w:rsidR="004E0797">
        <w:rPr>
          <w:rFonts w:ascii="Times New Roman" w:hAnsi="Times New Roman" w:cs="Times New Roman"/>
          <w:sz w:val="24"/>
          <w:szCs w:val="24"/>
        </w:rPr>
        <w:t>Kin</w:t>
      </w:r>
      <w:r>
        <w:rPr>
          <w:rFonts w:ascii="Times New Roman" w:hAnsi="Times New Roman" w:cs="Times New Roman"/>
          <w:sz w:val="24"/>
          <w:szCs w:val="24"/>
        </w:rPr>
        <w:t>oni</w:t>
      </w:r>
      <w:proofErr w:type="spellEnd"/>
      <w:r>
        <w:rPr>
          <w:rFonts w:ascii="Times New Roman" w:hAnsi="Times New Roman" w:cs="Times New Roman"/>
          <w:sz w:val="24"/>
          <w:szCs w:val="24"/>
        </w:rPr>
        <w:t xml:space="preserve"> police post because it was the nearest police post to his own home. He did so knowing that the police post, which was responsible for the area, was that of </w:t>
      </w:r>
      <w:proofErr w:type="spellStart"/>
      <w:r>
        <w:rPr>
          <w:rFonts w:ascii="Times New Roman" w:hAnsi="Times New Roman" w:cs="Times New Roman"/>
          <w:sz w:val="24"/>
          <w:szCs w:val="24"/>
        </w:rPr>
        <w:t>Mateete</w:t>
      </w:r>
      <w:proofErr w:type="spellEnd"/>
      <w:r>
        <w:rPr>
          <w:rFonts w:ascii="Times New Roman" w:hAnsi="Times New Roman" w:cs="Times New Roman"/>
          <w:sz w:val="24"/>
          <w:szCs w:val="24"/>
        </w:rPr>
        <w:t>.</w:t>
      </w:r>
    </w:p>
    <w:p w:rsidR="00116685" w:rsidRDefault="00116685" w:rsidP="003239D6">
      <w:pPr>
        <w:spacing w:line="360" w:lineRule="auto"/>
        <w:rPr>
          <w:rFonts w:ascii="Times New Roman" w:hAnsi="Times New Roman" w:cs="Times New Roman"/>
          <w:sz w:val="24"/>
          <w:szCs w:val="24"/>
        </w:rPr>
      </w:pPr>
      <w:r>
        <w:rPr>
          <w:rFonts w:ascii="Times New Roman" w:hAnsi="Times New Roman" w:cs="Times New Roman"/>
          <w:sz w:val="24"/>
          <w:szCs w:val="24"/>
        </w:rPr>
        <w:t>In a trial based upon an indictment for the offence of murder contrary to sections 183 and 184 of the Penal Code Act, the pros</w:t>
      </w:r>
      <w:bookmarkStart w:id="0" w:name="_GoBack"/>
      <w:bookmarkEnd w:id="0"/>
      <w:r>
        <w:rPr>
          <w:rFonts w:ascii="Times New Roman" w:hAnsi="Times New Roman" w:cs="Times New Roman"/>
          <w:sz w:val="24"/>
          <w:szCs w:val="24"/>
        </w:rPr>
        <w:t>ecution must prove beyond reasonable doubt four essential ingredients of that offence. That is to say:-</w:t>
      </w:r>
    </w:p>
    <w:p w:rsidR="00116685" w:rsidRDefault="00D5588C" w:rsidP="0011668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w:t>
      </w:r>
      <w:r w:rsidR="00116685">
        <w:rPr>
          <w:rFonts w:ascii="Times New Roman" w:hAnsi="Times New Roman" w:cs="Times New Roman"/>
          <w:sz w:val="24"/>
          <w:szCs w:val="24"/>
        </w:rPr>
        <w:t>hat the deceased named in the indictment is dead;</w:t>
      </w:r>
    </w:p>
    <w:p w:rsidR="00116685" w:rsidRDefault="00D5588C" w:rsidP="0011668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w:t>
      </w:r>
      <w:r w:rsidR="00116685">
        <w:rPr>
          <w:rFonts w:ascii="Times New Roman" w:hAnsi="Times New Roman" w:cs="Times New Roman"/>
          <w:sz w:val="24"/>
          <w:szCs w:val="24"/>
        </w:rPr>
        <w:t>hat the deceased died of an unlawful act or omission;</w:t>
      </w:r>
    </w:p>
    <w:p w:rsidR="00116685" w:rsidRDefault="00D5588C" w:rsidP="0011668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w:t>
      </w:r>
      <w:r w:rsidR="00116685">
        <w:rPr>
          <w:rFonts w:ascii="Times New Roman" w:hAnsi="Times New Roman" w:cs="Times New Roman"/>
          <w:sz w:val="24"/>
          <w:szCs w:val="24"/>
        </w:rPr>
        <w:t>hat the act causing death was accompanied by malice aforethought and</w:t>
      </w:r>
    </w:p>
    <w:p w:rsidR="00116685" w:rsidRDefault="00D5588C" w:rsidP="00116685">
      <w:pPr>
        <w:pStyle w:val="ListParagraph"/>
        <w:numPr>
          <w:ilvl w:val="0"/>
          <w:numId w:val="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w:t>
      </w:r>
      <w:r w:rsidR="00116685">
        <w:rPr>
          <w:rFonts w:ascii="Times New Roman" w:hAnsi="Times New Roman" w:cs="Times New Roman"/>
          <w:sz w:val="24"/>
          <w:szCs w:val="24"/>
        </w:rPr>
        <w:t>hat</w:t>
      </w:r>
      <w:proofErr w:type="gramEnd"/>
      <w:r w:rsidR="00116685">
        <w:rPr>
          <w:rFonts w:ascii="Times New Roman" w:hAnsi="Times New Roman" w:cs="Times New Roman"/>
          <w:sz w:val="24"/>
          <w:szCs w:val="24"/>
        </w:rPr>
        <w:t xml:space="preserve"> the accused named in the indictment participated in causing the death of the deceased. </w:t>
      </w:r>
      <w:r w:rsidR="00116685" w:rsidRPr="00116685">
        <w:rPr>
          <w:rFonts w:ascii="Times New Roman" w:hAnsi="Times New Roman" w:cs="Times New Roman"/>
          <w:b/>
          <w:i/>
          <w:sz w:val="24"/>
          <w:szCs w:val="24"/>
          <w:u w:val="single"/>
        </w:rPr>
        <w:t xml:space="preserve">See Uganda </w:t>
      </w:r>
      <w:proofErr w:type="spellStart"/>
      <w:r w:rsidR="00116685" w:rsidRPr="00116685">
        <w:rPr>
          <w:rFonts w:ascii="Times New Roman" w:hAnsi="Times New Roman" w:cs="Times New Roman"/>
          <w:b/>
          <w:i/>
          <w:sz w:val="24"/>
          <w:szCs w:val="24"/>
          <w:u w:val="single"/>
        </w:rPr>
        <w:t>vs</w:t>
      </w:r>
      <w:proofErr w:type="spellEnd"/>
      <w:r w:rsidR="00116685" w:rsidRPr="00116685">
        <w:rPr>
          <w:rFonts w:ascii="Times New Roman" w:hAnsi="Times New Roman" w:cs="Times New Roman"/>
          <w:b/>
          <w:i/>
          <w:sz w:val="24"/>
          <w:szCs w:val="24"/>
          <w:u w:val="single"/>
        </w:rPr>
        <w:t xml:space="preserve"> </w:t>
      </w:r>
      <w:proofErr w:type="spellStart"/>
      <w:r w:rsidR="00116685" w:rsidRPr="00116685">
        <w:rPr>
          <w:rFonts w:ascii="Times New Roman" w:hAnsi="Times New Roman" w:cs="Times New Roman"/>
          <w:b/>
          <w:i/>
          <w:sz w:val="24"/>
          <w:szCs w:val="24"/>
          <w:u w:val="single"/>
        </w:rPr>
        <w:t>Kassim</w:t>
      </w:r>
      <w:proofErr w:type="spellEnd"/>
      <w:r w:rsidR="00116685" w:rsidRPr="00116685">
        <w:rPr>
          <w:rFonts w:ascii="Times New Roman" w:hAnsi="Times New Roman" w:cs="Times New Roman"/>
          <w:b/>
          <w:i/>
          <w:sz w:val="24"/>
          <w:szCs w:val="24"/>
          <w:u w:val="single"/>
        </w:rPr>
        <w:t xml:space="preserve"> </w:t>
      </w:r>
      <w:proofErr w:type="spellStart"/>
      <w:r w:rsidR="00116685" w:rsidRPr="00116685">
        <w:rPr>
          <w:rFonts w:ascii="Times New Roman" w:hAnsi="Times New Roman" w:cs="Times New Roman"/>
          <w:b/>
          <w:i/>
          <w:sz w:val="24"/>
          <w:szCs w:val="24"/>
          <w:u w:val="single"/>
        </w:rPr>
        <w:t>Obura</w:t>
      </w:r>
      <w:proofErr w:type="spellEnd"/>
      <w:r w:rsidR="00116685" w:rsidRPr="00116685">
        <w:rPr>
          <w:rFonts w:ascii="Times New Roman" w:hAnsi="Times New Roman" w:cs="Times New Roman"/>
          <w:b/>
          <w:i/>
          <w:sz w:val="24"/>
          <w:szCs w:val="24"/>
          <w:u w:val="single"/>
        </w:rPr>
        <w:t xml:space="preserve"> and another (1981) HCB 19</w:t>
      </w:r>
      <w:r w:rsidR="00116685">
        <w:rPr>
          <w:rFonts w:ascii="Times New Roman" w:hAnsi="Times New Roman" w:cs="Times New Roman"/>
          <w:sz w:val="24"/>
          <w:szCs w:val="24"/>
        </w:rPr>
        <w:t>.</w:t>
      </w:r>
    </w:p>
    <w:p w:rsidR="00D5588C" w:rsidRPr="00D5588C" w:rsidRDefault="00D5588C" w:rsidP="00D5588C">
      <w:p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The death of a person may be proved by direct or by circumstantial evidence. Where the evidence is circumstantial, it must be such as compels the inference of death and is inconsistent with any theory of the alleged deceased being alive. </w:t>
      </w:r>
      <w:r w:rsidRPr="00D5588C">
        <w:rPr>
          <w:rFonts w:ascii="Times New Roman" w:hAnsi="Times New Roman" w:cs="Times New Roman"/>
          <w:b/>
          <w:i/>
          <w:sz w:val="24"/>
          <w:szCs w:val="24"/>
          <w:u w:val="single"/>
        </w:rPr>
        <w:t xml:space="preserve">Uganda </w:t>
      </w:r>
      <w:proofErr w:type="spellStart"/>
      <w:r w:rsidRPr="00D5588C">
        <w:rPr>
          <w:rFonts w:ascii="Times New Roman" w:hAnsi="Times New Roman" w:cs="Times New Roman"/>
          <w:b/>
          <w:i/>
          <w:sz w:val="24"/>
          <w:szCs w:val="24"/>
          <w:u w:val="single"/>
        </w:rPr>
        <w:t>vs</w:t>
      </w:r>
      <w:proofErr w:type="spellEnd"/>
      <w:r w:rsidRPr="00D5588C">
        <w:rPr>
          <w:rFonts w:ascii="Times New Roman" w:hAnsi="Times New Roman" w:cs="Times New Roman"/>
          <w:b/>
          <w:i/>
          <w:sz w:val="24"/>
          <w:szCs w:val="24"/>
          <w:u w:val="single"/>
        </w:rPr>
        <w:t xml:space="preserve"> </w:t>
      </w:r>
      <w:proofErr w:type="spellStart"/>
      <w:r w:rsidRPr="00D5588C">
        <w:rPr>
          <w:rFonts w:ascii="Times New Roman" w:hAnsi="Times New Roman" w:cs="Times New Roman"/>
          <w:b/>
          <w:i/>
          <w:sz w:val="24"/>
          <w:szCs w:val="24"/>
          <w:u w:val="single"/>
        </w:rPr>
        <w:t>Yoseph</w:t>
      </w:r>
      <w:proofErr w:type="spellEnd"/>
      <w:r w:rsidRPr="00D5588C">
        <w:rPr>
          <w:rFonts w:ascii="Times New Roman" w:hAnsi="Times New Roman" w:cs="Times New Roman"/>
          <w:b/>
          <w:i/>
          <w:sz w:val="24"/>
          <w:szCs w:val="24"/>
          <w:u w:val="single"/>
        </w:rPr>
        <w:t xml:space="preserve"> </w:t>
      </w:r>
      <w:proofErr w:type="spellStart"/>
      <w:r w:rsidRPr="00D5588C">
        <w:rPr>
          <w:rFonts w:ascii="Times New Roman" w:hAnsi="Times New Roman" w:cs="Times New Roman"/>
          <w:b/>
          <w:i/>
          <w:sz w:val="24"/>
          <w:szCs w:val="24"/>
          <w:u w:val="single"/>
        </w:rPr>
        <w:t>Nyabenda</w:t>
      </w:r>
      <w:proofErr w:type="spellEnd"/>
      <w:r w:rsidRPr="00D5588C">
        <w:rPr>
          <w:rFonts w:ascii="Times New Roman" w:hAnsi="Times New Roman" w:cs="Times New Roman"/>
          <w:b/>
          <w:i/>
          <w:sz w:val="24"/>
          <w:szCs w:val="24"/>
          <w:u w:val="single"/>
        </w:rPr>
        <w:t xml:space="preserve"> [1972] ULR 19</w:t>
      </w:r>
    </w:p>
    <w:p w:rsidR="00D5588C" w:rsidRDefault="00D5588C" w:rsidP="00D5588C">
      <w:pPr>
        <w:spacing w:line="360" w:lineRule="auto"/>
        <w:rPr>
          <w:rFonts w:ascii="Times New Roman" w:hAnsi="Times New Roman" w:cs="Times New Roman"/>
          <w:sz w:val="24"/>
          <w:szCs w:val="24"/>
        </w:rPr>
      </w:pPr>
      <w:r>
        <w:rPr>
          <w:rFonts w:ascii="Times New Roman" w:hAnsi="Times New Roman" w:cs="Times New Roman"/>
          <w:sz w:val="24"/>
          <w:szCs w:val="24"/>
        </w:rPr>
        <w:t>In the instant case,</w:t>
      </w:r>
      <w:r w:rsidR="00561074">
        <w:rPr>
          <w:rFonts w:ascii="Times New Roman" w:hAnsi="Times New Roman" w:cs="Times New Roman"/>
          <w:sz w:val="24"/>
          <w:szCs w:val="24"/>
        </w:rPr>
        <w:t xml:space="preserve"> the prosecution adduced direct evidence from PW1 Doctor </w:t>
      </w:r>
      <w:proofErr w:type="spellStart"/>
      <w:r w:rsidR="00561074">
        <w:rPr>
          <w:rFonts w:ascii="Times New Roman" w:hAnsi="Times New Roman" w:cs="Times New Roman"/>
          <w:sz w:val="24"/>
          <w:szCs w:val="24"/>
        </w:rPr>
        <w:t>Muhumuza</w:t>
      </w:r>
      <w:proofErr w:type="spellEnd"/>
      <w:r w:rsidR="00561074">
        <w:rPr>
          <w:rFonts w:ascii="Times New Roman" w:hAnsi="Times New Roman" w:cs="Times New Roman"/>
          <w:sz w:val="24"/>
          <w:szCs w:val="24"/>
        </w:rPr>
        <w:t xml:space="preserve"> and the post mortem report, exhibit P1 prepared by Doctor </w:t>
      </w:r>
      <w:proofErr w:type="spellStart"/>
      <w:r w:rsidR="00561074">
        <w:rPr>
          <w:rFonts w:ascii="Times New Roman" w:hAnsi="Times New Roman" w:cs="Times New Roman"/>
          <w:sz w:val="24"/>
          <w:szCs w:val="24"/>
        </w:rPr>
        <w:t>Muhumuza</w:t>
      </w:r>
      <w:proofErr w:type="spellEnd"/>
      <w:r w:rsidR="00561074">
        <w:rPr>
          <w:rFonts w:ascii="Times New Roman" w:hAnsi="Times New Roman" w:cs="Times New Roman"/>
          <w:sz w:val="24"/>
          <w:szCs w:val="24"/>
        </w:rPr>
        <w:t>. The prosecution also adduce</w:t>
      </w:r>
      <w:r w:rsidR="005E327E">
        <w:rPr>
          <w:rFonts w:ascii="Times New Roman" w:hAnsi="Times New Roman" w:cs="Times New Roman"/>
          <w:sz w:val="24"/>
          <w:szCs w:val="24"/>
        </w:rPr>
        <w:t>d</w:t>
      </w:r>
      <w:r w:rsidR="00561074">
        <w:rPr>
          <w:rFonts w:ascii="Times New Roman" w:hAnsi="Times New Roman" w:cs="Times New Roman"/>
          <w:sz w:val="24"/>
          <w:szCs w:val="24"/>
        </w:rPr>
        <w:t xml:space="preserve"> the evidence of PW3, </w:t>
      </w:r>
      <w:proofErr w:type="spellStart"/>
      <w:r w:rsidR="00561074">
        <w:rPr>
          <w:rFonts w:ascii="Times New Roman" w:hAnsi="Times New Roman" w:cs="Times New Roman"/>
          <w:sz w:val="24"/>
          <w:szCs w:val="24"/>
        </w:rPr>
        <w:t>Kapere</w:t>
      </w:r>
      <w:proofErr w:type="spellEnd"/>
      <w:r w:rsidR="00561074">
        <w:rPr>
          <w:rFonts w:ascii="Times New Roman" w:hAnsi="Times New Roman" w:cs="Times New Roman"/>
          <w:sz w:val="24"/>
          <w:szCs w:val="24"/>
        </w:rPr>
        <w:t xml:space="preserve"> George, the brother of the deceased. There is the evidence of PW4, </w:t>
      </w:r>
      <w:proofErr w:type="spellStart"/>
      <w:r w:rsidR="00561074">
        <w:rPr>
          <w:rFonts w:ascii="Times New Roman" w:hAnsi="Times New Roman" w:cs="Times New Roman"/>
          <w:sz w:val="24"/>
          <w:szCs w:val="24"/>
        </w:rPr>
        <w:t>Kigemuzi</w:t>
      </w:r>
      <w:proofErr w:type="spellEnd"/>
      <w:r w:rsidR="00561074">
        <w:rPr>
          <w:rFonts w:ascii="Times New Roman" w:hAnsi="Times New Roman" w:cs="Times New Roman"/>
          <w:sz w:val="24"/>
          <w:szCs w:val="24"/>
        </w:rPr>
        <w:t xml:space="preserve"> </w:t>
      </w:r>
      <w:proofErr w:type="spellStart"/>
      <w:r w:rsidR="00561074">
        <w:rPr>
          <w:rFonts w:ascii="Times New Roman" w:hAnsi="Times New Roman" w:cs="Times New Roman"/>
          <w:sz w:val="24"/>
          <w:szCs w:val="24"/>
        </w:rPr>
        <w:t>Josephat</w:t>
      </w:r>
      <w:proofErr w:type="spellEnd"/>
      <w:r w:rsidR="00561074">
        <w:rPr>
          <w:rFonts w:ascii="Times New Roman" w:hAnsi="Times New Roman" w:cs="Times New Roman"/>
          <w:sz w:val="24"/>
          <w:szCs w:val="24"/>
        </w:rPr>
        <w:t xml:space="preserve">, the LC1 Chairperson of </w:t>
      </w:r>
      <w:proofErr w:type="spellStart"/>
      <w:r w:rsidR="00561074">
        <w:rPr>
          <w:rFonts w:ascii="Times New Roman" w:hAnsi="Times New Roman" w:cs="Times New Roman"/>
          <w:sz w:val="24"/>
          <w:szCs w:val="24"/>
        </w:rPr>
        <w:t>Lusalira</w:t>
      </w:r>
      <w:proofErr w:type="spellEnd"/>
      <w:r w:rsidR="00561074">
        <w:rPr>
          <w:rFonts w:ascii="Times New Roman" w:hAnsi="Times New Roman" w:cs="Times New Roman"/>
          <w:sz w:val="24"/>
          <w:szCs w:val="24"/>
        </w:rPr>
        <w:t xml:space="preserve"> village and lastly there is the evidence of PW5 and PW6, both Police officers from </w:t>
      </w:r>
      <w:proofErr w:type="spellStart"/>
      <w:r w:rsidR="00561074">
        <w:rPr>
          <w:rFonts w:ascii="Times New Roman" w:hAnsi="Times New Roman" w:cs="Times New Roman"/>
          <w:sz w:val="24"/>
          <w:szCs w:val="24"/>
        </w:rPr>
        <w:t>Kinoni</w:t>
      </w:r>
      <w:proofErr w:type="spellEnd"/>
      <w:r w:rsidR="00561074">
        <w:rPr>
          <w:rFonts w:ascii="Times New Roman" w:hAnsi="Times New Roman" w:cs="Times New Roman"/>
          <w:sz w:val="24"/>
          <w:szCs w:val="24"/>
        </w:rPr>
        <w:t xml:space="preserve"> Police Post who upon receipt of the first inform</w:t>
      </w:r>
      <w:r w:rsidR="005E327E">
        <w:rPr>
          <w:rFonts w:ascii="Times New Roman" w:hAnsi="Times New Roman" w:cs="Times New Roman"/>
          <w:sz w:val="24"/>
          <w:szCs w:val="24"/>
        </w:rPr>
        <w:t>ation</w:t>
      </w:r>
      <w:r w:rsidR="00561074">
        <w:rPr>
          <w:rFonts w:ascii="Times New Roman" w:hAnsi="Times New Roman" w:cs="Times New Roman"/>
          <w:sz w:val="24"/>
          <w:szCs w:val="24"/>
        </w:rPr>
        <w:t xml:space="preserve"> given to them by the accused himself, travelled to the scene of crime where they found the body of a woman cut to death and lying in her bed.</w:t>
      </w:r>
      <w:r w:rsidR="005E327E">
        <w:rPr>
          <w:rFonts w:ascii="Times New Roman" w:hAnsi="Times New Roman" w:cs="Times New Roman"/>
          <w:sz w:val="24"/>
          <w:szCs w:val="24"/>
        </w:rPr>
        <w:t xml:space="preserve"> PW3, </w:t>
      </w:r>
      <w:proofErr w:type="spellStart"/>
      <w:r w:rsidR="005E327E">
        <w:rPr>
          <w:rFonts w:ascii="Times New Roman" w:hAnsi="Times New Roman" w:cs="Times New Roman"/>
          <w:sz w:val="24"/>
          <w:szCs w:val="24"/>
        </w:rPr>
        <w:t>Kapere</w:t>
      </w:r>
      <w:proofErr w:type="spellEnd"/>
      <w:r w:rsidR="005E327E">
        <w:rPr>
          <w:rFonts w:ascii="Times New Roman" w:hAnsi="Times New Roman" w:cs="Times New Roman"/>
          <w:sz w:val="24"/>
          <w:szCs w:val="24"/>
        </w:rPr>
        <w:t xml:space="preserve"> George, was a brother to the deceased, Irene </w:t>
      </w:r>
      <w:proofErr w:type="spellStart"/>
      <w:r w:rsidR="005E327E">
        <w:rPr>
          <w:rFonts w:ascii="Times New Roman" w:hAnsi="Times New Roman" w:cs="Times New Roman"/>
          <w:sz w:val="24"/>
          <w:szCs w:val="24"/>
        </w:rPr>
        <w:t>Kebikali</w:t>
      </w:r>
      <w:proofErr w:type="spellEnd"/>
      <w:r w:rsidR="005E327E">
        <w:rPr>
          <w:rFonts w:ascii="Times New Roman" w:hAnsi="Times New Roman" w:cs="Times New Roman"/>
          <w:sz w:val="24"/>
          <w:szCs w:val="24"/>
        </w:rPr>
        <w:t xml:space="preserve">. He identified the body to PW1, Doctor </w:t>
      </w:r>
      <w:proofErr w:type="spellStart"/>
      <w:r w:rsidR="005E327E">
        <w:rPr>
          <w:rFonts w:ascii="Times New Roman" w:hAnsi="Times New Roman" w:cs="Times New Roman"/>
          <w:sz w:val="24"/>
          <w:szCs w:val="24"/>
        </w:rPr>
        <w:t>Muhumuza</w:t>
      </w:r>
      <w:proofErr w:type="spellEnd"/>
      <w:r w:rsidR="005E327E">
        <w:rPr>
          <w:rFonts w:ascii="Times New Roman" w:hAnsi="Times New Roman" w:cs="Times New Roman"/>
          <w:sz w:val="24"/>
          <w:szCs w:val="24"/>
        </w:rPr>
        <w:t xml:space="preserve">, as </w:t>
      </w:r>
      <w:r w:rsidR="005E327E">
        <w:rPr>
          <w:rFonts w:ascii="Times New Roman" w:hAnsi="Times New Roman" w:cs="Times New Roman"/>
          <w:sz w:val="24"/>
          <w:szCs w:val="24"/>
        </w:rPr>
        <w:lastRenderedPageBreak/>
        <w:t xml:space="preserve">that of his sister, Irene </w:t>
      </w:r>
      <w:proofErr w:type="spellStart"/>
      <w:r w:rsidR="005E327E">
        <w:rPr>
          <w:rFonts w:ascii="Times New Roman" w:hAnsi="Times New Roman" w:cs="Times New Roman"/>
          <w:sz w:val="24"/>
          <w:szCs w:val="24"/>
        </w:rPr>
        <w:t>Kebikali</w:t>
      </w:r>
      <w:proofErr w:type="spellEnd"/>
      <w:r w:rsidR="005E327E">
        <w:rPr>
          <w:rFonts w:ascii="Times New Roman" w:hAnsi="Times New Roman" w:cs="Times New Roman"/>
          <w:sz w:val="24"/>
          <w:szCs w:val="24"/>
        </w:rPr>
        <w:t xml:space="preserve">. PW4, </w:t>
      </w:r>
      <w:proofErr w:type="spellStart"/>
      <w:r w:rsidR="005E327E">
        <w:rPr>
          <w:rFonts w:ascii="Times New Roman" w:hAnsi="Times New Roman" w:cs="Times New Roman"/>
          <w:sz w:val="24"/>
          <w:szCs w:val="24"/>
        </w:rPr>
        <w:t>Kigemuzi</w:t>
      </w:r>
      <w:proofErr w:type="spellEnd"/>
      <w:r w:rsidR="005E327E">
        <w:rPr>
          <w:rFonts w:ascii="Times New Roman" w:hAnsi="Times New Roman" w:cs="Times New Roman"/>
          <w:sz w:val="24"/>
          <w:szCs w:val="24"/>
        </w:rPr>
        <w:t xml:space="preserve"> </w:t>
      </w:r>
      <w:proofErr w:type="spellStart"/>
      <w:r w:rsidR="005E327E">
        <w:rPr>
          <w:rFonts w:ascii="Times New Roman" w:hAnsi="Times New Roman" w:cs="Times New Roman"/>
          <w:sz w:val="24"/>
          <w:szCs w:val="24"/>
        </w:rPr>
        <w:t>Josephat</w:t>
      </w:r>
      <w:proofErr w:type="spellEnd"/>
      <w:r w:rsidR="005E327E">
        <w:rPr>
          <w:rFonts w:ascii="Times New Roman" w:hAnsi="Times New Roman" w:cs="Times New Roman"/>
          <w:sz w:val="24"/>
          <w:szCs w:val="24"/>
        </w:rPr>
        <w:t xml:space="preserve">, was the LC1 Chairperson of </w:t>
      </w:r>
      <w:proofErr w:type="spellStart"/>
      <w:r w:rsidR="005E327E">
        <w:rPr>
          <w:rFonts w:ascii="Times New Roman" w:hAnsi="Times New Roman" w:cs="Times New Roman"/>
          <w:sz w:val="24"/>
          <w:szCs w:val="24"/>
        </w:rPr>
        <w:t>Lusalira</w:t>
      </w:r>
      <w:proofErr w:type="spellEnd"/>
      <w:r w:rsidR="005E327E">
        <w:rPr>
          <w:rFonts w:ascii="Times New Roman" w:hAnsi="Times New Roman" w:cs="Times New Roman"/>
          <w:sz w:val="24"/>
          <w:szCs w:val="24"/>
        </w:rPr>
        <w:t xml:space="preserve"> village. He knew the deceased very well. He saw her dead body on 16</w:t>
      </w:r>
      <w:r w:rsidR="005E327E" w:rsidRPr="005E327E">
        <w:rPr>
          <w:rFonts w:ascii="Times New Roman" w:hAnsi="Times New Roman" w:cs="Times New Roman"/>
          <w:sz w:val="24"/>
          <w:szCs w:val="24"/>
          <w:vertAlign w:val="superscript"/>
        </w:rPr>
        <w:t>th</w:t>
      </w:r>
      <w:r w:rsidR="005E327E">
        <w:rPr>
          <w:rFonts w:ascii="Times New Roman" w:hAnsi="Times New Roman" w:cs="Times New Roman"/>
          <w:sz w:val="24"/>
          <w:szCs w:val="24"/>
        </w:rPr>
        <w:t xml:space="preserve"> April 2001, lying in bed. He participated in the deceased’s burial.</w:t>
      </w:r>
    </w:p>
    <w:p w:rsidR="0013564B" w:rsidRDefault="0013564B"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was itself expressly conceded to both the first and second ingredients of the offence of murder in this case as proved beyond any reasonable doubt by the evidence adduced by the prosecution.</w:t>
      </w:r>
    </w:p>
    <w:p w:rsidR="0013564B" w:rsidRDefault="0013564B"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those circumstances, this court is satisfied that the prosecution has proved that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the deceased person named in the indictment, in this case, is dead.</w:t>
      </w:r>
    </w:p>
    <w:p w:rsidR="0013564B" w:rsidRDefault="0013564B"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essential ingredient relates to the cause of death </w:t>
      </w:r>
      <w:proofErr w:type="gramStart"/>
      <w:r>
        <w:rPr>
          <w:rFonts w:ascii="Times New Roman" w:hAnsi="Times New Roman" w:cs="Times New Roman"/>
          <w:sz w:val="24"/>
          <w:szCs w:val="24"/>
        </w:rPr>
        <w:t>od</w:t>
      </w:r>
      <w:proofErr w:type="gramEnd"/>
      <w:r>
        <w:rPr>
          <w:rFonts w:ascii="Times New Roman" w:hAnsi="Times New Roman" w:cs="Times New Roman"/>
          <w:sz w:val="24"/>
          <w:szCs w:val="24"/>
        </w:rPr>
        <w:t xml:space="preserve">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The evidence of PW1, Doctor </w:t>
      </w:r>
      <w:proofErr w:type="spellStart"/>
      <w:r>
        <w:rPr>
          <w:rFonts w:ascii="Times New Roman" w:hAnsi="Times New Roman" w:cs="Times New Roman"/>
          <w:sz w:val="24"/>
          <w:szCs w:val="24"/>
        </w:rPr>
        <w:t>Muhumuza</w:t>
      </w:r>
      <w:proofErr w:type="spellEnd"/>
      <w:r>
        <w:rPr>
          <w:rFonts w:ascii="Times New Roman" w:hAnsi="Times New Roman" w:cs="Times New Roman"/>
          <w:sz w:val="24"/>
          <w:szCs w:val="24"/>
        </w:rPr>
        <w:t xml:space="preserve"> is that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died of excessive bleeding as a result of cut wounds which severed the main veins in the neck. The other prosecution witness saw and testified to the death of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as not being from natural causes but resulting from cut wounds inflicted upon her …she slept. The deceased’s death amounted to a homicide.</w:t>
      </w:r>
    </w:p>
    <w:p w:rsidR="0013564B" w:rsidRDefault="0013564B"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Every homicide is unlawful unless it is authorized or excusable by law </w:t>
      </w:r>
      <w:r w:rsidRPr="00F20966">
        <w:rPr>
          <w:rFonts w:ascii="Times New Roman" w:hAnsi="Times New Roman" w:cs="Times New Roman"/>
          <w:b/>
          <w:i/>
          <w:sz w:val="24"/>
          <w:szCs w:val="24"/>
          <w:u w:val="single"/>
        </w:rPr>
        <w:t xml:space="preserve">R. vs. </w:t>
      </w:r>
      <w:proofErr w:type="spellStart"/>
      <w:r w:rsidRPr="00F20966">
        <w:rPr>
          <w:rFonts w:ascii="Times New Roman" w:hAnsi="Times New Roman" w:cs="Times New Roman"/>
          <w:b/>
          <w:i/>
          <w:sz w:val="24"/>
          <w:szCs w:val="24"/>
          <w:u w:val="single"/>
        </w:rPr>
        <w:t>Sharmpal</w:t>
      </w:r>
      <w:proofErr w:type="spellEnd"/>
      <w:r w:rsidRPr="00F20966">
        <w:rPr>
          <w:rFonts w:ascii="Times New Roman" w:hAnsi="Times New Roman" w:cs="Times New Roman"/>
          <w:b/>
          <w:i/>
          <w:sz w:val="24"/>
          <w:szCs w:val="24"/>
          <w:u w:val="single"/>
        </w:rPr>
        <w:t xml:space="preserve"> Singh [1962] E.A. 13</w:t>
      </w:r>
      <w:r>
        <w:rPr>
          <w:rFonts w:ascii="Times New Roman" w:hAnsi="Times New Roman" w:cs="Times New Roman"/>
          <w:sz w:val="24"/>
          <w:szCs w:val="24"/>
        </w:rPr>
        <w:t xml:space="preserve">. In the instant case, I am satisfied that the cutting of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with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led to her death was neither authorized by law now was it excusable. Indeed, as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does itself concede, the evidence adduced by the prosecution proves beyond any reasonable doubt, that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died of an unlawful act of cutting her several times with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w:t>
      </w:r>
    </w:p>
    <w:p w:rsidR="00F20966" w:rsidRDefault="00F20966" w:rsidP="00D5588C">
      <w:pPr>
        <w:spacing w:line="360" w:lineRule="auto"/>
        <w:rPr>
          <w:rFonts w:ascii="Times New Roman" w:hAnsi="Times New Roman" w:cs="Times New Roman"/>
          <w:sz w:val="24"/>
          <w:szCs w:val="24"/>
        </w:rPr>
      </w:pPr>
      <w:r>
        <w:rPr>
          <w:rFonts w:ascii="Times New Roman" w:hAnsi="Times New Roman" w:cs="Times New Roman"/>
          <w:sz w:val="24"/>
          <w:szCs w:val="24"/>
        </w:rPr>
        <w:t>I will now analyze the evidence in relation to the third essential ingredient of the offence of murder. That is, that the unlawful act causing death was accompanied by malice aforethought.</w:t>
      </w:r>
    </w:p>
    <w:p w:rsidR="00F20966" w:rsidRDefault="00F20966" w:rsidP="00D5588C">
      <w:pPr>
        <w:spacing w:line="360" w:lineRule="auto"/>
        <w:rPr>
          <w:rFonts w:ascii="Times New Roman" w:hAnsi="Times New Roman" w:cs="Times New Roman"/>
          <w:sz w:val="24"/>
          <w:szCs w:val="24"/>
        </w:rPr>
      </w:pPr>
      <w:r>
        <w:rPr>
          <w:rFonts w:ascii="Times New Roman" w:hAnsi="Times New Roman" w:cs="Times New Roman"/>
          <w:sz w:val="24"/>
          <w:szCs w:val="24"/>
        </w:rPr>
        <w:t>Malice aforethought is defined by sections 186 of the Penal Code Act, in the following words:-</w:t>
      </w:r>
    </w:p>
    <w:p w:rsidR="00F20966" w:rsidRPr="003C52C4" w:rsidRDefault="00F20966" w:rsidP="00F20966">
      <w:pPr>
        <w:spacing w:line="360" w:lineRule="auto"/>
        <w:ind w:left="720"/>
        <w:rPr>
          <w:rFonts w:ascii="Times New Roman" w:hAnsi="Times New Roman" w:cs="Times New Roman"/>
          <w:b/>
          <w:i/>
          <w:sz w:val="24"/>
          <w:szCs w:val="24"/>
          <w:u w:val="single"/>
        </w:rPr>
      </w:pPr>
      <w:r w:rsidRPr="003C52C4">
        <w:rPr>
          <w:rFonts w:ascii="Times New Roman" w:hAnsi="Times New Roman" w:cs="Times New Roman"/>
          <w:b/>
          <w:i/>
          <w:sz w:val="24"/>
          <w:szCs w:val="24"/>
          <w:u w:val="single"/>
        </w:rPr>
        <w:t>“Malice aforethought shall be established by evidence proving either of the following circumstances:</w:t>
      </w:r>
    </w:p>
    <w:p w:rsidR="00F20966" w:rsidRPr="003C52C4" w:rsidRDefault="00F20966" w:rsidP="00F20966">
      <w:pPr>
        <w:pStyle w:val="ListParagraph"/>
        <w:numPr>
          <w:ilvl w:val="0"/>
          <w:numId w:val="2"/>
        </w:numPr>
        <w:spacing w:line="360" w:lineRule="auto"/>
        <w:rPr>
          <w:rFonts w:ascii="Times New Roman" w:hAnsi="Times New Roman" w:cs="Times New Roman"/>
          <w:b/>
          <w:i/>
          <w:sz w:val="24"/>
          <w:szCs w:val="24"/>
          <w:u w:val="single"/>
        </w:rPr>
      </w:pPr>
      <w:r w:rsidRPr="003C52C4">
        <w:rPr>
          <w:rFonts w:ascii="Times New Roman" w:hAnsi="Times New Roman" w:cs="Times New Roman"/>
          <w:b/>
          <w:i/>
          <w:sz w:val="24"/>
          <w:szCs w:val="24"/>
          <w:u w:val="single"/>
        </w:rPr>
        <w:t>an intention to cause the death of any person whether such person id the person actually killed or not; or</w:t>
      </w:r>
    </w:p>
    <w:p w:rsidR="00F20966" w:rsidRPr="003C52C4" w:rsidRDefault="00F20966" w:rsidP="00F20966">
      <w:pPr>
        <w:pStyle w:val="ListParagraph"/>
        <w:numPr>
          <w:ilvl w:val="0"/>
          <w:numId w:val="2"/>
        </w:numPr>
        <w:spacing w:line="360" w:lineRule="auto"/>
        <w:rPr>
          <w:rFonts w:ascii="Times New Roman" w:hAnsi="Times New Roman" w:cs="Times New Roman"/>
          <w:b/>
          <w:i/>
          <w:sz w:val="24"/>
          <w:szCs w:val="24"/>
          <w:u w:val="single"/>
        </w:rPr>
      </w:pPr>
      <w:proofErr w:type="gramStart"/>
      <w:r w:rsidRPr="003C52C4">
        <w:rPr>
          <w:rFonts w:ascii="Times New Roman" w:hAnsi="Times New Roman" w:cs="Times New Roman"/>
          <w:b/>
          <w:i/>
          <w:sz w:val="24"/>
          <w:szCs w:val="24"/>
          <w:u w:val="single"/>
        </w:rPr>
        <w:t>knowledge</w:t>
      </w:r>
      <w:proofErr w:type="gramEnd"/>
      <w:r w:rsidRPr="003C52C4">
        <w:rPr>
          <w:rFonts w:ascii="Times New Roman" w:hAnsi="Times New Roman" w:cs="Times New Roman"/>
          <w:b/>
          <w:i/>
          <w:sz w:val="24"/>
          <w:szCs w:val="24"/>
          <w:u w:val="single"/>
        </w:rPr>
        <w:t xml:space="preserve"> that the act or omission causing death will probably cause the death of some person, whether such</w:t>
      </w:r>
      <w:r w:rsidR="003C52C4" w:rsidRPr="003C52C4">
        <w:rPr>
          <w:rFonts w:ascii="Times New Roman" w:hAnsi="Times New Roman" w:cs="Times New Roman"/>
          <w:b/>
          <w:i/>
          <w:sz w:val="24"/>
          <w:szCs w:val="24"/>
          <w:u w:val="single"/>
        </w:rPr>
        <w:t xml:space="preserve"> person is the actually killed or not; although such </w:t>
      </w:r>
      <w:r w:rsidR="003C52C4" w:rsidRPr="003C52C4">
        <w:rPr>
          <w:rFonts w:ascii="Times New Roman" w:hAnsi="Times New Roman" w:cs="Times New Roman"/>
          <w:b/>
          <w:i/>
          <w:sz w:val="24"/>
          <w:szCs w:val="24"/>
          <w:u w:val="single"/>
        </w:rPr>
        <w:lastRenderedPageBreak/>
        <w:t>knowledge is accompanied by indifference whether death is caused or not or by a wish that it may not be caused”.</w:t>
      </w:r>
    </w:p>
    <w:p w:rsidR="003C52C4" w:rsidRDefault="003C52C4" w:rsidP="003C52C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In considering the issue of malice aforethought the Court has to consider the following tests.</w:t>
      </w:r>
    </w:p>
    <w:p w:rsidR="003C52C4" w:rsidRDefault="003C52C4" w:rsidP="003C52C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type of the weapon used</w:t>
      </w:r>
    </w:p>
    <w:p w:rsidR="003C52C4" w:rsidRDefault="003C52C4" w:rsidP="003C52C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nature of the injuries inflicted</w:t>
      </w:r>
    </w:p>
    <w:p w:rsidR="003C52C4" w:rsidRDefault="003C52C4" w:rsidP="003C52C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part of the body affected</w:t>
      </w:r>
    </w:p>
    <w:p w:rsidR="003C52C4" w:rsidRDefault="003C52C4" w:rsidP="003C52C4">
      <w:pPr>
        <w:pStyle w:val="ListParagraph"/>
        <w:numPr>
          <w:ilvl w:val="0"/>
          <w:numId w:val="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conduct of the attack before and after the attack.</w:t>
      </w:r>
    </w:p>
    <w:p w:rsidR="003C52C4" w:rsidRPr="003C52C4" w:rsidRDefault="003C52C4" w:rsidP="003C52C4">
      <w:pPr>
        <w:pStyle w:val="ListParagraph"/>
        <w:spacing w:line="360" w:lineRule="auto"/>
        <w:ind w:left="1440"/>
        <w:rPr>
          <w:rFonts w:ascii="Times New Roman" w:hAnsi="Times New Roman" w:cs="Times New Roman"/>
          <w:b/>
          <w:i/>
          <w:sz w:val="24"/>
          <w:szCs w:val="24"/>
          <w:u w:val="single"/>
        </w:rPr>
      </w:pPr>
      <w:r w:rsidRPr="003C52C4">
        <w:rPr>
          <w:rFonts w:ascii="Times New Roman" w:hAnsi="Times New Roman" w:cs="Times New Roman"/>
          <w:b/>
          <w:i/>
          <w:sz w:val="24"/>
          <w:szCs w:val="24"/>
          <w:u w:val="single"/>
        </w:rPr>
        <w:t xml:space="preserve">See </w:t>
      </w:r>
      <w:proofErr w:type="spellStart"/>
      <w:r w:rsidRPr="003C52C4">
        <w:rPr>
          <w:rFonts w:ascii="Times New Roman" w:hAnsi="Times New Roman" w:cs="Times New Roman"/>
          <w:b/>
          <w:i/>
          <w:sz w:val="24"/>
          <w:szCs w:val="24"/>
          <w:u w:val="single"/>
        </w:rPr>
        <w:t>Tubere</w:t>
      </w:r>
      <w:proofErr w:type="spellEnd"/>
      <w:r w:rsidRPr="003C52C4">
        <w:rPr>
          <w:rFonts w:ascii="Times New Roman" w:hAnsi="Times New Roman" w:cs="Times New Roman"/>
          <w:b/>
          <w:i/>
          <w:sz w:val="24"/>
          <w:szCs w:val="24"/>
          <w:u w:val="single"/>
        </w:rPr>
        <w:t xml:space="preserve"> </w:t>
      </w:r>
      <w:proofErr w:type="spellStart"/>
      <w:r w:rsidRPr="003C52C4">
        <w:rPr>
          <w:rFonts w:ascii="Times New Roman" w:hAnsi="Times New Roman" w:cs="Times New Roman"/>
          <w:b/>
          <w:i/>
          <w:sz w:val="24"/>
          <w:szCs w:val="24"/>
          <w:u w:val="single"/>
        </w:rPr>
        <w:t>vs</w:t>
      </w:r>
      <w:proofErr w:type="spellEnd"/>
      <w:r w:rsidRPr="003C52C4">
        <w:rPr>
          <w:rFonts w:ascii="Times New Roman" w:hAnsi="Times New Roman" w:cs="Times New Roman"/>
          <w:b/>
          <w:i/>
          <w:sz w:val="24"/>
          <w:szCs w:val="24"/>
          <w:u w:val="single"/>
        </w:rPr>
        <w:t xml:space="preserve"> R. (1945) 12 EACA 63Rujumba </w:t>
      </w:r>
      <w:proofErr w:type="spellStart"/>
      <w:r w:rsidRPr="003C52C4">
        <w:rPr>
          <w:rFonts w:ascii="Times New Roman" w:hAnsi="Times New Roman" w:cs="Times New Roman"/>
          <w:b/>
          <w:i/>
          <w:sz w:val="24"/>
          <w:szCs w:val="24"/>
          <w:u w:val="single"/>
        </w:rPr>
        <w:t>vs</w:t>
      </w:r>
      <w:proofErr w:type="spellEnd"/>
      <w:r w:rsidRPr="003C52C4">
        <w:rPr>
          <w:rFonts w:ascii="Times New Roman" w:hAnsi="Times New Roman" w:cs="Times New Roman"/>
          <w:b/>
          <w:i/>
          <w:sz w:val="24"/>
          <w:szCs w:val="24"/>
          <w:u w:val="single"/>
        </w:rPr>
        <w:t xml:space="preserve"> Uganda (1991-93) HCB 36</w:t>
      </w:r>
    </w:p>
    <w:p w:rsidR="003C52C4" w:rsidRDefault="003C52C4" w:rsidP="003C52C4">
      <w:pPr>
        <w:spacing w:line="360" w:lineRule="auto"/>
        <w:rPr>
          <w:rFonts w:ascii="Times New Roman" w:hAnsi="Times New Roman" w:cs="Times New Roman"/>
          <w:sz w:val="24"/>
          <w:szCs w:val="24"/>
        </w:rPr>
      </w:pPr>
      <w:r>
        <w:rPr>
          <w:rFonts w:ascii="Times New Roman" w:hAnsi="Times New Roman" w:cs="Times New Roman"/>
          <w:sz w:val="24"/>
          <w:szCs w:val="24"/>
        </w:rPr>
        <w:t>In the instant case, although</w:t>
      </w:r>
      <w:r w:rsidR="00421908">
        <w:rPr>
          <w:rFonts w:ascii="Times New Roman" w:hAnsi="Times New Roman" w:cs="Times New Roman"/>
          <w:sz w:val="24"/>
          <w:szCs w:val="24"/>
        </w:rPr>
        <w:t xml:space="preserve"> Doctor </w:t>
      </w:r>
      <w:proofErr w:type="spellStart"/>
      <w:r w:rsidR="00421908">
        <w:rPr>
          <w:rFonts w:ascii="Times New Roman" w:hAnsi="Times New Roman" w:cs="Times New Roman"/>
          <w:sz w:val="24"/>
          <w:szCs w:val="24"/>
        </w:rPr>
        <w:t>Muhumuza</w:t>
      </w:r>
      <w:proofErr w:type="spellEnd"/>
      <w:r w:rsidR="00421908">
        <w:rPr>
          <w:rFonts w:ascii="Times New Roman" w:hAnsi="Times New Roman" w:cs="Times New Roman"/>
          <w:sz w:val="24"/>
          <w:szCs w:val="24"/>
        </w:rPr>
        <w:t xml:space="preserve"> did not see the weapon used and none was subsequently recovered, he was of the opinion that a sharp object was used to inflict the injuries he found on the body of the deceased. The injuries were very serious injuries indeed. The brain tissue had been located and spread over the bed. Very vital blood vessels in the neck were severed leading to excessive blood and instant death.</w:t>
      </w:r>
    </w:p>
    <w:p w:rsidR="00421908" w:rsidRDefault="00421908" w:rsidP="003C52C4">
      <w:pPr>
        <w:spacing w:line="360" w:lineRule="auto"/>
        <w:rPr>
          <w:rFonts w:ascii="Times New Roman" w:hAnsi="Times New Roman" w:cs="Times New Roman"/>
          <w:sz w:val="24"/>
          <w:szCs w:val="24"/>
        </w:rPr>
      </w:pPr>
      <w:r>
        <w:rPr>
          <w:rFonts w:ascii="Times New Roman" w:hAnsi="Times New Roman" w:cs="Times New Roman"/>
          <w:sz w:val="24"/>
          <w:szCs w:val="24"/>
        </w:rPr>
        <w:t>The neck and head are probably the most vulnerable part of the human external anatomy. Any one cutting one’s neck or head with a sharp object must, certainly, be intending to kill or at least he or she must know that such action will result into the death of the person affected.</w:t>
      </w:r>
    </w:p>
    <w:p w:rsidR="00421908" w:rsidRDefault="00421908" w:rsidP="003C52C4">
      <w:pPr>
        <w:spacing w:line="360" w:lineRule="auto"/>
        <w:rPr>
          <w:rFonts w:ascii="Times New Roman" w:hAnsi="Times New Roman" w:cs="Times New Roman"/>
          <w:sz w:val="24"/>
          <w:szCs w:val="24"/>
        </w:rPr>
      </w:pPr>
      <w:r>
        <w:rPr>
          <w:rFonts w:ascii="Times New Roman" w:hAnsi="Times New Roman" w:cs="Times New Roman"/>
          <w:sz w:val="24"/>
          <w:szCs w:val="24"/>
        </w:rPr>
        <w:t>I have no doubt, therefore</w:t>
      </w:r>
      <w:r w:rsidR="00CF3257">
        <w:rPr>
          <w:rFonts w:ascii="Times New Roman" w:hAnsi="Times New Roman" w:cs="Times New Roman"/>
          <w:sz w:val="24"/>
          <w:szCs w:val="24"/>
        </w:rPr>
        <w:t>, that whoever cut Irene</w:t>
      </w:r>
      <w:r>
        <w:rPr>
          <w:rFonts w:ascii="Times New Roman" w:hAnsi="Times New Roman" w:cs="Times New Roman"/>
          <w:sz w:val="24"/>
          <w:szCs w:val="24"/>
        </w:rPr>
        <w:t xml:space="preserv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with</w:t>
      </w:r>
      <w:r w:rsidR="00CF3257">
        <w:rPr>
          <w:rFonts w:ascii="Times New Roman" w:hAnsi="Times New Roman" w:cs="Times New Roman"/>
          <w:sz w:val="24"/>
          <w:szCs w:val="24"/>
        </w:rPr>
        <w:t xml:space="preserve"> a sharp object on the head and neck and inflicted such serious injuries on those very vulnerable parts of her body had the intention of killing her. At the very least, he or she must have known that such action result into death of Irene </w:t>
      </w:r>
      <w:proofErr w:type="spellStart"/>
      <w:r w:rsidR="00CF3257">
        <w:rPr>
          <w:rFonts w:ascii="Times New Roman" w:hAnsi="Times New Roman" w:cs="Times New Roman"/>
          <w:sz w:val="24"/>
          <w:szCs w:val="24"/>
        </w:rPr>
        <w:t>Kebikali</w:t>
      </w:r>
      <w:proofErr w:type="spellEnd"/>
      <w:r w:rsidR="00CF3257">
        <w:rPr>
          <w:rFonts w:ascii="Times New Roman" w:hAnsi="Times New Roman" w:cs="Times New Roman"/>
          <w:sz w:val="24"/>
          <w:szCs w:val="24"/>
        </w:rPr>
        <w:t>.</w:t>
      </w:r>
    </w:p>
    <w:p w:rsidR="00CF3257" w:rsidRDefault="00CF3257" w:rsidP="003C52C4">
      <w:pPr>
        <w:spacing w:line="360" w:lineRule="auto"/>
        <w:rPr>
          <w:rFonts w:ascii="Times New Roman" w:hAnsi="Times New Roman" w:cs="Times New Roman"/>
          <w:sz w:val="24"/>
          <w:szCs w:val="24"/>
        </w:rPr>
      </w:pPr>
      <w:r>
        <w:rPr>
          <w:rFonts w:ascii="Times New Roman" w:hAnsi="Times New Roman" w:cs="Times New Roman"/>
          <w:sz w:val="24"/>
          <w:szCs w:val="24"/>
        </w:rPr>
        <w:t xml:space="preserve">I therefore find that the evidence adduced by the prosecution, in this case proves beyond any reasonable doubt that the unlawful act of cutting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with a sharp object was accompanied with malice aforethought or the intention to kill her.</w:t>
      </w:r>
    </w:p>
    <w:p w:rsidR="00CF3257" w:rsidRDefault="00CF3257" w:rsidP="003C52C4">
      <w:pPr>
        <w:spacing w:line="360" w:lineRule="auto"/>
        <w:rPr>
          <w:rFonts w:ascii="Times New Roman" w:hAnsi="Times New Roman" w:cs="Times New Roman"/>
          <w:sz w:val="24"/>
          <w:szCs w:val="24"/>
        </w:rPr>
      </w:pPr>
      <w:r>
        <w:rPr>
          <w:rFonts w:ascii="Times New Roman" w:hAnsi="Times New Roman" w:cs="Times New Roman"/>
          <w:sz w:val="24"/>
          <w:szCs w:val="24"/>
        </w:rPr>
        <w:t xml:space="preserve"> The last essential ingredient of the offence of murder states to the participation of the accused person the killing of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w:t>
      </w:r>
    </w:p>
    <w:p w:rsidR="00CF3257" w:rsidRDefault="00CF3257" w:rsidP="003C52C4">
      <w:pPr>
        <w:spacing w:line="360" w:lineRule="auto"/>
        <w:rPr>
          <w:rFonts w:ascii="Times New Roman" w:hAnsi="Times New Roman" w:cs="Times New Roman"/>
          <w:sz w:val="24"/>
          <w:szCs w:val="24"/>
        </w:rPr>
      </w:pPr>
      <w:r>
        <w:rPr>
          <w:rFonts w:ascii="Times New Roman" w:hAnsi="Times New Roman" w:cs="Times New Roman"/>
          <w:sz w:val="24"/>
          <w:szCs w:val="24"/>
        </w:rPr>
        <w:t xml:space="preserve">Apart from the first information given to PW5 and PW6 at </w:t>
      </w:r>
      <w:proofErr w:type="spellStart"/>
      <w:r>
        <w:rPr>
          <w:rFonts w:ascii="Times New Roman" w:hAnsi="Times New Roman" w:cs="Times New Roman"/>
          <w:sz w:val="24"/>
          <w:szCs w:val="24"/>
        </w:rPr>
        <w:t>Kinoni</w:t>
      </w:r>
      <w:proofErr w:type="spellEnd"/>
      <w:r>
        <w:rPr>
          <w:rFonts w:ascii="Times New Roman" w:hAnsi="Times New Roman" w:cs="Times New Roman"/>
          <w:sz w:val="24"/>
          <w:szCs w:val="24"/>
        </w:rPr>
        <w:t xml:space="preserve"> Police Post by the accused himself, which first information was admitted in evidence as exhibit P3, the rest of the </w:t>
      </w:r>
      <w:r>
        <w:rPr>
          <w:rFonts w:ascii="Times New Roman" w:hAnsi="Times New Roman" w:cs="Times New Roman"/>
          <w:sz w:val="24"/>
          <w:szCs w:val="24"/>
        </w:rPr>
        <w:lastRenderedPageBreak/>
        <w:t>prosecution’s evidence against the accused is circumstantial. I will deal with the first information first.</w:t>
      </w:r>
    </w:p>
    <w:p w:rsidR="00CF3257" w:rsidRPr="00FE2108" w:rsidRDefault="00902785" w:rsidP="003C52C4">
      <w:p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Kamugunda</w:t>
      </w:r>
      <w:proofErr w:type="spellEnd"/>
      <w:r>
        <w:rPr>
          <w:rFonts w:ascii="Times New Roman" w:hAnsi="Times New Roman" w:cs="Times New Roman"/>
          <w:sz w:val="24"/>
          <w:szCs w:val="24"/>
        </w:rPr>
        <w:t xml:space="preserve"> in his final submissions, has submitted that the admission contained in the first information amounts to a confession and since it was made while in Police custody and to a junior officer, it is not admissible into evidence against the accused person. With due respect to Learned Counsel for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I do not agree with t</w:t>
      </w:r>
      <w:r w:rsidR="00FE2108">
        <w:rPr>
          <w:rFonts w:ascii="Times New Roman" w:hAnsi="Times New Roman" w:cs="Times New Roman"/>
          <w:sz w:val="24"/>
          <w:szCs w:val="24"/>
        </w:rPr>
        <w:t xml:space="preserve">hat submission. When the application to tender exhibit P3 into evidence was made during the trial, the </w:t>
      </w:r>
      <w:proofErr w:type="spellStart"/>
      <w:r w:rsidR="00FE2108">
        <w:rPr>
          <w:rFonts w:ascii="Times New Roman" w:hAnsi="Times New Roman" w:cs="Times New Roman"/>
          <w:sz w:val="24"/>
          <w:szCs w:val="24"/>
        </w:rPr>
        <w:t>defence</w:t>
      </w:r>
      <w:proofErr w:type="spellEnd"/>
      <w:r w:rsidR="00FE2108">
        <w:rPr>
          <w:rFonts w:ascii="Times New Roman" w:hAnsi="Times New Roman" w:cs="Times New Roman"/>
          <w:sz w:val="24"/>
          <w:szCs w:val="24"/>
        </w:rPr>
        <w:t xml:space="preserve"> raised no objection to the application thus even if exhibit P3 amounted to a confession, the </w:t>
      </w:r>
      <w:proofErr w:type="spellStart"/>
      <w:r w:rsidR="00FE2108">
        <w:rPr>
          <w:rFonts w:ascii="Times New Roman" w:hAnsi="Times New Roman" w:cs="Times New Roman"/>
          <w:sz w:val="24"/>
          <w:szCs w:val="24"/>
        </w:rPr>
        <w:t>defence</w:t>
      </w:r>
      <w:proofErr w:type="spellEnd"/>
      <w:r w:rsidR="00FE2108">
        <w:rPr>
          <w:rFonts w:ascii="Times New Roman" w:hAnsi="Times New Roman" w:cs="Times New Roman"/>
          <w:sz w:val="24"/>
          <w:szCs w:val="24"/>
        </w:rPr>
        <w:t xml:space="preserve"> would not be permitted too challenge it during the </w:t>
      </w:r>
      <w:proofErr w:type="spellStart"/>
      <w:r w:rsidR="00FE2108">
        <w:rPr>
          <w:rFonts w:ascii="Times New Roman" w:hAnsi="Times New Roman" w:cs="Times New Roman"/>
          <w:sz w:val="24"/>
          <w:szCs w:val="24"/>
        </w:rPr>
        <w:t>defence</w:t>
      </w:r>
      <w:proofErr w:type="spellEnd"/>
      <w:r w:rsidR="00FE2108">
        <w:rPr>
          <w:rFonts w:ascii="Times New Roman" w:hAnsi="Times New Roman" w:cs="Times New Roman"/>
          <w:sz w:val="24"/>
          <w:szCs w:val="24"/>
        </w:rPr>
        <w:t xml:space="preserve"> or final submissions. It would be too late to do so at that stage. </w:t>
      </w:r>
      <w:proofErr w:type="spellStart"/>
      <w:proofErr w:type="gramStart"/>
      <w:r w:rsidR="00FE2108" w:rsidRPr="00FE2108">
        <w:rPr>
          <w:rFonts w:ascii="Times New Roman" w:hAnsi="Times New Roman" w:cs="Times New Roman"/>
          <w:b/>
          <w:i/>
          <w:sz w:val="24"/>
          <w:szCs w:val="24"/>
          <w:u w:val="single"/>
        </w:rPr>
        <w:t>Abasi</w:t>
      </w:r>
      <w:proofErr w:type="spellEnd"/>
      <w:r w:rsidR="00FE2108" w:rsidRPr="00FE2108">
        <w:rPr>
          <w:rFonts w:ascii="Times New Roman" w:hAnsi="Times New Roman" w:cs="Times New Roman"/>
          <w:b/>
          <w:i/>
          <w:sz w:val="24"/>
          <w:szCs w:val="24"/>
          <w:u w:val="single"/>
        </w:rPr>
        <w:t xml:space="preserve"> </w:t>
      </w:r>
      <w:proofErr w:type="spellStart"/>
      <w:r w:rsidR="00FE2108" w:rsidRPr="00FE2108">
        <w:rPr>
          <w:rFonts w:ascii="Times New Roman" w:hAnsi="Times New Roman" w:cs="Times New Roman"/>
          <w:b/>
          <w:i/>
          <w:sz w:val="24"/>
          <w:szCs w:val="24"/>
          <w:u w:val="single"/>
        </w:rPr>
        <w:t>Kanyike</w:t>
      </w:r>
      <w:proofErr w:type="spellEnd"/>
      <w:r w:rsidR="00FE2108" w:rsidRPr="00FE2108">
        <w:rPr>
          <w:rFonts w:ascii="Times New Roman" w:hAnsi="Times New Roman" w:cs="Times New Roman"/>
          <w:b/>
          <w:i/>
          <w:sz w:val="24"/>
          <w:szCs w:val="24"/>
          <w:u w:val="single"/>
        </w:rPr>
        <w:t xml:space="preserve"> </w:t>
      </w:r>
      <w:proofErr w:type="spellStart"/>
      <w:r w:rsidR="00FE2108" w:rsidRPr="00FE2108">
        <w:rPr>
          <w:rFonts w:ascii="Times New Roman" w:hAnsi="Times New Roman" w:cs="Times New Roman"/>
          <w:b/>
          <w:i/>
          <w:sz w:val="24"/>
          <w:szCs w:val="24"/>
          <w:u w:val="single"/>
        </w:rPr>
        <w:t>vs</w:t>
      </w:r>
      <w:proofErr w:type="spellEnd"/>
      <w:r w:rsidR="00FE2108" w:rsidRPr="00FE2108">
        <w:rPr>
          <w:rFonts w:ascii="Times New Roman" w:hAnsi="Times New Roman" w:cs="Times New Roman"/>
          <w:b/>
          <w:i/>
          <w:sz w:val="24"/>
          <w:szCs w:val="24"/>
          <w:u w:val="single"/>
        </w:rPr>
        <w:t xml:space="preserve"> Uganda (1993) III KALR 76.</w:t>
      </w:r>
      <w:proofErr w:type="gramEnd"/>
    </w:p>
    <w:p w:rsidR="00FE2108" w:rsidRDefault="00FE2108" w:rsidP="003C52C4">
      <w:pPr>
        <w:spacing w:line="360" w:lineRule="auto"/>
        <w:rPr>
          <w:rFonts w:ascii="Times New Roman" w:hAnsi="Times New Roman" w:cs="Times New Roman"/>
          <w:sz w:val="24"/>
          <w:szCs w:val="24"/>
        </w:rPr>
      </w:pPr>
      <w:r>
        <w:rPr>
          <w:rFonts w:ascii="Times New Roman" w:hAnsi="Times New Roman" w:cs="Times New Roman"/>
          <w:sz w:val="24"/>
          <w:szCs w:val="24"/>
        </w:rPr>
        <w:t>I am indeed, aware of the duty of the Court to ensure a fair trial for both sides of the case. In the instant case Court did not intervene into the application to tender exhibit P3 into evidence for two good reasons.</w:t>
      </w:r>
    </w:p>
    <w:p w:rsidR="007265EA" w:rsidRDefault="00EA139A" w:rsidP="00D5588C">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The first reason id that it appeared to this Court that when the accused gave the first information to PW5, he was not under Police custody.</w:t>
      </w:r>
      <w:proofErr w:type="gramEnd"/>
      <w:r>
        <w:rPr>
          <w:rFonts w:ascii="Times New Roman" w:hAnsi="Times New Roman" w:cs="Times New Roman"/>
          <w:sz w:val="24"/>
          <w:szCs w:val="24"/>
        </w:rPr>
        <w:t xml:space="preserve"> He just walked into the charge room and gave the information in front of the counter. He was not under arrest. The accused himself stated, in cross-examination that he was not arrested until very late that morning. He remained squatting at the </w:t>
      </w:r>
      <w:proofErr w:type="spellStart"/>
      <w:r>
        <w:rPr>
          <w:rFonts w:ascii="Times New Roman" w:hAnsi="Times New Roman" w:cs="Times New Roman"/>
          <w:sz w:val="24"/>
          <w:szCs w:val="24"/>
        </w:rPr>
        <w:t>verandarh</w:t>
      </w:r>
      <w:proofErr w:type="spellEnd"/>
      <w:r>
        <w:rPr>
          <w:rFonts w:ascii="Times New Roman" w:hAnsi="Times New Roman" w:cs="Times New Roman"/>
          <w:sz w:val="24"/>
          <w:szCs w:val="24"/>
        </w:rPr>
        <w:t xml:space="preserve"> of the Police Post when PW5 and PW6 left the Police Post and went to </w:t>
      </w:r>
      <w:proofErr w:type="spellStart"/>
      <w:r>
        <w:rPr>
          <w:rFonts w:ascii="Times New Roman" w:hAnsi="Times New Roman" w:cs="Times New Roman"/>
          <w:sz w:val="24"/>
          <w:szCs w:val="24"/>
        </w:rPr>
        <w:t>Lusalira</w:t>
      </w:r>
      <w:proofErr w:type="spellEnd"/>
      <w:r>
        <w:rPr>
          <w:rFonts w:ascii="Times New Roman" w:hAnsi="Times New Roman" w:cs="Times New Roman"/>
          <w:sz w:val="24"/>
          <w:szCs w:val="24"/>
        </w:rPr>
        <w:t xml:space="preserve"> to verify the information which he had given to them and now contained in exhibit P3. In those circumstances I do not consider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P3 to talk under the ambit of the provision section 23,24 and 25 of the Evidence of Act, Cap6 (Law of Uganda, 2000 revised Edition)</w:t>
      </w:r>
    </w:p>
    <w:p w:rsidR="007265EA" w:rsidRDefault="007265EA"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reason is that I find exhibit P3 to be regulated by the provisions of </w:t>
      </w:r>
      <w:r w:rsidRPr="007265EA">
        <w:rPr>
          <w:rFonts w:ascii="Times New Roman" w:hAnsi="Times New Roman" w:cs="Times New Roman"/>
          <w:b/>
          <w:i/>
          <w:sz w:val="24"/>
          <w:szCs w:val="24"/>
          <w:u w:val="single"/>
        </w:rPr>
        <w:t>Section 29 of the Evidence Act, Cap 6</w:t>
      </w:r>
      <w:r>
        <w:rPr>
          <w:rFonts w:ascii="Times New Roman" w:hAnsi="Times New Roman" w:cs="Times New Roman"/>
          <w:sz w:val="24"/>
          <w:szCs w:val="24"/>
        </w:rPr>
        <w:t>. The provision reads:</w:t>
      </w:r>
    </w:p>
    <w:p w:rsidR="00F20966" w:rsidRPr="007265EA" w:rsidRDefault="007265EA" w:rsidP="007265EA">
      <w:pPr>
        <w:spacing w:line="360" w:lineRule="auto"/>
        <w:ind w:left="720"/>
        <w:rPr>
          <w:rFonts w:ascii="Times New Roman" w:hAnsi="Times New Roman" w:cs="Times New Roman"/>
          <w:b/>
          <w:i/>
          <w:sz w:val="24"/>
          <w:szCs w:val="24"/>
          <w:u w:val="single"/>
        </w:rPr>
      </w:pPr>
      <w:r>
        <w:rPr>
          <w:rFonts w:ascii="Times New Roman" w:hAnsi="Times New Roman" w:cs="Times New Roman"/>
          <w:sz w:val="24"/>
          <w:szCs w:val="24"/>
        </w:rPr>
        <w:t>“</w:t>
      </w:r>
      <w:r w:rsidRPr="007265EA">
        <w:rPr>
          <w:rFonts w:ascii="Times New Roman" w:hAnsi="Times New Roman" w:cs="Times New Roman"/>
          <w:b/>
          <w:i/>
          <w:sz w:val="24"/>
          <w:szCs w:val="24"/>
          <w:u w:val="single"/>
        </w:rPr>
        <w:t>29 Information leading to discovery of facts</w:t>
      </w:r>
      <w:r>
        <w:rPr>
          <w:rFonts w:ascii="Times New Roman" w:hAnsi="Times New Roman" w:cs="Times New Roman"/>
          <w:sz w:val="24"/>
          <w:szCs w:val="24"/>
        </w:rPr>
        <w:t xml:space="preserve"> notwithstanding section 23 and 24, when any fact is deposed to as deposed to as discovered in consequence of information received from a person accused of the offence, so much of information, </w:t>
      </w:r>
      <w:r w:rsidRPr="007265EA">
        <w:rPr>
          <w:rFonts w:ascii="Times New Roman" w:hAnsi="Times New Roman" w:cs="Times New Roman"/>
          <w:b/>
          <w:i/>
          <w:sz w:val="24"/>
          <w:szCs w:val="24"/>
          <w:u w:val="single"/>
        </w:rPr>
        <w:t>whether it amounts to a confession or not, as relates directly to the fact thereby discovered, may be proved.”</w:t>
      </w:r>
    </w:p>
    <w:p w:rsidR="007265EA" w:rsidRDefault="007265EA" w:rsidP="00D5588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accused gave information to PW5 and PW6 that he had cut his wife to death and had gone to the Police Post avoid mob reaction </w:t>
      </w:r>
      <w:r w:rsidR="00325734">
        <w:rPr>
          <w:rFonts w:ascii="Times New Roman" w:hAnsi="Times New Roman" w:cs="Times New Roman"/>
          <w:sz w:val="24"/>
          <w:szCs w:val="24"/>
        </w:rPr>
        <w:t xml:space="preserve">against him. PW5 </w:t>
      </w:r>
      <w:proofErr w:type="spellStart"/>
      <w:proofErr w:type="gramStart"/>
      <w:r w:rsidR="00325734">
        <w:rPr>
          <w:rFonts w:ascii="Times New Roman" w:hAnsi="Times New Roman" w:cs="Times New Roman"/>
          <w:sz w:val="24"/>
          <w:szCs w:val="24"/>
        </w:rPr>
        <w:t>nad</w:t>
      </w:r>
      <w:proofErr w:type="spellEnd"/>
      <w:proofErr w:type="gramEnd"/>
      <w:r w:rsidR="00325734">
        <w:rPr>
          <w:rFonts w:ascii="Times New Roman" w:hAnsi="Times New Roman" w:cs="Times New Roman"/>
          <w:sz w:val="24"/>
          <w:szCs w:val="24"/>
        </w:rPr>
        <w:t xml:space="preserve"> PW6 went to </w:t>
      </w:r>
      <w:proofErr w:type="spellStart"/>
      <w:r w:rsidR="00325734">
        <w:rPr>
          <w:rFonts w:ascii="Times New Roman" w:hAnsi="Times New Roman" w:cs="Times New Roman"/>
          <w:sz w:val="24"/>
          <w:szCs w:val="24"/>
        </w:rPr>
        <w:t>Lusalira</w:t>
      </w:r>
      <w:proofErr w:type="spellEnd"/>
      <w:r w:rsidR="00325734">
        <w:rPr>
          <w:rFonts w:ascii="Times New Roman" w:hAnsi="Times New Roman" w:cs="Times New Roman"/>
          <w:sz w:val="24"/>
          <w:szCs w:val="24"/>
        </w:rPr>
        <w:t xml:space="preserve"> village to verify that information. They </w:t>
      </w:r>
      <w:proofErr w:type="gramStart"/>
      <w:r w:rsidR="00325734">
        <w:rPr>
          <w:rFonts w:ascii="Times New Roman" w:hAnsi="Times New Roman" w:cs="Times New Roman"/>
          <w:sz w:val="24"/>
          <w:szCs w:val="24"/>
        </w:rPr>
        <w:t>deceased</w:t>
      </w:r>
      <w:proofErr w:type="gramEnd"/>
      <w:r w:rsidR="00325734">
        <w:rPr>
          <w:rFonts w:ascii="Times New Roman" w:hAnsi="Times New Roman" w:cs="Times New Roman"/>
          <w:sz w:val="24"/>
          <w:szCs w:val="24"/>
        </w:rPr>
        <w:t xml:space="preserve"> cut and lying in a bed in the accused’s house. The also discovered that the body was that of the accused’s wife called Irene </w:t>
      </w:r>
      <w:proofErr w:type="spellStart"/>
      <w:r w:rsidR="00325734">
        <w:rPr>
          <w:rFonts w:ascii="Times New Roman" w:hAnsi="Times New Roman" w:cs="Times New Roman"/>
          <w:sz w:val="24"/>
          <w:szCs w:val="24"/>
        </w:rPr>
        <w:t>Kebikali</w:t>
      </w:r>
      <w:proofErr w:type="spellEnd"/>
      <w:r w:rsidR="00325734">
        <w:rPr>
          <w:rFonts w:ascii="Times New Roman" w:hAnsi="Times New Roman" w:cs="Times New Roman"/>
          <w:sz w:val="24"/>
          <w:szCs w:val="24"/>
        </w:rPr>
        <w:t>. The information leading to the discovery of those facts which constitute the evidence of those witnesses appears to me to fall under the provisions of section 29 of the evidence Act without subjecting it to the process of a trial within a trial as required under sections 23 of the evidence Act.</w:t>
      </w:r>
    </w:p>
    <w:p w:rsidR="00A370A4" w:rsidRDefault="00A370A4" w:rsidP="00D5588C">
      <w:pPr>
        <w:spacing w:line="360" w:lineRule="auto"/>
        <w:rPr>
          <w:rFonts w:ascii="Times New Roman" w:hAnsi="Times New Roman" w:cs="Times New Roman"/>
          <w:sz w:val="24"/>
          <w:szCs w:val="24"/>
        </w:rPr>
      </w:pPr>
      <w:r>
        <w:rPr>
          <w:rFonts w:ascii="Times New Roman" w:hAnsi="Times New Roman" w:cs="Times New Roman"/>
          <w:sz w:val="24"/>
          <w:szCs w:val="24"/>
        </w:rPr>
        <w:t>As noted above, apart from the evidence of PW5 and PW6 and exhibit P3, the rest of the prosecution’s evidence against the accused is circumstantial evidence.</w:t>
      </w:r>
    </w:p>
    <w:p w:rsidR="00A370A4" w:rsidRDefault="00A07D80" w:rsidP="00D5588C">
      <w:pPr>
        <w:spacing w:line="360" w:lineRule="auto"/>
        <w:rPr>
          <w:rFonts w:ascii="Times New Roman" w:hAnsi="Times New Roman" w:cs="Times New Roman"/>
          <w:sz w:val="24"/>
          <w:szCs w:val="24"/>
        </w:rPr>
      </w:pPr>
      <w:r>
        <w:rPr>
          <w:rFonts w:ascii="Times New Roman" w:hAnsi="Times New Roman" w:cs="Times New Roman"/>
          <w:sz w:val="24"/>
          <w:szCs w:val="24"/>
        </w:rPr>
        <w:t>Circumstantial evidence must always be narrowly examined, if only because evidence of that kind may be fabricated to east suspicion on another person.</w:t>
      </w:r>
    </w:p>
    <w:p w:rsidR="00A07D80" w:rsidRPr="00251B38" w:rsidRDefault="00A07D80" w:rsidP="00D5588C">
      <w:p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It is also necessary before drawing any inference of accused’s guilt from circumstantial evidence for the Court to be certain that there are no co-existing circumstances or facts, which would weaken or destroy the inference of guilt. </w:t>
      </w:r>
      <w:r w:rsidRPr="00251B38">
        <w:rPr>
          <w:rFonts w:ascii="Times New Roman" w:hAnsi="Times New Roman" w:cs="Times New Roman"/>
          <w:b/>
          <w:i/>
          <w:sz w:val="24"/>
          <w:szCs w:val="24"/>
          <w:u w:val="single"/>
        </w:rPr>
        <w:t xml:space="preserve">See </w:t>
      </w:r>
      <w:proofErr w:type="spellStart"/>
      <w:r w:rsidRPr="00251B38">
        <w:rPr>
          <w:rFonts w:ascii="Times New Roman" w:hAnsi="Times New Roman" w:cs="Times New Roman"/>
          <w:b/>
          <w:i/>
          <w:sz w:val="24"/>
          <w:szCs w:val="24"/>
          <w:u w:val="single"/>
        </w:rPr>
        <w:t>Tepe</w:t>
      </w:r>
      <w:r w:rsidR="00251B38" w:rsidRPr="00251B38">
        <w:rPr>
          <w:rFonts w:ascii="Times New Roman" w:hAnsi="Times New Roman" w:cs="Times New Roman"/>
          <w:b/>
          <w:i/>
          <w:sz w:val="24"/>
          <w:szCs w:val="24"/>
          <w:u w:val="single"/>
        </w:rPr>
        <w:t>r</w:t>
      </w:r>
      <w:proofErr w:type="spellEnd"/>
      <w:r w:rsidRPr="00251B38">
        <w:rPr>
          <w:rFonts w:ascii="Times New Roman" w:hAnsi="Times New Roman" w:cs="Times New Roman"/>
          <w:b/>
          <w:i/>
          <w:sz w:val="24"/>
          <w:szCs w:val="24"/>
          <w:u w:val="single"/>
        </w:rPr>
        <w:t xml:space="preserve"> U.S.R. (1952) AS 480 and Simon </w:t>
      </w:r>
      <w:proofErr w:type="spellStart"/>
      <w:r w:rsidRPr="00251B38">
        <w:rPr>
          <w:rFonts w:ascii="Times New Roman" w:hAnsi="Times New Roman" w:cs="Times New Roman"/>
          <w:b/>
          <w:i/>
          <w:sz w:val="24"/>
          <w:szCs w:val="24"/>
          <w:u w:val="single"/>
        </w:rPr>
        <w:t>Musoke</w:t>
      </w:r>
      <w:proofErr w:type="spellEnd"/>
      <w:r w:rsidRPr="00251B38">
        <w:rPr>
          <w:rFonts w:ascii="Times New Roman" w:hAnsi="Times New Roman" w:cs="Times New Roman"/>
          <w:b/>
          <w:i/>
          <w:sz w:val="24"/>
          <w:szCs w:val="24"/>
          <w:u w:val="single"/>
        </w:rPr>
        <w:t xml:space="preserve"> – </w:t>
      </w:r>
      <w:proofErr w:type="spellStart"/>
      <w:r w:rsidRPr="00251B38">
        <w:rPr>
          <w:rFonts w:ascii="Times New Roman" w:hAnsi="Times New Roman" w:cs="Times New Roman"/>
          <w:b/>
          <w:i/>
          <w:sz w:val="24"/>
          <w:szCs w:val="24"/>
          <w:u w:val="single"/>
        </w:rPr>
        <w:t>vs</w:t>
      </w:r>
      <w:proofErr w:type="spellEnd"/>
      <w:r w:rsidRPr="00251B38">
        <w:rPr>
          <w:rFonts w:ascii="Times New Roman" w:hAnsi="Times New Roman" w:cs="Times New Roman"/>
          <w:b/>
          <w:i/>
          <w:sz w:val="24"/>
          <w:szCs w:val="24"/>
          <w:u w:val="single"/>
        </w:rPr>
        <w:t xml:space="preserve"> Regina [1958] E.A. 715</w:t>
      </w:r>
    </w:p>
    <w:p w:rsidR="00A07D80" w:rsidRDefault="00251B38"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For the Court to act upon circumstances evidence, it must be such has creates moral certainly as to the guilt of the accused. It must not be capable of any explanation upon any other hypothesis other than the guilt of the accused person. </w:t>
      </w:r>
      <w:r w:rsidRPr="00251B38">
        <w:rPr>
          <w:rFonts w:ascii="Times New Roman" w:hAnsi="Times New Roman" w:cs="Times New Roman"/>
          <w:b/>
          <w:i/>
          <w:sz w:val="24"/>
          <w:szCs w:val="24"/>
          <w:u w:val="single"/>
        </w:rPr>
        <w:t xml:space="preserve">R. vs. </w:t>
      </w:r>
      <w:proofErr w:type="spellStart"/>
      <w:r w:rsidRPr="00251B38">
        <w:rPr>
          <w:rFonts w:ascii="Times New Roman" w:hAnsi="Times New Roman" w:cs="Times New Roman"/>
          <w:b/>
          <w:i/>
          <w:sz w:val="24"/>
          <w:szCs w:val="24"/>
          <w:u w:val="single"/>
        </w:rPr>
        <w:t>Bukari</w:t>
      </w:r>
      <w:proofErr w:type="spellEnd"/>
      <w:r w:rsidRPr="00251B38">
        <w:rPr>
          <w:rFonts w:ascii="Times New Roman" w:hAnsi="Times New Roman" w:cs="Times New Roman"/>
          <w:b/>
          <w:i/>
          <w:sz w:val="24"/>
          <w:szCs w:val="24"/>
          <w:u w:val="single"/>
        </w:rPr>
        <w:t xml:space="preserve"> S/C </w:t>
      </w:r>
      <w:proofErr w:type="gramStart"/>
      <w:r w:rsidRPr="00251B38">
        <w:rPr>
          <w:rFonts w:ascii="Times New Roman" w:hAnsi="Times New Roman" w:cs="Times New Roman"/>
          <w:b/>
          <w:i/>
          <w:sz w:val="24"/>
          <w:szCs w:val="24"/>
          <w:u w:val="single"/>
        </w:rPr>
        <w:t>Abdullah (1949) 16 E.ACA 84</w:t>
      </w:r>
      <w:proofErr w:type="gramEnd"/>
      <w:r>
        <w:rPr>
          <w:rFonts w:ascii="Times New Roman" w:hAnsi="Times New Roman" w:cs="Times New Roman"/>
          <w:sz w:val="24"/>
          <w:szCs w:val="24"/>
        </w:rPr>
        <w:t>.</w:t>
      </w:r>
    </w:p>
    <w:p w:rsidR="00251B38" w:rsidRDefault="00251B38" w:rsidP="00D5588C">
      <w:pPr>
        <w:spacing w:line="360" w:lineRule="auto"/>
        <w:rPr>
          <w:rFonts w:ascii="Times New Roman" w:hAnsi="Times New Roman" w:cs="Times New Roman"/>
          <w:sz w:val="24"/>
          <w:szCs w:val="24"/>
        </w:rPr>
      </w:pPr>
      <w:r>
        <w:rPr>
          <w:rFonts w:ascii="Times New Roman" w:hAnsi="Times New Roman" w:cs="Times New Roman"/>
          <w:sz w:val="24"/>
          <w:szCs w:val="24"/>
        </w:rPr>
        <w:t>On the other hand</w:t>
      </w:r>
      <w:r w:rsidR="00E80613">
        <w:rPr>
          <w:rFonts w:ascii="Times New Roman" w:hAnsi="Times New Roman" w:cs="Times New Roman"/>
          <w:sz w:val="24"/>
          <w:szCs w:val="24"/>
        </w:rPr>
        <w:t>, it has been said that circumstantial evidence is often the best evidence. It is evidence of surrounding circumstances which, by undersigned coincidence, is capable of proving a position with the accuracy of mathematics. It is no derogation to say that it is circumstantial.</w:t>
      </w:r>
    </w:p>
    <w:p w:rsidR="00E80613" w:rsidRDefault="00E80613" w:rsidP="00D5588C">
      <w:pPr>
        <w:spacing w:line="360" w:lineRule="auto"/>
        <w:rPr>
          <w:rFonts w:ascii="Times New Roman" w:hAnsi="Times New Roman" w:cs="Times New Roman"/>
          <w:sz w:val="24"/>
          <w:szCs w:val="24"/>
        </w:rPr>
      </w:pPr>
      <w:r>
        <w:rPr>
          <w:rFonts w:ascii="Times New Roman" w:hAnsi="Times New Roman" w:cs="Times New Roman"/>
          <w:sz w:val="24"/>
          <w:szCs w:val="24"/>
        </w:rPr>
        <w:t>Motive is not relevant in a criminal trial. But the evidence of PW3 shows that the accused had a motive. The same evidence shows that the accused went to the home of PW3 at about 3.00 a.m. on 16</w:t>
      </w:r>
      <w:r w:rsidRPr="00E8061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and invited PE3 to go very early in the morning to the home, of the accused. The accused did not tell PW3 why he was required at the home. That piece of circumstantial evidence cannot be explained upon any other hypothesis except the hypothesis that the accused </w:t>
      </w:r>
      <w:r>
        <w:rPr>
          <w:rFonts w:ascii="Times New Roman" w:hAnsi="Times New Roman" w:cs="Times New Roman"/>
          <w:sz w:val="24"/>
          <w:szCs w:val="24"/>
        </w:rPr>
        <w:lastRenderedPageBreak/>
        <w:t>had by then already cut his wife, to death and was inviting PW3 to go very early and deal with the consequences of the death. By then the accused had already ran away from the home.</w:t>
      </w:r>
    </w:p>
    <w:p w:rsidR="00B40B2F" w:rsidRDefault="00B40B2F"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accused says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that he was sleeping in the same bedroom with the deceased and when attackers he ran away. There is no evidence that the door or any part of the house was broken. There is no evidence that any property was stolen from the house.</w:t>
      </w:r>
      <w:r w:rsidR="00461139">
        <w:rPr>
          <w:rFonts w:ascii="Times New Roman" w:hAnsi="Times New Roman" w:cs="Times New Roman"/>
          <w:sz w:val="24"/>
          <w:szCs w:val="24"/>
        </w:rPr>
        <w:t xml:space="preserve"> The body of the </w:t>
      </w:r>
      <w:proofErr w:type="spellStart"/>
      <w:r w:rsidR="00461139">
        <w:rPr>
          <w:rFonts w:ascii="Times New Roman" w:hAnsi="Times New Roman" w:cs="Times New Roman"/>
          <w:sz w:val="24"/>
          <w:szCs w:val="24"/>
        </w:rPr>
        <w:t>deaced</w:t>
      </w:r>
      <w:proofErr w:type="spellEnd"/>
      <w:r w:rsidR="00461139">
        <w:rPr>
          <w:rFonts w:ascii="Times New Roman" w:hAnsi="Times New Roman" w:cs="Times New Roman"/>
          <w:sz w:val="24"/>
          <w:szCs w:val="24"/>
        </w:rPr>
        <w:t xml:space="preserve"> was found lying in bed in an orderly manner and covered with a blanket. The work was one of a careful killer who took his time before leaving the house. That piece of circumstantial evidence points only to the accused as the killer.</w:t>
      </w:r>
    </w:p>
    <w:p w:rsidR="00107FC4" w:rsidRDefault="00107FC4"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fact that he ran away from the home and never returned until he reported to police at 8.00 p.m. and he never contacted any of his </w:t>
      </w:r>
      <w:proofErr w:type="spellStart"/>
      <w:r>
        <w:rPr>
          <w:rFonts w:ascii="Times New Roman" w:hAnsi="Times New Roman" w:cs="Times New Roman"/>
          <w:sz w:val="24"/>
          <w:szCs w:val="24"/>
        </w:rPr>
        <w:t>neighbours</w:t>
      </w:r>
      <w:proofErr w:type="spellEnd"/>
      <w:r>
        <w:rPr>
          <w:rFonts w:ascii="Times New Roman" w:hAnsi="Times New Roman" w:cs="Times New Roman"/>
          <w:sz w:val="24"/>
          <w:szCs w:val="24"/>
        </w:rPr>
        <w:t xml:space="preserve"> in also circumstantial evidence pointing solely to his guilt.</w:t>
      </w:r>
    </w:p>
    <w:p w:rsidR="00107FC4" w:rsidRDefault="00107FC4"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evidence that when he reported to the police at </w:t>
      </w:r>
      <w:proofErr w:type="spellStart"/>
      <w:r>
        <w:rPr>
          <w:rFonts w:ascii="Times New Roman" w:hAnsi="Times New Roman" w:cs="Times New Roman"/>
          <w:sz w:val="24"/>
          <w:szCs w:val="24"/>
        </w:rPr>
        <w:t>Kinoni</w:t>
      </w:r>
      <w:proofErr w:type="spellEnd"/>
      <w:r>
        <w:rPr>
          <w:rFonts w:ascii="Times New Roman" w:hAnsi="Times New Roman" w:cs="Times New Roman"/>
          <w:sz w:val="24"/>
          <w:szCs w:val="24"/>
        </w:rPr>
        <w:t>, he reported killing his wife and not the fact that attackers had invaded his home the previous night is additional circumstantial evidence pointing to him solely as the killer of the deceased.</w:t>
      </w:r>
    </w:p>
    <w:p w:rsidR="00107FC4" w:rsidRDefault="00107FC4" w:rsidP="00D5588C">
      <w:pPr>
        <w:spacing w:line="360" w:lineRule="auto"/>
        <w:rPr>
          <w:rFonts w:ascii="Times New Roman" w:hAnsi="Times New Roman" w:cs="Times New Roman"/>
          <w:sz w:val="24"/>
          <w:szCs w:val="24"/>
        </w:rPr>
      </w:pPr>
      <w:r>
        <w:rPr>
          <w:rFonts w:ascii="Times New Roman" w:hAnsi="Times New Roman" w:cs="Times New Roman"/>
          <w:sz w:val="24"/>
          <w:szCs w:val="24"/>
        </w:rPr>
        <w:t>The neat way in which he was dressed when the accused appeared</w:t>
      </w:r>
      <w:r w:rsidR="00202BFF">
        <w:rPr>
          <w:rFonts w:ascii="Times New Roman" w:hAnsi="Times New Roman" w:cs="Times New Roman"/>
          <w:sz w:val="24"/>
          <w:szCs w:val="24"/>
        </w:rPr>
        <w:t xml:space="preserve"> at the Police Post at </w:t>
      </w:r>
      <w:proofErr w:type="spellStart"/>
      <w:r w:rsidR="00202BFF">
        <w:rPr>
          <w:rFonts w:ascii="Times New Roman" w:hAnsi="Times New Roman" w:cs="Times New Roman"/>
          <w:sz w:val="24"/>
          <w:szCs w:val="24"/>
        </w:rPr>
        <w:t>Kinoni</w:t>
      </w:r>
      <w:proofErr w:type="spellEnd"/>
      <w:r w:rsidR="00202BFF">
        <w:rPr>
          <w:rFonts w:ascii="Times New Roman" w:hAnsi="Times New Roman" w:cs="Times New Roman"/>
          <w:sz w:val="24"/>
          <w:szCs w:val="24"/>
        </w:rPr>
        <w:t>, with a shirt, trousers and a coat with shoes and socks, clearly shows that he had left his house the previous night not in a hurry by way of running away from attackers, but in a well prepared departure after realizing that what he had done to his wife would cause him problems.</w:t>
      </w:r>
    </w:p>
    <w:p w:rsidR="00202BFF" w:rsidRDefault="00FA2F26"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evidence in every view clearly proves, beyond any reasonable doubt, that it was the accused who cut Irene </w:t>
      </w:r>
      <w:proofErr w:type="spellStart"/>
      <w:r>
        <w:rPr>
          <w:rFonts w:ascii="Times New Roman" w:hAnsi="Times New Roman" w:cs="Times New Roman"/>
          <w:sz w:val="24"/>
          <w:szCs w:val="24"/>
        </w:rPr>
        <w:t>Kebikali</w:t>
      </w:r>
      <w:proofErr w:type="spellEnd"/>
      <w:r>
        <w:rPr>
          <w:rFonts w:ascii="Times New Roman" w:hAnsi="Times New Roman" w:cs="Times New Roman"/>
          <w:sz w:val="24"/>
          <w:szCs w:val="24"/>
        </w:rPr>
        <w:t xml:space="preserve"> to death during the mourning of 16</w:t>
      </w:r>
      <w:r w:rsidRPr="00FA2F2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2001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so find.</w:t>
      </w:r>
    </w:p>
    <w:p w:rsidR="00FA2F26" w:rsidRDefault="00FA2F26"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two gentleman assessors Mr. </w:t>
      </w:r>
      <w:proofErr w:type="spellStart"/>
      <w:r>
        <w:rPr>
          <w:rFonts w:ascii="Times New Roman" w:hAnsi="Times New Roman" w:cs="Times New Roman"/>
          <w:sz w:val="24"/>
          <w:szCs w:val="24"/>
        </w:rPr>
        <w:t>Kateregga</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Kiggundu</w:t>
      </w:r>
      <w:proofErr w:type="spellEnd"/>
      <w:r>
        <w:rPr>
          <w:rFonts w:ascii="Times New Roman" w:hAnsi="Times New Roman" w:cs="Times New Roman"/>
          <w:sz w:val="24"/>
          <w:szCs w:val="24"/>
        </w:rPr>
        <w:t xml:space="preserve"> Henry have each given me the opinion to the effect that the prosecution has proved its case beyond any reasonable doubt and that I convict the accused as charged.</w:t>
      </w:r>
    </w:p>
    <w:p w:rsidR="00FA2F26"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I find no reason for disagreement with them. And I convict </w:t>
      </w:r>
      <w:proofErr w:type="spellStart"/>
      <w:r>
        <w:rPr>
          <w:rFonts w:ascii="Times New Roman" w:hAnsi="Times New Roman" w:cs="Times New Roman"/>
          <w:sz w:val="24"/>
          <w:szCs w:val="24"/>
        </w:rPr>
        <w:t>Lubega</w:t>
      </w:r>
      <w:proofErr w:type="spellEnd"/>
      <w:r>
        <w:rPr>
          <w:rFonts w:ascii="Times New Roman" w:hAnsi="Times New Roman" w:cs="Times New Roman"/>
          <w:sz w:val="24"/>
          <w:szCs w:val="24"/>
        </w:rPr>
        <w:t xml:space="preserve"> Francis of the offence of murder contrary to section 183 of the Penal Code Act.</w:t>
      </w:r>
    </w:p>
    <w:p w:rsidR="00D53D61" w:rsidRDefault="00D53D61" w:rsidP="00D5588C">
      <w:pPr>
        <w:spacing w:line="360" w:lineRule="auto"/>
        <w:rPr>
          <w:rFonts w:ascii="Times New Roman" w:hAnsi="Times New Roman" w:cs="Times New Roman"/>
          <w:sz w:val="24"/>
          <w:szCs w:val="24"/>
        </w:rPr>
      </w:pPr>
    </w:p>
    <w:p w:rsidR="00D53D61" w:rsidRDefault="00D53D61" w:rsidP="00D5588C">
      <w:pPr>
        <w:spacing w:line="360" w:lineRule="auto"/>
        <w:rPr>
          <w:rFonts w:ascii="Times New Roman" w:hAnsi="Times New Roman" w:cs="Times New Roman"/>
          <w:sz w:val="24"/>
          <w:szCs w:val="24"/>
        </w:rPr>
      </w:pP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lastRenderedPageBreak/>
        <w:t>V.F. MUSOKE-KIBUUKA</w:t>
      </w:r>
    </w:p>
    <w:p w:rsidR="00F24733" w:rsidRPr="00D53D61" w:rsidRDefault="00F24733" w:rsidP="00D5588C">
      <w:pPr>
        <w:spacing w:line="360" w:lineRule="auto"/>
        <w:rPr>
          <w:rFonts w:ascii="Times New Roman" w:hAnsi="Times New Roman" w:cs="Times New Roman"/>
          <w:b/>
          <w:sz w:val="24"/>
          <w:szCs w:val="24"/>
          <w:u w:val="single"/>
        </w:rPr>
      </w:pPr>
      <w:r w:rsidRPr="00D53D61">
        <w:rPr>
          <w:rFonts w:ascii="Times New Roman" w:hAnsi="Times New Roman" w:cs="Times New Roman"/>
          <w:b/>
          <w:sz w:val="24"/>
          <w:szCs w:val="24"/>
          <w:u w:val="single"/>
        </w:rPr>
        <w:t>JUDGE</w:t>
      </w: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t>12/1/2004</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Accused in Court</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 xml:space="preserve">Court as before </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Court: Judgment read and signed.</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Court: Sentence: there is unfortunately, only one punishment provided by law for any person convicted of the offence of murder contrary to section 183 and 184 of the Penal Code Act.</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I accordingly, sentence you to suffer death in a manner provided by law.</w:t>
      </w:r>
    </w:p>
    <w:p w:rsidR="00F24733" w:rsidRDefault="00F24733" w:rsidP="00D5588C">
      <w:pPr>
        <w:spacing w:line="360" w:lineRule="auto"/>
        <w:rPr>
          <w:rFonts w:ascii="Times New Roman" w:hAnsi="Times New Roman" w:cs="Times New Roman"/>
          <w:sz w:val="24"/>
          <w:szCs w:val="24"/>
        </w:rPr>
      </w:pP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t>V.F. MUSOKE-KIBUUKA</w:t>
      </w:r>
    </w:p>
    <w:p w:rsidR="00F24733" w:rsidRPr="00D53D61" w:rsidRDefault="00F24733" w:rsidP="00D5588C">
      <w:pPr>
        <w:spacing w:line="360" w:lineRule="auto"/>
        <w:rPr>
          <w:rFonts w:ascii="Times New Roman" w:hAnsi="Times New Roman" w:cs="Times New Roman"/>
          <w:b/>
          <w:sz w:val="24"/>
          <w:szCs w:val="24"/>
          <w:u w:val="single"/>
        </w:rPr>
      </w:pPr>
      <w:r w:rsidRPr="00D53D61">
        <w:rPr>
          <w:rFonts w:ascii="Times New Roman" w:hAnsi="Times New Roman" w:cs="Times New Roman"/>
          <w:b/>
          <w:sz w:val="24"/>
          <w:szCs w:val="24"/>
          <w:u w:val="single"/>
        </w:rPr>
        <w:t>JUDGE</w:t>
      </w: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t>12/1/2004</w:t>
      </w:r>
    </w:p>
    <w:p w:rsidR="00F24733" w:rsidRDefault="00F24733" w:rsidP="00D5588C">
      <w:pPr>
        <w:spacing w:line="360" w:lineRule="auto"/>
        <w:rPr>
          <w:rFonts w:ascii="Times New Roman" w:hAnsi="Times New Roman" w:cs="Times New Roman"/>
          <w:sz w:val="24"/>
          <w:szCs w:val="24"/>
        </w:rPr>
      </w:pPr>
      <w:r>
        <w:rPr>
          <w:rFonts w:ascii="Times New Roman" w:hAnsi="Times New Roman" w:cs="Times New Roman"/>
          <w:sz w:val="24"/>
          <w:szCs w:val="24"/>
        </w:rPr>
        <w:t>Court: Right of Appeal explained.</w:t>
      </w: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t>V.F. MUSOKE-KIBUUKA</w:t>
      </w:r>
    </w:p>
    <w:p w:rsidR="00F24733" w:rsidRPr="00D53D61" w:rsidRDefault="00F24733" w:rsidP="00D5588C">
      <w:pPr>
        <w:spacing w:line="360" w:lineRule="auto"/>
        <w:rPr>
          <w:rFonts w:ascii="Times New Roman" w:hAnsi="Times New Roman" w:cs="Times New Roman"/>
          <w:b/>
          <w:sz w:val="24"/>
          <w:szCs w:val="24"/>
          <w:u w:val="single"/>
        </w:rPr>
      </w:pPr>
      <w:r w:rsidRPr="00D53D61">
        <w:rPr>
          <w:rFonts w:ascii="Times New Roman" w:hAnsi="Times New Roman" w:cs="Times New Roman"/>
          <w:b/>
          <w:sz w:val="24"/>
          <w:szCs w:val="24"/>
          <w:u w:val="single"/>
        </w:rPr>
        <w:t>JUDGE</w:t>
      </w:r>
    </w:p>
    <w:p w:rsidR="00F24733" w:rsidRPr="00D53D61" w:rsidRDefault="00F24733" w:rsidP="00D5588C">
      <w:pPr>
        <w:spacing w:line="360" w:lineRule="auto"/>
        <w:rPr>
          <w:rFonts w:ascii="Times New Roman" w:hAnsi="Times New Roman" w:cs="Times New Roman"/>
          <w:b/>
          <w:sz w:val="24"/>
          <w:szCs w:val="24"/>
        </w:rPr>
      </w:pPr>
      <w:r w:rsidRPr="00D53D61">
        <w:rPr>
          <w:rFonts w:ascii="Times New Roman" w:hAnsi="Times New Roman" w:cs="Times New Roman"/>
          <w:b/>
          <w:sz w:val="24"/>
          <w:szCs w:val="24"/>
        </w:rPr>
        <w:t>12/1/2004</w:t>
      </w:r>
    </w:p>
    <w:p w:rsidR="00F24733" w:rsidRPr="00D5588C" w:rsidRDefault="00F24733" w:rsidP="00D5588C">
      <w:pPr>
        <w:spacing w:line="360" w:lineRule="auto"/>
        <w:rPr>
          <w:rFonts w:ascii="Times New Roman" w:hAnsi="Times New Roman" w:cs="Times New Roman"/>
          <w:sz w:val="24"/>
          <w:szCs w:val="24"/>
        </w:rPr>
      </w:pPr>
    </w:p>
    <w:sectPr w:rsidR="00F24733" w:rsidRPr="00D5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C1D8C"/>
    <w:multiLevelType w:val="hybridMultilevel"/>
    <w:tmpl w:val="447A8400"/>
    <w:lvl w:ilvl="0" w:tplc="C6683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E3EB0"/>
    <w:multiLevelType w:val="hybridMultilevel"/>
    <w:tmpl w:val="B412A4F8"/>
    <w:lvl w:ilvl="0" w:tplc="19A407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45453"/>
    <w:multiLevelType w:val="hybridMultilevel"/>
    <w:tmpl w:val="0E506430"/>
    <w:lvl w:ilvl="0" w:tplc="C4044D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42"/>
    <w:rsid w:val="000E7912"/>
    <w:rsid w:val="00107FC4"/>
    <w:rsid w:val="00116685"/>
    <w:rsid w:val="0013564B"/>
    <w:rsid w:val="00202BFF"/>
    <w:rsid w:val="00251B38"/>
    <w:rsid w:val="003239D6"/>
    <w:rsid w:val="00325734"/>
    <w:rsid w:val="003C52C4"/>
    <w:rsid w:val="003D4B71"/>
    <w:rsid w:val="003D51F2"/>
    <w:rsid w:val="00421908"/>
    <w:rsid w:val="00461139"/>
    <w:rsid w:val="004E0797"/>
    <w:rsid w:val="004E756C"/>
    <w:rsid w:val="00561074"/>
    <w:rsid w:val="005E327E"/>
    <w:rsid w:val="006B5C42"/>
    <w:rsid w:val="006B7446"/>
    <w:rsid w:val="0071116F"/>
    <w:rsid w:val="007265EA"/>
    <w:rsid w:val="00902785"/>
    <w:rsid w:val="00A07D80"/>
    <w:rsid w:val="00A370A4"/>
    <w:rsid w:val="00B21C8E"/>
    <w:rsid w:val="00B40B2F"/>
    <w:rsid w:val="00B719A3"/>
    <w:rsid w:val="00CF3257"/>
    <w:rsid w:val="00D53D61"/>
    <w:rsid w:val="00D5588C"/>
    <w:rsid w:val="00D76739"/>
    <w:rsid w:val="00DE4F5B"/>
    <w:rsid w:val="00E4212F"/>
    <w:rsid w:val="00E80613"/>
    <w:rsid w:val="00EA139A"/>
    <w:rsid w:val="00F20966"/>
    <w:rsid w:val="00F24733"/>
    <w:rsid w:val="00F9761B"/>
    <w:rsid w:val="00FA2F26"/>
    <w:rsid w:val="00F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2016-02-25T11:30:00Z</dcterms:created>
  <dcterms:modified xsi:type="dcterms:W3CDTF">2016-02-26T09:52:00Z</dcterms:modified>
</cp:coreProperties>
</file>