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6" w:rsidRPr="00ED4666" w:rsidRDefault="00327F63" w:rsidP="00ED4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327F63" w:rsidRPr="00ED4666" w:rsidRDefault="00327F63" w:rsidP="00ED4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IN THE HIGH COURT OF UGANDA</w:t>
      </w:r>
    </w:p>
    <w:p w:rsidR="00327F63" w:rsidRPr="00ED4666" w:rsidRDefault="00327F63" w:rsidP="00ED4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HOLDEN AT MBALE</w:t>
      </w:r>
    </w:p>
    <w:p w:rsidR="00327F63" w:rsidRPr="00ED4666" w:rsidRDefault="00327F63" w:rsidP="00ED4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HCT-04-CR-SC-0170-2002</w:t>
      </w:r>
    </w:p>
    <w:p w:rsidR="00327F63" w:rsidRP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 xml:space="preserve"> UGANDA……………………………………………………………………PROSECUTOR</w:t>
      </w:r>
    </w:p>
    <w:p w:rsidR="00ED4666" w:rsidRP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ab/>
      </w:r>
      <w:r w:rsidRPr="00ED4666">
        <w:rPr>
          <w:rFonts w:ascii="Times New Roman" w:hAnsi="Times New Roman" w:cs="Times New Roman"/>
          <w:b/>
          <w:sz w:val="24"/>
          <w:szCs w:val="24"/>
        </w:rPr>
        <w:tab/>
      </w:r>
      <w:r w:rsidRPr="00ED4666">
        <w:rPr>
          <w:rFonts w:ascii="Times New Roman" w:hAnsi="Times New Roman" w:cs="Times New Roman"/>
          <w:b/>
          <w:sz w:val="24"/>
          <w:szCs w:val="24"/>
        </w:rPr>
        <w:tab/>
        <w:t>VERSUS</w:t>
      </w:r>
    </w:p>
    <w:p w:rsidR="00ED4666" w:rsidRP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A.1 RA 143905 PTE NTENDE JAMES</w:t>
      </w:r>
    </w:p>
    <w:p w:rsidR="00ED4666" w:rsidRP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A.2 HIIRE AHAMED KAJAMIT</w:t>
      </w:r>
    </w:p>
    <w:p w:rsidR="00ED4666" w:rsidRP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A.3 WAISWA ADAM alias KAGENDE KADDE</w:t>
      </w:r>
    </w:p>
    <w:p w:rsidR="00ED4666" w:rsidRP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A.4 BAKER KIGENYI</w:t>
      </w:r>
    </w:p>
    <w:p w:rsidR="00ED4666" w:rsidRP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A.5 TWAHA NJAYE</w:t>
      </w:r>
    </w:p>
    <w:p w:rsidR="00ED4666" w:rsidRP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A.6 MPANDE DAVID alias ABUBAKER SEGUYA NYALURU</w:t>
      </w:r>
    </w:p>
    <w:p w:rsidR="00ED4666" w:rsidRP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A.7 WASWA KALINAKI alias NASURU WABUYA</w:t>
      </w:r>
    </w:p>
    <w:p w:rsid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  <w:r w:rsidRPr="00ED4666">
        <w:rPr>
          <w:rFonts w:ascii="Times New Roman" w:hAnsi="Times New Roman" w:cs="Times New Roman"/>
          <w:b/>
          <w:sz w:val="24"/>
          <w:szCs w:val="24"/>
        </w:rPr>
        <w:t>A.8 MUTWALIBU MAGOMU……………………………………………………ACCUSED</w:t>
      </w:r>
    </w:p>
    <w:p w:rsid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</w:p>
    <w:p w:rsidR="00ED4666" w:rsidRDefault="00ED4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BEFORE: THE HON MR</w:t>
      </w:r>
      <w:r w:rsidR="00907C0D">
        <w:rPr>
          <w:rFonts w:ascii="Times New Roman" w:hAnsi="Times New Roman" w:cs="Times New Roman"/>
          <w:b/>
          <w:sz w:val="24"/>
          <w:szCs w:val="24"/>
        </w:rPr>
        <w:t>. JUSTICE RUGADYA-ATWOKI</w:t>
      </w:r>
    </w:p>
    <w:p w:rsidR="00907C0D" w:rsidRDefault="00907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RULING</w:t>
      </w:r>
    </w:p>
    <w:p w:rsidR="00907C0D" w:rsidRDefault="00907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5 accused were charged with robbery. They all denied the charges.</w:t>
      </w:r>
    </w:p>
    <w:p w:rsidR="00907C0D" w:rsidRDefault="00907C0D">
      <w:pPr>
        <w:rPr>
          <w:rFonts w:ascii="Times New Roman" w:hAnsi="Times New Roman" w:cs="Times New Roman"/>
          <w:sz w:val="24"/>
          <w:szCs w:val="24"/>
        </w:rPr>
      </w:pPr>
      <w:r w:rsidRPr="00907C0D">
        <w:rPr>
          <w:rFonts w:ascii="Times New Roman" w:hAnsi="Times New Roman" w:cs="Times New Roman"/>
          <w:sz w:val="24"/>
          <w:szCs w:val="24"/>
        </w:rPr>
        <w:t>Prosecution called 2 witnes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07C0D">
        <w:rPr>
          <w:rFonts w:ascii="Times New Roman" w:hAnsi="Times New Roman" w:cs="Times New Roman"/>
          <w:sz w:val="24"/>
          <w:szCs w:val="24"/>
        </w:rPr>
        <w:t>es and u</w:t>
      </w:r>
      <w:r>
        <w:rPr>
          <w:rFonts w:ascii="Times New Roman" w:hAnsi="Times New Roman" w:cs="Times New Roman"/>
          <w:sz w:val="24"/>
          <w:szCs w:val="24"/>
        </w:rPr>
        <w:t>pon failing to secure any other, closed its case. I was asked to find that a case was made out in respect of A.I for unlawful possession of firearms and government stores.</w:t>
      </w:r>
    </w:p>
    <w:p w:rsidR="00907C0D" w:rsidRDefault="00907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no case to answer to be upheld, it must be shown that the prosecution evidence is so discredited through cross-examination or is so totally unreliable that no reasonable tribunal would convict upon</w:t>
      </w:r>
      <w:r w:rsidR="00C1459F">
        <w:rPr>
          <w:rFonts w:ascii="Times New Roman" w:hAnsi="Times New Roman" w:cs="Times New Roman"/>
          <w:sz w:val="24"/>
          <w:szCs w:val="24"/>
        </w:rPr>
        <w:t xml:space="preserve"> the same if accused offered no </w:t>
      </w:r>
      <w:proofErr w:type="spellStart"/>
      <w:r w:rsidR="00C1459F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C1459F">
        <w:rPr>
          <w:rFonts w:ascii="Times New Roman" w:hAnsi="Times New Roman" w:cs="Times New Roman"/>
          <w:sz w:val="24"/>
          <w:szCs w:val="24"/>
        </w:rPr>
        <w:t>. That is exactly the position in this case. The prosecution evidence is so totally unreliable that if any of the 5 accused was to offer no evidence, this court would not convict them.</w:t>
      </w:r>
    </w:p>
    <w:p w:rsidR="00C1459F" w:rsidRDefault="00C14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circumstances I find that no case has been made out to require any of these accused to make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59F" w:rsidRDefault="00C14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 S. 71(1) TID, a finding of not guilty is entered. I hereby discharge them and they are to be set free and at liberty unless they are held on other lawful charges.</w:t>
      </w:r>
    </w:p>
    <w:p w:rsidR="00C1459F" w:rsidRDefault="00C14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 order.</w:t>
      </w:r>
    </w:p>
    <w:p w:rsidR="00C1459F" w:rsidRPr="00C1459F" w:rsidRDefault="00C1459F" w:rsidP="00C1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9F">
        <w:rPr>
          <w:rFonts w:ascii="Times New Roman" w:hAnsi="Times New Roman" w:cs="Times New Roman"/>
          <w:b/>
          <w:sz w:val="24"/>
          <w:szCs w:val="24"/>
        </w:rPr>
        <w:t>RUGADYA-ATWOKI</w:t>
      </w:r>
    </w:p>
    <w:p w:rsidR="00C1459F" w:rsidRPr="00C1459F" w:rsidRDefault="00C1459F" w:rsidP="00C1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9F">
        <w:rPr>
          <w:rFonts w:ascii="Times New Roman" w:hAnsi="Times New Roman" w:cs="Times New Roman"/>
          <w:b/>
          <w:sz w:val="24"/>
          <w:szCs w:val="24"/>
        </w:rPr>
        <w:t>JUDGE</w:t>
      </w:r>
    </w:p>
    <w:p w:rsidR="00C1459F" w:rsidRPr="00C1459F" w:rsidRDefault="00C1459F" w:rsidP="00C1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9F">
        <w:rPr>
          <w:rFonts w:ascii="Times New Roman" w:hAnsi="Times New Roman" w:cs="Times New Roman"/>
          <w:b/>
          <w:sz w:val="24"/>
          <w:szCs w:val="24"/>
        </w:rPr>
        <w:t>27/2/2003</w:t>
      </w:r>
      <w:bookmarkStart w:id="0" w:name="_GoBack"/>
      <w:bookmarkEnd w:id="0"/>
    </w:p>
    <w:sectPr w:rsidR="00C1459F" w:rsidRPr="00C1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63"/>
    <w:rsid w:val="00327F63"/>
    <w:rsid w:val="00863126"/>
    <w:rsid w:val="00907C0D"/>
    <w:rsid w:val="00C1459F"/>
    <w:rsid w:val="00E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2016-04-08T12:48:00Z</dcterms:created>
  <dcterms:modified xsi:type="dcterms:W3CDTF">2016-04-11T10:03:00Z</dcterms:modified>
</cp:coreProperties>
</file>