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2C" w:rsidRPr="00175EDE" w:rsidRDefault="00E5712C" w:rsidP="00E5712C">
      <w:pPr>
        <w:spacing w:line="360" w:lineRule="auto"/>
        <w:jc w:val="center"/>
        <w:rPr>
          <w:rFonts w:ascii="Times New Roman" w:hAnsi="Times New Roman" w:cs="Times New Roman"/>
          <w:sz w:val="24"/>
          <w:szCs w:val="24"/>
        </w:rPr>
      </w:pPr>
      <w:r w:rsidRPr="00175EDE">
        <w:rPr>
          <w:rFonts w:ascii="Times New Roman" w:hAnsi="Times New Roman" w:cs="Times New Roman"/>
          <w:sz w:val="24"/>
          <w:szCs w:val="24"/>
        </w:rPr>
        <w:t>THE REPUBLIC OF UGANDA</w:t>
      </w:r>
    </w:p>
    <w:p w:rsidR="00E5712C" w:rsidRPr="00175EDE" w:rsidRDefault="00E5712C" w:rsidP="00E5712C">
      <w:pPr>
        <w:spacing w:line="360" w:lineRule="auto"/>
        <w:jc w:val="center"/>
        <w:rPr>
          <w:rFonts w:ascii="Times New Roman" w:hAnsi="Times New Roman" w:cs="Times New Roman"/>
          <w:sz w:val="24"/>
          <w:szCs w:val="24"/>
        </w:rPr>
      </w:pPr>
      <w:r w:rsidRPr="00175EDE">
        <w:rPr>
          <w:rFonts w:ascii="Times New Roman" w:hAnsi="Times New Roman" w:cs="Times New Roman"/>
          <w:sz w:val="24"/>
          <w:szCs w:val="24"/>
        </w:rPr>
        <w:t>IN TH</w:t>
      </w:r>
      <w:r>
        <w:rPr>
          <w:rFonts w:ascii="Times New Roman" w:hAnsi="Times New Roman" w:cs="Times New Roman"/>
          <w:sz w:val="24"/>
          <w:szCs w:val="24"/>
        </w:rPr>
        <w:t>E HIGH COURT OF UGANDA AT KABALE</w:t>
      </w:r>
    </w:p>
    <w:p w:rsidR="00E5712C" w:rsidRPr="00175EDE" w:rsidRDefault="00E5712C" w:rsidP="00E5712C">
      <w:pPr>
        <w:spacing w:line="360" w:lineRule="auto"/>
        <w:jc w:val="center"/>
        <w:rPr>
          <w:rFonts w:ascii="Times New Roman" w:hAnsi="Times New Roman" w:cs="Times New Roman"/>
          <w:b/>
          <w:sz w:val="24"/>
          <w:szCs w:val="24"/>
        </w:rPr>
      </w:pPr>
      <w:r w:rsidRPr="00175EDE">
        <w:rPr>
          <w:rFonts w:ascii="Times New Roman" w:hAnsi="Times New Roman" w:cs="Times New Roman"/>
          <w:b/>
          <w:sz w:val="24"/>
          <w:szCs w:val="24"/>
        </w:rPr>
        <w:t>CRIMINAL A</w:t>
      </w:r>
      <w:r>
        <w:rPr>
          <w:rFonts w:ascii="Times New Roman" w:hAnsi="Times New Roman" w:cs="Times New Roman"/>
          <w:b/>
          <w:sz w:val="24"/>
          <w:szCs w:val="24"/>
        </w:rPr>
        <w:t>PPEAL NO. 12/99</w:t>
      </w:r>
    </w:p>
    <w:p w:rsidR="00E5712C" w:rsidRDefault="00E5712C" w:rsidP="00E5712C">
      <w:pPr>
        <w:spacing w:line="360" w:lineRule="auto"/>
        <w:jc w:val="center"/>
        <w:rPr>
          <w:rFonts w:ascii="Times New Roman" w:hAnsi="Times New Roman" w:cs="Times New Roman"/>
          <w:sz w:val="24"/>
          <w:szCs w:val="24"/>
        </w:rPr>
      </w:pPr>
      <w:r>
        <w:rPr>
          <w:rFonts w:ascii="Times New Roman" w:hAnsi="Times New Roman" w:cs="Times New Roman"/>
          <w:sz w:val="24"/>
          <w:szCs w:val="24"/>
        </w:rPr>
        <w:t>(Arising out of Kabale Cr. Case No. 161/1998)</w:t>
      </w:r>
    </w:p>
    <w:p w:rsidR="00E5712C" w:rsidRDefault="00E5712C" w:rsidP="00E5712C">
      <w:pPr>
        <w:spacing w:line="360" w:lineRule="auto"/>
        <w:rPr>
          <w:rFonts w:ascii="Times New Roman" w:hAnsi="Times New Roman" w:cs="Times New Roman"/>
          <w:sz w:val="24"/>
          <w:szCs w:val="24"/>
        </w:rPr>
      </w:pPr>
      <w:r>
        <w:rPr>
          <w:rFonts w:ascii="Times New Roman" w:hAnsi="Times New Roman" w:cs="Times New Roman"/>
          <w:sz w:val="24"/>
          <w:szCs w:val="24"/>
        </w:rPr>
        <w:t>A1 AGABA A.</w:t>
      </w:r>
    </w:p>
    <w:p w:rsidR="00E5712C" w:rsidRDefault="00E5712C" w:rsidP="00E5712C">
      <w:pPr>
        <w:spacing w:line="360" w:lineRule="auto"/>
        <w:rPr>
          <w:rFonts w:ascii="Times New Roman" w:hAnsi="Times New Roman" w:cs="Times New Roman"/>
          <w:sz w:val="24"/>
          <w:szCs w:val="24"/>
        </w:rPr>
      </w:pPr>
      <w:r>
        <w:rPr>
          <w:rFonts w:ascii="Times New Roman" w:hAnsi="Times New Roman" w:cs="Times New Roman"/>
          <w:sz w:val="24"/>
          <w:szCs w:val="24"/>
        </w:rPr>
        <w:t>A2 BAJA D.</w:t>
      </w:r>
    </w:p>
    <w:p w:rsidR="00E5712C" w:rsidRDefault="00E5712C" w:rsidP="00E5712C">
      <w:pPr>
        <w:spacing w:line="360" w:lineRule="auto"/>
        <w:rPr>
          <w:rFonts w:ascii="Times New Roman" w:hAnsi="Times New Roman" w:cs="Times New Roman"/>
          <w:sz w:val="24"/>
          <w:szCs w:val="24"/>
        </w:rPr>
      </w:pPr>
      <w:r>
        <w:rPr>
          <w:rFonts w:ascii="Times New Roman" w:hAnsi="Times New Roman" w:cs="Times New Roman"/>
          <w:sz w:val="24"/>
          <w:szCs w:val="24"/>
        </w:rPr>
        <w:t>A3 KANYAMUNYU</w:t>
      </w:r>
    </w:p>
    <w:p w:rsidR="00E5712C" w:rsidRDefault="00E5712C" w:rsidP="00E5712C">
      <w:pPr>
        <w:spacing w:line="360" w:lineRule="auto"/>
        <w:rPr>
          <w:rFonts w:ascii="Times New Roman" w:hAnsi="Times New Roman" w:cs="Times New Roman"/>
          <w:sz w:val="24"/>
          <w:szCs w:val="24"/>
        </w:rPr>
      </w:pPr>
      <w:r>
        <w:rPr>
          <w:rFonts w:ascii="Times New Roman" w:hAnsi="Times New Roman" w:cs="Times New Roman"/>
          <w:sz w:val="24"/>
          <w:szCs w:val="24"/>
        </w:rPr>
        <w:t>A4 KAMWEGYEMA</w:t>
      </w:r>
    </w:p>
    <w:p w:rsidR="00E5712C" w:rsidRDefault="00E5712C" w:rsidP="00E5712C">
      <w:pPr>
        <w:spacing w:line="360" w:lineRule="auto"/>
        <w:rPr>
          <w:rFonts w:ascii="Times New Roman" w:hAnsi="Times New Roman" w:cs="Times New Roman"/>
          <w:sz w:val="24"/>
          <w:szCs w:val="24"/>
        </w:rPr>
      </w:pPr>
      <w:r>
        <w:rPr>
          <w:rFonts w:ascii="Times New Roman" w:hAnsi="Times New Roman" w:cs="Times New Roman"/>
          <w:sz w:val="24"/>
          <w:szCs w:val="24"/>
        </w:rPr>
        <w:t>A5 KABIGUMIRA………………………………………………….APPLICANTS</w:t>
      </w:r>
    </w:p>
    <w:p w:rsidR="00E5712C" w:rsidRDefault="00E5712C" w:rsidP="00E5712C">
      <w:pPr>
        <w:spacing w:line="360" w:lineRule="auto"/>
        <w:rPr>
          <w:rFonts w:ascii="Times New Roman" w:hAnsi="Times New Roman" w:cs="Times New Roman"/>
          <w:sz w:val="24"/>
          <w:szCs w:val="24"/>
        </w:rPr>
      </w:pPr>
      <w:r>
        <w:rPr>
          <w:rFonts w:ascii="Times New Roman" w:hAnsi="Times New Roman" w:cs="Times New Roman"/>
          <w:sz w:val="24"/>
          <w:szCs w:val="24"/>
        </w:rPr>
        <w:t>VERSUS</w:t>
      </w:r>
    </w:p>
    <w:p w:rsidR="00E5712C" w:rsidRDefault="00E5712C" w:rsidP="00E5712C">
      <w:pPr>
        <w:spacing w:line="360" w:lineRule="auto"/>
        <w:rPr>
          <w:rFonts w:ascii="Times New Roman" w:hAnsi="Times New Roman" w:cs="Times New Roman"/>
          <w:sz w:val="24"/>
          <w:szCs w:val="24"/>
        </w:rPr>
      </w:pPr>
      <w:r>
        <w:rPr>
          <w:rFonts w:ascii="Times New Roman" w:hAnsi="Times New Roman" w:cs="Times New Roman"/>
          <w:sz w:val="24"/>
          <w:szCs w:val="24"/>
        </w:rPr>
        <w:t>UGANDA……………………………………………………………..RESPONDENT</w:t>
      </w:r>
    </w:p>
    <w:p w:rsidR="00E5712C" w:rsidRDefault="00E5712C" w:rsidP="00E5712C">
      <w:pPr>
        <w:spacing w:line="360" w:lineRule="auto"/>
        <w:rPr>
          <w:rFonts w:ascii="Times New Roman" w:hAnsi="Times New Roman" w:cs="Times New Roman"/>
          <w:sz w:val="24"/>
          <w:szCs w:val="24"/>
        </w:rPr>
      </w:pPr>
      <w:r>
        <w:rPr>
          <w:rFonts w:ascii="Times New Roman" w:hAnsi="Times New Roman" w:cs="Times New Roman"/>
          <w:sz w:val="24"/>
          <w:szCs w:val="24"/>
        </w:rPr>
        <w:t xml:space="preserve">BEFORE: </w:t>
      </w:r>
      <w:r w:rsidRPr="00CB7D83">
        <w:rPr>
          <w:rFonts w:ascii="Times New Roman" w:hAnsi="Times New Roman" w:cs="Times New Roman"/>
          <w:sz w:val="24"/>
          <w:szCs w:val="24"/>
          <w:u w:val="single"/>
        </w:rPr>
        <w:t>THE HON. JUSTICE P. MUGAMBA</w:t>
      </w:r>
    </w:p>
    <w:p w:rsidR="00E5712C" w:rsidRPr="00CB7D83" w:rsidRDefault="00E5712C" w:rsidP="00E5712C">
      <w:pPr>
        <w:spacing w:line="360" w:lineRule="auto"/>
        <w:rPr>
          <w:rFonts w:ascii="Times New Roman" w:hAnsi="Times New Roman" w:cs="Times New Roman"/>
          <w:sz w:val="24"/>
          <w:szCs w:val="24"/>
          <w:u w:val="single"/>
        </w:rPr>
      </w:pPr>
      <w:r w:rsidRPr="00CB7D83">
        <w:rPr>
          <w:rFonts w:ascii="Times New Roman" w:hAnsi="Times New Roman" w:cs="Times New Roman"/>
          <w:sz w:val="24"/>
          <w:szCs w:val="24"/>
          <w:u w:val="single"/>
        </w:rPr>
        <w:t>JUDGMENT</w:t>
      </w:r>
    </w:p>
    <w:p w:rsidR="00E5712C" w:rsidRDefault="00E5712C" w:rsidP="00E5712C">
      <w:pPr>
        <w:spacing w:line="360" w:lineRule="auto"/>
        <w:rPr>
          <w:rFonts w:ascii="Times New Roman" w:hAnsi="Times New Roman" w:cs="Times New Roman"/>
          <w:sz w:val="24"/>
          <w:szCs w:val="24"/>
        </w:rPr>
      </w:pPr>
      <w:r>
        <w:rPr>
          <w:rFonts w:ascii="Times New Roman" w:hAnsi="Times New Roman" w:cs="Times New Roman"/>
          <w:sz w:val="24"/>
          <w:szCs w:val="24"/>
        </w:rPr>
        <w:t>The appellants herein were charged before the Chief Magistrate’s</w:t>
      </w:r>
    </w:p>
    <w:p w:rsidR="00E5712C" w:rsidRDefault="00E5712C" w:rsidP="00E5712C">
      <w:pPr>
        <w:spacing w:line="360" w:lineRule="auto"/>
        <w:rPr>
          <w:rFonts w:ascii="Times New Roman" w:hAnsi="Times New Roman" w:cs="Times New Roman"/>
          <w:sz w:val="24"/>
          <w:szCs w:val="24"/>
        </w:rPr>
      </w:pPr>
      <w:r>
        <w:rPr>
          <w:rFonts w:ascii="Times New Roman" w:hAnsi="Times New Roman" w:cs="Times New Roman"/>
          <w:sz w:val="24"/>
          <w:szCs w:val="24"/>
        </w:rPr>
        <w:t>Court at Kabale with four counts namely malicious damage to property, contrary to section 315(1) of the Penal Code, store</w:t>
      </w:r>
      <w:r w:rsidR="00246A28">
        <w:rPr>
          <w:rFonts w:ascii="Times New Roman" w:hAnsi="Times New Roman" w:cs="Times New Roman"/>
          <w:sz w:val="24"/>
          <w:szCs w:val="24"/>
        </w:rPr>
        <w:t xml:space="preserve"> </w:t>
      </w:r>
      <w:r w:rsidR="000761CB">
        <w:rPr>
          <w:rFonts w:ascii="Times New Roman" w:hAnsi="Times New Roman" w:cs="Times New Roman"/>
          <w:sz w:val="24"/>
          <w:szCs w:val="24"/>
        </w:rPr>
        <w:t>braking, contrary to section 284 of the Penal Code, theft, contrary to sections 245(1) and 252 of the Penal Code. The Grade 1 Magistrate who convicted them made the following observations prior to conviction:</w:t>
      </w:r>
    </w:p>
    <w:p w:rsidR="00A13297" w:rsidRDefault="00A13297" w:rsidP="00B02703">
      <w:pPr>
        <w:spacing w:line="360" w:lineRule="auto"/>
        <w:ind w:left="720"/>
        <w:rPr>
          <w:rFonts w:ascii="Times New Roman" w:hAnsi="Times New Roman" w:cs="Times New Roman"/>
          <w:sz w:val="24"/>
          <w:szCs w:val="24"/>
        </w:rPr>
      </w:pPr>
      <w:r>
        <w:rPr>
          <w:rFonts w:ascii="Times New Roman" w:hAnsi="Times New Roman" w:cs="Times New Roman"/>
          <w:sz w:val="24"/>
          <w:szCs w:val="24"/>
        </w:rPr>
        <w:t>‘it is evident from the above analysis that none of the accused can be directly implicated with commission of any of the above charges. What is on record and what can be proved against them is that they were participants in inciting into the commission of the said crimes either at planning level or even directly.</w:t>
      </w:r>
      <w:r w:rsidR="00B02703">
        <w:rPr>
          <w:rFonts w:ascii="Times New Roman" w:hAnsi="Times New Roman" w:cs="Times New Roman"/>
          <w:sz w:val="24"/>
          <w:szCs w:val="24"/>
        </w:rPr>
        <w:t xml:space="preserve"> </w:t>
      </w:r>
      <w:r w:rsidR="00F67348">
        <w:rPr>
          <w:rFonts w:ascii="Times New Roman" w:hAnsi="Times New Roman" w:cs="Times New Roman"/>
          <w:sz w:val="24"/>
          <w:szCs w:val="24"/>
        </w:rPr>
        <w:t xml:space="preserve"> </w:t>
      </w:r>
      <w:r w:rsidR="00D67ECD">
        <w:rPr>
          <w:rFonts w:ascii="Times New Roman" w:hAnsi="Times New Roman" w:cs="Times New Roman"/>
          <w:sz w:val="24"/>
          <w:szCs w:val="24"/>
        </w:rPr>
        <w:t xml:space="preserve"> </w:t>
      </w:r>
      <w:r w:rsidR="00A92ECE">
        <w:rPr>
          <w:rFonts w:ascii="Times New Roman" w:hAnsi="Times New Roman" w:cs="Times New Roman"/>
          <w:sz w:val="24"/>
          <w:szCs w:val="24"/>
        </w:rPr>
        <w:t xml:space="preserve"> </w:t>
      </w:r>
    </w:p>
    <w:p w:rsidR="00807ED9" w:rsidRDefault="00807ED9" w:rsidP="00B02703">
      <w:pPr>
        <w:spacing w:line="360" w:lineRule="auto"/>
        <w:ind w:left="720"/>
        <w:rPr>
          <w:rFonts w:ascii="Times New Roman" w:hAnsi="Times New Roman" w:cs="Times New Roman"/>
          <w:sz w:val="24"/>
          <w:szCs w:val="24"/>
        </w:rPr>
      </w:pPr>
      <w:r>
        <w:rPr>
          <w:rFonts w:ascii="Times New Roman" w:hAnsi="Times New Roman" w:cs="Times New Roman"/>
          <w:sz w:val="24"/>
          <w:szCs w:val="24"/>
        </w:rPr>
        <w:lastRenderedPageBreak/>
        <w:t>S. 143 of the Magistrates’ Courts Act provides that when a person is charged with an offence and facts are proved which reduce it to a minor cognate offence, he or she may be convicted of the minor offence although he was not charged with it.</w:t>
      </w:r>
      <w:r w:rsidR="0047432F">
        <w:rPr>
          <w:rFonts w:ascii="Times New Roman" w:hAnsi="Times New Roman" w:cs="Times New Roman"/>
          <w:sz w:val="24"/>
          <w:szCs w:val="24"/>
        </w:rPr>
        <w:t xml:space="preserve"> </w:t>
      </w:r>
    </w:p>
    <w:p w:rsidR="0047432F" w:rsidRDefault="0047432F" w:rsidP="00B02703">
      <w:pPr>
        <w:spacing w:line="360" w:lineRule="auto"/>
        <w:ind w:left="720"/>
        <w:rPr>
          <w:rFonts w:ascii="Times New Roman" w:hAnsi="Times New Roman" w:cs="Times New Roman"/>
          <w:sz w:val="24"/>
          <w:szCs w:val="24"/>
        </w:rPr>
      </w:pPr>
      <w:r>
        <w:rPr>
          <w:rFonts w:ascii="Times New Roman" w:hAnsi="Times New Roman" w:cs="Times New Roman"/>
          <w:sz w:val="24"/>
          <w:szCs w:val="24"/>
        </w:rPr>
        <w:t>In this instant case the accused conspired and incited the commission of the offence of malicious damage to property of Byaruhanga Boniface and Byaruhanga Matias to section 23(2) of the Penal Code Act and I hereby convict them accordingly.</w:t>
      </w:r>
    </w:p>
    <w:p w:rsidR="0047432F" w:rsidRDefault="0047432F" w:rsidP="00B02703">
      <w:pPr>
        <w:spacing w:line="360" w:lineRule="auto"/>
        <w:ind w:left="720"/>
        <w:rPr>
          <w:rFonts w:ascii="Times New Roman" w:hAnsi="Times New Roman" w:cs="Times New Roman"/>
          <w:sz w:val="24"/>
          <w:szCs w:val="24"/>
        </w:rPr>
      </w:pPr>
      <w:r>
        <w:rPr>
          <w:rFonts w:ascii="Times New Roman" w:hAnsi="Times New Roman" w:cs="Times New Roman"/>
          <w:sz w:val="24"/>
          <w:szCs w:val="24"/>
        </w:rPr>
        <w:t>It was contended by counsel for the appellants that there is no cognate offence of conspiracy to damage property. From the text quoted above it should be clear that the lower court foun</w:t>
      </w:r>
      <w:r w:rsidR="003108F5">
        <w:rPr>
          <w:rFonts w:ascii="Times New Roman" w:hAnsi="Times New Roman" w:cs="Times New Roman"/>
          <w:sz w:val="24"/>
          <w:szCs w:val="24"/>
        </w:rPr>
        <w:t>d the offences of malicious damage to property since there was evidence of the appellants having attended a meeting where plans to damage the complainants’ property were discussed.</w:t>
      </w:r>
    </w:p>
    <w:p w:rsidR="003807AB" w:rsidRDefault="003807AB" w:rsidP="00B02703">
      <w:pPr>
        <w:spacing w:line="360" w:lineRule="auto"/>
        <w:ind w:left="720"/>
        <w:rPr>
          <w:rFonts w:ascii="Times New Roman" w:hAnsi="Times New Roman" w:cs="Times New Roman"/>
          <w:sz w:val="24"/>
          <w:szCs w:val="24"/>
        </w:rPr>
      </w:pPr>
      <w:r>
        <w:rPr>
          <w:rFonts w:ascii="Times New Roman" w:hAnsi="Times New Roman" w:cs="Times New Roman"/>
          <w:sz w:val="24"/>
          <w:szCs w:val="24"/>
        </w:rPr>
        <w:t>Consequently, I find no merit in this appeal and I dismiss it</w:t>
      </w:r>
      <w:r w:rsidR="00BB7973">
        <w:rPr>
          <w:rFonts w:ascii="Times New Roman" w:hAnsi="Times New Roman" w:cs="Times New Roman"/>
          <w:sz w:val="24"/>
          <w:szCs w:val="24"/>
        </w:rPr>
        <w:t>.</w:t>
      </w:r>
      <w:r w:rsidR="005676EC">
        <w:rPr>
          <w:rFonts w:ascii="Times New Roman" w:hAnsi="Times New Roman" w:cs="Times New Roman"/>
          <w:sz w:val="24"/>
          <w:szCs w:val="24"/>
        </w:rPr>
        <w:t xml:space="preserve"> </w:t>
      </w:r>
      <w:r w:rsidR="00D846FD">
        <w:rPr>
          <w:rFonts w:ascii="Times New Roman" w:hAnsi="Times New Roman" w:cs="Times New Roman"/>
          <w:sz w:val="24"/>
          <w:szCs w:val="24"/>
        </w:rPr>
        <w:t xml:space="preserve"> </w:t>
      </w:r>
    </w:p>
    <w:p w:rsidR="00D846FD" w:rsidRDefault="00D846FD" w:rsidP="00B02703">
      <w:pPr>
        <w:spacing w:line="360" w:lineRule="auto"/>
        <w:ind w:left="720"/>
        <w:rPr>
          <w:rFonts w:ascii="Times New Roman" w:hAnsi="Times New Roman" w:cs="Times New Roman"/>
          <w:sz w:val="24"/>
          <w:szCs w:val="24"/>
        </w:rPr>
      </w:pPr>
      <w:r>
        <w:rPr>
          <w:rFonts w:ascii="Times New Roman" w:hAnsi="Times New Roman" w:cs="Times New Roman"/>
          <w:sz w:val="24"/>
          <w:szCs w:val="24"/>
        </w:rPr>
        <w:t>19/02/2002</w:t>
      </w:r>
    </w:p>
    <w:p w:rsidR="00D846FD" w:rsidRDefault="00D846FD" w:rsidP="00B02703">
      <w:pPr>
        <w:spacing w:line="360" w:lineRule="auto"/>
        <w:ind w:left="720"/>
        <w:rPr>
          <w:rFonts w:ascii="Times New Roman" w:hAnsi="Times New Roman" w:cs="Times New Roman"/>
          <w:sz w:val="24"/>
          <w:szCs w:val="24"/>
        </w:rPr>
      </w:pPr>
      <w:r>
        <w:rPr>
          <w:rFonts w:ascii="Times New Roman" w:hAnsi="Times New Roman" w:cs="Times New Roman"/>
          <w:sz w:val="24"/>
          <w:szCs w:val="24"/>
        </w:rPr>
        <w:t>Mr. Kasirivu for the appellants</w:t>
      </w:r>
    </w:p>
    <w:p w:rsidR="00D846FD" w:rsidRDefault="00D846FD" w:rsidP="00B02703">
      <w:pPr>
        <w:spacing w:line="360" w:lineRule="auto"/>
        <w:ind w:left="720"/>
        <w:rPr>
          <w:rFonts w:ascii="Times New Roman" w:hAnsi="Times New Roman" w:cs="Times New Roman"/>
          <w:sz w:val="24"/>
          <w:szCs w:val="24"/>
        </w:rPr>
      </w:pPr>
      <w:r>
        <w:rPr>
          <w:rFonts w:ascii="Times New Roman" w:hAnsi="Times New Roman" w:cs="Times New Roman"/>
          <w:sz w:val="24"/>
          <w:szCs w:val="24"/>
        </w:rPr>
        <w:t>Appellants in Court</w:t>
      </w:r>
    </w:p>
    <w:p w:rsidR="00D846FD" w:rsidRDefault="00D846FD" w:rsidP="00B02703">
      <w:pPr>
        <w:spacing w:line="360" w:lineRule="auto"/>
        <w:ind w:left="720"/>
        <w:rPr>
          <w:rFonts w:ascii="Times New Roman" w:hAnsi="Times New Roman" w:cs="Times New Roman"/>
          <w:sz w:val="24"/>
          <w:szCs w:val="24"/>
        </w:rPr>
      </w:pPr>
      <w:r>
        <w:rPr>
          <w:rFonts w:ascii="Times New Roman" w:hAnsi="Times New Roman" w:cs="Times New Roman"/>
          <w:sz w:val="24"/>
          <w:szCs w:val="24"/>
        </w:rPr>
        <w:t>State Attorney absent</w:t>
      </w:r>
    </w:p>
    <w:p w:rsidR="00D846FD" w:rsidRDefault="00D846FD" w:rsidP="00B02703">
      <w:pPr>
        <w:spacing w:line="360" w:lineRule="auto"/>
        <w:ind w:left="720"/>
        <w:rPr>
          <w:rFonts w:ascii="Times New Roman" w:hAnsi="Times New Roman" w:cs="Times New Roman"/>
          <w:sz w:val="24"/>
          <w:szCs w:val="24"/>
        </w:rPr>
      </w:pPr>
      <w:r>
        <w:rPr>
          <w:rFonts w:ascii="Times New Roman" w:hAnsi="Times New Roman" w:cs="Times New Roman"/>
          <w:sz w:val="24"/>
          <w:szCs w:val="24"/>
        </w:rPr>
        <w:t>Mr. Turyamuboona Court Clerk.</w:t>
      </w:r>
    </w:p>
    <w:p w:rsidR="00D846FD" w:rsidRDefault="00D846FD" w:rsidP="00B02703">
      <w:pPr>
        <w:spacing w:line="360" w:lineRule="auto"/>
        <w:ind w:left="720"/>
        <w:rPr>
          <w:rFonts w:ascii="Times New Roman" w:hAnsi="Times New Roman" w:cs="Times New Roman"/>
          <w:sz w:val="24"/>
          <w:szCs w:val="24"/>
        </w:rPr>
      </w:pPr>
    </w:p>
    <w:p w:rsidR="00D846FD" w:rsidRDefault="00D846FD" w:rsidP="00B02703">
      <w:pPr>
        <w:spacing w:line="360" w:lineRule="auto"/>
        <w:ind w:left="720"/>
        <w:rPr>
          <w:rFonts w:ascii="Times New Roman" w:hAnsi="Times New Roman" w:cs="Times New Roman"/>
          <w:sz w:val="24"/>
          <w:szCs w:val="24"/>
        </w:rPr>
      </w:pPr>
      <w:r>
        <w:rPr>
          <w:rFonts w:ascii="Times New Roman" w:hAnsi="Times New Roman" w:cs="Times New Roman"/>
          <w:sz w:val="24"/>
          <w:szCs w:val="24"/>
        </w:rPr>
        <w:t>Court: Judgment read in open Court.</w:t>
      </w:r>
    </w:p>
    <w:p w:rsidR="00D846FD" w:rsidRDefault="00D846FD" w:rsidP="00B02703">
      <w:pPr>
        <w:spacing w:line="360" w:lineRule="auto"/>
        <w:ind w:left="720"/>
        <w:rPr>
          <w:rFonts w:ascii="Times New Roman" w:hAnsi="Times New Roman" w:cs="Times New Roman"/>
          <w:sz w:val="24"/>
          <w:szCs w:val="24"/>
        </w:rPr>
      </w:pPr>
      <w:r>
        <w:rPr>
          <w:rFonts w:ascii="Times New Roman" w:hAnsi="Times New Roman" w:cs="Times New Roman"/>
          <w:sz w:val="24"/>
          <w:szCs w:val="24"/>
        </w:rPr>
        <w:t>Right of appeal explained.</w:t>
      </w:r>
    </w:p>
    <w:p w:rsidR="00D846FD" w:rsidRDefault="00D846FD" w:rsidP="00B02703">
      <w:pPr>
        <w:spacing w:line="360" w:lineRule="auto"/>
        <w:ind w:left="720"/>
        <w:rPr>
          <w:rFonts w:ascii="Times New Roman" w:hAnsi="Times New Roman" w:cs="Times New Roman"/>
          <w:sz w:val="24"/>
          <w:szCs w:val="24"/>
        </w:rPr>
      </w:pPr>
      <w:r>
        <w:rPr>
          <w:rFonts w:ascii="Times New Roman" w:hAnsi="Times New Roman" w:cs="Times New Roman"/>
          <w:sz w:val="24"/>
          <w:szCs w:val="24"/>
        </w:rPr>
        <w:t>P. Mugamba</w:t>
      </w:r>
    </w:p>
    <w:p w:rsidR="00D846FD" w:rsidRDefault="00D846FD" w:rsidP="00B02703">
      <w:pPr>
        <w:spacing w:line="360" w:lineRule="auto"/>
        <w:ind w:left="720"/>
        <w:rPr>
          <w:rFonts w:ascii="Times New Roman" w:hAnsi="Times New Roman" w:cs="Times New Roman"/>
          <w:sz w:val="24"/>
          <w:szCs w:val="24"/>
        </w:rPr>
      </w:pPr>
      <w:r>
        <w:rPr>
          <w:rFonts w:ascii="Times New Roman" w:hAnsi="Times New Roman" w:cs="Times New Roman"/>
          <w:sz w:val="24"/>
          <w:szCs w:val="24"/>
        </w:rPr>
        <w:t>Judge</w:t>
      </w:r>
    </w:p>
    <w:p w:rsidR="00D846FD" w:rsidRDefault="00D846FD" w:rsidP="00B02703">
      <w:pPr>
        <w:spacing w:line="360" w:lineRule="auto"/>
        <w:ind w:left="720"/>
        <w:rPr>
          <w:rFonts w:ascii="Times New Roman" w:hAnsi="Times New Roman" w:cs="Times New Roman"/>
          <w:sz w:val="24"/>
          <w:szCs w:val="24"/>
        </w:rPr>
      </w:pPr>
      <w:bookmarkStart w:id="0" w:name="_GoBack"/>
      <w:bookmarkEnd w:id="0"/>
    </w:p>
    <w:p w:rsidR="00E5712C" w:rsidRPr="00175EDE" w:rsidRDefault="00E5712C" w:rsidP="00E5712C">
      <w:pPr>
        <w:spacing w:line="360" w:lineRule="auto"/>
        <w:jc w:val="center"/>
        <w:rPr>
          <w:rFonts w:ascii="Times New Roman" w:hAnsi="Times New Roman" w:cs="Times New Roman"/>
          <w:sz w:val="24"/>
          <w:szCs w:val="24"/>
        </w:rPr>
      </w:pPr>
    </w:p>
    <w:p w:rsidR="005B0122" w:rsidRDefault="005B0122"/>
    <w:sectPr w:rsidR="005B0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12C"/>
    <w:rsid w:val="000761CB"/>
    <w:rsid w:val="00246A28"/>
    <w:rsid w:val="003108F5"/>
    <w:rsid w:val="003807AB"/>
    <w:rsid w:val="0047432F"/>
    <w:rsid w:val="005676EC"/>
    <w:rsid w:val="005B0122"/>
    <w:rsid w:val="006A4F00"/>
    <w:rsid w:val="00807ED9"/>
    <w:rsid w:val="00A13297"/>
    <w:rsid w:val="00A92ECE"/>
    <w:rsid w:val="00B02703"/>
    <w:rsid w:val="00BB7973"/>
    <w:rsid w:val="00CB7D83"/>
    <w:rsid w:val="00D67ECD"/>
    <w:rsid w:val="00D846FD"/>
    <w:rsid w:val="00E5712C"/>
    <w:rsid w:val="00F67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dcterms:created xsi:type="dcterms:W3CDTF">2017-03-23T12:08:00Z</dcterms:created>
  <dcterms:modified xsi:type="dcterms:W3CDTF">2017-03-24T11:20:00Z</dcterms:modified>
</cp:coreProperties>
</file>