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98" w:rsidRPr="00175EDE" w:rsidRDefault="00CB6198" w:rsidP="00CB6198">
      <w:pPr>
        <w:spacing w:line="360" w:lineRule="auto"/>
        <w:jc w:val="center"/>
        <w:rPr>
          <w:rFonts w:ascii="Times New Roman" w:hAnsi="Times New Roman" w:cs="Times New Roman"/>
          <w:sz w:val="24"/>
          <w:szCs w:val="24"/>
        </w:rPr>
      </w:pPr>
      <w:r w:rsidRPr="00175EDE">
        <w:rPr>
          <w:rFonts w:ascii="Times New Roman" w:hAnsi="Times New Roman" w:cs="Times New Roman"/>
          <w:sz w:val="24"/>
          <w:szCs w:val="24"/>
        </w:rPr>
        <w:t>THE REPUBLIC OF UGANDA</w:t>
      </w:r>
    </w:p>
    <w:p w:rsidR="00CB6198" w:rsidRDefault="00CB6198" w:rsidP="00CB6198">
      <w:pPr>
        <w:spacing w:line="360" w:lineRule="auto"/>
        <w:jc w:val="center"/>
        <w:rPr>
          <w:rFonts w:ascii="Times New Roman" w:hAnsi="Times New Roman" w:cs="Times New Roman"/>
          <w:sz w:val="24"/>
          <w:szCs w:val="24"/>
        </w:rPr>
      </w:pPr>
      <w:r w:rsidRPr="00175EDE">
        <w:rPr>
          <w:rFonts w:ascii="Times New Roman" w:hAnsi="Times New Roman" w:cs="Times New Roman"/>
          <w:sz w:val="24"/>
          <w:szCs w:val="24"/>
        </w:rPr>
        <w:t>IN TH</w:t>
      </w:r>
      <w:r>
        <w:rPr>
          <w:rFonts w:ascii="Times New Roman" w:hAnsi="Times New Roman" w:cs="Times New Roman"/>
          <w:sz w:val="24"/>
          <w:szCs w:val="24"/>
        </w:rPr>
        <w:t>E HIGH COURT OF UGANDA AT KABALE</w:t>
      </w:r>
    </w:p>
    <w:p w:rsidR="00CB6198" w:rsidRDefault="00CB6198" w:rsidP="00CB6198">
      <w:pPr>
        <w:spacing w:line="360" w:lineRule="auto"/>
        <w:jc w:val="center"/>
        <w:rPr>
          <w:rFonts w:ascii="Times New Roman" w:hAnsi="Times New Roman" w:cs="Times New Roman"/>
          <w:sz w:val="24"/>
          <w:szCs w:val="24"/>
        </w:rPr>
      </w:pPr>
      <w:r>
        <w:rPr>
          <w:rFonts w:ascii="Times New Roman" w:hAnsi="Times New Roman" w:cs="Times New Roman"/>
          <w:sz w:val="24"/>
          <w:szCs w:val="24"/>
        </w:rPr>
        <w:t>D.R. CRIMINAL APPEAL NO. KB-00-CR-CA-0007-2000</w:t>
      </w:r>
    </w:p>
    <w:p w:rsidR="00CB6198" w:rsidRDefault="00CB6198" w:rsidP="00CB6198">
      <w:pPr>
        <w:spacing w:line="360" w:lineRule="auto"/>
        <w:jc w:val="center"/>
        <w:rPr>
          <w:rFonts w:ascii="Times New Roman" w:hAnsi="Times New Roman" w:cs="Times New Roman"/>
          <w:sz w:val="24"/>
          <w:szCs w:val="24"/>
        </w:rPr>
      </w:pPr>
      <w:r>
        <w:rPr>
          <w:rFonts w:ascii="Times New Roman" w:hAnsi="Times New Roman" w:cs="Times New Roman"/>
          <w:sz w:val="24"/>
          <w:szCs w:val="24"/>
        </w:rPr>
        <w:t>(From Cr. C. No. 516/99 of Kabale Court)</w:t>
      </w:r>
    </w:p>
    <w:p w:rsidR="00CB6198" w:rsidRDefault="00CB6198" w:rsidP="00CB6198">
      <w:pPr>
        <w:spacing w:line="360" w:lineRule="auto"/>
        <w:rPr>
          <w:rFonts w:ascii="Times New Roman" w:hAnsi="Times New Roman" w:cs="Times New Roman"/>
          <w:sz w:val="24"/>
          <w:szCs w:val="24"/>
        </w:rPr>
      </w:pPr>
      <w:r>
        <w:rPr>
          <w:rFonts w:ascii="Times New Roman" w:hAnsi="Times New Roman" w:cs="Times New Roman"/>
          <w:sz w:val="24"/>
          <w:szCs w:val="24"/>
        </w:rPr>
        <w:t>BYOMUGABE RONALD……………………………………..APPELLANT</w:t>
      </w:r>
    </w:p>
    <w:p w:rsidR="00CB6198" w:rsidRDefault="00CB6198" w:rsidP="00CB6198">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VERSUS</w:t>
      </w:r>
    </w:p>
    <w:p w:rsidR="00CB6198" w:rsidRDefault="00CB6198" w:rsidP="00CB6198">
      <w:pPr>
        <w:spacing w:line="360" w:lineRule="auto"/>
        <w:rPr>
          <w:rFonts w:ascii="Times New Roman" w:hAnsi="Times New Roman" w:cs="Times New Roman"/>
          <w:sz w:val="24"/>
          <w:szCs w:val="24"/>
        </w:rPr>
      </w:pPr>
      <w:r>
        <w:rPr>
          <w:rFonts w:ascii="Times New Roman" w:hAnsi="Times New Roman" w:cs="Times New Roman"/>
          <w:sz w:val="24"/>
          <w:szCs w:val="24"/>
        </w:rPr>
        <w:t>UGANDA…………………………………………………..RESPONDENT</w:t>
      </w:r>
    </w:p>
    <w:p w:rsidR="00CB6198" w:rsidRDefault="00CB6198" w:rsidP="00CB6198">
      <w:pPr>
        <w:spacing w:line="360" w:lineRule="auto"/>
        <w:rPr>
          <w:rFonts w:ascii="Times New Roman" w:hAnsi="Times New Roman" w:cs="Times New Roman"/>
          <w:sz w:val="24"/>
          <w:szCs w:val="24"/>
        </w:rPr>
      </w:pPr>
      <w:r>
        <w:rPr>
          <w:rFonts w:ascii="Times New Roman" w:hAnsi="Times New Roman" w:cs="Times New Roman"/>
          <w:sz w:val="24"/>
          <w:szCs w:val="24"/>
        </w:rPr>
        <w:t xml:space="preserve">BEFORE: </w:t>
      </w:r>
      <w:r w:rsidRPr="008A1777">
        <w:rPr>
          <w:rFonts w:ascii="Times New Roman" w:hAnsi="Times New Roman" w:cs="Times New Roman"/>
          <w:sz w:val="24"/>
          <w:szCs w:val="24"/>
          <w:u w:val="single"/>
        </w:rPr>
        <w:t>THE HON. JUSTICE P. MUGAMBA</w:t>
      </w:r>
    </w:p>
    <w:p w:rsidR="00CB6198" w:rsidRPr="008A1777" w:rsidRDefault="00CB6198" w:rsidP="00CB6198">
      <w:pPr>
        <w:spacing w:line="360" w:lineRule="auto"/>
        <w:rPr>
          <w:rFonts w:ascii="Times New Roman" w:hAnsi="Times New Roman" w:cs="Times New Roman"/>
          <w:b/>
          <w:sz w:val="24"/>
          <w:szCs w:val="24"/>
          <w:u w:val="single"/>
        </w:rPr>
      </w:pPr>
      <w:r w:rsidRPr="008A1777">
        <w:rPr>
          <w:rFonts w:ascii="Times New Roman" w:hAnsi="Times New Roman" w:cs="Times New Roman"/>
          <w:b/>
          <w:sz w:val="24"/>
          <w:szCs w:val="24"/>
          <w:u w:val="single"/>
        </w:rPr>
        <w:t>JUDGMENT</w:t>
      </w:r>
    </w:p>
    <w:p w:rsidR="00CB6198" w:rsidRDefault="00CB6198" w:rsidP="00CB6198">
      <w:pPr>
        <w:spacing w:line="360" w:lineRule="auto"/>
        <w:rPr>
          <w:rFonts w:ascii="Times New Roman" w:hAnsi="Times New Roman" w:cs="Times New Roman"/>
          <w:sz w:val="24"/>
          <w:szCs w:val="24"/>
        </w:rPr>
      </w:pPr>
      <w:r>
        <w:rPr>
          <w:rFonts w:ascii="Times New Roman" w:hAnsi="Times New Roman" w:cs="Times New Roman"/>
          <w:sz w:val="24"/>
          <w:szCs w:val="24"/>
        </w:rPr>
        <w:t>This is an appeal against both conviction and sentence, the appellant having been convicted of criminal trespass, contrary to section 286(a) of the Penal Code and sentenced to a fine of Shs. 100,000/= in default of which he was to serve a term of imprisonment of 12 months.</w:t>
      </w:r>
      <w:r w:rsidR="00207C27">
        <w:rPr>
          <w:rFonts w:ascii="Times New Roman" w:hAnsi="Times New Roman" w:cs="Times New Roman"/>
          <w:sz w:val="24"/>
          <w:szCs w:val="24"/>
        </w:rPr>
        <w:t xml:space="preserve"> </w:t>
      </w:r>
      <w:r w:rsidR="00127014">
        <w:rPr>
          <w:rFonts w:ascii="Times New Roman" w:hAnsi="Times New Roman" w:cs="Times New Roman"/>
          <w:sz w:val="24"/>
          <w:szCs w:val="24"/>
        </w:rPr>
        <w:t xml:space="preserve"> </w:t>
      </w:r>
      <w:r w:rsidR="002326B0">
        <w:rPr>
          <w:rFonts w:ascii="Times New Roman" w:hAnsi="Times New Roman" w:cs="Times New Roman"/>
          <w:sz w:val="24"/>
          <w:szCs w:val="24"/>
        </w:rPr>
        <w:t xml:space="preserve"> </w:t>
      </w:r>
      <w:r w:rsidR="002F45BA">
        <w:rPr>
          <w:rFonts w:ascii="Times New Roman" w:hAnsi="Times New Roman" w:cs="Times New Roman"/>
          <w:sz w:val="24"/>
          <w:szCs w:val="24"/>
        </w:rPr>
        <w:t xml:space="preserve"> </w:t>
      </w:r>
    </w:p>
    <w:p w:rsidR="002F45BA" w:rsidRDefault="002F45BA" w:rsidP="00CB6198">
      <w:pPr>
        <w:spacing w:line="360" w:lineRule="auto"/>
        <w:rPr>
          <w:rFonts w:ascii="Times New Roman" w:hAnsi="Times New Roman" w:cs="Times New Roman"/>
          <w:sz w:val="24"/>
          <w:szCs w:val="24"/>
        </w:rPr>
      </w:pPr>
      <w:r>
        <w:rPr>
          <w:rFonts w:ascii="Times New Roman" w:hAnsi="Times New Roman" w:cs="Times New Roman"/>
          <w:sz w:val="24"/>
          <w:szCs w:val="24"/>
        </w:rPr>
        <w:t>Counsel for the appellant combined grounds 1 and 2 of the appeal and argued that prosecution did not prove ingredients of criminal trespass beyond reasonable doubt and in particular the aspect of ownership of the land in issue and how the appellant came to be on it. It is not disputed that the land at one time belonged to the father of the appellant, but that belongs to the realm of civil actions.</w:t>
      </w:r>
      <w:r w:rsidR="000C3BDF">
        <w:rPr>
          <w:rFonts w:ascii="Times New Roman" w:hAnsi="Times New Roman" w:cs="Times New Roman"/>
          <w:sz w:val="24"/>
          <w:szCs w:val="24"/>
        </w:rPr>
        <w:t xml:space="preserve"> Criminal trespass is within criminal law and the prosecution must prove its case beyond reasonable doubt. The onus is not on the accused to prove his innocence and where doubt obtains in the case of the prosecution the accused must be given the benefit of doubt.</w:t>
      </w:r>
    </w:p>
    <w:p w:rsidR="00433044" w:rsidRDefault="00433044" w:rsidP="00CB6198">
      <w:pPr>
        <w:spacing w:line="360" w:lineRule="auto"/>
        <w:rPr>
          <w:rFonts w:ascii="Times New Roman" w:hAnsi="Times New Roman" w:cs="Times New Roman"/>
          <w:sz w:val="24"/>
          <w:szCs w:val="24"/>
        </w:rPr>
      </w:pPr>
      <w:r>
        <w:rPr>
          <w:rFonts w:ascii="Times New Roman" w:hAnsi="Times New Roman" w:cs="Times New Roman"/>
          <w:sz w:val="24"/>
          <w:szCs w:val="24"/>
        </w:rPr>
        <w:t>I do not see on available evidence how the learned trial magistrate could have decided that there was criminal trespass as there was no proof</w:t>
      </w:r>
      <w:r w:rsidR="004A2447">
        <w:rPr>
          <w:rFonts w:ascii="Times New Roman" w:hAnsi="Times New Roman" w:cs="Times New Roman"/>
          <w:sz w:val="24"/>
          <w:szCs w:val="24"/>
        </w:rPr>
        <w:t xml:space="preserve"> that the accused ever entered on land belonging to the complainant. There was no documentary evidence to show ownership. Even the statement allegedly made to Police is not helpful as it not certain Byomugabe could communicate in English.</w:t>
      </w:r>
      <w:r w:rsidR="00190814">
        <w:rPr>
          <w:rFonts w:ascii="Times New Roman" w:hAnsi="Times New Roman" w:cs="Times New Roman"/>
          <w:sz w:val="24"/>
          <w:szCs w:val="24"/>
        </w:rPr>
        <w:t xml:space="preserve">  In the result the appeal will be allowed, the conviction is quashed and the sentence set aside.</w:t>
      </w:r>
    </w:p>
    <w:p w:rsidR="00190814" w:rsidRDefault="00190814" w:rsidP="0081783D">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P. Mugamba</w:t>
      </w:r>
    </w:p>
    <w:p w:rsidR="00190814" w:rsidRDefault="00190814" w:rsidP="0081783D">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190814" w:rsidRDefault="00190814" w:rsidP="0081783D">
      <w:pPr>
        <w:spacing w:line="360" w:lineRule="auto"/>
        <w:jc w:val="center"/>
        <w:rPr>
          <w:rFonts w:ascii="Times New Roman" w:hAnsi="Times New Roman" w:cs="Times New Roman"/>
          <w:sz w:val="24"/>
          <w:szCs w:val="24"/>
        </w:rPr>
      </w:pPr>
      <w:r>
        <w:rPr>
          <w:rFonts w:ascii="Times New Roman" w:hAnsi="Times New Roman" w:cs="Times New Roman"/>
          <w:sz w:val="24"/>
          <w:szCs w:val="24"/>
        </w:rPr>
        <w:t>19/02/2002</w:t>
      </w:r>
    </w:p>
    <w:p w:rsidR="00190814" w:rsidRDefault="00190814" w:rsidP="00CB6198">
      <w:pPr>
        <w:spacing w:line="360" w:lineRule="auto"/>
        <w:rPr>
          <w:rFonts w:ascii="Times New Roman" w:hAnsi="Times New Roman" w:cs="Times New Roman"/>
          <w:sz w:val="24"/>
          <w:szCs w:val="24"/>
        </w:rPr>
      </w:pPr>
      <w:r>
        <w:rPr>
          <w:rFonts w:ascii="Times New Roman" w:hAnsi="Times New Roman" w:cs="Times New Roman"/>
          <w:sz w:val="24"/>
          <w:szCs w:val="24"/>
        </w:rPr>
        <w:t>19/02/2002</w:t>
      </w:r>
    </w:p>
    <w:p w:rsidR="00190814" w:rsidRDefault="00190814" w:rsidP="00CB6198">
      <w:pPr>
        <w:spacing w:line="360" w:lineRule="auto"/>
        <w:rPr>
          <w:rFonts w:ascii="Times New Roman" w:hAnsi="Times New Roman" w:cs="Times New Roman"/>
          <w:sz w:val="24"/>
          <w:szCs w:val="24"/>
        </w:rPr>
      </w:pPr>
      <w:r>
        <w:rPr>
          <w:rFonts w:ascii="Times New Roman" w:hAnsi="Times New Roman" w:cs="Times New Roman"/>
          <w:sz w:val="24"/>
          <w:szCs w:val="24"/>
        </w:rPr>
        <w:t>Mr. Beitwenda</w:t>
      </w:r>
      <w:r w:rsidR="00996C17">
        <w:rPr>
          <w:rFonts w:ascii="Times New Roman" w:hAnsi="Times New Roman" w:cs="Times New Roman"/>
          <w:sz w:val="24"/>
          <w:szCs w:val="24"/>
        </w:rPr>
        <w:t xml:space="preserve">  </w:t>
      </w:r>
      <w:r w:rsidR="0081783D">
        <w:rPr>
          <w:rFonts w:ascii="Times New Roman" w:hAnsi="Times New Roman" w:cs="Times New Roman"/>
          <w:sz w:val="24"/>
          <w:szCs w:val="24"/>
        </w:rPr>
        <w:t xml:space="preserve"> for the appellant.</w:t>
      </w:r>
    </w:p>
    <w:p w:rsidR="0081783D" w:rsidRDefault="0081783D" w:rsidP="00CB6198">
      <w:pPr>
        <w:spacing w:line="360" w:lineRule="auto"/>
        <w:rPr>
          <w:rFonts w:ascii="Times New Roman" w:hAnsi="Times New Roman" w:cs="Times New Roman"/>
          <w:sz w:val="24"/>
          <w:szCs w:val="24"/>
        </w:rPr>
      </w:pPr>
      <w:r>
        <w:rPr>
          <w:rFonts w:ascii="Times New Roman" w:hAnsi="Times New Roman" w:cs="Times New Roman"/>
          <w:sz w:val="24"/>
          <w:szCs w:val="24"/>
        </w:rPr>
        <w:t>Appellant absent in Hospital</w:t>
      </w:r>
      <w:r w:rsidR="007574EF">
        <w:rPr>
          <w:rFonts w:ascii="Times New Roman" w:hAnsi="Times New Roman" w:cs="Times New Roman"/>
          <w:sz w:val="24"/>
          <w:szCs w:val="24"/>
        </w:rPr>
        <w:t>.</w:t>
      </w:r>
      <w:bookmarkStart w:id="0" w:name="_GoBack"/>
      <w:bookmarkEnd w:id="0"/>
    </w:p>
    <w:p w:rsidR="0081783D" w:rsidRDefault="0081783D" w:rsidP="00CB6198">
      <w:pPr>
        <w:spacing w:line="360" w:lineRule="auto"/>
        <w:rPr>
          <w:rFonts w:ascii="Times New Roman" w:hAnsi="Times New Roman" w:cs="Times New Roman"/>
          <w:sz w:val="24"/>
          <w:szCs w:val="24"/>
        </w:rPr>
      </w:pPr>
      <w:r>
        <w:rPr>
          <w:rFonts w:ascii="Times New Roman" w:hAnsi="Times New Roman" w:cs="Times New Roman"/>
          <w:sz w:val="24"/>
          <w:szCs w:val="24"/>
        </w:rPr>
        <w:t>State Attorney absent.</w:t>
      </w:r>
    </w:p>
    <w:p w:rsidR="0081783D" w:rsidRDefault="0081783D" w:rsidP="00CB6198">
      <w:pPr>
        <w:spacing w:line="360" w:lineRule="auto"/>
        <w:rPr>
          <w:rFonts w:ascii="Times New Roman" w:hAnsi="Times New Roman" w:cs="Times New Roman"/>
          <w:sz w:val="24"/>
          <w:szCs w:val="24"/>
        </w:rPr>
      </w:pPr>
      <w:r>
        <w:rPr>
          <w:rFonts w:ascii="Times New Roman" w:hAnsi="Times New Roman" w:cs="Times New Roman"/>
          <w:sz w:val="24"/>
          <w:szCs w:val="24"/>
        </w:rPr>
        <w:t>Mr. Turyamuboona Court Clerk.</w:t>
      </w:r>
    </w:p>
    <w:p w:rsidR="0081783D" w:rsidRDefault="0081783D" w:rsidP="00CB6198">
      <w:pPr>
        <w:spacing w:line="360" w:lineRule="auto"/>
        <w:rPr>
          <w:rFonts w:ascii="Times New Roman" w:hAnsi="Times New Roman" w:cs="Times New Roman"/>
          <w:sz w:val="24"/>
          <w:szCs w:val="24"/>
        </w:rPr>
      </w:pPr>
      <w:r w:rsidRPr="0081783D">
        <w:rPr>
          <w:rFonts w:ascii="Times New Roman" w:hAnsi="Times New Roman" w:cs="Times New Roman"/>
          <w:sz w:val="24"/>
          <w:szCs w:val="24"/>
          <w:u w:val="single"/>
        </w:rPr>
        <w:t>Court</w:t>
      </w:r>
      <w:r>
        <w:rPr>
          <w:rFonts w:ascii="Times New Roman" w:hAnsi="Times New Roman" w:cs="Times New Roman"/>
          <w:sz w:val="24"/>
          <w:szCs w:val="24"/>
        </w:rPr>
        <w:t>: Judgment read in open Court.</w:t>
      </w:r>
    </w:p>
    <w:p w:rsidR="0081783D" w:rsidRDefault="0081783D" w:rsidP="0081783D">
      <w:pPr>
        <w:spacing w:line="360" w:lineRule="auto"/>
        <w:jc w:val="center"/>
        <w:rPr>
          <w:rFonts w:ascii="Times New Roman" w:hAnsi="Times New Roman" w:cs="Times New Roman"/>
          <w:sz w:val="24"/>
          <w:szCs w:val="24"/>
        </w:rPr>
      </w:pPr>
      <w:r>
        <w:rPr>
          <w:rFonts w:ascii="Times New Roman" w:hAnsi="Times New Roman" w:cs="Times New Roman"/>
          <w:sz w:val="24"/>
          <w:szCs w:val="24"/>
        </w:rPr>
        <w:t>P. Mugamba</w:t>
      </w:r>
    </w:p>
    <w:p w:rsidR="0081783D" w:rsidRDefault="0081783D" w:rsidP="0081783D">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81783D" w:rsidRPr="00175EDE" w:rsidRDefault="0081783D" w:rsidP="0081783D">
      <w:pPr>
        <w:spacing w:line="360" w:lineRule="auto"/>
        <w:jc w:val="center"/>
        <w:rPr>
          <w:rFonts w:ascii="Times New Roman" w:hAnsi="Times New Roman" w:cs="Times New Roman"/>
          <w:sz w:val="24"/>
          <w:szCs w:val="24"/>
        </w:rPr>
      </w:pPr>
      <w:r>
        <w:rPr>
          <w:rFonts w:ascii="Times New Roman" w:hAnsi="Times New Roman" w:cs="Times New Roman"/>
          <w:sz w:val="24"/>
          <w:szCs w:val="24"/>
        </w:rPr>
        <w:t>19/02/2002</w:t>
      </w:r>
    </w:p>
    <w:p w:rsidR="008F070D" w:rsidRDefault="008F070D"/>
    <w:sectPr w:rsidR="008F0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98"/>
    <w:rsid w:val="000C3BDF"/>
    <w:rsid w:val="00127014"/>
    <w:rsid w:val="00190814"/>
    <w:rsid w:val="00207C27"/>
    <w:rsid w:val="002326B0"/>
    <w:rsid w:val="002F45BA"/>
    <w:rsid w:val="00433044"/>
    <w:rsid w:val="004A2447"/>
    <w:rsid w:val="007574EF"/>
    <w:rsid w:val="0081783D"/>
    <w:rsid w:val="008A1777"/>
    <w:rsid w:val="008F070D"/>
    <w:rsid w:val="00996C17"/>
    <w:rsid w:val="00CB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2017-03-24T12:07:00Z</dcterms:created>
  <dcterms:modified xsi:type="dcterms:W3CDTF">2017-04-06T09:27:00Z</dcterms:modified>
</cp:coreProperties>
</file>