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1D" w:rsidRDefault="00C4081D">
      <w:pPr>
        <w:pStyle w:val="BodyText5"/>
        <w:shd w:val="clear" w:color="auto" w:fill="auto"/>
        <w:spacing w:after="271"/>
        <w:ind w:left="2920" w:right="2680" w:firstLine="0"/>
        <w:rPr>
          <w:rStyle w:val="BodyText1"/>
        </w:rPr>
      </w:pPr>
      <w:r>
        <w:rPr>
          <w:rStyle w:val="BodyText1"/>
        </w:rPr>
        <w:t xml:space="preserve">   THE REPUBLIC OF UGANDA</w:t>
      </w:r>
    </w:p>
    <w:p w:rsidR="00C4081D" w:rsidRDefault="00C4081D">
      <w:pPr>
        <w:pStyle w:val="BodyText5"/>
        <w:shd w:val="clear" w:color="auto" w:fill="auto"/>
        <w:spacing w:after="271"/>
        <w:ind w:left="2920" w:right="2680" w:firstLine="0"/>
        <w:rPr>
          <w:rStyle w:val="BodyText1"/>
        </w:rPr>
      </w:pPr>
      <w:r>
        <w:rPr>
          <w:rStyle w:val="BodyText1"/>
        </w:rPr>
        <w:t>IN THE HIGHCOURT OF UGANDA AT KAMPALA</w:t>
      </w:r>
    </w:p>
    <w:p w:rsidR="00C4081D" w:rsidRDefault="00C4081D">
      <w:pPr>
        <w:pStyle w:val="BodyText5"/>
        <w:shd w:val="clear" w:color="auto" w:fill="auto"/>
        <w:spacing w:after="271"/>
        <w:ind w:left="2920" w:right="2680" w:firstLine="0"/>
        <w:rPr>
          <w:rStyle w:val="BodyText1"/>
        </w:rPr>
      </w:pPr>
      <w:r>
        <w:rPr>
          <w:rStyle w:val="BodyText1"/>
        </w:rPr>
        <w:t>CRIM.REV.NO.182 OF 1976</w:t>
      </w:r>
    </w:p>
    <w:p w:rsidR="005C4E58" w:rsidRDefault="000F159B">
      <w:pPr>
        <w:pStyle w:val="BodyText5"/>
        <w:shd w:val="clear" w:color="auto" w:fill="auto"/>
        <w:spacing w:after="271"/>
        <w:ind w:left="2920" w:right="2680" w:firstLine="0"/>
      </w:pPr>
      <w:r>
        <w:rPr>
          <w:rStyle w:val="BodyText1"/>
        </w:rPr>
        <w:t>Uganda</w:t>
      </w:r>
      <w:r w:rsidR="00C4081D">
        <w:rPr>
          <w:rStyle w:val="BodyText1"/>
        </w:rPr>
        <w:t xml:space="preserve"> V OS</w:t>
      </w:r>
      <w:r>
        <w:rPr>
          <w:rStyle w:val="BodyText1"/>
        </w:rPr>
        <w:t>ilaje s/o Eragu Ayumo w/o Olong</w:t>
      </w:r>
    </w:p>
    <w:p w:rsidR="00C4081D" w:rsidRDefault="00C4081D">
      <w:pPr>
        <w:pStyle w:val="BodyText5"/>
        <w:shd w:val="clear" w:color="auto" w:fill="auto"/>
        <w:spacing w:line="274" w:lineRule="exact"/>
        <w:ind w:left="20" w:right="40" w:firstLine="0"/>
        <w:jc w:val="both"/>
        <w:rPr>
          <w:rStyle w:val="BodyText20"/>
        </w:rPr>
      </w:pPr>
      <w:bookmarkStart w:id="0" w:name="_GoBack"/>
      <w:bookmarkEnd w:id="0"/>
      <w:r>
        <w:rPr>
          <w:rStyle w:val="BodyText20"/>
        </w:rPr>
        <w:t>JUDGEMENT:</w:t>
      </w:r>
    </w:p>
    <w:p w:rsidR="005C4E58" w:rsidRDefault="000F159B">
      <w:pPr>
        <w:pStyle w:val="BodyText5"/>
        <w:shd w:val="clear" w:color="auto" w:fill="auto"/>
        <w:spacing w:line="274" w:lineRule="exact"/>
        <w:ind w:left="20" w:right="40" w:firstLine="0"/>
        <w:jc w:val="both"/>
      </w:pPr>
      <w:r>
        <w:rPr>
          <w:rStyle w:val="BodyText20"/>
        </w:rPr>
        <w:t xml:space="preserve">Criminal Law Elopement </w:t>
      </w:r>
      <w:r>
        <w:rPr>
          <w:rStyle w:val="BodyText3"/>
        </w:rPr>
        <w:t xml:space="preserve">- </w:t>
      </w:r>
      <w:r>
        <w:rPr>
          <w:rStyle w:val="BodyText20"/>
        </w:rPr>
        <w:t>1</w:t>
      </w:r>
      <w:r>
        <w:rPr>
          <w:rStyle w:val="BodyText20"/>
          <w:vertAlign w:val="superscript"/>
        </w:rPr>
        <w:t>st</w:t>
      </w:r>
      <w:r>
        <w:rPr>
          <w:rStyle w:val="BodyText20"/>
        </w:rPr>
        <w:t xml:space="preserve"> accused convicted of elopement c/s 121A(1~) of Penal</w:t>
      </w:r>
      <w:r>
        <w:rPr>
          <w:rStyle w:val="BodyText1"/>
        </w:rPr>
        <w:t xml:space="preserve"> </w:t>
      </w:r>
      <w:r>
        <w:rPr>
          <w:rStyle w:val="BodyText20"/>
        </w:rPr>
        <w:t xml:space="preserve">Code </w:t>
      </w:r>
      <w:r>
        <w:rPr>
          <w:rStyle w:val="BodyText3"/>
        </w:rPr>
        <w:t xml:space="preserve">- </w:t>
      </w:r>
      <w:r>
        <w:rPr>
          <w:rStyle w:val="BodyText20"/>
        </w:rPr>
        <w:t xml:space="preserve">He admitted a previous conviction of similar offence </w:t>
      </w:r>
      <w:r>
        <w:rPr>
          <w:rStyle w:val="BodyText3"/>
        </w:rPr>
        <w:t xml:space="preserve">- </w:t>
      </w:r>
      <w:r>
        <w:rPr>
          <w:rStyle w:val="BodyText20"/>
        </w:rPr>
        <w:t>He was ordered to pay</w:t>
      </w:r>
      <w:r>
        <w:rPr>
          <w:rStyle w:val="BodyText1"/>
        </w:rPr>
        <w:t xml:space="preserve"> </w:t>
      </w:r>
      <w:r>
        <w:rPr>
          <w:rStyle w:val="BodyText20"/>
        </w:rPr>
        <w:t xml:space="preserve">compensation of Shs.3.000/= to the aggrieved husband </w:t>
      </w:r>
      <w:r>
        <w:rPr>
          <w:rStyle w:val="BodyText3"/>
        </w:rPr>
        <w:t xml:space="preserve">- </w:t>
      </w:r>
      <w:r>
        <w:rPr>
          <w:rStyle w:val="BodyText20"/>
        </w:rPr>
        <w:t>whether order of compensation</w:t>
      </w:r>
      <w:r>
        <w:rPr>
          <w:rStyle w:val="BodyText1"/>
        </w:rPr>
        <w:t xml:space="preserve"> </w:t>
      </w:r>
      <w:r>
        <w:rPr>
          <w:rStyle w:val="BodyText20"/>
        </w:rPr>
        <w:t>in sum of Shs.3.000/</w:t>
      </w:r>
      <w:r>
        <w:rPr>
          <w:rStyle w:val="BodyText20"/>
        </w:rPr>
        <w:t xml:space="preserve"> was proper.</w:t>
      </w:r>
    </w:p>
    <w:p w:rsidR="005C4E58" w:rsidRDefault="000F159B">
      <w:pPr>
        <w:pStyle w:val="BodyText5"/>
        <w:shd w:val="clear" w:color="auto" w:fill="auto"/>
        <w:spacing w:line="274" w:lineRule="exact"/>
        <w:ind w:left="20" w:right="40" w:firstLine="0"/>
        <w:jc w:val="both"/>
      </w:pPr>
      <w:r>
        <w:rPr>
          <w:rStyle w:val="BodyText20"/>
        </w:rPr>
        <w:t xml:space="preserve">Criminal Law </w:t>
      </w:r>
      <w:r>
        <w:rPr>
          <w:rStyle w:val="BodyText3"/>
        </w:rPr>
        <w:t xml:space="preserve">- </w:t>
      </w:r>
      <w:r>
        <w:rPr>
          <w:rStyle w:val="BodyText20"/>
        </w:rPr>
        <w:t>Elopement - 2</w:t>
      </w:r>
      <w:r>
        <w:rPr>
          <w:rStyle w:val="BodyText20"/>
          <w:vertAlign w:val="superscript"/>
        </w:rPr>
        <w:t>nd</w:t>
      </w:r>
      <w:r>
        <w:rPr>
          <w:rStyle w:val="BodyText20"/>
        </w:rPr>
        <w:t xml:space="preserve"> accused convicted of agreeing</w:t>
      </w:r>
      <w:r>
        <w:rPr>
          <w:rStyle w:val="BodyText20"/>
        </w:rPr>
        <w:t xml:space="preserve"> to elope c/s 121 AH')</w:t>
      </w:r>
      <w:r>
        <w:rPr>
          <w:rStyle w:val="BodyText1"/>
        </w:rPr>
        <w:t xml:space="preserve"> </w:t>
      </w:r>
      <w:r>
        <w:rPr>
          <w:rStyle w:val="BodyText20"/>
        </w:rPr>
        <w:t xml:space="preserve">Penal Code - The Word “elope” in subsection 3 not defined </w:t>
      </w:r>
      <w:r>
        <w:rPr>
          <w:rStyle w:val="BodyText3"/>
        </w:rPr>
        <w:t xml:space="preserve">- </w:t>
      </w:r>
      <w:r>
        <w:rPr>
          <w:rStyle w:val="BodyText20"/>
        </w:rPr>
        <w:t>whether the subsection</w:t>
      </w:r>
      <w:r>
        <w:rPr>
          <w:rStyle w:val="BodyText1"/>
        </w:rPr>
        <w:t xml:space="preserve"> </w:t>
      </w:r>
      <w:r>
        <w:rPr>
          <w:rStyle w:val="BodyText20"/>
        </w:rPr>
        <w:t>creates any offence.</w:t>
      </w:r>
    </w:p>
    <w:p w:rsidR="005C4E58" w:rsidRDefault="000F159B">
      <w:pPr>
        <w:pStyle w:val="BodyText5"/>
        <w:shd w:val="clear" w:color="auto" w:fill="auto"/>
        <w:spacing w:line="274" w:lineRule="exact"/>
        <w:ind w:left="20" w:right="40" w:firstLine="0"/>
        <w:jc w:val="both"/>
      </w:pPr>
      <w:r>
        <w:rPr>
          <w:rStyle w:val="BodyText20"/>
        </w:rPr>
        <w:t xml:space="preserve">Criminal Procedure </w:t>
      </w:r>
      <w:r>
        <w:rPr>
          <w:rStyle w:val="BodyText3"/>
        </w:rPr>
        <w:t xml:space="preserve">- </w:t>
      </w:r>
      <w:r>
        <w:rPr>
          <w:rStyle w:val="BodyText20"/>
        </w:rPr>
        <w:t xml:space="preserve">Charges </w:t>
      </w:r>
      <w:r>
        <w:rPr>
          <w:rStyle w:val="BodyText3"/>
        </w:rPr>
        <w:t xml:space="preserve">- </w:t>
      </w:r>
      <w:r>
        <w:rPr>
          <w:rStyle w:val="BodyText20"/>
        </w:rPr>
        <w:t>charge sheet submitted by police but not signed by</w:t>
      </w:r>
      <w:r>
        <w:rPr>
          <w:rStyle w:val="BodyText1"/>
        </w:rPr>
        <w:t xml:space="preserve"> </w:t>
      </w:r>
      <w:r>
        <w:rPr>
          <w:rStyle w:val="BodyText20"/>
        </w:rPr>
        <w:t xml:space="preserve">Police Officer </w:t>
      </w:r>
      <w:r>
        <w:rPr>
          <w:rStyle w:val="BodyText3"/>
        </w:rPr>
        <w:t xml:space="preserve">- </w:t>
      </w:r>
      <w:r>
        <w:rPr>
          <w:rStyle w:val="BodyText20"/>
        </w:rPr>
        <w:t>whether charge sheet proper.</w:t>
      </w:r>
    </w:p>
    <w:p w:rsidR="005C4E58" w:rsidRDefault="000F159B">
      <w:pPr>
        <w:pStyle w:val="BodyText5"/>
        <w:shd w:val="clear" w:color="auto" w:fill="auto"/>
        <w:spacing w:line="274" w:lineRule="exact"/>
        <w:ind w:left="20" w:right="40" w:firstLine="0"/>
        <w:jc w:val="both"/>
      </w:pPr>
      <w:r>
        <w:rPr>
          <w:rStyle w:val="BodyText20"/>
        </w:rPr>
        <w:t>C</w:t>
      </w:r>
      <w:r>
        <w:rPr>
          <w:rStyle w:val="BodyText20"/>
        </w:rPr>
        <w:t xml:space="preserve">riminal Procedure </w:t>
      </w:r>
      <w:r>
        <w:rPr>
          <w:rStyle w:val="BodyText3"/>
        </w:rPr>
        <w:t xml:space="preserve">- </w:t>
      </w:r>
      <w:r>
        <w:rPr>
          <w:rStyle w:val="BodyText20"/>
        </w:rPr>
        <w:t xml:space="preserve">Charges </w:t>
      </w:r>
      <w:r>
        <w:rPr>
          <w:rStyle w:val="BodyText3"/>
        </w:rPr>
        <w:t xml:space="preserve">- </w:t>
      </w:r>
      <w:r>
        <w:rPr>
          <w:rStyle w:val="BodyText20"/>
        </w:rPr>
        <w:t>1</w:t>
      </w:r>
      <w:r>
        <w:rPr>
          <w:rStyle w:val="BodyText20"/>
          <w:vertAlign w:val="superscript"/>
        </w:rPr>
        <w:t>st</w:t>
      </w:r>
      <w:r>
        <w:rPr>
          <w:rStyle w:val="BodyText20"/>
        </w:rPr>
        <w:t xml:space="preserve"> accused charged with </w:t>
      </w:r>
      <w:r w:rsidR="00C4081D">
        <w:rPr>
          <w:rStyle w:val="BodyText20"/>
        </w:rPr>
        <w:t>elopement</w:t>
      </w:r>
      <w:r>
        <w:rPr>
          <w:rStyle w:val="BodyText20"/>
        </w:rPr>
        <w:t xml:space="preserve"> c/s 121 Ad) of Penal</w:t>
      </w:r>
      <w:r>
        <w:rPr>
          <w:rStyle w:val="BodyText1"/>
        </w:rPr>
        <w:t xml:space="preserve"> </w:t>
      </w:r>
      <w:r>
        <w:rPr>
          <w:rStyle w:val="BodyText20"/>
        </w:rPr>
        <w:t xml:space="preserve">Code </w:t>
      </w:r>
      <w:r>
        <w:rPr>
          <w:rStyle w:val="BodyText3"/>
        </w:rPr>
        <w:t xml:space="preserve">- </w:t>
      </w:r>
      <w:r>
        <w:rPr>
          <w:rStyle w:val="BodyText20"/>
        </w:rPr>
        <w:t>Particulars stated he eloped with Ayumo, a married woman not being his wife”</w:t>
      </w:r>
      <w:r>
        <w:rPr>
          <w:rStyle w:val="BodyText1"/>
        </w:rPr>
        <w:t xml:space="preserve"> </w:t>
      </w:r>
      <w:r>
        <w:rPr>
          <w:rStyle w:val="BodyText20"/>
        </w:rPr>
        <w:t>whether words “not being his wife” were unnecessary and amounted to an irregularity</w:t>
      </w:r>
      <w:r>
        <w:rPr>
          <w:rStyle w:val="BodyText1"/>
        </w:rPr>
        <w:t xml:space="preserve"> </w:t>
      </w:r>
      <w:r>
        <w:rPr>
          <w:rStyle w:val="BodyText20"/>
        </w:rPr>
        <w:t>whe</w:t>
      </w:r>
      <w:r>
        <w:rPr>
          <w:rStyle w:val="BodyText20"/>
        </w:rPr>
        <w:t>ther the irregularity occasioned miscarriage of justice.</w:t>
      </w:r>
    </w:p>
    <w:p w:rsidR="005C4E58" w:rsidRDefault="000F159B">
      <w:pPr>
        <w:pStyle w:val="BodyText5"/>
        <w:shd w:val="clear" w:color="auto" w:fill="auto"/>
        <w:spacing w:after="244" w:line="274" w:lineRule="exact"/>
        <w:ind w:left="20" w:right="40" w:firstLine="0"/>
        <w:jc w:val="both"/>
      </w:pPr>
      <w:r>
        <w:rPr>
          <w:rStyle w:val="BodyText1"/>
        </w:rPr>
        <w:t xml:space="preserve">The two accused were convicted on their own pleas. The first accused was convicted of elopement with a married woman c/s 121A(1) of the Penal Code Act and fined Shs.200/- or 6 weeks imprisonment and </w:t>
      </w:r>
      <w:r>
        <w:rPr>
          <w:rStyle w:val="BodyText1"/>
        </w:rPr>
        <w:t xml:space="preserve">was ordered to pay compensation of Shs.3,000/- to the aggrieved husband because the accused admitted that he had a previous conviction of a similar offence. The second accused was convicted of agreeing to elope c/s 121 </w:t>
      </w:r>
      <w:proofErr w:type="gramStart"/>
      <w:r>
        <w:rPr>
          <w:rStyle w:val="BodyText1"/>
        </w:rPr>
        <w:t>A(</w:t>
      </w:r>
      <w:proofErr w:type="gramEnd"/>
      <w:r>
        <w:rPr>
          <w:rStyle w:val="BodyText1"/>
        </w:rPr>
        <w:t xml:space="preserve">3) of </w:t>
      </w:r>
      <w:r>
        <w:rPr>
          <w:rStyle w:val="BodyText4"/>
        </w:rPr>
        <w:t xml:space="preserve">the </w:t>
      </w:r>
      <w:r>
        <w:rPr>
          <w:rStyle w:val="BodyText1"/>
        </w:rPr>
        <w:t>Penal Code and, after adm</w:t>
      </w:r>
      <w:r>
        <w:rPr>
          <w:rStyle w:val="BodyText1"/>
        </w:rPr>
        <w:t>itting a previous similar conviction, she was fined Shs.100/- or 4 weeks imprisonment. Both fines were paid.</w:t>
      </w:r>
    </w:p>
    <w:p w:rsidR="005C4E58" w:rsidRDefault="000F159B">
      <w:pPr>
        <w:pStyle w:val="BodyText5"/>
        <w:shd w:val="clear" w:color="auto" w:fill="auto"/>
        <w:spacing w:after="233"/>
        <w:ind w:left="20" w:right="40" w:firstLine="0"/>
        <w:jc w:val="both"/>
      </w:pPr>
      <w:r>
        <w:rPr>
          <w:rStyle w:val="BodyText1"/>
        </w:rPr>
        <w:t>The charge sheet was submitted by the police but it was unsigned. The particulars of offence with regard to the first accused stated that he “elope</w:t>
      </w:r>
      <w:r>
        <w:rPr>
          <w:rStyle w:val="BodyText1"/>
        </w:rPr>
        <w:t xml:space="preserve">d with </w:t>
      </w:r>
      <w:proofErr w:type="spellStart"/>
      <w:r>
        <w:rPr>
          <w:rStyle w:val="BodyText1"/>
        </w:rPr>
        <w:t>Ayumo</w:t>
      </w:r>
      <w:proofErr w:type="spellEnd"/>
      <w:r>
        <w:rPr>
          <w:rStyle w:val="BodyText1"/>
        </w:rPr>
        <w:t>, a married woman not being his wife.”</w:t>
      </w:r>
    </w:p>
    <w:p w:rsidR="005C4E58" w:rsidRDefault="000F159B">
      <w:pPr>
        <w:pStyle w:val="BodyText5"/>
        <w:shd w:val="clear" w:color="auto" w:fill="auto"/>
        <w:spacing w:after="248" w:line="278" w:lineRule="exact"/>
        <w:ind w:left="760" w:right="40"/>
        <w:jc w:val="both"/>
      </w:pPr>
      <w:r>
        <w:rPr>
          <w:rStyle w:val="BodyText20"/>
        </w:rPr>
        <w:t>Held:</w:t>
      </w:r>
      <w:r>
        <w:rPr>
          <w:rStyle w:val="BodyText1"/>
        </w:rPr>
        <w:t xml:space="preserve"> 1. The maximum compensation to be paid under </w:t>
      </w:r>
      <w:proofErr w:type="gramStart"/>
      <w:r>
        <w:rPr>
          <w:rStyle w:val="BodyText1"/>
        </w:rPr>
        <w:t>s.l21A(</w:t>
      </w:r>
      <w:proofErr w:type="gramEnd"/>
      <w:r>
        <w:rPr>
          <w:rStyle w:val="BodyText1"/>
        </w:rPr>
        <w:t xml:space="preserve">l) of the Penal Code, upon subsequent conviction is </w:t>
      </w:r>
      <w:proofErr w:type="spellStart"/>
      <w:r>
        <w:rPr>
          <w:rStyle w:val="BodyText1"/>
        </w:rPr>
        <w:t>Shs</w:t>
      </w:r>
      <w:proofErr w:type="spellEnd"/>
      <w:r>
        <w:rPr>
          <w:rStyle w:val="BodyText1"/>
        </w:rPr>
        <w:t>. 1,200/- and therefore the magistrate wrongly ordered the accused to pay Shs.3,000/-.</w:t>
      </w:r>
    </w:p>
    <w:p w:rsidR="005C4E58" w:rsidRDefault="000F159B">
      <w:pPr>
        <w:pStyle w:val="BodyText5"/>
        <w:numPr>
          <w:ilvl w:val="0"/>
          <w:numId w:val="1"/>
        </w:numPr>
        <w:shd w:val="clear" w:color="auto" w:fill="auto"/>
        <w:tabs>
          <w:tab w:val="left" w:pos="1024"/>
        </w:tabs>
        <w:spacing w:after="0"/>
        <w:ind w:left="760" w:right="40" w:firstLine="0"/>
        <w:jc w:val="both"/>
      </w:pPr>
      <w:r>
        <w:rPr>
          <w:rStyle w:val="BodyText1"/>
        </w:rPr>
        <w:lastRenderedPageBreak/>
        <w:t>Before taking the plea in any criminal case the magistrate is expected to read the charge sheet to make sure that it is properly prepared and reveals an offence or offences.</w:t>
      </w:r>
      <w:r>
        <w:br w:type="page"/>
      </w:r>
    </w:p>
    <w:p w:rsidR="005C4E58" w:rsidRDefault="000F159B">
      <w:pPr>
        <w:pStyle w:val="BodyText5"/>
        <w:numPr>
          <w:ilvl w:val="0"/>
          <w:numId w:val="1"/>
        </w:numPr>
        <w:shd w:val="clear" w:color="auto" w:fill="auto"/>
        <w:tabs>
          <w:tab w:val="left" w:pos="974"/>
        </w:tabs>
        <w:spacing w:after="236" w:line="264" w:lineRule="exact"/>
        <w:ind w:left="720" w:right="40" w:firstLine="0"/>
        <w:jc w:val="both"/>
      </w:pPr>
      <w:r>
        <w:rPr>
          <w:rStyle w:val="BodyText1"/>
        </w:rPr>
        <w:lastRenderedPageBreak/>
        <w:t>A charge sheet submitted by the police is neither proper nor complete if it is un</w:t>
      </w:r>
      <w:r>
        <w:rPr>
          <w:rStyle w:val="BodyText1"/>
        </w:rPr>
        <w:t>signed by a police officer.</w:t>
      </w:r>
    </w:p>
    <w:p w:rsidR="005C4E58" w:rsidRDefault="000F159B">
      <w:pPr>
        <w:pStyle w:val="BodyText5"/>
        <w:numPr>
          <w:ilvl w:val="0"/>
          <w:numId w:val="1"/>
        </w:numPr>
        <w:shd w:val="clear" w:color="auto" w:fill="auto"/>
        <w:tabs>
          <w:tab w:val="left" w:pos="965"/>
        </w:tabs>
        <w:spacing w:after="236"/>
        <w:ind w:left="720" w:right="40" w:firstLine="0"/>
        <w:jc w:val="both"/>
      </w:pPr>
      <w:r>
        <w:rPr>
          <w:rStyle w:val="BodyText1"/>
        </w:rPr>
        <w:t xml:space="preserve">The words “not being his </w:t>
      </w:r>
      <w:r>
        <w:rPr>
          <w:rStyle w:val="BodyText1"/>
        </w:rPr>
        <w:t>wife” in the particulars were not only superfluous but also meaningless as one cannot elope with one’s wife, and as the expression is not used in the section there was no need for the police to include it. However that irregularity occasioned no miscarriag</w:t>
      </w:r>
      <w:r>
        <w:rPr>
          <w:rStyle w:val="BodyText1"/>
        </w:rPr>
        <w:t>e of justice and therefore the 1</w:t>
      </w:r>
      <w:r>
        <w:rPr>
          <w:rStyle w:val="BodyText1"/>
          <w:vertAlign w:val="superscript"/>
        </w:rPr>
        <w:t>st</w:t>
      </w:r>
      <w:r>
        <w:rPr>
          <w:rStyle w:val="BodyText1"/>
        </w:rPr>
        <w:t xml:space="preserve"> accused was properly convicted.</w:t>
      </w:r>
    </w:p>
    <w:p w:rsidR="005C4E58" w:rsidRDefault="000F159B">
      <w:pPr>
        <w:pStyle w:val="BodyText5"/>
        <w:numPr>
          <w:ilvl w:val="0"/>
          <w:numId w:val="1"/>
        </w:numPr>
        <w:shd w:val="clear" w:color="auto" w:fill="auto"/>
        <w:tabs>
          <w:tab w:val="left" w:pos="984"/>
        </w:tabs>
        <w:spacing w:line="274" w:lineRule="exact"/>
        <w:ind w:left="720" w:right="40" w:firstLine="0"/>
        <w:jc w:val="both"/>
      </w:pPr>
      <w:r>
        <w:rPr>
          <w:rStyle w:val="BodyText1"/>
        </w:rPr>
        <w:t>S.121A(2) of the Penal Code makes an offence for a married woman to elope with married man and it is thus not an offence by a woman under this subsection for a married woman to elope with a</w:t>
      </w:r>
      <w:r>
        <w:rPr>
          <w:rStyle w:val="BodyText1"/>
        </w:rPr>
        <w:t>n unmarried man.</w:t>
      </w:r>
    </w:p>
    <w:p w:rsidR="005C4E58" w:rsidRDefault="000F159B">
      <w:pPr>
        <w:pStyle w:val="BodyText5"/>
        <w:numPr>
          <w:ilvl w:val="0"/>
          <w:numId w:val="1"/>
        </w:numPr>
        <w:shd w:val="clear" w:color="auto" w:fill="auto"/>
        <w:tabs>
          <w:tab w:val="left" w:pos="998"/>
        </w:tabs>
        <w:spacing w:line="274" w:lineRule="exact"/>
        <w:ind w:left="720" w:right="40" w:firstLine="0"/>
        <w:jc w:val="both"/>
      </w:pPr>
      <w:r>
        <w:rPr>
          <w:rStyle w:val="BodyText1"/>
        </w:rPr>
        <w:t xml:space="preserve">Subsection 3 of S.121A of the Penal Code makes no reference to the marital status or sex of the parties in the agreement and therefore the subsection is meaningless. In any case the word “elope” in the context of section 121 </w:t>
      </w:r>
      <w:proofErr w:type="gramStart"/>
      <w:r>
        <w:rPr>
          <w:rStyle w:val="BodyText1"/>
        </w:rPr>
        <w:t>A(</w:t>
      </w:r>
      <w:proofErr w:type="gramEnd"/>
      <w:r>
        <w:rPr>
          <w:rStyle w:val="BodyText1"/>
        </w:rPr>
        <w:t xml:space="preserve">3) of the </w:t>
      </w:r>
      <w:r>
        <w:rPr>
          <w:rStyle w:val="BodyText1"/>
        </w:rPr>
        <w:t>Penal Code is not defined as provided by article 15(8) of the constitution that “no person shall be convicted of a criminal offence unless that offence is defined and the penalty thereof prescribed in a written law.” Therefore in the instant case the 2</w:t>
      </w:r>
      <w:r>
        <w:rPr>
          <w:rStyle w:val="BodyText1"/>
          <w:vertAlign w:val="superscript"/>
        </w:rPr>
        <w:t>nd</w:t>
      </w:r>
      <w:r>
        <w:rPr>
          <w:rStyle w:val="BodyText1"/>
        </w:rPr>
        <w:t xml:space="preserve"> a</w:t>
      </w:r>
      <w:r>
        <w:rPr>
          <w:rStyle w:val="BodyText1"/>
        </w:rPr>
        <w:t>ccused pleaded guilty to a non-existent offence and her plea was a nullity.</w:t>
      </w:r>
    </w:p>
    <w:p w:rsidR="005C4E58" w:rsidRDefault="000F159B">
      <w:pPr>
        <w:pStyle w:val="BodyText5"/>
        <w:shd w:val="clear" w:color="auto" w:fill="auto"/>
        <w:spacing w:line="274" w:lineRule="exact"/>
        <w:ind w:left="2900" w:right="40" w:firstLine="0"/>
        <w:jc w:val="both"/>
      </w:pPr>
      <w:r>
        <w:rPr>
          <w:rStyle w:val="BodyText20"/>
        </w:rPr>
        <w:t>Order to pay compensation of Shs.3</w:t>
      </w:r>
      <w:proofErr w:type="gramStart"/>
      <w:r>
        <w:rPr>
          <w:rStyle w:val="BodyText20"/>
        </w:rPr>
        <w:t>,000</w:t>
      </w:r>
      <w:proofErr w:type="gramEnd"/>
      <w:r>
        <w:rPr>
          <w:rStyle w:val="BodyText20"/>
        </w:rPr>
        <w:t>/- set aside and an</w:t>
      </w:r>
      <w:r>
        <w:rPr>
          <w:rStyle w:val="BodyText1"/>
        </w:rPr>
        <w:t xml:space="preserve"> </w:t>
      </w:r>
      <w:r>
        <w:rPr>
          <w:rStyle w:val="BodyText20"/>
        </w:rPr>
        <w:t>order to pay compensation of Shs.900/- substituted</w:t>
      </w:r>
      <w:r>
        <w:rPr>
          <w:rStyle w:val="BodyText1"/>
        </w:rPr>
        <w:t xml:space="preserve"> </w:t>
      </w:r>
      <w:r>
        <w:rPr>
          <w:rStyle w:val="BodyText20"/>
        </w:rPr>
        <w:t>therefor, amount in excess to be refunded to 1</w:t>
      </w:r>
      <w:r>
        <w:rPr>
          <w:rStyle w:val="BodyText20"/>
          <w:vertAlign w:val="superscript"/>
        </w:rPr>
        <w:t>st</w:t>
      </w:r>
      <w:r>
        <w:rPr>
          <w:rStyle w:val="BodyText20"/>
        </w:rPr>
        <w:t xml:space="preserve"> accused</w:t>
      </w:r>
      <w:r>
        <w:rPr>
          <w:rStyle w:val="BodyText1"/>
        </w:rPr>
        <w:t xml:space="preserve"> </w:t>
      </w:r>
      <w:r>
        <w:rPr>
          <w:rStyle w:val="BodyText20"/>
        </w:rPr>
        <w:t>forthwith.</w:t>
      </w:r>
    </w:p>
    <w:p w:rsidR="005C4E58" w:rsidRDefault="000F159B">
      <w:pPr>
        <w:pStyle w:val="BodyText5"/>
        <w:shd w:val="clear" w:color="auto" w:fill="auto"/>
        <w:spacing w:after="275" w:line="274" w:lineRule="exact"/>
        <w:ind w:left="2900" w:right="40" w:firstLine="0"/>
        <w:jc w:val="both"/>
        <w:rPr>
          <w:rStyle w:val="BodyText20"/>
        </w:rPr>
      </w:pPr>
      <w:r>
        <w:rPr>
          <w:rStyle w:val="BodyText20"/>
        </w:rPr>
        <w:t>Con</w:t>
      </w:r>
      <w:r>
        <w:rPr>
          <w:rStyle w:val="BodyText20"/>
        </w:rPr>
        <w:t>viction of 2</w:t>
      </w:r>
      <w:r>
        <w:rPr>
          <w:rStyle w:val="BodyText20"/>
          <w:vertAlign w:val="superscript"/>
        </w:rPr>
        <w:t>nd</w:t>
      </w:r>
      <w:r>
        <w:rPr>
          <w:rStyle w:val="BodyText20"/>
        </w:rPr>
        <w:t xml:space="preserve"> accused under s.!</w:t>
      </w:r>
      <w:proofErr w:type="gramStart"/>
      <w:r>
        <w:rPr>
          <w:rStyle w:val="BodyText20"/>
        </w:rPr>
        <w:t>21A(</w:t>
      </w:r>
      <w:proofErr w:type="gramEnd"/>
      <w:r>
        <w:rPr>
          <w:rStyle w:val="BodyText20"/>
        </w:rPr>
        <w:t>3) quashed and</w:t>
      </w:r>
      <w:r>
        <w:rPr>
          <w:rStyle w:val="BodyText1"/>
        </w:rPr>
        <w:t xml:space="preserve"> </w:t>
      </w:r>
      <w:r>
        <w:rPr>
          <w:rStyle w:val="BodyText20"/>
        </w:rPr>
        <w:t>sentence set aside - the fine of Shs.l00/= to be refunded to</w:t>
      </w:r>
      <w:r>
        <w:rPr>
          <w:rStyle w:val="BodyText1"/>
        </w:rPr>
        <w:t xml:space="preserve"> </w:t>
      </w:r>
      <w:r>
        <w:rPr>
          <w:rStyle w:val="BodyText20"/>
        </w:rPr>
        <w:t>her forthwith.</w:t>
      </w:r>
    </w:p>
    <w:p w:rsidR="00C4081D" w:rsidRDefault="00727998">
      <w:pPr>
        <w:pStyle w:val="BodyText5"/>
        <w:shd w:val="clear" w:color="auto" w:fill="auto"/>
        <w:spacing w:after="275" w:line="274" w:lineRule="exact"/>
        <w:ind w:left="2900" w:right="40" w:firstLine="0"/>
        <w:jc w:val="both"/>
      </w:pPr>
      <w:proofErr w:type="spellStart"/>
      <w:r>
        <w:t>Allen</w:t>
      </w:r>
      <w:proofErr w:type="gramStart"/>
      <w:r>
        <w:t>,j</w:t>
      </w:r>
      <w:proofErr w:type="spellEnd"/>
      <w:proofErr w:type="gramEnd"/>
    </w:p>
    <w:p w:rsidR="00727998" w:rsidRDefault="00727998">
      <w:pPr>
        <w:pStyle w:val="BodyText5"/>
        <w:shd w:val="clear" w:color="auto" w:fill="auto"/>
        <w:spacing w:after="275" w:line="274" w:lineRule="exact"/>
        <w:ind w:left="2900" w:right="40" w:firstLine="0"/>
        <w:jc w:val="both"/>
      </w:pPr>
      <w:r>
        <w:t>Dated this 23</w:t>
      </w:r>
      <w:r w:rsidRPr="00727998">
        <w:rPr>
          <w:vertAlign w:val="superscript"/>
        </w:rPr>
        <w:t>rd</w:t>
      </w:r>
      <w:r>
        <w:t xml:space="preserve"> day of December 1976</w:t>
      </w:r>
    </w:p>
    <w:p w:rsidR="005C4E58" w:rsidRDefault="000F159B">
      <w:pPr>
        <w:pStyle w:val="BodyText5"/>
        <w:shd w:val="clear" w:color="auto" w:fill="auto"/>
        <w:spacing w:after="12" w:line="230" w:lineRule="exact"/>
        <w:ind w:left="20" w:firstLine="0"/>
        <w:jc w:val="left"/>
      </w:pPr>
      <w:r>
        <w:rPr>
          <w:rStyle w:val="BodyText20"/>
        </w:rPr>
        <w:t>Legislation Considered:</w:t>
      </w:r>
    </w:p>
    <w:p w:rsidR="005C4E58" w:rsidRDefault="000F159B">
      <w:pPr>
        <w:pStyle w:val="BodyText5"/>
        <w:shd w:val="clear" w:color="auto" w:fill="auto"/>
        <w:spacing w:after="204" w:line="230" w:lineRule="exact"/>
        <w:ind w:left="20" w:firstLine="0"/>
        <w:jc w:val="left"/>
      </w:pPr>
      <w:r>
        <w:rPr>
          <w:rStyle w:val="BodyText1"/>
        </w:rPr>
        <w:t xml:space="preserve">Penal Code Act 1970 (Reprint) </w:t>
      </w:r>
      <w:proofErr w:type="gramStart"/>
      <w:r>
        <w:rPr>
          <w:rStyle w:val="BodyText1"/>
        </w:rPr>
        <w:t>s.l21A(</w:t>
      </w:r>
      <w:proofErr w:type="gramEnd"/>
      <w:r>
        <w:rPr>
          <w:rStyle w:val="BodyText1"/>
        </w:rPr>
        <w:t>l), (2), (3).</w:t>
      </w:r>
    </w:p>
    <w:p w:rsidR="005C4E58" w:rsidRDefault="000F159B">
      <w:pPr>
        <w:pStyle w:val="BodyText5"/>
        <w:shd w:val="clear" w:color="auto" w:fill="auto"/>
        <w:spacing w:after="0" w:line="278" w:lineRule="exact"/>
        <w:ind w:left="20" w:firstLine="0"/>
        <w:jc w:val="left"/>
      </w:pPr>
      <w:r>
        <w:rPr>
          <w:rStyle w:val="BodyText20"/>
        </w:rPr>
        <w:t>Cases Cited:</w:t>
      </w:r>
    </w:p>
    <w:p w:rsidR="005C4E58" w:rsidRDefault="000F159B">
      <w:pPr>
        <w:pStyle w:val="BodyText5"/>
        <w:numPr>
          <w:ilvl w:val="0"/>
          <w:numId w:val="2"/>
        </w:numPr>
        <w:shd w:val="clear" w:color="auto" w:fill="auto"/>
        <w:tabs>
          <w:tab w:val="left" w:pos="687"/>
        </w:tabs>
        <w:spacing w:after="0" w:line="278" w:lineRule="exact"/>
        <w:ind w:left="20" w:firstLine="0"/>
        <w:jc w:val="left"/>
      </w:pPr>
      <w:r>
        <w:rPr>
          <w:rStyle w:val="BodyText1"/>
        </w:rPr>
        <w:t xml:space="preserve">Uganda v. Solomon &amp; </w:t>
      </w:r>
      <w:proofErr w:type="spellStart"/>
      <w:r>
        <w:rPr>
          <w:rStyle w:val="BodyText1"/>
        </w:rPr>
        <w:t>Anor</w:t>
      </w:r>
      <w:proofErr w:type="spellEnd"/>
      <w:r>
        <w:rPr>
          <w:rStyle w:val="BodyText1"/>
        </w:rPr>
        <w:t>., [1971] E.A. 46</w:t>
      </w:r>
    </w:p>
    <w:p w:rsidR="005C4E58" w:rsidRDefault="000F159B">
      <w:pPr>
        <w:pStyle w:val="BodyText5"/>
        <w:numPr>
          <w:ilvl w:val="0"/>
          <w:numId w:val="2"/>
        </w:numPr>
        <w:shd w:val="clear" w:color="auto" w:fill="auto"/>
        <w:tabs>
          <w:tab w:val="left" w:pos="711"/>
        </w:tabs>
        <w:spacing w:after="279" w:line="278" w:lineRule="exact"/>
        <w:ind w:left="20" w:firstLine="0"/>
        <w:jc w:val="left"/>
      </w:pPr>
      <w:r>
        <w:rPr>
          <w:rStyle w:val="BodyText1"/>
        </w:rPr>
        <w:t xml:space="preserve">Uganda v. </w:t>
      </w:r>
      <w:proofErr w:type="spellStart"/>
      <w:r>
        <w:rPr>
          <w:rStyle w:val="BodyText1"/>
        </w:rPr>
        <w:t>Erusania</w:t>
      </w:r>
      <w:proofErr w:type="spellEnd"/>
      <w:r>
        <w:rPr>
          <w:rStyle w:val="BodyText1"/>
        </w:rPr>
        <w:t xml:space="preserve"> </w:t>
      </w:r>
      <w:proofErr w:type="spellStart"/>
      <w:r>
        <w:rPr>
          <w:rStyle w:val="BodyText1"/>
        </w:rPr>
        <w:t>Namudoko</w:t>
      </w:r>
      <w:proofErr w:type="spellEnd"/>
      <w:r>
        <w:rPr>
          <w:rStyle w:val="BodyText1"/>
        </w:rPr>
        <w:t xml:space="preserve"> &amp; </w:t>
      </w:r>
      <w:proofErr w:type="spellStart"/>
      <w:r>
        <w:rPr>
          <w:rStyle w:val="BodyText1"/>
        </w:rPr>
        <w:t>Anor</w:t>
      </w:r>
      <w:proofErr w:type="spellEnd"/>
      <w:r>
        <w:rPr>
          <w:rStyle w:val="BodyText1"/>
        </w:rPr>
        <w:t>. Criminal Revision No.659 of 1971.</w:t>
      </w:r>
    </w:p>
    <w:sectPr w:rsidR="005C4E58">
      <w:type w:val="continuous"/>
      <w:pgSz w:w="12240" w:h="15840"/>
      <w:pgMar w:top="2361" w:right="561" w:bottom="1646" w:left="561" w:header="0" w:footer="3" w:gutter="2318"/>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1D" w:rsidRDefault="00C4081D">
      <w:r>
        <w:separator/>
      </w:r>
    </w:p>
  </w:endnote>
  <w:endnote w:type="continuationSeparator" w:id="0">
    <w:p w:rsidR="00C4081D" w:rsidRDefault="00C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1D" w:rsidRDefault="00C4081D"/>
  </w:footnote>
  <w:footnote w:type="continuationSeparator" w:id="0">
    <w:p w:rsidR="00C4081D" w:rsidRDefault="00C408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99A"/>
    <w:multiLevelType w:val="multilevel"/>
    <w:tmpl w:val="6B424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8A609A"/>
    <w:multiLevelType w:val="multilevel"/>
    <w:tmpl w:val="75D26C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58"/>
    <w:rsid w:val="005C4E58"/>
    <w:rsid w:val="00727998"/>
    <w:rsid w:val="00C4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link w:val="Bodytext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Bodytext2Exact0">
    <w:name w:val="Body text (2) Exact"/>
    <w:basedOn w:val="Bodytext2Exact"/>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en-US"/>
    </w:rPr>
  </w:style>
  <w:style w:type="character" w:customStyle="1" w:styleId="Bodytext2Exact1">
    <w:name w:val="Body text (2) Exact"/>
    <w:basedOn w:val="Bodytext2Exac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style>
  <w:style w:type="character" w:customStyle="1" w:styleId="Bodytext2Batang">
    <w:name w:val="Body text (2) + Batang"/>
    <w:aliases w:val="9 pt,Italic,Spacing 0 pt Exact"/>
    <w:basedOn w:val="Bodytext2Exact"/>
    <w:rPr>
      <w:rFonts w:ascii="Batang" w:eastAsia="Batang" w:hAnsi="Batang" w:cs="Batang"/>
      <w:b w:val="0"/>
      <w:bCs w:val="0"/>
      <w:i/>
      <w:iCs/>
      <w:smallCaps w:val="0"/>
      <w:strike w:val="0"/>
      <w:color w:val="000000"/>
      <w:spacing w:val="5"/>
      <w:w w:val="100"/>
      <w:position w:val="0"/>
      <w:sz w:val="18"/>
      <w:szCs w:val="18"/>
      <w:u w:val="single"/>
      <w:lang w:val="en-US"/>
    </w:rPr>
  </w:style>
  <w:style w:type="character" w:customStyle="1" w:styleId="Bodytext2Batang0">
    <w:name w:val="Body text (2) + Batang"/>
    <w:aliases w:val="9 pt,Italic,Spacing 0 pt Exact"/>
    <w:basedOn w:val="Bodytext2Exact"/>
    <w:rPr>
      <w:rFonts w:ascii="Batang" w:eastAsia="Batang" w:hAnsi="Batang" w:cs="Batang"/>
      <w:b w:val="0"/>
      <w:bCs w:val="0"/>
      <w:i/>
      <w:iCs/>
      <w:smallCaps w:val="0"/>
      <w:strike w:val="0"/>
      <w:color w:val="000000"/>
      <w:spacing w:val="5"/>
      <w:w w:val="100"/>
      <w:position w:val="0"/>
      <w:sz w:val="18"/>
      <w:szCs w:val="18"/>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BodytextExact1">
    <w:name w:val="Body text Exact"/>
    <w:basedOn w:val="Bodytex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2Exact2">
    <w:name w:val="Body text (2) Exact"/>
    <w:basedOn w:val="Bodytext2Exac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10pt">
    <w:name w:val="Header or footer + 10 pt"/>
    <w:aliases w:val="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erorfooter3">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20">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erorfooter10pt0">
    <w:name w:val="Header or footer + 10 pt"/>
    <w:aliases w:val="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Headerorfooter9pt">
    <w:name w:val="Header or footer + 9 pt"/>
    <w:aliases w:val="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18"/>
      <w:szCs w:val="18"/>
      <w:u w:val="single"/>
      <w:lang w:val="en-US"/>
    </w:rPr>
  </w:style>
  <w:style w:type="paragraph" w:customStyle="1" w:styleId="Bodytext2">
    <w:name w:val="Body text (2)"/>
    <w:basedOn w:val="Normal"/>
    <w:link w:val="Bodytext2Exact"/>
    <w:pPr>
      <w:shd w:val="clear" w:color="auto" w:fill="FFFFFF"/>
      <w:spacing w:after="480" w:line="269" w:lineRule="exact"/>
      <w:jc w:val="both"/>
    </w:pPr>
    <w:rPr>
      <w:rFonts w:ascii="Times New Roman" w:eastAsia="Times New Roman" w:hAnsi="Times New Roman" w:cs="Times New Roman"/>
      <w:spacing w:val="3"/>
      <w:sz w:val="20"/>
      <w:szCs w:val="20"/>
    </w:rPr>
  </w:style>
  <w:style w:type="paragraph" w:customStyle="1" w:styleId="BodyText5">
    <w:name w:val="Body Text5"/>
    <w:basedOn w:val="Normal"/>
    <w:link w:val="Bodytext"/>
    <w:pPr>
      <w:shd w:val="clear" w:color="auto" w:fill="FFFFFF"/>
      <w:spacing w:after="240" w:line="269" w:lineRule="exact"/>
      <w:ind w:hanging="740"/>
      <w:jc w:val="right"/>
    </w:pPr>
    <w:rPr>
      <w:rFonts w:ascii="Times New Roman" w:eastAsia="Times New Roman" w:hAnsi="Times New Roman" w:cs="Times New Roman"/>
      <w:sz w:val="23"/>
      <w:szCs w:val="2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3"/>
      <w:szCs w:val="23"/>
    </w:rPr>
  </w:style>
  <w:style w:type="paragraph" w:styleId="Footer">
    <w:name w:val="footer"/>
    <w:basedOn w:val="Normal"/>
    <w:link w:val="FooterChar"/>
    <w:uiPriority w:val="99"/>
    <w:unhideWhenUsed/>
    <w:rsid w:val="00C4081D"/>
    <w:pPr>
      <w:tabs>
        <w:tab w:val="center" w:pos="4680"/>
        <w:tab w:val="right" w:pos="9360"/>
      </w:tabs>
    </w:pPr>
  </w:style>
  <w:style w:type="character" w:customStyle="1" w:styleId="FooterChar">
    <w:name w:val="Footer Char"/>
    <w:basedOn w:val="DefaultParagraphFont"/>
    <w:link w:val="Footer"/>
    <w:uiPriority w:val="99"/>
    <w:rsid w:val="00C4081D"/>
    <w:rPr>
      <w:color w:val="000000"/>
    </w:rPr>
  </w:style>
  <w:style w:type="paragraph" w:styleId="Header">
    <w:name w:val="header"/>
    <w:basedOn w:val="Normal"/>
    <w:link w:val="HeaderChar"/>
    <w:uiPriority w:val="99"/>
    <w:unhideWhenUsed/>
    <w:rsid w:val="00C4081D"/>
    <w:pPr>
      <w:tabs>
        <w:tab w:val="center" w:pos="4680"/>
        <w:tab w:val="right" w:pos="9360"/>
      </w:tabs>
    </w:pPr>
  </w:style>
  <w:style w:type="character" w:customStyle="1" w:styleId="HeaderChar">
    <w:name w:val="Header Char"/>
    <w:basedOn w:val="DefaultParagraphFont"/>
    <w:link w:val="Header"/>
    <w:uiPriority w:val="99"/>
    <w:rsid w:val="00C4081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link w:val="Bodytext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Bodytext2Exact0">
    <w:name w:val="Body text (2) Exact"/>
    <w:basedOn w:val="Bodytext2Exact"/>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en-US"/>
    </w:rPr>
  </w:style>
  <w:style w:type="character" w:customStyle="1" w:styleId="Bodytext2Exact1">
    <w:name w:val="Body text (2) Exact"/>
    <w:basedOn w:val="Bodytext2Exac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style>
  <w:style w:type="character" w:customStyle="1" w:styleId="Bodytext2Batang">
    <w:name w:val="Body text (2) + Batang"/>
    <w:aliases w:val="9 pt,Italic,Spacing 0 pt Exact"/>
    <w:basedOn w:val="Bodytext2Exact"/>
    <w:rPr>
      <w:rFonts w:ascii="Batang" w:eastAsia="Batang" w:hAnsi="Batang" w:cs="Batang"/>
      <w:b w:val="0"/>
      <w:bCs w:val="0"/>
      <w:i/>
      <w:iCs/>
      <w:smallCaps w:val="0"/>
      <w:strike w:val="0"/>
      <w:color w:val="000000"/>
      <w:spacing w:val="5"/>
      <w:w w:val="100"/>
      <w:position w:val="0"/>
      <w:sz w:val="18"/>
      <w:szCs w:val="18"/>
      <w:u w:val="single"/>
      <w:lang w:val="en-US"/>
    </w:rPr>
  </w:style>
  <w:style w:type="character" w:customStyle="1" w:styleId="Bodytext2Batang0">
    <w:name w:val="Body text (2) + Batang"/>
    <w:aliases w:val="9 pt,Italic,Spacing 0 pt Exact"/>
    <w:basedOn w:val="Bodytext2Exact"/>
    <w:rPr>
      <w:rFonts w:ascii="Batang" w:eastAsia="Batang" w:hAnsi="Batang" w:cs="Batang"/>
      <w:b w:val="0"/>
      <w:bCs w:val="0"/>
      <w:i/>
      <w:iCs/>
      <w:smallCaps w:val="0"/>
      <w:strike w:val="0"/>
      <w:color w:val="000000"/>
      <w:spacing w:val="5"/>
      <w:w w:val="100"/>
      <w:position w:val="0"/>
      <w:sz w:val="18"/>
      <w:szCs w:val="18"/>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BodytextExact1">
    <w:name w:val="Body text Exact"/>
    <w:basedOn w:val="Bodytex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2Exact2">
    <w:name w:val="Body text (2) Exact"/>
    <w:basedOn w:val="Bodytext2Exac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10pt">
    <w:name w:val="Header or footer + 10 pt"/>
    <w:aliases w:val="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erorfooter3">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20">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erorfooter10pt0">
    <w:name w:val="Header or footer + 10 pt"/>
    <w:aliases w:val="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Headerorfooter9pt">
    <w:name w:val="Header or footer + 9 pt"/>
    <w:aliases w:val="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18"/>
      <w:szCs w:val="18"/>
      <w:u w:val="single"/>
      <w:lang w:val="en-US"/>
    </w:rPr>
  </w:style>
  <w:style w:type="paragraph" w:customStyle="1" w:styleId="Bodytext2">
    <w:name w:val="Body text (2)"/>
    <w:basedOn w:val="Normal"/>
    <w:link w:val="Bodytext2Exact"/>
    <w:pPr>
      <w:shd w:val="clear" w:color="auto" w:fill="FFFFFF"/>
      <w:spacing w:after="480" w:line="269" w:lineRule="exact"/>
      <w:jc w:val="both"/>
    </w:pPr>
    <w:rPr>
      <w:rFonts w:ascii="Times New Roman" w:eastAsia="Times New Roman" w:hAnsi="Times New Roman" w:cs="Times New Roman"/>
      <w:spacing w:val="3"/>
      <w:sz w:val="20"/>
      <w:szCs w:val="20"/>
    </w:rPr>
  </w:style>
  <w:style w:type="paragraph" w:customStyle="1" w:styleId="BodyText5">
    <w:name w:val="Body Text5"/>
    <w:basedOn w:val="Normal"/>
    <w:link w:val="Bodytext"/>
    <w:pPr>
      <w:shd w:val="clear" w:color="auto" w:fill="FFFFFF"/>
      <w:spacing w:after="240" w:line="269" w:lineRule="exact"/>
      <w:ind w:hanging="740"/>
      <w:jc w:val="right"/>
    </w:pPr>
    <w:rPr>
      <w:rFonts w:ascii="Times New Roman" w:eastAsia="Times New Roman" w:hAnsi="Times New Roman" w:cs="Times New Roman"/>
      <w:sz w:val="23"/>
      <w:szCs w:val="2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3"/>
      <w:szCs w:val="23"/>
    </w:rPr>
  </w:style>
  <w:style w:type="paragraph" w:styleId="Footer">
    <w:name w:val="footer"/>
    <w:basedOn w:val="Normal"/>
    <w:link w:val="FooterChar"/>
    <w:uiPriority w:val="99"/>
    <w:unhideWhenUsed/>
    <w:rsid w:val="00C4081D"/>
    <w:pPr>
      <w:tabs>
        <w:tab w:val="center" w:pos="4680"/>
        <w:tab w:val="right" w:pos="9360"/>
      </w:tabs>
    </w:pPr>
  </w:style>
  <w:style w:type="character" w:customStyle="1" w:styleId="FooterChar">
    <w:name w:val="Footer Char"/>
    <w:basedOn w:val="DefaultParagraphFont"/>
    <w:link w:val="Footer"/>
    <w:uiPriority w:val="99"/>
    <w:rsid w:val="00C4081D"/>
    <w:rPr>
      <w:color w:val="000000"/>
    </w:rPr>
  </w:style>
  <w:style w:type="paragraph" w:styleId="Header">
    <w:name w:val="header"/>
    <w:basedOn w:val="Normal"/>
    <w:link w:val="HeaderChar"/>
    <w:uiPriority w:val="99"/>
    <w:unhideWhenUsed/>
    <w:rsid w:val="00C4081D"/>
    <w:pPr>
      <w:tabs>
        <w:tab w:val="center" w:pos="4680"/>
        <w:tab w:val="right" w:pos="9360"/>
      </w:tabs>
    </w:pPr>
  </w:style>
  <w:style w:type="character" w:customStyle="1" w:styleId="HeaderChar">
    <w:name w:val="Header Char"/>
    <w:basedOn w:val="DefaultParagraphFont"/>
    <w:link w:val="Header"/>
    <w:uiPriority w:val="99"/>
    <w:rsid w:val="00C4081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2016-04-14T09:58:00Z</dcterms:created>
  <dcterms:modified xsi:type="dcterms:W3CDTF">2016-04-14T10:26:00Z</dcterms:modified>
</cp:coreProperties>
</file>