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6933A7" w:rsidRDefault="004F0A45"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THE REPUBLIC OF UGANDA</w:t>
      </w:r>
      <w:bookmarkStart w:id="0" w:name="_GoBack"/>
      <w:bookmarkEnd w:id="0"/>
    </w:p>
    <w:p w:rsidR="004F0A45" w:rsidRPr="006933A7" w:rsidRDefault="004F0A45"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IN THE HIGH COURT OF UGANDA AT FORT PORTAL</w:t>
      </w:r>
    </w:p>
    <w:p w:rsidR="004F0A45" w:rsidRPr="006933A7" w:rsidRDefault="004F0A45" w:rsidP="006933A7">
      <w:pPr>
        <w:spacing w:line="360" w:lineRule="auto"/>
        <w:jc w:val="both"/>
        <w:rPr>
          <w:rFonts w:ascii="Times New Roman" w:hAnsi="Times New Roman" w:cs="Times New Roman"/>
          <w:b/>
          <w:sz w:val="24"/>
          <w:szCs w:val="24"/>
        </w:rPr>
      </w:pPr>
      <w:proofErr w:type="gramStart"/>
      <w:r w:rsidRPr="006933A7">
        <w:rPr>
          <w:rFonts w:ascii="Times New Roman" w:hAnsi="Times New Roman" w:cs="Times New Roman"/>
          <w:b/>
          <w:sz w:val="24"/>
          <w:szCs w:val="24"/>
        </w:rPr>
        <w:t>CIVIL APPEAL NO.</w:t>
      </w:r>
      <w:proofErr w:type="gramEnd"/>
      <w:r w:rsidRPr="006933A7">
        <w:rPr>
          <w:rFonts w:ascii="Times New Roman" w:hAnsi="Times New Roman" w:cs="Times New Roman"/>
          <w:b/>
          <w:sz w:val="24"/>
          <w:szCs w:val="24"/>
        </w:rPr>
        <w:t xml:space="preserve"> 007 OF 2017</w:t>
      </w:r>
    </w:p>
    <w:p w:rsidR="004F0A45" w:rsidRPr="006933A7" w:rsidRDefault="004F0A45"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 xml:space="preserve">(Arising from land matter </w:t>
      </w:r>
      <w:proofErr w:type="gramStart"/>
      <w:r w:rsidRPr="006933A7">
        <w:rPr>
          <w:rFonts w:ascii="Times New Roman" w:hAnsi="Times New Roman" w:cs="Times New Roman"/>
          <w:b/>
          <w:sz w:val="24"/>
          <w:szCs w:val="24"/>
        </w:rPr>
        <w:t>No</w:t>
      </w:r>
      <w:proofErr w:type="gramEnd"/>
      <w:r w:rsidRPr="006933A7">
        <w:rPr>
          <w:rFonts w:ascii="Times New Roman" w:hAnsi="Times New Roman" w:cs="Times New Roman"/>
          <w:b/>
          <w:sz w:val="24"/>
          <w:szCs w:val="24"/>
        </w:rPr>
        <w:t>. FPT – 01 – CV – CS – LM – 037 of 2016)</w:t>
      </w:r>
    </w:p>
    <w:p w:rsidR="00C06BB6" w:rsidRPr="006933A7" w:rsidRDefault="00C06BB6" w:rsidP="006933A7">
      <w:pPr>
        <w:spacing w:line="360" w:lineRule="auto"/>
        <w:jc w:val="both"/>
        <w:rPr>
          <w:rFonts w:ascii="Times New Roman" w:hAnsi="Times New Roman" w:cs="Times New Roman"/>
          <w:b/>
          <w:sz w:val="24"/>
          <w:szCs w:val="24"/>
        </w:rPr>
      </w:pPr>
    </w:p>
    <w:p w:rsidR="004F0A45" w:rsidRPr="006933A7" w:rsidRDefault="004F0A45"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CHONG QUING INTERNATIONAL</w:t>
      </w:r>
    </w:p>
    <w:p w:rsidR="004F0A45" w:rsidRPr="006933A7" w:rsidRDefault="004F0A45"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CONSTRUCTION CORPORATION....................................................APPELLANT</w:t>
      </w:r>
    </w:p>
    <w:p w:rsidR="004F0A45" w:rsidRPr="006933A7" w:rsidRDefault="004F0A45"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VERSUS</w:t>
      </w:r>
    </w:p>
    <w:p w:rsidR="004F0A45" w:rsidRPr="006933A7" w:rsidRDefault="005632FA" w:rsidP="006933A7">
      <w:pPr>
        <w:spacing w:line="360" w:lineRule="auto"/>
        <w:jc w:val="both"/>
        <w:rPr>
          <w:rFonts w:ascii="Times New Roman" w:hAnsi="Times New Roman" w:cs="Times New Roman"/>
          <w:b/>
          <w:sz w:val="24"/>
          <w:szCs w:val="24"/>
        </w:rPr>
      </w:pPr>
      <w:r w:rsidRPr="006933A7">
        <w:rPr>
          <w:rFonts w:ascii="Times New Roman" w:hAnsi="Times New Roman" w:cs="Times New Roman"/>
          <w:b/>
          <w:noProof/>
          <w:sz w:val="24"/>
          <w:szCs w:val="24"/>
          <w:lang w:val="en-US"/>
        </w:rPr>
        <mc:AlternateContent>
          <mc:Choice Requires="wps">
            <w:drawing>
              <wp:anchor distT="0" distB="0" distL="114300" distR="114300" simplePos="0" relativeHeight="251658240" behindDoc="0" locked="0" layoutInCell="1" allowOverlap="1" wp14:anchorId="55937366" wp14:editId="14BEF942">
                <wp:simplePos x="0" y="0"/>
                <wp:positionH relativeFrom="column">
                  <wp:posOffset>1866900</wp:posOffset>
                </wp:positionH>
                <wp:positionV relativeFrom="paragraph">
                  <wp:posOffset>95885</wp:posOffset>
                </wp:positionV>
                <wp:extent cx="90805" cy="1095375"/>
                <wp:effectExtent l="9525" t="9525" r="1397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95375"/>
                        </a:xfrm>
                        <a:prstGeom prst="rightBrace">
                          <a:avLst>
                            <a:gd name="adj1" fmla="val 1005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4D0DB8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47pt;margin-top:7.55pt;width:7.1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pNgQIAAC4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"/>
            </w:pict>
          </mc:Fallback>
        </mc:AlternateContent>
      </w:r>
      <w:r w:rsidR="004F0A45" w:rsidRPr="006933A7">
        <w:rPr>
          <w:rFonts w:ascii="Times New Roman" w:hAnsi="Times New Roman" w:cs="Times New Roman"/>
          <w:b/>
          <w:sz w:val="24"/>
          <w:szCs w:val="24"/>
        </w:rPr>
        <w:t>1. BAGUMA ABDULLAH</w:t>
      </w:r>
    </w:p>
    <w:p w:rsidR="004F0A45" w:rsidRPr="006933A7" w:rsidRDefault="004F0A45"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2. ITHUNGU SAIDAH</w:t>
      </w:r>
    </w:p>
    <w:p w:rsidR="004F0A45" w:rsidRPr="006933A7" w:rsidRDefault="004F0A45"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3. MZEE YUSUF                 ..............................</w:t>
      </w:r>
      <w:r w:rsidR="00A8723E" w:rsidRPr="006933A7">
        <w:rPr>
          <w:rFonts w:ascii="Times New Roman" w:hAnsi="Times New Roman" w:cs="Times New Roman"/>
          <w:b/>
          <w:sz w:val="24"/>
          <w:szCs w:val="24"/>
        </w:rPr>
        <w:t>..............................</w:t>
      </w:r>
      <w:r w:rsidRPr="006933A7">
        <w:rPr>
          <w:rFonts w:ascii="Times New Roman" w:hAnsi="Times New Roman" w:cs="Times New Roman"/>
          <w:b/>
          <w:sz w:val="24"/>
          <w:szCs w:val="24"/>
        </w:rPr>
        <w:t>...RESPONDENT</w:t>
      </w:r>
      <w:r w:rsidR="00A8723E" w:rsidRPr="006933A7">
        <w:rPr>
          <w:rFonts w:ascii="Times New Roman" w:hAnsi="Times New Roman" w:cs="Times New Roman"/>
          <w:b/>
          <w:sz w:val="24"/>
          <w:szCs w:val="24"/>
        </w:rPr>
        <w:t>S</w:t>
      </w:r>
    </w:p>
    <w:p w:rsidR="004F0A45" w:rsidRPr="006933A7" w:rsidRDefault="004F0A45"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4. MASEREKA ASUMAN</w:t>
      </w:r>
    </w:p>
    <w:p w:rsidR="00C06BB6" w:rsidRPr="006933A7" w:rsidRDefault="00C06BB6" w:rsidP="006933A7">
      <w:pPr>
        <w:spacing w:line="360" w:lineRule="auto"/>
        <w:jc w:val="both"/>
        <w:rPr>
          <w:rFonts w:ascii="Times New Roman" w:hAnsi="Times New Roman" w:cs="Times New Roman"/>
          <w:sz w:val="24"/>
          <w:szCs w:val="24"/>
        </w:rPr>
      </w:pPr>
    </w:p>
    <w:p w:rsidR="004F0A45" w:rsidRPr="006933A7" w:rsidRDefault="004F0A45"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BEFORE: HIS LORDSHIP HON. MR WILSON MASALU MUSENE</w:t>
      </w:r>
    </w:p>
    <w:p w:rsidR="004F0A45" w:rsidRPr="006933A7" w:rsidRDefault="004F0A45" w:rsidP="006933A7">
      <w:pPr>
        <w:spacing w:line="360" w:lineRule="auto"/>
        <w:jc w:val="both"/>
        <w:rPr>
          <w:rFonts w:ascii="Times New Roman" w:hAnsi="Times New Roman" w:cs="Times New Roman"/>
          <w:b/>
          <w:sz w:val="24"/>
          <w:szCs w:val="24"/>
          <w:u w:val="single"/>
        </w:rPr>
      </w:pPr>
      <w:r w:rsidRPr="006933A7">
        <w:rPr>
          <w:rFonts w:ascii="Times New Roman" w:hAnsi="Times New Roman" w:cs="Times New Roman"/>
          <w:b/>
          <w:sz w:val="24"/>
          <w:szCs w:val="24"/>
          <w:u w:val="single"/>
        </w:rPr>
        <w:t>Judgment</w:t>
      </w:r>
    </w:p>
    <w:p w:rsidR="00C06BB6" w:rsidRPr="006933A7" w:rsidRDefault="00C06BB6"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The Appellant in the instant</w:t>
      </w:r>
      <w:r w:rsidR="0091175B" w:rsidRPr="006933A7">
        <w:rPr>
          <w:rFonts w:ascii="Times New Roman" w:hAnsi="Times New Roman" w:cs="Times New Roman"/>
          <w:sz w:val="24"/>
          <w:szCs w:val="24"/>
        </w:rPr>
        <w:t xml:space="preserve"> appeal</w:t>
      </w:r>
      <w:r w:rsidR="00832DD6" w:rsidRPr="006933A7">
        <w:rPr>
          <w:rFonts w:ascii="Times New Roman" w:hAnsi="Times New Roman" w:cs="Times New Roman"/>
          <w:sz w:val="24"/>
          <w:szCs w:val="24"/>
        </w:rPr>
        <w:t>,</w:t>
      </w:r>
      <w:r w:rsidRPr="006933A7">
        <w:rPr>
          <w:rFonts w:ascii="Times New Roman" w:hAnsi="Times New Roman" w:cs="Times New Roman"/>
          <w:sz w:val="24"/>
          <w:szCs w:val="24"/>
        </w:rPr>
        <w:t xml:space="preserve"> </w:t>
      </w:r>
      <w:r w:rsidR="0091175B" w:rsidRPr="006933A7">
        <w:rPr>
          <w:rFonts w:ascii="Times New Roman" w:hAnsi="Times New Roman" w:cs="Times New Roman"/>
          <w:sz w:val="24"/>
          <w:szCs w:val="24"/>
        </w:rPr>
        <w:t xml:space="preserve">Chong </w:t>
      </w:r>
      <w:proofErr w:type="spellStart"/>
      <w:r w:rsidR="0091175B" w:rsidRPr="006933A7">
        <w:rPr>
          <w:rFonts w:ascii="Times New Roman" w:hAnsi="Times New Roman" w:cs="Times New Roman"/>
          <w:sz w:val="24"/>
          <w:szCs w:val="24"/>
        </w:rPr>
        <w:t>Quing</w:t>
      </w:r>
      <w:proofErr w:type="spellEnd"/>
      <w:r w:rsidR="0091175B" w:rsidRPr="006933A7">
        <w:rPr>
          <w:rFonts w:ascii="Times New Roman" w:hAnsi="Times New Roman" w:cs="Times New Roman"/>
          <w:sz w:val="24"/>
          <w:szCs w:val="24"/>
        </w:rPr>
        <w:t xml:space="preserve"> International Construction Corporation, brought this appeal after being dissatisfied with the decision of the trial Magistrate His Worship Oji Philips </w:t>
      </w:r>
      <w:proofErr w:type="spellStart"/>
      <w:r w:rsidR="0091175B" w:rsidRPr="006933A7">
        <w:rPr>
          <w:rFonts w:ascii="Times New Roman" w:hAnsi="Times New Roman" w:cs="Times New Roman"/>
          <w:sz w:val="24"/>
          <w:szCs w:val="24"/>
        </w:rPr>
        <w:t>Esq.</w:t>
      </w:r>
      <w:proofErr w:type="spellEnd"/>
      <w:r w:rsidR="0091175B" w:rsidRPr="006933A7">
        <w:rPr>
          <w:rFonts w:ascii="Times New Roman" w:hAnsi="Times New Roman" w:cs="Times New Roman"/>
          <w:sz w:val="24"/>
          <w:szCs w:val="24"/>
        </w:rPr>
        <w:t xml:space="preserve"> Magistrate Grade 1 of the Chief Magistrate’s Court of Fort Portal at </w:t>
      </w:r>
      <w:proofErr w:type="spellStart"/>
      <w:r w:rsidR="0091175B" w:rsidRPr="006933A7">
        <w:rPr>
          <w:rFonts w:ascii="Times New Roman" w:hAnsi="Times New Roman" w:cs="Times New Roman"/>
          <w:sz w:val="24"/>
          <w:szCs w:val="24"/>
        </w:rPr>
        <w:t>Bundibugyo</w:t>
      </w:r>
      <w:proofErr w:type="spellEnd"/>
      <w:r w:rsidR="0091175B" w:rsidRPr="006933A7">
        <w:rPr>
          <w:rFonts w:ascii="Times New Roman" w:hAnsi="Times New Roman" w:cs="Times New Roman"/>
          <w:sz w:val="24"/>
          <w:szCs w:val="24"/>
        </w:rPr>
        <w:t xml:space="preserve"> delivered on the 12</w:t>
      </w:r>
      <w:r w:rsidR="0091175B" w:rsidRPr="006933A7">
        <w:rPr>
          <w:rFonts w:ascii="Times New Roman" w:hAnsi="Times New Roman" w:cs="Times New Roman"/>
          <w:sz w:val="24"/>
          <w:szCs w:val="24"/>
          <w:vertAlign w:val="superscript"/>
        </w:rPr>
        <w:t>th</w:t>
      </w:r>
      <w:r w:rsidR="0091175B" w:rsidRPr="006933A7">
        <w:rPr>
          <w:rFonts w:ascii="Times New Roman" w:hAnsi="Times New Roman" w:cs="Times New Roman"/>
          <w:sz w:val="24"/>
          <w:szCs w:val="24"/>
        </w:rPr>
        <w:t xml:space="preserve"> December 2016 </w:t>
      </w:r>
      <w:r w:rsidR="004B4D4D" w:rsidRPr="006933A7">
        <w:rPr>
          <w:rFonts w:ascii="Times New Roman" w:hAnsi="Times New Roman" w:cs="Times New Roman"/>
          <w:sz w:val="24"/>
          <w:szCs w:val="24"/>
        </w:rPr>
        <w:t>in a Civil Suit brought by</w:t>
      </w:r>
      <w:r w:rsidR="00832DD6" w:rsidRPr="006933A7">
        <w:rPr>
          <w:rFonts w:ascii="Times New Roman" w:hAnsi="Times New Roman" w:cs="Times New Roman"/>
          <w:sz w:val="24"/>
          <w:szCs w:val="24"/>
        </w:rPr>
        <w:t xml:space="preserve"> the Respondents. </w:t>
      </w:r>
    </w:p>
    <w:p w:rsidR="00832DD6" w:rsidRPr="006933A7" w:rsidRDefault="00832DD6"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The grounds of the appeal are;</w:t>
      </w:r>
    </w:p>
    <w:p w:rsidR="00832DD6" w:rsidRPr="006933A7" w:rsidRDefault="00832DD6" w:rsidP="006933A7">
      <w:pPr>
        <w:pStyle w:val="ListParagraph"/>
        <w:numPr>
          <w:ilvl w:val="0"/>
          <w:numId w:val="4"/>
        </w:num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The learned trial Magistrate erred in law and fact when he held that Defence Exhibit 1 was a worthless document and thus arrived at the wrong conclusion and occasioning a miscarriage of justice to the Appellant in determining the case in favour of the Respondents.</w:t>
      </w:r>
    </w:p>
    <w:p w:rsidR="00832DD6" w:rsidRPr="006933A7" w:rsidRDefault="00832DD6" w:rsidP="006933A7">
      <w:pPr>
        <w:pStyle w:val="ListParagraph"/>
        <w:numPr>
          <w:ilvl w:val="0"/>
          <w:numId w:val="4"/>
        </w:num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lastRenderedPageBreak/>
        <w:t>The learned trial Magistrate erred in law and fact when he wrongly applied the doctrine of strict liability and found the Appellant strictly and entirely liable for the Respondents’ alleged loss thus occasioning a miscarriage of justice.</w:t>
      </w:r>
    </w:p>
    <w:p w:rsidR="00832DD6" w:rsidRPr="006933A7" w:rsidRDefault="00832DD6" w:rsidP="006933A7">
      <w:pPr>
        <w:pStyle w:val="ListParagraph"/>
        <w:numPr>
          <w:ilvl w:val="0"/>
          <w:numId w:val="4"/>
        </w:num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The learned </w:t>
      </w:r>
      <w:r w:rsidR="004B4D4D" w:rsidRPr="006933A7">
        <w:rPr>
          <w:rFonts w:ascii="Times New Roman" w:hAnsi="Times New Roman" w:cs="Times New Roman"/>
          <w:sz w:val="24"/>
          <w:szCs w:val="24"/>
        </w:rPr>
        <w:t>trial Magistrate erred in law and fact when he awarded UGX 15,000,000/= per plot as general damages in addition/as well as UGX 5,000,000/= to each of the Plaintiff’s as compensation.</w:t>
      </w:r>
    </w:p>
    <w:p w:rsidR="004B4D4D" w:rsidRPr="006933A7" w:rsidRDefault="004B4D4D" w:rsidP="006933A7">
      <w:pPr>
        <w:pStyle w:val="ListParagraph"/>
        <w:numPr>
          <w:ilvl w:val="0"/>
          <w:numId w:val="4"/>
        </w:num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The learned trial Magist</w:t>
      </w:r>
      <w:r w:rsidR="003C5D90" w:rsidRPr="006933A7">
        <w:rPr>
          <w:rFonts w:ascii="Times New Roman" w:hAnsi="Times New Roman" w:cs="Times New Roman"/>
          <w:sz w:val="24"/>
          <w:szCs w:val="24"/>
        </w:rPr>
        <w:t xml:space="preserve">rate erred in law and fact in assessing the quantum of </w:t>
      </w:r>
      <w:proofErr w:type="spellStart"/>
      <w:r w:rsidR="003C5D90" w:rsidRPr="006933A7">
        <w:rPr>
          <w:rFonts w:ascii="Times New Roman" w:hAnsi="Times New Roman" w:cs="Times New Roman"/>
          <w:sz w:val="24"/>
          <w:szCs w:val="24"/>
        </w:rPr>
        <w:t>Ugx</w:t>
      </w:r>
      <w:proofErr w:type="spellEnd"/>
      <w:r w:rsidR="003C5D90" w:rsidRPr="006933A7">
        <w:rPr>
          <w:rFonts w:ascii="Times New Roman" w:hAnsi="Times New Roman" w:cs="Times New Roman"/>
          <w:sz w:val="24"/>
          <w:szCs w:val="24"/>
        </w:rPr>
        <w:t xml:space="preserve"> 15,000,000/= per plot as general damages and UGX 5,000,000/= to each of the Plaintiffs as compensation without the same being strictly proved thus occasioning a miscarriage of justice. </w:t>
      </w:r>
    </w:p>
    <w:p w:rsidR="003C5D90" w:rsidRPr="006933A7" w:rsidRDefault="003C5D90" w:rsidP="006933A7">
      <w:pPr>
        <w:pStyle w:val="ListParagraph"/>
        <w:numPr>
          <w:ilvl w:val="0"/>
          <w:numId w:val="4"/>
        </w:num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The learned trial Magistrate erred in law and fact in awarding interest of 12% on both general damages and costs thus occasioning a miscarriage of justice.</w:t>
      </w:r>
    </w:p>
    <w:p w:rsidR="003C5D90" w:rsidRPr="006933A7" w:rsidRDefault="003C5D90" w:rsidP="006933A7">
      <w:pPr>
        <w:pStyle w:val="ListParagraph"/>
        <w:numPr>
          <w:ilvl w:val="0"/>
          <w:numId w:val="4"/>
        </w:num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The learned trial Magistrate erred in law and fact when he failed to evaluate the entire evidence on record and therefore arrived at the wrong conclusion in determining the case in favour of the Respondents. </w:t>
      </w:r>
    </w:p>
    <w:p w:rsidR="00832DD6" w:rsidRPr="006933A7" w:rsidRDefault="00832DD6"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Brief back ground:</w:t>
      </w:r>
    </w:p>
    <w:p w:rsidR="00552313" w:rsidRPr="006933A7" w:rsidRDefault="00552313"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The Respondents</w:t>
      </w:r>
      <w:r w:rsidR="006415C5" w:rsidRPr="006933A7">
        <w:rPr>
          <w:rFonts w:ascii="Times New Roman" w:hAnsi="Times New Roman" w:cs="Times New Roman"/>
          <w:sz w:val="24"/>
          <w:szCs w:val="24"/>
        </w:rPr>
        <w:t xml:space="preserve"> allege that on the 4</w:t>
      </w:r>
      <w:r w:rsidR="006415C5" w:rsidRPr="006933A7">
        <w:rPr>
          <w:rFonts w:ascii="Times New Roman" w:hAnsi="Times New Roman" w:cs="Times New Roman"/>
          <w:sz w:val="24"/>
          <w:szCs w:val="24"/>
          <w:vertAlign w:val="superscript"/>
        </w:rPr>
        <w:t>th</w:t>
      </w:r>
      <w:r w:rsidR="006415C5" w:rsidRPr="006933A7">
        <w:rPr>
          <w:rFonts w:ascii="Times New Roman" w:hAnsi="Times New Roman" w:cs="Times New Roman"/>
          <w:sz w:val="24"/>
          <w:szCs w:val="24"/>
        </w:rPr>
        <w:t xml:space="preserve"> day of February 2013, the Appellant excavated their land at City Square in </w:t>
      </w:r>
      <w:proofErr w:type="spellStart"/>
      <w:r w:rsidR="006415C5" w:rsidRPr="006933A7">
        <w:rPr>
          <w:rFonts w:ascii="Times New Roman" w:hAnsi="Times New Roman" w:cs="Times New Roman"/>
          <w:sz w:val="24"/>
          <w:szCs w:val="24"/>
        </w:rPr>
        <w:t>Bundibugyo</w:t>
      </w:r>
      <w:proofErr w:type="spellEnd"/>
      <w:r w:rsidR="006415C5" w:rsidRPr="006933A7">
        <w:rPr>
          <w:rFonts w:ascii="Times New Roman" w:hAnsi="Times New Roman" w:cs="Times New Roman"/>
          <w:sz w:val="24"/>
          <w:szCs w:val="24"/>
        </w:rPr>
        <w:t xml:space="preserve"> Town Council by dumping stones and soil on their crops which they had planted on four plots. The Appellant denied the Respondents’ claim on the ground that the Respondents had specifically </w:t>
      </w:r>
      <w:r w:rsidR="0089157B" w:rsidRPr="006933A7">
        <w:rPr>
          <w:rFonts w:ascii="Times New Roman" w:hAnsi="Times New Roman" w:cs="Times New Roman"/>
          <w:sz w:val="24"/>
          <w:szCs w:val="24"/>
        </w:rPr>
        <w:t xml:space="preserve">requested the Appellant to help them level their land at no cost and add value to it. The trial Magistrate rejected the Appellant’s defence and decided the case in favour of the Respondents.  </w:t>
      </w:r>
    </w:p>
    <w:p w:rsidR="00FB7A9F" w:rsidRPr="006933A7" w:rsidRDefault="00FB7A9F"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The Appellant was represented by M/s </w:t>
      </w:r>
      <w:proofErr w:type="spellStart"/>
      <w:r w:rsidRPr="006933A7">
        <w:rPr>
          <w:rFonts w:ascii="Times New Roman" w:hAnsi="Times New Roman" w:cs="Times New Roman"/>
          <w:sz w:val="24"/>
          <w:szCs w:val="24"/>
        </w:rPr>
        <w:t>Kaganzi</w:t>
      </w:r>
      <w:proofErr w:type="spellEnd"/>
      <w:r w:rsidRPr="006933A7">
        <w:rPr>
          <w:rFonts w:ascii="Times New Roman" w:hAnsi="Times New Roman" w:cs="Times New Roman"/>
          <w:sz w:val="24"/>
          <w:szCs w:val="24"/>
        </w:rPr>
        <w:t xml:space="preserve"> &amp; Co. Advocates (Kampala Branch), while the </w:t>
      </w:r>
      <w:proofErr w:type="spellStart"/>
      <w:r w:rsidRPr="006933A7">
        <w:rPr>
          <w:rFonts w:ascii="Times New Roman" w:hAnsi="Times New Roman" w:cs="Times New Roman"/>
          <w:sz w:val="24"/>
          <w:szCs w:val="24"/>
        </w:rPr>
        <w:t>Respondentw</w:t>
      </w:r>
      <w:proofErr w:type="spellEnd"/>
      <w:r w:rsidRPr="006933A7">
        <w:rPr>
          <w:rFonts w:ascii="Times New Roman" w:hAnsi="Times New Roman" w:cs="Times New Roman"/>
          <w:sz w:val="24"/>
          <w:szCs w:val="24"/>
        </w:rPr>
        <w:t xml:space="preserve"> were represented by M/s </w:t>
      </w:r>
      <w:proofErr w:type="spellStart"/>
      <w:r w:rsidRPr="006933A7">
        <w:rPr>
          <w:rFonts w:ascii="Times New Roman" w:hAnsi="Times New Roman" w:cs="Times New Roman"/>
          <w:sz w:val="24"/>
          <w:szCs w:val="24"/>
        </w:rPr>
        <w:t>Aguma</w:t>
      </w:r>
      <w:proofErr w:type="spellEnd"/>
      <w:r w:rsidRPr="006933A7">
        <w:rPr>
          <w:rFonts w:ascii="Times New Roman" w:hAnsi="Times New Roman" w:cs="Times New Roman"/>
          <w:sz w:val="24"/>
          <w:szCs w:val="24"/>
        </w:rPr>
        <w:t xml:space="preserve"> </w:t>
      </w:r>
      <w:proofErr w:type="spellStart"/>
      <w:r w:rsidRPr="006933A7">
        <w:rPr>
          <w:rFonts w:ascii="Times New Roman" w:hAnsi="Times New Roman" w:cs="Times New Roman"/>
          <w:sz w:val="24"/>
          <w:szCs w:val="24"/>
        </w:rPr>
        <w:t>Kifunga</w:t>
      </w:r>
      <w:proofErr w:type="spellEnd"/>
      <w:r w:rsidRPr="006933A7">
        <w:rPr>
          <w:rFonts w:ascii="Times New Roman" w:hAnsi="Times New Roman" w:cs="Times New Roman"/>
          <w:sz w:val="24"/>
          <w:szCs w:val="24"/>
        </w:rPr>
        <w:t xml:space="preserve"> &amp; Co. Advocates. By consent, both parties filed written submissions.</w:t>
      </w:r>
    </w:p>
    <w:p w:rsidR="008B5A92" w:rsidRPr="006933A7" w:rsidRDefault="008B5A92"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Grounds 1, 2, 3, 6 are discussed separately and Grounds 4 and 5 are discussed jointly.</w:t>
      </w:r>
    </w:p>
    <w:p w:rsidR="00CC493C" w:rsidRPr="006933A7" w:rsidRDefault="00CC493C"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Ground 1: The learned trial Magistrate erred in law and fact when he held that Defence Exhibit 1 was a worthless document and thus arrived at the wrong conclusion and occasioning a miscarriage of justice to the Appellant in determining the case in favour of the Respondents.</w:t>
      </w:r>
    </w:p>
    <w:p w:rsidR="00CC493C" w:rsidRPr="006933A7" w:rsidRDefault="00E829DF"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lastRenderedPageBreak/>
        <w:t>Counsel for the Appellant submitted that the exhibit 1 was a letter written by the 2</w:t>
      </w:r>
      <w:r w:rsidRPr="006933A7">
        <w:rPr>
          <w:rFonts w:ascii="Times New Roman" w:hAnsi="Times New Roman" w:cs="Times New Roman"/>
          <w:sz w:val="24"/>
          <w:szCs w:val="24"/>
          <w:vertAlign w:val="superscript"/>
        </w:rPr>
        <w:t>nd</w:t>
      </w:r>
      <w:r w:rsidRPr="006933A7">
        <w:rPr>
          <w:rFonts w:ascii="Times New Roman" w:hAnsi="Times New Roman" w:cs="Times New Roman"/>
          <w:sz w:val="24"/>
          <w:szCs w:val="24"/>
        </w:rPr>
        <w:t xml:space="preserve"> Respondent </w:t>
      </w:r>
      <w:proofErr w:type="spellStart"/>
      <w:r w:rsidRPr="006933A7">
        <w:rPr>
          <w:rFonts w:ascii="Times New Roman" w:hAnsi="Times New Roman" w:cs="Times New Roman"/>
          <w:sz w:val="24"/>
          <w:szCs w:val="24"/>
        </w:rPr>
        <w:t>Ithungu</w:t>
      </w:r>
      <w:proofErr w:type="spellEnd"/>
      <w:r w:rsidRPr="006933A7">
        <w:rPr>
          <w:rFonts w:ascii="Times New Roman" w:hAnsi="Times New Roman" w:cs="Times New Roman"/>
          <w:sz w:val="24"/>
          <w:szCs w:val="24"/>
        </w:rPr>
        <w:t xml:space="preserve"> </w:t>
      </w:r>
      <w:proofErr w:type="spellStart"/>
      <w:r w:rsidRPr="006933A7">
        <w:rPr>
          <w:rFonts w:ascii="Times New Roman" w:hAnsi="Times New Roman" w:cs="Times New Roman"/>
          <w:sz w:val="24"/>
          <w:szCs w:val="24"/>
        </w:rPr>
        <w:t>Saidah</w:t>
      </w:r>
      <w:proofErr w:type="spellEnd"/>
      <w:r w:rsidRPr="006933A7">
        <w:rPr>
          <w:rFonts w:ascii="Times New Roman" w:hAnsi="Times New Roman" w:cs="Times New Roman"/>
          <w:sz w:val="24"/>
          <w:szCs w:val="24"/>
        </w:rPr>
        <w:t xml:space="preserve"> PW2, requesting that her land be levelled to add value to it, at no cost. It was the evidence of DW1 and DW2, that the Respondents indeed requested the Appellant herein to level their land at no cost. That it was on the basis of this request that the Appellant levelled and</w:t>
      </w:r>
      <w:r w:rsidR="006F5637" w:rsidRPr="006933A7">
        <w:rPr>
          <w:rFonts w:ascii="Times New Roman" w:hAnsi="Times New Roman" w:cs="Times New Roman"/>
          <w:sz w:val="24"/>
          <w:szCs w:val="24"/>
        </w:rPr>
        <w:t xml:space="preserve"> graded the suit plots of land and therefore there was consent/license and estoppel. Thus, Exhibit </w:t>
      </w:r>
      <w:r w:rsidR="00BE2B00" w:rsidRPr="006933A7">
        <w:rPr>
          <w:rFonts w:ascii="Times New Roman" w:hAnsi="Times New Roman" w:cs="Times New Roman"/>
          <w:sz w:val="24"/>
          <w:szCs w:val="24"/>
        </w:rPr>
        <w:t xml:space="preserve">1 </w:t>
      </w:r>
      <w:r w:rsidR="006F5637" w:rsidRPr="006933A7">
        <w:rPr>
          <w:rFonts w:ascii="Times New Roman" w:hAnsi="Times New Roman" w:cs="Times New Roman"/>
          <w:sz w:val="24"/>
          <w:szCs w:val="24"/>
        </w:rPr>
        <w:t xml:space="preserve">indicates that the Appellant in grading the suit land did so under the belief </w:t>
      </w:r>
      <w:r w:rsidR="003B5F19" w:rsidRPr="006933A7">
        <w:rPr>
          <w:rFonts w:ascii="Times New Roman" w:hAnsi="Times New Roman" w:cs="Times New Roman"/>
          <w:sz w:val="24"/>
          <w:szCs w:val="24"/>
        </w:rPr>
        <w:t xml:space="preserve">that the Respondents consented to or granted them a license to do so at no cost. </w:t>
      </w:r>
      <w:r w:rsidR="00BE2B00" w:rsidRPr="006933A7">
        <w:rPr>
          <w:rFonts w:ascii="Times New Roman" w:hAnsi="Times New Roman" w:cs="Times New Roman"/>
          <w:sz w:val="24"/>
          <w:szCs w:val="24"/>
        </w:rPr>
        <w:t xml:space="preserve">Therefore </w:t>
      </w:r>
      <w:r w:rsidR="00943974" w:rsidRPr="006933A7">
        <w:rPr>
          <w:rFonts w:ascii="Times New Roman" w:hAnsi="Times New Roman" w:cs="Times New Roman"/>
          <w:sz w:val="24"/>
          <w:szCs w:val="24"/>
        </w:rPr>
        <w:t>it cannot be said that a document relating to whether the Appellant’s entry on the suit plots of land was lawful as worthless</w:t>
      </w:r>
      <w:r w:rsidR="008D5FA1" w:rsidRPr="006933A7">
        <w:rPr>
          <w:rFonts w:ascii="Times New Roman" w:hAnsi="Times New Roman" w:cs="Times New Roman"/>
          <w:sz w:val="24"/>
          <w:szCs w:val="24"/>
        </w:rPr>
        <w:t xml:space="preserve"> and</w:t>
      </w:r>
      <w:r w:rsidR="003712D9" w:rsidRPr="006933A7">
        <w:rPr>
          <w:rFonts w:ascii="Times New Roman" w:hAnsi="Times New Roman" w:cs="Times New Roman"/>
          <w:sz w:val="24"/>
          <w:szCs w:val="24"/>
        </w:rPr>
        <w:t xml:space="preserve"> this was erroneous and wrong.</w:t>
      </w:r>
      <w:r w:rsidR="00CD69E5" w:rsidRPr="006933A7">
        <w:rPr>
          <w:rFonts w:ascii="Times New Roman" w:hAnsi="Times New Roman" w:cs="Times New Roman"/>
          <w:sz w:val="24"/>
          <w:szCs w:val="24"/>
        </w:rPr>
        <w:t xml:space="preserve"> </w:t>
      </w:r>
    </w:p>
    <w:p w:rsidR="00FB5DC4" w:rsidRPr="006933A7" w:rsidRDefault="00FB5DC4"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Counsel </w:t>
      </w:r>
      <w:r w:rsidR="00566016" w:rsidRPr="006933A7">
        <w:rPr>
          <w:rFonts w:ascii="Times New Roman" w:hAnsi="Times New Roman" w:cs="Times New Roman"/>
          <w:sz w:val="24"/>
          <w:szCs w:val="24"/>
        </w:rPr>
        <w:t>for the Respondent</w:t>
      </w:r>
      <w:r w:rsidR="00A94AE2" w:rsidRPr="006933A7">
        <w:rPr>
          <w:rFonts w:ascii="Times New Roman" w:hAnsi="Times New Roman" w:cs="Times New Roman"/>
          <w:sz w:val="24"/>
          <w:szCs w:val="24"/>
        </w:rPr>
        <w:t>s</w:t>
      </w:r>
      <w:r w:rsidR="00566016" w:rsidRPr="006933A7">
        <w:rPr>
          <w:rFonts w:ascii="Times New Roman" w:hAnsi="Times New Roman" w:cs="Times New Roman"/>
          <w:sz w:val="24"/>
          <w:szCs w:val="24"/>
        </w:rPr>
        <w:t xml:space="preserve"> on the other hand submitted that </w:t>
      </w:r>
      <w:r w:rsidR="00A94AE2" w:rsidRPr="006933A7">
        <w:rPr>
          <w:rFonts w:ascii="Times New Roman" w:hAnsi="Times New Roman" w:cs="Times New Roman"/>
          <w:sz w:val="24"/>
          <w:szCs w:val="24"/>
        </w:rPr>
        <w:t>the trial Magistrate properly evaluated the evidence on record and correctly came to his conclusion. That the document was of no evidential value and could not be relied on without the Appellant proving that the said documents was served upon and received by the Respondents.</w:t>
      </w:r>
    </w:p>
    <w:p w:rsidR="00A94AE2" w:rsidRPr="006933A7" w:rsidRDefault="00D77638"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Counsel for the Respondents submitted that </w:t>
      </w:r>
      <w:r w:rsidR="00F52473" w:rsidRPr="006933A7">
        <w:rPr>
          <w:rFonts w:ascii="Times New Roman" w:hAnsi="Times New Roman" w:cs="Times New Roman"/>
          <w:sz w:val="24"/>
          <w:szCs w:val="24"/>
        </w:rPr>
        <w:t>the Appellant claimed to have acted on the request of PW2 the 2</w:t>
      </w:r>
      <w:r w:rsidR="00F52473" w:rsidRPr="006933A7">
        <w:rPr>
          <w:rFonts w:ascii="Times New Roman" w:hAnsi="Times New Roman" w:cs="Times New Roman"/>
          <w:sz w:val="24"/>
          <w:szCs w:val="24"/>
          <w:vertAlign w:val="superscript"/>
        </w:rPr>
        <w:t>nd</w:t>
      </w:r>
      <w:r w:rsidR="00F52473" w:rsidRPr="006933A7">
        <w:rPr>
          <w:rFonts w:ascii="Times New Roman" w:hAnsi="Times New Roman" w:cs="Times New Roman"/>
          <w:sz w:val="24"/>
          <w:szCs w:val="24"/>
        </w:rPr>
        <w:t xml:space="preserve"> Plaintiff who wrote a letter to the </w:t>
      </w:r>
      <w:proofErr w:type="gramStart"/>
      <w:r w:rsidR="00F52473" w:rsidRPr="006933A7">
        <w:rPr>
          <w:rFonts w:ascii="Times New Roman" w:hAnsi="Times New Roman" w:cs="Times New Roman"/>
          <w:sz w:val="24"/>
          <w:szCs w:val="24"/>
        </w:rPr>
        <w:t>Appellant</w:t>
      </w:r>
      <w:proofErr w:type="gramEnd"/>
      <w:r w:rsidR="00F52473" w:rsidRPr="006933A7">
        <w:rPr>
          <w:rFonts w:ascii="Times New Roman" w:hAnsi="Times New Roman" w:cs="Times New Roman"/>
          <w:sz w:val="24"/>
          <w:szCs w:val="24"/>
        </w:rPr>
        <w:t xml:space="preserve"> asking to have her land levelled at no cost and to add value to it and that is what the Appellant did. </w:t>
      </w:r>
      <w:r w:rsidR="00A022F2" w:rsidRPr="006933A7">
        <w:rPr>
          <w:rFonts w:ascii="Times New Roman" w:hAnsi="Times New Roman" w:cs="Times New Roman"/>
          <w:sz w:val="24"/>
          <w:szCs w:val="24"/>
        </w:rPr>
        <w:t>However the 1</w:t>
      </w:r>
      <w:r w:rsidR="00A022F2" w:rsidRPr="006933A7">
        <w:rPr>
          <w:rFonts w:ascii="Times New Roman" w:hAnsi="Times New Roman" w:cs="Times New Roman"/>
          <w:sz w:val="24"/>
          <w:szCs w:val="24"/>
          <w:vertAlign w:val="superscript"/>
        </w:rPr>
        <w:t>st</w:t>
      </w:r>
      <w:r w:rsidR="00A022F2" w:rsidRPr="006933A7">
        <w:rPr>
          <w:rFonts w:ascii="Times New Roman" w:hAnsi="Times New Roman" w:cs="Times New Roman"/>
          <w:sz w:val="24"/>
          <w:szCs w:val="24"/>
        </w:rPr>
        <w:t xml:space="preserve"> Respondent contended that the Appellant trespassed on the suit land by excavating it, destroying various crops and dumping stones and waste and over stretching beyond the 15 metres which UNRA had compensated. That the evidence of PW1 the 1</w:t>
      </w:r>
      <w:r w:rsidR="00A022F2" w:rsidRPr="006933A7">
        <w:rPr>
          <w:rFonts w:ascii="Times New Roman" w:hAnsi="Times New Roman" w:cs="Times New Roman"/>
          <w:sz w:val="24"/>
          <w:szCs w:val="24"/>
          <w:vertAlign w:val="superscript"/>
        </w:rPr>
        <w:t>st</w:t>
      </w:r>
      <w:r w:rsidR="00A022F2" w:rsidRPr="006933A7">
        <w:rPr>
          <w:rFonts w:ascii="Times New Roman" w:hAnsi="Times New Roman" w:cs="Times New Roman"/>
          <w:sz w:val="24"/>
          <w:szCs w:val="24"/>
        </w:rPr>
        <w:t xml:space="preserve"> Respondent was confirmed by PW2, PW3 and PW4. </w:t>
      </w:r>
      <w:r w:rsidR="00004705" w:rsidRPr="006933A7">
        <w:rPr>
          <w:rFonts w:ascii="Times New Roman" w:hAnsi="Times New Roman" w:cs="Times New Roman"/>
          <w:sz w:val="24"/>
          <w:szCs w:val="24"/>
        </w:rPr>
        <w:t xml:space="preserve">He noted that </w:t>
      </w:r>
      <w:r w:rsidR="00A022F2" w:rsidRPr="006933A7">
        <w:rPr>
          <w:rFonts w:ascii="Times New Roman" w:hAnsi="Times New Roman" w:cs="Times New Roman"/>
          <w:sz w:val="24"/>
          <w:szCs w:val="24"/>
        </w:rPr>
        <w:t>PW2 told Court that;</w:t>
      </w:r>
    </w:p>
    <w:p w:rsidR="00A022F2" w:rsidRPr="006933A7" w:rsidRDefault="00A022F2" w:rsidP="006933A7">
      <w:pPr>
        <w:spacing w:line="360" w:lineRule="auto"/>
        <w:jc w:val="both"/>
        <w:rPr>
          <w:rFonts w:ascii="Times New Roman" w:hAnsi="Times New Roman" w:cs="Times New Roman"/>
          <w:i/>
          <w:sz w:val="24"/>
          <w:szCs w:val="24"/>
        </w:rPr>
      </w:pPr>
      <w:r w:rsidRPr="006933A7">
        <w:rPr>
          <w:rFonts w:ascii="Times New Roman" w:hAnsi="Times New Roman" w:cs="Times New Roman"/>
          <w:i/>
          <w:sz w:val="24"/>
          <w:szCs w:val="24"/>
        </w:rPr>
        <w:t>“I wrote this letter DE1 and I never delivered it to DW1’s office I did not take it anywhere because my children objected to it... I</w:t>
      </w:r>
      <w:r w:rsidR="00994C5A" w:rsidRPr="006933A7">
        <w:rPr>
          <w:rFonts w:ascii="Times New Roman" w:hAnsi="Times New Roman" w:cs="Times New Roman"/>
          <w:i/>
          <w:sz w:val="24"/>
          <w:szCs w:val="24"/>
        </w:rPr>
        <w:t xml:space="preserve"> left a copy of this letter at the Chairperson’s place and I remained with one.”</w:t>
      </w:r>
    </w:p>
    <w:p w:rsidR="00994C5A" w:rsidRPr="006933A7" w:rsidRDefault="00994C5A"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Counsel for the Respondents added that DW2 </w:t>
      </w:r>
      <w:proofErr w:type="spellStart"/>
      <w:r w:rsidRPr="006933A7">
        <w:rPr>
          <w:rFonts w:ascii="Times New Roman" w:hAnsi="Times New Roman" w:cs="Times New Roman"/>
          <w:sz w:val="24"/>
          <w:szCs w:val="24"/>
        </w:rPr>
        <w:t>Ayebazibwe</w:t>
      </w:r>
      <w:proofErr w:type="spellEnd"/>
      <w:r w:rsidRPr="006933A7">
        <w:rPr>
          <w:rFonts w:ascii="Times New Roman" w:hAnsi="Times New Roman" w:cs="Times New Roman"/>
          <w:sz w:val="24"/>
          <w:szCs w:val="24"/>
        </w:rPr>
        <w:t xml:space="preserve"> Francis in cross examination stated that;</w:t>
      </w:r>
    </w:p>
    <w:p w:rsidR="00994C5A" w:rsidRPr="006933A7" w:rsidRDefault="00994C5A" w:rsidP="006933A7">
      <w:pPr>
        <w:spacing w:line="360" w:lineRule="auto"/>
        <w:jc w:val="both"/>
        <w:rPr>
          <w:rFonts w:ascii="Times New Roman" w:hAnsi="Times New Roman" w:cs="Times New Roman"/>
          <w:i/>
          <w:sz w:val="24"/>
          <w:szCs w:val="24"/>
        </w:rPr>
      </w:pPr>
      <w:r w:rsidRPr="006933A7">
        <w:rPr>
          <w:rFonts w:ascii="Times New Roman" w:hAnsi="Times New Roman" w:cs="Times New Roman"/>
          <w:i/>
          <w:sz w:val="24"/>
          <w:szCs w:val="24"/>
        </w:rPr>
        <w:t>“The letter written by your mother (2</w:t>
      </w:r>
      <w:r w:rsidRPr="006933A7">
        <w:rPr>
          <w:rFonts w:ascii="Times New Roman" w:hAnsi="Times New Roman" w:cs="Times New Roman"/>
          <w:i/>
          <w:sz w:val="24"/>
          <w:szCs w:val="24"/>
          <w:vertAlign w:val="superscript"/>
        </w:rPr>
        <w:t>nd</w:t>
      </w:r>
      <w:r w:rsidRPr="006933A7">
        <w:rPr>
          <w:rFonts w:ascii="Times New Roman" w:hAnsi="Times New Roman" w:cs="Times New Roman"/>
          <w:i/>
          <w:sz w:val="24"/>
          <w:szCs w:val="24"/>
        </w:rPr>
        <w:t xml:space="preserve"> Plaintiff/Respondent) was received at our office. That document (a letter from your mother) was received in </w:t>
      </w:r>
      <w:proofErr w:type="spellStart"/>
      <w:r w:rsidRPr="006933A7">
        <w:rPr>
          <w:rFonts w:ascii="Times New Roman" w:hAnsi="Times New Roman" w:cs="Times New Roman"/>
          <w:i/>
          <w:sz w:val="24"/>
          <w:szCs w:val="24"/>
        </w:rPr>
        <w:t>Bundibugyo</w:t>
      </w:r>
      <w:proofErr w:type="spellEnd"/>
      <w:r w:rsidRPr="006933A7">
        <w:rPr>
          <w:rFonts w:ascii="Times New Roman" w:hAnsi="Times New Roman" w:cs="Times New Roman"/>
          <w:i/>
          <w:sz w:val="24"/>
          <w:szCs w:val="24"/>
        </w:rPr>
        <w:t xml:space="preserve"> office and not at </w:t>
      </w:r>
      <w:proofErr w:type="spellStart"/>
      <w:r w:rsidRPr="006933A7">
        <w:rPr>
          <w:rFonts w:ascii="Times New Roman" w:hAnsi="Times New Roman" w:cs="Times New Roman"/>
          <w:i/>
          <w:sz w:val="24"/>
          <w:szCs w:val="24"/>
        </w:rPr>
        <w:t>Karugutu</w:t>
      </w:r>
      <w:proofErr w:type="spellEnd"/>
      <w:r w:rsidRPr="006933A7">
        <w:rPr>
          <w:rFonts w:ascii="Times New Roman" w:hAnsi="Times New Roman" w:cs="Times New Roman"/>
          <w:i/>
          <w:sz w:val="24"/>
          <w:szCs w:val="24"/>
        </w:rPr>
        <w:t xml:space="preserve"> office where I sit.”</w:t>
      </w:r>
    </w:p>
    <w:p w:rsidR="00050B82" w:rsidRPr="006933A7" w:rsidRDefault="005D5766"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Further, that the Appellant’s witnesses could not show that there was a receiving stamp on the letter from </w:t>
      </w:r>
      <w:r w:rsidR="00050B82" w:rsidRPr="006933A7">
        <w:rPr>
          <w:rFonts w:ascii="Times New Roman" w:hAnsi="Times New Roman" w:cs="Times New Roman"/>
          <w:sz w:val="24"/>
          <w:szCs w:val="24"/>
        </w:rPr>
        <w:t>neither the 2nd Plaintiff nor</w:t>
      </w:r>
      <w:r w:rsidRPr="006933A7">
        <w:rPr>
          <w:rFonts w:ascii="Times New Roman" w:hAnsi="Times New Roman" w:cs="Times New Roman"/>
          <w:sz w:val="24"/>
          <w:szCs w:val="24"/>
        </w:rPr>
        <w:t xml:space="preserve"> a signature of any of the Appellant’s representatives. Thus, the Appellant failed to convince Court about the existence of the fact that the letter was </w:t>
      </w:r>
      <w:r w:rsidRPr="006933A7">
        <w:rPr>
          <w:rFonts w:ascii="Times New Roman" w:hAnsi="Times New Roman" w:cs="Times New Roman"/>
          <w:sz w:val="24"/>
          <w:szCs w:val="24"/>
        </w:rPr>
        <w:lastRenderedPageBreak/>
        <w:t xml:space="preserve">received by her within the meaning of </w:t>
      </w:r>
      <w:r w:rsidRPr="006933A7">
        <w:rPr>
          <w:rFonts w:ascii="Times New Roman" w:hAnsi="Times New Roman" w:cs="Times New Roman"/>
          <w:b/>
          <w:sz w:val="24"/>
          <w:szCs w:val="24"/>
        </w:rPr>
        <w:t>Section 101</w:t>
      </w:r>
      <w:r w:rsidRPr="006933A7">
        <w:rPr>
          <w:rFonts w:ascii="Times New Roman" w:hAnsi="Times New Roman" w:cs="Times New Roman"/>
          <w:sz w:val="24"/>
          <w:szCs w:val="24"/>
        </w:rPr>
        <w:t xml:space="preserve"> of the Evidence Act </w:t>
      </w:r>
      <w:r w:rsidR="00050B82" w:rsidRPr="006933A7">
        <w:rPr>
          <w:rFonts w:ascii="Times New Roman" w:hAnsi="Times New Roman" w:cs="Times New Roman"/>
          <w:sz w:val="24"/>
          <w:szCs w:val="24"/>
        </w:rPr>
        <w:t xml:space="preserve">and correctly reached his decision within the meaning of </w:t>
      </w:r>
      <w:r w:rsidR="00050B82" w:rsidRPr="006933A7">
        <w:rPr>
          <w:rFonts w:ascii="Times New Roman" w:hAnsi="Times New Roman" w:cs="Times New Roman"/>
          <w:b/>
          <w:sz w:val="24"/>
          <w:szCs w:val="24"/>
        </w:rPr>
        <w:t>Section 102</w:t>
      </w:r>
      <w:r w:rsidR="00050B82" w:rsidRPr="006933A7">
        <w:rPr>
          <w:rFonts w:ascii="Times New Roman" w:hAnsi="Times New Roman" w:cs="Times New Roman"/>
          <w:sz w:val="24"/>
          <w:szCs w:val="24"/>
        </w:rPr>
        <w:t xml:space="preserve"> of the Evidence Act.</w:t>
      </w:r>
    </w:p>
    <w:p w:rsidR="00A8723E" w:rsidRPr="006933A7" w:rsidRDefault="00E97B61" w:rsidP="006933A7">
      <w:pPr>
        <w:spacing w:line="360" w:lineRule="auto"/>
        <w:jc w:val="both"/>
        <w:rPr>
          <w:rFonts w:ascii="Times New Roman" w:hAnsi="Times New Roman" w:cs="Times New Roman"/>
          <w:sz w:val="24"/>
          <w:szCs w:val="24"/>
        </w:rPr>
      </w:pPr>
      <w:r w:rsidRPr="006933A7">
        <w:rPr>
          <w:rFonts w:ascii="Times New Roman" w:hAnsi="Times New Roman" w:cs="Times New Roman"/>
          <w:b/>
          <w:sz w:val="24"/>
          <w:szCs w:val="24"/>
        </w:rPr>
        <w:t xml:space="preserve">Section 101(1) </w:t>
      </w:r>
      <w:r w:rsidRPr="006933A7">
        <w:rPr>
          <w:rFonts w:ascii="Times New Roman" w:hAnsi="Times New Roman" w:cs="Times New Roman"/>
          <w:sz w:val="24"/>
          <w:szCs w:val="24"/>
        </w:rPr>
        <w:t xml:space="preserve">of the Evidence Act provides that whoever </w:t>
      </w:r>
      <w:proofErr w:type="gramStart"/>
      <w:r w:rsidRPr="006933A7">
        <w:rPr>
          <w:rFonts w:ascii="Times New Roman" w:hAnsi="Times New Roman" w:cs="Times New Roman"/>
          <w:sz w:val="24"/>
          <w:szCs w:val="24"/>
        </w:rPr>
        <w:t>desire</w:t>
      </w:r>
      <w:proofErr w:type="gramEnd"/>
      <w:r w:rsidRPr="006933A7">
        <w:rPr>
          <w:rFonts w:ascii="Times New Roman" w:hAnsi="Times New Roman" w:cs="Times New Roman"/>
          <w:sz w:val="24"/>
          <w:szCs w:val="24"/>
        </w:rPr>
        <w:t xml:space="preserve"> any Court to give judgment as to the legal right or liability dependant on the existence of facts which he or she asserts must prove that those facts exist. In the present case, </w:t>
      </w:r>
      <w:r w:rsidRPr="006933A7">
        <w:rPr>
          <w:rFonts w:ascii="Times New Roman" w:hAnsi="Times New Roman" w:cs="Times New Roman"/>
          <w:b/>
          <w:sz w:val="24"/>
          <w:szCs w:val="24"/>
        </w:rPr>
        <w:t>Defence exhibit 1</w:t>
      </w:r>
      <w:r w:rsidRPr="006933A7">
        <w:rPr>
          <w:rFonts w:ascii="Times New Roman" w:hAnsi="Times New Roman" w:cs="Times New Roman"/>
          <w:sz w:val="24"/>
          <w:szCs w:val="24"/>
        </w:rPr>
        <w:t>, is a letter written by the 2</w:t>
      </w:r>
      <w:r w:rsidRPr="006933A7">
        <w:rPr>
          <w:rFonts w:ascii="Times New Roman" w:hAnsi="Times New Roman" w:cs="Times New Roman"/>
          <w:sz w:val="24"/>
          <w:szCs w:val="24"/>
          <w:vertAlign w:val="superscript"/>
        </w:rPr>
        <w:t>nd</w:t>
      </w:r>
      <w:r w:rsidRPr="006933A7">
        <w:rPr>
          <w:rFonts w:ascii="Times New Roman" w:hAnsi="Times New Roman" w:cs="Times New Roman"/>
          <w:sz w:val="24"/>
          <w:szCs w:val="24"/>
        </w:rPr>
        <w:t xml:space="preserve"> Plaintiff (Respondent </w:t>
      </w:r>
      <w:r w:rsidR="00950040" w:rsidRPr="006933A7">
        <w:rPr>
          <w:rFonts w:ascii="Times New Roman" w:hAnsi="Times New Roman" w:cs="Times New Roman"/>
          <w:sz w:val="24"/>
          <w:szCs w:val="24"/>
        </w:rPr>
        <w:t xml:space="preserve">now) and who testified as PW2 in the lower Court. It is the finding and holding of this Court that </w:t>
      </w:r>
      <w:proofErr w:type="spellStart"/>
      <w:r w:rsidR="00950040" w:rsidRPr="006933A7">
        <w:rPr>
          <w:rFonts w:ascii="Times New Roman" w:hAnsi="Times New Roman" w:cs="Times New Roman"/>
          <w:sz w:val="24"/>
          <w:szCs w:val="24"/>
        </w:rPr>
        <w:t>Ithungu</w:t>
      </w:r>
      <w:proofErr w:type="spellEnd"/>
      <w:r w:rsidR="00950040" w:rsidRPr="006933A7">
        <w:rPr>
          <w:rFonts w:ascii="Times New Roman" w:hAnsi="Times New Roman" w:cs="Times New Roman"/>
          <w:sz w:val="24"/>
          <w:szCs w:val="24"/>
        </w:rPr>
        <w:t xml:space="preserve"> </w:t>
      </w:r>
      <w:proofErr w:type="spellStart"/>
      <w:r w:rsidR="00950040" w:rsidRPr="006933A7">
        <w:rPr>
          <w:rFonts w:ascii="Times New Roman" w:hAnsi="Times New Roman" w:cs="Times New Roman"/>
          <w:sz w:val="24"/>
          <w:szCs w:val="24"/>
        </w:rPr>
        <w:t>Saidah</w:t>
      </w:r>
      <w:proofErr w:type="spellEnd"/>
      <w:r w:rsidR="00950040" w:rsidRPr="006933A7">
        <w:rPr>
          <w:rFonts w:ascii="Times New Roman" w:hAnsi="Times New Roman" w:cs="Times New Roman"/>
          <w:sz w:val="24"/>
          <w:szCs w:val="24"/>
        </w:rPr>
        <w:t>, having written the letter authorising the Appellant to level their land at no cost, and the Appellant having acted on that letter, then the Respondents or at least the 2</w:t>
      </w:r>
      <w:r w:rsidR="00950040" w:rsidRPr="006933A7">
        <w:rPr>
          <w:rFonts w:ascii="Times New Roman" w:hAnsi="Times New Roman" w:cs="Times New Roman"/>
          <w:sz w:val="24"/>
          <w:szCs w:val="24"/>
          <w:vertAlign w:val="superscript"/>
        </w:rPr>
        <w:t>nd</w:t>
      </w:r>
      <w:r w:rsidR="00950040" w:rsidRPr="006933A7">
        <w:rPr>
          <w:rFonts w:ascii="Times New Roman" w:hAnsi="Times New Roman" w:cs="Times New Roman"/>
          <w:sz w:val="24"/>
          <w:szCs w:val="24"/>
        </w:rPr>
        <w:t xml:space="preserve"> Respondent is stopped from turning around to deny the existence of the letter. And this Court does not agree with the finding of the trial Magistrate that exhibit </w:t>
      </w:r>
      <w:r w:rsidR="00A8723E" w:rsidRPr="006933A7">
        <w:rPr>
          <w:rFonts w:ascii="Times New Roman" w:hAnsi="Times New Roman" w:cs="Times New Roman"/>
          <w:sz w:val="24"/>
          <w:szCs w:val="24"/>
        </w:rPr>
        <w:t>D1 was</w:t>
      </w:r>
      <w:r w:rsidR="00950040" w:rsidRPr="006933A7">
        <w:rPr>
          <w:rFonts w:ascii="Times New Roman" w:hAnsi="Times New Roman" w:cs="Times New Roman"/>
          <w:sz w:val="24"/>
          <w:szCs w:val="24"/>
        </w:rPr>
        <w:t xml:space="preserve"> a worthless document</w:t>
      </w:r>
      <w:r w:rsidR="00A8723E" w:rsidRPr="006933A7">
        <w:rPr>
          <w:rFonts w:ascii="Times New Roman" w:hAnsi="Times New Roman" w:cs="Times New Roman"/>
          <w:sz w:val="24"/>
          <w:szCs w:val="24"/>
        </w:rPr>
        <w:t xml:space="preserve">. That was an erroneous decision which cannot be left to stand, particularly since PW2, who wrote the letter did not deny writing the same. </w:t>
      </w:r>
    </w:p>
    <w:p w:rsidR="00E61945" w:rsidRPr="006933A7" w:rsidRDefault="00A8723E"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The submissions by Counsel for the Respondents that there was no acknowledgement stamp receiving the letter from the 2</w:t>
      </w:r>
      <w:r w:rsidRPr="006933A7">
        <w:rPr>
          <w:rFonts w:ascii="Times New Roman" w:hAnsi="Times New Roman" w:cs="Times New Roman"/>
          <w:sz w:val="24"/>
          <w:szCs w:val="24"/>
          <w:vertAlign w:val="superscript"/>
        </w:rPr>
        <w:t>nd</w:t>
      </w:r>
      <w:r w:rsidRPr="006933A7">
        <w:rPr>
          <w:rFonts w:ascii="Times New Roman" w:hAnsi="Times New Roman" w:cs="Times New Roman"/>
          <w:sz w:val="24"/>
          <w:szCs w:val="24"/>
        </w:rPr>
        <w:t xml:space="preserve"> Respondent cannot in the circumstances hold since the author did not deny writing the same. Ground 1 of appeal is therefore allowed.  </w:t>
      </w:r>
    </w:p>
    <w:p w:rsidR="00FB7A9F" w:rsidRPr="006933A7" w:rsidRDefault="00FB7A9F"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Ground 2:</w:t>
      </w:r>
      <w:r w:rsidR="00DB386A" w:rsidRPr="006933A7">
        <w:rPr>
          <w:rFonts w:ascii="Times New Roman" w:hAnsi="Times New Roman" w:cs="Times New Roman"/>
          <w:b/>
          <w:sz w:val="24"/>
          <w:szCs w:val="24"/>
        </w:rPr>
        <w:t xml:space="preserve"> The learned trial Magistrate erred in law and fact when he wrongly applied the doctrine of strict liability and found the Appellant strictly and entirely liable for the Respondents’ alleged loss thus occasioning a miscarriage of justice.</w:t>
      </w:r>
    </w:p>
    <w:p w:rsidR="007E48EF" w:rsidRPr="006933A7" w:rsidRDefault="00FB7A9F"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Counsel for the Appellant submitted that the trial Magistrate wrongly applied the law on strict liability in a claim for trespass. That </w:t>
      </w:r>
      <w:r w:rsidR="00DB386A" w:rsidRPr="006933A7">
        <w:rPr>
          <w:rFonts w:ascii="Times New Roman" w:hAnsi="Times New Roman" w:cs="Times New Roman"/>
          <w:sz w:val="24"/>
          <w:szCs w:val="24"/>
        </w:rPr>
        <w:t>the</w:t>
      </w:r>
      <w:r w:rsidRPr="006933A7">
        <w:rPr>
          <w:rFonts w:ascii="Times New Roman" w:hAnsi="Times New Roman" w:cs="Times New Roman"/>
          <w:sz w:val="24"/>
          <w:szCs w:val="24"/>
        </w:rPr>
        <w:t xml:space="preserve"> Appellant did not </w:t>
      </w:r>
      <w:r w:rsidR="00DB386A" w:rsidRPr="006933A7">
        <w:rPr>
          <w:rFonts w:ascii="Times New Roman" w:hAnsi="Times New Roman" w:cs="Times New Roman"/>
          <w:sz w:val="24"/>
          <w:szCs w:val="24"/>
        </w:rPr>
        <w:t xml:space="preserve">carry out the impugned actions with </w:t>
      </w:r>
      <w:r w:rsidR="00DA7D4E" w:rsidRPr="006933A7">
        <w:rPr>
          <w:rFonts w:ascii="Times New Roman" w:hAnsi="Times New Roman" w:cs="Times New Roman"/>
          <w:sz w:val="24"/>
          <w:szCs w:val="24"/>
        </w:rPr>
        <w:t xml:space="preserve">any tortious intent and neither were their actions illegal. That the Appellant acted on the actions of the Respondents and the Respondents subsequently realised that they could extort huge sums of </w:t>
      </w:r>
      <w:r w:rsidR="0071251C" w:rsidRPr="006933A7">
        <w:rPr>
          <w:rFonts w:ascii="Times New Roman" w:hAnsi="Times New Roman" w:cs="Times New Roman"/>
          <w:sz w:val="24"/>
          <w:szCs w:val="24"/>
        </w:rPr>
        <w:t>money</w:t>
      </w:r>
      <w:r w:rsidR="00DA7D4E" w:rsidRPr="006933A7">
        <w:rPr>
          <w:rFonts w:ascii="Times New Roman" w:hAnsi="Times New Roman" w:cs="Times New Roman"/>
          <w:sz w:val="24"/>
          <w:szCs w:val="24"/>
        </w:rPr>
        <w:t xml:space="preserve"> from the Appellant under the guise of trespass started demanding compensation. That this Court ought to take note of the provisions of Secti</w:t>
      </w:r>
      <w:r w:rsidR="007E48EF" w:rsidRPr="006933A7">
        <w:rPr>
          <w:rFonts w:ascii="Times New Roman" w:hAnsi="Times New Roman" w:cs="Times New Roman"/>
          <w:sz w:val="24"/>
          <w:szCs w:val="24"/>
        </w:rPr>
        <w:t>on 114 of the Evidence Act and that the acts of the Respondents amount to an abuse of Court process and a contravention of the aforementioned law.</w:t>
      </w:r>
    </w:p>
    <w:p w:rsidR="00460790" w:rsidRPr="006933A7" w:rsidRDefault="00460790"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Counsel for the Respondents in this regard submitted that the trial Magistrate correctly applied the doctrine of strict liability in view of the fact that the Appellant attempted to forward and pass over liability to UNRA through </w:t>
      </w:r>
      <w:proofErr w:type="spellStart"/>
      <w:r w:rsidRPr="006933A7">
        <w:rPr>
          <w:rFonts w:ascii="Times New Roman" w:hAnsi="Times New Roman" w:cs="Times New Roman"/>
          <w:sz w:val="24"/>
          <w:szCs w:val="24"/>
        </w:rPr>
        <w:t>Mugara</w:t>
      </w:r>
      <w:proofErr w:type="spellEnd"/>
      <w:r w:rsidRPr="006933A7">
        <w:rPr>
          <w:rFonts w:ascii="Times New Roman" w:hAnsi="Times New Roman" w:cs="Times New Roman"/>
          <w:sz w:val="24"/>
          <w:szCs w:val="24"/>
        </w:rPr>
        <w:t xml:space="preserve"> Tom was frustrated by UNRA who chose to amicably settle the specific claim against her by the Respondents. That UNRA needed extra 15 metres owing to change in the road design which they amicably compensated </w:t>
      </w:r>
      <w:r w:rsidRPr="006933A7">
        <w:rPr>
          <w:rFonts w:ascii="Times New Roman" w:hAnsi="Times New Roman" w:cs="Times New Roman"/>
          <w:sz w:val="24"/>
          <w:szCs w:val="24"/>
        </w:rPr>
        <w:lastRenderedPageBreak/>
        <w:t>and the Appellant decided to overstretch their works</w:t>
      </w:r>
      <w:r w:rsidR="00D63A96" w:rsidRPr="006933A7">
        <w:rPr>
          <w:rFonts w:ascii="Times New Roman" w:hAnsi="Times New Roman" w:cs="Times New Roman"/>
          <w:sz w:val="24"/>
          <w:szCs w:val="24"/>
        </w:rPr>
        <w:t>,</w:t>
      </w:r>
      <w:r w:rsidRPr="006933A7">
        <w:rPr>
          <w:rFonts w:ascii="Times New Roman" w:hAnsi="Times New Roman" w:cs="Times New Roman"/>
          <w:sz w:val="24"/>
          <w:szCs w:val="24"/>
        </w:rPr>
        <w:t xml:space="preserve"> the said 15 metres causing extensive </w:t>
      </w:r>
      <w:r w:rsidR="00D63A96" w:rsidRPr="006933A7">
        <w:rPr>
          <w:rFonts w:ascii="Times New Roman" w:hAnsi="Times New Roman" w:cs="Times New Roman"/>
          <w:sz w:val="24"/>
          <w:szCs w:val="24"/>
        </w:rPr>
        <w:t>damage to the Respondent’s land. Therefore,</w:t>
      </w:r>
      <w:r w:rsidRPr="006933A7">
        <w:rPr>
          <w:rFonts w:ascii="Times New Roman" w:hAnsi="Times New Roman" w:cs="Times New Roman"/>
          <w:sz w:val="24"/>
          <w:szCs w:val="24"/>
        </w:rPr>
        <w:t xml:space="preserve"> it is proper that the Appellant makes good the damage caused, UNRA having amicably sorted out the specific claim against them.     </w:t>
      </w:r>
    </w:p>
    <w:p w:rsidR="006B7F55" w:rsidRPr="006933A7" w:rsidRDefault="006B7F55" w:rsidP="006933A7">
      <w:pPr>
        <w:spacing w:line="360" w:lineRule="auto"/>
        <w:jc w:val="both"/>
        <w:rPr>
          <w:rFonts w:ascii="Times New Roman" w:hAnsi="Times New Roman" w:cs="Times New Roman"/>
          <w:sz w:val="24"/>
          <w:szCs w:val="24"/>
        </w:rPr>
      </w:pPr>
      <w:r w:rsidRPr="006933A7">
        <w:rPr>
          <w:rFonts w:ascii="Times New Roman" w:hAnsi="Times New Roman" w:cs="Times New Roman"/>
          <w:b/>
          <w:sz w:val="24"/>
          <w:szCs w:val="24"/>
        </w:rPr>
        <w:t>Section 114</w:t>
      </w:r>
      <w:r w:rsidRPr="006933A7">
        <w:rPr>
          <w:rFonts w:ascii="Times New Roman" w:hAnsi="Times New Roman" w:cs="Times New Roman"/>
          <w:sz w:val="24"/>
          <w:szCs w:val="24"/>
        </w:rPr>
        <w:t xml:space="preserve"> of the Evidence Act provides as follows:</w:t>
      </w:r>
    </w:p>
    <w:p w:rsidR="00F670CC" w:rsidRPr="006933A7" w:rsidRDefault="006B7F55"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“When one person has, by his or her declaration, act or omission, intentionally caused or permitted atoner person to believe a thing to be true and to act upon that belief, neither he or she his or her representative shall be allowed, in any suit or proceeding between himself or herself and that person or his or her representative </w:t>
      </w:r>
      <w:r w:rsidR="00F670CC" w:rsidRPr="006933A7">
        <w:rPr>
          <w:rFonts w:ascii="Times New Roman" w:hAnsi="Times New Roman" w:cs="Times New Roman"/>
          <w:sz w:val="24"/>
          <w:szCs w:val="24"/>
        </w:rPr>
        <w:t>shall be allowed, in any suit or proceeding between himself and that person or his or her representative, to deny the truth of that thing.</w:t>
      </w:r>
    </w:p>
    <w:p w:rsidR="006B7F55" w:rsidRPr="006933A7" w:rsidRDefault="00F670CC"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Having found and held under Ground 1 that the Appellant acted on the instructions of the Respondent, particularly the 2</w:t>
      </w:r>
      <w:r w:rsidRPr="006933A7">
        <w:rPr>
          <w:rFonts w:ascii="Times New Roman" w:hAnsi="Times New Roman" w:cs="Times New Roman"/>
          <w:sz w:val="24"/>
          <w:szCs w:val="24"/>
          <w:vertAlign w:val="superscript"/>
        </w:rPr>
        <w:t>nd</w:t>
      </w:r>
      <w:r w:rsidRPr="006933A7">
        <w:rPr>
          <w:rFonts w:ascii="Times New Roman" w:hAnsi="Times New Roman" w:cs="Times New Roman"/>
          <w:sz w:val="24"/>
          <w:szCs w:val="24"/>
        </w:rPr>
        <w:t xml:space="preserve"> Respondent, then the Magistrate wrongly applied the law of strict liability in a claim for trespass. Ground 2 of appeal is in the circumstances allowed. </w:t>
      </w:r>
      <w:r w:rsidR="006B7F55" w:rsidRPr="006933A7">
        <w:rPr>
          <w:rFonts w:ascii="Times New Roman" w:hAnsi="Times New Roman" w:cs="Times New Roman"/>
          <w:sz w:val="24"/>
          <w:szCs w:val="24"/>
        </w:rPr>
        <w:t xml:space="preserve">  </w:t>
      </w:r>
    </w:p>
    <w:p w:rsidR="007E48EF" w:rsidRPr="006933A7" w:rsidRDefault="007E48EF"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Ground 3: The learned trial Magistrate erred in law and fact when he awarded UGX 15,000,000/= per plot as general damages in addition/as well as UGX 5,000,000/= to each of the Plaintiff’s as compensation.</w:t>
      </w:r>
    </w:p>
    <w:p w:rsidR="00345D2C" w:rsidRPr="006933A7" w:rsidRDefault="007E48EF"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Counsel for the Appellant submitted that the trial Magistrate erroneously awarded the damages and compensation to the Respondents because these exceeded his pecuniary jurisdiction as per the provisions of Section 207 (1) (b) and (4) of the Magistrates Courts Act. That total amounts ordered by the trial magistrate amount to UGX 80,000,000/= to be paid to the Respondents.</w:t>
      </w:r>
    </w:p>
    <w:p w:rsidR="00BF246B" w:rsidRPr="006933A7" w:rsidRDefault="00345D2C"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Counsel for the Appellant went on to add that damages in tort are compensatory in nature for a loss suffered by a person following a tort, breach of contract or breach of a statutory duty as per P.G Osborn’s concise Law Dictionary, page 83 and the cases of </w:t>
      </w:r>
      <w:proofErr w:type="spellStart"/>
      <w:r w:rsidRPr="006933A7">
        <w:rPr>
          <w:rFonts w:ascii="Times New Roman" w:hAnsi="Times New Roman" w:cs="Times New Roman"/>
          <w:b/>
          <w:sz w:val="24"/>
          <w:szCs w:val="24"/>
        </w:rPr>
        <w:t>Kibimba</w:t>
      </w:r>
      <w:proofErr w:type="spellEnd"/>
      <w:r w:rsidRPr="006933A7">
        <w:rPr>
          <w:rFonts w:ascii="Times New Roman" w:hAnsi="Times New Roman" w:cs="Times New Roman"/>
          <w:b/>
          <w:sz w:val="24"/>
          <w:szCs w:val="24"/>
        </w:rPr>
        <w:t xml:space="preserve"> Rice Ltd versus Umar </w:t>
      </w:r>
      <w:proofErr w:type="spellStart"/>
      <w:r w:rsidRPr="006933A7">
        <w:rPr>
          <w:rFonts w:ascii="Times New Roman" w:hAnsi="Times New Roman" w:cs="Times New Roman"/>
          <w:b/>
          <w:sz w:val="24"/>
          <w:szCs w:val="24"/>
        </w:rPr>
        <w:t>Salim</w:t>
      </w:r>
      <w:proofErr w:type="spellEnd"/>
      <w:r w:rsidRPr="006933A7">
        <w:rPr>
          <w:rFonts w:ascii="Times New Roman" w:hAnsi="Times New Roman" w:cs="Times New Roman"/>
          <w:b/>
          <w:sz w:val="24"/>
          <w:szCs w:val="24"/>
        </w:rPr>
        <w:t>, Supreme Court Civil Appeal No. 17 of 1992</w:t>
      </w:r>
      <w:r w:rsidRPr="006933A7">
        <w:rPr>
          <w:rFonts w:ascii="Times New Roman" w:hAnsi="Times New Roman" w:cs="Times New Roman"/>
          <w:sz w:val="24"/>
          <w:szCs w:val="24"/>
        </w:rPr>
        <w:t xml:space="preserve"> and </w:t>
      </w:r>
      <w:r w:rsidRPr="006933A7">
        <w:rPr>
          <w:rFonts w:ascii="Times New Roman" w:hAnsi="Times New Roman" w:cs="Times New Roman"/>
          <w:b/>
          <w:sz w:val="24"/>
          <w:szCs w:val="24"/>
        </w:rPr>
        <w:t xml:space="preserve">Robert </w:t>
      </w:r>
      <w:proofErr w:type="spellStart"/>
      <w:r w:rsidRPr="006933A7">
        <w:rPr>
          <w:rFonts w:ascii="Times New Roman" w:hAnsi="Times New Roman" w:cs="Times New Roman"/>
          <w:b/>
          <w:sz w:val="24"/>
          <w:szCs w:val="24"/>
        </w:rPr>
        <w:t>Coussens</w:t>
      </w:r>
      <w:proofErr w:type="spellEnd"/>
      <w:r w:rsidRPr="006933A7">
        <w:rPr>
          <w:rFonts w:ascii="Times New Roman" w:hAnsi="Times New Roman" w:cs="Times New Roman"/>
          <w:b/>
          <w:sz w:val="24"/>
          <w:szCs w:val="24"/>
        </w:rPr>
        <w:t xml:space="preserve"> versus Attorney General, Supreme Court Civil Appeal No. 8 of 1999</w:t>
      </w:r>
      <w:r w:rsidRPr="006933A7">
        <w:rPr>
          <w:rFonts w:ascii="Times New Roman" w:hAnsi="Times New Roman" w:cs="Times New Roman"/>
          <w:sz w:val="24"/>
          <w:szCs w:val="24"/>
        </w:rPr>
        <w:t xml:space="preserve">. That it is the Appellant’s contention that the trial Magistrate erred in law when he awarded </w:t>
      </w:r>
      <w:r w:rsidR="00B6286A" w:rsidRPr="006933A7">
        <w:rPr>
          <w:rFonts w:ascii="Times New Roman" w:hAnsi="Times New Roman" w:cs="Times New Roman"/>
          <w:sz w:val="24"/>
          <w:szCs w:val="24"/>
        </w:rPr>
        <w:t xml:space="preserve">the </w:t>
      </w:r>
      <w:r w:rsidRPr="006933A7">
        <w:rPr>
          <w:rFonts w:ascii="Times New Roman" w:hAnsi="Times New Roman" w:cs="Times New Roman"/>
          <w:sz w:val="24"/>
          <w:szCs w:val="24"/>
        </w:rPr>
        <w:t>general damages</w:t>
      </w:r>
      <w:r w:rsidR="00B6286A" w:rsidRPr="006933A7">
        <w:rPr>
          <w:rFonts w:ascii="Times New Roman" w:hAnsi="Times New Roman" w:cs="Times New Roman"/>
          <w:sz w:val="24"/>
          <w:szCs w:val="24"/>
        </w:rPr>
        <w:t xml:space="preserve"> and compensation because general damages are compensatory in nature, hence it was erroneous for the trial Magistrate to award a different sum as general damages and in the same vein award another su</w:t>
      </w:r>
      <w:r w:rsidR="00BF246B" w:rsidRPr="006933A7">
        <w:rPr>
          <w:rFonts w:ascii="Times New Roman" w:hAnsi="Times New Roman" w:cs="Times New Roman"/>
          <w:sz w:val="24"/>
          <w:szCs w:val="24"/>
        </w:rPr>
        <w:t xml:space="preserve">m as compensation. </w:t>
      </w:r>
    </w:p>
    <w:p w:rsidR="00FB7A9F" w:rsidRPr="006933A7" w:rsidRDefault="00BF246B"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lastRenderedPageBreak/>
        <w:t>Secondly, that general damages</w:t>
      </w:r>
      <w:r w:rsidR="00140E0F" w:rsidRPr="006933A7">
        <w:rPr>
          <w:rFonts w:ascii="Times New Roman" w:hAnsi="Times New Roman" w:cs="Times New Roman"/>
          <w:sz w:val="24"/>
          <w:szCs w:val="24"/>
        </w:rPr>
        <w:t xml:space="preserve"> are intended</w:t>
      </w:r>
      <w:r w:rsidR="00345D2C" w:rsidRPr="006933A7">
        <w:rPr>
          <w:rFonts w:ascii="Times New Roman" w:hAnsi="Times New Roman" w:cs="Times New Roman"/>
          <w:sz w:val="24"/>
          <w:szCs w:val="24"/>
        </w:rPr>
        <w:t xml:space="preserve"> </w:t>
      </w:r>
      <w:r w:rsidR="00140E0F" w:rsidRPr="006933A7">
        <w:rPr>
          <w:rFonts w:ascii="Times New Roman" w:hAnsi="Times New Roman" w:cs="Times New Roman"/>
          <w:sz w:val="24"/>
          <w:szCs w:val="24"/>
        </w:rPr>
        <w:t xml:space="preserve">to put the claimants in the same position they would have been in had the act complained of not happened, they however must also be proved. That the trial Magistrate never gave any justification as to how he arrived at the quantum of the amount he arrived at and these awards should therefore be quashed. </w:t>
      </w:r>
    </w:p>
    <w:p w:rsidR="0013279F" w:rsidRPr="006933A7" w:rsidRDefault="00172F38"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Counsel </w:t>
      </w:r>
      <w:r w:rsidR="00A757EE" w:rsidRPr="006933A7">
        <w:rPr>
          <w:rFonts w:ascii="Times New Roman" w:hAnsi="Times New Roman" w:cs="Times New Roman"/>
          <w:sz w:val="24"/>
          <w:szCs w:val="24"/>
        </w:rPr>
        <w:t>for the Respondent</w:t>
      </w:r>
      <w:r w:rsidR="00A94AE2" w:rsidRPr="006933A7">
        <w:rPr>
          <w:rFonts w:ascii="Times New Roman" w:hAnsi="Times New Roman" w:cs="Times New Roman"/>
          <w:sz w:val="24"/>
          <w:szCs w:val="24"/>
        </w:rPr>
        <w:t>s</w:t>
      </w:r>
      <w:r w:rsidR="00A757EE" w:rsidRPr="006933A7">
        <w:rPr>
          <w:rFonts w:ascii="Times New Roman" w:hAnsi="Times New Roman" w:cs="Times New Roman"/>
          <w:sz w:val="24"/>
          <w:szCs w:val="24"/>
        </w:rPr>
        <w:t xml:space="preserve"> on the other hand submitted that the trial Magistrate lawfully made the orders which were within his jurisdiction on the separate plots and the law as cited </w:t>
      </w:r>
      <w:r w:rsidR="0013279F" w:rsidRPr="006933A7">
        <w:rPr>
          <w:rFonts w:ascii="Times New Roman" w:hAnsi="Times New Roman" w:cs="Times New Roman"/>
          <w:sz w:val="24"/>
          <w:szCs w:val="24"/>
        </w:rPr>
        <w:t>by Counsel</w:t>
      </w:r>
      <w:r w:rsidR="00A757EE" w:rsidRPr="006933A7">
        <w:rPr>
          <w:rFonts w:ascii="Times New Roman" w:hAnsi="Times New Roman" w:cs="Times New Roman"/>
          <w:sz w:val="24"/>
          <w:szCs w:val="24"/>
        </w:rPr>
        <w:t xml:space="preserve"> for the Appellant doe</w:t>
      </w:r>
      <w:r w:rsidR="0013279F" w:rsidRPr="006933A7">
        <w:rPr>
          <w:rFonts w:ascii="Times New Roman" w:hAnsi="Times New Roman" w:cs="Times New Roman"/>
          <w:sz w:val="24"/>
          <w:szCs w:val="24"/>
        </w:rPr>
        <w:t>s</w:t>
      </w:r>
      <w:r w:rsidR="00A757EE" w:rsidRPr="006933A7">
        <w:rPr>
          <w:rFonts w:ascii="Times New Roman" w:hAnsi="Times New Roman" w:cs="Times New Roman"/>
          <w:sz w:val="24"/>
          <w:szCs w:val="24"/>
        </w:rPr>
        <w:t xml:space="preserve"> not expressly prohibit separate awards on different items</w:t>
      </w:r>
      <w:r w:rsidR="0013279F" w:rsidRPr="006933A7">
        <w:rPr>
          <w:rFonts w:ascii="Times New Roman" w:hAnsi="Times New Roman" w:cs="Times New Roman"/>
          <w:sz w:val="24"/>
          <w:szCs w:val="24"/>
        </w:rPr>
        <w:t xml:space="preserve"> and in this case none exceeded UGX 20,000,000/=</w:t>
      </w:r>
      <w:r w:rsidR="00A757EE" w:rsidRPr="006933A7">
        <w:rPr>
          <w:rFonts w:ascii="Times New Roman" w:hAnsi="Times New Roman" w:cs="Times New Roman"/>
          <w:sz w:val="24"/>
          <w:szCs w:val="24"/>
        </w:rPr>
        <w:t>.</w:t>
      </w:r>
    </w:p>
    <w:p w:rsidR="00856A37" w:rsidRPr="006933A7" w:rsidRDefault="00DC474A"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He </w:t>
      </w:r>
      <w:r w:rsidR="00856A37" w:rsidRPr="006933A7">
        <w:rPr>
          <w:rFonts w:ascii="Times New Roman" w:hAnsi="Times New Roman" w:cs="Times New Roman"/>
          <w:sz w:val="24"/>
          <w:szCs w:val="24"/>
        </w:rPr>
        <w:t xml:space="preserve">added that there was no execution in the lower Court </w:t>
      </w:r>
      <w:r w:rsidR="001605AB" w:rsidRPr="006933A7">
        <w:rPr>
          <w:rFonts w:ascii="Times New Roman" w:hAnsi="Times New Roman" w:cs="Times New Roman"/>
          <w:sz w:val="24"/>
          <w:szCs w:val="24"/>
        </w:rPr>
        <w:t xml:space="preserve">and this Court has the power to take over the same on its own volition and handle the same. And that the lower Court is mandated to transfer any Decree to the High Court for execution under </w:t>
      </w:r>
      <w:r w:rsidR="001605AB" w:rsidRPr="006933A7">
        <w:rPr>
          <w:rFonts w:ascii="Times New Roman" w:hAnsi="Times New Roman" w:cs="Times New Roman"/>
          <w:b/>
          <w:sz w:val="24"/>
          <w:szCs w:val="24"/>
        </w:rPr>
        <w:t>Order 22 Rule 8</w:t>
      </w:r>
      <w:r w:rsidR="001605AB" w:rsidRPr="006933A7">
        <w:rPr>
          <w:rFonts w:ascii="Times New Roman" w:hAnsi="Times New Roman" w:cs="Times New Roman"/>
          <w:sz w:val="24"/>
          <w:szCs w:val="24"/>
        </w:rPr>
        <w:t xml:space="preserve"> of the Civil Procedure Rules which provides as follows;</w:t>
      </w:r>
    </w:p>
    <w:p w:rsidR="001605AB" w:rsidRPr="006933A7" w:rsidRDefault="001605AB" w:rsidP="006933A7">
      <w:pPr>
        <w:spacing w:line="360" w:lineRule="auto"/>
        <w:jc w:val="both"/>
        <w:rPr>
          <w:rFonts w:ascii="Times New Roman" w:hAnsi="Times New Roman" w:cs="Times New Roman"/>
          <w:i/>
          <w:sz w:val="24"/>
          <w:szCs w:val="24"/>
        </w:rPr>
      </w:pPr>
      <w:r w:rsidRPr="006933A7">
        <w:rPr>
          <w:rFonts w:ascii="Times New Roman" w:hAnsi="Times New Roman" w:cs="Times New Roman"/>
          <w:i/>
          <w:sz w:val="24"/>
          <w:szCs w:val="24"/>
        </w:rPr>
        <w:t xml:space="preserve">“Where the Court to which the decree is sent for execution is the High Court, the decree </w:t>
      </w:r>
      <w:r w:rsidR="00E9023B" w:rsidRPr="006933A7">
        <w:rPr>
          <w:rFonts w:ascii="Times New Roman" w:hAnsi="Times New Roman" w:cs="Times New Roman"/>
          <w:i/>
          <w:sz w:val="24"/>
          <w:szCs w:val="24"/>
        </w:rPr>
        <w:t>shall be executed by the Court in the same manner as if it had been passed by that Court in the exercise of its original civil jurisdiction.”</w:t>
      </w:r>
    </w:p>
    <w:p w:rsidR="00C70158" w:rsidRPr="006933A7" w:rsidRDefault="00B51E84"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Counsel for the Respondent</w:t>
      </w:r>
      <w:r w:rsidR="00A94AE2" w:rsidRPr="006933A7">
        <w:rPr>
          <w:rFonts w:ascii="Times New Roman" w:hAnsi="Times New Roman" w:cs="Times New Roman"/>
          <w:sz w:val="24"/>
          <w:szCs w:val="24"/>
        </w:rPr>
        <w:t>s</w:t>
      </w:r>
      <w:r w:rsidRPr="006933A7">
        <w:rPr>
          <w:rFonts w:ascii="Times New Roman" w:hAnsi="Times New Roman" w:cs="Times New Roman"/>
          <w:sz w:val="24"/>
          <w:szCs w:val="24"/>
        </w:rPr>
        <w:t xml:space="preserve"> noted that in line with the above provision the issue of the awards made by the trial Magistrate can be cured </w:t>
      </w:r>
      <w:r w:rsidR="00C70158" w:rsidRPr="006933A7">
        <w:rPr>
          <w:rFonts w:ascii="Times New Roman" w:hAnsi="Times New Roman" w:cs="Times New Roman"/>
          <w:sz w:val="24"/>
          <w:szCs w:val="24"/>
        </w:rPr>
        <w:t xml:space="preserve">by transferring the decree to be executed in the high Court. </w:t>
      </w:r>
    </w:p>
    <w:p w:rsidR="00CB6497" w:rsidRPr="006933A7" w:rsidRDefault="00CB6497"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I have considered the submissions on both sides and my view is that once the trial Magistrate made an award of UGX 80,000,000/= which exceeds his jurisdiction, it was an error. And it cannot be corrected by transfer to a High Court for execution. </w:t>
      </w:r>
    </w:p>
    <w:p w:rsidR="00CB6497" w:rsidRPr="006933A7" w:rsidRDefault="00CB6497"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Secondly, </w:t>
      </w:r>
      <w:r w:rsidR="00DD2338" w:rsidRPr="006933A7">
        <w:rPr>
          <w:rFonts w:ascii="Times New Roman" w:hAnsi="Times New Roman" w:cs="Times New Roman"/>
          <w:sz w:val="24"/>
          <w:szCs w:val="24"/>
        </w:rPr>
        <w:t>general damages are a form of compensation. The trial Magistrate therefore erred to have awarded general damages and then a different amount as compensation. That was a mix up which cannot stand. So Ground 3 of appeal is also allowed.</w:t>
      </w:r>
      <w:r w:rsidRPr="006933A7">
        <w:rPr>
          <w:rFonts w:ascii="Times New Roman" w:hAnsi="Times New Roman" w:cs="Times New Roman"/>
          <w:sz w:val="24"/>
          <w:szCs w:val="24"/>
        </w:rPr>
        <w:t xml:space="preserve"> </w:t>
      </w:r>
    </w:p>
    <w:p w:rsidR="00140E0F" w:rsidRPr="006933A7" w:rsidRDefault="00140E0F"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 xml:space="preserve">Ground 4: The learned trial Magistrate erred in law and fact in assessing the quantum of </w:t>
      </w:r>
      <w:proofErr w:type="spellStart"/>
      <w:r w:rsidRPr="006933A7">
        <w:rPr>
          <w:rFonts w:ascii="Times New Roman" w:hAnsi="Times New Roman" w:cs="Times New Roman"/>
          <w:b/>
          <w:sz w:val="24"/>
          <w:szCs w:val="24"/>
        </w:rPr>
        <w:t>Ugx</w:t>
      </w:r>
      <w:proofErr w:type="spellEnd"/>
      <w:r w:rsidRPr="006933A7">
        <w:rPr>
          <w:rFonts w:ascii="Times New Roman" w:hAnsi="Times New Roman" w:cs="Times New Roman"/>
          <w:b/>
          <w:sz w:val="24"/>
          <w:szCs w:val="24"/>
        </w:rPr>
        <w:t xml:space="preserve"> 15,000,000/= per plot as general damages and UGX 5,000,000/= to each of the Plaintiffs as compensation without the same being strictly proved thus occasioning a miscarriage of justice. </w:t>
      </w:r>
    </w:p>
    <w:p w:rsidR="0071251C" w:rsidRPr="006933A7" w:rsidRDefault="0071251C"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Ground 5: The learned trial Magistrate erred in law and fact in awarding interest of 12% on both general damages and costs thus occasioning a miscarriage of justice.</w:t>
      </w:r>
    </w:p>
    <w:p w:rsidR="00172F38" w:rsidRPr="006933A7" w:rsidRDefault="00140E0F"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lastRenderedPageBreak/>
        <w:t xml:space="preserve">Counsel for the Appellant submitted that awards on interest are governed by </w:t>
      </w:r>
      <w:r w:rsidRPr="006933A7">
        <w:rPr>
          <w:rFonts w:ascii="Times New Roman" w:hAnsi="Times New Roman" w:cs="Times New Roman"/>
          <w:b/>
          <w:sz w:val="24"/>
          <w:szCs w:val="24"/>
        </w:rPr>
        <w:t>Section 26</w:t>
      </w:r>
      <w:r w:rsidRPr="006933A7">
        <w:rPr>
          <w:rFonts w:ascii="Times New Roman" w:hAnsi="Times New Roman" w:cs="Times New Roman"/>
          <w:sz w:val="24"/>
          <w:szCs w:val="24"/>
        </w:rPr>
        <w:t xml:space="preserve"> of the Civil Procedure Act and the law governs that interest </w:t>
      </w:r>
      <w:r w:rsidR="00B134EE" w:rsidRPr="006933A7">
        <w:rPr>
          <w:rFonts w:ascii="Times New Roman" w:hAnsi="Times New Roman" w:cs="Times New Roman"/>
          <w:sz w:val="24"/>
          <w:szCs w:val="24"/>
        </w:rPr>
        <w:t xml:space="preserve">is </w:t>
      </w:r>
      <w:r w:rsidRPr="006933A7">
        <w:rPr>
          <w:rFonts w:ascii="Times New Roman" w:hAnsi="Times New Roman" w:cs="Times New Roman"/>
          <w:sz w:val="24"/>
          <w:szCs w:val="24"/>
        </w:rPr>
        <w:t xml:space="preserve">levied on a principle sum adjudged to be paid, which in this case </w:t>
      </w:r>
      <w:r w:rsidR="00B134EE" w:rsidRPr="006933A7">
        <w:rPr>
          <w:rFonts w:ascii="Times New Roman" w:hAnsi="Times New Roman" w:cs="Times New Roman"/>
          <w:sz w:val="24"/>
          <w:szCs w:val="24"/>
        </w:rPr>
        <w:t>is general damages. That there is no provision that allows interest on costs and even then interest should not be awarded from the time of filing the suit. That even the discretion to award interest is discretional, this discretion should be exercised judiciously and the interest in the instant case was not justifiable as it was twice as the court rate of 6%.</w:t>
      </w:r>
    </w:p>
    <w:p w:rsidR="00C27348" w:rsidRPr="006933A7" w:rsidRDefault="00C27348"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Counsel for the Respondents submitted that reducing the interest would be wrong since the Appellant destroyed and damaged land within the Town Council, water well and high value cash crops especially cocoa which sustains the economy of </w:t>
      </w:r>
      <w:proofErr w:type="spellStart"/>
      <w:r w:rsidRPr="006933A7">
        <w:rPr>
          <w:rFonts w:ascii="Times New Roman" w:hAnsi="Times New Roman" w:cs="Times New Roman"/>
          <w:sz w:val="24"/>
          <w:szCs w:val="24"/>
        </w:rPr>
        <w:t>Bundibugyo</w:t>
      </w:r>
      <w:proofErr w:type="spellEnd"/>
      <w:r w:rsidRPr="006933A7">
        <w:rPr>
          <w:rFonts w:ascii="Times New Roman" w:hAnsi="Times New Roman" w:cs="Times New Roman"/>
          <w:sz w:val="24"/>
          <w:szCs w:val="24"/>
        </w:rPr>
        <w:t xml:space="preserve"> District.</w:t>
      </w:r>
    </w:p>
    <w:p w:rsidR="00DD2338" w:rsidRPr="006933A7" w:rsidRDefault="00DD2338"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Grounds 4 and 5 of appeal are the same touching on interest of 12%. Since both general damages and compensation have been disallowed then interest of 12% does not arise.</w:t>
      </w:r>
    </w:p>
    <w:p w:rsidR="00DD2338" w:rsidRPr="006933A7" w:rsidRDefault="00DD2338"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In fact I do agree with Counsel for the Respondent that the lower court decision is set aside and the Respondents are advised to institute a fresh suit before a Court of competent jurisdiction.  </w:t>
      </w:r>
    </w:p>
    <w:p w:rsidR="0071251C" w:rsidRPr="006933A7" w:rsidRDefault="0071251C"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Ground 6</w:t>
      </w:r>
      <w:r w:rsidR="00B134EE" w:rsidRPr="006933A7">
        <w:rPr>
          <w:rFonts w:ascii="Times New Roman" w:hAnsi="Times New Roman" w:cs="Times New Roman"/>
          <w:b/>
          <w:sz w:val="24"/>
          <w:szCs w:val="24"/>
        </w:rPr>
        <w:t xml:space="preserve">: </w:t>
      </w:r>
      <w:r w:rsidRPr="006933A7">
        <w:rPr>
          <w:rFonts w:ascii="Times New Roman" w:hAnsi="Times New Roman" w:cs="Times New Roman"/>
          <w:b/>
          <w:sz w:val="24"/>
          <w:szCs w:val="24"/>
        </w:rPr>
        <w:t>The learned trial Magistrate erred in law and fact when he failed to evaluate the entire evidence on record and therefore arrived at the wrong conclusion in determining the case in favour of the Respondents.</w:t>
      </w:r>
    </w:p>
    <w:p w:rsidR="0071251C" w:rsidRPr="006933A7" w:rsidRDefault="00AA38E7"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Counsel </w:t>
      </w:r>
      <w:r w:rsidR="00824207" w:rsidRPr="006933A7">
        <w:rPr>
          <w:rFonts w:ascii="Times New Roman" w:hAnsi="Times New Roman" w:cs="Times New Roman"/>
          <w:sz w:val="24"/>
          <w:szCs w:val="24"/>
        </w:rPr>
        <w:t>for</w:t>
      </w:r>
      <w:r w:rsidRPr="006933A7">
        <w:rPr>
          <w:rFonts w:ascii="Times New Roman" w:hAnsi="Times New Roman" w:cs="Times New Roman"/>
          <w:sz w:val="24"/>
          <w:szCs w:val="24"/>
        </w:rPr>
        <w:t xml:space="preserve"> the Appellant implored Court to exercise its duty as a first Appellate and re-e</w:t>
      </w:r>
      <w:r w:rsidR="00824207" w:rsidRPr="006933A7">
        <w:rPr>
          <w:rFonts w:ascii="Times New Roman" w:hAnsi="Times New Roman" w:cs="Times New Roman"/>
          <w:sz w:val="24"/>
          <w:szCs w:val="24"/>
        </w:rPr>
        <w:t xml:space="preserve">valuate the evidence before it </w:t>
      </w:r>
      <w:r w:rsidRPr="006933A7">
        <w:rPr>
          <w:rFonts w:ascii="Times New Roman" w:hAnsi="Times New Roman" w:cs="Times New Roman"/>
          <w:sz w:val="24"/>
          <w:szCs w:val="24"/>
        </w:rPr>
        <w:t>and reiterated the earlier submissions on other grounds.</w:t>
      </w:r>
      <w:r w:rsidR="006A6A14" w:rsidRPr="006933A7">
        <w:rPr>
          <w:rFonts w:ascii="Times New Roman" w:hAnsi="Times New Roman" w:cs="Times New Roman"/>
          <w:sz w:val="24"/>
          <w:szCs w:val="24"/>
        </w:rPr>
        <w:t xml:space="preserve"> This ground is hereby rejected as being too general and offends the provisions of </w:t>
      </w:r>
      <w:r w:rsidR="006A6A14" w:rsidRPr="006933A7">
        <w:rPr>
          <w:rFonts w:ascii="Times New Roman" w:hAnsi="Times New Roman" w:cs="Times New Roman"/>
          <w:b/>
          <w:sz w:val="24"/>
          <w:szCs w:val="24"/>
        </w:rPr>
        <w:t>Order 43 Rule 1(2)</w:t>
      </w:r>
      <w:r w:rsidR="006A6A14" w:rsidRPr="006933A7">
        <w:rPr>
          <w:rFonts w:ascii="Times New Roman" w:hAnsi="Times New Roman" w:cs="Times New Roman"/>
          <w:sz w:val="24"/>
          <w:szCs w:val="24"/>
        </w:rPr>
        <w:t xml:space="preserve"> of the Civil Procedure Rules.</w:t>
      </w:r>
    </w:p>
    <w:p w:rsidR="0071251C" w:rsidRPr="006933A7" w:rsidRDefault="006A6A14" w:rsidP="006933A7">
      <w:pPr>
        <w:spacing w:line="360" w:lineRule="auto"/>
        <w:jc w:val="both"/>
        <w:rPr>
          <w:rFonts w:ascii="Times New Roman" w:hAnsi="Times New Roman" w:cs="Times New Roman"/>
          <w:b/>
          <w:sz w:val="24"/>
          <w:szCs w:val="24"/>
        </w:rPr>
      </w:pPr>
      <w:proofErr w:type="gramStart"/>
      <w:r w:rsidRPr="006933A7">
        <w:rPr>
          <w:rFonts w:ascii="Times New Roman" w:hAnsi="Times New Roman" w:cs="Times New Roman"/>
          <w:b/>
          <w:sz w:val="24"/>
          <w:szCs w:val="24"/>
        </w:rPr>
        <w:t>Ground 7</w:t>
      </w:r>
      <w:r w:rsidR="0071251C" w:rsidRPr="006933A7">
        <w:rPr>
          <w:rFonts w:ascii="Times New Roman" w:hAnsi="Times New Roman" w:cs="Times New Roman"/>
          <w:b/>
          <w:sz w:val="24"/>
          <w:szCs w:val="24"/>
        </w:rPr>
        <w:t>:</w:t>
      </w:r>
      <w:r w:rsidR="004A3C7D" w:rsidRPr="006933A7">
        <w:rPr>
          <w:rFonts w:ascii="Times New Roman" w:hAnsi="Times New Roman" w:cs="Times New Roman"/>
          <w:b/>
          <w:sz w:val="24"/>
          <w:szCs w:val="24"/>
        </w:rPr>
        <w:t xml:space="preserve"> Remedies available.</w:t>
      </w:r>
      <w:proofErr w:type="gramEnd"/>
    </w:p>
    <w:p w:rsidR="00B134EE" w:rsidRPr="006933A7" w:rsidRDefault="0071251C"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Counsel for the Appellant prayed that the appeal be allowed, the decision and orders of the trial Court be quashed/set </w:t>
      </w:r>
      <w:r w:rsidR="00824207" w:rsidRPr="006933A7">
        <w:rPr>
          <w:rFonts w:ascii="Times New Roman" w:hAnsi="Times New Roman" w:cs="Times New Roman"/>
          <w:sz w:val="24"/>
          <w:szCs w:val="24"/>
        </w:rPr>
        <w:t>aside that</w:t>
      </w:r>
      <w:r w:rsidRPr="006933A7">
        <w:rPr>
          <w:rFonts w:ascii="Times New Roman" w:hAnsi="Times New Roman" w:cs="Times New Roman"/>
          <w:sz w:val="24"/>
          <w:szCs w:val="24"/>
        </w:rPr>
        <w:t xml:space="preserve"> the Respondents be ordered to pay costs of the appeal and in the lower Court.</w:t>
      </w:r>
      <w:r w:rsidR="00AA38E7" w:rsidRPr="006933A7">
        <w:rPr>
          <w:rFonts w:ascii="Times New Roman" w:hAnsi="Times New Roman" w:cs="Times New Roman"/>
          <w:sz w:val="24"/>
          <w:szCs w:val="24"/>
        </w:rPr>
        <w:t xml:space="preserve"> </w:t>
      </w:r>
    </w:p>
    <w:p w:rsidR="00ED0F71" w:rsidRPr="006933A7" w:rsidRDefault="00C27348"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Counsel for the Respondents</w:t>
      </w:r>
      <w:r w:rsidR="001D1051" w:rsidRPr="006933A7">
        <w:rPr>
          <w:rFonts w:ascii="Times New Roman" w:hAnsi="Times New Roman" w:cs="Times New Roman"/>
          <w:sz w:val="24"/>
          <w:szCs w:val="24"/>
        </w:rPr>
        <w:t xml:space="preserve"> on the other hand</w:t>
      </w:r>
      <w:r w:rsidRPr="006933A7">
        <w:rPr>
          <w:rFonts w:ascii="Times New Roman" w:hAnsi="Times New Roman" w:cs="Times New Roman"/>
          <w:sz w:val="24"/>
          <w:szCs w:val="24"/>
        </w:rPr>
        <w:t xml:space="preserve"> submitted that the only remedy available in the instant case is upholding the judgment, orders and decree of the lower Court and dismiss the appeal </w:t>
      </w:r>
      <w:r w:rsidR="00ED0F71" w:rsidRPr="006933A7">
        <w:rPr>
          <w:rFonts w:ascii="Times New Roman" w:hAnsi="Times New Roman" w:cs="Times New Roman"/>
          <w:sz w:val="24"/>
          <w:szCs w:val="24"/>
        </w:rPr>
        <w:t xml:space="preserve">with costs and accordingly take over the execution pending vide </w:t>
      </w:r>
      <w:r w:rsidR="00ED0F71" w:rsidRPr="006933A7">
        <w:rPr>
          <w:rFonts w:ascii="Times New Roman" w:hAnsi="Times New Roman" w:cs="Times New Roman"/>
          <w:b/>
          <w:sz w:val="24"/>
          <w:szCs w:val="24"/>
        </w:rPr>
        <w:t>Section 218</w:t>
      </w:r>
      <w:r w:rsidR="00ED0F71" w:rsidRPr="006933A7">
        <w:rPr>
          <w:rFonts w:ascii="Times New Roman" w:hAnsi="Times New Roman" w:cs="Times New Roman"/>
          <w:sz w:val="24"/>
          <w:szCs w:val="24"/>
        </w:rPr>
        <w:t xml:space="preserve"> of the Magistrates Courts Act. </w:t>
      </w:r>
    </w:p>
    <w:p w:rsidR="006A6A14" w:rsidRPr="006933A7" w:rsidRDefault="00803EAC"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lastRenderedPageBreak/>
        <w:t>Having allowed most of the grounds of appeal, I shall proceed with the alternative of holding that since the lower Court lacked jurisdiction, the judgment and orders of the lower Court are set aside.</w:t>
      </w:r>
    </w:p>
    <w:p w:rsidR="00803EAC" w:rsidRPr="006933A7" w:rsidRDefault="00803EAC"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The Respondents are hereby allowed to file a fresh suit in a proper Court having jurisdiction. </w:t>
      </w:r>
    </w:p>
    <w:p w:rsidR="00803EAC" w:rsidRPr="006933A7" w:rsidRDefault="00803EAC" w:rsidP="006933A7">
      <w:pPr>
        <w:spacing w:line="360" w:lineRule="auto"/>
        <w:jc w:val="both"/>
        <w:rPr>
          <w:rFonts w:ascii="Times New Roman" w:hAnsi="Times New Roman" w:cs="Times New Roman"/>
          <w:sz w:val="24"/>
          <w:szCs w:val="24"/>
        </w:rPr>
      </w:pPr>
      <w:r w:rsidRPr="006933A7">
        <w:rPr>
          <w:rFonts w:ascii="Times New Roman" w:hAnsi="Times New Roman" w:cs="Times New Roman"/>
          <w:sz w:val="24"/>
          <w:szCs w:val="24"/>
        </w:rPr>
        <w:t xml:space="preserve">Finally, I exercise this Court’s discretion </w:t>
      </w:r>
      <w:r w:rsidR="00363DAB" w:rsidRPr="006933A7">
        <w:rPr>
          <w:rFonts w:ascii="Times New Roman" w:hAnsi="Times New Roman" w:cs="Times New Roman"/>
          <w:sz w:val="24"/>
          <w:szCs w:val="24"/>
        </w:rPr>
        <w:t xml:space="preserve">under </w:t>
      </w:r>
      <w:r w:rsidR="00363DAB" w:rsidRPr="006933A7">
        <w:rPr>
          <w:rFonts w:ascii="Times New Roman" w:hAnsi="Times New Roman" w:cs="Times New Roman"/>
          <w:b/>
          <w:sz w:val="24"/>
          <w:szCs w:val="24"/>
        </w:rPr>
        <w:t xml:space="preserve">Section 98 </w:t>
      </w:r>
      <w:r w:rsidR="00363DAB" w:rsidRPr="006933A7">
        <w:rPr>
          <w:rFonts w:ascii="Times New Roman" w:hAnsi="Times New Roman" w:cs="Times New Roman"/>
          <w:sz w:val="24"/>
          <w:szCs w:val="24"/>
        </w:rPr>
        <w:t xml:space="preserve">of the Civil Procedure Act </w:t>
      </w:r>
      <w:r w:rsidRPr="006933A7">
        <w:rPr>
          <w:rFonts w:ascii="Times New Roman" w:hAnsi="Times New Roman" w:cs="Times New Roman"/>
          <w:sz w:val="24"/>
          <w:szCs w:val="24"/>
        </w:rPr>
        <w:t>to order that each side meets their own costs.</w:t>
      </w:r>
      <w:r w:rsidR="00363DAB" w:rsidRPr="006933A7">
        <w:rPr>
          <w:rFonts w:ascii="Times New Roman" w:hAnsi="Times New Roman" w:cs="Times New Roman"/>
          <w:sz w:val="24"/>
          <w:szCs w:val="24"/>
        </w:rPr>
        <w:t xml:space="preserve"> This is because in the event of a fresh suit in a Court of competent jurisdiction, then it is not the end of the matter for now. </w:t>
      </w:r>
    </w:p>
    <w:p w:rsidR="00803EAC" w:rsidRPr="006933A7" w:rsidRDefault="00803EAC" w:rsidP="006933A7">
      <w:pPr>
        <w:spacing w:line="360" w:lineRule="auto"/>
        <w:jc w:val="both"/>
        <w:rPr>
          <w:rFonts w:ascii="Times New Roman" w:hAnsi="Times New Roman" w:cs="Times New Roman"/>
          <w:sz w:val="24"/>
          <w:szCs w:val="24"/>
        </w:rPr>
      </w:pPr>
    </w:p>
    <w:p w:rsidR="00803EAC" w:rsidRPr="006933A7" w:rsidRDefault="00803EAC"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w:t>
      </w:r>
    </w:p>
    <w:p w:rsidR="00803EAC" w:rsidRPr="006933A7" w:rsidRDefault="00803EAC"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WILSON MASALU MUSENE</w:t>
      </w:r>
    </w:p>
    <w:p w:rsidR="00803EAC" w:rsidRPr="006933A7" w:rsidRDefault="00803EAC"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JUDGE</w:t>
      </w:r>
    </w:p>
    <w:p w:rsidR="00363DAB" w:rsidRPr="006933A7" w:rsidRDefault="00363DAB" w:rsidP="006933A7">
      <w:pPr>
        <w:spacing w:line="360" w:lineRule="auto"/>
        <w:jc w:val="both"/>
        <w:rPr>
          <w:rFonts w:ascii="Times New Roman" w:hAnsi="Times New Roman" w:cs="Times New Roman"/>
          <w:b/>
          <w:sz w:val="24"/>
          <w:szCs w:val="24"/>
        </w:rPr>
      </w:pPr>
      <w:r w:rsidRPr="006933A7">
        <w:rPr>
          <w:rFonts w:ascii="Times New Roman" w:hAnsi="Times New Roman" w:cs="Times New Roman"/>
          <w:b/>
          <w:sz w:val="24"/>
          <w:szCs w:val="24"/>
        </w:rPr>
        <w:t>4/4/2019</w:t>
      </w:r>
    </w:p>
    <w:p w:rsidR="00CC493C" w:rsidRPr="006933A7" w:rsidRDefault="00CC493C" w:rsidP="006933A7">
      <w:pPr>
        <w:spacing w:line="360" w:lineRule="auto"/>
        <w:jc w:val="both"/>
        <w:rPr>
          <w:rFonts w:ascii="Times New Roman" w:hAnsi="Times New Roman" w:cs="Times New Roman"/>
          <w:sz w:val="24"/>
          <w:szCs w:val="24"/>
        </w:rPr>
      </w:pPr>
    </w:p>
    <w:sectPr w:rsidR="00CC493C" w:rsidRPr="006933A7" w:rsidSect="00824878">
      <w:footerReference w:type="default" r:id="rId9"/>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9A" w:rsidRDefault="00CB4A9A" w:rsidP="00824878">
      <w:pPr>
        <w:spacing w:after="0" w:line="240" w:lineRule="auto"/>
      </w:pPr>
      <w:r>
        <w:separator/>
      </w:r>
    </w:p>
  </w:endnote>
  <w:endnote w:type="continuationSeparator" w:id="0">
    <w:p w:rsidR="00CB4A9A" w:rsidRDefault="00CB4A9A" w:rsidP="0082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3368"/>
      <w:docPartObj>
        <w:docPartGallery w:val="Page Numbers (Bottom of Page)"/>
        <w:docPartUnique/>
      </w:docPartObj>
    </w:sdtPr>
    <w:sdtEndPr/>
    <w:sdtContent>
      <w:p w:rsidR="00CB6497" w:rsidRDefault="00CB4A9A">
        <w:pPr>
          <w:pStyle w:val="Footer"/>
          <w:jc w:val="center"/>
        </w:pPr>
        <w:r>
          <w:fldChar w:fldCharType="begin"/>
        </w:r>
        <w:r>
          <w:instrText xml:space="preserve"> PAGE   \* MERGEFORMAT </w:instrText>
        </w:r>
        <w:r>
          <w:fldChar w:fldCharType="separate"/>
        </w:r>
        <w:r w:rsidR="006933A7">
          <w:rPr>
            <w:noProof/>
          </w:rPr>
          <w:t>8</w:t>
        </w:r>
        <w:r>
          <w:rPr>
            <w:noProof/>
          </w:rPr>
          <w:fldChar w:fldCharType="end"/>
        </w:r>
      </w:p>
    </w:sdtContent>
  </w:sdt>
  <w:p w:rsidR="00CB6497" w:rsidRDefault="00CB6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9A" w:rsidRDefault="00CB4A9A" w:rsidP="00824878">
      <w:pPr>
        <w:spacing w:after="0" w:line="240" w:lineRule="auto"/>
      </w:pPr>
      <w:r>
        <w:separator/>
      </w:r>
    </w:p>
  </w:footnote>
  <w:footnote w:type="continuationSeparator" w:id="0">
    <w:p w:rsidR="00CB4A9A" w:rsidRDefault="00CB4A9A" w:rsidP="00824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3B9"/>
    <w:multiLevelType w:val="hybridMultilevel"/>
    <w:tmpl w:val="38A8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84763E"/>
    <w:multiLevelType w:val="hybridMultilevel"/>
    <w:tmpl w:val="38A8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9F73E7"/>
    <w:multiLevelType w:val="hybridMultilevel"/>
    <w:tmpl w:val="38A8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E34894"/>
    <w:multiLevelType w:val="hybridMultilevel"/>
    <w:tmpl w:val="51A81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D66E8F"/>
    <w:multiLevelType w:val="hybridMultilevel"/>
    <w:tmpl w:val="38A8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007082"/>
    <w:multiLevelType w:val="hybridMultilevel"/>
    <w:tmpl w:val="38A8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7B381A"/>
    <w:multiLevelType w:val="hybridMultilevel"/>
    <w:tmpl w:val="B5CA7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3E448B"/>
    <w:multiLevelType w:val="hybridMultilevel"/>
    <w:tmpl w:val="38A81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2F71F6"/>
    <w:multiLevelType w:val="hybridMultilevel"/>
    <w:tmpl w:val="B89CD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1"/>
  </w:num>
  <w:num w:numId="5">
    <w:abstractNumId w:val="0"/>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45"/>
    <w:rsid w:val="00004705"/>
    <w:rsid w:val="00050B82"/>
    <w:rsid w:val="00075346"/>
    <w:rsid w:val="0013279F"/>
    <w:rsid w:val="00140C2F"/>
    <w:rsid w:val="00140E0F"/>
    <w:rsid w:val="001605AB"/>
    <w:rsid w:val="00172F38"/>
    <w:rsid w:val="001B07B6"/>
    <w:rsid w:val="001D1051"/>
    <w:rsid w:val="0025555F"/>
    <w:rsid w:val="002640FA"/>
    <w:rsid w:val="00266C52"/>
    <w:rsid w:val="002901DE"/>
    <w:rsid w:val="00293EE1"/>
    <w:rsid w:val="00345D2C"/>
    <w:rsid w:val="00360B37"/>
    <w:rsid w:val="00363DAB"/>
    <w:rsid w:val="003712D9"/>
    <w:rsid w:val="003B5F19"/>
    <w:rsid w:val="003C5D90"/>
    <w:rsid w:val="00435385"/>
    <w:rsid w:val="00460790"/>
    <w:rsid w:val="004A3C7D"/>
    <w:rsid w:val="004B4D4D"/>
    <w:rsid w:val="004D56B2"/>
    <w:rsid w:val="004F0A45"/>
    <w:rsid w:val="00552313"/>
    <w:rsid w:val="005632FA"/>
    <w:rsid w:val="00566016"/>
    <w:rsid w:val="005A30F0"/>
    <w:rsid w:val="005D4B74"/>
    <w:rsid w:val="005D5766"/>
    <w:rsid w:val="006415C5"/>
    <w:rsid w:val="0065140B"/>
    <w:rsid w:val="006933A7"/>
    <w:rsid w:val="006A6A14"/>
    <w:rsid w:val="006B7F55"/>
    <w:rsid w:val="006F5637"/>
    <w:rsid w:val="00703183"/>
    <w:rsid w:val="0071251C"/>
    <w:rsid w:val="00774A9B"/>
    <w:rsid w:val="00790534"/>
    <w:rsid w:val="007E48EF"/>
    <w:rsid w:val="007F0394"/>
    <w:rsid w:val="00803EAC"/>
    <w:rsid w:val="00824207"/>
    <w:rsid w:val="00824878"/>
    <w:rsid w:val="00825ADB"/>
    <w:rsid w:val="00832DD6"/>
    <w:rsid w:val="00837DA0"/>
    <w:rsid w:val="00856A37"/>
    <w:rsid w:val="008623D4"/>
    <w:rsid w:val="008809BB"/>
    <w:rsid w:val="0089157B"/>
    <w:rsid w:val="008B5A92"/>
    <w:rsid w:val="008D5FA1"/>
    <w:rsid w:val="0091175B"/>
    <w:rsid w:val="00943974"/>
    <w:rsid w:val="00945088"/>
    <w:rsid w:val="00950040"/>
    <w:rsid w:val="00994C5A"/>
    <w:rsid w:val="00A022F2"/>
    <w:rsid w:val="00A500A5"/>
    <w:rsid w:val="00A53541"/>
    <w:rsid w:val="00A757EE"/>
    <w:rsid w:val="00A8723E"/>
    <w:rsid w:val="00A94AE2"/>
    <w:rsid w:val="00AA38E7"/>
    <w:rsid w:val="00AD02DC"/>
    <w:rsid w:val="00AF2A3B"/>
    <w:rsid w:val="00B134EE"/>
    <w:rsid w:val="00B35CA5"/>
    <w:rsid w:val="00B51E84"/>
    <w:rsid w:val="00B6286A"/>
    <w:rsid w:val="00BB5132"/>
    <w:rsid w:val="00BC149E"/>
    <w:rsid w:val="00BE2B00"/>
    <w:rsid w:val="00BE456D"/>
    <w:rsid w:val="00BF246B"/>
    <w:rsid w:val="00C03C2C"/>
    <w:rsid w:val="00C06BB6"/>
    <w:rsid w:val="00C27348"/>
    <w:rsid w:val="00C468B0"/>
    <w:rsid w:val="00C70158"/>
    <w:rsid w:val="00C7185E"/>
    <w:rsid w:val="00C93587"/>
    <w:rsid w:val="00CB4A9A"/>
    <w:rsid w:val="00CB6497"/>
    <w:rsid w:val="00CC1E06"/>
    <w:rsid w:val="00CC493C"/>
    <w:rsid w:val="00CC71C6"/>
    <w:rsid w:val="00CD69E5"/>
    <w:rsid w:val="00D63A96"/>
    <w:rsid w:val="00D77638"/>
    <w:rsid w:val="00D83373"/>
    <w:rsid w:val="00DA7D4E"/>
    <w:rsid w:val="00DB386A"/>
    <w:rsid w:val="00DC0E64"/>
    <w:rsid w:val="00DC474A"/>
    <w:rsid w:val="00DD2338"/>
    <w:rsid w:val="00DF7078"/>
    <w:rsid w:val="00E269F9"/>
    <w:rsid w:val="00E61945"/>
    <w:rsid w:val="00E829DF"/>
    <w:rsid w:val="00E9023B"/>
    <w:rsid w:val="00E97B61"/>
    <w:rsid w:val="00ED0F71"/>
    <w:rsid w:val="00F52473"/>
    <w:rsid w:val="00F670CC"/>
    <w:rsid w:val="00F80C02"/>
    <w:rsid w:val="00FB5DC4"/>
    <w:rsid w:val="00FB7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6"/>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832DD6"/>
    <w:pPr>
      <w:ind w:left="720"/>
      <w:contextualSpacing/>
    </w:pPr>
  </w:style>
  <w:style w:type="paragraph" w:styleId="Header">
    <w:name w:val="header"/>
    <w:basedOn w:val="Normal"/>
    <w:link w:val="HeaderChar"/>
    <w:uiPriority w:val="99"/>
    <w:semiHidden/>
    <w:unhideWhenUsed/>
    <w:rsid w:val="008248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878"/>
  </w:style>
  <w:style w:type="paragraph" w:styleId="Footer">
    <w:name w:val="footer"/>
    <w:basedOn w:val="Normal"/>
    <w:link w:val="FooterChar"/>
    <w:uiPriority w:val="99"/>
    <w:unhideWhenUsed/>
    <w:rsid w:val="00824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878"/>
  </w:style>
  <w:style w:type="character" w:styleId="LineNumber">
    <w:name w:val="line number"/>
    <w:basedOn w:val="DefaultParagraphFont"/>
    <w:uiPriority w:val="99"/>
    <w:semiHidden/>
    <w:unhideWhenUsed/>
    <w:rsid w:val="00824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6"/>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832DD6"/>
    <w:pPr>
      <w:ind w:left="720"/>
      <w:contextualSpacing/>
    </w:pPr>
  </w:style>
  <w:style w:type="paragraph" w:styleId="Header">
    <w:name w:val="header"/>
    <w:basedOn w:val="Normal"/>
    <w:link w:val="HeaderChar"/>
    <w:uiPriority w:val="99"/>
    <w:semiHidden/>
    <w:unhideWhenUsed/>
    <w:rsid w:val="008248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878"/>
  </w:style>
  <w:style w:type="paragraph" w:styleId="Footer">
    <w:name w:val="footer"/>
    <w:basedOn w:val="Normal"/>
    <w:link w:val="FooterChar"/>
    <w:uiPriority w:val="99"/>
    <w:unhideWhenUsed/>
    <w:rsid w:val="00824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878"/>
  </w:style>
  <w:style w:type="character" w:styleId="LineNumber">
    <w:name w:val="line number"/>
    <w:basedOn w:val="DefaultParagraphFont"/>
    <w:uiPriority w:val="99"/>
    <w:semiHidden/>
    <w:unhideWhenUsed/>
    <w:rsid w:val="0082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FCD9-2E8E-4309-BD28-AA7A8B31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2431</Words>
  <Characters>13857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2019-01-23T07:26:00Z</cp:lastPrinted>
  <dcterms:created xsi:type="dcterms:W3CDTF">2019-04-17T10:08:00Z</dcterms:created>
  <dcterms:modified xsi:type="dcterms:W3CDTF">2019-04-17T10:08:00Z</dcterms:modified>
</cp:coreProperties>
</file>