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5D" w:rsidRPr="008E3F33" w:rsidRDefault="00585A5D" w:rsidP="008E3F33">
      <w:pPr>
        <w:pStyle w:val="NoSpacing"/>
        <w:spacing w:line="360" w:lineRule="auto"/>
        <w:ind w:left="720" w:firstLine="720"/>
        <w:jc w:val="both"/>
        <w:rPr>
          <w:rFonts w:ascii="Times New Roman" w:hAnsi="Times New Roman"/>
          <w:b/>
          <w:sz w:val="24"/>
          <w:szCs w:val="24"/>
        </w:rPr>
      </w:pPr>
      <w:r w:rsidRPr="008E3F33">
        <w:rPr>
          <w:rFonts w:ascii="Times New Roman" w:hAnsi="Times New Roman"/>
          <w:b/>
          <w:sz w:val="24"/>
          <w:szCs w:val="24"/>
        </w:rPr>
        <w:t>THE REPUBLIC OF UGANDA</w:t>
      </w:r>
    </w:p>
    <w:p w:rsidR="00585A5D" w:rsidRPr="008E3F33" w:rsidRDefault="00B4079C" w:rsidP="008E3F33">
      <w:pPr>
        <w:pStyle w:val="NoSpacing"/>
        <w:spacing w:line="360" w:lineRule="auto"/>
        <w:jc w:val="both"/>
        <w:rPr>
          <w:rFonts w:ascii="Times New Roman" w:hAnsi="Times New Roman"/>
          <w:b/>
          <w:sz w:val="24"/>
          <w:szCs w:val="24"/>
        </w:rPr>
      </w:pPr>
      <w:r w:rsidRPr="008E3F33">
        <w:rPr>
          <w:rFonts w:ascii="Times New Roman" w:hAnsi="Times New Roman"/>
          <w:b/>
          <w:sz w:val="24"/>
          <w:szCs w:val="24"/>
        </w:rPr>
        <w:t xml:space="preserve">                   </w:t>
      </w:r>
      <w:r w:rsidR="00585A5D" w:rsidRPr="008E3F33">
        <w:rPr>
          <w:rFonts w:ascii="Times New Roman" w:hAnsi="Times New Roman"/>
          <w:b/>
          <w:sz w:val="24"/>
          <w:szCs w:val="24"/>
        </w:rPr>
        <w:t>IN THE HIGH COURT OF UGANDA AT JINJA</w:t>
      </w:r>
      <w:bookmarkStart w:id="0" w:name="_GoBack"/>
      <w:bookmarkEnd w:id="0"/>
    </w:p>
    <w:p w:rsidR="00585A5D" w:rsidRPr="008E3F33" w:rsidRDefault="00B4079C" w:rsidP="008E3F33">
      <w:pPr>
        <w:pStyle w:val="NoSpacing"/>
        <w:spacing w:line="360" w:lineRule="auto"/>
        <w:jc w:val="both"/>
        <w:rPr>
          <w:rFonts w:ascii="Times New Roman" w:hAnsi="Times New Roman"/>
          <w:b/>
          <w:sz w:val="24"/>
          <w:szCs w:val="24"/>
        </w:rPr>
      </w:pPr>
      <w:r w:rsidRPr="008E3F33">
        <w:rPr>
          <w:rFonts w:ascii="Times New Roman" w:hAnsi="Times New Roman"/>
          <w:b/>
          <w:sz w:val="24"/>
          <w:szCs w:val="24"/>
        </w:rPr>
        <w:t xml:space="preserve">                   </w:t>
      </w:r>
      <w:proofErr w:type="gramStart"/>
      <w:r w:rsidR="00585A5D" w:rsidRPr="008E3F33">
        <w:rPr>
          <w:rFonts w:ascii="Times New Roman" w:hAnsi="Times New Roman"/>
          <w:b/>
          <w:sz w:val="24"/>
          <w:szCs w:val="24"/>
        </w:rPr>
        <w:t>CIVIL SUIT NO.</w:t>
      </w:r>
      <w:proofErr w:type="gramEnd"/>
      <w:r w:rsidR="00585A5D" w:rsidRPr="008E3F33">
        <w:rPr>
          <w:rFonts w:ascii="Times New Roman" w:hAnsi="Times New Roman"/>
          <w:b/>
          <w:sz w:val="24"/>
          <w:szCs w:val="24"/>
        </w:rPr>
        <w:t xml:space="preserve"> 116 OF 2012</w:t>
      </w:r>
    </w:p>
    <w:p w:rsidR="00585A5D" w:rsidRPr="008E3F33" w:rsidRDefault="00585A5D" w:rsidP="008E3F33">
      <w:pPr>
        <w:pStyle w:val="NoSpacing"/>
        <w:spacing w:line="360" w:lineRule="auto"/>
        <w:jc w:val="both"/>
        <w:rPr>
          <w:rFonts w:ascii="Times New Roman" w:hAnsi="Times New Roman"/>
          <w:b/>
          <w:sz w:val="24"/>
          <w:szCs w:val="24"/>
        </w:rPr>
      </w:pPr>
    </w:p>
    <w:p w:rsidR="00585A5D" w:rsidRPr="008E3F33" w:rsidRDefault="00585A5D" w:rsidP="008E3F33">
      <w:pPr>
        <w:pStyle w:val="NoSpacing"/>
        <w:numPr>
          <w:ilvl w:val="0"/>
          <w:numId w:val="3"/>
        </w:numPr>
        <w:spacing w:line="360" w:lineRule="auto"/>
        <w:jc w:val="both"/>
        <w:rPr>
          <w:rFonts w:ascii="Times New Roman" w:hAnsi="Times New Roman"/>
          <w:b/>
          <w:noProof/>
          <w:sz w:val="24"/>
          <w:szCs w:val="24"/>
        </w:rPr>
      </w:pPr>
      <w:r w:rsidRPr="008E3F33">
        <w:rPr>
          <w:rFonts w:ascii="Times New Roman" w:hAnsi="Times New Roman"/>
          <w:b/>
          <w:noProof/>
          <w:sz w:val="24"/>
          <w:szCs w:val="24"/>
        </w:rPr>
        <w:t>HANNINGTON MPALA</w:t>
      </w:r>
    </w:p>
    <w:p w:rsidR="00585A5D" w:rsidRPr="008E3F33" w:rsidRDefault="00585A5D" w:rsidP="008E3F33">
      <w:pPr>
        <w:pStyle w:val="NoSpacing"/>
        <w:numPr>
          <w:ilvl w:val="0"/>
          <w:numId w:val="3"/>
        </w:numPr>
        <w:spacing w:line="360" w:lineRule="auto"/>
        <w:jc w:val="both"/>
        <w:rPr>
          <w:rFonts w:ascii="Times New Roman" w:hAnsi="Times New Roman"/>
          <w:b/>
          <w:noProof/>
          <w:sz w:val="24"/>
          <w:szCs w:val="24"/>
        </w:rPr>
      </w:pPr>
      <w:r w:rsidRPr="008E3F33">
        <w:rPr>
          <w:rFonts w:ascii="Times New Roman" w:hAnsi="Times New Roman"/>
          <w:b/>
          <w:noProof/>
          <w:sz w:val="24"/>
          <w:szCs w:val="24"/>
        </w:rPr>
        <w:t>MIRABU MPALA</w:t>
      </w:r>
    </w:p>
    <w:p w:rsidR="00585A5D" w:rsidRPr="008E3F33" w:rsidRDefault="00E43AC1" w:rsidP="008E3F33">
      <w:pPr>
        <w:pStyle w:val="NoSpacing"/>
        <w:numPr>
          <w:ilvl w:val="0"/>
          <w:numId w:val="3"/>
        </w:numPr>
        <w:spacing w:line="360" w:lineRule="auto"/>
        <w:jc w:val="both"/>
        <w:rPr>
          <w:rFonts w:ascii="Times New Roman" w:hAnsi="Times New Roman"/>
          <w:b/>
          <w:sz w:val="24"/>
          <w:szCs w:val="24"/>
        </w:rPr>
      </w:pPr>
      <w:r w:rsidRPr="008E3F33">
        <w:rPr>
          <w:rFonts w:ascii="Times New Roman" w:hAnsi="Times New Roman"/>
          <w:b/>
          <w:noProof/>
          <w:sz w:val="24"/>
          <w:szCs w:val="24"/>
        </w:rPr>
        <w:t>KALU</w:t>
      </w:r>
      <w:r w:rsidR="003B0DCE" w:rsidRPr="008E3F33">
        <w:rPr>
          <w:rFonts w:ascii="Times New Roman" w:hAnsi="Times New Roman"/>
          <w:b/>
          <w:noProof/>
          <w:sz w:val="24"/>
          <w:szCs w:val="24"/>
        </w:rPr>
        <w:t>U</w:t>
      </w:r>
      <w:r w:rsidR="00585A5D" w:rsidRPr="008E3F33">
        <w:rPr>
          <w:rFonts w:ascii="Times New Roman" w:hAnsi="Times New Roman"/>
          <w:b/>
          <w:noProof/>
          <w:sz w:val="24"/>
          <w:szCs w:val="24"/>
        </w:rPr>
        <w:t xml:space="preserve">YA MOSES </w:t>
      </w:r>
      <w:r w:rsidR="00585A5D" w:rsidRPr="008E3F33">
        <w:rPr>
          <w:rFonts w:ascii="Times New Roman" w:hAnsi="Times New Roman"/>
          <w:b/>
          <w:sz w:val="24"/>
          <w:szCs w:val="24"/>
        </w:rPr>
        <w:t>……………………………….............</w:t>
      </w:r>
      <w:r w:rsidR="00D0005C" w:rsidRPr="008E3F33">
        <w:rPr>
          <w:rFonts w:ascii="Times New Roman" w:hAnsi="Times New Roman"/>
          <w:b/>
          <w:sz w:val="24"/>
          <w:szCs w:val="24"/>
        </w:rPr>
        <w:t>.........</w:t>
      </w:r>
      <w:r w:rsidR="00585A5D" w:rsidRPr="008E3F33">
        <w:rPr>
          <w:rFonts w:ascii="Times New Roman" w:hAnsi="Times New Roman"/>
          <w:b/>
          <w:sz w:val="24"/>
          <w:szCs w:val="24"/>
        </w:rPr>
        <w:t>PLAINTIFFS</w:t>
      </w:r>
    </w:p>
    <w:p w:rsidR="00585A5D" w:rsidRPr="008E3F33" w:rsidRDefault="00585A5D" w:rsidP="008E3F33">
      <w:pPr>
        <w:pStyle w:val="NoSpacing"/>
        <w:spacing w:line="360" w:lineRule="auto"/>
        <w:jc w:val="both"/>
        <w:rPr>
          <w:rFonts w:ascii="Times New Roman" w:hAnsi="Times New Roman"/>
          <w:b/>
          <w:sz w:val="24"/>
          <w:szCs w:val="24"/>
        </w:rPr>
      </w:pPr>
    </w:p>
    <w:p w:rsidR="00585A5D" w:rsidRPr="008E3F33" w:rsidRDefault="00585A5D" w:rsidP="008E3F33">
      <w:pPr>
        <w:pStyle w:val="NoSpacing"/>
        <w:spacing w:line="360" w:lineRule="auto"/>
        <w:ind w:left="720"/>
        <w:jc w:val="both"/>
        <w:rPr>
          <w:rFonts w:ascii="Times New Roman" w:hAnsi="Times New Roman"/>
          <w:b/>
          <w:sz w:val="24"/>
          <w:szCs w:val="24"/>
        </w:rPr>
      </w:pPr>
      <w:r w:rsidRPr="008E3F33">
        <w:rPr>
          <w:rFonts w:ascii="Times New Roman" w:hAnsi="Times New Roman"/>
          <w:b/>
          <w:sz w:val="24"/>
          <w:szCs w:val="24"/>
        </w:rPr>
        <w:t>VERSUS</w:t>
      </w:r>
    </w:p>
    <w:p w:rsidR="00585A5D" w:rsidRPr="008E3F33" w:rsidRDefault="00585A5D" w:rsidP="008E3F33">
      <w:pPr>
        <w:pStyle w:val="NoSpacing"/>
        <w:spacing w:line="360" w:lineRule="auto"/>
        <w:ind w:left="720"/>
        <w:jc w:val="both"/>
        <w:rPr>
          <w:rFonts w:ascii="Times New Roman" w:hAnsi="Times New Roman"/>
          <w:b/>
          <w:sz w:val="24"/>
          <w:szCs w:val="24"/>
        </w:rPr>
      </w:pPr>
    </w:p>
    <w:p w:rsidR="00585A5D" w:rsidRPr="008E3F33" w:rsidRDefault="00585A5D" w:rsidP="008E3F33">
      <w:pPr>
        <w:pStyle w:val="NoSpacing"/>
        <w:spacing w:line="360" w:lineRule="auto"/>
        <w:jc w:val="both"/>
        <w:rPr>
          <w:rFonts w:ascii="Times New Roman" w:hAnsi="Times New Roman"/>
          <w:b/>
          <w:noProof/>
          <w:sz w:val="24"/>
          <w:szCs w:val="24"/>
        </w:rPr>
      </w:pPr>
      <w:r w:rsidRPr="008E3F33">
        <w:rPr>
          <w:rFonts w:ascii="Times New Roman" w:hAnsi="Times New Roman"/>
          <w:b/>
          <w:noProof/>
          <w:sz w:val="24"/>
          <w:szCs w:val="24"/>
        </w:rPr>
        <w:t>THE ATTORNEY GENERAL……………………………………………</w:t>
      </w:r>
      <w:r w:rsidR="00D0005C" w:rsidRPr="008E3F33">
        <w:rPr>
          <w:rFonts w:ascii="Times New Roman" w:hAnsi="Times New Roman"/>
          <w:b/>
          <w:noProof/>
          <w:sz w:val="24"/>
          <w:szCs w:val="24"/>
        </w:rPr>
        <w:t>…..</w:t>
      </w:r>
      <w:r w:rsidRPr="008E3F33">
        <w:rPr>
          <w:rFonts w:ascii="Times New Roman" w:hAnsi="Times New Roman"/>
          <w:b/>
          <w:noProof/>
          <w:sz w:val="24"/>
          <w:szCs w:val="24"/>
        </w:rPr>
        <w:t xml:space="preserve"> DEFENDANT</w:t>
      </w:r>
    </w:p>
    <w:p w:rsidR="00585A5D" w:rsidRPr="008E3F33" w:rsidRDefault="00585A5D" w:rsidP="008E3F33">
      <w:pPr>
        <w:pStyle w:val="NoSpacing"/>
        <w:spacing w:line="360" w:lineRule="auto"/>
        <w:jc w:val="both"/>
        <w:rPr>
          <w:rFonts w:ascii="Times New Roman" w:hAnsi="Times New Roman"/>
          <w:b/>
          <w:noProof/>
          <w:sz w:val="24"/>
          <w:szCs w:val="24"/>
        </w:rPr>
      </w:pPr>
    </w:p>
    <w:p w:rsidR="00585A5D" w:rsidRPr="008E3F33" w:rsidRDefault="00585A5D" w:rsidP="008E3F33">
      <w:pPr>
        <w:pStyle w:val="NoSpacing"/>
        <w:spacing w:line="360" w:lineRule="auto"/>
        <w:jc w:val="both"/>
        <w:rPr>
          <w:rFonts w:ascii="Times New Roman" w:hAnsi="Times New Roman"/>
          <w:b/>
          <w:sz w:val="24"/>
          <w:szCs w:val="24"/>
          <w:u w:val="single"/>
        </w:rPr>
      </w:pPr>
      <w:r w:rsidRPr="008E3F33">
        <w:rPr>
          <w:rFonts w:ascii="Times New Roman" w:hAnsi="Times New Roman"/>
          <w:b/>
          <w:sz w:val="24"/>
          <w:szCs w:val="24"/>
          <w:u w:val="single"/>
        </w:rPr>
        <w:t>JUDGMENT</w:t>
      </w:r>
    </w:p>
    <w:p w:rsidR="00585A5D" w:rsidRPr="008E3F33" w:rsidRDefault="00585A5D" w:rsidP="008E3F33">
      <w:pPr>
        <w:pStyle w:val="NoSpacing"/>
        <w:spacing w:line="360" w:lineRule="auto"/>
        <w:jc w:val="both"/>
        <w:rPr>
          <w:rFonts w:ascii="Times New Roman" w:hAnsi="Times New Roman"/>
          <w:b/>
          <w:sz w:val="24"/>
          <w:szCs w:val="24"/>
          <w:u w:val="single"/>
        </w:rPr>
      </w:pPr>
      <w:r w:rsidRPr="008E3F33">
        <w:rPr>
          <w:rFonts w:ascii="Times New Roman" w:hAnsi="Times New Roman"/>
          <w:b/>
          <w:sz w:val="24"/>
          <w:szCs w:val="24"/>
          <w:u w:val="single"/>
        </w:rPr>
        <w:t>BEFORE HONOURABLE LADY JUSTICE EVA K. LUSWATA</w:t>
      </w:r>
    </w:p>
    <w:p w:rsidR="00585A5D" w:rsidRPr="008E3F33" w:rsidRDefault="00585A5D" w:rsidP="008E3F33">
      <w:pPr>
        <w:spacing w:line="360" w:lineRule="auto"/>
        <w:jc w:val="both"/>
        <w:rPr>
          <w:rFonts w:ascii="Times New Roman" w:hAnsi="Times New Roman"/>
          <w:sz w:val="24"/>
          <w:szCs w:val="24"/>
        </w:rPr>
      </w:pPr>
    </w:p>
    <w:p w:rsidR="00585A5D" w:rsidRPr="008E3F33" w:rsidRDefault="003B0DCE" w:rsidP="008E3F33">
      <w:pPr>
        <w:pStyle w:val="ListParagraph"/>
        <w:numPr>
          <w:ilvl w:val="0"/>
          <w:numId w:val="5"/>
        </w:numPr>
        <w:spacing w:line="360" w:lineRule="auto"/>
        <w:jc w:val="both"/>
        <w:rPr>
          <w:rFonts w:ascii="Times New Roman" w:hAnsi="Times New Roman" w:cs="Times New Roman"/>
          <w:b/>
          <w:sz w:val="24"/>
          <w:szCs w:val="24"/>
          <w:u w:val="single"/>
        </w:rPr>
      </w:pPr>
      <w:r w:rsidRPr="008E3F33">
        <w:rPr>
          <w:rFonts w:ascii="Times New Roman" w:hAnsi="Times New Roman" w:cs="Times New Roman"/>
          <w:b/>
          <w:sz w:val="24"/>
          <w:szCs w:val="24"/>
          <w:u w:val="single"/>
        </w:rPr>
        <w:t>B</w:t>
      </w:r>
      <w:r w:rsidR="00585A5D" w:rsidRPr="008E3F33">
        <w:rPr>
          <w:rFonts w:ascii="Times New Roman" w:hAnsi="Times New Roman" w:cs="Times New Roman"/>
          <w:b/>
          <w:sz w:val="24"/>
          <w:szCs w:val="24"/>
          <w:u w:val="single"/>
        </w:rPr>
        <w:t>rief background</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In this suit, the plaintiffs seek special damages for loss of property, general damages for malicious and unlawful arrest, imprisonment and prosecution by ag</w:t>
      </w:r>
      <w:r w:rsidR="003B0DCE" w:rsidRPr="008E3F33">
        <w:rPr>
          <w:rFonts w:ascii="Times New Roman" w:hAnsi="Times New Roman"/>
          <w:sz w:val="24"/>
          <w:szCs w:val="24"/>
        </w:rPr>
        <w:t>ents of the defendant, interest</w:t>
      </w:r>
      <w:r w:rsidRPr="008E3F33">
        <w:rPr>
          <w:rFonts w:ascii="Times New Roman" w:hAnsi="Times New Roman"/>
          <w:sz w:val="24"/>
          <w:szCs w:val="24"/>
        </w:rPr>
        <w:t xml:space="preserve"> and costs of the suit</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It is claimed by the 1</w:t>
      </w:r>
      <w:r w:rsidRPr="008E3F33">
        <w:rPr>
          <w:rFonts w:ascii="Times New Roman" w:hAnsi="Times New Roman"/>
          <w:sz w:val="24"/>
          <w:szCs w:val="24"/>
          <w:vertAlign w:val="superscript"/>
        </w:rPr>
        <w:t>st</w:t>
      </w:r>
      <w:r w:rsidRPr="008E3F33">
        <w:rPr>
          <w:rFonts w:ascii="Times New Roman" w:hAnsi="Times New Roman"/>
          <w:sz w:val="24"/>
          <w:szCs w:val="24"/>
        </w:rPr>
        <w:t xml:space="preserve"> and 2</w:t>
      </w:r>
      <w:r w:rsidRPr="008E3F33">
        <w:rPr>
          <w:rFonts w:ascii="Times New Roman" w:hAnsi="Times New Roman"/>
          <w:sz w:val="24"/>
          <w:szCs w:val="24"/>
          <w:vertAlign w:val="superscript"/>
        </w:rPr>
        <w:t>nd</w:t>
      </w:r>
      <w:r w:rsidRPr="008E3F33">
        <w:rPr>
          <w:rFonts w:ascii="Times New Roman" w:hAnsi="Times New Roman"/>
          <w:sz w:val="24"/>
          <w:szCs w:val="24"/>
        </w:rPr>
        <w:t xml:space="preserve"> plaintiffs</w:t>
      </w:r>
      <w:r w:rsidR="00225EAE" w:rsidRPr="008E3F33">
        <w:rPr>
          <w:rFonts w:ascii="Times New Roman" w:hAnsi="Times New Roman"/>
          <w:sz w:val="24"/>
          <w:szCs w:val="24"/>
        </w:rPr>
        <w:t xml:space="preserve">, </w:t>
      </w:r>
      <w:proofErr w:type="spellStart"/>
      <w:r w:rsidR="00225EAE" w:rsidRPr="008E3F33">
        <w:rPr>
          <w:rFonts w:ascii="Times New Roman" w:hAnsi="Times New Roman"/>
          <w:sz w:val="24"/>
          <w:szCs w:val="24"/>
        </w:rPr>
        <w:t>Mr</w:t>
      </w:r>
      <w:proofErr w:type="spellEnd"/>
      <w:r w:rsidR="00225EAE" w:rsidRPr="008E3F33">
        <w:rPr>
          <w:rFonts w:ascii="Times New Roman" w:hAnsi="Times New Roman"/>
          <w:sz w:val="24"/>
          <w:szCs w:val="24"/>
        </w:rPr>
        <w:t xml:space="preserve"> and </w:t>
      </w:r>
      <w:proofErr w:type="spellStart"/>
      <w:r w:rsidR="00225EAE" w:rsidRPr="008E3F33">
        <w:rPr>
          <w:rFonts w:ascii="Times New Roman" w:hAnsi="Times New Roman"/>
          <w:sz w:val="24"/>
          <w:szCs w:val="24"/>
        </w:rPr>
        <w:t>Mrs</w:t>
      </w:r>
      <w:proofErr w:type="spellEnd"/>
      <w:r w:rsidR="00225EAE" w:rsidRPr="008E3F33">
        <w:rPr>
          <w:rFonts w:ascii="Times New Roman" w:hAnsi="Times New Roman"/>
          <w:sz w:val="24"/>
          <w:szCs w:val="24"/>
        </w:rPr>
        <w:t xml:space="preserve"> </w:t>
      </w:r>
      <w:proofErr w:type="spellStart"/>
      <w:r w:rsidR="00225EAE" w:rsidRPr="008E3F33">
        <w:rPr>
          <w:rFonts w:ascii="Times New Roman" w:hAnsi="Times New Roman"/>
          <w:sz w:val="24"/>
          <w:szCs w:val="24"/>
        </w:rPr>
        <w:t>Mpala</w:t>
      </w:r>
      <w:proofErr w:type="spellEnd"/>
      <w:r w:rsidRPr="008E3F33">
        <w:rPr>
          <w:rFonts w:ascii="Times New Roman" w:hAnsi="Times New Roman"/>
          <w:sz w:val="24"/>
          <w:szCs w:val="24"/>
        </w:rPr>
        <w:t xml:space="preserve"> that on 18/6/10, they were arrested </w:t>
      </w:r>
      <w:r w:rsidR="00D0005C" w:rsidRPr="008E3F33">
        <w:rPr>
          <w:rFonts w:ascii="Times New Roman" w:hAnsi="Times New Roman"/>
          <w:sz w:val="24"/>
          <w:szCs w:val="24"/>
        </w:rPr>
        <w:t>and detained</w:t>
      </w:r>
      <w:r w:rsidRPr="008E3F33">
        <w:rPr>
          <w:rFonts w:ascii="Times New Roman" w:hAnsi="Times New Roman"/>
          <w:sz w:val="24"/>
          <w:szCs w:val="24"/>
        </w:rPr>
        <w:t xml:space="preserve"> for two days in connection with the murder of one </w:t>
      </w:r>
      <w:proofErr w:type="spellStart"/>
      <w:r w:rsidRPr="008E3F33">
        <w:rPr>
          <w:rFonts w:ascii="Times New Roman" w:hAnsi="Times New Roman"/>
          <w:sz w:val="24"/>
          <w:szCs w:val="24"/>
        </w:rPr>
        <w:t>Nabirye</w:t>
      </w:r>
      <w:proofErr w:type="spellEnd"/>
      <w:r w:rsidRPr="008E3F33">
        <w:rPr>
          <w:rFonts w:ascii="Times New Roman" w:hAnsi="Times New Roman"/>
          <w:sz w:val="24"/>
          <w:szCs w:val="24"/>
        </w:rPr>
        <w:t xml:space="preserve"> Alice </w:t>
      </w:r>
      <w:proofErr w:type="spellStart"/>
      <w:r w:rsidRPr="008E3F33">
        <w:rPr>
          <w:rFonts w:ascii="Times New Roman" w:hAnsi="Times New Roman"/>
          <w:sz w:val="24"/>
          <w:szCs w:val="24"/>
        </w:rPr>
        <w:t>Kalu</w:t>
      </w:r>
      <w:r w:rsidR="003B0DCE" w:rsidRPr="008E3F33">
        <w:rPr>
          <w:rFonts w:ascii="Times New Roman" w:hAnsi="Times New Roman"/>
          <w:sz w:val="24"/>
          <w:szCs w:val="24"/>
        </w:rPr>
        <w:t>u</w:t>
      </w:r>
      <w:r w:rsidRPr="008E3F33">
        <w:rPr>
          <w:rFonts w:ascii="Times New Roman" w:hAnsi="Times New Roman"/>
          <w:sz w:val="24"/>
          <w:szCs w:val="24"/>
        </w:rPr>
        <w:t>ya</w:t>
      </w:r>
      <w:proofErr w:type="spellEnd"/>
      <w:r w:rsidRPr="008E3F33">
        <w:rPr>
          <w:rFonts w:ascii="Times New Roman" w:hAnsi="Times New Roman"/>
          <w:sz w:val="24"/>
          <w:szCs w:val="24"/>
        </w:rPr>
        <w:t xml:space="preserve"> (hereinafter referred to as the deceased) and released on bond without any charge. </w:t>
      </w:r>
      <w:r w:rsidR="00225EAE" w:rsidRPr="008E3F33">
        <w:rPr>
          <w:rFonts w:ascii="Times New Roman" w:hAnsi="Times New Roman"/>
          <w:sz w:val="24"/>
          <w:szCs w:val="24"/>
        </w:rPr>
        <w:t xml:space="preserve">They contend that they </w:t>
      </w:r>
      <w:r w:rsidRPr="008E3F33">
        <w:rPr>
          <w:rFonts w:ascii="Times New Roman" w:hAnsi="Times New Roman"/>
          <w:sz w:val="24"/>
          <w:szCs w:val="24"/>
        </w:rPr>
        <w:t>had no connection to the deceased’s death and thus their arrest and detention was malicious and unlawful.</w:t>
      </w:r>
    </w:p>
    <w:p w:rsidR="00225EAE"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It is similarly claimed by </w:t>
      </w:r>
      <w:proofErr w:type="spellStart"/>
      <w:r w:rsidR="00225EAE" w:rsidRPr="008E3F33">
        <w:rPr>
          <w:rFonts w:ascii="Times New Roman" w:hAnsi="Times New Roman"/>
          <w:sz w:val="24"/>
          <w:szCs w:val="24"/>
        </w:rPr>
        <w:t>Kaluuya</w:t>
      </w:r>
      <w:proofErr w:type="spellEnd"/>
      <w:r w:rsidR="00225EAE" w:rsidRPr="008E3F33">
        <w:rPr>
          <w:rFonts w:ascii="Times New Roman" w:hAnsi="Times New Roman"/>
          <w:sz w:val="24"/>
          <w:szCs w:val="24"/>
        </w:rPr>
        <w:t xml:space="preserve"> Moses, </w:t>
      </w:r>
      <w:r w:rsidRPr="008E3F33">
        <w:rPr>
          <w:rFonts w:ascii="Times New Roman" w:hAnsi="Times New Roman"/>
          <w:sz w:val="24"/>
          <w:szCs w:val="24"/>
        </w:rPr>
        <w:t>the 3</w:t>
      </w:r>
      <w:r w:rsidRPr="008E3F33">
        <w:rPr>
          <w:rFonts w:ascii="Times New Roman" w:hAnsi="Times New Roman"/>
          <w:sz w:val="24"/>
          <w:szCs w:val="24"/>
          <w:vertAlign w:val="superscript"/>
        </w:rPr>
        <w:t>rd</w:t>
      </w:r>
      <w:r w:rsidRPr="008E3F33">
        <w:rPr>
          <w:rFonts w:ascii="Times New Roman" w:hAnsi="Times New Roman"/>
          <w:sz w:val="24"/>
          <w:szCs w:val="24"/>
        </w:rPr>
        <w:t xml:space="preserve"> </w:t>
      </w:r>
      <w:proofErr w:type="spellStart"/>
      <w:r w:rsidR="003B0DCE" w:rsidRPr="008E3F33">
        <w:rPr>
          <w:rFonts w:ascii="Times New Roman" w:hAnsi="Times New Roman"/>
          <w:sz w:val="24"/>
          <w:szCs w:val="24"/>
        </w:rPr>
        <w:t>plaintiff</w:t>
      </w:r>
      <w:proofErr w:type="gramStart"/>
      <w:r w:rsidR="003B0DCE" w:rsidRPr="008E3F33">
        <w:rPr>
          <w:rFonts w:ascii="Times New Roman" w:hAnsi="Times New Roman"/>
          <w:sz w:val="24"/>
          <w:szCs w:val="24"/>
        </w:rPr>
        <w:t>,that</w:t>
      </w:r>
      <w:proofErr w:type="spellEnd"/>
      <w:proofErr w:type="gramEnd"/>
      <w:r w:rsidRPr="008E3F33">
        <w:rPr>
          <w:rFonts w:ascii="Times New Roman" w:hAnsi="Times New Roman"/>
          <w:sz w:val="24"/>
          <w:szCs w:val="24"/>
        </w:rPr>
        <w:t xml:space="preserve"> he was on 20/02/2011 arrested, detained and charged in connection with the deceased’s death. His prosecution was halted when the Director of Public Prosecution entered a </w:t>
      </w:r>
      <w:proofErr w:type="spellStart"/>
      <w:r w:rsidRPr="008E3F33">
        <w:rPr>
          <w:rFonts w:ascii="Times New Roman" w:hAnsi="Times New Roman"/>
          <w:sz w:val="24"/>
          <w:szCs w:val="24"/>
        </w:rPr>
        <w:t>nolle</w:t>
      </w:r>
      <w:proofErr w:type="spellEnd"/>
      <w:r w:rsidR="00225EAE" w:rsidRPr="008E3F33">
        <w:rPr>
          <w:rFonts w:ascii="Times New Roman" w:hAnsi="Times New Roman"/>
          <w:sz w:val="24"/>
          <w:szCs w:val="24"/>
        </w:rPr>
        <w:t xml:space="preserve"> </w:t>
      </w:r>
      <w:proofErr w:type="spellStart"/>
      <w:r w:rsidRPr="008E3F33">
        <w:rPr>
          <w:rFonts w:ascii="Times New Roman" w:hAnsi="Times New Roman"/>
          <w:sz w:val="24"/>
          <w:szCs w:val="24"/>
        </w:rPr>
        <w:t>prosequi</w:t>
      </w:r>
      <w:proofErr w:type="spellEnd"/>
      <w:r w:rsidRPr="008E3F33">
        <w:rPr>
          <w:rFonts w:ascii="Times New Roman" w:hAnsi="Times New Roman"/>
          <w:sz w:val="24"/>
          <w:szCs w:val="24"/>
        </w:rPr>
        <w:t xml:space="preserve"> withdra</w:t>
      </w:r>
      <w:r w:rsidR="003B0DCE" w:rsidRPr="008E3F33">
        <w:rPr>
          <w:rFonts w:ascii="Times New Roman" w:hAnsi="Times New Roman"/>
          <w:sz w:val="24"/>
          <w:szCs w:val="24"/>
        </w:rPr>
        <w:t>wing the charges on 23/05/2011.</w:t>
      </w:r>
      <w:r w:rsidRPr="008E3F33">
        <w:rPr>
          <w:rFonts w:ascii="Times New Roman" w:hAnsi="Times New Roman"/>
          <w:sz w:val="24"/>
          <w:szCs w:val="24"/>
        </w:rPr>
        <w:t xml:space="preserve">He </w:t>
      </w:r>
      <w:r w:rsidR="003B0DCE" w:rsidRPr="008E3F33">
        <w:rPr>
          <w:rFonts w:ascii="Times New Roman" w:hAnsi="Times New Roman"/>
          <w:sz w:val="24"/>
          <w:szCs w:val="24"/>
        </w:rPr>
        <w:t xml:space="preserve">too </w:t>
      </w:r>
      <w:r w:rsidRPr="008E3F33">
        <w:rPr>
          <w:rFonts w:ascii="Times New Roman" w:hAnsi="Times New Roman"/>
          <w:sz w:val="24"/>
          <w:szCs w:val="24"/>
        </w:rPr>
        <w:t xml:space="preserve">deemed his arrest, detention and prosecution malicious and illegal. </w:t>
      </w:r>
    </w:p>
    <w:p w:rsidR="00225EAE" w:rsidRPr="008E3F33" w:rsidRDefault="00225EAE" w:rsidP="008E3F33">
      <w:pPr>
        <w:spacing w:line="360" w:lineRule="auto"/>
        <w:jc w:val="both"/>
        <w:rPr>
          <w:rFonts w:ascii="Times New Roman" w:hAnsi="Times New Roman"/>
          <w:sz w:val="24"/>
          <w:szCs w:val="24"/>
        </w:rPr>
      </w:pPr>
    </w:p>
    <w:p w:rsidR="00585A5D" w:rsidRPr="008E3F33" w:rsidRDefault="00585A5D" w:rsidP="008E3F33">
      <w:pPr>
        <w:spacing w:line="360" w:lineRule="auto"/>
        <w:jc w:val="both"/>
        <w:rPr>
          <w:rFonts w:ascii="Times New Roman" w:hAnsi="Times New Roman"/>
          <w:sz w:val="24"/>
          <w:szCs w:val="24"/>
        </w:rPr>
      </w:pPr>
      <w:proofErr w:type="gramStart"/>
      <w:r w:rsidRPr="008E3F33">
        <w:rPr>
          <w:rFonts w:ascii="Times New Roman" w:hAnsi="Times New Roman"/>
          <w:sz w:val="24"/>
          <w:szCs w:val="24"/>
        </w:rPr>
        <w:lastRenderedPageBreak/>
        <w:t xml:space="preserve">That during the period of </w:t>
      </w:r>
      <w:r w:rsidR="00225EAE" w:rsidRPr="008E3F33">
        <w:rPr>
          <w:rFonts w:ascii="Times New Roman" w:hAnsi="Times New Roman"/>
          <w:sz w:val="24"/>
          <w:szCs w:val="24"/>
        </w:rPr>
        <w:t>their</w:t>
      </w:r>
      <w:r w:rsidRPr="008E3F33">
        <w:rPr>
          <w:rFonts w:ascii="Times New Roman" w:hAnsi="Times New Roman"/>
          <w:sz w:val="24"/>
          <w:szCs w:val="24"/>
        </w:rPr>
        <w:t xml:space="preserve"> illegal detention, </w:t>
      </w:r>
      <w:r w:rsidR="00225EAE" w:rsidRPr="008E3F33">
        <w:rPr>
          <w:rFonts w:ascii="Times New Roman" w:hAnsi="Times New Roman"/>
          <w:sz w:val="24"/>
          <w:szCs w:val="24"/>
        </w:rPr>
        <w:t>the plaintiffs’ houses and other property and crops were</w:t>
      </w:r>
      <w:proofErr w:type="gramEnd"/>
      <w:r w:rsidR="00225EAE" w:rsidRPr="008E3F33">
        <w:rPr>
          <w:rFonts w:ascii="Times New Roman" w:hAnsi="Times New Roman"/>
          <w:sz w:val="24"/>
          <w:szCs w:val="24"/>
        </w:rPr>
        <w:t xml:space="preserve"> </w:t>
      </w:r>
      <w:r w:rsidRPr="008E3F33">
        <w:rPr>
          <w:rFonts w:ascii="Times New Roman" w:hAnsi="Times New Roman"/>
          <w:sz w:val="24"/>
          <w:szCs w:val="24"/>
        </w:rPr>
        <w:t>destroyed by a group of people wit</w:t>
      </w:r>
      <w:r w:rsidR="00225EAE" w:rsidRPr="008E3F33">
        <w:rPr>
          <w:rFonts w:ascii="Times New Roman" w:hAnsi="Times New Roman"/>
          <w:sz w:val="24"/>
          <w:szCs w:val="24"/>
        </w:rPr>
        <w:t>h</w:t>
      </w:r>
      <w:r w:rsidRPr="008E3F33">
        <w:rPr>
          <w:rFonts w:ascii="Times New Roman" w:hAnsi="Times New Roman"/>
          <w:sz w:val="24"/>
          <w:szCs w:val="24"/>
        </w:rPr>
        <w:t xml:space="preserve"> the full knowledge of the police, for which a claim of damages is made.</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The defendant filed two written statements of </w:t>
      </w:r>
      <w:proofErr w:type="spellStart"/>
      <w:r w:rsidRPr="008E3F33">
        <w:rPr>
          <w:rFonts w:ascii="Times New Roman" w:hAnsi="Times New Roman"/>
          <w:sz w:val="24"/>
          <w:szCs w:val="24"/>
        </w:rPr>
        <w:t>defence</w:t>
      </w:r>
      <w:proofErr w:type="spellEnd"/>
      <w:r w:rsidRPr="008E3F33">
        <w:rPr>
          <w:rFonts w:ascii="Times New Roman" w:hAnsi="Times New Roman"/>
          <w:sz w:val="24"/>
          <w:szCs w:val="24"/>
        </w:rPr>
        <w:t xml:space="preserve"> on 7/9/12 and 25/5/15 respectively. The first filed in time will be considered.</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They asserted that the plaintiffs’ arrest and detention was carried out by the Uganda Police in good faith and under constitutional mandate with no malice. They therefore denied any liability in damages and all the other reliefs sought.  </w:t>
      </w:r>
    </w:p>
    <w:p w:rsidR="00714D92"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The case proceeded inter</w:t>
      </w:r>
      <w:r w:rsidR="006404C9" w:rsidRPr="008E3F33">
        <w:rPr>
          <w:rFonts w:ascii="Times New Roman" w:hAnsi="Times New Roman"/>
          <w:sz w:val="24"/>
          <w:szCs w:val="24"/>
        </w:rPr>
        <w:t>-</w:t>
      </w:r>
      <w:r w:rsidRPr="008E3F33">
        <w:rPr>
          <w:rFonts w:ascii="Times New Roman" w:hAnsi="Times New Roman"/>
          <w:sz w:val="24"/>
          <w:szCs w:val="24"/>
        </w:rPr>
        <w:t xml:space="preserve">parties with </w:t>
      </w:r>
      <w:proofErr w:type="gramStart"/>
      <w:r w:rsidRPr="008E3F33">
        <w:rPr>
          <w:rFonts w:ascii="Times New Roman" w:hAnsi="Times New Roman"/>
          <w:sz w:val="24"/>
          <w:szCs w:val="24"/>
        </w:rPr>
        <w:t>counsel</w:t>
      </w:r>
      <w:proofErr w:type="gramEnd"/>
      <w:r w:rsidRPr="008E3F33">
        <w:rPr>
          <w:rFonts w:ascii="Times New Roman" w:hAnsi="Times New Roman"/>
          <w:sz w:val="24"/>
          <w:szCs w:val="24"/>
        </w:rPr>
        <w:t xml:space="preserve"> Peter </w:t>
      </w:r>
      <w:proofErr w:type="spellStart"/>
      <w:r w:rsidRPr="008E3F33">
        <w:rPr>
          <w:rFonts w:ascii="Times New Roman" w:hAnsi="Times New Roman"/>
          <w:sz w:val="24"/>
          <w:szCs w:val="24"/>
        </w:rPr>
        <w:t>Walubiri</w:t>
      </w:r>
      <w:proofErr w:type="spellEnd"/>
      <w:r w:rsidR="006404C9" w:rsidRPr="008E3F33">
        <w:rPr>
          <w:rFonts w:ascii="Times New Roman" w:hAnsi="Times New Roman"/>
          <w:sz w:val="24"/>
          <w:szCs w:val="24"/>
        </w:rPr>
        <w:t xml:space="preserve"> </w:t>
      </w:r>
      <w:proofErr w:type="spellStart"/>
      <w:r w:rsidRPr="008E3F33">
        <w:rPr>
          <w:rFonts w:ascii="Times New Roman" w:hAnsi="Times New Roman"/>
          <w:sz w:val="24"/>
          <w:szCs w:val="24"/>
        </w:rPr>
        <w:t>Mukidi</w:t>
      </w:r>
      <w:proofErr w:type="spellEnd"/>
      <w:r w:rsidRPr="008E3F33">
        <w:rPr>
          <w:rFonts w:ascii="Times New Roman" w:hAnsi="Times New Roman"/>
          <w:sz w:val="24"/>
          <w:szCs w:val="24"/>
        </w:rPr>
        <w:t xml:space="preserve"> representing the plaintiffs and Ms. </w:t>
      </w:r>
      <w:proofErr w:type="spellStart"/>
      <w:r w:rsidRPr="008E3F33">
        <w:rPr>
          <w:rFonts w:ascii="Times New Roman" w:hAnsi="Times New Roman"/>
          <w:sz w:val="24"/>
          <w:szCs w:val="24"/>
        </w:rPr>
        <w:t>Adong</w:t>
      </w:r>
      <w:proofErr w:type="spellEnd"/>
      <w:r w:rsidRPr="008E3F33">
        <w:rPr>
          <w:rFonts w:ascii="Times New Roman" w:hAnsi="Times New Roman"/>
          <w:sz w:val="24"/>
          <w:szCs w:val="24"/>
        </w:rPr>
        <w:t xml:space="preserve"> Imelda representing the defendant. The Attorney General failed to present any witnesses and on 22/1/2018 closed their </w:t>
      </w:r>
      <w:proofErr w:type="spellStart"/>
      <w:r w:rsidRPr="008E3F33">
        <w:rPr>
          <w:rFonts w:ascii="Times New Roman" w:hAnsi="Times New Roman"/>
          <w:sz w:val="24"/>
          <w:szCs w:val="24"/>
        </w:rPr>
        <w:t>defence</w:t>
      </w:r>
      <w:proofErr w:type="spellEnd"/>
      <w:r w:rsidRPr="008E3F33">
        <w:rPr>
          <w:rFonts w:ascii="Times New Roman" w:hAnsi="Times New Roman"/>
          <w:sz w:val="24"/>
          <w:szCs w:val="24"/>
        </w:rPr>
        <w:t>.  Written submissions were filed for the plaintiffs only. Those</w:t>
      </w:r>
      <w:r w:rsidR="00B53B4D" w:rsidRPr="008E3F33">
        <w:rPr>
          <w:rFonts w:ascii="Times New Roman" w:hAnsi="Times New Roman"/>
          <w:sz w:val="24"/>
          <w:szCs w:val="24"/>
        </w:rPr>
        <w:t>, the pleadings</w:t>
      </w:r>
      <w:r w:rsidRPr="008E3F33">
        <w:rPr>
          <w:rFonts w:ascii="Times New Roman" w:hAnsi="Times New Roman"/>
          <w:sz w:val="24"/>
          <w:szCs w:val="24"/>
        </w:rPr>
        <w:t xml:space="preserve"> and the evidence presented will form the basis of my judgment.</w:t>
      </w:r>
    </w:p>
    <w:p w:rsidR="00CF4C31" w:rsidRPr="008E3F33" w:rsidRDefault="00714D92" w:rsidP="008E3F33">
      <w:pPr>
        <w:pStyle w:val="ListParagraph"/>
        <w:numPr>
          <w:ilvl w:val="0"/>
          <w:numId w:val="5"/>
        </w:numPr>
        <w:spacing w:line="360" w:lineRule="auto"/>
        <w:jc w:val="both"/>
        <w:rPr>
          <w:rFonts w:ascii="Times New Roman" w:hAnsi="Times New Roman" w:cs="Times New Roman"/>
          <w:sz w:val="24"/>
          <w:szCs w:val="24"/>
          <w:u w:val="single"/>
        </w:rPr>
      </w:pPr>
      <w:r w:rsidRPr="008E3F33">
        <w:rPr>
          <w:rFonts w:ascii="Times New Roman" w:hAnsi="Times New Roman" w:cs="Times New Roman"/>
          <w:b/>
          <w:sz w:val="24"/>
          <w:szCs w:val="24"/>
          <w:u w:val="single"/>
        </w:rPr>
        <w:t xml:space="preserve">Issues </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Three issues </w:t>
      </w:r>
      <w:r w:rsidR="00F867CD" w:rsidRPr="008E3F33">
        <w:rPr>
          <w:rFonts w:ascii="Times New Roman" w:hAnsi="Times New Roman"/>
          <w:sz w:val="24"/>
          <w:szCs w:val="24"/>
        </w:rPr>
        <w:t>were framed for determination and I will resolve them with a minor amendment</w:t>
      </w:r>
      <w:r w:rsidR="003B0DCE" w:rsidRPr="008E3F33">
        <w:rPr>
          <w:rFonts w:ascii="Times New Roman" w:hAnsi="Times New Roman"/>
          <w:sz w:val="24"/>
          <w:szCs w:val="24"/>
        </w:rPr>
        <w:t xml:space="preserve"> and to add one extra issue.</w:t>
      </w:r>
      <w:r w:rsidR="00F867CD" w:rsidRPr="008E3F33">
        <w:rPr>
          <w:rFonts w:ascii="Times New Roman" w:hAnsi="Times New Roman"/>
          <w:sz w:val="24"/>
          <w:szCs w:val="24"/>
        </w:rPr>
        <w:t xml:space="preserve"> </w:t>
      </w:r>
    </w:p>
    <w:p w:rsidR="00585A5D" w:rsidRPr="008E3F33" w:rsidRDefault="00585A5D" w:rsidP="008E3F33">
      <w:pPr>
        <w:pStyle w:val="ListParagraph"/>
        <w:numPr>
          <w:ilvl w:val="0"/>
          <w:numId w:val="6"/>
        </w:numPr>
        <w:spacing w:line="360" w:lineRule="auto"/>
        <w:jc w:val="both"/>
        <w:rPr>
          <w:rFonts w:ascii="Times New Roman" w:hAnsi="Times New Roman" w:cs="Times New Roman"/>
          <w:b/>
          <w:sz w:val="24"/>
          <w:szCs w:val="24"/>
        </w:rPr>
      </w:pPr>
      <w:r w:rsidRPr="008E3F33">
        <w:rPr>
          <w:rFonts w:ascii="Times New Roman" w:hAnsi="Times New Roman" w:cs="Times New Roman"/>
          <w:b/>
          <w:sz w:val="24"/>
          <w:szCs w:val="24"/>
        </w:rPr>
        <w:t xml:space="preserve">Whether the arrest and detention of the </w:t>
      </w:r>
      <w:r w:rsidR="003B0DCE" w:rsidRPr="008E3F33">
        <w:rPr>
          <w:rFonts w:ascii="Times New Roman" w:hAnsi="Times New Roman" w:cs="Times New Roman"/>
          <w:b/>
          <w:sz w:val="24"/>
          <w:szCs w:val="24"/>
        </w:rPr>
        <w:t>1</w:t>
      </w:r>
      <w:r w:rsidR="003B0DCE" w:rsidRPr="008E3F33">
        <w:rPr>
          <w:rFonts w:ascii="Times New Roman" w:hAnsi="Times New Roman" w:cs="Times New Roman"/>
          <w:b/>
          <w:sz w:val="24"/>
          <w:szCs w:val="24"/>
          <w:vertAlign w:val="superscript"/>
        </w:rPr>
        <w:t>st</w:t>
      </w:r>
      <w:r w:rsidR="006C6B69" w:rsidRPr="008E3F33">
        <w:rPr>
          <w:rFonts w:ascii="Times New Roman" w:hAnsi="Times New Roman" w:cs="Times New Roman"/>
          <w:b/>
          <w:sz w:val="24"/>
          <w:szCs w:val="24"/>
        </w:rPr>
        <w:t>, 2nd and 3</w:t>
      </w:r>
      <w:r w:rsidR="006C6B69" w:rsidRPr="008E3F33">
        <w:rPr>
          <w:rFonts w:ascii="Times New Roman" w:hAnsi="Times New Roman" w:cs="Times New Roman"/>
          <w:b/>
          <w:sz w:val="24"/>
          <w:szCs w:val="24"/>
          <w:vertAlign w:val="superscript"/>
        </w:rPr>
        <w:t>rd</w:t>
      </w:r>
      <w:r w:rsidR="006C6B69" w:rsidRPr="008E3F33">
        <w:rPr>
          <w:rFonts w:ascii="Times New Roman" w:hAnsi="Times New Roman" w:cs="Times New Roman"/>
          <w:b/>
          <w:sz w:val="24"/>
          <w:szCs w:val="24"/>
        </w:rPr>
        <w:t xml:space="preserve"> </w:t>
      </w:r>
      <w:r w:rsidRPr="008E3F33">
        <w:rPr>
          <w:rFonts w:ascii="Times New Roman" w:hAnsi="Times New Roman" w:cs="Times New Roman"/>
          <w:b/>
          <w:sz w:val="24"/>
          <w:szCs w:val="24"/>
        </w:rPr>
        <w:t>plaintiffs was malicious?</w:t>
      </w:r>
    </w:p>
    <w:p w:rsidR="00585A5D" w:rsidRPr="008E3F33" w:rsidRDefault="006C6B69" w:rsidP="008E3F33">
      <w:pPr>
        <w:pStyle w:val="ListParagraph"/>
        <w:numPr>
          <w:ilvl w:val="0"/>
          <w:numId w:val="6"/>
        </w:numPr>
        <w:spacing w:line="360" w:lineRule="auto"/>
        <w:jc w:val="both"/>
        <w:rPr>
          <w:rFonts w:ascii="Times New Roman" w:hAnsi="Times New Roman" w:cs="Times New Roman"/>
          <w:b/>
          <w:sz w:val="24"/>
          <w:szCs w:val="24"/>
        </w:rPr>
      </w:pPr>
      <w:r w:rsidRPr="008E3F33">
        <w:rPr>
          <w:rFonts w:ascii="Times New Roman" w:hAnsi="Times New Roman" w:cs="Times New Roman"/>
          <w:b/>
          <w:sz w:val="24"/>
          <w:szCs w:val="24"/>
        </w:rPr>
        <w:t xml:space="preserve">Whether the </w:t>
      </w:r>
      <w:r w:rsidR="00585A5D" w:rsidRPr="008E3F33">
        <w:rPr>
          <w:rFonts w:ascii="Times New Roman" w:hAnsi="Times New Roman" w:cs="Times New Roman"/>
          <w:b/>
          <w:sz w:val="24"/>
          <w:szCs w:val="24"/>
        </w:rPr>
        <w:t>prosecution of the 3</w:t>
      </w:r>
      <w:r w:rsidR="00585A5D" w:rsidRPr="008E3F33">
        <w:rPr>
          <w:rFonts w:ascii="Times New Roman" w:hAnsi="Times New Roman" w:cs="Times New Roman"/>
          <w:b/>
          <w:sz w:val="24"/>
          <w:szCs w:val="24"/>
          <w:vertAlign w:val="superscript"/>
        </w:rPr>
        <w:t>rd</w:t>
      </w:r>
      <w:r w:rsidR="00585A5D" w:rsidRPr="008E3F33">
        <w:rPr>
          <w:rFonts w:ascii="Times New Roman" w:hAnsi="Times New Roman" w:cs="Times New Roman"/>
          <w:b/>
          <w:sz w:val="24"/>
          <w:szCs w:val="24"/>
        </w:rPr>
        <w:t xml:space="preserve"> plaintiff was malicious</w:t>
      </w:r>
      <w:r w:rsidR="00075372" w:rsidRPr="008E3F33">
        <w:rPr>
          <w:rFonts w:ascii="Times New Roman" w:hAnsi="Times New Roman" w:cs="Times New Roman"/>
          <w:b/>
          <w:sz w:val="24"/>
          <w:szCs w:val="24"/>
        </w:rPr>
        <w:t>?</w:t>
      </w:r>
    </w:p>
    <w:p w:rsidR="00075372" w:rsidRPr="008E3F33" w:rsidRDefault="00C729EE" w:rsidP="008E3F33">
      <w:pPr>
        <w:pStyle w:val="ListParagraph"/>
        <w:numPr>
          <w:ilvl w:val="0"/>
          <w:numId w:val="6"/>
        </w:numPr>
        <w:spacing w:line="360" w:lineRule="auto"/>
        <w:jc w:val="both"/>
        <w:rPr>
          <w:rFonts w:ascii="Times New Roman" w:hAnsi="Times New Roman" w:cs="Times New Roman"/>
          <w:b/>
          <w:sz w:val="24"/>
          <w:szCs w:val="24"/>
        </w:rPr>
      </w:pPr>
      <w:r w:rsidRPr="008E3F33">
        <w:rPr>
          <w:rFonts w:ascii="Times New Roman" w:hAnsi="Times New Roman" w:cs="Times New Roman"/>
          <w:b/>
          <w:sz w:val="24"/>
          <w:szCs w:val="24"/>
        </w:rPr>
        <w:t>Whether the defendant is liable for the actions that led to the loss suffered by the plaintiffs?</w:t>
      </w:r>
    </w:p>
    <w:p w:rsidR="00585A5D" w:rsidRPr="008E3F33" w:rsidRDefault="00585A5D" w:rsidP="008E3F33">
      <w:pPr>
        <w:pStyle w:val="ListParagraph"/>
        <w:numPr>
          <w:ilvl w:val="0"/>
          <w:numId w:val="6"/>
        </w:numPr>
        <w:spacing w:line="360" w:lineRule="auto"/>
        <w:jc w:val="both"/>
        <w:rPr>
          <w:rFonts w:ascii="Times New Roman" w:hAnsi="Times New Roman" w:cs="Times New Roman"/>
          <w:b/>
          <w:sz w:val="24"/>
          <w:szCs w:val="24"/>
        </w:rPr>
      </w:pPr>
      <w:r w:rsidRPr="008E3F33">
        <w:rPr>
          <w:rFonts w:ascii="Times New Roman" w:hAnsi="Times New Roman" w:cs="Times New Roman"/>
          <w:b/>
          <w:sz w:val="24"/>
          <w:szCs w:val="24"/>
        </w:rPr>
        <w:t>What reliefs are available to the plaintiffs?</w:t>
      </w:r>
    </w:p>
    <w:p w:rsidR="00585A5D" w:rsidRPr="008E3F33" w:rsidRDefault="00585A5D" w:rsidP="008E3F33">
      <w:pPr>
        <w:spacing w:line="360" w:lineRule="auto"/>
        <w:jc w:val="both"/>
        <w:rPr>
          <w:rFonts w:ascii="Times New Roman" w:hAnsi="Times New Roman"/>
          <w:b/>
          <w:sz w:val="24"/>
          <w:szCs w:val="24"/>
        </w:rPr>
      </w:pPr>
    </w:p>
    <w:p w:rsidR="00353242" w:rsidRPr="008E3F33" w:rsidRDefault="00585A5D" w:rsidP="008E3F33">
      <w:pPr>
        <w:pStyle w:val="ListParagraph"/>
        <w:numPr>
          <w:ilvl w:val="0"/>
          <w:numId w:val="1"/>
        </w:numPr>
        <w:spacing w:line="360" w:lineRule="auto"/>
        <w:jc w:val="both"/>
        <w:rPr>
          <w:rFonts w:ascii="Times New Roman" w:hAnsi="Times New Roman" w:cs="Times New Roman"/>
          <w:sz w:val="24"/>
          <w:szCs w:val="24"/>
        </w:rPr>
      </w:pPr>
      <w:r w:rsidRPr="008E3F33">
        <w:rPr>
          <w:rFonts w:ascii="Times New Roman" w:hAnsi="Times New Roman" w:cs="Times New Roman"/>
          <w:b/>
          <w:sz w:val="24"/>
          <w:szCs w:val="24"/>
        </w:rPr>
        <w:t>Whether the arrest and detention of the plaintiffs was malicious?</w:t>
      </w:r>
    </w:p>
    <w:p w:rsidR="00585A5D" w:rsidRPr="008E3F33" w:rsidRDefault="00585A5D" w:rsidP="008E3F33">
      <w:pPr>
        <w:pStyle w:val="ListParagraph"/>
        <w:numPr>
          <w:ilvl w:val="0"/>
          <w:numId w:val="5"/>
        </w:numPr>
        <w:spacing w:line="360" w:lineRule="auto"/>
        <w:jc w:val="both"/>
        <w:rPr>
          <w:rFonts w:ascii="Times New Roman" w:hAnsi="Times New Roman" w:cs="Times New Roman"/>
          <w:sz w:val="24"/>
          <w:szCs w:val="24"/>
          <w:u w:val="single"/>
        </w:rPr>
      </w:pPr>
      <w:r w:rsidRPr="008E3F33">
        <w:rPr>
          <w:rFonts w:ascii="Times New Roman" w:hAnsi="Times New Roman" w:cs="Times New Roman"/>
          <w:b/>
          <w:sz w:val="24"/>
          <w:szCs w:val="24"/>
          <w:u w:val="single"/>
        </w:rPr>
        <w:t>The law</w:t>
      </w:r>
    </w:p>
    <w:p w:rsidR="00C13826" w:rsidRPr="008E3F33" w:rsidRDefault="00C729EE" w:rsidP="008E3F33">
      <w:pPr>
        <w:spacing w:line="360" w:lineRule="auto"/>
        <w:jc w:val="both"/>
        <w:rPr>
          <w:rFonts w:ascii="Times New Roman" w:hAnsi="Times New Roman"/>
          <w:i/>
          <w:sz w:val="24"/>
          <w:szCs w:val="24"/>
        </w:rPr>
      </w:pPr>
      <w:r w:rsidRPr="008E3F33">
        <w:rPr>
          <w:rFonts w:ascii="Times New Roman" w:hAnsi="Times New Roman"/>
          <w:sz w:val="24"/>
          <w:szCs w:val="24"/>
        </w:rPr>
        <w:t xml:space="preserve">It </w:t>
      </w:r>
      <w:r w:rsidR="00787AFD" w:rsidRPr="008E3F33">
        <w:rPr>
          <w:rFonts w:ascii="Times New Roman" w:hAnsi="Times New Roman"/>
          <w:sz w:val="24"/>
          <w:szCs w:val="24"/>
        </w:rPr>
        <w:t>was the</w:t>
      </w:r>
      <w:r w:rsidR="00585A5D" w:rsidRPr="008E3F33">
        <w:rPr>
          <w:rFonts w:ascii="Times New Roman" w:hAnsi="Times New Roman"/>
          <w:sz w:val="24"/>
          <w:szCs w:val="24"/>
        </w:rPr>
        <w:t xml:space="preserve"> decision in</w:t>
      </w:r>
      <w:r w:rsidR="00C13826" w:rsidRPr="008E3F33">
        <w:rPr>
          <w:rFonts w:ascii="Times New Roman" w:hAnsi="Times New Roman"/>
          <w:sz w:val="24"/>
          <w:szCs w:val="24"/>
        </w:rPr>
        <w:t xml:space="preserve"> </w:t>
      </w:r>
      <w:proofErr w:type="spellStart"/>
      <w:r w:rsidR="00585A5D" w:rsidRPr="008E3F33">
        <w:rPr>
          <w:rFonts w:ascii="Times New Roman" w:hAnsi="Times New Roman"/>
          <w:b/>
          <w:sz w:val="24"/>
          <w:szCs w:val="24"/>
        </w:rPr>
        <w:t>Magezi</w:t>
      </w:r>
      <w:proofErr w:type="spellEnd"/>
      <w:r w:rsidR="00585A5D" w:rsidRPr="008E3F33">
        <w:rPr>
          <w:rFonts w:ascii="Times New Roman" w:hAnsi="Times New Roman"/>
          <w:b/>
          <w:sz w:val="24"/>
          <w:szCs w:val="24"/>
        </w:rPr>
        <w:t xml:space="preserve"> Raphael </w:t>
      </w:r>
      <w:proofErr w:type="spellStart"/>
      <w:r w:rsidR="00585A5D" w:rsidRPr="008E3F33">
        <w:rPr>
          <w:rFonts w:ascii="Times New Roman" w:hAnsi="Times New Roman"/>
          <w:b/>
          <w:sz w:val="24"/>
          <w:szCs w:val="24"/>
        </w:rPr>
        <w:t>Vs</w:t>
      </w:r>
      <w:proofErr w:type="spellEnd"/>
      <w:r w:rsidR="00585A5D" w:rsidRPr="008E3F33">
        <w:rPr>
          <w:rFonts w:ascii="Times New Roman" w:hAnsi="Times New Roman"/>
          <w:b/>
          <w:sz w:val="24"/>
          <w:szCs w:val="24"/>
        </w:rPr>
        <w:t xml:space="preserve"> AG HCCS no. 977/2000 </w:t>
      </w:r>
      <w:r w:rsidR="00C13826" w:rsidRPr="008E3F33">
        <w:rPr>
          <w:rFonts w:ascii="Times New Roman" w:hAnsi="Times New Roman"/>
          <w:sz w:val="24"/>
          <w:szCs w:val="24"/>
        </w:rPr>
        <w:t>following</w:t>
      </w:r>
    </w:p>
    <w:p w:rsidR="00585A5D" w:rsidRPr="008E3F33" w:rsidRDefault="00C13826" w:rsidP="008E3F33">
      <w:pPr>
        <w:spacing w:line="360" w:lineRule="auto"/>
        <w:jc w:val="both"/>
        <w:rPr>
          <w:rFonts w:ascii="Times New Roman" w:hAnsi="Times New Roman"/>
          <w:b/>
          <w:sz w:val="24"/>
          <w:szCs w:val="24"/>
        </w:rPr>
      </w:pPr>
      <w:proofErr w:type="spellStart"/>
      <w:r w:rsidRPr="008E3F33">
        <w:rPr>
          <w:rFonts w:ascii="Times New Roman" w:hAnsi="Times New Roman"/>
          <w:b/>
          <w:sz w:val="24"/>
          <w:szCs w:val="24"/>
        </w:rPr>
        <w:t>Lutaaya</w:t>
      </w:r>
      <w:proofErr w:type="spellEnd"/>
      <w:r w:rsidRPr="008E3F33">
        <w:rPr>
          <w:rFonts w:ascii="Times New Roman" w:hAnsi="Times New Roman"/>
          <w:b/>
          <w:sz w:val="24"/>
          <w:szCs w:val="24"/>
        </w:rPr>
        <w:t xml:space="preserve"> </w:t>
      </w:r>
      <w:proofErr w:type="gramStart"/>
      <w:r w:rsidRPr="008E3F33">
        <w:rPr>
          <w:rFonts w:ascii="Times New Roman" w:hAnsi="Times New Roman"/>
          <w:b/>
          <w:sz w:val="24"/>
          <w:szCs w:val="24"/>
        </w:rPr>
        <w:t>Vs</w:t>
      </w:r>
      <w:proofErr w:type="gramEnd"/>
      <w:r w:rsidRPr="008E3F33">
        <w:rPr>
          <w:rFonts w:ascii="Times New Roman" w:hAnsi="Times New Roman"/>
          <w:b/>
          <w:sz w:val="24"/>
          <w:szCs w:val="24"/>
        </w:rPr>
        <w:t>. Attorney General H.C.C.S No. 461/1989</w:t>
      </w:r>
      <w:r w:rsidR="00353242" w:rsidRPr="008E3F33">
        <w:rPr>
          <w:rFonts w:ascii="Times New Roman" w:hAnsi="Times New Roman"/>
          <w:b/>
          <w:sz w:val="24"/>
          <w:szCs w:val="24"/>
        </w:rPr>
        <w:t xml:space="preserve"> </w:t>
      </w:r>
      <w:r w:rsidR="00353242" w:rsidRPr="008E3F33">
        <w:rPr>
          <w:rFonts w:ascii="Times New Roman" w:hAnsi="Times New Roman"/>
          <w:sz w:val="24"/>
          <w:szCs w:val="24"/>
        </w:rPr>
        <w:t>that</w:t>
      </w:r>
      <w:r w:rsidR="00585A5D" w:rsidRPr="008E3F33">
        <w:rPr>
          <w:rFonts w:ascii="Times New Roman" w:hAnsi="Times New Roman"/>
          <w:sz w:val="24"/>
          <w:szCs w:val="24"/>
        </w:rPr>
        <w:t xml:space="preserve"> </w:t>
      </w:r>
    </w:p>
    <w:p w:rsidR="00585A5D" w:rsidRPr="008E3F33" w:rsidRDefault="00585A5D" w:rsidP="008E3F33">
      <w:pPr>
        <w:spacing w:line="360" w:lineRule="auto"/>
        <w:jc w:val="both"/>
        <w:rPr>
          <w:rFonts w:ascii="Times New Roman" w:hAnsi="Times New Roman"/>
          <w:i/>
          <w:sz w:val="24"/>
          <w:szCs w:val="24"/>
        </w:rPr>
      </w:pPr>
      <w:r w:rsidRPr="008E3F33">
        <w:rPr>
          <w:rFonts w:ascii="Times New Roman" w:hAnsi="Times New Roman"/>
          <w:i/>
          <w:sz w:val="24"/>
          <w:szCs w:val="24"/>
        </w:rPr>
        <w:t>“….an arrest becomes wrongful when the same is carried out in the absence of a complaint before one is arrested and subject to some exceptions</w:t>
      </w:r>
      <w:r w:rsidR="00C729EE" w:rsidRPr="008E3F33">
        <w:rPr>
          <w:rFonts w:ascii="Times New Roman" w:hAnsi="Times New Roman"/>
          <w:i/>
          <w:sz w:val="24"/>
          <w:szCs w:val="24"/>
        </w:rPr>
        <w:t>,</w:t>
      </w:r>
      <w:r w:rsidRPr="008E3F33">
        <w:rPr>
          <w:rFonts w:ascii="Times New Roman" w:hAnsi="Times New Roman"/>
          <w:i/>
          <w:sz w:val="24"/>
          <w:szCs w:val="24"/>
        </w:rPr>
        <w:t xml:space="preserve"> in </w:t>
      </w:r>
      <w:r w:rsidR="00653F70" w:rsidRPr="008E3F33">
        <w:rPr>
          <w:rFonts w:ascii="Times New Roman" w:hAnsi="Times New Roman"/>
          <w:i/>
          <w:sz w:val="24"/>
          <w:szCs w:val="24"/>
        </w:rPr>
        <w:t xml:space="preserve">the </w:t>
      </w:r>
      <w:r w:rsidRPr="008E3F33">
        <w:rPr>
          <w:rFonts w:ascii="Times New Roman" w:hAnsi="Times New Roman"/>
          <w:i/>
          <w:sz w:val="24"/>
          <w:szCs w:val="24"/>
        </w:rPr>
        <w:t>absence of an arrest warrant”</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lastRenderedPageBreak/>
        <w:t>Under our laws, arrests in the absence of warrants are pe</w:t>
      </w:r>
      <w:r w:rsidR="00653F70" w:rsidRPr="008E3F33">
        <w:rPr>
          <w:rFonts w:ascii="Times New Roman" w:hAnsi="Times New Roman"/>
          <w:sz w:val="24"/>
          <w:szCs w:val="24"/>
        </w:rPr>
        <w:t>rmitted only where the police or</w:t>
      </w:r>
      <w:r w:rsidRPr="008E3F33">
        <w:rPr>
          <w:rFonts w:ascii="Times New Roman" w:hAnsi="Times New Roman"/>
          <w:sz w:val="24"/>
          <w:szCs w:val="24"/>
        </w:rPr>
        <w:t xml:space="preserve"> a private individual has reasonable cause to suspect that the person being arrested had committed or is about to commit a crime.  Even then, such person when arrested must be presented before a police officer of an appropriate rank, the latter who can then release him on bond.</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The right to personal li</w:t>
      </w:r>
      <w:r w:rsidR="00653F70" w:rsidRPr="008E3F33">
        <w:rPr>
          <w:rFonts w:ascii="Times New Roman" w:hAnsi="Times New Roman"/>
          <w:sz w:val="24"/>
          <w:szCs w:val="24"/>
        </w:rPr>
        <w:t>berty and powers of arrest are emphasized in</w:t>
      </w:r>
      <w:r w:rsidRPr="008E3F33">
        <w:rPr>
          <w:rFonts w:ascii="Times New Roman" w:hAnsi="Times New Roman"/>
          <w:sz w:val="24"/>
          <w:szCs w:val="24"/>
        </w:rPr>
        <w:t xml:space="preserve"> our Constitution. It is provided under Article 23(4) (b) that:-</w:t>
      </w:r>
    </w:p>
    <w:p w:rsidR="00585A5D" w:rsidRPr="008E3F33" w:rsidRDefault="00585A5D" w:rsidP="008E3F33">
      <w:pPr>
        <w:spacing w:line="360" w:lineRule="auto"/>
        <w:jc w:val="both"/>
        <w:rPr>
          <w:rFonts w:ascii="Times New Roman" w:hAnsi="Times New Roman"/>
          <w:i/>
          <w:sz w:val="24"/>
          <w:szCs w:val="24"/>
        </w:rPr>
      </w:pPr>
      <w:r w:rsidRPr="008E3F33">
        <w:rPr>
          <w:rFonts w:ascii="Times New Roman" w:hAnsi="Times New Roman"/>
          <w:i/>
          <w:sz w:val="24"/>
          <w:szCs w:val="24"/>
        </w:rPr>
        <w:t>Any person arrested or detained</w:t>
      </w:r>
    </w:p>
    <w:p w:rsidR="00585A5D" w:rsidRPr="008E3F33" w:rsidRDefault="00585A5D" w:rsidP="008E3F33">
      <w:pPr>
        <w:spacing w:line="360" w:lineRule="auto"/>
        <w:jc w:val="both"/>
        <w:rPr>
          <w:rFonts w:ascii="Times New Roman" w:hAnsi="Times New Roman"/>
          <w:i/>
          <w:sz w:val="24"/>
          <w:szCs w:val="24"/>
        </w:rPr>
      </w:pPr>
      <w:r w:rsidRPr="008E3F33">
        <w:rPr>
          <w:rFonts w:ascii="Times New Roman" w:hAnsi="Times New Roman"/>
          <w:i/>
          <w:sz w:val="24"/>
          <w:szCs w:val="24"/>
        </w:rPr>
        <w:t>Upon reasonable suspicion of his or her having committed or b</w:t>
      </w:r>
      <w:r w:rsidR="00653F70" w:rsidRPr="008E3F33">
        <w:rPr>
          <w:rFonts w:ascii="Times New Roman" w:hAnsi="Times New Roman"/>
          <w:i/>
          <w:sz w:val="24"/>
          <w:szCs w:val="24"/>
        </w:rPr>
        <w:t>eing about to commit a criminal</w:t>
      </w:r>
      <w:r w:rsidRPr="008E3F33">
        <w:rPr>
          <w:rFonts w:ascii="Times New Roman" w:hAnsi="Times New Roman"/>
          <w:i/>
          <w:sz w:val="24"/>
          <w:szCs w:val="24"/>
        </w:rPr>
        <w:t xml:space="preserve"> offence under the laws of Uganda shall</w:t>
      </w:r>
      <w:r w:rsidR="00653F70" w:rsidRPr="008E3F33">
        <w:rPr>
          <w:rFonts w:ascii="Times New Roman" w:hAnsi="Times New Roman"/>
          <w:i/>
          <w:sz w:val="24"/>
          <w:szCs w:val="24"/>
        </w:rPr>
        <w:t>, if</w:t>
      </w:r>
      <w:r w:rsidRPr="008E3F33">
        <w:rPr>
          <w:rFonts w:ascii="Times New Roman" w:hAnsi="Times New Roman"/>
          <w:i/>
          <w:sz w:val="24"/>
          <w:szCs w:val="24"/>
        </w:rPr>
        <w:t xml:space="preserve"> not earlier released, be br</w:t>
      </w:r>
      <w:r w:rsidR="00653F70" w:rsidRPr="008E3F33">
        <w:rPr>
          <w:rFonts w:ascii="Times New Roman" w:hAnsi="Times New Roman"/>
          <w:i/>
          <w:sz w:val="24"/>
          <w:szCs w:val="24"/>
        </w:rPr>
        <w:t>ought to court as  possible bu</w:t>
      </w:r>
      <w:r w:rsidRPr="008E3F33">
        <w:rPr>
          <w:rFonts w:ascii="Times New Roman" w:hAnsi="Times New Roman"/>
          <w:i/>
          <w:sz w:val="24"/>
          <w:szCs w:val="24"/>
        </w:rPr>
        <w:t>t in any case not later than forty- eight hours from the time of</w:t>
      </w:r>
      <w:r w:rsidR="00C729EE" w:rsidRPr="008E3F33">
        <w:rPr>
          <w:rFonts w:ascii="Times New Roman" w:hAnsi="Times New Roman"/>
          <w:i/>
          <w:sz w:val="24"/>
          <w:szCs w:val="24"/>
        </w:rPr>
        <w:t xml:space="preserve"> </w:t>
      </w:r>
      <w:r w:rsidRPr="008E3F33">
        <w:rPr>
          <w:rFonts w:ascii="Times New Roman" w:hAnsi="Times New Roman"/>
          <w:i/>
          <w:sz w:val="24"/>
          <w:szCs w:val="24"/>
        </w:rPr>
        <w:t>his or her arrest.”</w:t>
      </w:r>
    </w:p>
    <w:p w:rsidR="00585A5D" w:rsidRPr="008E3F33" w:rsidRDefault="00585A5D" w:rsidP="008E3F33">
      <w:pPr>
        <w:pStyle w:val="ListParagraph"/>
        <w:numPr>
          <w:ilvl w:val="0"/>
          <w:numId w:val="5"/>
        </w:numPr>
        <w:spacing w:line="360" w:lineRule="auto"/>
        <w:jc w:val="both"/>
        <w:rPr>
          <w:rFonts w:ascii="Times New Roman" w:hAnsi="Times New Roman" w:cs="Times New Roman"/>
          <w:b/>
          <w:sz w:val="24"/>
          <w:szCs w:val="24"/>
          <w:u w:val="single"/>
        </w:rPr>
      </w:pPr>
      <w:r w:rsidRPr="008E3F33">
        <w:rPr>
          <w:rFonts w:ascii="Times New Roman" w:hAnsi="Times New Roman" w:cs="Times New Roman"/>
          <w:b/>
          <w:sz w:val="24"/>
          <w:szCs w:val="24"/>
          <w:u w:val="single"/>
        </w:rPr>
        <w:t>The evidence</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It was stated by </w:t>
      </w:r>
      <w:proofErr w:type="spellStart"/>
      <w:r w:rsidRPr="008E3F33">
        <w:rPr>
          <w:rFonts w:ascii="Times New Roman" w:hAnsi="Times New Roman"/>
          <w:sz w:val="24"/>
          <w:szCs w:val="24"/>
        </w:rPr>
        <w:t>Hannington</w:t>
      </w:r>
      <w:proofErr w:type="spellEnd"/>
      <w:r w:rsidR="003504DC" w:rsidRPr="008E3F33">
        <w:rPr>
          <w:rFonts w:ascii="Times New Roman" w:hAnsi="Times New Roman"/>
          <w:sz w:val="24"/>
          <w:szCs w:val="24"/>
        </w:rPr>
        <w:t xml:space="preserve"> </w:t>
      </w:r>
      <w:proofErr w:type="spellStart"/>
      <w:r w:rsidRPr="008E3F33">
        <w:rPr>
          <w:rFonts w:ascii="Times New Roman" w:hAnsi="Times New Roman"/>
          <w:sz w:val="24"/>
          <w:szCs w:val="24"/>
        </w:rPr>
        <w:t>Mpala</w:t>
      </w:r>
      <w:proofErr w:type="spellEnd"/>
      <w:r w:rsidRPr="008E3F33">
        <w:rPr>
          <w:rFonts w:ascii="Times New Roman" w:hAnsi="Times New Roman"/>
          <w:sz w:val="24"/>
          <w:szCs w:val="24"/>
        </w:rPr>
        <w:t>, the 1</w:t>
      </w:r>
      <w:r w:rsidRPr="008E3F33">
        <w:rPr>
          <w:rFonts w:ascii="Times New Roman" w:hAnsi="Times New Roman"/>
          <w:sz w:val="24"/>
          <w:szCs w:val="24"/>
          <w:vertAlign w:val="superscript"/>
        </w:rPr>
        <w:t>st</w:t>
      </w:r>
      <w:r w:rsidR="003504DC" w:rsidRPr="008E3F33">
        <w:rPr>
          <w:rFonts w:ascii="Times New Roman" w:hAnsi="Times New Roman"/>
          <w:sz w:val="24"/>
          <w:szCs w:val="24"/>
        </w:rPr>
        <w:t xml:space="preserve"> plaintiff (PW1) that</w:t>
      </w:r>
      <w:r w:rsidR="00C729EE" w:rsidRPr="008E3F33">
        <w:rPr>
          <w:rFonts w:ascii="Times New Roman" w:hAnsi="Times New Roman"/>
          <w:sz w:val="24"/>
          <w:szCs w:val="24"/>
        </w:rPr>
        <w:t>,</w:t>
      </w:r>
      <w:r w:rsidR="003504DC" w:rsidRPr="008E3F33">
        <w:rPr>
          <w:rFonts w:ascii="Times New Roman" w:hAnsi="Times New Roman"/>
          <w:sz w:val="24"/>
          <w:szCs w:val="24"/>
        </w:rPr>
        <w:t xml:space="preserve"> on 18/6</w:t>
      </w:r>
      <w:r w:rsidRPr="008E3F33">
        <w:rPr>
          <w:rFonts w:ascii="Times New Roman" w:hAnsi="Times New Roman"/>
          <w:sz w:val="24"/>
          <w:szCs w:val="24"/>
        </w:rPr>
        <w:t xml:space="preserve">/2010 he was arrested together with his wife at their home in </w:t>
      </w:r>
      <w:proofErr w:type="spellStart"/>
      <w:r w:rsidRPr="008E3F33">
        <w:rPr>
          <w:rFonts w:ascii="Times New Roman" w:hAnsi="Times New Roman"/>
          <w:sz w:val="24"/>
          <w:szCs w:val="24"/>
        </w:rPr>
        <w:t>Butansi</w:t>
      </w:r>
      <w:proofErr w:type="spellEnd"/>
      <w:r w:rsidRPr="008E3F33">
        <w:rPr>
          <w:rFonts w:ascii="Times New Roman" w:hAnsi="Times New Roman"/>
          <w:sz w:val="24"/>
          <w:szCs w:val="24"/>
        </w:rPr>
        <w:t xml:space="preserve">. They were both held in detention at the </w:t>
      </w:r>
      <w:r w:rsidR="003504DC" w:rsidRPr="008E3F33">
        <w:rPr>
          <w:rFonts w:ascii="Times New Roman" w:hAnsi="Times New Roman"/>
          <w:sz w:val="24"/>
          <w:szCs w:val="24"/>
        </w:rPr>
        <w:t>Kamuli</w:t>
      </w:r>
      <w:r w:rsidR="00C729EE" w:rsidRPr="008E3F33">
        <w:rPr>
          <w:rFonts w:ascii="Times New Roman" w:hAnsi="Times New Roman"/>
          <w:sz w:val="24"/>
          <w:szCs w:val="24"/>
        </w:rPr>
        <w:t xml:space="preserve"> and</w:t>
      </w:r>
      <w:r w:rsidR="003504DC" w:rsidRPr="008E3F33">
        <w:rPr>
          <w:rFonts w:ascii="Times New Roman" w:hAnsi="Times New Roman"/>
          <w:sz w:val="24"/>
          <w:szCs w:val="24"/>
        </w:rPr>
        <w:t xml:space="preserve"> Nalufenya Police Stations </w:t>
      </w:r>
      <w:r w:rsidRPr="008E3F33">
        <w:rPr>
          <w:rFonts w:ascii="Times New Roman" w:hAnsi="Times New Roman"/>
          <w:sz w:val="24"/>
          <w:szCs w:val="24"/>
        </w:rPr>
        <w:t>for 20 days</w:t>
      </w:r>
      <w:r w:rsidR="00C729EE" w:rsidRPr="008E3F33">
        <w:rPr>
          <w:rFonts w:ascii="Times New Roman" w:hAnsi="Times New Roman"/>
          <w:sz w:val="24"/>
          <w:szCs w:val="24"/>
        </w:rPr>
        <w:t>,</w:t>
      </w:r>
      <w:r w:rsidRPr="008E3F33">
        <w:rPr>
          <w:rFonts w:ascii="Times New Roman" w:hAnsi="Times New Roman"/>
          <w:sz w:val="24"/>
          <w:szCs w:val="24"/>
        </w:rPr>
        <w:t xml:space="preserve"> after which they were released without ever being charged of any offence. </w:t>
      </w:r>
      <w:r w:rsidR="00C729EE" w:rsidRPr="008E3F33">
        <w:rPr>
          <w:rFonts w:ascii="Times New Roman" w:hAnsi="Times New Roman"/>
          <w:sz w:val="24"/>
          <w:szCs w:val="24"/>
        </w:rPr>
        <w:t xml:space="preserve"> </w:t>
      </w:r>
      <w:r w:rsidR="00787AFD" w:rsidRPr="008E3F33">
        <w:rPr>
          <w:rFonts w:ascii="Times New Roman" w:hAnsi="Times New Roman"/>
          <w:sz w:val="24"/>
          <w:szCs w:val="24"/>
        </w:rPr>
        <w:t>PW2</w:t>
      </w:r>
      <w:r w:rsidR="00C729EE" w:rsidRPr="008E3F33">
        <w:rPr>
          <w:rFonts w:ascii="Times New Roman" w:hAnsi="Times New Roman"/>
          <w:sz w:val="24"/>
          <w:szCs w:val="24"/>
        </w:rPr>
        <w:t xml:space="preserve"> </w:t>
      </w:r>
      <w:proofErr w:type="spellStart"/>
      <w:r w:rsidRPr="008E3F33">
        <w:rPr>
          <w:rFonts w:ascii="Times New Roman" w:hAnsi="Times New Roman"/>
          <w:sz w:val="24"/>
          <w:szCs w:val="24"/>
        </w:rPr>
        <w:t>Mirabu</w:t>
      </w:r>
      <w:proofErr w:type="spellEnd"/>
      <w:r w:rsidR="003504DC" w:rsidRPr="008E3F33">
        <w:rPr>
          <w:rFonts w:ascii="Times New Roman" w:hAnsi="Times New Roman"/>
          <w:sz w:val="24"/>
          <w:szCs w:val="24"/>
        </w:rPr>
        <w:t xml:space="preserve"> </w:t>
      </w:r>
      <w:proofErr w:type="spellStart"/>
      <w:r w:rsidRPr="008E3F33">
        <w:rPr>
          <w:rFonts w:ascii="Times New Roman" w:hAnsi="Times New Roman"/>
          <w:sz w:val="24"/>
          <w:szCs w:val="24"/>
        </w:rPr>
        <w:t>Mpala</w:t>
      </w:r>
      <w:proofErr w:type="spellEnd"/>
      <w:r w:rsidRPr="008E3F33">
        <w:rPr>
          <w:rFonts w:ascii="Times New Roman" w:hAnsi="Times New Roman"/>
          <w:sz w:val="24"/>
          <w:szCs w:val="24"/>
        </w:rPr>
        <w:t xml:space="preserve"> supported much of </w:t>
      </w:r>
      <w:r w:rsidR="001114AB" w:rsidRPr="008E3F33">
        <w:rPr>
          <w:rFonts w:ascii="Times New Roman" w:hAnsi="Times New Roman"/>
          <w:sz w:val="24"/>
          <w:szCs w:val="24"/>
        </w:rPr>
        <w:t>that evidence, adding that following police</w:t>
      </w:r>
      <w:r w:rsidR="005E4C3C" w:rsidRPr="008E3F33">
        <w:rPr>
          <w:rFonts w:ascii="Times New Roman" w:hAnsi="Times New Roman"/>
          <w:sz w:val="24"/>
          <w:szCs w:val="24"/>
        </w:rPr>
        <w:t xml:space="preserve"> directives they continued to report to the police </w:t>
      </w:r>
      <w:r w:rsidR="00C729EE" w:rsidRPr="008E3F33">
        <w:rPr>
          <w:rFonts w:ascii="Times New Roman" w:hAnsi="Times New Roman"/>
          <w:sz w:val="24"/>
          <w:szCs w:val="24"/>
        </w:rPr>
        <w:t>until</w:t>
      </w:r>
      <w:r w:rsidR="005E4C3C" w:rsidRPr="008E3F33">
        <w:rPr>
          <w:rFonts w:ascii="Times New Roman" w:hAnsi="Times New Roman"/>
          <w:sz w:val="24"/>
          <w:szCs w:val="24"/>
        </w:rPr>
        <w:t xml:space="preserve"> when they were eventually set free on 4/7/2011.</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I</w:t>
      </w:r>
      <w:r w:rsidR="005E4C3C" w:rsidRPr="008E3F33">
        <w:rPr>
          <w:rFonts w:ascii="Times New Roman" w:hAnsi="Times New Roman"/>
          <w:sz w:val="24"/>
          <w:szCs w:val="24"/>
        </w:rPr>
        <w:t xml:space="preserve">t was equally the evidence of </w:t>
      </w:r>
      <w:proofErr w:type="spellStart"/>
      <w:r w:rsidR="005E4C3C" w:rsidRPr="008E3F33">
        <w:rPr>
          <w:rFonts w:ascii="Times New Roman" w:hAnsi="Times New Roman"/>
          <w:sz w:val="24"/>
          <w:szCs w:val="24"/>
        </w:rPr>
        <w:t>Ka</w:t>
      </w:r>
      <w:r w:rsidRPr="008E3F33">
        <w:rPr>
          <w:rFonts w:ascii="Times New Roman" w:hAnsi="Times New Roman"/>
          <w:sz w:val="24"/>
          <w:szCs w:val="24"/>
        </w:rPr>
        <w:t>lu</w:t>
      </w:r>
      <w:r w:rsidR="006B6B80" w:rsidRPr="008E3F33">
        <w:rPr>
          <w:rFonts w:ascii="Times New Roman" w:hAnsi="Times New Roman"/>
          <w:sz w:val="24"/>
          <w:szCs w:val="24"/>
        </w:rPr>
        <w:t>u</w:t>
      </w:r>
      <w:r w:rsidRPr="008E3F33">
        <w:rPr>
          <w:rFonts w:ascii="Times New Roman" w:hAnsi="Times New Roman"/>
          <w:sz w:val="24"/>
          <w:szCs w:val="24"/>
        </w:rPr>
        <w:t>ya</w:t>
      </w:r>
      <w:proofErr w:type="spellEnd"/>
      <w:r w:rsidRPr="008E3F33">
        <w:rPr>
          <w:rFonts w:ascii="Times New Roman" w:hAnsi="Times New Roman"/>
          <w:sz w:val="24"/>
          <w:szCs w:val="24"/>
        </w:rPr>
        <w:t xml:space="preserve"> Moses, PW3 </w:t>
      </w:r>
      <w:r w:rsidR="004F46A5" w:rsidRPr="008E3F33">
        <w:rPr>
          <w:rFonts w:ascii="Times New Roman" w:hAnsi="Times New Roman"/>
          <w:sz w:val="24"/>
          <w:szCs w:val="24"/>
        </w:rPr>
        <w:t xml:space="preserve">that he was arrested at Buwenge, Jinja District and detained at the Kamuli police station on a charge of murder of the deceased, his sister in law. He was subsequently </w:t>
      </w:r>
      <w:r w:rsidR="006B6B80" w:rsidRPr="008E3F33">
        <w:rPr>
          <w:rFonts w:ascii="Times New Roman" w:hAnsi="Times New Roman"/>
          <w:sz w:val="24"/>
          <w:szCs w:val="24"/>
        </w:rPr>
        <w:t>detained</w:t>
      </w:r>
      <w:r w:rsidR="004F46A5" w:rsidRPr="008E3F33">
        <w:rPr>
          <w:rFonts w:ascii="Times New Roman" w:hAnsi="Times New Roman"/>
          <w:sz w:val="24"/>
          <w:szCs w:val="24"/>
        </w:rPr>
        <w:t xml:space="preserve"> in Kamuli Prison as remand prison</w:t>
      </w:r>
      <w:r w:rsidR="006B6B80" w:rsidRPr="008E3F33">
        <w:rPr>
          <w:rFonts w:ascii="Times New Roman" w:hAnsi="Times New Roman"/>
          <w:sz w:val="24"/>
          <w:szCs w:val="24"/>
        </w:rPr>
        <w:t>er</w:t>
      </w:r>
      <w:r w:rsidR="004F46A5" w:rsidRPr="008E3F33">
        <w:rPr>
          <w:rFonts w:ascii="Times New Roman" w:hAnsi="Times New Roman"/>
          <w:sz w:val="24"/>
          <w:szCs w:val="24"/>
        </w:rPr>
        <w:t xml:space="preserve"> No 069/2011. </w:t>
      </w:r>
    </w:p>
    <w:p w:rsidR="006B6B80" w:rsidRPr="008E3F33" w:rsidRDefault="00890798" w:rsidP="008E3F33">
      <w:pPr>
        <w:spacing w:line="360" w:lineRule="auto"/>
        <w:jc w:val="both"/>
        <w:rPr>
          <w:rFonts w:ascii="Times New Roman" w:hAnsi="Times New Roman"/>
          <w:sz w:val="24"/>
          <w:szCs w:val="24"/>
        </w:rPr>
      </w:pPr>
      <w:r w:rsidRPr="008E3F33">
        <w:rPr>
          <w:rFonts w:ascii="Times New Roman" w:hAnsi="Times New Roman"/>
          <w:sz w:val="24"/>
          <w:szCs w:val="24"/>
        </w:rPr>
        <w:t>All these plaintiffs denied any link to the deceased’s murder and argued that there was no evidence implicating them at all, and none was even produced by the police.</w:t>
      </w:r>
    </w:p>
    <w:p w:rsidR="00890798" w:rsidRPr="008E3F33" w:rsidRDefault="006B6B80" w:rsidP="008E3F33">
      <w:pPr>
        <w:spacing w:line="360" w:lineRule="auto"/>
        <w:ind w:hanging="360"/>
        <w:jc w:val="both"/>
        <w:rPr>
          <w:rFonts w:ascii="Times New Roman" w:hAnsi="Times New Roman"/>
          <w:sz w:val="24"/>
          <w:szCs w:val="24"/>
        </w:rPr>
      </w:pPr>
      <w:r w:rsidRPr="008E3F33">
        <w:rPr>
          <w:rFonts w:ascii="Times New Roman" w:hAnsi="Times New Roman"/>
          <w:sz w:val="24"/>
          <w:szCs w:val="24"/>
        </w:rPr>
        <w:t>E.</w:t>
      </w:r>
      <w:r w:rsidRPr="008E3F33">
        <w:rPr>
          <w:rFonts w:ascii="Times New Roman" w:hAnsi="Times New Roman"/>
          <w:sz w:val="24"/>
          <w:szCs w:val="24"/>
        </w:rPr>
        <w:tab/>
      </w:r>
      <w:r w:rsidRPr="008E3F33">
        <w:rPr>
          <w:rFonts w:ascii="Times New Roman" w:hAnsi="Times New Roman"/>
          <w:b/>
          <w:sz w:val="24"/>
          <w:szCs w:val="24"/>
          <w:u w:val="single"/>
        </w:rPr>
        <w:t>My Decision</w:t>
      </w:r>
      <w:r w:rsidRPr="008E3F33">
        <w:rPr>
          <w:rFonts w:ascii="Times New Roman" w:hAnsi="Times New Roman"/>
          <w:sz w:val="24"/>
          <w:szCs w:val="24"/>
        </w:rPr>
        <w:t xml:space="preserve"> </w:t>
      </w:r>
      <w:r w:rsidR="00890798" w:rsidRPr="008E3F33">
        <w:rPr>
          <w:rFonts w:ascii="Times New Roman" w:hAnsi="Times New Roman"/>
          <w:sz w:val="24"/>
          <w:szCs w:val="24"/>
        </w:rPr>
        <w:t xml:space="preserve"> </w:t>
      </w:r>
    </w:p>
    <w:p w:rsidR="007079C0"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No evidence was adduced to rebut the above facts. The</w:t>
      </w:r>
      <w:r w:rsidR="0066159A" w:rsidRPr="008E3F33">
        <w:rPr>
          <w:rFonts w:ascii="Times New Roman" w:hAnsi="Times New Roman"/>
          <w:sz w:val="24"/>
          <w:szCs w:val="24"/>
        </w:rPr>
        <w:t>re</w:t>
      </w:r>
      <w:r w:rsidRPr="008E3F33">
        <w:rPr>
          <w:rFonts w:ascii="Times New Roman" w:hAnsi="Times New Roman"/>
          <w:sz w:val="24"/>
          <w:szCs w:val="24"/>
        </w:rPr>
        <w:t xml:space="preserve"> was neither a complaint recorded before the plaintiffs’ arrest nor a warrant of arrest presented to authenticate the arrest. I would agree with the plaintiffs’ counsel that there was no reasonable cause to justify </w:t>
      </w:r>
      <w:r w:rsidR="006B6B80" w:rsidRPr="008E3F33">
        <w:rPr>
          <w:rFonts w:ascii="Times New Roman" w:hAnsi="Times New Roman"/>
          <w:sz w:val="24"/>
          <w:szCs w:val="24"/>
        </w:rPr>
        <w:t xml:space="preserve">the plaintiffs’ </w:t>
      </w:r>
      <w:r w:rsidR="006B6B80" w:rsidRPr="008E3F33">
        <w:rPr>
          <w:rFonts w:ascii="Times New Roman" w:hAnsi="Times New Roman"/>
          <w:sz w:val="24"/>
          <w:szCs w:val="24"/>
        </w:rPr>
        <w:lastRenderedPageBreak/>
        <w:t>arrest</w:t>
      </w:r>
      <w:r w:rsidRPr="008E3F33">
        <w:rPr>
          <w:rFonts w:ascii="Times New Roman" w:hAnsi="Times New Roman"/>
          <w:sz w:val="24"/>
          <w:szCs w:val="24"/>
        </w:rPr>
        <w:t xml:space="preserve"> and detention and the inexorable conclusion would be that the arrest by the officials of the defendant was carried out with malice. </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It was stated in the written statement of </w:t>
      </w:r>
      <w:proofErr w:type="spellStart"/>
      <w:r w:rsidRPr="008E3F33">
        <w:rPr>
          <w:rFonts w:ascii="Times New Roman" w:hAnsi="Times New Roman"/>
          <w:sz w:val="24"/>
          <w:szCs w:val="24"/>
        </w:rPr>
        <w:t>defence</w:t>
      </w:r>
      <w:proofErr w:type="spellEnd"/>
      <w:r w:rsidRPr="008E3F33">
        <w:rPr>
          <w:rFonts w:ascii="Times New Roman" w:hAnsi="Times New Roman"/>
          <w:sz w:val="24"/>
          <w:szCs w:val="24"/>
        </w:rPr>
        <w:t xml:space="preserve"> that the arrest and detention was carried out under the constitutional mandate of the police. I </w:t>
      </w:r>
      <w:r w:rsidR="007079C0" w:rsidRPr="008E3F33">
        <w:rPr>
          <w:rFonts w:ascii="Times New Roman" w:hAnsi="Times New Roman"/>
          <w:sz w:val="24"/>
          <w:szCs w:val="24"/>
        </w:rPr>
        <w:t>would respectfully</w:t>
      </w:r>
      <w:r w:rsidRPr="008E3F33">
        <w:rPr>
          <w:rFonts w:ascii="Times New Roman" w:hAnsi="Times New Roman"/>
          <w:sz w:val="24"/>
          <w:szCs w:val="24"/>
        </w:rPr>
        <w:t xml:space="preserve"> disagree because nothing was adduced in evidence </w:t>
      </w:r>
      <w:r w:rsidR="006B6B80" w:rsidRPr="008E3F33">
        <w:rPr>
          <w:rFonts w:ascii="Times New Roman" w:hAnsi="Times New Roman"/>
          <w:sz w:val="24"/>
          <w:szCs w:val="24"/>
        </w:rPr>
        <w:t xml:space="preserve">to show that the plaintiffs were the natural suspects in the alleged murder of the deceased </w:t>
      </w:r>
      <w:r w:rsidR="00787AFD" w:rsidRPr="008E3F33">
        <w:rPr>
          <w:rFonts w:ascii="Times New Roman" w:hAnsi="Times New Roman"/>
          <w:sz w:val="24"/>
          <w:szCs w:val="24"/>
        </w:rPr>
        <w:t>which c</w:t>
      </w:r>
      <w:r w:rsidR="006B6B80" w:rsidRPr="008E3F33">
        <w:rPr>
          <w:rFonts w:ascii="Times New Roman" w:hAnsi="Times New Roman"/>
          <w:sz w:val="24"/>
          <w:szCs w:val="24"/>
        </w:rPr>
        <w:t>ould explain</w:t>
      </w:r>
      <w:r w:rsidRPr="008E3F33">
        <w:rPr>
          <w:rFonts w:ascii="Times New Roman" w:hAnsi="Times New Roman"/>
          <w:sz w:val="24"/>
          <w:szCs w:val="24"/>
        </w:rPr>
        <w:t xml:space="preserve"> or justify the actions of the police that arrested the plaintiffs.</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I would accordingly agree with plaintiffs’ counsel that the arrest and detention of the plaintiffs was wrought with malice. The de</w:t>
      </w:r>
      <w:r w:rsidR="007079C0" w:rsidRPr="008E3F33">
        <w:rPr>
          <w:rFonts w:ascii="Times New Roman" w:hAnsi="Times New Roman"/>
          <w:sz w:val="24"/>
          <w:szCs w:val="24"/>
        </w:rPr>
        <w:t xml:space="preserve">finition of malice given by </w:t>
      </w:r>
      <w:r w:rsidRPr="008E3F33">
        <w:rPr>
          <w:rFonts w:ascii="Times New Roman" w:hAnsi="Times New Roman"/>
          <w:sz w:val="24"/>
          <w:szCs w:val="24"/>
        </w:rPr>
        <w:t>Black’s Law Dictionary, 10</w:t>
      </w:r>
      <w:r w:rsidRPr="008E3F33">
        <w:rPr>
          <w:rFonts w:ascii="Times New Roman" w:hAnsi="Times New Roman"/>
          <w:sz w:val="24"/>
          <w:szCs w:val="24"/>
          <w:vertAlign w:val="superscript"/>
        </w:rPr>
        <w:t>th</w:t>
      </w:r>
      <w:r w:rsidRPr="008E3F33">
        <w:rPr>
          <w:rFonts w:ascii="Times New Roman" w:hAnsi="Times New Roman"/>
          <w:sz w:val="24"/>
          <w:szCs w:val="24"/>
        </w:rPr>
        <w:t xml:space="preserve"> Edition at </w:t>
      </w:r>
      <w:r w:rsidR="00F11737" w:rsidRPr="008E3F33">
        <w:rPr>
          <w:rFonts w:ascii="Times New Roman" w:hAnsi="Times New Roman"/>
          <w:sz w:val="24"/>
          <w:szCs w:val="24"/>
        </w:rPr>
        <w:t xml:space="preserve">page 1100 and 1101 </w:t>
      </w:r>
      <w:proofErr w:type="spellStart"/>
      <w:r w:rsidR="00F11737" w:rsidRPr="008E3F33">
        <w:rPr>
          <w:rFonts w:ascii="Times New Roman" w:hAnsi="Times New Roman"/>
          <w:sz w:val="24"/>
          <w:szCs w:val="24"/>
        </w:rPr>
        <w:t>paras</w:t>
      </w:r>
      <w:proofErr w:type="spellEnd"/>
      <w:r w:rsidR="00F11737" w:rsidRPr="008E3F33">
        <w:rPr>
          <w:rFonts w:ascii="Times New Roman" w:hAnsi="Times New Roman"/>
          <w:sz w:val="24"/>
          <w:szCs w:val="24"/>
        </w:rPr>
        <w:t xml:space="preserve"> 14(c) and 17(c) </w:t>
      </w:r>
      <w:r w:rsidRPr="008E3F33">
        <w:rPr>
          <w:rFonts w:ascii="Times New Roman" w:hAnsi="Times New Roman"/>
          <w:sz w:val="24"/>
          <w:szCs w:val="24"/>
        </w:rPr>
        <w:t xml:space="preserve">is instructive. It is defined </w:t>
      </w:r>
      <w:r w:rsidR="00BF63D1" w:rsidRPr="008E3F33">
        <w:rPr>
          <w:rFonts w:ascii="Times New Roman" w:hAnsi="Times New Roman"/>
          <w:sz w:val="24"/>
          <w:szCs w:val="24"/>
        </w:rPr>
        <w:t xml:space="preserve">in law </w:t>
      </w:r>
      <w:r w:rsidRPr="008E3F33">
        <w:rPr>
          <w:rFonts w:ascii="Times New Roman" w:hAnsi="Times New Roman"/>
          <w:sz w:val="24"/>
          <w:szCs w:val="24"/>
        </w:rPr>
        <w:t>to</w:t>
      </w:r>
      <w:r w:rsidR="003F0D05" w:rsidRPr="008E3F33">
        <w:rPr>
          <w:rFonts w:ascii="Times New Roman" w:hAnsi="Times New Roman"/>
          <w:sz w:val="24"/>
          <w:szCs w:val="24"/>
        </w:rPr>
        <w:t xml:space="preserve"> mean any wrongful</w:t>
      </w:r>
      <w:r w:rsidR="00BF63D1" w:rsidRPr="008E3F33">
        <w:rPr>
          <w:rFonts w:ascii="Times New Roman" w:hAnsi="Times New Roman"/>
          <w:sz w:val="24"/>
          <w:szCs w:val="24"/>
        </w:rPr>
        <w:t xml:space="preserve"> intention</w:t>
      </w:r>
      <w:r w:rsidR="003F0D05" w:rsidRPr="008E3F33">
        <w:rPr>
          <w:rFonts w:ascii="Times New Roman" w:hAnsi="Times New Roman"/>
          <w:sz w:val="24"/>
          <w:szCs w:val="24"/>
        </w:rPr>
        <w:t>.</w:t>
      </w:r>
      <w:r w:rsidR="00BF63D1" w:rsidRPr="008E3F33">
        <w:rPr>
          <w:rFonts w:ascii="Times New Roman" w:hAnsi="Times New Roman"/>
          <w:sz w:val="24"/>
          <w:szCs w:val="24"/>
        </w:rPr>
        <w:t xml:space="preserve"> </w:t>
      </w:r>
      <w:r w:rsidR="003F0D05" w:rsidRPr="008E3F33">
        <w:rPr>
          <w:rFonts w:ascii="Times New Roman" w:hAnsi="Times New Roman"/>
          <w:sz w:val="24"/>
          <w:szCs w:val="24"/>
        </w:rPr>
        <w:t>It</w:t>
      </w:r>
      <w:r w:rsidR="00BF63D1" w:rsidRPr="008E3F33">
        <w:rPr>
          <w:rFonts w:ascii="Times New Roman" w:hAnsi="Times New Roman"/>
          <w:sz w:val="24"/>
          <w:szCs w:val="24"/>
        </w:rPr>
        <w:t xml:space="preserve"> may include any in</w:t>
      </w:r>
      <w:r w:rsidR="003F0D05" w:rsidRPr="008E3F33">
        <w:rPr>
          <w:rFonts w:ascii="Times New Roman" w:hAnsi="Times New Roman"/>
          <w:sz w:val="24"/>
          <w:szCs w:val="24"/>
        </w:rPr>
        <w:t>tent which the law deems wrongful</w:t>
      </w:r>
      <w:r w:rsidR="00BF63D1" w:rsidRPr="008E3F33">
        <w:rPr>
          <w:rFonts w:ascii="Times New Roman" w:hAnsi="Times New Roman"/>
          <w:sz w:val="24"/>
          <w:szCs w:val="24"/>
        </w:rPr>
        <w:t xml:space="preserve"> and which therefore serves as aground of liability</w:t>
      </w:r>
      <w:r w:rsidR="003F0D05" w:rsidRPr="008E3F33">
        <w:rPr>
          <w:rFonts w:ascii="Times New Roman" w:hAnsi="Times New Roman"/>
          <w:sz w:val="24"/>
          <w:szCs w:val="24"/>
        </w:rPr>
        <w:t>. It can also entail the absence of</w:t>
      </w:r>
      <w:r w:rsidR="00BF63D1" w:rsidRPr="008E3F33">
        <w:rPr>
          <w:rFonts w:ascii="Times New Roman" w:hAnsi="Times New Roman"/>
          <w:sz w:val="24"/>
          <w:szCs w:val="24"/>
        </w:rPr>
        <w:t xml:space="preserve"> all elements of justification, excuse or recognized mitigation, and will be inferred from a person’s conduct. </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Also instructive is the decision of Ju</w:t>
      </w:r>
      <w:r w:rsidR="006E5A75" w:rsidRPr="008E3F33">
        <w:rPr>
          <w:rFonts w:ascii="Times New Roman" w:hAnsi="Times New Roman"/>
          <w:sz w:val="24"/>
          <w:szCs w:val="24"/>
        </w:rPr>
        <w:t xml:space="preserve">stice </w:t>
      </w:r>
      <w:proofErr w:type="spellStart"/>
      <w:r w:rsidR="006E5A75" w:rsidRPr="008E3F33">
        <w:rPr>
          <w:rFonts w:ascii="Times New Roman" w:hAnsi="Times New Roman"/>
          <w:sz w:val="24"/>
          <w:szCs w:val="24"/>
        </w:rPr>
        <w:t>Mugamba</w:t>
      </w:r>
      <w:proofErr w:type="spellEnd"/>
      <w:r w:rsidRPr="008E3F33">
        <w:rPr>
          <w:rFonts w:ascii="Times New Roman" w:hAnsi="Times New Roman"/>
          <w:sz w:val="24"/>
          <w:szCs w:val="24"/>
        </w:rPr>
        <w:t xml:space="preserve"> in </w:t>
      </w:r>
      <w:r w:rsidR="006E5A75" w:rsidRPr="008E3F33">
        <w:rPr>
          <w:rFonts w:ascii="Times New Roman" w:hAnsi="Times New Roman"/>
          <w:b/>
          <w:sz w:val="24"/>
          <w:szCs w:val="24"/>
        </w:rPr>
        <w:t xml:space="preserve">Henry </w:t>
      </w:r>
      <w:proofErr w:type="spellStart"/>
      <w:r w:rsidR="006E5A75" w:rsidRPr="008E3F33">
        <w:rPr>
          <w:rFonts w:ascii="Times New Roman" w:hAnsi="Times New Roman"/>
          <w:b/>
          <w:sz w:val="24"/>
          <w:szCs w:val="24"/>
        </w:rPr>
        <w:t>Munyangan</w:t>
      </w:r>
      <w:r w:rsidRPr="008E3F33">
        <w:rPr>
          <w:rFonts w:ascii="Times New Roman" w:hAnsi="Times New Roman"/>
          <w:b/>
          <w:sz w:val="24"/>
          <w:szCs w:val="24"/>
        </w:rPr>
        <w:t>izi</w:t>
      </w:r>
      <w:proofErr w:type="spellEnd"/>
      <w:r w:rsidR="006E5A75" w:rsidRPr="008E3F33">
        <w:rPr>
          <w:rFonts w:ascii="Times New Roman" w:hAnsi="Times New Roman"/>
          <w:b/>
          <w:sz w:val="24"/>
          <w:szCs w:val="24"/>
        </w:rPr>
        <w:t xml:space="preserve"> </w:t>
      </w:r>
      <w:proofErr w:type="spellStart"/>
      <w:r w:rsidRPr="008E3F33">
        <w:rPr>
          <w:rFonts w:ascii="Times New Roman" w:hAnsi="Times New Roman"/>
          <w:b/>
          <w:sz w:val="24"/>
          <w:szCs w:val="24"/>
        </w:rPr>
        <w:t>Vrs</w:t>
      </w:r>
      <w:proofErr w:type="spellEnd"/>
      <w:r w:rsidRPr="008E3F33">
        <w:rPr>
          <w:rFonts w:ascii="Times New Roman" w:hAnsi="Times New Roman"/>
          <w:b/>
          <w:sz w:val="24"/>
          <w:szCs w:val="24"/>
        </w:rPr>
        <w:t xml:space="preserve"> AG HCCS No. 659/1996</w:t>
      </w:r>
      <w:r w:rsidRPr="008E3F33">
        <w:rPr>
          <w:rFonts w:ascii="Times New Roman" w:hAnsi="Times New Roman"/>
          <w:sz w:val="24"/>
          <w:szCs w:val="24"/>
        </w:rPr>
        <w:t xml:space="preserve"> citing </w:t>
      </w:r>
      <w:r w:rsidRPr="008E3F33">
        <w:rPr>
          <w:rFonts w:ascii="Times New Roman" w:hAnsi="Times New Roman"/>
          <w:b/>
          <w:sz w:val="24"/>
          <w:szCs w:val="24"/>
        </w:rPr>
        <w:t xml:space="preserve">Clerk and </w:t>
      </w:r>
      <w:proofErr w:type="spellStart"/>
      <w:r w:rsidRPr="008E3F33">
        <w:rPr>
          <w:rFonts w:ascii="Times New Roman" w:hAnsi="Times New Roman"/>
          <w:b/>
          <w:sz w:val="24"/>
          <w:szCs w:val="24"/>
        </w:rPr>
        <w:t>Lindsell</w:t>
      </w:r>
      <w:proofErr w:type="spellEnd"/>
      <w:r w:rsidRPr="008E3F33">
        <w:rPr>
          <w:rFonts w:ascii="Times New Roman" w:hAnsi="Times New Roman"/>
          <w:b/>
          <w:sz w:val="24"/>
          <w:szCs w:val="24"/>
        </w:rPr>
        <w:t xml:space="preserve"> on Tort (12</w:t>
      </w:r>
      <w:r w:rsidRPr="008E3F33">
        <w:rPr>
          <w:rFonts w:ascii="Times New Roman" w:hAnsi="Times New Roman"/>
          <w:b/>
          <w:sz w:val="24"/>
          <w:szCs w:val="24"/>
          <w:vertAlign w:val="superscript"/>
        </w:rPr>
        <w:t>th</w:t>
      </w:r>
      <w:r w:rsidRPr="008E3F33">
        <w:rPr>
          <w:rFonts w:ascii="Times New Roman" w:hAnsi="Times New Roman"/>
          <w:b/>
          <w:sz w:val="24"/>
          <w:szCs w:val="24"/>
        </w:rPr>
        <w:t xml:space="preserve"> Ed)</w:t>
      </w:r>
      <w:r w:rsidRPr="008E3F33">
        <w:rPr>
          <w:rFonts w:ascii="Times New Roman" w:hAnsi="Times New Roman"/>
          <w:sz w:val="24"/>
          <w:szCs w:val="24"/>
        </w:rPr>
        <w:t xml:space="preserve"> that</w:t>
      </w:r>
      <w:r w:rsidR="006E5A75" w:rsidRPr="008E3F33">
        <w:rPr>
          <w:rFonts w:ascii="Times New Roman" w:hAnsi="Times New Roman"/>
          <w:sz w:val="24"/>
          <w:szCs w:val="24"/>
        </w:rPr>
        <w:t>,</w:t>
      </w:r>
      <w:r w:rsidRPr="008E3F33">
        <w:rPr>
          <w:rFonts w:ascii="Times New Roman" w:hAnsi="Times New Roman"/>
          <w:sz w:val="24"/>
          <w:szCs w:val="24"/>
        </w:rPr>
        <w:t xml:space="preserve"> acting maliciously is akin to lack of probable cause “</w:t>
      </w:r>
      <w:r w:rsidR="00CD3AF5" w:rsidRPr="008E3F33">
        <w:rPr>
          <w:rFonts w:ascii="Times New Roman" w:hAnsi="Times New Roman"/>
          <w:i/>
          <w:sz w:val="24"/>
          <w:szCs w:val="24"/>
        </w:rPr>
        <w:t>accompanied</w:t>
      </w:r>
      <w:r w:rsidRPr="008E3F33">
        <w:rPr>
          <w:rFonts w:ascii="Times New Roman" w:hAnsi="Times New Roman"/>
          <w:i/>
          <w:sz w:val="24"/>
          <w:szCs w:val="24"/>
        </w:rPr>
        <w:t xml:space="preserve"> by zeal to</w:t>
      </w:r>
      <w:r w:rsidRPr="008E3F33">
        <w:rPr>
          <w:rFonts w:ascii="Times New Roman" w:hAnsi="Times New Roman"/>
          <w:sz w:val="24"/>
          <w:szCs w:val="24"/>
        </w:rPr>
        <w:t xml:space="preserve"> </w:t>
      </w:r>
      <w:r w:rsidRPr="008E3F33">
        <w:rPr>
          <w:rFonts w:ascii="Times New Roman" w:hAnsi="Times New Roman"/>
          <w:i/>
          <w:sz w:val="24"/>
          <w:szCs w:val="24"/>
        </w:rPr>
        <w:t>accomplish the task any cost</w:t>
      </w:r>
      <w:r w:rsidRPr="008E3F33">
        <w:rPr>
          <w:rFonts w:ascii="Times New Roman" w:hAnsi="Times New Roman"/>
          <w:sz w:val="24"/>
          <w:szCs w:val="24"/>
        </w:rPr>
        <w:t xml:space="preserve">”  </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Basing on the above authorities, I would agree with plaintiffs’ counsel that there was no probable cause for the arrest and detention for </w:t>
      </w:r>
      <w:proofErr w:type="spellStart"/>
      <w:r w:rsidRPr="008E3F33">
        <w:rPr>
          <w:rFonts w:ascii="Times New Roman" w:hAnsi="Times New Roman"/>
          <w:sz w:val="24"/>
          <w:szCs w:val="24"/>
        </w:rPr>
        <w:t>Mr</w:t>
      </w:r>
      <w:proofErr w:type="spellEnd"/>
      <w:r w:rsidRPr="008E3F33">
        <w:rPr>
          <w:rFonts w:ascii="Times New Roman" w:hAnsi="Times New Roman"/>
          <w:sz w:val="24"/>
          <w:szCs w:val="24"/>
        </w:rPr>
        <w:t xml:space="preserve"> and Mrs. Mpala. They were arrested, detained and then released without any com</w:t>
      </w:r>
      <w:r w:rsidR="00951BD4" w:rsidRPr="008E3F33">
        <w:rPr>
          <w:rFonts w:ascii="Times New Roman" w:hAnsi="Times New Roman"/>
          <w:sz w:val="24"/>
          <w:szCs w:val="24"/>
        </w:rPr>
        <w:t xml:space="preserve">plaint or arrest warrant. Mr. </w:t>
      </w:r>
      <w:proofErr w:type="spellStart"/>
      <w:r w:rsidR="00951BD4" w:rsidRPr="008E3F33">
        <w:rPr>
          <w:rFonts w:ascii="Times New Roman" w:hAnsi="Times New Roman"/>
          <w:sz w:val="24"/>
          <w:szCs w:val="24"/>
        </w:rPr>
        <w:t>Ka</w:t>
      </w:r>
      <w:r w:rsidRPr="008E3F33">
        <w:rPr>
          <w:rFonts w:ascii="Times New Roman" w:hAnsi="Times New Roman"/>
          <w:sz w:val="24"/>
          <w:szCs w:val="24"/>
        </w:rPr>
        <w:t>luya</w:t>
      </w:r>
      <w:proofErr w:type="spellEnd"/>
      <w:r w:rsidRPr="008E3F33">
        <w:rPr>
          <w:rFonts w:ascii="Times New Roman" w:hAnsi="Times New Roman"/>
          <w:sz w:val="24"/>
          <w:szCs w:val="24"/>
        </w:rPr>
        <w:t xml:space="preserve"> received the same unjustified and </w:t>
      </w:r>
      <w:proofErr w:type="spellStart"/>
      <w:r w:rsidRPr="008E3F33">
        <w:rPr>
          <w:rFonts w:ascii="Times New Roman" w:hAnsi="Times New Roman"/>
          <w:sz w:val="24"/>
          <w:szCs w:val="24"/>
        </w:rPr>
        <w:t>unlawfull</w:t>
      </w:r>
      <w:proofErr w:type="spellEnd"/>
      <w:r w:rsidRPr="008E3F33">
        <w:rPr>
          <w:rFonts w:ascii="Times New Roman" w:hAnsi="Times New Roman"/>
          <w:sz w:val="24"/>
          <w:szCs w:val="24"/>
        </w:rPr>
        <w:t xml:space="preserve"> treatment until he was arraigned in Court. The actions of the police we</w:t>
      </w:r>
      <w:r w:rsidR="00951BD4" w:rsidRPr="008E3F33">
        <w:rPr>
          <w:rFonts w:ascii="Times New Roman" w:hAnsi="Times New Roman"/>
          <w:sz w:val="24"/>
          <w:szCs w:val="24"/>
        </w:rPr>
        <w:t>re a fragrant violation of the plaintiffs’’</w:t>
      </w:r>
      <w:r w:rsidRPr="008E3F33">
        <w:rPr>
          <w:rFonts w:ascii="Times New Roman" w:hAnsi="Times New Roman"/>
          <w:sz w:val="24"/>
          <w:szCs w:val="24"/>
        </w:rPr>
        <w:t xml:space="preserve"> constitutional rights to liberty and due process under the law. The </w:t>
      </w:r>
      <w:proofErr w:type="spellStart"/>
      <w:r w:rsidRPr="008E3F33">
        <w:rPr>
          <w:rFonts w:ascii="Times New Roman" w:hAnsi="Times New Roman"/>
          <w:sz w:val="24"/>
          <w:szCs w:val="24"/>
        </w:rPr>
        <w:t>defence</w:t>
      </w:r>
      <w:proofErr w:type="spellEnd"/>
      <w:r w:rsidRPr="008E3F33">
        <w:rPr>
          <w:rFonts w:ascii="Times New Roman" w:hAnsi="Times New Roman"/>
          <w:sz w:val="24"/>
          <w:szCs w:val="24"/>
        </w:rPr>
        <w:t xml:space="preserve"> failed to substantiate their answer to the claim that the arrests and detention was properly carried out with no malice. </w:t>
      </w:r>
    </w:p>
    <w:p w:rsidR="005D237A"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I would accordingly resolve the first issue in </w:t>
      </w:r>
      <w:proofErr w:type="spellStart"/>
      <w:r w:rsidRPr="008E3F33">
        <w:rPr>
          <w:rFonts w:ascii="Times New Roman" w:hAnsi="Times New Roman"/>
          <w:sz w:val="24"/>
          <w:szCs w:val="24"/>
        </w:rPr>
        <w:t>favour</w:t>
      </w:r>
      <w:proofErr w:type="spellEnd"/>
      <w:r w:rsidRPr="008E3F33">
        <w:rPr>
          <w:rFonts w:ascii="Times New Roman" w:hAnsi="Times New Roman"/>
          <w:sz w:val="24"/>
          <w:szCs w:val="24"/>
        </w:rPr>
        <w:t xml:space="preserve"> of the plaintiffs. </w:t>
      </w:r>
    </w:p>
    <w:p w:rsidR="00585A5D" w:rsidRPr="008E3F33" w:rsidRDefault="00BF63D1" w:rsidP="008E3F33">
      <w:pPr>
        <w:spacing w:line="360" w:lineRule="auto"/>
        <w:ind w:hanging="360"/>
        <w:jc w:val="both"/>
        <w:rPr>
          <w:rFonts w:ascii="Times New Roman" w:hAnsi="Times New Roman"/>
          <w:sz w:val="24"/>
          <w:szCs w:val="24"/>
        </w:rPr>
      </w:pPr>
      <w:r w:rsidRPr="008E3F33">
        <w:rPr>
          <w:rFonts w:ascii="Times New Roman" w:hAnsi="Times New Roman"/>
          <w:sz w:val="24"/>
          <w:szCs w:val="24"/>
        </w:rPr>
        <w:t>b)</w:t>
      </w:r>
      <w:r w:rsidR="008C766D" w:rsidRPr="008E3F33">
        <w:rPr>
          <w:rFonts w:ascii="Times New Roman" w:hAnsi="Times New Roman"/>
          <w:sz w:val="24"/>
          <w:szCs w:val="24"/>
        </w:rPr>
        <w:tab/>
      </w:r>
      <w:r w:rsidR="00585A5D" w:rsidRPr="008E3F33">
        <w:rPr>
          <w:rFonts w:ascii="Times New Roman" w:hAnsi="Times New Roman"/>
          <w:b/>
          <w:sz w:val="24"/>
          <w:szCs w:val="24"/>
        </w:rPr>
        <w:t>Whether the prosecution of the 3</w:t>
      </w:r>
      <w:r w:rsidR="00585A5D" w:rsidRPr="008E3F33">
        <w:rPr>
          <w:rFonts w:ascii="Times New Roman" w:hAnsi="Times New Roman"/>
          <w:b/>
          <w:sz w:val="24"/>
          <w:szCs w:val="24"/>
          <w:vertAlign w:val="superscript"/>
        </w:rPr>
        <w:t>rd</w:t>
      </w:r>
      <w:r w:rsidR="00585A5D" w:rsidRPr="008E3F33">
        <w:rPr>
          <w:rFonts w:ascii="Times New Roman" w:hAnsi="Times New Roman"/>
          <w:b/>
          <w:sz w:val="24"/>
          <w:szCs w:val="24"/>
        </w:rPr>
        <w:t xml:space="preserve"> plaintiff was malicious?</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The tort of malicious prosecution has received considerable attention in our jurisdiction. The authority of </w:t>
      </w:r>
      <w:proofErr w:type="spellStart"/>
      <w:r w:rsidRPr="008E3F33">
        <w:rPr>
          <w:rFonts w:ascii="Times New Roman" w:hAnsi="Times New Roman"/>
          <w:b/>
          <w:sz w:val="24"/>
          <w:szCs w:val="24"/>
        </w:rPr>
        <w:t>Mbowa</w:t>
      </w:r>
      <w:proofErr w:type="spellEnd"/>
      <w:r w:rsidR="008C766D" w:rsidRPr="008E3F33">
        <w:rPr>
          <w:rFonts w:ascii="Times New Roman" w:hAnsi="Times New Roman"/>
          <w:b/>
          <w:sz w:val="24"/>
          <w:szCs w:val="24"/>
        </w:rPr>
        <w:t xml:space="preserve"> </w:t>
      </w:r>
      <w:proofErr w:type="spellStart"/>
      <w:r w:rsidRPr="008E3F33">
        <w:rPr>
          <w:rFonts w:ascii="Times New Roman" w:hAnsi="Times New Roman"/>
          <w:b/>
          <w:sz w:val="24"/>
          <w:szCs w:val="24"/>
        </w:rPr>
        <w:t>Vrs</w:t>
      </w:r>
      <w:proofErr w:type="spellEnd"/>
      <w:r w:rsidRPr="008E3F33">
        <w:rPr>
          <w:rFonts w:ascii="Times New Roman" w:hAnsi="Times New Roman"/>
          <w:b/>
          <w:sz w:val="24"/>
          <w:szCs w:val="24"/>
        </w:rPr>
        <w:t xml:space="preserve"> East </w:t>
      </w:r>
      <w:proofErr w:type="spellStart"/>
      <w:r w:rsidRPr="008E3F33">
        <w:rPr>
          <w:rFonts w:ascii="Times New Roman" w:hAnsi="Times New Roman"/>
          <w:b/>
          <w:sz w:val="24"/>
          <w:szCs w:val="24"/>
        </w:rPr>
        <w:t>Mengo</w:t>
      </w:r>
      <w:proofErr w:type="spellEnd"/>
      <w:r w:rsidRPr="008E3F33">
        <w:rPr>
          <w:rFonts w:ascii="Times New Roman" w:hAnsi="Times New Roman"/>
          <w:b/>
          <w:sz w:val="24"/>
          <w:szCs w:val="24"/>
        </w:rPr>
        <w:t xml:space="preserve"> District </w:t>
      </w:r>
      <w:r w:rsidR="007453E3" w:rsidRPr="008E3F33">
        <w:rPr>
          <w:rFonts w:ascii="Times New Roman" w:hAnsi="Times New Roman"/>
          <w:b/>
          <w:sz w:val="24"/>
          <w:szCs w:val="24"/>
        </w:rPr>
        <w:t>Administration</w:t>
      </w:r>
      <w:r w:rsidRPr="008E3F33">
        <w:rPr>
          <w:rFonts w:ascii="Times New Roman" w:hAnsi="Times New Roman"/>
          <w:sz w:val="24"/>
          <w:szCs w:val="24"/>
        </w:rPr>
        <w:t xml:space="preserve"> </w:t>
      </w:r>
      <w:r w:rsidRPr="008E3F33">
        <w:rPr>
          <w:rFonts w:ascii="Times New Roman" w:hAnsi="Times New Roman"/>
          <w:b/>
          <w:sz w:val="24"/>
          <w:szCs w:val="24"/>
        </w:rPr>
        <w:t>(1972) EA 352</w:t>
      </w:r>
      <w:r w:rsidRPr="008E3F33">
        <w:rPr>
          <w:rFonts w:ascii="Times New Roman" w:hAnsi="Times New Roman"/>
          <w:sz w:val="24"/>
          <w:szCs w:val="24"/>
        </w:rPr>
        <w:t xml:space="preserve"> at 354</w:t>
      </w:r>
      <w:r w:rsidR="00BF63D1" w:rsidRPr="008E3F33">
        <w:rPr>
          <w:rFonts w:ascii="Times New Roman" w:hAnsi="Times New Roman"/>
          <w:sz w:val="24"/>
          <w:szCs w:val="24"/>
        </w:rPr>
        <w:t>,</w:t>
      </w:r>
      <w:r w:rsidRPr="008E3F33">
        <w:rPr>
          <w:rFonts w:ascii="Times New Roman" w:hAnsi="Times New Roman"/>
          <w:sz w:val="24"/>
          <w:szCs w:val="24"/>
        </w:rPr>
        <w:t xml:space="preserve"> quoted by plaintiff’s counsel</w:t>
      </w:r>
      <w:r w:rsidR="008C766D" w:rsidRPr="008E3F33">
        <w:rPr>
          <w:rFonts w:ascii="Times New Roman" w:hAnsi="Times New Roman"/>
          <w:sz w:val="24"/>
          <w:szCs w:val="24"/>
        </w:rPr>
        <w:t>,</w:t>
      </w:r>
      <w:r w:rsidRPr="008E3F33">
        <w:rPr>
          <w:rFonts w:ascii="Times New Roman" w:hAnsi="Times New Roman"/>
          <w:sz w:val="24"/>
          <w:szCs w:val="24"/>
        </w:rPr>
        <w:t xml:space="preserve"> explained the gist of the tort to entail the abuse of the criminal </w:t>
      </w:r>
      <w:r w:rsidRPr="008E3F33">
        <w:rPr>
          <w:rFonts w:ascii="Times New Roman" w:hAnsi="Times New Roman"/>
          <w:sz w:val="24"/>
          <w:szCs w:val="24"/>
        </w:rPr>
        <w:lastRenderedPageBreak/>
        <w:t>justice system for personal or spiteful purposes other than for public benefit. Four essentials of the tort were set out to be:-</w:t>
      </w:r>
    </w:p>
    <w:p w:rsidR="00585A5D" w:rsidRPr="008E3F33" w:rsidRDefault="00585A5D" w:rsidP="008E3F33">
      <w:pPr>
        <w:pStyle w:val="ListParagraph"/>
        <w:numPr>
          <w:ilvl w:val="0"/>
          <w:numId w:val="13"/>
        </w:numPr>
        <w:spacing w:line="360" w:lineRule="auto"/>
        <w:jc w:val="both"/>
        <w:rPr>
          <w:rFonts w:ascii="Times New Roman" w:hAnsi="Times New Roman" w:cs="Times New Roman"/>
          <w:sz w:val="24"/>
          <w:szCs w:val="24"/>
        </w:rPr>
      </w:pPr>
      <w:r w:rsidRPr="008E3F33">
        <w:rPr>
          <w:rFonts w:ascii="Times New Roman" w:hAnsi="Times New Roman" w:cs="Times New Roman"/>
          <w:sz w:val="24"/>
          <w:szCs w:val="24"/>
        </w:rPr>
        <w:t xml:space="preserve">The criminal </w:t>
      </w:r>
      <w:r w:rsidR="00937132" w:rsidRPr="008E3F33">
        <w:rPr>
          <w:rFonts w:ascii="Times New Roman" w:hAnsi="Times New Roman" w:cs="Times New Roman"/>
          <w:sz w:val="24"/>
          <w:szCs w:val="24"/>
        </w:rPr>
        <w:t>proceedings must have been instituted by the defendant</w:t>
      </w:r>
      <w:r w:rsidR="00BF63D1" w:rsidRPr="008E3F33">
        <w:rPr>
          <w:rFonts w:ascii="Times New Roman" w:hAnsi="Times New Roman" w:cs="Times New Roman"/>
          <w:sz w:val="24"/>
          <w:szCs w:val="24"/>
        </w:rPr>
        <w:t>,</w:t>
      </w:r>
      <w:r w:rsidR="00937132" w:rsidRPr="008E3F33">
        <w:rPr>
          <w:rFonts w:ascii="Times New Roman" w:hAnsi="Times New Roman" w:cs="Times New Roman"/>
          <w:sz w:val="24"/>
          <w:szCs w:val="24"/>
        </w:rPr>
        <w:t xml:space="preserve"> that is</w:t>
      </w:r>
      <w:r w:rsidR="008C766D" w:rsidRPr="008E3F33">
        <w:rPr>
          <w:rFonts w:ascii="Times New Roman" w:hAnsi="Times New Roman" w:cs="Times New Roman"/>
          <w:sz w:val="24"/>
          <w:szCs w:val="24"/>
        </w:rPr>
        <w:t>,</w:t>
      </w:r>
      <w:r w:rsidR="00937132" w:rsidRPr="008E3F33">
        <w:rPr>
          <w:rFonts w:ascii="Times New Roman" w:hAnsi="Times New Roman" w:cs="Times New Roman"/>
          <w:sz w:val="24"/>
          <w:szCs w:val="24"/>
        </w:rPr>
        <w:t xml:space="preserve"> he</w:t>
      </w:r>
      <w:r w:rsidR="00BF63D1" w:rsidRPr="008E3F33">
        <w:rPr>
          <w:rFonts w:ascii="Times New Roman" w:hAnsi="Times New Roman" w:cs="Times New Roman"/>
          <w:sz w:val="24"/>
          <w:szCs w:val="24"/>
        </w:rPr>
        <w:t>/she</w:t>
      </w:r>
      <w:r w:rsidR="00937132" w:rsidRPr="008E3F33">
        <w:rPr>
          <w:rFonts w:ascii="Times New Roman" w:hAnsi="Times New Roman" w:cs="Times New Roman"/>
          <w:sz w:val="24"/>
          <w:szCs w:val="24"/>
        </w:rPr>
        <w:t xml:space="preserve"> was instrumental in setting the law in motion against the plaintiff. It suffices if he</w:t>
      </w:r>
      <w:r w:rsidR="00BF63D1" w:rsidRPr="008E3F33">
        <w:rPr>
          <w:rFonts w:ascii="Times New Roman" w:hAnsi="Times New Roman" w:cs="Times New Roman"/>
          <w:sz w:val="24"/>
          <w:szCs w:val="24"/>
        </w:rPr>
        <w:t xml:space="preserve"> /she</w:t>
      </w:r>
      <w:r w:rsidR="00937132" w:rsidRPr="008E3F33">
        <w:rPr>
          <w:rFonts w:ascii="Times New Roman" w:hAnsi="Times New Roman" w:cs="Times New Roman"/>
          <w:sz w:val="24"/>
          <w:szCs w:val="24"/>
        </w:rPr>
        <w:t xml:space="preserve"> </w:t>
      </w:r>
      <w:proofErr w:type="gramStart"/>
      <w:r w:rsidR="00937132" w:rsidRPr="008E3F33">
        <w:rPr>
          <w:rFonts w:ascii="Times New Roman" w:hAnsi="Times New Roman" w:cs="Times New Roman"/>
          <w:sz w:val="24"/>
          <w:szCs w:val="24"/>
        </w:rPr>
        <w:t>lays</w:t>
      </w:r>
      <w:proofErr w:type="gramEnd"/>
      <w:r w:rsidR="00937132" w:rsidRPr="008E3F33">
        <w:rPr>
          <w:rFonts w:ascii="Times New Roman" w:hAnsi="Times New Roman" w:cs="Times New Roman"/>
          <w:sz w:val="24"/>
          <w:szCs w:val="24"/>
        </w:rPr>
        <w:t xml:space="preserve"> information before a judicial authority</w:t>
      </w:r>
      <w:r w:rsidR="003247CA" w:rsidRPr="008E3F33">
        <w:rPr>
          <w:rFonts w:ascii="Times New Roman" w:hAnsi="Times New Roman" w:cs="Times New Roman"/>
          <w:sz w:val="24"/>
          <w:szCs w:val="24"/>
        </w:rPr>
        <w:t xml:space="preserve"> who then issues a warrant for the arrest of the plaintiff or a person arr</w:t>
      </w:r>
      <w:r w:rsidR="00BF63D1" w:rsidRPr="008E3F33">
        <w:rPr>
          <w:rFonts w:ascii="Times New Roman" w:hAnsi="Times New Roman" w:cs="Times New Roman"/>
          <w:sz w:val="24"/>
          <w:szCs w:val="24"/>
        </w:rPr>
        <w:t>ests the plaintiff and takes them</w:t>
      </w:r>
      <w:r w:rsidR="003247CA" w:rsidRPr="008E3F33">
        <w:rPr>
          <w:rFonts w:ascii="Times New Roman" w:hAnsi="Times New Roman" w:cs="Times New Roman"/>
          <w:sz w:val="24"/>
          <w:szCs w:val="24"/>
        </w:rPr>
        <w:t xml:space="preserve"> before a judicial authority.</w:t>
      </w:r>
    </w:p>
    <w:p w:rsidR="00585A5D" w:rsidRPr="008E3F33" w:rsidRDefault="000D74A2" w:rsidP="008E3F33">
      <w:pPr>
        <w:pStyle w:val="ListParagraph"/>
        <w:numPr>
          <w:ilvl w:val="0"/>
          <w:numId w:val="13"/>
        </w:numPr>
        <w:spacing w:line="360" w:lineRule="auto"/>
        <w:jc w:val="both"/>
        <w:rPr>
          <w:rFonts w:ascii="Times New Roman" w:hAnsi="Times New Roman" w:cs="Times New Roman"/>
          <w:sz w:val="24"/>
          <w:szCs w:val="24"/>
        </w:rPr>
      </w:pPr>
      <w:r w:rsidRPr="008E3F33">
        <w:rPr>
          <w:rFonts w:ascii="Times New Roman" w:hAnsi="Times New Roman" w:cs="Times New Roman"/>
          <w:sz w:val="24"/>
          <w:szCs w:val="24"/>
        </w:rPr>
        <w:t>The defendant must have a</w:t>
      </w:r>
      <w:r w:rsidR="007453E3" w:rsidRPr="008E3F33">
        <w:rPr>
          <w:rFonts w:ascii="Times New Roman" w:hAnsi="Times New Roman" w:cs="Times New Roman"/>
          <w:sz w:val="24"/>
          <w:szCs w:val="24"/>
        </w:rPr>
        <w:t>cted without reasonable or probable</w:t>
      </w:r>
      <w:r w:rsidRPr="008E3F33">
        <w:rPr>
          <w:rFonts w:ascii="Times New Roman" w:hAnsi="Times New Roman" w:cs="Times New Roman"/>
          <w:sz w:val="24"/>
          <w:szCs w:val="24"/>
        </w:rPr>
        <w:t xml:space="preserve"> cause. Thus, there must </w:t>
      </w:r>
      <w:proofErr w:type="gramStart"/>
      <w:r w:rsidRPr="008E3F33">
        <w:rPr>
          <w:rFonts w:ascii="Times New Roman" w:hAnsi="Times New Roman" w:cs="Times New Roman"/>
          <w:sz w:val="24"/>
          <w:szCs w:val="24"/>
        </w:rPr>
        <w:t>exist</w:t>
      </w:r>
      <w:proofErr w:type="gramEnd"/>
      <w:r w:rsidRPr="008E3F33">
        <w:rPr>
          <w:rFonts w:ascii="Times New Roman" w:hAnsi="Times New Roman" w:cs="Times New Roman"/>
          <w:sz w:val="24"/>
          <w:szCs w:val="24"/>
        </w:rPr>
        <w:t xml:space="preserve"> facts, which on reasonable grounds, the defendant genuin</w:t>
      </w:r>
      <w:r w:rsidR="007453E3" w:rsidRPr="008E3F33">
        <w:rPr>
          <w:rFonts w:ascii="Times New Roman" w:hAnsi="Times New Roman" w:cs="Times New Roman"/>
          <w:sz w:val="24"/>
          <w:szCs w:val="24"/>
        </w:rPr>
        <w:t>ely believes</w:t>
      </w:r>
      <w:r w:rsidRPr="008E3F33">
        <w:rPr>
          <w:rFonts w:ascii="Times New Roman" w:hAnsi="Times New Roman" w:cs="Times New Roman"/>
          <w:sz w:val="24"/>
          <w:szCs w:val="24"/>
        </w:rPr>
        <w:t xml:space="preserve"> that the criminal proceedings are justified.</w:t>
      </w:r>
    </w:p>
    <w:p w:rsidR="00585A5D" w:rsidRPr="008E3F33" w:rsidRDefault="000D74A2" w:rsidP="008E3F33">
      <w:pPr>
        <w:pStyle w:val="ListParagraph"/>
        <w:numPr>
          <w:ilvl w:val="0"/>
          <w:numId w:val="13"/>
        </w:numPr>
        <w:spacing w:line="360" w:lineRule="auto"/>
        <w:jc w:val="both"/>
        <w:rPr>
          <w:rFonts w:ascii="Times New Roman" w:hAnsi="Times New Roman" w:cs="Times New Roman"/>
          <w:sz w:val="24"/>
          <w:szCs w:val="24"/>
        </w:rPr>
      </w:pPr>
      <w:r w:rsidRPr="008E3F33">
        <w:rPr>
          <w:rFonts w:ascii="Times New Roman" w:hAnsi="Times New Roman" w:cs="Times New Roman"/>
          <w:sz w:val="24"/>
          <w:szCs w:val="24"/>
        </w:rPr>
        <w:t>The defendant must have acted maliciously. In other words</w:t>
      </w:r>
      <w:r w:rsidR="0085389E" w:rsidRPr="008E3F33">
        <w:rPr>
          <w:rFonts w:ascii="Times New Roman" w:hAnsi="Times New Roman" w:cs="Times New Roman"/>
          <w:sz w:val="24"/>
          <w:szCs w:val="24"/>
        </w:rPr>
        <w:t>,</w:t>
      </w:r>
      <w:r w:rsidRPr="008E3F33">
        <w:rPr>
          <w:rFonts w:ascii="Times New Roman" w:hAnsi="Times New Roman" w:cs="Times New Roman"/>
          <w:sz w:val="24"/>
          <w:szCs w:val="24"/>
        </w:rPr>
        <w:t xml:space="preserve"> the defendant</w:t>
      </w:r>
      <w:r w:rsidR="00D6162D" w:rsidRPr="008E3F33">
        <w:rPr>
          <w:rFonts w:ascii="Times New Roman" w:hAnsi="Times New Roman" w:cs="Times New Roman"/>
          <w:sz w:val="24"/>
          <w:szCs w:val="24"/>
        </w:rPr>
        <w:t xml:space="preserve"> must have acted, in instituting criminal proceedings, with an improper and wrongful motive, that </w:t>
      </w:r>
      <w:r w:rsidR="007453E3" w:rsidRPr="008E3F33">
        <w:rPr>
          <w:rFonts w:ascii="Times New Roman" w:hAnsi="Times New Roman" w:cs="Times New Roman"/>
          <w:sz w:val="24"/>
          <w:szCs w:val="24"/>
        </w:rPr>
        <w:t xml:space="preserve">he </w:t>
      </w:r>
      <w:r w:rsidR="00D6162D" w:rsidRPr="008E3F33">
        <w:rPr>
          <w:rFonts w:ascii="Times New Roman" w:hAnsi="Times New Roman" w:cs="Times New Roman"/>
          <w:sz w:val="24"/>
          <w:szCs w:val="24"/>
        </w:rPr>
        <w:t xml:space="preserve">must have had </w:t>
      </w:r>
      <w:proofErr w:type="gramStart"/>
      <w:r w:rsidR="00143FD8" w:rsidRPr="008E3F33">
        <w:rPr>
          <w:rFonts w:ascii="Times New Roman" w:hAnsi="Times New Roman" w:cs="Times New Roman"/>
          <w:sz w:val="24"/>
          <w:szCs w:val="24"/>
        </w:rPr>
        <w:t>“an</w:t>
      </w:r>
      <w:r w:rsidR="00D6162D" w:rsidRPr="008E3F33">
        <w:rPr>
          <w:rFonts w:ascii="Times New Roman" w:hAnsi="Times New Roman" w:cs="Times New Roman"/>
          <w:sz w:val="24"/>
          <w:szCs w:val="24"/>
        </w:rPr>
        <w:t xml:space="preserve"> intent</w:t>
      </w:r>
      <w:proofErr w:type="gramEnd"/>
      <w:r w:rsidR="00D6162D" w:rsidRPr="008E3F33">
        <w:rPr>
          <w:rFonts w:ascii="Times New Roman" w:hAnsi="Times New Roman" w:cs="Times New Roman"/>
          <w:sz w:val="24"/>
          <w:szCs w:val="24"/>
        </w:rPr>
        <w:t xml:space="preserve"> to use the legal process in question for some other than its legally appointed and appropriate purpose”</w:t>
      </w:r>
      <w:r w:rsidR="00143FD8" w:rsidRPr="008E3F33">
        <w:rPr>
          <w:rFonts w:ascii="Times New Roman" w:hAnsi="Times New Roman" w:cs="Times New Roman"/>
          <w:sz w:val="24"/>
          <w:szCs w:val="24"/>
        </w:rPr>
        <w:t xml:space="preserve">. </w:t>
      </w:r>
      <w:r w:rsidR="00143FD8" w:rsidRPr="008E3F33">
        <w:rPr>
          <w:rFonts w:ascii="Times New Roman" w:hAnsi="Times New Roman" w:cs="Times New Roman"/>
          <w:b/>
          <w:sz w:val="24"/>
          <w:szCs w:val="24"/>
        </w:rPr>
        <w:t xml:space="preserve">Pike v. </w:t>
      </w:r>
      <w:proofErr w:type="spellStart"/>
      <w:r w:rsidR="00143FD8" w:rsidRPr="008E3F33">
        <w:rPr>
          <w:rFonts w:ascii="Times New Roman" w:hAnsi="Times New Roman" w:cs="Times New Roman"/>
          <w:b/>
          <w:sz w:val="24"/>
          <w:szCs w:val="24"/>
        </w:rPr>
        <w:t>Waldrum</w:t>
      </w:r>
      <w:proofErr w:type="spellEnd"/>
      <w:r w:rsidR="00143FD8" w:rsidRPr="008E3F33">
        <w:rPr>
          <w:rFonts w:ascii="Times New Roman" w:hAnsi="Times New Roman" w:cs="Times New Roman"/>
          <w:sz w:val="24"/>
          <w:szCs w:val="24"/>
        </w:rPr>
        <w:t>, (1952) 1 Lloyd’s Rep. 431 at p. 452.</w:t>
      </w:r>
    </w:p>
    <w:p w:rsidR="00585A5D" w:rsidRPr="008E3F33" w:rsidRDefault="00253A68" w:rsidP="008E3F33">
      <w:pPr>
        <w:pStyle w:val="ListParagraph"/>
        <w:numPr>
          <w:ilvl w:val="0"/>
          <w:numId w:val="13"/>
        </w:numPr>
        <w:spacing w:line="360" w:lineRule="auto"/>
        <w:jc w:val="both"/>
        <w:rPr>
          <w:rFonts w:ascii="Times New Roman" w:hAnsi="Times New Roman" w:cs="Times New Roman"/>
          <w:sz w:val="24"/>
          <w:szCs w:val="24"/>
        </w:rPr>
      </w:pPr>
      <w:r w:rsidRPr="008E3F33">
        <w:rPr>
          <w:rFonts w:ascii="Times New Roman" w:hAnsi="Times New Roman" w:cs="Times New Roman"/>
          <w:sz w:val="24"/>
          <w:szCs w:val="24"/>
        </w:rPr>
        <w:t xml:space="preserve">The criminal proceedings must have been terminated in the plaintiff’s </w:t>
      </w:r>
      <w:proofErr w:type="spellStart"/>
      <w:r w:rsidRPr="008E3F33">
        <w:rPr>
          <w:rFonts w:ascii="Times New Roman" w:hAnsi="Times New Roman" w:cs="Times New Roman"/>
          <w:sz w:val="24"/>
          <w:szCs w:val="24"/>
        </w:rPr>
        <w:t>favour</w:t>
      </w:r>
      <w:proofErr w:type="spellEnd"/>
      <w:r w:rsidRPr="008E3F33">
        <w:rPr>
          <w:rFonts w:ascii="Times New Roman" w:hAnsi="Times New Roman" w:cs="Times New Roman"/>
          <w:sz w:val="24"/>
          <w:szCs w:val="24"/>
        </w:rPr>
        <w:t xml:space="preserve"> that is, the plaintiff must show that the proceedings were brought to a legal end and that he has been acquitted of the charge.</w:t>
      </w:r>
    </w:p>
    <w:p w:rsidR="008C090F" w:rsidRPr="008E3F33" w:rsidRDefault="008C090F" w:rsidP="008E3F33">
      <w:pPr>
        <w:pStyle w:val="ListParagraph"/>
        <w:spacing w:line="360" w:lineRule="auto"/>
        <w:ind w:left="1080"/>
        <w:jc w:val="both"/>
        <w:rPr>
          <w:rFonts w:ascii="Times New Roman" w:hAnsi="Times New Roman" w:cs="Times New Roman"/>
          <w:sz w:val="24"/>
          <w:szCs w:val="24"/>
        </w:rPr>
      </w:pPr>
    </w:p>
    <w:p w:rsidR="00585A5D" w:rsidRPr="008E3F33" w:rsidRDefault="00585A5D" w:rsidP="008E3F33">
      <w:pPr>
        <w:pStyle w:val="ListParagraph"/>
        <w:numPr>
          <w:ilvl w:val="0"/>
          <w:numId w:val="14"/>
        </w:numPr>
        <w:spacing w:before="240" w:line="360" w:lineRule="auto"/>
        <w:jc w:val="both"/>
        <w:rPr>
          <w:rFonts w:ascii="Times New Roman" w:hAnsi="Times New Roman" w:cs="Times New Roman"/>
          <w:b/>
          <w:sz w:val="24"/>
          <w:szCs w:val="24"/>
          <w:u w:val="single"/>
        </w:rPr>
      </w:pPr>
      <w:r w:rsidRPr="008E3F33">
        <w:rPr>
          <w:rFonts w:ascii="Times New Roman" w:hAnsi="Times New Roman" w:cs="Times New Roman"/>
          <w:b/>
          <w:sz w:val="24"/>
          <w:szCs w:val="24"/>
          <w:u w:val="single"/>
        </w:rPr>
        <w:t>Was the defendant responsible for the institution and continuation of criminal proceedings against the 3</w:t>
      </w:r>
      <w:r w:rsidRPr="008E3F33">
        <w:rPr>
          <w:rFonts w:ascii="Times New Roman" w:hAnsi="Times New Roman" w:cs="Times New Roman"/>
          <w:b/>
          <w:sz w:val="24"/>
          <w:szCs w:val="24"/>
          <w:u w:val="single"/>
          <w:vertAlign w:val="superscript"/>
        </w:rPr>
        <w:t>rd</w:t>
      </w:r>
      <w:r w:rsidRPr="008E3F33">
        <w:rPr>
          <w:rFonts w:ascii="Times New Roman" w:hAnsi="Times New Roman" w:cs="Times New Roman"/>
          <w:b/>
          <w:sz w:val="24"/>
          <w:szCs w:val="24"/>
          <w:u w:val="single"/>
        </w:rPr>
        <w:t xml:space="preserve"> plaintiff?</w:t>
      </w:r>
    </w:p>
    <w:p w:rsidR="00D51B3D" w:rsidRPr="008E3F33" w:rsidRDefault="0085389E"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The testimony of </w:t>
      </w:r>
      <w:proofErr w:type="spellStart"/>
      <w:r w:rsidRPr="008E3F33">
        <w:rPr>
          <w:rFonts w:ascii="Times New Roman" w:hAnsi="Times New Roman"/>
          <w:sz w:val="24"/>
          <w:szCs w:val="24"/>
        </w:rPr>
        <w:t>Ka</w:t>
      </w:r>
      <w:r w:rsidR="00585A5D" w:rsidRPr="008E3F33">
        <w:rPr>
          <w:rFonts w:ascii="Times New Roman" w:hAnsi="Times New Roman"/>
          <w:sz w:val="24"/>
          <w:szCs w:val="24"/>
        </w:rPr>
        <w:t>lu</w:t>
      </w:r>
      <w:r w:rsidR="00BF63D1" w:rsidRPr="008E3F33">
        <w:rPr>
          <w:rFonts w:ascii="Times New Roman" w:hAnsi="Times New Roman"/>
          <w:sz w:val="24"/>
          <w:szCs w:val="24"/>
        </w:rPr>
        <w:t>u</w:t>
      </w:r>
      <w:r w:rsidR="00585A5D" w:rsidRPr="008E3F33">
        <w:rPr>
          <w:rFonts w:ascii="Times New Roman" w:hAnsi="Times New Roman"/>
          <w:sz w:val="24"/>
          <w:szCs w:val="24"/>
        </w:rPr>
        <w:t>ya</w:t>
      </w:r>
      <w:proofErr w:type="spellEnd"/>
      <w:r w:rsidR="00585A5D" w:rsidRPr="008E3F33">
        <w:rPr>
          <w:rFonts w:ascii="Times New Roman" w:hAnsi="Times New Roman"/>
          <w:sz w:val="24"/>
          <w:szCs w:val="24"/>
        </w:rPr>
        <w:t xml:space="preserve"> is that he was arrested on 20/02/11 at Buwenge, Jinja District and detained in Kamuli Police Station ostensibly for the murder of the deceased, his sister in law.  A murder charge was preferred against him on 17/06/2010. The </w:t>
      </w:r>
      <w:proofErr w:type="spellStart"/>
      <w:r w:rsidR="00585A5D" w:rsidRPr="008E3F33">
        <w:rPr>
          <w:rFonts w:ascii="Times New Roman" w:hAnsi="Times New Roman"/>
          <w:sz w:val="24"/>
          <w:szCs w:val="24"/>
        </w:rPr>
        <w:t>unrebutted</w:t>
      </w:r>
      <w:proofErr w:type="spellEnd"/>
      <w:r w:rsidR="00585A5D" w:rsidRPr="008E3F33">
        <w:rPr>
          <w:rFonts w:ascii="Times New Roman" w:hAnsi="Times New Roman"/>
          <w:sz w:val="24"/>
          <w:szCs w:val="24"/>
        </w:rPr>
        <w:t xml:space="preserve"> evidence is that officers of the Uganda Police Force engaged in his arrest, detention and as mandated</w:t>
      </w:r>
      <w:r w:rsidRPr="008E3F33">
        <w:rPr>
          <w:rFonts w:ascii="Times New Roman" w:hAnsi="Times New Roman"/>
          <w:sz w:val="24"/>
          <w:szCs w:val="24"/>
        </w:rPr>
        <w:t>,</w:t>
      </w:r>
      <w:r w:rsidR="00585A5D" w:rsidRPr="008E3F33">
        <w:rPr>
          <w:rFonts w:ascii="Times New Roman" w:hAnsi="Times New Roman"/>
          <w:sz w:val="24"/>
          <w:szCs w:val="24"/>
        </w:rPr>
        <w:t xml:space="preserve"> furthered his prosecution through their investigations, leading to</w:t>
      </w:r>
      <w:r w:rsidRPr="008E3F33">
        <w:rPr>
          <w:rFonts w:ascii="Times New Roman" w:hAnsi="Times New Roman"/>
          <w:sz w:val="24"/>
          <w:szCs w:val="24"/>
        </w:rPr>
        <w:t xml:space="preserve"> his indictment. I agree with </w:t>
      </w:r>
      <w:proofErr w:type="spellStart"/>
      <w:r w:rsidRPr="008E3F33">
        <w:rPr>
          <w:rFonts w:ascii="Times New Roman" w:hAnsi="Times New Roman"/>
          <w:sz w:val="24"/>
          <w:szCs w:val="24"/>
        </w:rPr>
        <w:t>Ka</w:t>
      </w:r>
      <w:r w:rsidR="00585A5D" w:rsidRPr="008E3F33">
        <w:rPr>
          <w:rFonts w:ascii="Times New Roman" w:hAnsi="Times New Roman"/>
          <w:sz w:val="24"/>
          <w:szCs w:val="24"/>
        </w:rPr>
        <w:t>lu</w:t>
      </w:r>
      <w:r w:rsidR="00BF63D1" w:rsidRPr="008E3F33">
        <w:rPr>
          <w:rFonts w:ascii="Times New Roman" w:hAnsi="Times New Roman"/>
          <w:sz w:val="24"/>
          <w:szCs w:val="24"/>
        </w:rPr>
        <w:t>u</w:t>
      </w:r>
      <w:r w:rsidR="00585A5D" w:rsidRPr="008E3F33">
        <w:rPr>
          <w:rFonts w:ascii="Times New Roman" w:hAnsi="Times New Roman"/>
          <w:sz w:val="24"/>
          <w:szCs w:val="24"/>
        </w:rPr>
        <w:t>ya’s</w:t>
      </w:r>
      <w:proofErr w:type="spellEnd"/>
      <w:r w:rsidR="00585A5D" w:rsidRPr="008E3F33">
        <w:rPr>
          <w:rFonts w:ascii="Times New Roman" w:hAnsi="Times New Roman"/>
          <w:sz w:val="24"/>
          <w:szCs w:val="24"/>
        </w:rPr>
        <w:t xml:space="preserve"> counsel that police office</w:t>
      </w:r>
      <w:r w:rsidRPr="008E3F33">
        <w:rPr>
          <w:rFonts w:ascii="Times New Roman" w:hAnsi="Times New Roman"/>
          <w:sz w:val="24"/>
          <w:szCs w:val="24"/>
        </w:rPr>
        <w:t>rs</w:t>
      </w:r>
      <w:r w:rsidR="00585A5D" w:rsidRPr="008E3F33">
        <w:rPr>
          <w:rFonts w:ascii="Times New Roman" w:hAnsi="Times New Roman"/>
          <w:sz w:val="24"/>
          <w:szCs w:val="24"/>
        </w:rPr>
        <w:t xml:space="preserve"> acting in the course of duty are servants of the defendant. There was no evidence that the officers were acting beyond or outside their scope. Indeed it was on their </w:t>
      </w:r>
      <w:proofErr w:type="gramStart"/>
      <w:r w:rsidR="00585A5D" w:rsidRPr="008E3F33">
        <w:rPr>
          <w:rFonts w:ascii="Times New Roman" w:hAnsi="Times New Roman"/>
          <w:sz w:val="24"/>
          <w:szCs w:val="24"/>
        </w:rPr>
        <w:t>advise</w:t>
      </w:r>
      <w:proofErr w:type="gramEnd"/>
      <w:r w:rsidR="00585A5D" w:rsidRPr="008E3F33">
        <w:rPr>
          <w:rFonts w:ascii="Times New Roman" w:hAnsi="Times New Roman"/>
          <w:sz w:val="24"/>
          <w:szCs w:val="24"/>
        </w:rPr>
        <w:t xml:space="preserve"> that </w:t>
      </w:r>
      <w:r w:rsidR="00CB031F" w:rsidRPr="008E3F33">
        <w:rPr>
          <w:rFonts w:ascii="Times New Roman" w:hAnsi="Times New Roman"/>
          <w:sz w:val="24"/>
          <w:szCs w:val="24"/>
        </w:rPr>
        <w:t>the police</w:t>
      </w:r>
      <w:r w:rsidR="00D51B3D" w:rsidRPr="008E3F33">
        <w:rPr>
          <w:rFonts w:ascii="Times New Roman" w:hAnsi="Times New Roman"/>
          <w:sz w:val="24"/>
          <w:szCs w:val="24"/>
        </w:rPr>
        <w:t xml:space="preserve"> </w:t>
      </w:r>
      <w:r w:rsidR="00585A5D" w:rsidRPr="008E3F33">
        <w:rPr>
          <w:rFonts w:ascii="Times New Roman" w:hAnsi="Times New Roman"/>
          <w:sz w:val="24"/>
          <w:szCs w:val="24"/>
        </w:rPr>
        <w:t xml:space="preserve">file would ordinarily lead to a </w:t>
      </w:r>
      <w:r w:rsidR="00D51B3D" w:rsidRPr="008E3F33">
        <w:rPr>
          <w:rFonts w:ascii="Times New Roman" w:hAnsi="Times New Roman"/>
          <w:sz w:val="24"/>
          <w:szCs w:val="24"/>
        </w:rPr>
        <w:t xml:space="preserve">charge and indictment against </w:t>
      </w:r>
      <w:proofErr w:type="spellStart"/>
      <w:r w:rsidR="00D51B3D" w:rsidRPr="008E3F33">
        <w:rPr>
          <w:rFonts w:ascii="Times New Roman" w:hAnsi="Times New Roman"/>
          <w:sz w:val="24"/>
          <w:szCs w:val="24"/>
        </w:rPr>
        <w:t>Ka</w:t>
      </w:r>
      <w:r w:rsidR="00585A5D" w:rsidRPr="008E3F33">
        <w:rPr>
          <w:rFonts w:ascii="Times New Roman" w:hAnsi="Times New Roman"/>
          <w:sz w:val="24"/>
          <w:szCs w:val="24"/>
        </w:rPr>
        <w:t>lu</w:t>
      </w:r>
      <w:r w:rsidR="00BF63D1" w:rsidRPr="008E3F33">
        <w:rPr>
          <w:rFonts w:ascii="Times New Roman" w:hAnsi="Times New Roman"/>
          <w:sz w:val="24"/>
          <w:szCs w:val="24"/>
        </w:rPr>
        <w:t>u</w:t>
      </w:r>
      <w:r w:rsidR="00585A5D" w:rsidRPr="008E3F33">
        <w:rPr>
          <w:rFonts w:ascii="Times New Roman" w:hAnsi="Times New Roman"/>
          <w:sz w:val="24"/>
          <w:szCs w:val="24"/>
        </w:rPr>
        <w:t>ya</w:t>
      </w:r>
      <w:proofErr w:type="spellEnd"/>
      <w:r w:rsidR="00D51B3D" w:rsidRPr="008E3F33">
        <w:rPr>
          <w:rFonts w:ascii="Times New Roman" w:hAnsi="Times New Roman"/>
          <w:sz w:val="24"/>
          <w:szCs w:val="24"/>
        </w:rPr>
        <w:t xml:space="preserve"> as a suspect. </w:t>
      </w:r>
    </w:p>
    <w:p w:rsidR="008C090F"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The </w:t>
      </w:r>
      <w:r w:rsidR="001663C6" w:rsidRPr="008E3F33">
        <w:rPr>
          <w:rFonts w:ascii="Times New Roman" w:hAnsi="Times New Roman"/>
          <w:sz w:val="24"/>
          <w:szCs w:val="24"/>
        </w:rPr>
        <w:t>defendant</w:t>
      </w:r>
      <w:r w:rsidRPr="008E3F33">
        <w:rPr>
          <w:rFonts w:ascii="Times New Roman" w:hAnsi="Times New Roman"/>
          <w:sz w:val="24"/>
          <w:szCs w:val="24"/>
        </w:rPr>
        <w:t xml:space="preserve"> would accordingly be responsible for institution and continuing with proceedings </w:t>
      </w:r>
      <w:r w:rsidR="001663C6" w:rsidRPr="008E3F33">
        <w:rPr>
          <w:rFonts w:ascii="Times New Roman" w:hAnsi="Times New Roman"/>
          <w:sz w:val="24"/>
          <w:szCs w:val="24"/>
        </w:rPr>
        <w:t>against</w:t>
      </w:r>
      <w:r w:rsidRPr="008E3F33">
        <w:rPr>
          <w:rFonts w:ascii="Times New Roman" w:hAnsi="Times New Roman"/>
          <w:sz w:val="24"/>
          <w:szCs w:val="24"/>
        </w:rPr>
        <w:t xml:space="preserve"> the 3</w:t>
      </w:r>
      <w:r w:rsidRPr="008E3F33">
        <w:rPr>
          <w:rFonts w:ascii="Times New Roman" w:hAnsi="Times New Roman"/>
          <w:sz w:val="24"/>
          <w:szCs w:val="24"/>
          <w:vertAlign w:val="superscript"/>
        </w:rPr>
        <w:t>rd</w:t>
      </w:r>
      <w:r w:rsidRPr="008E3F33">
        <w:rPr>
          <w:rFonts w:ascii="Times New Roman" w:hAnsi="Times New Roman"/>
          <w:sz w:val="24"/>
          <w:szCs w:val="24"/>
        </w:rPr>
        <w:t xml:space="preserve"> plaintiff. </w:t>
      </w:r>
    </w:p>
    <w:p w:rsidR="00585A5D" w:rsidRPr="008E3F33" w:rsidRDefault="00585A5D" w:rsidP="008E3F33">
      <w:pPr>
        <w:pStyle w:val="ListParagraph"/>
        <w:numPr>
          <w:ilvl w:val="0"/>
          <w:numId w:val="14"/>
        </w:numPr>
        <w:spacing w:line="360" w:lineRule="auto"/>
        <w:jc w:val="both"/>
        <w:rPr>
          <w:rFonts w:ascii="Times New Roman" w:hAnsi="Times New Roman" w:cs="Times New Roman"/>
          <w:sz w:val="24"/>
          <w:szCs w:val="24"/>
        </w:rPr>
      </w:pPr>
      <w:r w:rsidRPr="008E3F33">
        <w:rPr>
          <w:rFonts w:ascii="Times New Roman" w:hAnsi="Times New Roman" w:cs="Times New Roman"/>
          <w:b/>
          <w:sz w:val="24"/>
          <w:szCs w:val="24"/>
          <w:u w:val="single"/>
        </w:rPr>
        <w:lastRenderedPageBreak/>
        <w:t>Did the defendant act with reasonable and probable cause?</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The authority provided by plaintiff’s counsel on the above principle is crucial. Rudd J of the High Court of Kenya in </w:t>
      </w:r>
      <w:proofErr w:type="spellStart"/>
      <w:r w:rsidRPr="008E3F33">
        <w:rPr>
          <w:rFonts w:ascii="Times New Roman" w:hAnsi="Times New Roman"/>
          <w:b/>
          <w:sz w:val="24"/>
          <w:szCs w:val="24"/>
        </w:rPr>
        <w:t>Kagane</w:t>
      </w:r>
      <w:proofErr w:type="spellEnd"/>
      <w:r w:rsidR="0043078E" w:rsidRPr="008E3F33">
        <w:rPr>
          <w:rFonts w:ascii="Times New Roman" w:hAnsi="Times New Roman"/>
          <w:b/>
          <w:sz w:val="24"/>
          <w:szCs w:val="24"/>
        </w:rPr>
        <w:t xml:space="preserve"> </w:t>
      </w:r>
      <w:r w:rsidR="00BF63D1" w:rsidRPr="008E3F33">
        <w:rPr>
          <w:rFonts w:ascii="Times New Roman" w:hAnsi="Times New Roman"/>
          <w:b/>
          <w:sz w:val="24"/>
          <w:szCs w:val="24"/>
        </w:rPr>
        <w:t xml:space="preserve"> &amp; </w:t>
      </w:r>
      <w:proofErr w:type="spellStart"/>
      <w:r w:rsidR="00BF63D1" w:rsidRPr="008E3F33">
        <w:rPr>
          <w:rFonts w:ascii="Times New Roman" w:hAnsi="Times New Roman"/>
          <w:b/>
          <w:sz w:val="24"/>
          <w:szCs w:val="24"/>
        </w:rPr>
        <w:t>Ors</w:t>
      </w:r>
      <w:proofErr w:type="spellEnd"/>
      <w:r w:rsidR="00BF63D1" w:rsidRPr="008E3F33">
        <w:rPr>
          <w:rFonts w:ascii="Times New Roman" w:hAnsi="Times New Roman"/>
          <w:b/>
          <w:sz w:val="24"/>
          <w:szCs w:val="24"/>
        </w:rPr>
        <w:t xml:space="preserve"> </w:t>
      </w:r>
      <w:proofErr w:type="spellStart"/>
      <w:r w:rsidRPr="008E3F33">
        <w:rPr>
          <w:rFonts w:ascii="Times New Roman" w:hAnsi="Times New Roman"/>
          <w:b/>
          <w:sz w:val="24"/>
          <w:szCs w:val="24"/>
        </w:rPr>
        <w:t>Vrs</w:t>
      </w:r>
      <w:proofErr w:type="spellEnd"/>
      <w:r w:rsidRPr="008E3F33">
        <w:rPr>
          <w:rFonts w:ascii="Times New Roman" w:hAnsi="Times New Roman"/>
          <w:b/>
          <w:sz w:val="24"/>
          <w:szCs w:val="24"/>
        </w:rPr>
        <w:t xml:space="preserve"> Attorney General &amp; </w:t>
      </w:r>
      <w:proofErr w:type="spellStart"/>
      <w:r w:rsidRPr="008E3F33">
        <w:rPr>
          <w:rFonts w:ascii="Times New Roman" w:hAnsi="Times New Roman"/>
          <w:b/>
          <w:sz w:val="24"/>
          <w:szCs w:val="24"/>
        </w:rPr>
        <w:t>Anor</w:t>
      </w:r>
      <w:proofErr w:type="spellEnd"/>
      <w:r w:rsidRPr="008E3F33">
        <w:rPr>
          <w:rFonts w:ascii="Times New Roman" w:hAnsi="Times New Roman"/>
          <w:b/>
          <w:sz w:val="24"/>
          <w:szCs w:val="24"/>
        </w:rPr>
        <w:t xml:space="preserve"> (1969) EA 643 at 646 </w:t>
      </w:r>
      <w:r w:rsidRPr="008E3F33">
        <w:rPr>
          <w:rFonts w:ascii="Times New Roman" w:hAnsi="Times New Roman"/>
          <w:sz w:val="24"/>
          <w:szCs w:val="24"/>
        </w:rPr>
        <w:t>gave the following definition</w:t>
      </w:r>
      <w:r w:rsidR="00BF63D1" w:rsidRPr="008E3F33">
        <w:rPr>
          <w:rFonts w:ascii="Times New Roman" w:hAnsi="Times New Roman"/>
          <w:sz w:val="24"/>
          <w:szCs w:val="24"/>
        </w:rPr>
        <w:t xml:space="preserve"> which is </w:t>
      </w:r>
      <w:r w:rsidR="003F0D05" w:rsidRPr="008E3F33">
        <w:rPr>
          <w:rFonts w:ascii="Times New Roman" w:hAnsi="Times New Roman"/>
          <w:sz w:val="24"/>
          <w:szCs w:val="24"/>
        </w:rPr>
        <w:t xml:space="preserve">an </w:t>
      </w:r>
      <w:r w:rsidR="00BF63D1" w:rsidRPr="008E3F33">
        <w:rPr>
          <w:rFonts w:ascii="Times New Roman" w:hAnsi="Times New Roman"/>
          <w:sz w:val="24"/>
          <w:szCs w:val="24"/>
        </w:rPr>
        <w:t xml:space="preserve">adoption </w:t>
      </w:r>
      <w:r w:rsidR="00CB031F" w:rsidRPr="008E3F33">
        <w:rPr>
          <w:rFonts w:ascii="Times New Roman" w:hAnsi="Times New Roman"/>
          <w:sz w:val="24"/>
          <w:szCs w:val="24"/>
        </w:rPr>
        <w:t xml:space="preserve"> from the House of </w:t>
      </w:r>
      <w:proofErr w:type="spellStart"/>
      <w:r w:rsidR="00CB031F" w:rsidRPr="008E3F33">
        <w:rPr>
          <w:rFonts w:ascii="Times New Roman" w:hAnsi="Times New Roman"/>
          <w:sz w:val="24"/>
          <w:szCs w:val="24"/>
        </w:rPr>
        <w:t>hords</w:t>
      </w:r>
      <w:proofErr w:type="spellEnd"/>
      <w:r w:rsidR="00CB031F" w:rsidRPr="008E3F33">
        <w:rPr>
          <w:rFonts w:ascii="Times New Roman" w:hAnsi="Times New Roman"/>
          <w:sz w:val="24"/>
          <w:szCs w:val="24"/>
        </w:rPr>
        <w:t xml:space="preserve"> decision in</w:t>
      </w:r>
      <w:r w:rsidR="00EE5899" w:rsidRPr="008E3F33">
        <w:rPr>
          <w:rFonts w:ascii="Times New Roman" w:hAnsi="Times New Roman"/>
          <w:sz w:val="24"/>
          <w:szCs w:val="24"/>
        </w:rPr>
        <w:t xml:space="preserve"> </w:t>
      </w:r>
      <w:proofErr w:type="spellStart"/>
      <w:r w:rsidR="00EE5899" w:rsidRPr="008E3F33">
        <w:rPr>
          <w:rFonts w:ascii="Times New Roman" w:hAnsi="Times New Roman"/>
          <w:b/>
          <w:sz w:val="24"/>
          <w:szCs w:val="24"/>
        </w:rPr>
        <w:t>Herniman</w:t>
      </w:r>
      <w:proofErr w:type="spellEnd"/>
      <w:r w:rsidR="00EE5899" w:rsidRPr="008E3F33">
        <w:rPr>
          <w:rFonts w:ascii="Times New Roman" w:hAnsi="Times New Roman"/>
          <w:b/>
          <w:sz w:val="24"/>
          <w:szCs w:val="24"/>
        </w:rPr>
        <w:t xml:space="preserve"> VS Smith (1938) AC</w:t>
      </w:r>
      <w:r w:rsidR="00EE5899" w:rsidRPr="008E3F33">
        <w:rPr>
          <w:rFonts w:ascii="Times New Roman" w:hAnsi="Times New Roman"/>
          <w:sz w:val="24"/>
          <w:szCs w:val="24"/>
        </w:rPr>
        <w:t xml:space="preserve"> 305 that:-</w:t>
      </w:r>
    </w:p>
    <w:p w:rsidR="00585A5D" w:rsidRPr="008E3F33" w:rsidRDefault="00585A5D" w:rsidP="008E3F33">
      <w:pPr>
        <w:spacing w:line="360" w:lineRule="auto"/>
        <w:jc w:val="both"/>
        <w:rPr>
          <w:rFonts w:ascii="Times New Roman" w:hAnsi="Times New Roman"/>
          <w:b/>
          <w:i/>
          <w:sz w:val="24"/>
          <w:szCs w:val="24"/>
        </w:rPr>
      </w:pPr>
      <w:r w:rsidRPr="008E3F33">
        <w:rPr>
          <w:rFonts w:ascii="Times New Roman" w:hAnsi="Times New Roman"/>
          <w:b/>
          <w:i/>
          <w:sz w:val="24"/>
          <w:szCs w:val="24"/>
        </w:rPr>
        <w:t xml:space="preserve">“Reasonable </w:t>
      </w:r>
      <w:r w:rsidR="001663C6" w:rsidRPr="008E3F33">
        <w:rPr>
          <w:rFonts w:ascii="Times New Roman" w:hAnsi="Times New Roman"/>
          <w:b/>
          <w:i/>
          <w:sz w:val="24"/>
          <w:szCs w:val="24"/>
        </w:rPr>
        <w:t xml:space="preserve">and probable cause is an honest belief in the guilt of the accused based upon a full conviction founded upon </w:t>
      </w:r>
      <w:r w:rsidR="001663C6" w:rsidRPr="008E3F33">
        <w:rPr>
          <w:rFonts w:ascii="Times New Roman" w:hAnsi="Times New Roman"/>
          <w:b/>
          <w:i/>
          <w:sz w:val="24"/>
          <w:szCs w:val="24"/>
          <w:u w:val="single"/>
        </w:rPr>
        <w:t>reasonable grounds</w:t>
      </w:r>
      <w:r w:rsidR="00FF5E2F" w:rsidRPr="008E3F33">
        <w:rPr>
          <w:rFonts w:ascii="Times New Roman" w:hAnsi="Times New Roman"/>
          <w:b/>
          <w:i/>
          <w:sz w:val="24"/>
          <w:szCs w:val="24"/>
        </w:rPr>
        <w:t xml:space="preserve"> of the existence of a state of circumstances, which assuming them to be true</w:t>
      </w:r>
      <w:r w:rsidR="006B135A" w:rsidRPr="008E3F33">
        <w:rPr>
          <w:rFonts w:ascii="Times New Roman" w:hAnsi="Times New Roman"/>
          <w:b/>
          <w:i/>
          <w:sz w:val="24"/>
          <w:szCs w:val="24"/>
        </w:rPr>
        <w:t>,</w:t>
      </w:r>
      <w:r w:rsidR="00FF5E2F" w:rsidRPr="008E3F33">
        <w:rPr>
          <w:rFonts w:ascii="Times New Roman" w:hAnsi="Times New Roman"/>
          <w:b/>
          <w:i/>
          <w:sz w:val="24"/>
          <w:szCs w:val="24"/>
        </w:rPr>
        <w:t xml:space="preserve"> would reasonably lead an ordinary prudent and cautious man</w:t>
      </w:r>
      <w:r w:rsidR="006B135A" w:rsidRPr="008E3F33">
        <w:rPr>
          <w:rFonts w:ascii="Times New Roman" w:hAnsi="Times New Roman"/>
          <w:b/>
          <w:i/>
          <w:sz w:val="24"/>
          <w:szCs w:val="24"/>
        </w:rPr>
        <w:t xml:space="preserve"> </w:t>
      </w:r>
      <w:r w:rsidR="00FF5E2F" w:rsidRPr="008E3F33">
        <w:rPr>
          <w:rFonts w:ascii="Times New Roman" w:hAnsi="Times New Roman"/>
          <w:b/>
          <w:i/>
          <w:sz w:val="24"/>
          <w:szCs w:val="24"/>
        </w:rPr>
        <w:t>placed in the position of the accuser to the conclusion that the person charged was probably guilty of the crime imputed.”</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His Lordship further expounded on the objective test as follows:-</w:t>
      </w:r>
    </w:p>
    <w:p w:rsidR="00585A5D" w:rsidRPr="008E3F33" w:rsidRDefault="009F58EB" w:rsidP="008E3F33">
      <w:pPr>
        <w:spacing w:line="360" w:lineRule="auto"/>
        <w:jc w:val="both"/>
        <w:rPr>
          <w:rFonts w:ascii="Times New Roman" w:hAnsi="Times New Roman"/>
          <w:b/>
          <w:sz w:val="24"/>
          <w:szCs w:val="24"/>
        </w:rPr>
      </w:pPr>
      <w:r w:rsidRPr="008E3F33">
        <w:rPr>
          <w:rFonts w:ascii="Times New Roman" w:hAnsi="Times New Roman"/>
          <w:b/>
          <w:sz w:val="24"/>
          <w:szCs w:val="24"/>
        </w:rPr>
        <w:t xml:space="preserve">“Excluding cases where the basis for the prosecution is alleged to be wholly fabricated by the prosecutor, in which the sole issue is whether the case for the prosecution was so fabricated or not, the question as to whether there was reasonable and probable cause for the prosecution is primarily to be judged on the basis of an </w:t>
      </w:r>
      <w:r w:rsidRPr="008E3F33">
        <w:rPr>
          <w:rFonts w:ascii="Times New Roman" w:hAnsi="Times New Roman"/>
          <w:b/>
          <w:sz w:val="24"/>
          <w:szCs w:val="24"/>
          <w:u w:val="single"/>
        </w:rPr>
        <w:t>objective test</w:t>
      </w:r>
      <w:r w:rsidRPr="008E3F33">
        <w:rPr>
          <w:rFonts w:ascii="Times New Roman" w:hAnsi="Times New Roman"/>
          <w:b/>
          <w:sz w:val="24"/>
          <w:szCs w:val="24"/>
        </w:rPr>
        <w:t>.</w:t>
      </w:r>
    </w:p>
    <w:p w:rsidR="009F58EB" w:rsidRPr="008E3F33" w:rsidRDefault="009F58EB" w:rsidP="008E3F33">
      <w:pPr>
        <w:spacing w:line="360" w:lineRule="auto"/>
        <w:jc w:val="both"/>
        <w:rPr>
          <w:rFonts w:ascii="Times New Roman" w:hAnsi="Times New Roman"/>
          <w:sz w:val="24"/>
          <w:szCs w:val="24"/>
        </w:rPr>
      </w:pPr>
      <w:r w:rsidRPr="008E3F33">
        <w:rPr>
          <w:rFonts w:ascii="Times New Roman" w:hAnsi="Times New Roman"/>
          <w:b/>
          <w:sz w:val="24"/>
          <w:szCs w:val="24"/>
        </w:rPr>
        <w:t>That is to say, to constitute reasonable and probable cause</w:t>
      </w:r>
      <w:r w:rsidR="00FD2D7B" w:rsidRPr="008E3F33">
        <w:rPr>
          <w:rFonts w:ascii="Times New Roman" w:hAnsi="Times New Roman"/>
          <w:b/>
          <w:sz w:val="24"/>
          <w:szCs w:val="24"/>
        </w:rPr>
        <w:t>,</w:t>
      </w:r>
      <w:r w:rsidRPr="008E3F33">
        <w:rPr>
          <w:rFonts w:ascii="Times New Roman" w:hAnsi="Times New Roman"/>
          <w:b/>
          <w:sz w:val="24"/>
          <w:szCs w:val="24"/>
        </w:rPr>
        <w:t xml:space="preserve"> the totality of the material within the </w:t>
      </w:r>
      <w:r w:rsidR="0047417B" w:rsidRPr="008E3F33">
        <w:rPr>
          <w:rFonts w:ascii="Times New Roman" w:hAnsi="Times New Roman"/>
          <w:b/>
          <w:sz w:val="24"/>
          <w:szCs w:val="24"/>
        </w:rPr>
        <w:t>knowledge of</w:t>
      </w:r>
      <w:r w:rsidRPr="008E3F33">
        <w:rPr>
          <w:rFonts w:ascii="Times New Roman" w:hAnsi="Times New Roman"/>
          <w:b/>
          <w:sz w:val="24"/>
          <w:szCs w:val="24"/>
        </w:rPr>
        <w:t xml:space="preserve"> the prosecutor at the time he instituted the prosecution, </w:t>
      </w:r>
      <w:r w:rsidRPr="008E3F33">
        <w:rPr>
          <w:rFonts w:ascii="Times New Roman" w:hAnsi="Times New Roman"/>
          <w:b/>
          <w:sz w:val="24"/>
          <w:szCs w:val="24"/>
          <w:u w:val="single"/>
        </w:rPr>
        <w:t xml:space="preserve">whether that material consisted of facts discovered by the prosecutor or information which has come to him or both, must be such as to be capable of satisfying an ordinary </w:t>
      </w:r>
      <w:r w:rsidR="0047417B" w:rsidRPr="008E3F33">
        <w:rPr>
          <w:rFonts w:ascii="Times New Roman" w:hAnsi="Times New Roman"/>
          <w:b/>
          <w:sz w:val="24"/>
          <w:szCs w:val="24"/>
          <w:u w:val="single"/>
        </w:rPr>
        <w:t>reasonable prudent and cautious man to the extent of believing that the accused is probably guilty</w:t>
      </w:r>
      <w:r w:rsidR="0047417B" w:rsidRPr="008E3F33">
        <w:rPr>
          <w:rFonts w:ascii="Times New Roman" w:hAnsi="Times New Roman"/>
          <w:b/>
          <w:sz w:val="24"/>
          <w:szCs w:val="24"/>
        </w:rPr>
        <w:t xml:space="preserve">. If and insofar as that material is based upon information, the </w:t>
      </w:r>
      <w:r w:rsidR="0047417B" w:rsidRPr="008E3F33">
        <w:rPr>
          <w:rFonts w:ascii="Times New Roman" w:hAnsi="Times New Roman"/>
          <w:b/>
          <w:sz w:val="24"/>
          <w:szCs w:val="24"/>
          <w:u w:val="single"/>
        </w:rPr>
        <w:t>information must be reasonably credible</w:t>
      </w:r>
      <w:r w:rsidR="0047417B" w:rsidRPr="008E3F33">
        <w:rPr>
          <w:rFonts w:ascii="Times New Roman" w:hAnsi="Times New Roman"/>
          <w:b/>
          <w:sz w:val="24"/>
          <w:szCs w:val="24"/>
        </w:rPr>
        <w:t>, such that an ordinary reasonable</w:t>
      </w:r>
      <w:r w:rsidR="00FD2D7B" w:rsidRPr="008E3F33">
        <w:rPr>
          <w:rFonts w:ascii="Times New Roman" w:hAnsi="Times New Roman"/>
          <w:b/>
          <w:sz w:val="24"/>
          <w:szCs w:val="24"/>
        </w:rPr>
        <w:t>,</w:t>
      </w:r>
      <w:r w:rsidR="0047417B" w:rsidRPr="008E3F33">
        <w:rPr>
          <w:rFonts w:ascii="Times New Roman" w:hAnsi="Times New Roman"/>
          <w:b/>
          <w:sz w:val="24"/>
          <w:szCs w:val="24"/>
        </w:rPr>
        <w:t xml:space="preserve"> prudent and cautious man could honestly believe to be substantially true and to afford a reasonably strong basis for the prosecution.” (Emphasis added)</w:t>
      </w:r>
    </w:p>
    <w:p w:rsidR="00585A5D" w:rsidRPr="008E3F33" w:rsidRDefault="00585A5D" w:rsidP="008E3F33">
      <w:pPr>
        <w:spacing w:line="360" w:lineRule="auto"/>
        <w:jc w:val="both"/>
        <w:rPr>
          <w:rFonts w:ascii="Times New Roman" w:hAnsi="Times New Roman"/>
          <w:b/>
          <w:sz w:val="24"/>
          <w:szCs w:val="24"/>
        </w:rPr>
      </w:pPr>
      <w:r w:rsidRPr="008E3F33">
        <w:rPr>
          <w:rFonts w:ascii="Times New Roman" w:hAnsi="Times New Roman"/>
          <w:sz w:val="24"/>
          <w:szCs w:val="24"/>
        </w:rPr>
        <w:t xml:space="preserve">Our Courts have routinely followed the above definition and I would have no reason to depart from it. See for example </w:t>
      </w:r>
      <w:r w:rsidRPr="008E3F33">
        <w:rPr>
          <w:rFonts w:ascii="Times New Roman" w:hAnsi="Times New Roman"/>
          <w:b/>
          <w:sz w:val="24"/>
          <w:szCs w:val="24"/>
        </w:rPr>
        <w:t xml:space="preserve">AG </w:t>
      </w:r>
      <w:proofErr w:type="spellStart"/>
      <w:r w:rsidRPr="008E3F33">
        <w:rPr>
          <w:rFonts w:ascii="Times New Roman" w:hAnsi="Times New Roman"/>
          <w:b/>
          <w:sz w:val="24"/>
          <w:szCs w:val="24"/>
        </w:rPr>
        <w:t>Vrs</w:t>
      </w:r>
      <w:proofErr w:type="spellEnd"/>
      <w:r w:rsidR="00FD2D7B" w:rsidRPr="008E3F33">
        <w:rPr>
          <w:rFonts w:ascii="Times New Roman" w:hAnsi="Times New Roman"/>
          <w:b/>
          <w:sz w:val="24"/>
          <w:szCs w:val="24"/>
        </w:rPr>
        <w:t xml:space="preserve"> </w:t>
      </w:r>
      <w:proofErr w:type="spellStart"/>
      <w:r w:rsidRPr="008E3F33">
        <w:rPr>
          <w:rFonts w:ascii="Times New Roman" w:hAnsi="Times New Roman"/>
          <w:b/>
          <w:sz w:val="24"/>
          <w:szCs w:val="24"/>
        </w:rPr>
        <w:t>Farajara</w:t>
      </w:r>
      <w:proofErr w:type="spellEnd"/>
      <w:r w:rsidRPr="008E3F33">
        <w:rPr>
          <w:rFonts w:ascii="Times New Roman" w:hAnsi="Times New Roman"/>
          <w:b/>
          <w:sz w:val="24"/>
          <w:szCs w:val="24"/>
        </w:rPr>
        <w:t xml:space="preserve"> (1977) HCB at 30.</w:t>
      </w:r>
    </w:p>
    <w:p w:rsidR="00FD2D7B" w:rsidRPr="008E3F33" w:rsidRDefault="00FD2D7B"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It was the testimony of </w:t>
      </w:r>
      <w:proofErr w:type="spellStart"/>
      <w:r w:rsidRPr="008E3F33">
        <w:rPr>
          <w:rFonts w:ascii="Times New Roman" w:hAnsi="Times New Roman"/>
          <w:sz w:val="24"/>
          <w:szCs w:val="24"/>
        </w:rPr>
        <w:t>Ka</w:t>
      </w:r>
      <w:r w:rsidR="00585A5D" w:rsidRPr="008E3F33">
        <w:rPr>
          <w:rFonts w:ascii="Times New Roman" w:hAnsi="Times New Roman"/>
          <w:sz w:val="24"/>
          <w:szCs w:val="24"/>
        </w:rPr>
        <w:t>lu</w:t>
      </w:r>
      <w:r w:rsidR="006B135A" w:rsidRPr="008E3F33">
        <w:rPr>
          <w:rFonts w:ascii="Times New Roman" w:hAnsi="Times New Roman"/>
          <w:sz w:val="24"/>
          <w:szCs w:val="24"/>
        </w:rPr>
        <w:t>u</w:t>
      </w:r>
      <w:r w:rsidR="00585A5D" w:rsidRPr="008E3F33">
        <w:rPr>
          <w:rFonts w:ascii="Times New Roman" w:hAnsi="Times New Roman"/>
          <w:sz w:val="24"/>
          <w:szCs w:val="24"/>
        </w:rPr>
        <w:t>ya</w:t>
      </w:r>
      <w:proofErr w:type="spellEnd"/>
      <w:r w:rsidR="00585A5D" w:rsidRPr="008E3F33">
        <w:rPr>
          <w:rFonts w:ascii="Times New Roman" w:hAnsi="Times New Roman"/>
          <w:sz w:val="24"/>
          <w:szCs w:val="24"/>
        </w:rPr>
        <w:t xml:space="preserve"> that he was arrested on allegations that he had murdered the deceased. At his arrest</w:t>
      </w:r>
      <w:r w:rsidR="006B135A" w:rsidRPr="008E3F33">
        <w:rPr>
          <w:rFonts w:ascii="Times New Roman" w:hAnsi="Times New Roman"/>
          <w:sz w:val="24"/>
          <w:szCs w:val="24"/>
        </w:rPr>
        <w:t>,</w:t>
      </w:r>
      <w:r w:rsidR="00585A5D" w:rsidRPr="008E3F33">
        <w:rPr>
          <w:rFonts w:ascii="Times New Roman" w:hAnsi="Times New Roman"/>
          <w:sz w:val="24"/>
          <w:szCs w:val="24"/>
        </w:rPr>
        <w:t xml:space="preserve"> he </w:t>
      </w:r>
      <w:r w:rsidR="006B135A" w:rsidRPr="008E3F33">
        <w:rPr>
          <w:rFonts w:ascii="Times New Roman" w:hAnsi="Times New Roman"/>
          <w:sz w:val="24"/>
          <w:szCs w:val="24"/>
        </w:rPr>
        <w:t xml:space="preserve">was </w:t>
      </w:r>
      <w:r w:rsidR="00585A5D" w:rsidRPr="008E3F33">
        <w:rPr>
          <w:rFonts w:ascii="Times New Roman" w:hAnsi="Times New Roman"/>
          <w:sz w:val="24"/>
          <w:szCs w:val="24"/>
        </w:rPr>
        <w:t xml:space="preserve">not informed of the basis or source of that allegation. His prosecution was subsequently halted by a </w:t>
      </w:r>
      <w:proofErr w:type="spellStart"/>
      <w:r w:rsidR="00585A5D" w:rsidRPr="008E3F33">
        <w:rPr>
          <w:rFonts w:ascii="Times New Roman" w:hAnsi="Times New Roman"/>
          <w:sz w:val="24"/>
          <w:szCs w:val="24"/>
        </w:rPr>
        <w:t>nolle</w:t>
      </w:r>
      <w:proofErr w:type="spellEnd"/>
      <w:r w:rsidRPr="008E3F33">
        <w:rPr>
          <w:rFonts w:ascii="Times New Roman" w:hAnsi="Times New Roman"/>
          <w:sz w:val="24"/>
          <w:szCs w:val="24"/>
        </w:rPr>
        <w:t xml:space="preserve"> </w:t>
      </w:r>
      <w:proofErr w:type="spellStart"/>
      <w:r w:rsidR="00585A5D" w:rsidRPr="008E3F33">
        <w:rPr>
          <w:rFonts w:ascii="Times New Roman" w:hAnsi="Times New Roman"/>
          <w:sz w:val="24"/>
          <w:szCs w:val="24"/>
        </w:rPr>
        <w:t>prose</w:t>
      </w:r>
      <w:r w:rsidRPr="008E3F33">
        <w:rPr>
          <w:rFonts w:ascii="Times New Roman" w:hAnsi="Times New Roman"/>
          <w:sz w:val="24"/>
          <w:szCs w:val="24"/>
        </w:rPr>
        <w:t>qui</w:t>
      </w:r>
      <w:proofErr w:type="spellEnd"/>
      <w:r w:rsidRPr="008E3F33">
        <w:rPr>
          <w:rFonts w:ascii="Times New Roman" w:hAnsi="Times New Roman"/>
          <w:sz w:val="24"/>
          <w:szCs w:val="24"/>
        </w:rPr>
        <w:t xml:space="preserve"> filled by the DPP</w:t>
      </w:r>
      <w:r w:rsidR="006B135A" w:rsidRPr="008E3F33">
        <w:rPr>
          <w:rFonts w:ascii="Times New Roman" w:hAnsi="Times New Roman"/>
          <w:sz w:val="24"/>
          <w:szCs w:val="24"/>
        </w:rPr>
        <w:t>,</w:t>
      </w:r>
      <w:r w:rsidR="003F0D05" w:rsidRPr="008E3F33">
        <w:rPr>
          <w:rFonts w:ascii="Times New Roman" w:hAnsi="Times New Roman"/>
          <w:sz w:val="24"/>
          <w:szCs w:val="24"/>
        </w:rPr>
        <w:t xml:space="preserve"> on</w:t>
      </w:r>
      <w:r w:rsidR="00585A5D" w:rsidRPr="008E3F33">
        <w:rPr>
          <w:rFonts w:ascii="Times New Roman" w:hAnsi="Times New Roman"/>
          <w:sz w:val="24"/>
          <w:szCs w:val="24"/>
        </w:rPr>
        <w:t xml:space="preserve"> indication that there was no valid evidence against him. Again</w:t>
      </w:r>
      <w:r w:rsidR="00E77326" w:rsidRPr="008E3F33">
        <w:rPr>
          <w:rFonts w:ascii="Times New Roman" w:hAnsi="Times New Roman"/>
          <w:sz w:val="24"/>
          <w:szCs w:val="24"/>
        </w:rPr>
        <w:t>,</w:t>
      </w:r>
      <w:r w:rsidR="00585A5D" w:rsidRPr="008E3F33">
        <w:rPr>
          <w:rFonts w:ascii="Times New Roman" w:hAnsi="Times New Roman"/>
          <w:sz w:val="24"/>
          <w:szCs w:val="24"/>
        </w:rPr>
        <w:t xml:space="preserve"> there was no rebuttal to those facts</w:t>
      </w:r>
      <w:r w:rsidRPr="008E3F33">
        <w:rPr>
          <w:rFonts w:ascii="Times New Roman" w:hAnsi="Times New Roman"/>
          <w:sz w:val="24"/>
          <w:szCs w:val="24"/>
        </w:rPr>
        <w:t xml:space="preserve"> and the </w:t>
      </w:r>
      <w:proofErr w:type="spellStart"/>
      <w:r w:rsidRPr="008E3F33">
        <w:rPr>
          <w:rFonts w:ascii="Times New Roman" w:hAnsi="Times New Roman"/>
          <w:sz w:val="24"/>
          <w:szCs w:val="24"/>
        </w:rPr>
        <w:lastRenderedPageBreak/>
        <w:t>defence</w:t>
      </w:r>
      <w:proofErr w:type="spellEnd"/>
      <w:r w:rsidRPr="008E3F33">
        <w:rPr>
          <w:rFonts w:ascii="Times New Roman" w:hAnsi="Times New Roman"/>
          <w:sz w:val="24"/>
          <w:szCs w:val="24"/>
        </w:rPr>
        <w:t xml:space="preserve"> failed to produce any witness to explain on what basis and under what prevailing circumstances </w:t>
      </w:r>
      <w:proofErr w:type="spellStart"/>
      <w:r w:rsidRPr="008E3F33">
        <w:rPr>
          <w:rFonts w:ascii="Times New Roman" w:hAnsi="Times New Roman"/>
          <w:sz w:val="24"/>
          <w:szCs w:val="24"/>
        </w:rPr>
        <w:t>Kaluuya</w:t>
      </w:r>
      <w:proofErr w:type="spellEnd"/>
      <w:r w:rsidRPr="008E3F33">
        <w:rPr>
          <w:rFonts w:ascii="Times New Roman" w:hAnsi="Times New Roman"/>
          <w:sz w:val="24"/>
          <w:szCs w:val="24"/>
        </w:rPr>
        <w:t xml:space="preserve"> was arrested and prosecuted.</w:t>
      </w:r>
    </w:p>
    <w:p w:rsidR="00585A5D" w:rsidRPr="008E3F33" w:rsidRDefault="00FD2D7B"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 </w:t>
      </w:r>
      <w:r w:rsidR="00585A5D" w:rsidRPr="008E3F33">
        <w:rPr>
          <w:rFonts w:ascii="Times New Roman" w:hAnsi="Times New Roman"/>
          <w:sz w:val="24"/>
          <w:szCs w:val="24"/>
        </w:rPr>
        <w:t>I would conclude that the defendants by his agents acted without reasonable and probable cause.</w:t>
      </w:r>
    </w:p>
    <w:p w:rsidR="00585A5D" w:rsidRPr="008E3F33" w:rsidRDefault="00585A5D" w:rsidP="008E3F33">
      <w:pPr>
        <w:pStyle w:val="ListParagraph"/>
        <w:numPr>
          <w:ilvl w:val="0"/>
          <w:numId w:val="14"/>
        </w:numPr>
        <w:spacing w:line="360" w:lineRule="auto"/>
        <w:jc w:val="both"/>
        <w:rPr>
          <w:rFonts w:ascii="Times New Roman" w:hAnsi="Times New Roman" w:cs="Times New Roman"/>
          <w:b/>
          <w:sz w:val="24"/>
          <w:szCs w:val="24"/>
          <w:u w:val="single"/>
        </w:rPr>
      </w:pPr>
      <w:r w:rsidRPr="008E3F33">
        <w:rPr>
          <w:rFonts w:ascii="Times New Roman" w:hAnsi="Times New Roman" w:cs="Times New Roman"/>
          <w:b/>
          <w:sz w:val="24"/>
          <w:szCs w:val="24"/>
          <w:u w:val="single"/>
        </w:rPr>
        <w:t>Did the defendant act maliciously?</w:t>
      </w:r>
    </w:p>
    <w:p w:rsidR="00585A5D" w:rsidRPr="008E3F33" w:rsidRDefault="00585A5D" w:rsidP="008E3F33">
      <w:pPr>
        <w:spacing w:line="360" w:lineRule="auto"/>
        <w:jc w:val="both"/>
        <w:rPr>
          <w:rFonts w:ascii="Times New Roman" w:hAnsi="Times New Roman"/>
          <w:i/>
          <w:sz w:val="24"/>
          <w:szCs w:val="24"/>
        </w:rPr>
      </w:pPr>
      <w:r w:rsidRPr="008E3F33">
        <w:rPr>
          <w:rFonts w:ascii="Times New Roman" w:hAnsi="Times New Roman"/>
          <w:sz w:val="24"/>
          <w:szCs w:val="24"/>
          <w:u w:val="single"/>
        </w:rPr>
        <w:t xml:space="preserve">According to the Court in </w:t>
      </w:r>
      <w:proofErr w:type="spellStart"/>
      <w:r w:rsidRPr="008E3F33">
        <w:rPr>
          <w:rFonts w:ascii="Times New Roman" w:hAnsi="Times New Roman"/>
          <w:b/>
          <w:sz w:val="24"/>
          <w:szCs w:val="24"/>
          <w:u w:val="single"/>
        </w:rPr>
        <w:t>Mbowa</w:t>
      </w:r>
      <w:proofErr w:type="spellEnd"/>
      <w:r w:rsidR="006E5548" w:rsidRPr="008E3F33">
        <w:rPr>
          <w:rFonts w:ascii="Times New Roman" w:hAnsi="Times New Roman"/>
          <w:b/>
          <w:sz w:val="24"/>
          <w:szCs w:val="24"/>
          <w:u w:val="single"/>
        </w:rPr>
        <w:t xml:space="preserve"> </w:t>
      </w:r>
      <w:proofErr w:type="spellStart"/>
      <w:r w:rsidRPr="008E3F33">
        <w:rPr>
          <w:rFonts w:ascii="Times New Roman" w:hAnsi="Times New Roman"/>
          <w:b/>
          <w:sz w:val="24"/>
          <w:szCs w:val="24"/>
          <w:u w:val="single"/>
        </w:rPr>
        <w:t>Vrs</w:t>
      </w:r>
      <w:proofErr w:type="spellEnd"/>
      <w:r w:rsidRPr="008E3F33">
        <w:rPr>
          <w:rFonts w:ascii="Times New Roman" w:hAnsi="Times New Roman"/>
          <w:b/>
          <w:sz w:val="24"/>
          <w:szCs w:val="24"/>
          <w:u w:val="single"/>
        </w:rPr>
        <w:t xml:space="preserve"> East </w:t>
      </w:r>
      <w:proofErr w:type="spellStart"/>
      <w:r w:rsidRPr="008E3F33">
        <w:rPr>
          <w:rFonts w:ascii="Times New Roman" w:hAnsi="Times New Roman"/>
          <w:b/>
          <w:sz w:val="24"/>
          <w:szCs w:val="24"/>
          <w:u w:val="single"/>
        </w:rPr>
        <w:t>Mengo</w:t>
      </w:r>
      <w:proofErr w:type="spellEnd"/>
      <w:r w:rsidR="006E5548" w:rsidRPr="008E3F33">
        <w:rPr>
          <w:rFonts w:ascii="Times New Roman" w:hAnsi="Times New Roman"/>
          <w:b/>
          <w:sz w:val="24"/>
          <w:szCs w:val="24"/>
          <w:u w:val="single"/>
        </w:rPr>
        <w:t xml:space="preserve"> </w:t>
      </w:r>
      <w:proofErr w:type="spellStart"/>
      <w:r w:rsidRPr="008E3F33">
        <w:rPr>
          <w:rFonts w:ascii="Times New Roman" w:hAnsi="Times New Roman"/>
          <w:b/>
          <w:sz w:val="24"/>
          <w:szCs w:val="24"/>
          <w:u w:val="single"/>
        </w:rPr>
        <w:t>Adminitstration</w:t>
      </w:r>
      <w:proofErr w:type="spellEnd"/>
      <w:r w:rsidRPr="008E3F33">
        <w:rPr>
          <w:rFonts w:ascii="Times New Roman" w:hAnsi="Times New Roman"/>
          <w:b/>
          <w:sz w:val="24"/>
          <w:szCs w:val="24"/>
          <w:u w:val="single"/>
        </w:rPr>
        <w:t xml:space="preserve"> (supra) </w:t>
      </w:r>
      <w:r w:rsidRPr="008E3F33">
        <w:rPr>
          <w:rFonts w:ascii="Times New Roman" w:hAnsi="Times New Roman"/>
          <w:sz w:val="24"/>
          <w:szCs w:val="24"/>
        </w:rPr>
        <w:t xml:space="preserve">criminal proceedings are deemed to be malicious where they are instituted </w:t>
      </w:r>
      <w:r w:rsidRPr="008E3F33">
        <w:rPr>
          <w:rFonts w:ascii="Times New Roman" w:hAnsi="Times New Roman"/>
          <w:i/>
          <w:sz w:val="24"/>
          <w:szCs w:val="24"/>
        </w:rPr>
        <w:t>“….with an improper……..purpose”</w:t>
      </w:r>
      <w:r w:rsidRPr="008E3F33">
        <w:rPr>
          <w:rFonts w:ascii="Times New Roman" w:hAnsi="Times New Roman"/>
          <w:sz w:val="24"/>
          <w:szCs w:val="24"/>
        </w:rPr>
        <w:t xml:space="preserve">. And according to Clerk and </w:t>
      </w:r>
      <w:proofErr w:type="spellStart"/>
      <w:r w:rsidRPr="008E3F33">
        <w:rPr>
          <w:rFonts w:ascii="Times New Roman" w:hAnsi="Times New Roman"/>
          <w:sz w:val="24"/>
          <w:szCs w:val="24"/>
        </w:rPr>
        <w:t>Lindsell</w:t>
      </w:r>
      <w:proofErr w:type="spellEnd"/>
      <w:r w:rsidRPr="008E3F33">
        <w:rPr>
          <w:rFonts w:ascii="Times New Roman" w:hAnsi="Times New Roman"/>
          <w:sz w:val="24"/>
          <w:szCs w:val="24"/>
        </w:rPr>
        <w:t xml:space="preserve"> on Tort (supra) followed in </w:t>
      </w:r>
      <w:proofErr w:type="spellStart"/>
      <w:r w:rsidR="006E5548" w:rsidRPr="008E3F33">
        <w:rPr>
          <w:rFonts w:ascii="Times New Roman" w:hAnsi="Times New Roman"/>
          <w:b/>
          <w:sz w:val="24"/>
          <w:szCs w:val="24"/>
        </w:rPr>
        <w:t>Munyangan</w:t>
      </w:r>
      <w:r w:rsidRPr="008E3F33">
        <w:rPr>
          <w:rFonts w:ascii="Times New Roman" w:hAnsi="Times New Roman"/>
          <w:b/>
          <w:sz w:val="24"/>
          <w:szCs w:val="24"/>
        </w:rPr>
        <w:t>izi</w:t>
      </w:r>
      <w:proofErr w:type="spellEnd"/>
      <w:r w:rsidR="006E5548" w:rsidRPr="008E3F33">
        <w:rPr>
          <w:rFonts w:ascii="Times New Roman" w:hAnsi="Times New Roman"/>
          <w:b/>
          <w:sz w:val="24"/>
          <w:szCs w:val="24"/>
        </w:rPr>
        <w:t xml:space="preserve"> </w:t>
      </w:r>
      <w:proofErr w:type="spellStart"/>
      <w:r w:rsidRPr="008E3F33">
        <w:rPr>
          <w:rFonts w:ascii="Times New Roman" w:hAnsi="Times New Roman"/>
          <w:b/>
          <w:sz w:val="24"/>
          <w:szCs w:val="24"/>
        </w:rPr>
        <w:t>Vrs</w:t>
      </w:r>
      <w:proofErr w:type="spellEnd"/>
      <w:r w:rsidRPr="008E3F33">
        <w:rPr>
          <w:rFonts w:ascii="Times New Roman" w:hAnsi="Times New Roman"/>
          <w:b/>
          <w:sz w:val="24"/>
          <w:szCs w:val="24"/>
        </w:rPr>
        <w:t xml:space="preserve"> AG (supra)</w:t>
      </w:r>
      <w:r w:rsidRPr="008E3F33">
        <w:rPr>
          <w:rFonts w:ascii="Times New Roman" w:hAnsi="Times New Roman"/>
          <w:sz w:val="24"/>
          <w:szCs w:val="24"/>
        </w:rPr>
        <w:t xml:space="preserve"> it refers to prosecution </w:t>
      </w:r>
      <w:r w:rsidRPr="008E3F33">
        <w:rPr>
          <w:rFonts w:ascii="Times New Roman" w:hAnsi="Times New Roman"/>
          <w:i/>
          <w:sz w:val="24"/>
          <w:szCs w:val="24"/>
        </w:rPr>
        <w:t>“actuated by improper and indirect motives”</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I </w:t>
      </w:r>
      <w:r w:rsidR="006E5548" w:rsidRPr="008E3F33">
        <w:rPr>
          <w:rFonts w:ascii="Times New Roman" w:hAnsi="Times New Roman"/>
          <w:sz w:val="24"/>
          <w:szCs w:val="24"/>
        </w:rPr>
        <w:t xml:space="preserve">have found that the arrest of </w:t>
      </w:r>
      <w:proofErr w:type="spellStart"/>
      <w:r w:rsidR="006E5548" w:rsidRPr="008E3F33">
        <w:rPr>
          <w:rFonts w:ascii="Times New Roman" w:hAnsi="Times New Roman"/>
          <w:sz w:val="24"/>
          <w:szCs w:val="24"/>
        </w:rPr>
        <w:t>Ka</w:t>
      </w:r>
      <w:r w:rsidRPr="008E3F33">
        <w:rPr>
          <w:rFonts w:ascii="Times New Roman" w:hAnsi="Times New Roman"/>
          <w:sz w:val="24"/>
          <w:szCs w:val="24"/>
        </w:rPr>
        <w:t>lu</w:t>
      </w:r>
      <w:r w:rsidR="006E5548" w:rsidRPr="008E3F33">
        <w:rPr>
          <w:rFonts w:ascii="Times New Roman" w:hAnsi="Times New Roman"/>
          <w:sz w:val="24"/>
          <w:szCs w:val="24"/>
        </w:rPr>
        <w:t>u</w:t>
      </w:r>
      <w:r w:rsidRPr="008E3F33">
        <w:rPr>
          <w:rFonts w:ascii="Times New Roman" w:hAnsi="Times New Roman"/>
          <w:sz w:val="24"/>
          <w:szCs w:val="24"/>
        </w:rPr>
        <w:t>ya</w:t>
      </w:r>
      <w:proofErr w:type="spellEnd"/>
      <w:r w:rsidRPr="008E3F33">
        <w:rPr>
          <w:rFonts w:ascii="Times New Roman" w:hAnsi="Times New Roman"/>
          <w:sz w:val="24"/>
          <w:szCs w:val="24"/>
        </w:rPr>
        <w:t xml:space="preserve"> was baseless and unreasonable. He was unjustifiably subjected to a prolonged period of detention when there was no evidence linking him to the offence of which he was charge</w:t>
      </w:r>
      <w:r w:rsidR="006E5548" w:rsidRPr="008E3F33">
        <w:rPr>
          <w:rFonts w:ascii="Times New Roman" w:hAnsi="Times New Roman"/>
          <w:sz w:val="24"/>
          <w:szCs w:val="24"/>
        </w:rPr>
        <w:t>d</w:t>
      </w:r>
      <w:r w:rsidRPr="008E3F33">
        <w:rPr>
          <w:rFonts w:ascii="Times New Roman" w:hAnsi="Times New Roman"/>
          <w:sz w:val="24"/>
          <w:szCs w:val="24"/>
        </w:rPr>
        <w:t>. The result is that the DPP thought it fit to discontinue his prosecution and I would agree with his counsel that the combination of all those facts is a clear manifestation of malic</w:t>
      </w:r>
      <w:r w:rsidR="00AA22A3" w:rsidRPr="008E3F33">
        <w:rPr>
          <w:rFonts w:ascii="Times New Roman" w:hAnsi="Times New Roman"/>
          <w:sz w:val="24"/>
          <w:szCs w:val="24"/>
        </w:rPr>
        <w:t>e by the officials of the defend</w:t>
      </w:r>
      <w:r w:rsidRPr="008E3F33">
        <w:rPr>
          <w:rFonts w:ascii="Times New Roman" w:hAnsi="Times New Roman"/>
          <w:sz w:val="24"/>
          <w:szCs w:val="24"/>
        </w:rPr>
        <w:t xml:space="preserve">ant. They applied the criminal legal process to </w:t>
      </w:r>
      <w:r w:rsidR="00AA22A3" w:rsidRPr="008E3F33">
        <w:rPr>
          <w:rFonts w:ascii="Times New Roman" w:hAnsi="Times New Roman"/>
          <w:sz w:val="24"/>
          <w:szCs w:val="24"/>
        </w:rPr>
        <w:t>their improper</w:t>
      </w:r>
      <w:r w:rsidRPr="008E3F33">
        <w:rPr>
          <w:rFonts w:ascii="Times New Roman" w:hAnsi="Times New Roman"/>
          <w:sz w:val="24"/>
          <w:szCs w:val="24"/>
        </w:rPr>
        <w:t xml:space="preserve"> and indirect motives</w:t>
      </w:r>
      <w:r w:rsidR="006E5548" w:rsidRPr="008E3F33">
        <w:rPr>
          <w:rFonts w:ascii="Times New Roman" w:hAnsi="Times New Roman"/>
          <w:sz w:val="24"/>
          <w:szCs w:val="24"/>
        </w:rPr>
        <w:t>,</w:t>
      </w:r>
      <w:r w:rsidRPr="008E3F33">
        <w:rPr>
          <w:rFonts w:ascii="Times New Roman" w:hAnsi="Times New Roman"/>
          <w:sz w:val="24"/>
          <w:szCs w:val="24"/>
        </w:rPr>
        <w:t xml:space="preserve"> and not in pursuit of justice.</w:t>
      </w:r>
    </w:p>
    <w:p w:rsidR="00585A5D" w:rsidRPr="008E3F33" w:rsidRDefault="00585A5D" w:rsidP="008E3F33">
      <w:pPr>
        <w:pStyle w:val="ListParagraph"/>
        <w:numPr>
          <w:ilvl w:val="0"/>
          <w:numId w:val="14"/>
        </w:numPr>
        <w:spacing w:line="360" w:lineRule="auto"/>
        <w:jc w:val="both"/>
        <w:rPr>
          <w:rFonts w:ascii="Times New Roman" w:hAnsi="Times New Roman" w:cs="Times New Roman"/>
          <w:b/>
          <w:sz w:val="24"/>
          <w:szCs w:val="24"/>
          <w:u w:val="single"/>
        </w:rPr>
      </w:pPr>
      <w:r w:rsidRPr="008E3F33">
        <w:rPr>
          <w:rFonts w:ascii="Times New Roman" w:hAnsi="Times New Roman" w:cs="Times New Roman"/>
          <w:b/>
          <w:sz w:val="24"/>
          <w:szCs w:val="24"/>
        </w:rPr>
        <w:t xml:space="preserve">Where the proceedings terminated in </w:t>
      </w:r>
      <w:proofErr w:type="spellStart"/>
      <w:r w:rsidRPr="008E3F33">
        <w:rPr>
          <w:rFonts w:ascii="Times New Roman" w:hAnsi="Times New Roman" w:cs="Times New Roman"/>
          <w:b/>
          <w:sz w:val="24"/>
          <w:szCs w:val="24"/>
        </w:rPr>
        <w:t>favour</w:t>
      </w:r>
      <w:proofErr w:type="spellEnd"/>
      <w:r w:rsidRPr="008E3F33">
        <w:rPr>
          <w:rFonts w:ascii="Times New Roman" w:hAnsi="Times New Roman" w:cs="Times New Roman"/>
          <w:b/>
          <w:sz w:val="24"/>
          <w:szCs w:val="24"/>
        </w:rPr>
        <w:t xml:space="preserve"> of the plaintiff?</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It is an undisputed fact that the </w:t>
      </w:r>
      <w:proofErr w:type="spellStart"/>
      <w:r w:rsidRPr="008E3F33">
        <w:rPr>
          <w:rFonts w:ascii="Times New Roman" w:hAnsi="Times New Roman"/>
          <w:i/>
          <w:sz w:val="24"/>
          <w:szCs w:val="24"/>
        </w:rPr>
        <w:t>nolle</w:t>
      </w:r>
      <w:proofErr w:type="spellEnd"/>
      <w:r w:rsidR="001F7297" w:rsidRPr="008E3F33">
        <w:rPr>
          <w:rFonts w:ascii="Times New Roman" w:hAnsi="Times New Roman"/>
          <w:i/>
          <w:sz w:val="24"/>
          <w:szCs w:val="24"/>
        </w:rPr>
        <w:t xml:space="preserve"> </w:t>
      </w:r>
      <w:proofErr w:type="spellStart"/>
      <w:r w:rsidRPr="008E3F33">
        <w:rPr>
          <w:rFonts w:ascii="Times New Roman" w:hAnsi="Times New Roman"/>
          <w:i/>
          <w:sz w:val="24"/>
          <w:szCs w:val="24"/>
        </w:rPr>
        <w:t>prosequi</w:t>
      </w:r>
      <w:proofErr w:type="spellEnd"/>
      <w:r w:rsidRPr="008E3F33">
        <w:rPr>
          <w:rFonts w:ascii="Times New Roman" w:hAnsi="Times New Roman"/>
          <w:sz w:val="24"/>
          <w:szCs w:val="24"/>
        </w:rPr>
        <w:t xml:space="preserve"> to terminate the</w:t>
      </w:r>
      <w:r w:rsidR="001F7297" w:rsidRPr="008E3F33">
        <w:rPr>
          <w:rFonts w:ascii="Times New Roman" w:hAnsi="Times New Roman"/>
          <w:sz w:val="24"/>
          <w:szCs w:val="24"/>
        </w:rPr>
        <w:t xml:space="preserve"> criminal proceedings against </w:t>
      </w:r>
      <w:proofErr w:type="spellStart"/>
      <w:r w:rsidR="001F7297" w:rsidRPr="008E3F33">
        <w:rPr>
          <w:rFonts w:ascii="Times New Roman" w:hAnsi="Times New Roman"/>
          <w:sz w:val="24"/>
          <w:szCs w:val="24"/>
        </w:rPr>
        <w:t>Ka</w:t>
      </w:r>
      <w:r w:rsidRPr="008E3F33">
        <w:rPr>
          <w:rFonts w:ascii="Times New Roman" w:hAnsi="Times New Roman"/>
          <w:sz w:val="24"/>
          <w:szCs w:val="24"/>
        </w:rPr>
        <w:t>lu</w:t>
      </w:r>
      <w:r w:rsidR="001F7297" w:rsidRPr="008E3F33">
        <w:rPr>
          <w:rFonts w:ascii="Times New Roman" w:hAnsi="Times New Roman"/>
          <w:sz w:val="24"/>
          <w:szCs w:val="24"/>
        </w:rPr>
        <w:t>u</w:t>
      </w:r>
      <w:r w:rsidRPr="008E3F33">
        <w:rPr>
          <w:rFonts w:ascii="Times New Roman" w:hAnsi="Times New Roman"/>
          <w:sz w:val="24"/>
          <w:szCs w:val="24"/>
        </w:rPr>
        <w:t>ya</w:t>
      </w:r>
      <w:proofErr w:type="spellEnd"/>
      <w:r w:rsidRPr="008E3F33">
        <w:rPr>
          <w:rFonts w:ascii="Times New Roman" w:hAnsi="Times New Roman"/>
          <w:sz w:val="24"/>
          <w:szCs w:val="24"/>
        </w:rPr>
        <w:t xml:space="preserve"> was filed on 23/05/2011. The charge was never reinstated. It is correct as state</w:t>
      </w:r>
      <w:r w:rsidR="001F7297" w:rsidRPr="008E3F33">
        <w:rPr>
          <w:rFonts w:ascii="Times New Roman" w:hAnsi="Times New Roman"/>
          <w:sz w:val="24"/>
          <w:szCs w:val="24"/>
        </w:rPr>
        <w:t xml:space="preserve">d by plaintiff’s counsel that </w:t>
      </w:r>
      <w:proofErr w:type="spellStart"/>
      <w:r w:rsidR="001F7297" w:rsidRPr="008E3F33">
        <w:rPr>
          <w:rFonts w:ascii="Times New Roman" w:hAnsi="Times New Roman"/>
          <w:sz w:val="24"/>
          <w:szCs w:val="24"/>
        </w:rPr>
        <w:t>Ka</w:t>
      </w:r>
      <w:r w:rsidRPr="008E3F33">
        <w:rPr>
          <w:rFonts w:ascii="Times New Roman" w:hAnsi="Times New Roman"/>
          <w:sz w:val="24"/>
          <w:szCs w:val="24"/>
        </w:rPr>
        <w:t>lu</w:t>
      </w:r>
      <w:r w:rsidR="001F7297" w:rsidRPr="008E3F33">
        <w:rPr>
          <w:rFonts w:ascii="Times New Roman" w:hAnsi="Times New Roman"/>
          <w:sz w:val="24"/>
          <w:szCs w:val="24"/>
        </w:rPr>
        <w:t>u</w:t>
      </w:r>
      <w:r w:rsidRPr="008E3F33">
        <w:rPr>
          <w:rFonts w:ascii="Times New Roman" w:hAnsi="Times New Roman"/>
          <w:sz w:val="24"/>
          <w:szCs w:val="24"/>
        </w:rPr>
        <w:t>ya’s</w:t>
      </w:r>
      <w:proofErr w:type="spellEnd"/>
      <w:r w:rsidRPr="008E3F33">
        <w:rPr>
          <w:rFonts w:ascii="Times New Roman" w:hAnsi="Times New Roman"/>
          <w:sz w:val="24"/>
          <w:szCs w:val="24"/>
        </w:rPr>
        <w:t xml:space="preserve"> prosecuti</w:t>
      </w:r>
      <w:r w:rsidR="001F7297" w:rsidRPr="008E3F33">
        <w:rPr>
          <w:rFonts w:ascii="Times New Roman" w:hAnsi="Times New Roman"/>
          <w:sz w:val="24"/>
          <w:szCs w:val="24"/>
        </w:rPr>
        <w:t xml:space="preserve">on was terminated in his </w:t>
      </w:r>
      <w:proofErr w:type="spellStart"/>
      <w:r w:rsidR="001F7297" w:rsidRPr="008E3F33">
        <w:rPr>
          <w:rFonts w:ascii="Times New Roman" w:hAnsi="Times New Roman"/>
          <w:sz w:val="24"/>
          <w:szCs w:val="24"/>
        </w:rPr>
        <w:t>favour</w:t>
      </w:r>
      <w:proofErr w:type="spellEnd"/>
      <w:r w:rsidR="001F7297" w:rsidRPr="008E3F33">
        <w:rPr>
          <w:rFonts w:ascii="Times New Roman" w:hAnsi="Times New Roman"/>
          <w:sz w:val="24"/>
          <w:szCs w:val="24"/>
        </w:rPr>
        <w:t>, and t</w:t>
      </w:r>
      <w:r w:rsidRPr="008E3F33">
        <w:rPr>
          <w:rFonts w:ascii="Times New Roman" w:hAnsi="Times New Roman"/>
          <w:sz w:val="24"/>
          <w:szCs w:val="24"/>
        </w:rPr>
        <w:t xml:space="preserve">here is authority to that effect. The Court of Appeal of Eastern Africa in </w:t>
      </w:r>
      <w:proofErr w:type="spellStart"/>
      <w:r w:rsidRPr="008E3F33">
        <w:rPr>
          <w:rFonts w:ascii="Times New Roman" w:hAnsi="Times New Roman"/>
          <w:b/>
          <w:sz w:val="24"/>
          <w:szCs w:val="24"/>
        </w:rPr>
        <w:t>Egbema</w:t>
      </w:r>
      <w:proofErr w:type="spellEnd"/>
      <w:r w:rsidR="00A57A3C" w:rsidRPr="008E3F33">
        <w:rPr>
          <w:rFonts w:ascii="Times New Roman" w:hAnsi="Times New Roman"/>
          <w:b/>
          <w:sz w:val="24"/>
          <w:szCs w:val="24"/>
        </w:rPr>
        <w:t xml:space="preserve"> </w:t>
      </w:r>
      <w:proofErr w:type="spellStart"/>
      <w:r w:rsidRPr="008E3F33">
        <w:rPr>
          <w:rFonts w:ascii="Times New Roman" w:hAnsi="Times New Roman"/>
          <w:b/>
          <w:sz w:val="24"/>
          <w:szCs w:val="24"/>
        </w:rPr>
        <w:t>Vrs</w:t>
      </w:r>
      <w:proofErr w:type="spellEnd"/>
      <w:r w:rsidRPr="008E3F33">
        <w:rPr>
          <w:rFonts w:ascii="Times New Roman" w:hAnsi="Times New Roman"/>
          <w:b/>
          <w:sz w:val="24"/>
          <w:szCs w:val="24"/>
        </w:rPr>
        <w:t xml:space="preserve"> West Nile District Administration (1972</w:t>
      </w:r>
      <w:r w:rsidR="002C74E8" w:rsidRPr="008E3F33">
        <w:rPr>
          <w:rFonts w:ascii="Times New Roman" w:hAnsi="Times New Roman"/>
          <w:b/>
          <w:sz w:val="24"/>
          <w:szCs w:val="24"/>
        </w:rPr>
        <w:t>)</w:t>
      </w:r>
      <w:r w:rsidR="002C74E8" w:rsidRPr="008E3F33">
        <w:rPr>
          <w:rFonts w:ascii="Times New Roman" w:hAnsi="Times New Roman"/>
          <w:sz w:val="24"/>
          <w:szCs w:val="24"/>
        </w:rPr>
        <w:t xml:space="preserve"> EA</w:t>
      </w:r>
      <w:r w:rsidRPr="008E3F33">
        <w:rPr>
          <w:rFonts w:ascii="Times New Roman" w:hAnsi="Times New Roman"/>
          <w:sz w:val="24"/>
          <w:szCs w:val="24"/>
        </w:rPr>
        <w:t xml:space="preserve"> 60 held that withdraw of a charge without fresh proceedings being brought </w:t>
      </w:r>
      <w:r w:rsidR="002C74E8" w:rsidRPr="008E3F33">
        <w:rPr>
          <w:rFonts w:ascii="Times New Roman" w:hAnsi="Times New Roman"/>
          <w:sz w:val="24"/>
          <w:szCs w:val="24"/>
        </w:rPr>
        <w:t>is sufficient</w:t>
      </w:r>
      <w:r w:rsidRPr="008E3F33">
        <w:rPr>
          <w:rFonts w:ascii="Times New Roman" w:hAnsi="Times New Roman"/>
          <w:sz w:val="24"/>
          <w:szCs w:val="24"/>
        </w:rPr>
        <w:t xml:space="preserve"> to establish that prosecution of an accused person has been brought to an end. The Learned Justices quoted </w:t>
      </w:r>
      <w:proofErr w:type="spellStart"/>
      <w:r w:rsidRPr="008E3F33">
        <w:rPr>
          <w:rFonts w:ascii="Times New Roman" w:hAnsi="Times New Roman"/>
          <w:sz w:val="24"/>
          <w:szCs w:val="24"/>
        </w:rPr>
        <w:t>Lindsell</w:t>
      </w:r>
      <w:proofErr w:type="spellEnd"/>
      <w:r w:rsidRPr="008E3F33">
        <w:rPr>
          <w:rFonts w:ascii="Times New Roman" w:hAnsi="Times New Roman"/>
          <w:sz w:val="24"/>
          <w:szCs w:val="24"/>
        </w:rPr>
        <w:t xml:space="preserve"> on Torts 12</w:t>
      </w:r>
      <w:r w:rsidRPr="008E3F33">
        <w:rPr>
          <w:rFonts w:ascii="Times New Roman" w:hAnsi="Times New Roman"/>
          <w:sz w:val="24"/>
          <w:szCs w:val="24"/>
          <w:vertAlign w:val="superscript"/>
        </w:rPr>
        <w:t>th</w:t>
      </w:r>
      <w:r w:rsidRPr="008E3F33">
        <w:rPr>
          <w:rFonts w:ascii="Times New Roman" w:hAnsi="Times New Roman"/>
          <w:sz w:val="24"/>
          <w:szCs w:val="24"/>
        </w:rPr>
        <w:t xml:space="preserve"> Ed </w:t>
      </w:r>
      <w:proofErr w:type="spellStart"/>
      <w:r w:rsidRPr="008E3F33">
        <w:rPr>
          <w:rFonts w:ascii="Times New Roman" w:hAnsi="Times New Roman"/>
          <w:sz w:val="24"/>
          <w:szCs w:val="24"/>
        </w:rPr>
        <w:t>para</w:t>
      </w:r>
      <w:proofErr w:type="spellEnd"/>
      <w:r w:rsidRPr="008E3F33">
        <w:rPr>
          <w:rFonts w:ascii="Times New Roman" w:hAnsi="Times New Roman"/>
          <w:sz w:val="24"/>
          <w:szCs w:val="24"/>
        </w:rPr>
        <w:t xml:space="preserve"> 1707 that</w:t>
      </w:r>
    </w:p>
    <w:p w:rsidR="00585A5D" w:rsidRPr="008E3F33" w:rsidRDefault="00585A5D" w:rsidP="008E3F33">
      <w:pPr>
        <w:spacing w:line="360" w:lineRule="auto"/>
        <w:jc w:val="both"/>
        <w:rPr>
          <w:rFonts w:ascii="Times New Roman" w:hAnsi="Times New Roman"/>
          <w:b/>
          <w:sz w:val="24"/>
          <w:szCs w:val="24"/>
        </w:rPr>
      </w:pPr>
      <w:r w:rsidRPr="008E3F33">
        <w:rPr>
          <w:rFonts w:ascii="Times New Roman" w:hAnsi="Times New Roman"/>
          <w:b/>
          <w:sz w:val="24"/>
          <w:szCs w:val="24"/>
        </w:rPr>
        <w:t>“</w:t>
      </w:r>
      <w:r w:rsidR="002C74E8" w:rsidRPr="008E3F33">
        <w:rPr>
          <w:rFonts w:ascii="Times New Roman" w:hAnsi="Times New Roman"/>
          <w:b/>
          <w:sz w:val="24"/>
          <w:szCs w:val="24"/>
        </w:rPr>
        <w:t>It</w:t>
      </w:r>
      <w:r w:rsidRPr="008E3F33">
        <w:rPr>
          <w:rFonts w:ascii="Times New Roman" w:hAnsi="Times New Roman"/>
          <w:b/>
          <w:sz w:val="24"/>
          <w:szCs w:val="24"/>
        </w:rPr>
        <w:t xml:space="preserve"> is enough that</w:t>
      </w:r>
      <w:r w:rsidR="002C74E8" w:rsidRPr="008E3F33">
        <w:rPr>
          <w:rFonts w:ascii="Times New Roman" w:hAnsi="Times New Roman"/>
          <w:b/>
          <w:sz w:val="24"/>
          <w:szCs w:val="24"/>
        </w:rPr>
        <w:t xml:space="preserve"> the criminal proceedings have been terminated without being brought to a formal end. The fact that no fresh prosecution has been brought, although five years have elapsed since the appellant was discharged, must in my opinio</w:t>
      </w:r>
      <w:r w:rsidR="001F7297" w:rsidRPr="008E3F33">
        <w:rPr>
          <w:rFonts w:ascii="Times New Roman" w:hAnsi="Times New Roman"/>
          <w:b/>
          <w:sz w:val="24"/>
          <w:szCs w:val="24"/>
        </w:rPr>
        <w:t xml:space="preserve">n be considered equivalent to </w:t>
      </w:r>
      <w:r w:rsidR="002C74E8" w:rsidRPr="008E3F33">
        <w:rPr>
          <w:rFonts w:ascii="Times New Roman" w:hAnsi="Times New Roman"/>
          <w:b/>
          <w:sz w:val="24"/>
          <w:szCs w:val="24"/>
        </w:rPr>
        <w:t xml:space="preserve"> </w:t>
      </w:r>
      <w:r w:rsidR="00E77326" w:rsidRPr="008E3F33">
        <w:rPr>
          <w:rFonts w:ascii="Times New Roman" w:hAnsi="Times New Roman"/>
          <w:b/>
          <w:sz w:val="24"/>
          <w:szCs w:val="24"/>
        </w:rPr>
        <w:t xml:space="preserve">an </w:t>
      </w:r>
      <w:r w:rsidR="002C74E8" w:rsidRPr="008E3F33">
        <w:rPr>
          <w:rFonts w:ascii="Times New Roman" w:hAnsi="Times New Roman"/>
          <w:b/>
          <w:sz w:val="24"/>
          <w:szCs w:val="24"/>
        </w:rPr>
        <w:t>acquittal, so as to entitle the appellant to bring a suit for malicious prosecution. (</w:t>
      </w:r>
      <w:proofErr w:type="gramStart"/>
      <w:r w:rsidR="002C74E8" w:rsidRPr="008E3F33">
        <w:rPr>
          <w:rFonts w:ascii="Times New Roman" w:hAnsi="Times New Roman"/>
          <w:b/>
          <w:sz w:val="24"/>
          <w:szCs w:val="24"/>
        </w:rPr>
        <w:t>emphasis</w:t>
      </w:r>
      <w:proofErr w:type="gramEnd"/>
      <w:r w:rsidR="002C74E8" w:rsidRPr="008E3F33">
        <w:rPr>
          <w:rFonts w:ascii="Times New Roman" w:hAnsi="Times New Roman"/>
          <w:b/>
          <w:sz w:val="24"/>
          <w:szCs w:val="24"/>
        </w:rPr>
        <w:t xml:space="preserve"> added)</w:t>
      </w:r>
      <w:r w:rsidRPr="008E3F33">
        <w:rPr>
          <w:rFonts w:ascii="Times New Roman" w:hAnsi="Times New Roman"/>
          <w:b/>
          <w:sz w:val="24"/>
          <w:szCs w:val="24"/>
        </w:rPr>
        <w:t>.</w:t>
      </w:r>
    </w:p>
    <w:p w:rsidR="005E36D2" w:rsidRPr="008E3F33" w:rsidRDefault="005E36D2" w:rsidP="008E3F33">
      <w:pPr>
        <w:spacing w:line="360" w:lineRule="auto"/>
        <w:jc w:val="both"/>
        <w:rPr>
          <w:rFonts w:ascii="Times New Roman" w:hAnsi="Times New Roman"/>
          <w:b/>
          <w:sz w:val="24"/>
          <w:szCs w:val="24"/>
        </w:rPr>
      </w:pPr>
    </w:p>
    <w:p w:rsidR="00585A5D" w:rsidRPr="008E3F33" w:rsidRDefault="00585A5D" w:rsidP="008E3F33">
      <w:pPr>
        <w:spacing w:line="360" w:lineRule="auto"/>
        <w:jc w:val="both"/>
        <w:rPr>
          <w:rFonts w:ascii="Times New Roman" w:hAnsi="Times New Roman"/>
          <w:sz w:val="24"/>
          <w:szCs w:val="24"/>
        </w:rPr>
      </w:pPr>
      <w:proofErr w:type="spellStart"/>
      <w:r w:rsidRPr="008E3F33">
        <w:rPr>
          <w:rFonts w:ascii="Times New Roman" w:hAnsi="Times New Roman"/>
          <w:sz w:val="24"/>
          <w:szCs w:val="24"/>
        </w:rPr>
        <w:lastRenderedPageBreak/>
        <w:t>Kalu</w:t>
      </w:r>
      <w:r w:rsidR="005E36D2" w:rsidRPr="008E3F33">
        <w:rPr>
          <w:rFonts w:ascii="Times New Roman" w:hAnsi="Times New Roman"/>
          <w:sz w:val="24"/>
          <w:szCs w:val="24"/>
        </w:rPr>
        <w:t>u</w:t>
      </w:r>
      <w:r w:rsidRPr="008E3F33">
        <w:rPr>
          <w:rFonts w:ascii="Times New Roman" w:hAnsi="Times New Roman"/>
          <w:sz w:val="24"/>
          <w:szCs w:val="24"/>
        </w:rPr>
        <w:t>ya’s</w:t>
      </w:r>
      <w:proofErr w:type="spellEnd"/>
      <w:r w:rsidRPr="008E3F33">
        <w:rPr>
          <w:rFonts w:ascii="Times New Roman" w:hAnsi="Times New Roman"/>
          <w:sz w:val="24"/>
          <w:szCs w:val="24"/>
        </w:rPr>
        <w:t xml:space="preserve"> facts would squarely be categorized as an </w:t>
      </w:r>
      <w:proofErr w:type="spellStart"/>
      <w:r w:rsidRPr="008E3F33">
        <w:rPr>
          <w:rFonts w:ascii="Times New Roman" w:hAnsi="Times New Roman"/>
          <w:sz w:val="24"/>
          <w:szCs w:val="24"/>
        </w:rPr>
        <w:t>equital</w:t>
      </w:r>
      <w:proofErr w:type="spellEnd"/>
      <w:r w:rsidRPr="008E3F33">
        <w:rPr>
          <w:rFonts w:ascii="Times New Roman" w:hAnsi="Times New Roman"/>
          <w:sz w:val="24"/>
          <w:szCs w:val="24"/>
        </w:rPr>
        <w:t xml:space="preserve"> and he would be entitled to sue for malicious prosecution. The submission that the criminal </w:t>
      </w:r>
      <w:r w:rsidR="00CD3AF5" w:rsidRPr="008E3F33">
        <w:rPr>
          <w:rFonts w:ascii="Times New Roman" w:hAnsi="Times New Roman"/>
          <w:sz w:val="24"/>
          <w:szCs w:val="24"/>
        </w:rPr>
        <w:t>proceedings</w:t>
      </w:r>
      <w:r w:rsidRPr="008E3F33">
        <w:rPr>
          <w:rFonts w:ascii="Times New Roman" w:hAnsi="Times New Roman"/>
          <w:sz w:val="24"/>
          <w:szCs w:val="24"/>
        </w:rPr>
        <w:t xml:space="preserve"> were terminated in his </w:t>
      </w:r>
      <w:proofErr w:type="spellStart"/>
      <w:r w:rsidRPr="008E3F33">
        <w:rPr>
          <w:rFonts w:ascii="Times New Roman" w:hAnsi="Times New Roman"/>
          <w:sz w:val="24"/>
          <w:szCs w:val="24"/>
        </w:rPr>
        <w:t>favour</w:t>
      </w:r>
      <w:proofErr w:type="spellEnd"/>
      <w:r w:rsidRPr="008E3F33">
        <w:rPr>
          <w:rFonts w:ascii="Times New Roman" w:hAnsi="Times New Roman"/>
          <w:sz w:val="24"/>
          <w:szCs w:val="24"/>
        </w:rPr>
        <w:t xml:space="preserve"> would be correct.</w:t>
      </w:r>
    </w:p>
    <w:p w:rsidR="004967CA"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The third issue is also resolved in </w:t>
      </w:r>
      <w:proofErr w:type="spellStart"/>
      <w:r w:rsidRPr="008E3F33">
        <w:rPr>
          <w:rFonts w:ascii="Times New Roman" w:hAnsi="Times New Roman"/>
          <w:sz w:val="24"/>
          <w:szCs w:val="24"/>
        </w:rPr>
        <w:t>favour</w:t>
      </w:r>
      <w:proofErr w:type="spellEnd"/>
      <w:r w:rsidRPr="008E3F33">
        <w:rPr>
          <w:rFonts w:ascii="Times New Roman" w:hAnsi="Times New Roman"/>
          <w:sz w:val="24"/>
          <w:szCs w:val="24"/>
        </w:rPr>
        <w:t xml:space="preserve"> of the plaintiffs.</w:t>
      </w:r>
    </w:p>
    <w:p w:rsidR="004967CA" w:rsidRPr="008E3F33" w:rsidRDefault="00E77326" w:rsidP="008E3F33">
      <w:pPr>
        <w:spacing w:line="360" w:lineRule="auto"/>
        <w:ind w:hanging="270"/>
        <w:jc w:val="both"/>
        <w:rPr>
          <w:rFonts w:ascii="Times New Roman" w:hAnsi="Times New Roman"/>
          <w:b/>
          <w:sz w:val="24"/>
          <w:szCs w:val="24"/>
        </w:rPr>
      </w:pPr>
      <w:r w:rsidRPr="008E3F33">
        <w:rPr>
          <w:rFonts w:ascii="Times New Roman" w:hAnsi="Times New Roman"/>
          <w:sz w:val="24"/>
          <w:szCs w:val="24"/>
        </w:rPr>
        <w:t>c)</w:t>
      </w:r>
      <w:r w:rsidR="004967CA" w:rsidRPr="008E3F33">
        <w:rPr>
          <w:rFonts w:ascii="Times New Roman" w:hAnsi="Times New Roman"/>
          <w:sz w:val="24"/>
          <w:szCs w:val="24"/>
        </w:rPr>
        <w:t xml:space="preserve"> </w:t>
      </w:r>
      <w:r w:rsidR="00514469" w:rsidRPr="008E3F33">
        <w:rPr>
          <w:rFonts w:ascii="Times New Roman" w:hAnsi="Times New Roman"/>
          <w:b/>
          <w:sz w:val="24"/>
          <w:szCs w:val="24"/>
        </w:rPr>
        <w:t>Whether the defendant is liable for the actions</w:t>
      </w:r>
      <w:r w:rsidRPr="008E3F33">
        <w:rPr>
          <w:rFonts w:ascii="Times New Roman" w:hAnsi="Times New Roman"/>
          <w:b/>
          <w:sz w:val="24"/>
          <w:szCs w:val="24"/>
        </w:rPr>
        <w:t xml:space="preserve"> that led to the loss suffered by</w:t>
      </w:r>
      <w:r w:rsidR="00514469" w:rsidRPr="008E3F33">
        <w:rPr>
          <w:rFonts w:ascii="Times New Roman" w:hAnsi="Times New Roman"/>
          <w:b/>
          <w:sz w:val="24"/>
          <w:szCs w:val="24"/>
        </w:rPr>
        <w:t xml:space="preserve"> the plaintiffs</w:t>
      </w:r>
      <w:r w:rsidRPr="008E3F33">
        <w:rPr>
          <w:rFonts w:ascii="Times New Roman" w:hAnsi="Times New Roman"/>
          <w:b/>
          <w:sz w:val="24"/>
          <w:szCs w:val="24"/>
        </w:rPr>
        <w:t>?</w:t>
      </w:r>
    </w:p>
    <w:p w:rsidR="004967CA" w:rsidRPr="008E3F33" w:rsidRDefault="004967CA" w:rsidP="008E3F33">
      <w:pPr>
        <w:spacing w:line="360" w:lineRule="auto"/>
        <w:ind w:hanging="270"/>
        <w:jc w:val="both"/>
        <w:rPr>
          <w:rFonts w:ascii="Times New Roman" w:hAnsi="Times New Roman"/>
          <w:sz w:val="24"/>
          <w:szCs w:val="24"/>
        </w:rPr>
      </w:pPr>
      <w:r w:rsidRPr="008E3F33">
        <w:rPr>
          <w:rFonts w:ascii="Times New Roman" w:hAnsi="Times New Roman"/>
          <w:b/>
          <w:sz w:val="24"/>
          <w:szCs w:val="24"/>
        </w:rPr>
        <w:tab/>
      </w:r>
      <w:r w:rsidRPr="008E3F33">
        <w:rPr>
          <w:rFonts w:ascii="Times New Roman" w:hAnsi="Times New Roman"/>
          <w:sz w:val="24"/>
          <w:szCs w:val="24"/>
        </w:rPr>
        <w:t xml:space="preserve"> </w:t>
      </w:r>
      <w:r w:rsidR="004717A3" w:rsidRPr="008E3F33">
        <w:rPr>
          <w:rFonts w:ascii="Times New Roman" w:hAnsi="Times New Roman"/>
          <w:sz w:val="24"/>
          <w:szCs w:val="24"/>
        </w:rPr>
        <w:t>All the</w:t>
      </w:r>
      <w:r w:rsidRPr="008E3F33">
        <w:rPr>
          <w:rFonts w:ascii="Times New Roman" w:hAnsi="Times New Roman"/>
          <w:sz w:val="24"/>
          <w:szCs w:val="24"/>
        </w:rPr>
        <w:t xml:space="preserve"> plaintiffs conceded that they did not see the people who attacked and destroyed their homes. Mr. Mpala testified that while in custody</w:t>
      </w:r>
      <w:r w:rsidR="00E77326" w:rsidRPr="008E3F33">
        <w:rPr>
          <w:rFonts w:ascii="Times New Roman" w:hAnsi="Times New Roman"/>
          <w:sz w:val="24"/>
          <w:szCs w:val="24"/>
        </w:rPr>
        <w:t>,</w:t>
      </w:r>
      <w:r w:rsidRPr="008E3F33">
        <w:rPr>
          <w:rFonts w:ascii="Times New Roman" w:hAnsi="Times New Roman"/>
          <w:sz w:val="24"/>
          <w:szCs w:val="24"/>
        </w:rPr>
        <w:t xml:space="preserve"> police reported to him that his home had been destroyed and his property looted.</w:t>
      </w:r>
    </w:p>
    <w:p w:rsidR="004967CA" w:rsidRPr="008E3F33" w:rsidRDefault="004967CA" w:rsidP="008E3F33">
      <w:pPr>
        <w:spacing w:line="360" w:lineRule="auto"/>
        <w:ind w:hanging="270"/>
        <w:jc w:val="both"/>
        <w:rPr>
          <w:rFonts w:ascii="Times New Roman" w:hAnsi="Times New Roman"/>
          <w:sz w:val="24"/>
          <w:szCs w:val="24"/>
        </w:rPr>
      </w:pPr>
      <w:r w:rsidRPr="008E3F33">
        <w:rPr>
          <w:rFonts w:ascii="Times New Roman" w:hAnsi="Times New Roman"/>
          <w:sz w:val="24"/>
          <w:szCs w:val="24"/>
        </w:rPr>
        <w:tab/>
      </w:r>
      <w:proofErr w:type="spellStart"/>
      <w:r w:rsidRPr="008E3F33">
        <w:rPr>
          <w:rFonts w:ascii="Times New Roman" w:hAnsi="Times New Roman"/>
          <w:sz w:val="24"/>
          <w:szCs w:val="24"/>
        </w:rPr>
        <w:t>Kaluuya</w:t>
      </w:r>
      <w:proofErr w:type="spellEnd"/>
      <w:r w:rsidR="004717A3" w:rsidRPr="008E3F33">
        <w:rPr>
          <w:rFonts w:ascii="Times New Roman" w:hAnsi="Times New Roman"/>
          <w:sz w:val="24"/>
          <w:szCs w:val="24"/>
        </w:rPr>
        <w:t xml:space="preserve"> was like wise absent during the two times his property was destroyed in 2011 and 2014. The plaintiffs asserted however that the mob destroyed their property under the watch of police or at least, the police did nothing to prevent the vandalism</w:t>
      </w:r>
      <w:r w:rsidR="005C4AF6" w:rsidRPr="008E3F33">
        <w:rPr>
          <w:rFonts w:ascii="Times New Roman" w:hAnsi="Times New Roman"/>
          <w:sz w:val="24"/>
          <w:szCs w:val="24"/>
        </w:rPr>
        <w:t>.</w:t>
      </w:r>
    </w:p>
    <w:p w:rsidR="005C4AF6" w:rsidRPr="008E3F33" w:rsidRDefault="004174D8" w:rsidP="008E3F33">
      <w:pPr>
        <w:spacing w:line="360" w:lineRule="auto"/>
        <w:ind w:hanging="270"/>
        <w:jc w:val="both"/>
        <w:rPr>
          <w:rFonts w:ascii="Times New Roman" w:hAnsi="Times New Roman"/>
          <w:sz w:val="24"/>
          <w:szCs w:val="24"/>
        </w:rPr>
      </w:pPr>
      <w:r w:rsidRPr="008E3F33">
        <w:rPr>
          <w:rFonts w:ascii="Times New Roman" w:hAnsi="Times New Roman"/>
          <w:sz w:val="24"/>
          <w:szCs w:val="24"/>
        </w:rPr>
        <w:tab/>
        <w:t>By their pleadings</w:t>
      </w:r>
      <w:r w:rsidR="002D62BC" w:rsidRPr="008E3F33">
        <w:rPr>
          <w:rFonts w:ascii="Times New Roman" w:hAnsi="Times New Roman"/>
          <w:sz w:val="24"/>
          <w:szCs w:val="24"/>
        </w:rPr>
        <w:t>,</w:t>
      </w:r>
      <w:r w:rsidRPr="008E3F33">
        <w:rPr>
          <w:rFonts w:ascii="Times New Roman" w:hAnsi="Times New Roman"/>
          <w:sz w:val="24"/>
          <w:szCs w:val="24"/>
        </w:rPr>
        <w:t xml:space="preserve"> the defendant conceded that </w:t>
      </w:r>
      <w:r w:rsidR="005D3A75" w:rsidRPr="008E3F33">
        <w:rPr>
          <w:rFonts w:ascii="Times New Roman" w:hAnsi="Times New Roman"/>
          <w:sz w:val="24"/>
          <w:szCs w:val="24"/>
        </w:rPr>
        <w:t xml:space="preserve">the arrest </w:t>
      </w:r>
      <w:r w:rsidR="00E77326" w:rsidRPr="008E3F33">
        <w:rPr>
          <w:rFonts w:ascii="Times New Roman" w:hAnsi="Times New Roman"/>
          <w:sz w:val="24"/>
          <w:szCs w:val="24"/>
        </w:rPr>
        <w:t xml:space="preserve">of the plaintiffs were </w:t>
      </w:r>
      <w:r w:rsidRPr="008E3F33">
        <w:rPr>
          <w:rFonts w:ascii="Times New Roman" w:hAnsi="Times New Roman"/>
          <w:sz w:val="24"/>
          <w:szCs w:val="24"/>
        </w:rPr>
        <w:t>by police officers</w:t>
      </w:r>
      <w:r w:rsidR="00E77326" w:rsidRPr="008E3F33">
        <w:rPr>
          <w:rFonts w:ascii="Times New Roman" w:hAnsi="Times New Roman"/>
          <w:sz w:val="24"/>
          <w:szCs w:val="24"/>
        </w:rPr>
        <w:t>, with a r</w:t>
      </w:r>
      <w:r w:rsidRPr="008E3F33">
        <w:rPr>
          <w:rFonts w:ascii="Times New Roman" w:hAnsi="Times New Roman"/>
          <w:sz w:val="24"/>
          <w:szCs w:val="24"/>
        </w:rPr>
        <w:t>ide</w:t>
      </w:r>
      <w:r w:rsidR="00E77326" w:rsidRPr="008E3F33">
        <w:rPr>
          <w:rFonts w:ascii="Times New Roman" w:hAnsi="Times New Roman"/>
          <w:sz w:val="24"/>
          <w:szCs w:val="24"/>
        </w:rPr>
        <w:t>r</w:t>
      </w:r>
      <w:r w:rsidRPr="008E3F33">
        <w:rPr>
          <w:rFonts w:ascii="Times New Roman" w:hAnsi="Times New Roman"/>
          <w:sz w:val="24"/>
          <w:szCs w:val="24"/>
        </w:rPr>
        <w:t xml:space="preserve"> that their actions were in the line of duty. They admitted no liability to the losses claimed.</w:t>
      </w:r>
    </w:p>
    <w:p w:rsidR="004174D8" w:rsidRPr="008E3F33" w:rsidRDefault="004174D8" w:rsidP="008E3F33">
      <w:pPr>
        <w:spacing w:line="360" w:lineRule="auto"/>
        <w:ind w:hanging="270"/>
        <w:jc w:val="both"/>
        <w:rPr>
          <w:rFonts w:ascii="Times New Roman" w:hAnsi="Times New Roman"/>
          <w:sz w:val="24"/>
          <w:szCs w:val="24"/>
        </w:rPr>
      </w:pPr>
      <w:r w:rsidRPr="008E3F33">
        <w:rPr>
          <w:rFonts w:ascii="Times New Roman" w:hAnsi="Times New Roman"/>
          <w:sz w:val="24"/>
          <w:szCs w:val="24"/>
        </w:rPr>
        <w:tab/>
        <w:t>I am persuaded that th</w:t>
      </w:r>
      <w:r w:rsidR="00E77326" w:rsidRPr="008E3F33">
        <w:rPr>
          <w:rFonts w:ascii="Times New Roman" w:hAnsi="Times New Roman"/>
          <w:sz w:val="24"/>
          <w:szCs w:val="24"/>
        </w:rPr>
        <w:t>e evide</w:t>
      </w:r>
      <w:r w:rsidR="00372043" w:rsidRPr="008E3F33">
        <w:rPr>
          <w:rFonts w:ascii="Times New Roman" w:hAnsi="Times New Roman"/>
          <w:sz w:val="24"/>
          <w:szCs w:val="24"/>
        </w:rPr>
        <w:t>nce available does not point</w:t>
      </w:r>
      <w:r w:rsidR="00E77326" w:rsidRPr="008E3F33">
        <w:rPr>
          <w:rFonts w:ascii="Times New Roman" w:hAnsi="Times New Roman"/>
          <w:sz w:val="24"/>
          <w:szCs w:val="24"/>
        </w:rPr>
        <w:t xml:space="preserve"> to any police officers being active participants in</w:t>
      </w:r>
      <w:r w:rsidRPr="008E3F33">
        <w:rPr>
          <w:rFonts w:ascii="Times New Roman" w:hAnsi="Times New Roman"/>
          <w:sz w:val="24"/>
          <w:szCs w:val="24"/>
        </w:rPr>
        <w:t xml:space="preserve"> destroying and looting the plaintiffs’ properties</w:t>
      </w:r>
      <w:r w:rsidR="006872C5" w:rsidRPr="008E3F33">
        <w:rPr>
          <w:rFonts w:ascii="Times New Roman" w:hAnsi="Times New Roman"/>
          <w:sz w:val="24"/>
          <w:szCs w:val="24"/>
        </w:rPr>
        <w:t xml:space="preserve">. However, it is admitted that the police arrested and kept the plaintiffs in detention and therefore away from their homes. </w:t>
      </w:r>
      <w:r w:rsidR="00E77326" w:rsidRPr="008E3F33">
        <w:rPr>
          <w:rFonts w:ascii="Times New Roman" w:hAnsi="Times New Roman"/>
          <w:sz w:val="24"/>
          <w:szCs w:val="24"/>
        </w:rPr>
        <w:t>T</w:t>
      </w:r>
      <w:r w:rsidR="006872C5" w:rsidRPr="008E3F33">
        <w:rPr>
          <w:rFonts w:ascii="Times New Roman" w:hAnsi="Times New Roman"/>
          <w:sz w:val="24"/>
          <w:szCs w:val="24"/>
        </w:rPr>
        <w:t>heir arrest must have incited the mob to believe they had actually</w:t>
      </w:r>
      <w:r w:rsidR="005B1FC8" w:rsidRPr="008E3F33">
        <w:rPr>
          <w:rFonts w:ascii="Times New Roman" w:hAnsi="Times New Roman"/>
          <w:sz w:val="24"/>
          <w:szCs w:val="24"/>
        </w:rPr>
        <w:t xml:space="preserve"> murdered the deceased</w:t>
      </w:r>
      <w:r w:rsidR="00E77326" w:rsidRPr="008E3F33">
        <w:rPr>
          <w:rFonts w:ascii="Times New Roman" w:hAnsi="Times New Roman"/>
          <w:sz w:val="24"/>
          <w:szCs w:val="24"/>
        </w:rPr>
        <w:t xml:space="preserve"> yet being in </w:t>
      </w:r>
      <w:proofErr w:type="gramStart"/>
      <w:r w:rsidR="00E77326" w:rsidRPr="008E3F33">
        <w:rPr>
          <w:rFonts w:ascii="Times New Roman" w:hAnsi="Times New Roman"/>
          <w:sz w:val="24"/>
          <w:szCs w:val="24"/>
        </w:rPr>
        <w:t>custody,</w:t>
      </w:r>
      <w:proofErr w:type="gramEnd"/>
      <w:r w:rsidR="00E77326" w:rsidRPr="008E3F33">
        <w:rPr>
          <w:rFonts w:ascii="Times New Roman" w:hAnsi="Times New Roman"/>
          <w:sz w:val="24"/>
          <w:szCs w:val="24"/>
        </w:rPr>
        <w:t xml:space="preserve"> they were rendered helpless to protect their property</w:t>
      </w:r>
      <w:r w:rsidR="005B1FC8" w:rsidRPr="008E3F33">
        <w:rPr>
          <w:rFonts w:ascii="Times New Roman" w:hAnsi="Times New Roman"/>
          <w:sz w:val="24"/>
          <w:szCs w:val="24"/>
        </w:rPr>
        <w:t>. I have found the arrests to be unjustified and malicious. Thus, the police cannot extricate themselves from the plaintiffs’ loss.</w:t>
      </w:r>
    </w:p>
    <w:p w:rsidR="007764DA" w:rsidRPr="008E3F33" w:rsidRDefault="005B1FC8" w:rsidP="008E3F33">
      <w:pPr>
        <w:spacing w:line="360" w:lineRule="auto"/>
        <w:ind w:hanging="270"/>
        <w:jc w:val="both"/>
        <w:rPr>
          <w:rFonts w:ascii="Times New Roman" w:hAnsi="Times New Roman"/>
          <w:sz w:val="24"/>
          <w:szCs w:val="24"/>
        </w:rPr>
      </w:pPr>
      <w:r w:rsidRPr="008E3F33">
        <w:rPr>
          <w:rFonts w:ascii="Times New Roman" w:hAnsi="Times New Roman"/>
          <w:sz w:val="24"/>
          <w:szCs w:val="24"/>
        </w:rPr>
        <w:tab/>
        <w:t>The police are regarded to be agents of the Government which the defendant represents. Their actions, al</w:t>
      </w:r>
      <w:r w:rsidR="00006FD5" w:rsidRPr="008E3F33">
        <w:rPr>
          <w:rFonts w:ascii="Times New Roman" w:hAnsi="Times New Roman"/>
          <w:sz w:val="24"/>
          <w:szCs w:val="24"/>
        </w:rPr>
        <w:t>though wanting,</w:t>
      </w:r>
      <w:r w:rsidRPr="008E3F33">
        <w:rPr>
          <w:rFonts w:ascii="Times New Roman" w:hAnsi="Times New Roman"/>
          <w:sz w:val="24"/>
          <w:szCs w:val="24"/>
        </w:rPr>
        <w:t xml:space="preserve"> negligent and </w:t>
      </w:r>
      <w:r w:rsidR="00006FD5" w:rsidRPr="008E3F33">
        <w:rPr>
          <w:rFonts w:ascii="Times New Roman" w:hAnsi="Times New Roman"/>
          <w:sz w:val="24"/>
          <w:szCs w:val="24"/>
        </w:rPr>
        <w:t xml:space="preserve">even </w:t>
      </w:r>
      <w:r w:rsidRPr="008E3F33">
        <w:rPr>
          <w:rFonts w:ascii="Times New Roman" w:hAnsi="Times New Roman"/>
          <w:sz w:val="24"/>
          <w:szCs w:val="24"/>
        </w:rPr>
        <w:t>malicious, were still actions carried out in the course of duties that they were ordinarily</w:t>
      </w:r>
      <w:r w:rsidR="000C2244" w:rsidRPr="008E3F33">
        <w:rPr>
          <w:rFonts w:ascii="Times New Roman" w:hAnsi="Times New Roman"/>
          <w:sz w:val="24"/>
          <w:szCs w:val="24"/>
        </w:rPr>
        <w:t xml:space="preserve"> em</w:t>
      </w:r>
      <w:r w:rsidR="007764DA" w:rsidRPr="008E3F33">
        <w:rPr>
          <w:rFonts w:ascii="Times New Roman" w:hAnsi="Times New Roman"/>
          <w:sz w:val="24"/>
          <w:szCs w:val="24"/>
        </w:rPr>
        <w:t>ployed to carry out</w:t>
      </w:r>
      <w:r w:rsidR="00006FD5" w:rsidRPr="008E3F33">
        <w:rPr>
          <w:rFonts w:ascii="Times New Roman" w:hAnsi="Times New Roman"/>
          <w:sz w:val="24"/>
          <w:szCs w:val="24"/>
        </w:rPr>
        <w:t>.</w:t>
      </w:r>
      <w:r w:rsidR="007764DA" w:rsidRPr="008E3F33">
        <w:rPr>
          <w:rFonts w:ascii="Times New Roman" w:hAnsi="Times New Roman"/>
          <w:sz w:val="24"/>
          <w:szCs w:val="24"/>
        </w:rPr>
        <w:t xml:space="preserve"> </w:t>
      </w:r>
      <w:r w:rsidR="00006FD5" w:rsidRPr="008E3F33">
        <w:rPr>
          <w:rFonts w:ascii="Times New Roman" w:hAnsi="Times New Roman"/>
          <w:sz w:val="24"/>
          <w:szCs w:val="24"/>
        </w:rPr>
        <w:t>See</w:t>
      </w:r>
      <w:r w:rsidR="007764DA" w:rsidRPr="008E3F33">
        <w:rPr>
          <w:rFonts w:ascii="Times New Roman" w:hAnsi="Times New Roman"/>
          <w:sz w:val="24"/>
          <w:szCs w:val="24"/>
        </w:rPr>
        <w:t xml:space="preserve"> for example </w:t>
      </w:r>
      <w:r w:rsidR="007764DA" w:rsidRPr="008E3F33">
        <w:rPr>
          <w:rFonts w:ascii="Times New Roman" w:hAnsi="Times New Roman"/>
          <w:b/>
          <w:sz w:val="24"/>
          <w:szCs w:val="24"/>
        </w:rPr>
        <w:t>Muwonge Vs. AG</w:t>
      </w:r>
      <w:r w:rsidR="005D3A75" w:rsidRPr="008E3F33">
        <w:rPr>
          <w:rFonts w:ascii="Times New Roman" w:hAnsi="Times New Roman"/>
          <w:b/>
          <w:sz w:val="24"/>
          <w:szCs w:val="24"/>
        </w:rPr>
        <w:t xml:space="preserve"> </w:t>
      </w:r>
      <w:r w:rsidR="00372043" w:rsidRPr="008E3F33">
        <w:rPr>
          <w:rFonts w:ascii="Times New Roman" w:hAnsi="Times New Roman"/>
          <w:b/>
          <w:sz w:val="24"/>
          <w:szCs w:val="24"/>
        </w:rPr>
        <w:t>(</w:t>
      </w:r>
      <w:r w:rsidR="007764DA" w:rsidRPr="008E3F33">
        <w:rPr>
          <w:rFonts w:ascii="Times New Roman" w:hAnsi="Times New Roman"/>
          <w:b/>
          <w:sz w:val="24"/>
          <w:szCs w:val="24"/>
        </w:rPr>
        <w:t xml:space="preserve">1967) EA 17 followed in </w:t>
      </w:r>
      <w:proofErr w:type="spellStart"/>
      <w:proofErr w:type="gramStart"/>
      <w:r w:rsidR="007764DA" w:rsidRPr="008E3F33">
        <w:rPr>
          <w:rFonts w:ascii="Times New Roman" w:hAnsi="Times New Roman"/>
          <w:b/>
          <w:sz w:val="24"/>
          <w:szCs w:val="24"/>
        </w:rPr>
        <w:t>Magezi</w:t>
      </w:r>
      <w:proofErr w:type="spellEnd"/>
      <w:r w:rsidR="007764DA" w:rsidRPr="008E3F33">
        <w:rPr>
          <w:rFonts w:ascii="Times New Roman" w:hAnsi="Times New Roman"/>
          <w:b/>
          <w:sz w:val="24"/>
          <w:szCs w:val="24"/>
        </w:rPr>
        <w:t xml:space="preserve">  Raphael</w:t>
      </w:r>
      <w:proofErr w:type="gramEnd"/>
      <w:r w:rsidR="007764DA" w:rsidRPr="008E3F33">
        <w:rPr>
          <w:rFonts w:ascii="Times New Roman" w:hAnsi="Times New Roman"/>
          <w:b/>
          <w:sz w:val="24"/>
          <w:szCs w:val="24"/>
        </w:rPr>
        <w:t xml:space="preserve"> Vs. AG HCCS No. 977/2000</w:t>
      </w:r>
      <w:r w:rsidR="007764DA" w:rsidRPr="008E3F33">
        <w:rPr>
          <w:rFonts w:ascii="Times New Roman" w:hAnsi="Times New Roman"/>
          <w:sz w:val="24"/>
          <w:szCs w:val="24"/>
        </w:rPr>
        <w:t xml:space="preserve">. The Attorney General would be vicariously liable for the actions of the police and </w:t>
      </w:r>
      <w:r w:rsidR="00006FD5" w:rsidRPr="008E3F33">
        <w:rPr>
          <w:rFonts w:ascii="Times New Roman" w:hAnsi="Times New Roman"/>
          <w:sz w:val="24"/>
          <w:szCs w:val="24"/>
        </w:rPr>
        <w:t>therefore</w:t>
      </w:r>
      <w:r w:rsidR="007764DA" w:rsidRPr="008E3F33">
        <w:rPr>
          <w:rFonts w:ascii="Times New Roman" w:hAnsi="Times New Roman"/>
          <w:sz w:val="24"/>
          <w:szCs w:val="24"/>
        </w:rPr>
        <w:t xml:space="preserve"> the loss incurred by the plaintiffs.</w:t>
      </w:r>
    </w:p>
    <w:p w:rsidR="004174D8" w:rsidRPr="008E3F33" w:rsidRDefault="00006FD5" w:rsidP="008E3F33">
      <w:pPr>
        <w:spacing w:line="360" w:lineRule="auto"/>
        <w:ind w:hanging="270"/>
        <w:jc w:val="both"/>
        <w:rPr>
          <w:rFonts w:ascii="Times New Roman" w:hAnsi="Times New Roman"/>
          <w:sz w:val="24"/>
          <w:szCs w:val="24"/>
        </w:rPr>
      </w:pPr>
      <w:r w:rsidRPr="008E3F33">
        <w:rPr>
          <w:rFonts w:ascii="Times New Roman" w:hAnsi="Times New Roman"/>
          <w:sz w:val="24"/>
          <w:szCs w:val="24"/>
        </w:rPr>
        <w:tab/>
        <w:t>The third issue</w:t>
      </w:r>
      <w:r w:rsidR="007764DA" w:rsidRPr="008E3F33">
        <w:rPr>
          <w:rFonts w:ascii="Times New Roman" w:hAnsi="Times New Roman"/>
          <w:sz w:val="24"/>
          <w:szCs w:val="24"/>
        </w:rPr>
        <w:t xml:space="preserve"> is also decided in </w:t>
      </w:r>
      <w:proofErr w:type="spellStart"/>
      <w:r w:rsidR="007764DA" w:rsidRPr="008E3F33">
        <w:rPr>
          <w:rFonts w:ascii="Times New Roman" w:hAnsi="Times New Roman"/>
          <w:sz w:val="24"/>
          <w:szCs w:val="24"/>
        </w:rPr>
        <w:t>favour</w:t>
      </w:r>
      <w:proofErr w:type="spellEnd"/>
      <w:r w:rsidR="007764DA" w:rsidRPr="008E3F33">
        <w:rPr>
          <w:rFonts w:ascii="Times New Roman" w:hAnsi="Times New Roman"/>
          <w:sz w:val="24"/>
          <w:szCs w:val="24"/>
        </w:rPr>
        <w:t xml:space="preserve"> of the plaintiffs.</w:t>
      </w:r>
      <w:r w:rsidR="005B1FC8" w:rsidRPr="008E3F33">
        <w:rPr>
          <w:rFonts w:ascii="Times New Roman" w:hAnsi="Times New Roman"/>
          <w:sz w:val="24"/>
          <w:szCs w:val="24"/>
        </w:rPr>
        <w:t xml:space="preserve"> </w:t>
      </w:r>
    </w:p>
    <w:p w:rsidR="00585A5D" w:rsidRPr="008E3F33" w:rsidRDefault="00006FD5" w:rsidP="008E3F33">
      <w:pPr>
        <w:spacing w:line="360" w:lineRule="auto"/>
        <w:ind w:hanging="270"/>
        <w:jc w:val="both"/>
        <w:rPr>
          <w:rFonts w:ascii="Times New Roman" w:hAnsi="Times New Roman"/>
          <w:b/>
          <w:sz w:val="24"/>
          <w:szCs w:val="24"/>
        </w:rPr>
      </w:pPr>
      <w:r w:rsidRPr="008E3F33">
        <w:rPr>
          <w:rFonts w:ascii="Times New Roman" w:hAnsi="Times New Roman"/>
          <w:sz w:val="24"/>
          <w:szCs w:val="24"/>
        </w:rPr>
        <w:lastRenderedPageBreak/>
        <w:t xml:space="preserve">d) </w:t>
      </w:r>
      <w:r w:rsidR="00585A5D" w:rsidRPr="008E3F33">
        <w:rPr>
          <w:rFonts w:ascii="Times New Roman" w:hAnsi="Times New Roman"/>
          <w:b/>
          <w:sz w:val="24"/>
          <w:szCs w:val="24"/>
        </w:rPr>
        <w:t>What reliefs are available to the plaintiffs?</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The plaintiffs have generally succeeded on their main claim and would be entitled to some relief. They prayed for special damages for loss </w:t>
      </w:r>
      <w:r w:rsidR="00112197" w:rsidRPr="008E3F33">
        <w:rPr>
          <w:rFonts w:ascii="Times New Roman" w:hAnsi="Times New Roman"/>
          <w:sz w:val="24"/>
          <w:szCs w:val="24"/>
        </w:rPr>
        <w:t xml:space="preserve">of property and general damages, all </w:t>
      </w:r>
      <w:r w:rsidRPr="008E3F33">
        <w:rPr>
          <w:rFonts w:ascii="Times New Roman" w:hAnsi="Times New Roman"/>
          <w:sz w:val="24"/>
          <w:szCs w:val="24"/>
        </w:rPr>
        <w:t>with interest.</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It was submitted for </w:t>
      </w:r>
      <w:proofErr w:type="spellStart"/>
      <w:r w:rsidR="004967CA" w:rsidRPr="008E3F33">
        <w:rPr>
          <w:rFonts w:ascii="Times New Roman" w:hAnsi="Times New Roman"/>
          <w:sz w:val="24"/>
          <w:szCs w:val="24"/>
        </w:rPr>
        <w:t>Mr</w:t>
      </w:r>
      <w:proofErr w:type="spellEnd"/>
      <w:r w:rsidR="004967CA" w:rsidRPr="008E3F33">
        <w:rPr>
          <w:rFonts w:ascii="Times New Roman" w:hAnsi="Times New Roman"/>
          <w:sz w:val="24"/>
          <w:szCs w:val="24"/>
        </w:rPr>
        <w:t xml:space="preserve"> and </w:t>
      </w:r>
      <w:proofErr w:type="spellStart"/>
      <w:r w:rsidR="004967CA" w:rsidRPr="008E3F33">
        <w:rPr>
          <w:rFonts w:ascii="Times New Roman" w:hAnsi="Times New Roman"/>
          <w:sz w:val="24"/>
          <w:szCs w:val="24"/>
        </w:rPr>
        <w:t>Mrs</w:t>
      </w:r>
      <w:proofErr w:type="spellEnd"/>
      <w:r w:rsidR="004967CA" w:rsidRPr="008E3F33">
        <w:rPr>
          <w:rFonts w:ascii="Times New Roman" w:hAnsi="Times New Roman"/>
          <w:sz w:val="24"/>
          <w:szCs w:val="24"/>
        </w:rPr>
        <w:t xml:space="preserve"> </w:t>
      </w:r>
      <w:proofErr w:type="spellStart"/>
      <w:r w:rsidR="004967CA" w:rsidRPr="008E3F33">
        <w:rPr>
          <w:rFonts w:ascii="Times New Roman" w:hAnsi="Times New Roman"/>
          <w:sz w:val="24"/>
          <w:szCs w:val="24"/>
        </w:rPr>
        <w:t>Mpala</w:t>
      </w:r>
      <w:proofErr w:type="spellEnd"/>
      <w:r w:rsidRPr="008E3F33">
        <w:rPr>
          <w:rFonts w:ascii="Times New Roman" w:hAnsi="Times New Roman"/>
          <w:sz w:val="24"/>
          <w:szCs w:val="24"/>
        </w:rPr>
        <w:t xml:space="preserve"> that during their unlawful arrest and detention, their houses were completely broken and razed by a mob and their property, animals and crops destroyed. T</w:t>
      </w:r>
      <w:r w:rsidR="00877256" w:rsidRPr="008E3F33">
        <w:rPr>
          <w:rFonts w:ascii="Times New Roman" w:hAnsi="Times New Roman"/>
          <w:sz w:val="24"/>
          <w:szCs w:val="24"/>
        </w:rPr>
        <w:t xml:space="preserve">heir loss was placed at </w:t>
      </w:r>
      <w:proofErr w:type="spellStart"/>
      <w:r w:rsidR="00877256" w:rsidRPr="008E3F33">
        <w:rPr>
          <w:rFonts w:ascii="Times New Roman" w:hAnsi="Times New Roman"/>
          <w:sz w:val="24"/>
          <w:szCs w:val="24"/>
        </w:rPr>
        <w:t>Shs</w:t>
      </w:r>
      <w:proofErr w:type="spellEnd"/>
      <w:r w:rsidR="00877256" w:rsidRPr="008E3F33">
        <w:rPr>
          <w:rFonts w:ascii="Times New Roman" w:hAnsi="Times New Roman"/>
          <w:sz w:val="24"/>
          <w:szCs w:val="24"/>
        </w:rPr>
        <w:t xml:space="preserve"> 149,305,000/=.</w:t>
      </w:r>
      <w:r w:rsidRPr="008E3F33">
        <w:rPr>
          <w:rFonts w:ascii="Times New Roman" w:hAnsi="Times New Roman"/>
          <w:sz w:val="24"/>
          <w:szCs w:val="24"/>
        </w:rPr>
        <w:t xml:space="preserve">That all this happened with the knowledge of police which failed to offer protection after the arrest </w:t>
      </w:r>
      <w:r w:rsidR="00877256" w:rsidRPr="008E3F33">
        <w:rPr>
          <w:rFonts w:ascii="Times New Roman" w:hAnsi="Times New Roman"/>
          <w:sz w:val="24"/>
          <w:szCs w:val="24"/>
        </w:rPr>
        <w:t>carried out</w:t>
      </w:r>
      <w:r w:rsidRPr="008E3F33">
        <w:rPr>
          <w:rFonts w:ascii="Times New Roman" w:hAnsi="Times New Roman"/>
          <w:sz w:val="24"/>
          <w:szCs w:val="24"/>
        </w:rPr>
        <w:t xml:space="preserve"> without any probable cause. </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On the other hand, Mr. </w:t>
      </w:r>
      <w:proofErr w:type="spellStart"/>
      <w:r w:rsidRPr="008E3F33">
        <w:rPr>
          <w:rFonts w:ascii="Times New Roman" w:hAnsi="Times New Roman"/>
          <w:sz w:val="24"/>
          <w:szCs w:val="24"/>
        </w:rPr>
        <w:t>Kaluuya</w:t>
      </w:r>
      <w:proofErr w:type="spellEnd"/>
      <w:r w:rsidRPr="008E3F33">
        <w:rPr>
          <w:rFonts w:ascii="Times New Roman" w:hAnsi="Times New Roman"/>
          <w:sz w:val="24"/>
          <w:szCs w:val="24"/>
        </w:rPr>
        <w:t xml:space="preserve"> testified that during his detention, his </w:t>
      </w:r>
      <w:r w:rsidR="00C41163" w:rsidRPr="008E3F33">
        <w:rPr>
          <w:rFonts w:ascii="Times New Roman" w:hAnsi="Times New Roman"/>
          <w:sz w:val="24"/>
          <w:szCs w:val="24"/>
        </w:rPr>
        <w:t xml:space="preserve">homes in </w:t>
      </w:r>
      <w:proofErr w:type="spellStart"/>
      <w:r w:rsidR="00C41163" w:rsidRPr="008E3F33">
        <w:rPr>
          <w:rFonts w:ascii="Times New Roman" w:hAnsi="Times New Roman"/>
          <w:sz w:val="24"/>
          <w:szCs w:val="24"/>
        </w:rPr>
        <w:t>Buwenge</w:t>
      </w:r>
      <w:proofErr w:type="spellEnd"/>
      <w:r w:rsidR="00C41163" w:rsidRPr="008E3F33">
        <w:rPr>
          <w:rFonts w:ascii="Times New Roman" w:hAnsi="Times New Roman"/>
          <w:sz w:val="24"/>
          <w:szCs w:val="24"/>
        </w:rPr>
        <w:t xml:space="preserve"> and </w:t>
      </w:r>
      <w:proofErr w:type="spellStart"/>
      <w:r w:rsidR="00C41163" w:rsidRPr="008E3F33">
        <w:rPr>
          <w:rFonts w:ascii="Times New Roman" w:hAnsi="Times New Roman"/>
          <w:sz w:val="24"/>
          <w:szCs w:val="24"/>
        </w:rPr>
        <w:t>Butansi</w:t>
      </w:r>
      <w:proofErr w:type="spellEnd"/>
      <w:r w:rsidR="00C41163" w:rsidRPr="008E3F33">
        <w:rPr>
          <w:rFonts w:ascii="Times New Roman" w:hAnsi="Times New Roman"/>
          <w:sz w:val="24"/>
          <w:szCs w:val="24"/>
        </w:rPr>
        <w:t xml:space="preserve"> were</w:t>
      </w:r>
      <w:r w:rsidRPr="008E3F33">
        <w:rPr>
          <w:rFonts w:ascii="Times New Roman" w:hAnsi="Times New Roman"/>
          <w:sz w:val="24"/>
          <w:szCs w:val="24"/>
        </w:rPr>
        <w:t xml:space="preserve"> attacked and the houses demolished</w:t>
      </w:r>
      <w:r w:rsidR="00C41163" w:rsidRPr="008E3F33">
        <w:rPr>
          <w:rFonts w:ascii="Times New Roman" w:hAnsi="Times New Roman"/>
          <w:sz w:val="24"/>
          <w:szCs w:val="24"/>
        </w:rPr>
        <w:t xml:space="preserve"> and</w:t>
      </w:r>
      <w:r w:rsidRPr="008E3F33">
        <w:rPr>
          <w:rFonts w:ascii="Times New Roman" w:hAnsi="Times New Roman"/>
          <w:sz w:val="24"/>
          <w:szCs w:val="24"/>
        </w:rPr>
        <w:t xml:space="preserve"> properties vandalized. That he lost property valued at </w:t>
      </w:r>
      <w:proofErr w:type="spellStart"/>
      <w:r w:rsidRPr="008E3F33">
        <w:rPr>
          <w:rFonts w:ascii="Times New Roman" w:hAnsi="Times New Roman"/>
          <w:sz w:val="24"/>
          <w:szCs w:val="24"/>
        </w:rPr>
        <w:t>Shs</w:t>
      </w:r>
      <w:proofErr w:type="spellEnd"/>
      <w:r w:rsidRPr="008E3F33">
        <w:rPr>
          <w:rFonts w:ascii="Times New Roman" w:hAnsi="Times New Roman"/>
          <w:sz w:val="24"/>
          <w:szCs w:val="24"/>
        </w:rPr>
        <w:t>. 133,340,000.</w:t>
      </w:r>
    </w:p>
    <w:p w:rsidR="00585A5D" w:rsidRPr="008E3F33" w:rsidRDefault="00585A5D" w:rsidP="008E3F33">
      <w:pPr>
        <w:spacing w:line="360" w:lineRule="auto"/>
        <w:jc w:val="both"/>
        <w:rPr>
          <w:rFonts w:ascii="Times New Roman" w:hAnsi="Times New Roman"/>
          <w:b/>
          <w:sz w:val="24"/>
          <w:szCs w:val="24"/>
          <w:u w:val="single"/>
        </w:rPr>
      </w:pPr>
      <w:r w:rsidRPr="008E3F33">
        <w:rPr>
          <w:rFonts w:ascii="Times New Roman" w:hAnsi="Times New Roman"/>
          <w:b/>
          <w:sz w:val="24"/>
          <w:szCs w:val="24"/>
          <w:u w:val="single"/>
        </w:rPr>
        <w:t>Special damages</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Plaintiff’s counsel conceded that special damages must be pleaded and proved. See for example, </w:t>
      </w:r>
      <w:r w:rsidRPr="008E3F33">
        <w:rPr>
          <w:rFonts w:ascii="Times New Roman" w:hAnsi="Times New Roman"/>
          <w:b/>
          <w:sz w:val="24"/>
          <w:szCs w:val="24"/>
        </w:rPr>
        <w:t xml:space="preserve">Hassan </w:t>
      </w:r>
      <w:proofErr w:type="spellStart"/>
      <w:r w:rsidRPr="008E3F33">
        <w:rPr>
          <w:rFonts w:ascii="Times New Roman" w:hAnsi="Times New Roman"/>
          <w:b/>
          <w:sz w:val="24"/>
          <w:szCs w:val="24"/>
        </w:rPr>
        <w:t>Vrs</w:t>
      </w:r>
      <w:proofErr w:type="spellEnd"/>
      <w:r w:rsidRPr="008E3F33">
        <w:rPr>
          <w:rFonts w:ascii="Times New Roman" w:hAnsi="Times New Roman"/>
          <w:b/>
          <w:sz w:val="24"/>
          <w:szCs w:val="24"/>
        </w:rPr>
        <w:t xml:space="preserve"> Hunt (1964) EA 201</w:t>
      </w:r>
      <w:r w:rsidRPr="008E3F33">
        <w:rPr>
          <w:rFonts w:ascii="Times New Roman" w:hAnsi="Times New Roman"/>
          <w:sz w:val="24"/>
          <w:szCs w:val="24"/>
        </w:rPr>
        <w:t xml:space="preserve">. The plaintiffs did not include in the body of the plaint the items they claim to have lost. However, </w:t>
      </w:r>
      <w:r w:rsidR="00D7769D" w:rsidRPr="008E3F33">
        <w:rPr>
          <w:rFonts w:ascii="Times New Roman" w:hAnsi="Times New Roman"/>
          <w:sz w:val="24"/>
          <w:szCs w:val="24"/>
        </w:rPr>
        <w:t>comprehensive lists were</w:t>
      </w:r>
      <w:r w:rsidRPr="008E3F33">
        <w:rPr>
          <w:rFonts w:ascii="Times New Roman" w:hAnsi="Times New Roman"/>
          <w:sz w:val="24"/>
          <w:szCs w:val="24"/>
        </w:rPr>
        <w:t xml:space="preserve"> attached to the plaint. The items for the Mr. and</w:t>
      </w:r>
      <w:r w:rsidR="00D7769D" w:rsidRPr="008E3F33">
        <w:rPr>
          <w:rFonts w:ascii="Times New Roman" w:hAnsi="Times New Roman"/>
          <w:sz w:val="24"/>
          <w:szCs w:val="24"/>
        </w:rPr>
        <w:t xml:space="preserve"> Mrs. Mpala were admitted as PEX 3 and 4 </w:t>
      </w:r>
      <w:r w:rsidRPr="008E3F33">
        <w:rPr>
          <w:rFonts w:ascii="Times New Roman" w:hAnsi="Times New Roman"/>
          <w:sz w:val="24"/>
          <w:szCs w:val="24"/>
        </w:rPr>
        <w:t xml:space="preserve">and those of Mr. </w:t>
      </w:r>
      <w:proofErr w:type="spellStart"/>
      <w:r w:rsidRPr="008E3F33">
        <w:rPr>
          <w:rFonts w:ascii="Times New Roman" w:hAnsi="Times New Roman"/>
          <w:sz w:val="24"/>
          <w:szCs w:val="24"/>
        </w:rPr>
        <w:t>K</w:t>
      </w:r>
      <w:r w:rsidR="00D7769D" w:rsidRPr="008E3F33">
        <w:rPr>
          <w:rFonts w:ascii="Times New Roman" w:hAnsi="Times New Roman"/>
          <w:sz w:val="24"/>
          <w:szCs w:val="24"/>
        </w:rPr>
        <w:t>aluuya</w:t>
      </w:r>
      <w:proofErr w:type="spellEnd"/>
      <w:r w:rsidR="00D7769D" w:rsidRPr="008E3F33">
        <w:rPr>
          <w:rFonts w:ascii="Times New Roman" w:hAnsi="Times New Roman"/>
          <w:sz w:val="24"/>
          <w:szCs w:val="24"/>
        </w:rPr>
        <w:t xml:space="preserve"> were admitted as PEX 8</w:t>
      </w:r>
      <w:r w:rsidR="00C41163" w:rsidRPr="008E3F33">
        <w:rPr>
          <w:rFonts w:ascii="Times New Roman" w:hAnsi="Times New Roman"/>
          <w:sz w:val="24"/>
          <w:szCs w:val="24"/>
        </w:rPr>
        <w:t>.</w:t>
      </w:r>
      <w:r w:rsidR="00D7769D" w:rsidRPr="008E3F33">
        <w:rPr>
          <w:rFonts w:ascii="Times New Roman" w:hAnsi="Times New Roman"/>
          <w:sz w:val="24"/>
          <w:szCs w:val="24"/>
        </w:rPr>
        <w:t xml:space="preserve"> </w:t>
      </w:r>
      <w:r w:rsidRPr="008E3F33">
        <w:rPr>
          <w:rFonts w:ascii="Times New Roman" w:hAnsi="Times New Roman"/>
          <w:sz w:val="24"/>
          <w:szCs w:val="24"/>
        </w:rPr>
        <w:t>In my view</w:t>
      </w:r>
      <w:r w:rsidR="00C41163" w:rsidRPr="008E3F33">
        <w:rPr>
          <w:rFonts w:ascii="Times New Roman" w:hAnsi="Times New Roman"/>
          <w:sz w:val="24"/>
          <w:szCs w:val="24"/>
        </w:rPr>
        <w:t>,</w:t>
      </w:r>
      <w:r w:rsidRPr="008E3F33">
        <w:rPr>
          <w:rFonts w:ascii="Times New Roman" w:hAnsi="Times New Roman"/>
          <w:sz w:val="24"/>
          <w:szCs w:val="24"/>
        </w:rPr>
        <w:t xml:space="preserve"> that would be sufficient evidence of pleading of those special damages.</w:t>
      </w:r>
    </w:p>
    <w:p w:rsidR="00A708E3" w:rsidRPr="008E3F33" w:rsidRDefault="00BC4823" w:rsidP="008E3F33">
      <w:pPr>
        <w:spacing w:line="360" w:lineRule="auto"/>
        <w:jc w:val="both"/>
        <w:rPr>
          <w:rFonts w:ascii="Times New Roman" w:hAnsi="Times New Roman"/>
          <w:sz w:val="24"/>
          <w:szCs w:val="24"/>
        </w:rPr>
      </w:pPr>
      <w:r w:rsidRPr="008E3F33">
        <w:rPr>
          <w:rFonts w:ascii="Times New Roman" w:hAnsi="Times New Roman"/>
          <w:sz w:val="24"/>
          <w:szCs w:val="24"/>
        </w:rPr>
        <w:t>In practice, the most acceptable method of proving special damages would be documentary or physical evide</w:t>
      </w:r>
      <w:r w:rsidR="00C41163" w:rsidRPr="008E3F33">
        <w:rPr>
          <w:rFonts w:ascii="Times New Roman" w:hAnsi="Times New Roman"/>
          <w:sz w:val="24"/>
          <w:szCs w:val="24"/>
        </w:rPr>
        <w:t>nce of proof of ownership or r</w:t>
      </w:r>
      <w:r w:rsidRPr="008E3F33">
        <w:rPr>
          <w:rFonts w:ascii="Times New Roman" w:hAnsi="Times New Roman"/>
          <w:sz w:val="24"/>
          <w:szCs w:val="24"/>
        </w:rPr>
        <w:t>eceipts</w:t>
      </w:r>
      <w:r w:rsidR="00C41163" w:rsidRPr="008E3F33">
        <w:rPr>
          <w:rFonts w:ascii="Times New Roman" w:hAnsi="Times New Roman"/>
          <w:sz w:val="24"/>
          <w:szCs w:val="24"/>
        </w:rPr>
        <w:t xml:space="preserve"> of purchase</w:t>
      </w:r>
      <w:r w:rsidR="00A708E3" w:rsidRPr="008E3F33">
        <w:rPr>
          <w:rFonts w:ascii="Times New Roman" w:hAnsi="Times New Roman"/>
          <w:sz w:val="24"/>
          <w:szCs w:val="24"/>
        </w:rPr>
        <w:t>. The bo</w:t>
      </w:r>
      <w:r w:rsidRPr="008E3F33">
        <w:rPr>
          <w:rFonts w:ascii="Times New Roman" w:hAnsi="Times New Roman"/>
          <w:sz w:val="24"/>
          <w:szCs w:val="24"/>
        </w:rPr>
        <w:t>ne of contention of the defendant in cross-examination appeared to be that none were available</w:t>
      </w:r>
      <w:r w:rsidR="00A708E3" w:rsidRPr="008E3F33">
        <w:rPr>
          <w:rFonts w:ascii="Times New Roman" w:hAnsi="Times New Roman"/>
          <w:sz w:val="24"/>
          <w:szCs w:val="24"/>
        </w:rPr>
        <w:t>,</w:t>
      </w:r>
      <w:r w:rsidRPr="008E3F33">
        <w:rPr>
          <w:rFonts w:ascii="Times New Roman" w:hAnsi="Times New Roman"/>
          <w:sz w:val="24"/>
          <w:szCs w:val="24"/>
        </w:rPr>
        <w:t xml:space="preserve"> and no professional evaluation was presented</w:t>
      </w:r>
      <w:r w:rsidR="00EB21F3" w:rsidRPr="008E3F33">
        <w:rPr>
          <w:rFonts w:ascii="Times New Roman" w:hAnsi="Times New Roman"/>
          <w:sz w:val="24"/>
          <w:szCs w:val="24"/>
        </w:rPr>
        <w:t xml:space="preserve"> of how</w:t>
      </w:r>
      <w:r w:rsidR="00A708E3" w:rsidRPr="008E3F33">
        <w:rPr>
          <w:rFonts w:ascii="Times New Roman" w:hAnsi="Times New Roman"/>
          <w:sz w:val="24"/>
          <w:szCs w:val="24"/>
        </w:rPr>
        <w:t xml:space="preserve"> the plaintiffs arrived at the values presented.</w:t>
      </w:r>
    </w:p>
    <w:p w:rsidR="00585A5D" w:rsidRPr="008E3F33" w:rsidRDefault="00BC4823" w:rsidP="008E3F33">
      <w:pPr>
        <w:spacing w:line="360" w:lineRule="auto"/>
        <w:jc w:val="both"/>
        <w:rPr>
          <w:rFonts w:ascii="Times New Roman" w:hAnsi="Times New Roman"/>
          <w:sz w:val="24"/>
          <w:szCs w:val="24"/>
        </w:rPr>
      </w:pPr>
      <w:r w:rsidRPr="008E3F33">
        <w:rPr>
          <w:rFonts w:ascii="Times New Roman" w:hAnsi="Times New Roman"/>
          <w:sz w:val="24"/>
          <w:szCs w:val="24"/>
        </w:rPr>
        <w:t>The</w:t>
      </w:r>
      <w:r w:rsidR="00585A5D" w:rsidRPr="008E3F33">
        <w:rPr>
          <w:rFonts w:ascii="Times New Roman" w:hAnsi="Times New Roman"/>
          <w:sz w:val="24"/>
          <w:szCs w:val="24"/>
        </w:rPr>
        <w:t xml:space="preserve"> plaintiffs testified that receipts of the assets destroyed were lost in the destruction of their respective homes. That would be a legitimate assertion especially when it was not contested. Mr. and </w:t>
      </w:r>
      <w:proofErr w:type="spellStart"/>
      <w:r w:rsidR="00585A5D" w:rsidRPr="008E3F33">
        <w:rPr>
          <w:rFonts w:ascii="Times New Roman" w:hAnsi="Times New Roman"/>
          <w:sz w:val="24"/>
          <w:szCs w:val="24"/>
        </w:rPr>
        <w:t>Mrs</w:t>
      </w:r>
      <w:proofErr w:type="spellEnd"/>
      <w:r w:rsidR="00EB21F3" w:rsidRPr="008E3F33">
        <w:rPr>
          <w:rFonts w:ascii="Times New Roman" w:hAnsi="Times New Roman"/>
          <w:sz w:val="24"/>
          <w:szCs w:val="24"/>
        </w:rPr>
        <w:t xml:space="preserve"> </w:t>
      </w:r>
      <w:proofErr w:type="spellStart"/>
      <w:r w:rsidR="00EB21F3" w:rsidRPr="008E3F33">
        <w:rPr>
          <w:rFonts w:ascii="Times New Roman" w:hAnsi="Times New Roman"/>
          <w:sz w:val="24"/>
          <w:szCs w:val="24"/>
        </w:rPr>
        <w:t>Mpala</w:t>
      </w:r>
      <w:proofErr w:type="spellEnd"/>
      <w:r w:rsidR="00EB21F3" w:rsidRPr="008E3F33">
        <w:rPr>
          <w:rFonts w:ascii="Times New Roman" w:hAnsi="Times New Roman"/>
          <w:sz w:val="24"/>
          <w:szCs w:val="24"/>
        </w:rPr>
        <w:t xml:space="preserve"> were</w:t>
      </w:r>
      <w:r w:rsidR="00585A5D" w:rsidRPr="008E3F33">
        <w:rPr>
          <w:rFonts w:ascii="Times New Roman" w:hAnsi="Times New Roman"/>
          <w:sz w:val="24"/>
          <w:szCs w:val="24"/>
        </w:rPr>
        <w:t xml:space="preserve"> released from police detention after two days</w:t>
      </w:r>
      <w:r w:rsidR="00A708E3" w:rsidRPr="008E3F33">
        <w:rPr>
          <w:rFonts w:ascii="Times New Roman" w:hAnsi="Times New Roman"/>
          <w:sz w:val="24"/>
          <w:szCs w:val="24"/>
        </w:rPr>
        <w:t>.</w:t>
      </w:r>
      <w:r w:rsidR="00585A5D" w:rsidRPr="008E3F33">
        <w:rPr>
          <w:rFonts w:ascii="Times New Roman" w:hAnsi="Times New Roman"/>
          <w:sz w:val="24"/>
          <w:szCs w:val="24"/>
        </w:rPr>
        <w:t xml:space="preserve"> </w:t>
      </w:r>
      <w:r w:rsidR="00A708E3" w:rsidRPr="008E3F33">
        <w:rPr>
          <w:rFonts w:ascii="Times New Roman" w:hAnsi="Times New Roman"/>
          <w:sz w:val="24"/>
          <w:szCs w:val="24"/>
        </w:rPr>
        <w:t xml:space="preserve"> On the other hand </w:t>
      </w:r>
      <w:proofErr w:type="spellStart"/>
      <w:r w:rsidR="00585A5D" w:rsidRPr="008E3F33">
        <w:rPr>
          <w:rFonts w:ascii="Times New Roman" w:hAnsi="Times New Roman"/>
          <w:sz w:val="24"/>
          <w:szCs w:val="24"/>
        </w:rPr>
        <w:t>Kaluuya</w:t>
      </w:r>
      <w:proofErr w:type="spellEnd"/>
      <w:r w:rsidR="00585A5D" w:rsidRPr="008E3F33">
        <w:rPr>
          <w:rFonts w:ascii="Times New Roman" w:hAnsi="Times New Roman"/>
          <w:sz w:val="24"/>
          <w:szCs w:val="24"/>
        </w:rPr>
        <w:t xml:space="preserve"> stated that after his release from prison</w:t>
      </w:r>
      <w:r w:rsidR="00A708E3" w:rsidRPr="008E3F33">
        <w:rPr>
          <w:rFonts w:ascii="Times New Roman" w:hAnsi="Times New Roman"/>
          <w:sz w:val="24"/>
          <w:szCs w:val="24"/>
        </w:rPr>
        <w:t xml:space="preserve"> after nearly three months</w:t>
      </w:r>
      <w:r w:rsidR="00585A5D" w:rsidRPr="008E3F33">
        <w:rPr>
          <w:rFonts w:ascii="Times New Roman" w:hAnsi="Times New Roman"/>
          <w:sz w:val="24"/>
          <w:szCs w:val="24"/>
        </w:rPr>
        <w:t>, he lodged a complaint with the Police Professional Standard Unit against the errant police officers responsible for his arrest and those who vandalized and stole his pro</w:t>
      </w:r>
      <w:r w:rsidR="00E02B92" w:rsidRPr="008E3F33">
        <w:rPr>
          <w:rFonts w:ascii="Times New Roman" w:hAnsi="Times New Roman"/>
          <w:sz w:val="24"/>
          <w:szCs w:val="24"/>
        </w:rPr>
        <w:t>perty but received no response.</w:t>
      </w:r>
    </w:p>
    <w:p w:rsidR="00585A5D" w:rsidRPr="008E3F33" w:rsidRDefault="00A708E3" w:rsidP="008E3F33">
      <w:pPr>
        <w:spacing w:line="360" w:lineRule="auto"/>
        <w:jc w:val="both"/>
        <w:rPr>
          <w:rFonts w:ascii="Times New Roman" w:hAnsi="Times New Roman"/>
          <w:sz w:val="24"/>
          <w:szCs w:val="24"/>
        </w:rPr>
      </w:pPr>
      <w:r w:rsidRPr="008E3F33">
        <w:rPr>
          <w:rFonts w:ascii="Times New Roman" w:hAnsi="Times New Roman"/>
          <w:sz w:val="24"/>
          <w:szCs w:val="24"/>
        </w:rPr>
        <w:lastRenderedPageBreak/>
        <w:t xml:space="preserve"> Under the above circumstances, the</w:t>
      </w:r>
      <w:r w:rsidR="00585A5D" w:rsidRPr="008E3F33">
        <w:rPr>
          <w:rFonts w:ascii="Times New Roman" w:hAnsi="Times New Roman"/>
          <w:sz w:val="24"/>
          <w:szCs w:val="24"/>
        </w:rPr>
        <w:t xml:space="preserve"> alternative followed by Judge </w:t>
      </w:r>
      <w:proofErr w:type="spellStart"/>
      <w:r w:rsidR="00585A5D" w:rsidRPr="008E3F33">
        <w:rPr>
          <w:rFonts w:ascii="Times New Roman" w:hAnsi="Times New Roman"/>
          <w:b/>
          <w:sz w:val="24"/>
          <w:szCs w:val="24"/>
        </w:rPr>
        <w:t>Bashaijja</w:t>
      </w:r>
      <w:proofErr w:type="spellEnd"/>
      <w:r w:rsidR="00585A5D" w:rsidRPr="008E3F33">
        <w:rPr>
          <w:rFonts w:ascii="Times New Roman" w:hAnsi="Times New Roman"/>
          <w:b/>
          <w:sz w:val="24"/>
          <w:szCs w:val="24"/>
        </w:rPr>
        <w:t xml:space="preserve"> in </w:t>
      </w:r>
      <w:proofErr w:type="spellStart"/>
      <w:r w:rsidR="00585A5D" w:rsidRPr="008E3F33">
        <w:rPr>
          <w:rFonts w:ascii="Times New Roman" w:hAnsi="Times New Roman"/>
          <w:b/>
          <w:sz w:val="24"/>
          <w:szCs w:val="24"/>
        </w:rPr>
        <w:t>Mugabi</w:t>
      </w:r>
      <w:proofErr w:type="spellEnd"/>
      <w:r w:rsidR="00585A5D" w:rsidRPr="008E3F33">
        <w:rPr>
          <w:rFonts w:ascii="Times New Roman" w:hAnsi="Times New Roman"/>
          <w:b/>
          <w:sz w:val="24"/>
          <w:szCs w:val="24"/>
        </w:rPr>
        <w:t xml:space="preserve"> John </w:t>
      </w:r>
      <w:proofErr w:type="spellStart"/>
      <w:r w:rsidR="00585A5D" w:rsidRPr="008E3F33">
        <w:rPr>
          <w:rFonts w:ascii="Times New Roman" w:hAnsi="Times New Roman"/>
          <w:b/>
          <w:sz w:val="24"/>
          <w:szCs w:val="24"/>
        </w:rPr>
        <w:t>Vrs</w:t>
      </w:r>
      <w:proofErr w:type="spellEnd"/>
      <w:r w:rsidR="00585A5D" w:rsidRPr="008E3F33">
        <w:rPr>
          <w:rFonts w:ascii="Times New Roman" w:hAnsi="Times New Roman"/>
          <w:b/>
          <w:sz w:val="24"/>
          <w:szCs w:val="24"/>
        </w:rPr>
        <w:t xml:space="preserve"> AG</w:t>
      </w:r>
      <w:r w:rsidR="00AA7DCE" w:rsidRPr="008E3F33">
        <w:rPr>
          <w:rFonts w:ascii="Times New Roman" w:hAnsi="Times New Roman"/>
          <w:sz w:val="24"/>
          <w:szCs w:val="24"/>
        </w:rPr>
        <w:t xml:space="preserve"> </w:t>
      </w:r>
      <w:r w:rsidR="00AA7DCE" w:rsidRPr="008E3F33">
        <w:rPr>
          <w:rFonts w:ascii="Times New Roman" w:hAnsi="Times New Roman"/>
          <w:b/>
          <w:sz w:val="24"/>
          <w:szCs w:val="24"/>
        </w:rPr>
        <w:t>HCCS No. 133/2012</w:t>
      </w:r>
      <w:r w:rsidR="00585A5D" w:rsidRPr="008E3F33">
        <w:rPr>
          <w:rFonts w:ascii="Times New Roman" w:hAnsi="Times New Roman"/>
          <w:sz w:val="24"/>
          <w:szCs w:val="24"/>
        </w:rPr>
        <w:t xml:space="preserve"> would then be useful. The plaintiff</w:t>
      </w:r>
      <w:r w:rsidR="00AA7DCE" w:rsidRPr="008E3F33">
        <w:rPr>
          <w:rFonts w:ascii="Times New Roman" w:hAnsi="Times New Roman"/>
          <w:sz w:val="24"/>
          <w:szCs w:val="24"/>
        </w:rPr>
        <w:t>s</w:t>
      </w:r>
      <w:r w:rsidR="00585A5D" w:rsidRPr="008E3F33">
        <w:rPr>
          <w:rFonts w:ascii="Times New Roman" w:hAnsi="Times New Roman"/>
          <w:sz w:val="24"/>
          <w:szCs w:val="24"/>
        </w:rPr>
        <w:t xml:space="preserve"> would need to plead full particulars to show the nature and extent of the damage claimed. That evidence should be the kind that would fairly and sufficiently inform the defendant of the claim</w:t>
      </w:r>
      <w:r w:rsidR="00AA7DCE" w:rsidRPr="008E3F33">
        <w:rPr>
          <w:rFonts w:ascii="Times New Roman" w:hAnsi="Times New Roman"/>
          <w:sz w:val="24"/>
          <w:szCs w:val="24"/>
        </w:rPr>
        <w:t xml:space="preserve"> in order</w:t>
      </w:r>
      <w:r w:rsidR="00585A5D" w:rsidRPr="008E3F33">
        <w:rPr>
          <w:rFonts w:ascii="Times New Roman" w:hAnsi="Times New Roman"/>
          <w:sz w:val="24"/>
          <w:szCs w:val="24"/>
        </w:rPr>
        <w:t xml:space="preserve"> to eliminate surprise and give them a chance to prepare an adequate </w:t>
      </w:r>
      <w:proofErr w:type="spellStart"/>
      <w:r w:rsidR="00585A5D" w:rsidRPr="008E3F33">
        <w:rPr>
          <w:rFonts w:ascii="Times New Roman" w:hAnsi="Times New Roman"/>
          <w:sz w:val="24"/>
          <w:szCs w:val="24"/>
        </w:rPr>
        <w:t>defence</w:t>
      </w:r>
      <w:proofErr w:type="spellEnd"/>
      <w:r w:rsidR="00585A5D" w:rsidRPr="008E3F33">
        <w:rPr>
          <w:rFonts w:ascii="Times New Roman" w:hAnsi="Times New Roman"/>
          <w:sz w:val="24"/>
          <w:szCs w:val="24"/>
        </w:rPr>
        <w:t xml:space="preserve">. See </w:t>
      </w:r>
      <w:r w:rsidR="00AA7DCE" w:rsidRPr="008E3F33">
        <w:rPr>
          <w:rFonts w:ascii="Times New Roman" w:hAnsi="Times New Roman"/>
          <w:sz w:val="24"/>
          <w:szCs w:val="24"/>
        </w:rPr>
        <w:t>also</w:t>
      </w:r>
      <w:r w:rsidR="00585A5D" w:rsidRPr="008E3F33">
        <w:rPr>
          <w:rFonts w:ascii="Times New Roman" w:hAnsi="Times New Roman"/>
          <w:sz w:val="24"/>
          <w:szCs w:val="24"/>
        </w:rPr>
        <w:t xml:space="preserve"> </w:t>
      </w:r>
      <w:r w:rsidR="00585A5D" w:rsidRPr="008E3F33">
        <w:rPr>
          <w:rFonts w:ascii="Times New Roman" w:hAnsi="Times New Roman"/>
          <w:b/>
          <w:sz w:val="24"/>
          <w:szCs w:val="24"/>
        </w:rPr>
        <w:t xml:space="preserve">Shah </w:t>
      </w:r>
      <w:proofErr w:type="spellStart"/>
      <w:r w:rsidR="00585A5D" w:rsidRPr="008E3F33">
        <w:rPr>
          <w:rFonts w:ascii="Times New Roman" w:hAnsi="Times New Roman"/>
          <w:b/>
          <w:sz w:val="24"/>
          <w:szCs w:val="24"/>
        </w:rPr>
        <w:t>Vrs</w:t>
      </w:r>
      <w:proofErr w:type="spellEnd"/>
      <w:r w:rsidR="00585A5D" w:rsidRPr="008E3F33">
        <w:rPr>
          <w:rFonts w:ascii="Times New Roman" w:hAnsi="Times New Roman"/>
          <w:b/>
          <w:sz w:val="24"/>
          <w:szCs w:val="24"/>
        </w:rPr>
        <w:t xml:space="preserve"> Mohamed Haji Abdulla (1962</w:t>
      </w:r>
      <w:r w:rsidR="00D0005C" w:rsidRPr="008E3F33">
        <w:rPr>
          <w:rFonts w:ascii="Times New Roman" w:hAnsi="Times New Roman"/>
          <w:b/>
          <w:sz w:val="24"/>
          <w:szCs w:val="24"/>
        </w:rPr>
        <w:t>) EA</w:t>
      </w:r>
      <w:r w:rsidR="00585A5D" w:rsidRPr="008E3F33">
        <w:rPr>
          <w:rFonts w:ascii="Times New Roman" w:hAnsi="Times New Roman"/>
          <w:b/>
          <w:sz w:val="24"/>
          <w:szCs w:val="24"/>
        </w:rPr>
        <w:t xml:space="preserve"> 769</w:t>
      </w:r>
      <w:r w:rsidR="00585A5D" w:rsidRPr="008E3F33">
        <w:rPr>
          <w:rFonts w:ascii="Times New Roman" w:hAnsi="Times New Roman"/>
          <w:sz w:val="24"/>
          <w:szCs w:val="24"/>
        </w:rPr>
        <w:t>. It is also important for the plaintiff</w:t>
      </w:r>
      <w:r w:rsidR="00AA7DCE" w:rsidRPr="008E3F33">
        <w:rPr>
          <w:rFonts w:ascii="Times New Roman" w:hAnsi="Times New Roman"/>
          <w:sz w:val="24"/>
          <w:szCs w:val="24"/>
        </w:rPr>
        <w:t>s</w:t>
      </w:r>
      <w:r w:rsidR="00585A5D" w:rsidRPr="008E3F33">
        <w:rPr>
          <w:rFonts w:ascii="Times New Roman" w:hAnsi="Times New Roman"/>
          <w:sz w:val="24"/>
          <w:szCs w:val="24"/>
        </w:rPr>
        <w:t xml:space="preserve"> to show that the loss was incurred either as a direct or implied consequence of the defendant’s omission or such consequence as a reasonable man would have contemplated. Such evidence would suffice in the absence of physical and/or documentary evidence. See for example </w:t>
      </w:r>
      <w:proofErr w:type="spellStart"/>
      <w:r w:rsidR="00AA7DCE" w:rsidRPr="008E3F33">
        <w:rPr>
          <w:rFonts w:ascii="Times New Roman" w:hAnsi="Times New Roman"/>
          <w:b/>
          <w:sz w:val="24"/>
          <w:szCs w:val="24"/>
        </w:rPr>
        <w:t>Byekwaso</w:t>
      </w:r>
      <w:proofErr w:type="spellEnd"/>
      <w:r w:rsidR="00585A5D" w:rsidRPr="008E3F33">
        <w:rPr>
          <w:rFonts w:ascii="Times New Roman" w:hAnsi="Times New Roman"/>
          <w:b/>
          <w:sz w:val="24"/>
          <w:szCs w:val="24"/>
        </w:rPr>
        <w:t xml:space="preserve"> Mohammed (1973)</w:t>
      </w:r>
      <w:r w:rsidR="00C02DA0" w:rsidRPr="008E3F33">
        <w:rPr>
          <w:rFonts w:ascii="Times New Roman" w:hAnsi="Times New Roman"/>
          <w:b/>
          <w:sz w:val="24"/>
          <w:szCs w:val="24"/>
        </w:rPr>
        <w:t xml:space="preserve"> HCB </w:t>
      </w:r>
      <w:r w:rsidR="00585A5D" w:rsidRPr="008E3F33">
        <w:rPr>
          <w:rFonts w:ascii="Times New Roman" w:hAnsi="Times New Roman"/>
          <w:b/>
          <w:sz w:val="24"/>
          <w:szCs w:val="24"/>
        </w:rPr>
        <w:t xml:space="preserve">20 followed in Shah </w:t>
      </w:r>
      <w:proofErr w:type="spellStart"/>
      <w:r w:rsidR="00585A5D" w:rsidRPr="008E3F33">
        <w:rPr>
          <w:rFonts w:ascii="Times New Roman" w:hAnsi="Times New Roman"/>
          <w:b/>
          <w:sz w:val="24"/>
          <w:szCs w:val="24"/>
        </w:rPr>
        <w:t>Vrs</w:t>
      </w:r>
      <w:proofErr w:type="spellEnd"/>
      <w:r w:rsidR="00585A5D" w:rsidRPr="008E3F33">
        <w:rPr>
          <w:rFonts w:ascii="Times New Roman" w:hAnsi="Times New Roman"/>
          <w:b/>
          <w:sz w:val="24"/>
          <w:szCs w:val="24"/>
        </w:rPr>
        <w:t xml:space="preserve"> Mohamed H. Abdulla (supra)</w:t>
      </w:r>
      <w:r w:rsidR="00585A5D" w:rsidRPr="008E3F33">
        <w:rPr>
          <w:rFonts w:ascii="Times New Roman" w:hAnsi="Times New Roman"/>
          <w:sz w:val="24"/>
          <w:szCs w:val="24"/>
        </w:rPr>
        <w:t>.</w:t>
      </w:r>
    </w:p>
    <w:p w:rsidR="00585A5D" w:rsidRPr="008E3F33" w:rsidRDefault="004E182E" w:rsidP="008E3F33">
      <w:pPr>
        <w:spacing w:line="360" w:lineRule="auto"/>
        <w:jc w:val="both"/>
        <w:rPr>
          <w:rFonts w:ascii="Times New Roman" w:hAnsi="Times New Roman"/>
          <w:sz w:val="24"/>
          <w:szCs w:val="24"/>
        </w:rPr>
      </w:pPr>
      <w:r w:rsidRPr="008E3F33">
        <w:rPr>
          <w:rFonts w:ascii="Times New Roman" w:hAnsi="Times New Roman"/>
          <w:sz w:val="24"/>
          <w:szCs w:val="24"/>
        </w:rPr>
        <w:t>The sums presented were computed in lists admitted as PEX3</w:t>
      </w:r>
      <w:r w:rsidR="005E6704" w:rsidRPr="008E3F33">
        <w:rPr>
          <w:rFonts w:ascii="Times New Roman" w:hAnsi="Times New Roman"/>
          <w:sz w:val="24"/>
          <w:szCs w:val="24"/>
        </w:rPr>
        <w:t>, 4</w:t>
      </w:r>
      <w:r w:rsidRPr="008E3F33">
        <w:rPr>
          <w:rFonts w:ascii="Times New Roman" w:hAnsi="Times New Roman"/>
          <w:sz w:val="24"/>
          <w:szCs w:val="24"/>
        </w:rPr>
        <w:t xml:space="preserve"> and 8 respectively</w:t>
      </w:r>
      <w:r w:rsidR="00F827BF" w:rsidRPr="008E3F33">
        <w:rPr>
          <w:rFonts w:ascii="Times New Roman" w:hAnsi="Times New Roman"/>
          <w:sz w:val="24"/>
          <w:szCs w:val="24"/>
        </w:rPr>
        <w:t>.</w:t>
      </w:r>
    </w:p>
    <w:p w:rsidR="00A92FBF" w:rsidRPr="008E3F33" w:rsidRDefault="002D62BC"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I note that PEX3 enumerating </w:t>
      </w:r>
      <w:proofErr w:type="spellStart"/>
      <w:proofErr w:type="gramStart"/>
      <w:r w:rsidRPr="008E3F33">
        <w:rPr>
          <w:rFonts w:ascii="Times New Roman" w:hAnsi="Times New Roman"/>
          <w:sz w:val="24"/>
          <w:szCs w:val="24"/>
        </w:rPr>
        <w:t>Mr</w:t>
      </w:r>
      <w:proofErr w:type="spellEnd"/>
      <w:r w:rsidRPr="008E3F33">
        <w:rPr>
          <w:rFonts w:ascii="Times New Roman" w:hAnsi="Times New Roman"/>
          <w:sz w:val="24"/>
          <w:szCs w:val="24"/>
        </w:rPr>
        <w:t xml:space="preserve"> </w:t>
      </w:r>
      <w:r w:rsidR="00A92FBF" w:rsidRPr="008E3F33">
        <w:rPr>
          <w:rFonts w:ascii="Times New Roman" w:hAnsi="Times New Roman"/>
          <w:sz w:val="24"/>
          <w:szCs w:val="24"/>
        </w:rPr>
        <w:t xml:space="preserve">&amp; </w:t>
      </w:r>
      <w:proofErr w:type="spellStart"/>
      <w:r w:rsidR="00A92FBF" w:rsidRPr="008E3F33">
        <w:rPr>
          <w:rFonts w:ascii="Times New Roman" w:hAnsi="Times New Roman"/>
          <w:sz w:val="24"/>
          <w:szCs w:val="24"/>
        </w:rPr>
        <w:t>Mrs</w:t>
      </w:r>
      <w:proofErr w:type="spellEnd"/>
      <w:r w:rsidR="00A92FBF" w:rsidRPr="008E3F33">
        <w:rPr>
          <w:rFonts w:ascii="Times New Roman" w:hAnsi="Times New Roman"/>
          <w:sz w:val="24"/>
          <w:szCs w:val="24"/>
        </w:rPr>
        <w:t xml:space="preserve"> </w:t>
      </w:r>
      <w:proofErr w:type="spellStart"/>
      <w:r w:rsidR="00A92FBF" w:rsidRPr="008E3F33">
        <w:rPr>
          <w:rFonts w:ascii="Times New Roman" w:hAnsi="Times New Roman"/>
          <w:sz w:val="24"/>
          <w:szCs w:val="24"/>
        </w:rPr>
        <w:t>Mpala’s</w:t>
      </w:r>
      <w:proofErr w:type="spellEnd"/>
      <w:r w:rsidR="00A92FBF" w:rsidRPr="008E3F33">
        <w:rPr>
          <w:rFonts w:ascii="Times New Roman" w:hAnsi="Times New Roman"/>
          <w:sz w:val="24"/>
          <w:szCs w:val="24"/>
        </w:rPr>
        <w:t xml:space="preserve"> losses was</w:t>
      </w:r>
      <w:proofErr w:type="gramEnd"/>
      <w:r w:rsidR="00A92FBF" w:rsidRPr="008E3F33">
        <w:rPr>
          <w:rFonts w:ascii="Times New Roman" w:hAnsi="Times New Roman"/>
          <w:sz w:val="24"/>
          <w:szCs w:val="24"/>
        </w:rPr>
        <w:t xml:space="preserve"> written in </w:t>
      </w:r>
      <w:r w:rsidR="00C02DA0" w:rsidRPr="008E3F33">
        <w:rPr>
          <w:rFonts w:ascii="Times New Roman" w:hAnsi="Times New Roman"/>
          <w:sz w:val="24"/>
          <w:szCs w:val="24"/>
        </w:rPr>
        <w:t xml:space="preserve">the </w:t>
      </w:r>
      <w:r w:rsidR="00A92FBF" w:rsidRPr="008E3F33">
        <w:rPr>
          <w:rFonts w:ascii="Times New Roman" w:hAnsi="Times New Roman"/>
          <w:sz w:val="24"/>
          <w:szCs w:val="24"/>
        </w:rPr>
        <w:t>Luganda</w:t>
      </w:r>
      <w:r w:rsidR="009A78A0" w:rsidRPr="008E3F33">
        <w:rPr>
          <w:rFonts w:ascii="Times New Roman" w:hAnsi="Times New Roman"/>
          <w:sz w:val="24"/>
          <w:szCs w:val="24"/>
        </w:rPr>
        <w:t xml:space="preserve"> language</w:t>
      </w:r>
      <w:r w:rsidR="00A92FBF" w:rsidRPr="008E3F33">
        <w:rPr>
          <w:rFonts w:ascii="Times New Roman" w:hAnsi="Times New Roman"/>
          <w:sz w:val="24"/>
          <w:szCs w:val="24"/>
        </w:rPr>
        <w:t xml:space="preserve">. The items lost were not given values. PEX4 presented as the translation had the values, with a total of </w:t>
      </w:r>
      <w:proofErr w:type="spellStart"/>
      <w:r w:rsidR="00A92FBF" w:rsidRPr="008E3F33">
        <w:rPr>
          <w:rFonts w:ascii="Times New Roman" w:hAnsi="Times New Roman"/>
          <w:sz w:val="24"/>
          <w:szCs w:val="24"/>
        </w:rPr>
        <w:t>Shs</w:t>
      </w:r>
      <w:proofErr w:type="spellEnd"/>
      <w:r w:rsidR="00A92FBF" w:rsidRPr="008E3F33">
        <w:rPr>
          <w:rFonts w:ascii="Times New Roman" w:hAnsi="Times New Roman"/>
          <w:sz w:val="24"/>
          <w:szCs w:val="24"/>
        </w:rPr>
        <w:t>. 149,305,000/=.</w:t>
      </w:r>
    </w:p>
    <w:p w:rsidR="003D12E3" w:rsidRPr="008E3F33" w:rsidRDefault="00A92FBF"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I consider PEX3 the principle exhibit and that being the </w:t>
      </w:r>
      <w:proofErr w:type="gramStart"/>
      <w:r w:rsidRPr="008E3F33">
        <w:rPr>
          <w:rFonts w:ascii="Times New Roman" w:hAnsi="Times New Roman"/>
          <w:sz w:val="24"/>
          <w:szCs w:val="24"/>
        </w:rPr>
        <w:t>case,</w:t>
      </w:r>
      <w:proofErr w:type="gramEnd"/>
      <w:r w:rsidRPr="008E3F33">
        <w:rPr>
          <w:rFonts w:ascii="Times New Roman" w:hAnsi="Times New Roman"/>
          <w:sz w:val="24"/>
          <w:szCs w:val="24"/>
        </w:rPr>
        <w:t xml:space="preserve"> PEX4 would not be its fair translation. Mr. Mpala testified that he computed the figur</w:t>
      </w:r>
      <w:r w:rsidR="009A78A0" w:rsidRPr="008E3F33">
        <w:rPr>
          <w:rFonts w:ascii="Times New Roman" w:hAnsi="Times New Roman"/>
          <w:sz w:val="24"/>
          <w:szCs w:val="24"/>
        </w:rPr>
        <w:t>es himself and it is strange that</w:t>
      </w:r>
      <w:r w:rsidRPr="008E3F33">
        <w:rPr>
          <w:rFonts w:ascii="Times New Roman" w:hAnsi="Times New Roman"/>
          <w:sz w:val="24"/>
          <w:szCs w:val="24"/>
        </w:rPr>
        <w:t xml:space="preserve"> he did not include them in the Luganda version.</w:t>
      </w:r>
      <w:r w:rsidR="003D12E3" w:rsidRPr="008E3F33">
        <w:rPr>
          <w:rFonts w:ascii="Times New Roman" w:hAnsi="Times New Roman"/>
          <w:sz w:val="24"/>
          <w:szCs w:val="24"/>
        </w:rPr>
        <w:t xml:space="preserve"> The valves in PEX4 could be an important by his advocate.</w:t>
      </w:r>
    </w:p>
    <w:p w:rsidR="003D12E3" w:rsidRPr="008E3F33" w:rsidRDefault="003D12E3" w:rsidP="008E3F33">
      <w:pPr>
        <w:spacing w:line="360" w:lineRule="auto"/>
        <w:jc w:val="both"/>
        <w:rPr>
          <w:rFonts w:ascii="Times New Roman" w:hAnsi="Times New Roman"/>
          <w:sz w:val="24"/>
          <w:szCs w:val="24"/>
        </w:rPr>
      </w:pPr>
      <w:proofErr w:type="gramStart"/>
      <w:r w:rsidRPr="008E3F33">
        <w:rPr>
          <w:rFonts w:ascii="Times New Roman" w:hAnsi="Times New Roman"/>
          <w:sz w:val="24"/>
          <w:szCs w:val="24"/>
        </w:rPr>
        <w:t>I according decline to be guided by those figures, which in fact I find exorbitant in some instances.</w:t>
      </w:r>
      <w:proofErr w:type="gramEnd"/>
      <w:r w:rsidRPr="008E3F33">
        <w:rPr>
          <w:rFonts w:ascii="Times New Roman" w:hAnsi="Times New Roman"/>
          <w:sz w:val="24"/>
          <w:szCs w:val="24"/>
        </w:rPr>
        <w:t xml:space="preserve"> The court will not e</w:t>
      </w:r>
      <w:r w:rsidR="009A78A0" w:rsidRPr="008E3F33">
        <w:rPr>
          <w:rFonts w:ascii="Times New Roman" w:hAnsi="Times New Roman"/>
          <w:sz w:val="24"/>
          <w:szCs w:val="24"/>
        </w:rPr>
        <w:t>ntertain unjust enrichment, even</w:t>
      </w:r>
      <w:r w:rsidRPr="008E3F33">
        <w:rPr>
          <w:rFonts w:ascii="Times New Roman" w:hAnsi="Times New Roman"/>
          <w:sz w:val="24"/>
          <w:szCs w:val="24"/>
        </w:rPr>
        <w:t xml:space="preserve"> in the face of a calamity.</w:t>
      </w:r>
    </w:p>
    <w:p w:rsidR="00022161" w:rsidRPr="008E3F33" w:rsidRDefault="00022161"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I have found that Mr. &amp; </w:t>
      </w:r>
      <w:proofErr w:type="spellStart"/>
      <w:r w:rsidRPr="008E3F33">
        <w:rPr>
          <w:rFonts w:ascii="Times New Roman" w:hAnsi="Times New Roman"/>
          <w:sz w:val="24"/>
          <w:szCs w:val="24"/>
        </w:rPr>
        <w:t>Mrs</w:t>
      </w:r>
      <w:proofErr w:type="spellEnd"/>
      <w:r w:rsidRPr="008E3F33">
        <w:rPr>
          <w:rFonts w:ascii="Times New Roman" w:hAnsi="Times New Roman"/>
          <w:sz w:val="24"/>
          <w:szCs w:val="24"/>
        </w:rPr>
        <w:t xml:space="preserve"> </w:t>
      </w:r>
      <w:proofErr w:type="spellStart"/>
      <w:r w:rsidRPr="008E3F33">
        <w:rPr>
          <w:rFonts w:ascii="Times New Roman" w:hAnsi="Times New Roman"/>
          <w:sz w:val="24"/>
          <w:szCs w:val="24"/>
        </w:rPr>
        <w:t>Mpala’s</w:t>
      </w:r>
      <w:proofErr w:type="spellEnd"/>
      <w:r w:rsidRPr="008E3F33">
        <w:rPr>
          <w:rFonts w:ascii="Times New Roman" w:hAnsi="Times New Roman"/>
          <w:sz w:val="24"/>
          <w:szCs w:val="24"/>
        </w:rPr>
        <w:t xml:space="preserve"> home was destroyed while they were both in custody of police. I am persuaded that it was a homestead with a fully furnished house with a live garden with crops, </w:t>
      </w:r>
      <w:r w:rsidR="009A78A0" w:rsidRPr="008E3F33">
        <w:rPr>
          <w:rFonts w:ascii="Times New Roman" w:hAnsi="Times New Roman"/>
          <w:sz w:val="24"/>
          <w:szCs w:val="24"/>
        </w:rPr>
        <w:t xml:space="preserve">and </w:t>
      </w:r>
      <w:r w:rsidRPr="008E3F33">
        <w:rPr>
          <w:rFonts w:ascii="Times New Roman" w:hAnsi="Times New Roman"/>
          <w:sz w:val="24"/>
          <w:szCs w:val="24"/>
        </w:rPr>
        <w:t xml:space="preserve">supporting out houses for animals and poultry. All the items listed must have been well or fairly used, which would lower their market value. </w:t>
      </w:r>
      <w:r w:rsidR="009A78A0" w:rsidRPr="008E3F33">
        <w:rPr>
          <w:rFonts w:ascii="Times New Roman" w:hAnsi="Times New Roman"/>
          <w:sz w:val="24"/>
          <w:szCs w:val="24"/>
        </w:rPr>
        <w:t xml:space="preserve"> The couple</w:t>
      </w:r>
      <w:r w:rsidRPr="008E3F33">
        <w:rPr>
          <w:rFonts w:ascii="Times New Roman" w:hAnsi="Times New Roman"/>
          <w:sz w:val="24"/>
          <w:szCs w:val="24"/>
        </w:rPr>
        <w:t xml:space="preserve"> may have even had vital d</w:t>
      </w:r>
      <w:r w:rsidR="00111A60" w:rsidRPr="008E3F33">
        <w:rPr>
          <w:rFonts w:ascii="Times New Roman" w:hAnsi="Times New Roman"/>
          <w:sz w:val="24"/>
          <w:szCs w:val="24"/>
        </w:rPr>
        <w:t>ocuments like a wi</w:t>
      </w:r>
      <w:r w:rsidR="009A78A0" w:rsidRPr="008E3F33">
        <w:rPr>
          <w:rFonts w:ascii="Times New Roman" w:hAnsi="Times New Roman"/>
          <w:sz w:val="24"/>
          <w:szCs w:val="24"/>
        </w:rPr>
        <w:t>ll which are not easy to quantify</w:t>
      </w:r>
      <w:r w:rsidR="00111A60" w:rsidRPr="008E3F33">
        <w:rPr>
          <w:rFonts w:ascii="Times New Roman" w:hAnsi="Times New Roman"/>
          <w:sz w:val="24"/>
          <w:szCs w:val="24"/>
        </w:rPr>
        <w:t>.</w:t>
      </w:r>
    </w:p>
    <w:p w:rsidR="002E01E7" w:rsidRPr="008E3F33" w:rsidRDefault="009A78A0"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Taking into consideration </w:t>
      </w:r>
      <w:r w:rsidR="00111A60" w:rsidRPr="008E3F33">
        <w:rPr>
          <w:rFonts w:ascii="Times New Roman" w:hAnsi="Times New Roman"/>
          <w:sz w:val="24"/>
          <w:szCs w:val="24"/>
        </w:rPr>
        <w:t xml:space="preserve"> all </w:t>
      </w:r>
      <w:r w:rsidRPr="008E3F33">
        <w:rPr>
          <w:rFonts w:ascii="Times New Roman" w:hAnsi="Times New Roman"/>
          <w:sz w:val="24"/>
          <w:szCs w:val="24"/>
        </w:rPr>
        <w:t xml:space="preserve">of </w:t>
      </w:r>
      <w:r w:rsidR="00111A60" w:rsidRPr="008E3F33">
        <w:rPr>
          <w:rFonts w:ascii="Times New Roman" w:hAnsi="Times New Roman"/>
          <w:sz w:val="24"/>
          <w:szCs w:val="24"/>
        </w:rPr>
        <w:t xml:space="preserve">the above, </w:t>
      </w:r>
      <w:r w:rsidRPr="008E3F33">
        <w:rPr>
          <w:rFonts w:ascii="Times New Roman" w:hAnsi="Times New Roman"/>
          <w:sz w:val="24"/>
          <w:szCs w:val="24"/>
        </w:rPr>
        <w:t xml:space="preserve">and in addition, </w:t>
      </w:r>
      <w:r w:rsidR="00111A60" w:rsidRPr="008E3F33">
        <w:rPr>
          <w:rFonts w:ascii="Times New Roman" w:hAnsi="Times New Roman"/>
          <w:sz w:val="24"/>
          <w:szCs w:val="24"/>
        </w:rPr>
        <w:t xml:space="preserve">the fact that the </w:t>
      </w:r>
      <w:proofErr w:type="spellStart"/>
      <w:r w:rsidR="00111A60" w:rsidRPr="008E3F33">
        <w:rPr>
          <w:rFonts w:ascii="Times New Roman" w:hAnsi="Times New Roman"/>
          <w:sz w:val="24"/>
          <w:szCs w:val="24"/>
        </w:rPr>
        <w:t>Mpalas</w:t>
      </w:r>
      <w:proofErr w:type="spellEnd"/>
      <w:r w:rsidR="00111A60" w:rsidRPr="008E3F33">
        <w:rPr>
          <w:rFonts w:ascii="Times New Roman" w:hAnsi="Times New Roman"/>
          <w:sz w:val="24"/>
          <w:szCs w:val="24"/>
        </w:rPr>
        <w:t xml:space="preserve"> were of fairly advanced age and had thus had their home for long, their general station in life as </w:t>
      </w:r>
      <w:r w:rsidR="00552AAE" w:rsidRPr="008E3F33">
        <w:rPr>
          <w:rFonts w:ascii="Times New Roman" w:hAnsi="Times New Roman"/>
          <w:sz w:val="24"/>
          <w:szCs w:val="24"/>
        </w:rPr>
        <w:t>peasant far</w:t>
      </w:r>
      <w:r w:rsidRPr="008E3F33">
        <w:rPr>
          <w:rFonts w:ascii="Times New Roman" w:hAnsi="Times New Roman"/>
          <w:sz w:val="24"/>
          <w:szCs w:val="24"/>
        </w:rPr>
        <w:t xml:space="preserve">mers and other relevant factors, </w:t>
      </w:r>
      <w:r w:rsidR="00552AAE" w:rsidRPr="008E3F33">
        <w:rPr>
          <w:rFonts w:ascii="Times New Roman" w:hAnsi="Times New Roman"/>
          <w:sz w:val="24"/>
          <w:szCs w:val="24"/>
        </w:rPr>
        <w:t xml:space="preserve">I will award of </w:t>
      </w:r>
      <w:proofErr w:type="spellStart"/>
      <w:r w:rsidR="00552AAE" w:rsidRPr="008E3F33">
        <w:rPr>
          <w:rFonts w:ascii="Times New Roman" w:hAnsi="Times New Roman"/>
          <w:sz w:val="24"/>
          <w:szCs w:val="24"/>
        </w:rPr>
        <w:t>Shs</w:t>
      </w:r>
      <w:proofErr w:type="spellEnd"/>
      <w:r w:rsidR="00552AAE" w:rsidRPr="008E3F33">
        <w:rPr>
          <w:rFonts w:ascii="Times New Roman" w:hAnsi="Times New Roman"/>
          <w:sz w:val="24"/>
          <w:szCs w:val="24"/>
        </w:rPr>
        <w:t xml:space="preserve">. 100,000,000/= in special damages to </w:t>
      </w:r>
      <w:proofErr w:type="spellStart"/>
      <w:r w:rsidR="00552AAE" w:rsidRPr="008E3F33">
        <w:rPr>
          <w:rFonts w:ascii="Times New Roman" w:hAnsi="Times New Roman"/>
          <w:sz w:val="24"/>
          <w:szCs w:val="24"/>
        </w:rPr>
        <w:t>Mr</w:t>
      </w:r>
      <w:proofErr w:type="spellEnd"/>
      <w:r w:rsidR="00552AAE" w:rsidRPr="008E3F33">
        <w:rPr>
          <w:rFonts w:ascii="Times New Roman" w:hAnsi="Times New Roman"/>
          <w:sz w:val="24"/>
          <w:szCs w:val="24"/>
        </w:rPr>
        <w:t xml:space="preserve"> &amp; </w:t>
      </w:r>
      <w:proofErr w:type="spellStart"/>
      <w:r w:rsidR="00552AAE" w:rsidRPr="008E3F33">
        <w:rPr>
          <w:rFonts w:ascii="Times New Roman" w:hAnsi="Times New Roman"/>
          <w:sz w:val="24"/>
          <w:szCs w:val="24"/>
        </w:rPr>
        <w:t>Mrs</w:t>
      </w:r>
      <w:proofErr w:type="spellEnd"/>
      <w:r w:rsidR="00552AAE" w:rsidRPr="008E3F33">
        <w:rPr>
          <w:rFonts w:ascii="Times New Roman" w:hAnsi="Times New Roman"/>
          <w:sz w:val="24"/>
          <w:szCs w:val="24"/>
        </w:rPr>
        <w:t xml:space="preserve"> </w:t>
      </w:r>
      <w:proofErr w:type="spellStart"/>
      <w:r w:rsidR="00552AAE" w:rsidRPr="008E3F33">
        <w:rPr>
          <w:rFonts w:ascii="Times New Roman" w:hAnsi="Times New Roman"/>
          <w:sz w:val="24"/>
          <w:szCs w:val="24"/>
        </w:rPr>
        <w:t>Mpala</w:t>
      </w:r>
      <w:proofErr w:type="spellEnd"/>
      <w:r w:rsidR="00552AAE" w:rsidRPr="008E3F33">
        <w:rPr>
          <w:rFonts w:ascii="Times New Roman" w:hAnsi="Times New Roman"/>
          <w:sz w:val="24"/>
          <w:szCs w:val="24"/>
        </w:rPr>
        <w:t xml:space="preserve">. </w:t>
      </w:r>
    </w:p>
    <w:p w:rsidR="00F22C1A" w:rsidRPr="008E3F33" w:rsidRDefault="00552AAE" w:rsidP="008E3F33">
      <w:pPr>
        <w:spacing w:line="360" w:lineRule="auto"/>
        <w:jc w:val="both"/>
        <w:rPr>
          <w:rFonts w:ascii="Times New Roman" w:hAnsi="Times New Roman"/>
          <w:sz w:val="24"/>
          <w:szCs w:val="24"/>
        </w:rPr>
      </w:pPr>
      <w:r w:rsidRPr="008E3F33">
        <w:rPr>
          <w:rFonts w:ascii="Times New Roman" w:hAnsi="Times New Roman"/>
          <w:sz w:val="24"/>
          <w:szCs w:val="24"/>
        </w:rPr>
        <w:lastRenderedPageBreak/>
        <w:t xml:space="preserve">For </w:t>
      </w:r>
      <w:proofErr w:type="spellStart"/>
      <w:r w:rsidRPr="008E3F33">
        <w:rPr>
          <w:rFonts w:ascii="Times New Roman" w:hAnsi="Times New Roman"/>
          <w:sz w:val="24"/>
          <w:szCs w:val="24"/>
        </w:rPr>
        <w:t>Kaluuya</w:t>
      </w:r>
      <w:proofErr w:type="spellEnd"/>
      <w:r w:rsidRPr="008E3F33">
        <w:rPr>
          <w:rFonts w:ascii="Times New Roman" w:hAnsi="Times New Roman"/>
          <w:sz w:val="24"/>
          <w:szCs w:val="24"/>
        </w:rPr>
        <w:t xml:space="preserve">, a sum of </w:t>
      </w:r>
      <w:proofErr w:type="spellStart"/>
      <w:r w:rsidRPr="008E3F33">
        <w:rPr>
          <w:rFonts w:ascii="Times New Roman" w:hAnsi="Times New Roman"/>
          <w:sz w:val="24"/>
          <w:szCs w:val="24"/>
        </w:rPr>
        <w:t>Shs</w:t>
      </w:r>
      <w:proofErr w:type="spellEnd"/>
      <w:r w:rsidRPr="008E3F33">
        <w:rPr>
          <w:rFonts w:ascii="Times New Roman" w:hAnsi="Times New Roman"/>
          <w:sz w:val="24"/>
          <w:szCs w:val="24"/>
        </w:rPr>
        <w:t xml:space="preserve">. 133,400,000/= was made with an attendant list. He testified that he compiled the list himself. </w:t>
      </w:r>
      <w:r w:rsidR="00F22C1A" w:rsidRPr="008E3F33">
        <w:rPr>
          <w:rFonts w:ascii="Times New Roman" w:hAnsi="Times New Roman"/>
          <w:sz w:val="24"/>
          <w:szCs w:val="24"/>
        </w:rPr>
        <w:t>I also find that some items were exorbitantly valued.</w:t>
      </w:r>
    </w:p>
    <w:p w:rsidR="00552AAE" w:rsidRPr="008E3F33" w:rsidRDefault="00F22C1A"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 That said</w:t>
      </w:r>
      <w:proofErr w:type="gramStart"/>
      <w:r w:rsidRPr="008E3F33">
        <w:rPr>
          <w:rFonts w:ascii="Times New Roman" w:hAnsi="Times New Roman"/>
          <w:sz w:val="24"/>
          <w:szCs w:val="24"/>
        </w:rPr>
        <w:t>,</w:t>
      </w:r>
      <w:proofErr w:type="gramEnd"/>
      <w:r w:rsidRPr="008E3F33">
        <w:rPr>
          <w:rFonts w:ascii="Times New Roman" w:hAnsi="Times New Roman"/>
          <w:sz w:val="24"/>
          <w:szCs w:val="24"/>
        </w:rPr>
        <w:t xml:space="preserve"> I would</w:t>
      </w:r>
      <w:r w:rsidR="00552AAE" w:rsidRPr="008E3F33">
        <w:rPr>
          <w:rFonts w:ascii="Times New Roman" w:hAnsi="Times New Roman"/>
          <w:sz w:val="24"/>
          <w:szCs w:val="24"/>
        </w:rPr>
        <w:t xml:space="preserve"> take into consideration the factors I considered while making an award to Mr. &amp; </w:t>
      </w:r>
      <w:proofErr w:type="spellStart"/>
      <w:r w:rsidR="00552AAE" w:rsidRPr="008E3F33">
        <w:rPr>
          <w:rFonts w:ascii="Times New Roman" w:hAnsi="Times New Roman"/>
          <w:sz w:val="24"/>
          <w:szCs w:val="24"/>
        </w:rPr>
        <w:t>Mrs</w:t>
      </w:r>
      <w:proofErr w:type="spellEnd"/>
      <w:r w:rsidR="00552AAE" w:rsidRPr="008E3F33">
        <w:rPr>
          <w:rFonts w:ascii="Times New Roman" w:hAnsi="Times New Roman"/>
          <w:sz w:val="24"/>
          <w:szCs w:val="24"/>
        </w:rPr>
        <w:t xml:space="preserve"> </w:t>
      </w:r>
      <w:proofErr w:type="spellStart"/>
      <w:r w:rsidR="00552AAE" w:rsidRPr="008E3F33">
        <w:rPr>
          <w:rFonts w:ascii="Times New Roman" w:hAnsi="Times New Roman"/>
          <w:sz w:val="24"/>
          <w:szCs w:val="24"/>
        </w:rPr>
        <w:t>Mpala</w:t>
      </w:r>
      <w:proofErr w:type="spellEnd"/>
      <w:r w:rsidR="00552AAE" w:rsidRPr="008E3F33">
        <w:rPr>
          <w:rFonts w:ascii="Times New Roman" w:hAnsi="Times New Roman"/>
          <w:sz w:val="24"/>
          <w:szCs w:val="24"/>
        </w:rPr>
        <w:t>.</w:t>
      </w:r>
    </w:p>
    <w:p w:rsidR="00F827BF" w:rsidRPr="008E3F33" w:rsidRDefault="00552AAE"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Although </w:t>
      </w:r>
      <w:proofErr w:type="spellStart"/>
      <w:r w:rsidRPr="008E3F33">
        <w:rPr>
          <w:rFonts w:ascii="Times New Roman" w:hAnsi="Times New Roman"/>
          <w:sz w:val="24"/>
          <w:szCs w:val="24"/>
        </w:rPr>
        <w:t>Kaluuya</w:t>
      </w:r>
      <w:proofErr w:type="spellEnd"/>
      <w:r w:rsidRPr="008E3F33">
        <w:rPr>
          <w:rFonts w:ascii="Times New Roman" w:hAnsi="Times New Roman"/>
          <w:sz w:val="24"/>
          <w:szCs w:val="24"/>
        </w:rPr>
        <w:t xml:space="preserve"> is much younger and thus could have not been as entrenched in his home as his counterparts, he appeared to be more educated and thus would be</w:t>
      </w:r>
      <w:r w:rsidR="00742B35" w:rsidRPr="008E3F33">
        <w:rPr>
          <w:rFonts w:ascii="Times New Roman" w:hAnsi="Times New Roman"/>
          <w:sz w:val="24"/>
          <w:szCs w:val="24"/>
        </w:rPr>
        <w:t xml:space="preserve"> earning</w:t>
      </w:r>
      <w:r w:rsidRPr="008E3F33">
        <w:rPr>
          <w:rFonts w:ascii="Times New Roman" w:hAnsi="Times New Roman"/>
          <w:sz w:val="24"/>
          <w:szCs w:val="24"/>
        </w:rPr>
        <w:t xml:space="preserve"> </w:t>
      </w:r>
      <w:r w:rsidR="00742B35" w:rsidRPr="008E3F33">
        <w:rPr>
          <w:rFonts w:ascii="Times New Roman" w:hAnsi="Times New Roman"/>
          <w:sz w:val="24"/>
          <w:szCs w:val="24"/>
        </w:rPr>
        <w:t>a</w:t>
      </w:r>
      <w:r w:rsidRPr="008E3F33">
        <w:rPr>
          <w:rFonts w:ascii="Times New Roman" w:hAnsi="Times New Roman"/>
          <w:sz w:val="24"/>
          <w:szCs w:val="24"/>
        </w:rPr>
        <w:t xml:space="preserve"> higher income. None the less he appeared to have lost a little less than the </w:t>
      </w:r>
      <w:proofErr w:type="spellStart"/>
      <w:r w:rsidRPr="008E3F33">
        <w:rPr>
          <w:rFonts w:ascii="Times New Roman" w:hAnsi="Times New Roman"/>
          <w:sz w:val="24"/>
          <w:szCs w:val="24"/>
        </w:rPr>
        <w:t>Mpala’s</w:t>
      </w:r>
      <w:proofErr w:type="spellEnd"/>
      <w:r w:rsidRPr="008E3F33">
        <w:rPr>
          <w:rFonts w:ascii="Times New Roman" w:hAnsi="Times New Roman"/>
          <w:sz w:val="24"/>
          <w:szCs w:val="24"/>
        </w:rPr>
        <w:t xml:space="preserve">. </w:t>
      </w:r>
      <w:r w:rsidR="00742B35" w:rsidRPr="008E3F33">
        <w:rPr>
          <w:rFonts w:ascii="Times New Roman" w:hAnsi="Times New Roman"/>
          <w:sz w:val="24"/>
          <w:szCs w:val="24"/>
        </w:rPr>
        <w:t>In</w:t>
      </w:r>
      <w:r w:rsidRPr="008E3F33">
        <w:rPr>
          <w:rFonts w:ascii="Times New Roman" w:hAnsi="Times New Roman"/>
          <w:sz w:val="24"/>
          <w:szCs w:val="24"/>
        </w:rPr>
        <w:t xml:space="preserve"> my discretion, an award of </w:t>
      </w:r>
      <w:proofErr w:type="spellStart"/>
      <w:r w:rsidRPr="008E3F33">
        <w:rPr>
          <w:rFonts w:ascii="Times New Roman" w:hAnsi="Times New Roman"/>
          <w:sz w:val="24"/>
          <w:szCs w:val="24"/>
        </w:rPr>
        <w:t>Shs</w:t>
      </w:r>
      <w:proofErr w:type="spellEnd"/>
      <w:r w:rsidRPr="008E3F33">
        <w:rPr>
          <w:rFonts w:ascii="Times New Roman" w:hAnsi="Times New Roman"/>
          <w:sz w:val="24"/>
          <w:szCs w:val="24"/>
        </w:rPr>
        <w:t>. 90,000,000/=</w:t>
      </w:r>
      <w:r w:rsidR="000A73A0" w:rsidRPr="008E3F33">
        <w:rPr>
          <w:rFonts w:ascii="Times New Roman" w:hAnsi="Times New Roman"/>
          <w:sz w:val="24"/>
          <w:szCs w:val="24"/>
        </w:rPr>
        <w:t xml:space="preserve"> would</w:t>
      </w:r>
      <w:r w:rsidR="00742B35" w:rsidRPr="008E3F33">
        <w:rPr>
          <w:rFonts w:ascii="Times New Roman" w:hAnsi="Times New Roman"/>
          <w:sz w:val="24"/>
          <w:szCs w:val="24"/>
        </w:rPr>
        <w:t xml:space="preserve"> be appropriate to </w:t>
      </w:r>
      <w:r w:rsidR="00BE035A" w:rsidRPr="008E3F33">
        <w:rPr>
          <w:rFonts w:ascii="Times New Roman" w:hAnsi="Times New Roman"/>
          <w:sz w:val="24"/>
          <w:szCs w:val="24"/>
        </w:rPr>
        <w:t>cover special damages in his case, and it is so awarded.</w:t>
      </w:r>
    </w:p>
    <w:p w:rsidR="009B6A82" w:rsidRPr="008E3F33" w:rsidRDefault="009B6A82" w:rsidP="008E3F33">
      <w:pPr>
        <w:spacing w:line="360" w:lineRule="auto"/>
        <w:jc w:val="both"/>
        <w:rPr>
          <w:rFonts w:ascii="Times New Roman" w:hAnsi="Times New Roman"/>
          <w:sz w:val="24"/>
          <w:szCs w:val="24"/>
        </w:rPr>
      </w:pPr>
    </w:p>
    <w:p w:rsidR="00585A5D" w:rsidRPr="008E3F33" w:rsidRDefault="00585A5D" w:rsidP="008E3F33">
      <w:pPr>
        <w:spacing w:line="360" w:lineRule="auto"/>
        <w:jc w:val="both"/>
        <w:rPr>
          <w:rFonts w:ascii="Times New Roman" w:hAnsi="Times New Roman"/>
          <w:b/>
          <w:sz w:val="24"/>
          <w:szCs w:val="24"/>
        </w:rPr>
      </w:pPr>
      <w:r w:rsidRPr="008E3F33">
        <w:rPr>
          <w:rFonts w:ascii="Times New Roman" w:hAnsi="Times New Roman"/>
          <w:b/>
          <w:sz w:val="24"/>
          <w:szCs w:val="24"/>
        </w:rPr>
        <w:t xml:space="preserve">General damages </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The plaintiffs in addition prayed for general damages. It was submitted and I agree </w:t>
      </w:r>
      <w:r w:rsidR="00BE035A" w:rsidRPr="008E3F33">
        <w:rPr>
          <w:rFonts w:ascii="Times New Roman" w:hAnsi="Times New Roman"/>
          <w:sz w:val="24"/>
          <w:szCs w:val="24"/>
        </w:rPr>
        <w:t>that</w:t>
      </w:r>
      <w:r w:rsidR="009B6A82" w:rsidRPr="008E3F33">
        <w:rPr>
          <w:rFonts w:ascii="Times New Roman" w:hAnsi="Times New Roman"/>
          <w:sz w:val="24"/>
          <w:szCs w:val="24"/>
        </w:rPr>
        <w:t xml:space="preserve"> it is a</w:t>
      </w:r>
      <w:r w:rsidR="00BF6F3B" w:rsidRPr="008E3F33">
        <w:rPr>
          <w:rFonts w:ascii="Times New Roman" w:hAnsi="Times New Roman"/>
          <w:sz w:val="24"/>
          <w:szCs w:val="24"/>
        </w:rPr>
        <w:t xml:space="preserve"> </w:t>
      </w:r>
      <w:r w:rsidRPr="008E3F33">
        <w:rPr>
          <w:rFonts w:ascii="Times New Roman" w:hAnsi="Times New Roman"/>
          <w:sz w:val="24"/>
          <w:szCs w:val="24"/>
        </w:rPr>
        <w:t xml:space="preserve">category of damages </w:t>
      </w:r>
      <w:r w:rsidR="002D62BC" w:rsidRPr="008E3F33">
        <w:rPr>
          <w:rFonts w:ascii="Times New Roman" w:hAnsi="Times New Roman"/>
          <w:sz w:val="24"/>
          <w:szCs w:val="24"/>
        </w:rPr>
        <w:t>meant to</w:t>
      </w:r>
      <w:r w:rsidR="009B6A82" w:rsidRPr="008E3F33">
        <w:rPr>
          <w:rFonts w:ascii="Times New Roman" w:hAnsi="Times New Roman"/>
          <w:sz w:val="24"/>
          <w:szCs w:val="24"/>
        </w:rPr>
        <w:t xml:space="preserve"> </w:t>
      </w:r>
      <w:r w:rsidRPr="008E3F33">
        <w:rPr>
          <w:rFonts w:ascii="Times New Roman" w:hAnsi="Times New Roman"/>
          <w:sz w:val="24"/>
          <w:szCs w:val="24"/>
        </w:rPr>
        <w:t xml:space="preserve">cover </w:t>
      </w:r>
      <w:proofErr w:type="spellStart"/>
      <w:r w:rsidRPr="008E3F33">
        <w:rPr>
          <w:rFonts w:ascii="Times New Roman" w:hAnsi="Times New Roman"/>
          <w:sz w:val="24"/>
          <w:szCs w:val="24"/>
        </w:rPr>
        <w:t>unquantified</w:t>
      </w:r>
      <w:proofErr w:type="spellEnd"/>
      <w:r w:rsidRPr="008E3F33">
        <w:rPr>
          <w:rFonts w:ascii="Times New Roman" w:hAnsi="Times New Roman"/>
          <w:sz w:val="24"/>
          <w:szCs w:val="24"/>
        </w:rPr>
        <w:t xml:space="preserve"> injuries such as pain, suffering, </w:t>
      </w:r>
      <w:proofErr w:type="gramStart"/>
      <w:r w:rsidRPr="008E3F33">
        <w:rPr>
          <w:rFonts w:ascii="Times New Roman" w:hAnsi="Times New Roman"/>
          <w:sz w:val="24"/>
          <w:szCs w:val="24"/>
        </w:rPr>
        <w:t>ridicule</w:t>
      </w:r>
      <w:proofErr w:type="gramEnd"/>
      <w:r w:rsidR="00BF6F3B" w:rsidRPr="008E3F33">
        <w:rPr>
          <w:rFonts w:ascii="Times New Roman" w:hAnsi="Times New Roman"/>
          <w:sz w:val="24"/>
          <w:szCs w:val="24"/>
        </w:rPr>
        <w:t>, loss of esteem</w:t>
      </w:r>
      <w:r w:rsidRPr="008E3F33">
        <w:rPr>
          <w:rFonts w:ascii="Times New Roman" w:hAnsi="Times New Roman"/>
          <w:sz w:val="24"/>
          <w:szCs w:val="24"/>
        </w:rPr>
        <w:t xml:space="preserve"> or physical inability. </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The general principle for awarding this category of damages is that they are always within the discretion of the Court and are meant to reinstate the injured party into their position before the wrong. See for example </w:t>
      </w:r>
      <w:r w:rsidRPr="008E3F33">
        <w:rPr>
          <w:rFonts w:ascii="Times New Roman" w:hAnsi="Times New Roman"/>
          <w:b/>
          <w:sz w:val="24"/>
          <w:szCs w:val="24"/>
        </w:rPr>
        <w:t xml:space="preserve">James Frederick </w:t>
      </w:r>
      <w:proofErr w:type="spellStart"/>
      <w:r w:rsidRPr="008E3F33">
        <w:rPr>
          <w:rFonts w:ascii="Times New Roman" w:hAnsi="Times New Roman"/>
          <w:b/>
          <w:sz w:val="24"/>
          <w:szCs w:val="24"/>
        </w:rPr>
        <w:t>Nsubuga</w:t>
      </w:r>
      <w:proofErr w:type="spellEnd"/>
      <w:r w:rsidR="00A727C3" w:rsidRPr="008E3F33">
        <w:rPr>
          <w:rFonts w:ascii="Times New Roman" w:hAnsi="Times New Roman"/>
          <w:b/>
          <w:sz w:val="24"/>
          <w:szCs w:val="24"/>
        </w:rPr>
        <w:t xml:space="preserve"> </w:t>
      </w:r>
      <w:proofErr w:type="spellStart"/>
      <w:r w:rsidRPr="008E3F33">
        <w:rPr>
          <w:rFonts w:ascii="Times New Roman" w:hAnsi="Times New Roman"/>
          <w:b/>
          <w:sz w:val="24"/>
          <w:szCs w:val="24"/>
        </w:rPr>
        <w:t>Vrs</w:t>
      </w:r>
      <w:proofErr w:type="spellEnd"/>
      <w:r w:rsidRPr="008E3F33">
        <w:rPr>
          <w:rFonts w:ascii="Times New Roman" w:hAnsi="Times New Roman"/>
          <w:b/>
          <w:sz w:val="24"/>
          <w:szCs w:val="24"/>
        </w:rPr>
        <w:t xml:space="preserve"> Attorney General HCCS No. 13/1993</w:t>
      </w:r>
      <w:r w:rsidR="00A727C3" w:rsidRPr="008E3F33">
        <w:rPr>
          <w:rFonts w:ascii="Times New Roman" w:hAnsi="Times New Roman"/>
          <w:sz w:val="24"/>
          <w:szCs w:val="24"/>
        </w:rPr>
        <w:t>.</w:t>
      </w:r>
    </w:p>
    <w:p w:rsidR="00E81536"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The plaintiffs testified that they suffered a total disruption of their way of life as result of the malicious detention and prosecution. Mr. and Mrs. Mpala were </w:t>
      </w:r>
      <w:r w:rsidR="00E81536" w:rsidRPr="008E3F33">
        <w:rPr>
          <w:rFonts w:ascii="Times New Roman" w:hAnsi="Times New Roman"/>
          <w:sz w:val="24"/>
          <w:szCs w:val="24"/>
        </w:rPr>
        <w:t>rendered homeless and</w:t>
      </w:r>
      <w:r w:rsidRPr="008E3F33">
        <w:rPr>
          <w:rFonts w:ascii="Times New Roman" w:hAnsi="Times New Roman"/>
          <w:sz w:val="24"/>
          <w:szCs w:val="24"/>
        </w:rPr>
        <w:t xml:space="preserve"> unemployed and were forced to move in with their nephew</w:t>
      </w:r>
      <w:r w:rsidR="00BF6F3B" w:rsidRPr="008E3F33">
        <w:rPr>
          <w:rFonts w:ascii="Times New Roman" w:hAnsi="Times New Roman"/>
          <w:sz w:val="24"/>
          <w:szCs w:val="24"/>
        </w:rPr>
        <w:t xml:space="preserve"> </w:t>
      </w:r>
      <w:proofErr w:type="spellStart"/>
      <w:r w:rsidR="00BF6F3B" w:rsidRPr="008E3F33">
        <w:rPr>
          <w:rFonts w:ascii="Times New Roman" w:hAnsi="Times New Roman"/>
          <w:sz w:val="24"/>
          <w:szCs w:val="24"/>
        </w:rPr>
        <w:t>Zubairi</w:t>
      </w:r>
      <w:proofErr w:type="spellEnd"/>
      <w:r w:rsidR="00BF6F3B" w:rsidRPr="008E3F33">
        <w:rPr>
          <w:rFonts w:ascii="Times New Roman" w:hAnsi="Times New Roman"/>
          <w:sz w:val="24"/>
          <w:szCs w:val="24"/>
        </w:rPr>
        <w:t xml:space="preserve"> </w:t>
      </w:r>
      <w:proofErr w:type="spellStart"/>
      <w:r w:rsidR="00BF6F3B" w:rsidRPr="008E3F33">
        <w:rPr>
          <w:rFonts w:ascii="Times New Roman" w:hAnsi="Times New Roman"/>
          <w:sz w:val="24"/>
          <w:szCs w:val="24"/>
        </w:rPr>
        <w:t>Waisswa</w:t>
      </w:r>
      <w:proofErr w:type="spellEnd"/>
      <w:r w:rsidRPr="008E3F33">
        <w:rPr>
          <w:rFonts w:ascii="Times New Roman" w:hAnsi="Times New Roman"/>
          <w:sz w:val="24"/>
          <w:szCs w:val="24"/>
        </w:rPr>
        <w:t xml:space="preserve"> </w:t>
      </w:r>
      <w:r w:rsidR="00E81536" w:rsidRPr="008E3F33">
        <w:rPr>
          <w:rFonts w:ascii="Times New Roman" w:hAnsi="Times New Roman"/>
          <w:sz w:val="24"/>
          <w:szCs w:val="24"/>
        </w:rPr>
        <w:t xml:space="preserve">in </w:t>
      </w:r>
      <w:proofErr w:type="spellStart"/>
      <w:r w:rsidR="00E81536" w:rsidRPr="008E3F33">
        <w:rPr>
          <w:rFonts w:ascii="Times New Roman" w:hAnsi="Times New Roman"/>
          <w:sz w:val="24"/>
          <w:szCs w:val="24"/>
        </w:rPr>
        <w:t>Bulenga</w:t>
      </w:r>
      <w:proofErr w:type="spellEnd"/>
      <w:r w:rsidR="00E81536" w:rsidRPr="008E3F33">
        <w:rPr>
          <w:rFonts w:ascii="Times New Roman" w:hAnsi="Times New Roman"/>
          <w:sz w:val="24"/>
          <w:szCs w:val="24"/>
        </w:rPr>
        <w:t>, Wakiso District.</w:t>
      </w:r>
      <w:r w:rsidRPr="008E3F33">
        <w:rPr>
          <w:rFonts w:ascii="Times New Roman" w:hAnsi="Times New Roman"/>
          <w:sz w:val="24"/>
          <w:szCs w:val="24"/>
        </w:rPr>
        <w:t xml:space="preserve"> </w:t>
      </w:r>
      <w:proofErr w:type="spellStart"/>
      <w:r w:rsidRPr="008E3F33">
        <w:rPr>
          <w:rFonts w:ascii="Times New Roman" w:hAnsi="Times New Roman"/>
          <w:sz w:val="24"/>
          <w:szCs w:val="24"/>
        </w:rPr>
        <w:t>Kaluuya</w:t>
      </w:r>
      <w:proofErr w:type="spellEnd"/>
      <w:r w:rsidR="00BF6F3B" w:rsidRPr="008E3F33">
        <w:rPr>
          <w:rFonts w:ascii="Times New Roman" w:hAnsi="Times New Roman"/>
          <w:sz w:val="24"/>
          <w:szCs w:val="24"/>
        </w:rPr>
        <w:t xml:space="preserve"> also had to move to Jinja and</w:t>
      </w:r>
      <w:r w:rsidRPr="008E3F33">
        <w:rPr>
          <w:rFonts w:ascii="Times New Roman" w:hAnsi="Times New Roman"/>
          <w:sz w:val="24"/>
          <w:szCs w:val="24"/>
        </w:rPr>
        <w:t xml:space="preserve"> has since struggled to regain his way of life by opening a grocery shop that cannot sustain him and his family. </w:t>
      </w:r>
      <w:proofErr w:type="spellStart"/>
      <w:r w:rsidR="00E81536" w:rsidRPr="008E3F33">
        <w:rPr>
          <w:rFonts w:ascii="Times New Roman" w:hAnsi="Times New Roman"/>
          <w:sz w:val="24"/>
          <w:szCs w:val="24"/>
        </w:rPr>
        <w:t>Kaluuya</w:t>
      </w:r>
      <w:proofErr w:type="spellEnd"/>
      <w:r w:rsidR="00EC0831" w:rsidRPr="008E3F33">
        <w:rPr>
          <w:rFonts w:ascii="Times New Roman" w:hAnsi="Times New Roman"/>
          <w:sz w:val="24"/>
          <w:szCs w:val="24"/>
        </w:rPr>
        <w:t xml:space="preserve"> also lost vital academic and professional ce</w:t>
      </w:r>
      <w:r w:rsidR="009B6A82" w:rsidRPr="008E3F33">
        <w:rPr>
          <w:rFonts w:ascii="Times New Roman" w:hAnsi="Times New Roman"/>
          <w:sz w:val="24"/>
          <w:szCs w:val="24"/>
        </w:rPr>
        <w:t>rtificates which cannot be readily</w:t>
      </w:r>
      <w:r w:rsidR="00EC0831" w:rsidRPr="008E3F33">
        <w:rPr>
          <w:rFonts w:ascii="Times New Roman" w:hAnsi="Times New Roman"/>
          <w:sz w:val="24"/>
          <w:szCs w:val="24"/>
        </w:rPr>
        <w:t xml:space="preserve"> </w:t>
      </w:r>
      <w:r w:rsidR="00F35249" w:rsidRPr="008E3F33">
        <w:rPr>
          <w:rFonts w:ascii="Times New Roman" w:hAnsi="Times New Roman"/>
          <w:sz w:val="24"/>
          <w:szCs w:val="24"/>
        </w:rPr>
        <w:t xml:space="preserve">quantified. </w:t>
      </w:r>
    </w:p>
    <w:p w:rsidR="00585A5D" w:rsidRPr="008E3F33" w:rsidRDefault="00F35249" w:rsidP="008E3F33">
      <w:pPr>
        <w:spacing w:line="360" w:lineRule="auto"/>
        <w:jc w:val="both"/>
        <w:rPr>
          <w:rFonts w:ascii="Times New Roman" w:hAnsi="Times New Roman"/>
          <w:sz w:val="24"/>
          <w:szCs w:val="24"/>
        </w:rPr>
      </w:pPr>
      <w:r w:rsidRPr="008E3F33">
        <w:rPr>
          <w:rFonts w:ascii="Times New Roman" w:hAnsi="Times New Roman"/>
          <w:sz w:val="24"/>
          <w:szCs w:val="24"/>
        </w:rPr>
        <w:t>I</w:t>
      </w:r>
      <w:r w:rsidR="00E81536" w:rsidRPr="008E3F33">
        <w:rPr>
          <w:rFonts w:ascii="Times New Roman" w:hAnsi="Times New Roman"/>
          <w:sz w:val="24"/>
          <w:szCs w:val="24"/>
        </w:rPr>
        <w:t xml:space="preserve"> </w:t>
      </w:r>
      <w:r w:rsidR="00585A5D" w:rsidRPr="008E3F33">
        <w:rPr>
          <w:rFonts w:ascii="Times New Roman" w:hAnsi="Times New Roman"/>
          <w:sz w:val="24"/>
          <w:szCs w:val="24"/>
        </w:rPr>
        <w:t xml:space="preserve">agree that the plaintiffs suffered much grief, </w:t>
      </w:r>
      <w:r w:rsidR="00E81536" w:rsidRPr="008E3F33">
        <w:rPr>
          <w:rFonts w:ascii="Times New Roman" w:hAnsi="Times New Roman"/>
          <w:sz w:val="24"/>
          <w:szCs w:val="24"/>
        </w:rPr>
        <w:t xml:space="preserve">fear, </w:t>
      </w:r>
      <w:r w:rsidR="00585A5D" w:rsidRPr="008E3F33">
        <w:rPr>
          <w:rFonts w:ascii="Times New Roman" w:hAnsi="Times New Roman"/>
          <w:sz w:val="24"/>
          <w:szCs w:val="24"/>
        </w:rPr>
        <w:t>embarrassment and disorientation from being termed murderers of one who appeared to be a relative. They lost everything they had worked hard for in life and were rendered practically homeless. In counsel’s estimation</w:t>
      </w:r>
      <w:r w:rsidR="00E81536" w:rsidRPr="008E3F33">
        <w:rPr>
          <w:rFonts w:ascii="Times New Roman" w:hAnsi="Times New Roman"/>
          <w:sz w:val="24"/>
          <w:szCs w:val="24"/>
        </w:rPr>
        <w:t xml:space="preserve"> </w:t>
      </w:r>
      <w:r w:rsidR="00585A5D" w:rsidRPr="008E3F33">
        <w:rPr>
          <w:rFonts w:ascii="Times New Roman" w:hAnsi="Times New Roman"/>
          <w:sz w:val="24"/>
          <w:szCs w:val="24"/>
        </w:rPr>
        <w:t xml:space="preserve">a figure of </w:t>
      </w:r>
      <w:proofErr w:type="spellStart"/>
      <w:r w:rsidR="00585A5D" w:rsidRPr="008E3F33">
        <w:rPr>
          <w:rFonts w:ascii="Times New Roman" w:hAnsi="Times New Roman"/>
          <w:sz w:val="24"/>
          <w:szCs w:val="24"/>
        </w:rPr>
        <w:t>Shs</w:t>
      </w:r>
      <w:proofErr w:type="spellEnd"/>
      <w:r w:rsidR="00585A5D" w:rsidRPr="008E3F33">
        <w:rPr>
          <w:rFonts w:ascii="Times New Roman" w:hAnsi="Times New Roman"/>
          <w:sz w:val="24"/>
          <w:szCs w:val="24"/>
        </w:rPr>
        <w:t>. 100,000,000 for each plaintiff would suffice to atone for such loss and the period it had taken for them to attain justice.</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lastRenderedPageBreak/>
        <w:t xml:space="preserve">I would agree that the plaintiffs’ </w:t>
      </w:r>
      <w:proofErr w:type="spellStart"/>
      <w:r w:rsidRPr="008E3F33">
        <w:rPr>
          <w:rFonts w:ascii="Times New Roman" w:hAnsi="Times New Roman"/>
          <w:sz w:val="24"/>
          <w:szCs w:val="24"/>
        </w:rPr>
        <w:t>unquantified</w:t>
      </w:r>
      <w:proofErr w:type="spellEnd"/>
      <w:r w:rsidRPr="008E3F33">
        <w:rPr>
          <w:rFonts w:ascii="Times New Roman" w:hAnsi="Times New Roman"/>
          <w:sz w:val="24"/>
          <w:szCs w:val="24"/>
        </w:rPr>
        <w:t xml:space="preserve"> loss cannot be underestimated. </w:t>
      </w:r>
      <w:r w:rsidR="004F036E" w:rsidRPr="008E3F33">
        <w:rPr>
          <w:rFonts w:ascii="Times New Roman" w:hAnsi="Times New Roman"/>
          <w:sz w:val="24"/>
          <w:szCs w:val="24"/>
        </w:rPr>
        <w:t xml:space="preserve"> They suffered the humiliation and appr</w:t>
      </w:r>
      <w:r w:rsidR="0000496F" w:rsidRPr="008E3F33">
        <w:rPr>
          <w:rFonts w:ascii="Times New Roman" w:hAnsi="Times New Roman"/>
          <w:sz w:val="24"/>
          <w:szCs w:val="24"/>
        </w:rPr>
        <w:t>ehension of trumped up suspicion</w:t>
      </w:r>
      <w:r w:rsidR="004F036E" w:rsidRPr="008E3F33">
        <w:rPr>
          <w:rFonts w:ascii="Times New Roman" w:hAnsi="Times New Roman"/>
          <w:sz w:val="24"/>
          <w:szCs w:val="24"/>
        </w:rPr>
        <w:t>s and changes of murder</w:t>
      </w:r>
      <w:r w:rsidR="009B6A82" w:rsidRPr="008E3F33">
        <w:rPr>
          <w:rFonts w:ascii="Times New Roman" w:hAnsi="Times New Roman"/>
          <w:sz w:val="24"/>
          <w:szCs w:val="24"/>
        </w:rPr>
        <w:t>, lost their homes</w:t>
      </w:r>
      <w:r w:rsidR="004F036E" w:rsidRPr="008E3F33">
        <w:rPr>
          <w:rFonts w:ascii="Times New Roman" w:hAnsi="Times New Roman"/>
          <w:sz w:val="24"/>
          <w:szCs w:val="24"/>
        </w:rPr>
        <w:t xml:space="preserve"> and livelihoods and had to leave the area. </w:t>
      </w:r>
      <w:proofErr w:type="spellStart"/>
      <w:r w:rsidR="004F036E" w:rsidRPr="008E3F33">
        <w:rPr>
          <w:rFonts w:ascii="Times New Roman" w:hAnsi="Times New Roman"/>
          <w:sz w:val="24"/>
          <w:szCs w:val="24"/>
        </w:rPr>
        <w:t>Mr</w:t>
      </w:r>
      <w:proofErr w:type="spellEnd"/>
      <w:r w:rsidR="004F036E" w:rsidRPr="008E3F33">
        <w:rPr>
          <w:rFonts w:ascii="Times New Roman" w:hAnsi="Times New Roman"/>
          <w:sz w:val="24"/>
          <w:szCs w:val="24"/>
        </w:rPr>
        <w:t xml:space="preserve"> &amp; </w:t>
      </w:r>
      <w:proofErr w:type="spellStart"/>
      <w:r w:rsidR="004F036E" w:rsidRPr="008E3F33">
        <w:rPr>
          <w:rFonts w:ascii="Times New Roman" w:hAnsi="Times New Roman"/>
          <w:sz w:val="24"/>
          <w:szCs w:val="24"/>
        </w:rPr>
        <w:t>Mrs</w:t>
      </w:r>
      <w:proofErr w:type="spellEnd"/>
      <w:r w:rsidR="004F036E" w:rsidRPr="008E3F33">
        <w:rPr>
          <w:rFonts w:ascii="Times New Roman" w:hAnsi="Times New Roman"/>
          <w:sz w:val="24"/>
          <w:szCs w:val="24"/>
        </w:rPr>
        <w:t xml:space="preserve"> </w:t>
      </w:r>
      <w:proofErr w:type="spellStart"/>
      <w:r w:rsidR="004F036E" w:rsidRPr="008E3F33">
        <w:rPr>
          <w:rFonts w:ascii="Times New Roman" w:hAnsi="Times New Roman"/>
          <w:sz w:val="24"/>
          <w:szCs w:val="24"/>
        </w:rPr>
        <w:t>K</w:t>
      </w:r>
      <w:r w:rsidR="00A42B5D" w:rsidRPr="008E3F33">
        <w:rPr>
          <w:rFonts w:ascii="Times New Roman" w:hAnsi="Times New Roman"/>
          <w:sz w:val="24"/>
          <w:szCs w:val="24"/>
        </w:rPr>
        <w:t>a</w:t>
      </w:r>
      <w:r w:rsidR="0000496F" w:rsidRPr="008E3F33">
        <w:rPr>
          <w:rFonts w:ascii="Times New Roman" w:hAnsi="Times New Roman"/>
          <w:sz w:val="24"/>
          <w:szCs w:val="24"/>
        </w:rPr>
        <w:t>luuya</w:t>
      </w:r>
      <w:proofErr w:type="spellEnd"/>
      <w:r w:rsidR="0000496F" w:rsidRPr="008E3F33">
        <w:rPr>
          <w:rFonts w:ascii="Times New Roman" w:hAnsi="Times New Roman"/>
          <w:sz w:val="24"/>
          <w:szCs w:val="24"/>
        </w:rPr>
        <w:t xml:space="preserve"> are of advanced age</w:t>
      </w:r>
      <w:r w:rsidR="004F036E" w:rsidRPr="008E3F33">
        <w:rPr>
          <w:rFonts w:ascii="Times New Roman" w:hAnsi="Times New Roman"/>
          <w:sz w:val="24"/>
          <w:szCs w:val="24"/>
        </w:rPr>
        <w:t xml:space="preserve"> and their</w:t>
      </w:r>
      <w:r w:rsidR="0000496F" w:rsidRPr="008E3F33">
        <w:rPr>
          <w:rFonts w:ascii="Times New Roman" w:hAnsi="Times New Roman"/>
          <w:sz w:val="24"/>
          <w:szCs w:val="24"/>
        </w:rPr>
        <w:t xml:space="preserve"> restful y</w:t>
      </w:r>
      <w:r w:rsidR="00A42B5D" w:rsidRPr="008E3F33">
        <w:rPr>
          <w:rFonts w:ascii="Times New Roman" w:hAnsi="Times New Roman"/>
          <w:sz w:val="24"/>
          <w:szCs w:val="24"/>
        </w:rPr>
        <w:t>ears a</w:t>
      </w:r>
      <w:r w:rsidR="0000496F" w:rsidRPr="008E3F33">
        <w:rPr>
          <w:rFonts w:ascii="Times New Roman" w:hAnsi="Times New Roman"/>
          <w:sz w:val="24"/>
          <w:szCs w:val="24"/>
        </w:rPr>
        <w:t>re b</w:t>
      </w:r>
      <w:r w:rsidR="009B6A82" w:rsidRPr="008E3F33">
        <w:rPr>
          <w:rFonts w:ascii="Times New Roman" w:hAnsi="Times New Roman"/>
          <w:sz w:val="24"/>
          <w:szCs w:val="24"/>
        </w:rPr>
        <w:t>eing lived in misery under refug</w:t>
      </w:r>
      <w:r w:rsidR="0000496F" w:rsidRPr="008E3F33">
        <w:rPr>
          <w:rFonts w:ascii="Times New Roman" w:hAnsi="Times New Roman"/>
          <w:sz w:val="24"/>
          <w:szCs w:val="24"/>
        </w:rPr>
        <w:t xml:space="preserve">e </w:t>
      </w:r>
      <w:r w:rsidR="00A42B5D" w:rsidRPr="008E3F33">
        <w:rPr>
          <w:rFonts w:ascii="Times New Roman" w:hAnsi="Times New Roman"/>
          <w:sz w:val="24"/>
          <w:szCs w:val="24"/>
        </w:rPr>
        <w:t xml:space="preserve">of a nephew. </w:t>
      </w:r>
      <w:proofErr w:type="spellStart"/>
      <w:r w:rsidR="00A42B5D" w:rsidRPr="008E3F33">
        <w:rPr>
          <w:rFonts w:ascii="Times New Roman" w:hAnsi="Times New Roman"/>
          <w:sz w:val="24"/>
          <w:szCs w:val="24"/>
        </w:rPr>
        <w:t>Kaluuya</w:t>
      </w:r>
      <w:proofErr w:type="spellEnd"/>
      <w:r w:rsidR="00A42B5D" w:rsidRPr="008E3F33">
        <w:rPr>
          <w:rFonts w:ascii="Times New Roman" w:hAnsi="Times New Roman"/>
          <w:sz w:val="24"/>
          <w:szCs w:val="24"/>
        </w:rPr>
        <w:t xml:space="preserve"> a man</w:t>
      </w:r>
      <w:r w:rsidR="009B6A82" w:rsidRPr="008E3F33">
        <w:rPr>
          <w:rFonts w:ascii="Times New Roman" w:hAnsi="Times New Roman"/>
          <w:sz w:val="24"/>
          <w:szCs w:val="24"/>
        </w:rPr>
        <w:t xml:space="preserve"> of considerable academic statur</w:t>
      </w:r>
      <w:r w:rsidR="00A42B5D" w:rsidRPr="008E3F33">
        <w:rPr>
          <w:rFonts w:ascii="Times New Roman" w:hAnsi="Times New Roman"/>
          <w:sz w:val="24"/>
          <w:szCs w:val="24"/>
        </w:rPr>
        <w:t>e and means suffered the same fate. He has</w:t>
      </w:r>
      <w:r w:rsidR="0000496F" w:rsidRPr="008E3F33">
        <w:rPr>
          <w:rFonts w:ascii="Times New Roman" w:hAnsi="Times New Roman"/>
          <w:sz w:val="24"/>
          <w:szCs w:val="24"/>
        </w:rPr>
        <w:t xml:space="preserve"> had</w:t>
      </w:r>
      <w:r w:rsidR="00A42B5D" w:rsidRPr="008E3F33">
        <w:rPr>
          <w:rFonts w:ascii="Times New Roman" w:hAnsi="Times New Roman"/>
          <w:sz w:val="24"/>
          <w:szCs w:val="24"/>
        </w:rPr>
        <w:t xml:space="preserve"> to ilk out a very modest living and is struggling</w:t>
      </w:r>
      <w:r w:rsidR="0000496F" w:rsidRPr="008E3F33">
        <w:rPr>
          <w:rFonts w:ascii="Times New Roman" w:hAnsi="Times New Roman"/>
          <w:sz w:val="24"/>
          <w:szCs w:val="24"/>
        </w:rPr>
        <w:t xml:space="preserve"> to</w:t>
      </w:r>
      <w:r w:rsidR="00A42B5D" w:rsidRPr="008E3F33">
        <w:rPr>
          <w:rFonts w:ascii="Times New Roman" w:hAnsi="Times New Roman"/>
          <w:sz w:val="24"/>
          <w:szCs w:val="24"/>
        </w:rPr>
        <w:t xml:space="preserve"> sustain himself and his family. </w:t>
      </w:r>
      <w:r w:rsidRPr="008E3F33">
        <w:rPr>
          <w:rFonts w:ascii="Times New Roman" w:hAnsi="Times New Roman"/>
          <w:sz w:val="24"/>
          <w:szCs w:val="24"/>
        </w:rPr>
        <w:t>In my view</w:t>
      </w:r>
      <w:r w:rsidR="00E81536" w:rsidRPr="008E3F33">
        <w:rPr>
          <w:rFonts w:ascii="Times New Roman" w:hAnsi="Times New Roman"/>
          <w:sz w:val="24"/>
          <w:szCs w:val="24"/>
        </w:rPr>
        <w:t>, the</w:t>
      </w:r>
      <w:r w:rsidR="00A42B5D" w:rsidRPr="008E3F33">
        <w:rPr>
          <w:rFonts w:ascii="Times New Roman" w:hAnsi="Times New Roman"/>
          <w:sz w:val="24"/>
          <w:szCs w:val="24"/>
        </w:rPr>
        <w:t xml:space="preserve"> fact that he had</w:t>
      </w:r>
      <w:r w:rsidRPr="008E3F33">
        <w:rPr>
          <w:rFonts w:ascii="Times New Roman" w:hAnsi="Times New Roman"/>
          <w:sz w:val="24"/>
          <w:szCs w:val="24"/>
        </w:rPr>
        <w:t xml:space="preserve"> to undergo a longer period in detention </w:t>
      </w:r>
      <w:r w:rsidR="00A42B5D" w:rsidRPr="008E3F33">
        <w:rPr>
          <w:rFonts w:ascii="Times New Roman" w:hAnsi="Times New Roman"/>
          <w:sz w:val="24"/>
          <w:szCs w:val="24"/>
        </w:rPr>
        <w:t xml:space="preserve">and a bogus prosecution </w:t>
      </w:r>
      <w:r w:rsidR="00E81536" w:rsidRPr="008E3F33">
        <w:rPr>
          <w:rFonts w:ascii="Times New Roman" w:hAnsi="Times New Roman"/>
          <w:sz w:val="24"/>
          <w:szCs w:val="24"/>
        </w:rPr>
        <w:t>would entitle</w:t>
      </w:r>
      <w:r w:rsidR="00A42B5D" w:rsidRPr="008E3F33">
        <w:rPr>
          <w:rFonts w:ascii="Times New Roman" w:hAnsi="Times New Roman"/>
          <w:sz w:val="24"/>
          <w:szCs w:val="24"/>
        </w:rPr>
        <w:t xml:space="preserve"> him</w:t>
      </w:r>
      <w:r w:rsidRPr="008E3F33">
        <w:rPr>
          <w:rFonts w:ascii="Times New Roman" w:hAnsi="Times New Roman"/>
          <w:sz w:val="24"/>
          <w:szCs w:val="24"/>
        </w:rPr>
        <w:t xml:space="preserve"> to some more than his colleagues. </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Thus after taking into consideration the facts as laid out, the circumstances of the loss, which have been long term and far reaching, I would in my discretion award Mr. and </w:t>
      </w:r>
      <w:proofErr w:type="spellStart"/>
      <w:r w:rsidRPr="008E3F33">
        <w:rPr>
          <w:rFonts w:ascii="Times New Roman" w:hAnsi="Times New Roman"/>
          <w:sz w:val="24"/>
          <w:szCs w:val="24"/>
        </w:rPr>
        <w:t>Mrs</w:t>
      </w:r>
      <w:proofErr w:type="spellEnd"/>
      <w:r w:rsidR="00A42B5D" w:rsidRPr="008E3F33">
        <w:rPr>
          <w:rFonts w:ascii="Times New Roman" w:hAnsi="Times New Roman"/>
          <w:sz w:val="24"/>
          <w:szCs w:val="24"/>
        </w:rPr>
        <w:t xml:space="preserve"> </w:t>
      </w:r>
      <w:proofErr w:type="spellStart"/>
      <w:r w:rsidR="001B5191" w:rsidRPr="008E3F33">
        <w:rPr>
          <w:rFonts w:ascii="Times New Roman" w:hAnsi="Times New Roman"/>
          <w:sz w:val="24"/>
          <w:szCs w:val="24"/>
        </w:rPr>
        <w:t>Mpala</w:t>
      </w:r>
      <w:proofErr w:type="spellEnd"/>
      <w:r w:rsidR="001B5191" w:rsidRPr="008E3F33">
        <w:rPr>
          <w:rFonts w:ascii="Times New Roman" w:hAnsi="Times New Roman"/>
          <w:sz w:val="24"/>
          <w:szCs w:val="24"/>
        </w:rPr>
        <w:t xml:space="preserve"> the sum of </w:t>
      </w:r>
      <w:proofErr w:type="spellStart"/>
      <w:r w:rsidR="001B5191" w:rsidRPr="008E3F33">
        <w:rPr>
          <w:rFonts w:ascii="Times New Roman" w:hAnsi="Times New Roman"/>
          <w:sz w:val="24"/>
          <w:szCs w:val="24"/>
        </w:rPr>
        <w:t>Shs</w:t>
      </w:r>
      <w:proofErr w:type="spellEnd"/>
      <w:r w:rsidR="001B5191" w:rsidRPr="008E3F33">
        <w:rPr>
          <w:rFonts w:ascii="Times New Roman" w:hAnsi="Times New Roman"/>
          <w:sz w:val="24"/>
          <w:szCs w:val="24"/>
        </w:rPr>
        <w:t xml:space="preserve">. 30,000,000 each and </w:t>
      </w:r>
      <w:proofErr w:type="spellStart"/>
      <w:r w:rsidR="001B5191" w:rsidRPr="008E3F33">
        <w:rPr>
          <w:rFonts w:ascii="Times New Roman" w:hAnsi="Times New Roman"/>
          <w:sz w:val="24"/>
          <w:szCs w:val="24"/>
        </w:rPr>
        <w:t>Shs</w:t>
      </w:r>
      <w:proofErr w:type="spellEnd"/>
      <w:r w:rsidR="001B5191" w:rsidRPr="008E3F33">
        <w:rPr>
          <w:rFonts w:ascii="Times New Roman" w:hAnsi="Times New Roman"/>
          <w:sz w:val="24"/>
          <w:szCs w:val="24"/>
        </w:rPr>
        <w:t>. 45</w:t>
      </w:r>
      <w:r w:rsidRPr="008E3F33">
        <w:rPr>
          <w:rFonts w:ascii="Times New Roman" w:hAnsi="Times New Roman"/>
          <w:sz w:val="24"/>
          <w:szCs w:val="24"/>
        </w:rPr>
        <w:t xml:space="preserve">0,000,000 to Mr. </w:t>
      </w:r>
      <w:proofErr w:type="spellStart"/>
      <w:r w:rsidRPr="008E3F33">
        <w:rPr>
          <w:rFonts w:ascii="Times New Roman" w:hAnsi="Times New Roman"/>
          <w:sz w:val="24"/>
          <w:szCs w:val="24"/>
        </w:rPr>
        <w:t>Kaluuya</w:t>
      </w:r>
      <w:proofErr w:type="spellEnd"/>
      <w:r w:rsidRPr="008E3F33">
        <w:rPr>
          <w:rFonts w:ascii="Times New Roman" w:hAnsi="Times New Roman"/>
          <w:sz w:val="24"/>
          <w:szCs w:val="24"/>
        </w:rPr>
        <w:t xml:space="preserve"> in general damages.</w:t>
      </w: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 xml:space="preserve">In summary, I enter judgment in </w:t>
      </w:r>
      <w:proofErr w:type="spellStart"/>
      <w:r w:rsidRPr="008E3F33">
        <w:rPr>
          <w:rFonts w:ascii="Times New Roman" w:hAnsi="Times New Roman"/>
          <w:sz w:val="24"/>
          <w:szCs w:val="24"/>
        </w:rPr>
        <w:t>favour</w:t>
      </w:r>
      <w:proofErr w:type="spellEnd"/>
      <w:r w:rsidRPr="008E3F33">
        <w:rPr>
          <w:rFonts w:ascii="Times New Roman" w:hAnsi="Times New Roman"/>
          <w:sz w:val="24"/>
          <w:szCs w:val="24"/>
        </w:rPr>
        <w:t xml:space="preserve"> of the plaintiffs and make the following declarations and orders as follows:-</w:t>
      </w:r>
    </w:p>
    <w:p w:rsidR="00585A5D" w:rsidRPr="008E3F33" w:rsidRDefault="00585A5D" w:rsidP="008E3F33">
      <w:pPr>
        <w:pStyle w:val="ListParagraph"/>
        <w:numPr>
          <w:ilvl w:val="0"/>
          <w:numId w:val="2"/>
        </w:numPr>
        <w:spacing w:line="360" w:lineRule="auto"/>
        <w:jc w:val="both"/>
        <w:rPr>
          <w:rFonts w:ascii="Times New Roman" w:hAnsi="Times New Roman" w:cs="Times New Roman"/>
          <w:sz w:val="24"/>
          <w:szCs w:val="24"/>
        </w:rPr>
      </w:pPr>
      <w:r w:rsidRPr="008E3F33">
        <w:rPr>
          <w:rFonts w:ascii="Times New Roman" w:hAnsi="Times New Roman" w:cs="Times New Roman"/>
          <w:sz w:val="24"/>
          <w:szCs w:val="24"/>
        </w:rPr>
        <w:t>A declaration that the arrest and detention of the 1</w:t>
      </w:r>
      <w:r w:rsidRPr="008E3F33">
        <w:rPr>
          <w:rFonts w:ascii="Times New Roman" w:hAnsi="Times New Roman" w:cs="Times New Roman"/>
          <w:sz w:val="24"/>
          <w:szCs w:val="24"/>
          <w:vertAlign w:val="superscript"/>
        </w:rPr>
        <w:t>st</w:t>
      </w:r>
      <w:r w:rsidRPr="008E3F33">
        <w:rPr>
          <w:rFonts w:ascii="Times New Roman" w:hAnsi="Times New Roman" w:cs="Times New Roman"/>
          <w:sz w:val="24"/>
          <w:szCs w:val="24"/>
        </w:rPr>
        <w:t xml:space="preserve"> and 2</w:t>
      </w:r>
      <w:r w:rsidRPr="008E3F33">
        <w:rPr>
          <w:rFonts w:ascii="Times New Roman" w:hAnsi="Times New Roman" w:cs="Times New Roman"/>
          <w:sz w:val="24"/>
          <w:szCs w:val="24"/>
          <w:vertAlign w:val="superscript"/>
        </w:rPr>
        <w:t>nd</w:t>
      </w:r>
      <w:r w:rsidRPr="008E3F33">
        <w:rPr>
          <w:rFonts w:ascii="Times New Roman" w:hAnsi="Times New Roman" w:cs="Times New Roman"/>
          <w:sz w:val="24"/>
          <w:szCs w:val="24"/>
        </w:rPr>
        <w:t xml:space="preserve"> plaintiffs was malicious</w:t>
      </w:r>
    </w:p>
    <w:p w:rsidR="00585A5D" w:rsidRPr="008E3F33" w:rsidRDefault="00585A5D" w:rsidP="008E3F33">
      <w:pPr>
        <w:pStyle w:val="ListParagraph"/>
        <w:numPr>
          <w:ilvl w:val="0"/>
          <w:numId w:val="2"/>
        </w:numPr>
        <w:spacing w:line="360" w:lineRule="auto"/>
        <w:jc w:val="both"/>
        <w:rPr>
          <w:rFonts w:ascii="Times New Roman" w:hAnsi="Times New Roman" w:cs="Times New Roman"/>
          <w:sz w:val="24"/>
          <w:szCs w:val="24"/>
        </w:rPr>
      </w:pPr>
      <w:r w:rsidRPr="008E3F33">
        <w:rPr>
          <w:rFonts w:ascii="Times New Roman" w:hAnsi="Times New Roman" w:cs="Times New Roman"/>
          <w:sz w:val="24"/>
          <w:szCs w:val="24"/>
        </w:rPr>
        <w:t>A declaration that the arrest, detention and prosecution of the 3</w:t>
      </w:r>
      <w:r w:rsidRPr="008E3F33">
        <w:rPr>
          <w:rFonts w:ascii="Times New Roman" w:hAnsi="Times New Roman" w:cs="Times New Roman"/>
          <w:sz w:val="24"/>
          <w:szCs w:val="24"/>
          <w:vertAlign w:val="superscript"/>
        </w:rPr>
        <w:t>rd</w:t>
      </w:r>
      <w:r w:rsidRPr="008E3F33">
        <w:rPr>
          <w:rFonts w:ascii="Times New Roman" w:hAnsi="Times New Roman" w:cs="Times New Roman"/>
          <w:sz w:val="24"/>
          <w:szCs w:val="24"/>
        </w:rPr>
        <w:t xml:space="preserve"> plaintiff was malicious</w:t>
      </w:r>
    </w:p>
    <w:p w:rsidR="00A42B5D" w:rsidRPr="008E3F33" w:rsidRDefault="00A42B5D" w:rsidP="008E3F33">
      <w:pPr>
        <w:pStyle w:val="ListParagraph"/>
        <w:numPr>
          <w:ilvl w:val="0"/>
          <w:numId w:val="2"/>
        </w:numPr>
        <w:spacing w:line="360" w:lineRule="auto"/>
        <w:jc w:val="both"/>
        <w:rPr>
          <w:rFonts w:ascii="Times New Roman" w:hAnsi="Times New Roman" w:cs="Times New Roman"/>
          <w:sz w:val="24"/>
          <w:szCs w:val="24"/>
        </w:rPr>
      </w:pPr>
      <w:r w:rsidRPr="008E3F33">
        <w:rPr>
          <w:rFonts w:ascii="Times New Roman" w:hAnsi="Times New Roman" w:cs="Times New Roman"/>
          <w:sz w:val="24"/>
          <w:szCs w:val="24"/>
        </w:rPr>
        <w:t>A declaration that the defendant is liable for the actions of the police</w:t>
      </w:r>
      <w:r w:rsidR="001B5191" w:rsidRPr="008E3F33">
        <w:rPr>
          <w:rFonts w:ascii="Times New Roman" w:hAnsi="Times New Roman" w:cs="Times New Roman"/>
          <w:sz w:val="24"/>
          <w:szCs w:val="24"/>
        </w:rPr>
        <w:t xml:space="preserve"> officers</w:t>
      </w:r>
      <w:r w:rsidRPr="008E3F33">
        <w:rPr>
          <w:rFonts w:ascii="Times New Roman" w:hAnsi="Times New Roman" w:cs="Times New Roman"/>
          <w:sz w:val="24"/>
          <w:szCs w:val="24"/>
        </w:rPr>
        <w:t xml:space="preserve"> at the Kamuli</w:t>
      </w:r>
      <w:r w:rsidR="001B5191" w:rsidRPr="008E3F33">
        <w:rPr>
          <w:rFonts w:ascii="Times New Roman" w:hAnsi="Times New Roman" w:cs="Times New Roman"/>
          <w:sz w:val="24"/>
          <w:szCs w:val="24"/>
        </w:rPr>
        <w:t xml:space="preserve"> and Nalufenya police stations</w:t>
      </w:r>
      <w:r w:rsidRPr="008E3F33">
        <w:rPr>
          <w:rFonts w:ascii="Times New Roman" w:hAnsi="Times New Roman" w:cs="Times New Roman"/>
          <w:sz w:val="24"/>
          <w:szCs w:val="24"/>
        </w:rPr>
        <w:t xml:space="preserve"> and thus the </w:t>
      </w:r>
      <w:r w:rsidR="00F827BF" w:rsidRPr="008E3F33">
        <w:rPr>
          <w:rFonts w:ascii="Times New Roman" w:hAnsi="Times New Roman" w:cs="Times New Roman"/>
          <w:sz w:val="24"/>
          <w:szCs w:val="24"/>
        </w:rPr>
        <w:t>plaintiffs</w:t>
      </w:r>
      <w:r w:rsidRPr="008E3F33">
        <w:rPr>
          <w:rFonts w:ascii="Times New Roman" w:hAnsi="Times New Roman" w:cs="Times New Roman"/>
          <w:sz w:val="24"/>
          <w:szCs w:val="24"/>
        </w:rPr>
        <w:t>’ loss.</w:t>
      </w:r>
    </w:p>
    <w:p w:rsidR="00585A5D" w:rsidRPr="008E3F33" w:rsidRDefault="00585A5D" w:rsidP="008E3F33">
      <w:pPr>
        <w:pStyle w:val="ListParagraph"/>
        <w:numPr>
          <w:ilvl w:val="0"/>
          <w:numId w:val="2"/>
        </w:numPr>
        <w:spacing w:line="360" w:lineRule="auto"/>
        <w:jc w:val="both"/>
        <w:rPr>
          <w:rFonts w:ascii="Times New Roman" w:hAnsi="Times New Roman" w:cs="Times New Roman"/>
          <w:sz w:val="24"/>
          <w:szCs w:val="24"/>
        </w:rPr>
      </w:pPr>
      <w:r w:rsidRPr="008E3F33">
        <w:rPr>
          <w:rFonts w:ascii="Times New Roman" w:hAnsi="Times New Roman" w:cs="Times New Roman"/>
          <w:sz w:val="24"/>
          <w:szCs w:val="24"/>
        </w:rPr>
        <w:t xml:space="preserve">Special damages in </w:t>
      </w:r>
      <w:proofErr w:type="spellStart"/>
      <w:r w:rsidRPr="008E3F33">
        <w:rPr>
          <w:rFonts w:ascii="Times New Roman" w:hAnsi="Times New Roman" w:cs="Times New Roman"/>
          <w:sz w:val="24"/>
          <w:szCs w:val="24"/>
        </w:rPr>
        <w:t>favour</w:t>
      </w:r>
      <w:proofErr w:type="spellEnd"/>
      <w:r w:rsidRPr="008E3F33">
        <w:rPr>
          <w:rFonts w:ascii="Times New Roman" w:hAnsi="Times New Roman" w:cs="Times New Roman"/>
          <w:sz w:val="24"/>
          <w:szCs w:val="24"/>
        </w:rPr>
        <w:t xml:space="preserve"> of the 1st and 2</w:t>
      </w:r>
      <w:r w:rsidRPr="008E3F33">
        <w:rPr>
          <w:rFonts w:ascii="Times New Roman" w:hAnsi="Times New Roman" w:cs="Times New Roman"/>
          <w:sz w:val="24"/>
          <w:szCs w:val="24"/>
          <w:vertAlign w:val="superscript"/>
        </w:rPr>
        <w:t>nd</w:t>
      </w:r>
      <w:r w:rsidRPr="008E3F33">
        <w:rPr>
          <w:rFonts w:ascii="Times New Roman" w:hAnsi="Times New Roman" w:cs="Times New Roman"/>
          <w:sz w:val="24"/>
          <w:szCs w:val="24"/>
        </w:rPr>
        <w:t xml:space="preserve"> plaintiffs in t</w:t>
      </w:r>
      <w:r w:rsidR="00F827BF" w:rsidRPr="008E3F33">
        <w:rPr>
          <w:rFonts w:ascii="Times New Roman" w:hAnsi="Times New Roman" w:cs="Times New Roman"/>
          <w:sz w:val="24"/>
          <w:szCs w:val="24"/>
        </w:rPr>
        <w:t xml:space="preserve">he sum of </w:t>
      </w:r>
      <w:proofErr w:type="spellStart"/>
      <w:r w:rsidR="00F827BF" w:rsidRPr="008E3F33">
        <w:rPr>
          <w:rFonts w:ascii="Times New Roman" w:hAnsi="Times New Roman" w:cs="Times New Roman"/>
          <w:sz w:val="24"/>
          <w:szCs w:val="24"/>
        </w:rPr>
        <w:t>Shs</w:t>
      </w:r>
      <w:proofErr w:type="spellEnd"/>
      <w:r w:rsidR="00F827BF" w:rsidRPr="008E3F33">
        <w:rPr>
          <w:rFonts w:ascii="Times New Roman" w:hAnsi="Times New Roman" w:cs="Times New Roman"/>
          <w:sz w:val="24"/>
          <w:szCs w:val="24"/>
        </w:rPr>
        <w:t>. 100,000,000/=</w:t>
      </w:r>
    </w:p>
    <w:p w:rsidR="00585A5D" w:rsidRPr="008E3F33" w:rsidRDefault="00585A5D" w:rsidP="008E3F33">
      <w:pPr>
        <w:pStyle w:val="ListParagraph"/>
        <w:numPr>
          <w:ilvl w:val="0"/>
          <w:numId w:val="2"/>
        </w:numPr>
        <w:spacing w:line="360" w:lineRule="auto"/>
        <w:jc w:val="both"/>
        <w:rPr>
          <w:rFonts w:ascii="Times New Roman" w:hAnsi="Times New Roman" w:cs="Times New Roman"/>
          <w:sz w:val="24"/>
          <w:szCs w:val="24"/>
        </w:rPr>
      </w:pPr>
      <w:r w:rsidRPr="008E3F33">
        <w:rPr>
          <w:rFonts w:ascii="Times New Roman" w:hAnsi="Times New Roman" w:cs="Times New Roman"/>
          <w:sz w:val="24"/>
          <w:szCs w:val="24"/>
        </w:rPr>
        <w:t xml:space="preserve">Special damages in </w:t>
      </w:r>
      <w:proofErr w:type="spellStart"/>
      <w:r w:rsidRPr="008E3F33">
        <w:rPr>
          <w:rFonts w:ascii="Times New Roman" w:hAnsi="Times New Roman" w:cs="Times New Roman"/>
          <w:sz w:val="24"/>
          <w:szCs w:val="24"/>
        </w:rPr>
        <w:t>favour</w:t>
      </w:r>
      <w:proofErr w:type="spellEnd"/>
      <w:r w:rsidRPr="008E3F33">
        <w:rPr>
          <w:rFonts w:ascii="Times New Roman" w:hAnsi="Times New Roman" w:cs="Times New Roman"/>
          <w:sz w:val="24"/>
          <w:szCs w:val="24"/>
        </w:rPr>
        <w:t xml:space="preserve"> of the 3</w:t>
      </w:r>
      <w:r w:rsidRPr="008E3F33">
        <w:rPr>
          <w:rFonts w:ascii="Times New Roman" w:hAnsi="Times New Roman" w:cs="Times New Roman"/>
          <w:sz w:val="24"/>
          <w:szCs w:val="24"/>
          <w:vertAlign w:val="superscript"/>
        </w:rPr>
        <w:t>rd</w:t>
      </w:r>
      <w:r w:rsidRPr="008E3F33">
        <w:rPr>
          <w:rFonts w:ascii="Times New Roman" w:hAnsi="Times New Roman" w:cs="Times New Roman"/>
          <w:sz w:val="24"/>
          <w:szCs w:val="24"/>
        </w:rPr>
        <w:t xml:space="preserve"> plai</w:t>
      </w:r>
      <w:r w:rsidR="00F827BF" w:rsidRPr="008E3F33">
        <w:rPr>
          <w:rFonts w:ascii="Times New Roman" w:hAnsi="Times New Roman" w:cs="Times New Roman"/>
          <w:sz w:val="24"/>
          <w:szCs w:val="24"/>
        </w:rPr>
        <w:t xml:space="preserve">ntiff in the sum of </w:t>
      </w:r>
      <w:proofErr w:type="spellStart"/>
      <w:r w:rsidR="00F827BF" w:rsidRPr="008E3F33">
        <w:rPr>
          <w:rFonts w:ascii="Times New Roman" w:hAnsi="Times New Roman" w:cs="Times New Roman"/>
          <w:sz w:val="24"/>
          <w:szCs w:val="24"/>
        </w:rPr>
        <w:t>Shs</w:t>
      </w:r>
      <w:proofErr w:type="spellEnd"/>
      <w:r w:rsidR="00F827BF" w:rsidRPr="008E3F33">
        <w:rPr>
          <w:rFonts w:ascii="Times New Roman" w:hAnsi="Times New Roman" w:cs="Times New Roman"/>
          <w:sz w:val="24"/>
          <w:szCs w:val="24"/>
        </w:rPr>
        <w:t>. 90,000,000/=</w:t>
      </w:r>
    </w:p>
    <w:p w:rsidR="00585A5D" w:rsidRPr="008E3F33" w:rsidRDefault="00585A5D" w:rsidP="008E3F33">
      <w:pPr>
        <w:pStyle w:val="ListParagraph"/>
        <w:numPr>
          <w:ilvl w:val="0"/>
          <w:numId w:val="2"/>
        </w:numPr>
        <w:spacing w:line="360" w:lineRule="auto"/>
        <w:jc w:val="both"/>
        <w:rPr>
          <w:rFonts w:ascii="Times New Roman" w:hAnsi="Times New Roman" w:cs="Times New Roman"/>
          <w:sz w:val="24"/>
          <w:szCs w:val="24"/>
        </w:rPr>
      </w:pPr>
      <w:r w:rsidRPr="008E3F33">
        <w:rPr>
          <w:rFonts w:ascii="Times New Roman" w:hAnsi="Times New Roman" w:cs="Times New Roman"/>
          <w:sz w:val="24"/>
          <w:szCs w:val="24"/>
        </w:rPr>
        <w:t>General damages to the 1</w:t>
      </w:r>
      <w:r w:rsidRPr="008E3F33">
        <w:rPr>
          <w:rFonts w:ascii="Times New Roman" w:hAnsi="Times New Roman" w:cs="Times New Roman"/>
          <w:sz w:val="24"/>
          <w:szCs w:val="24"/>
          <w:vertAlign w:val="superscript"/>
        </w:rPr>
        <w:t>st</w:t>
      </w:r>
      <w:r w:rsidRPr="008E3F33">
        <w:rPr>
          <w:rFonts w:ascii="Times New Roman" w:hAnsi="Times New Roman" w:cs="Times New Roman"/>
          <w:sz w:val="24"/>
          <w:szCs w:val="24"/>
        </w:rPr>
        <w:t xml:space="preserve"> and 2</w:t>
      </w:r>
      <w:r w:rsidRPr="008E3F33">
        <w:rPr>
          <w:rFonts w:ascii="Times New Roman" w:hAnsi="Times New Roman" w:cs="Times New Roman"/>
          <w:sz w:val="24"/>
          <w:szCs w:val="24"/>
          <w:vertAlign w:val="superscript"/>
        </w:rPr>
        <w:t>nd</w:t>
      </w:r>
      <w:r w:rsidR="00F827BF" w:rsidRPr="008E3F33">
        <w:rPr>
          <w:rFonts w:ascii="Times New Roman" w:hAnsi="Times New Roman" w:cs="Times New Roman"/>
          <w:sz w:val="24"/>
          <w:szCs w:val="24"/>
        </w:rPr>
        <w:t xml:space="preserve"> plaintiffs in the sum</w:t>
      </w:r>
      <w:r w:rsidR="001B5191" w:rsidRPr="008E3F33">
        <w:rPr>
          <w:rFonts w:ascii="Times New Roman" w:hAnsi="Times New Roman" w:cs="Times New Roman"/>
          <w:sz w:val="24"/>
          <w:szCs w:val="24"/>
        </w:rPr>
        <w:t xml:space="preserve"> of </w:t>
      </w:r>
      <w:proofErr w:type="spellStart"/>
      <w:r w:rsidR="001B5191" w:rsidRPr="008E3F33">
        <w:rPr>
          <w:rFonts w:ascii="Times New Roman" w:hAnsi="Times New Roman" w:cs="Times New Roman"/>
          <w:sz w:val="24"/>
          <w:szCs w:val="24"/>
        </w:rPr>
        <w:t>Shs</w:t>
      </w:r>
      <w:proofErr w:type="spellEnd"/>
      <w:r w:rsidR="001B5191" w:rsidRPr="008E3F33">
        <w:rPr>
          <w:rFonts w:ascii="Times New Roman" w:hAnsi="Times New Roman" w:cs="Times New Roman"/>
          <w:sz w:val="24"/>
          <w:szCs w:val="24"/>
        </w:rPr>
        <w:t>. 3</w:t>
      </w:r>
      <w:r w:rsidRPr="008E3F33">
        <w:rPr>
          <w:rFonts w:ascii="Times New Roman" w:hAnsi="Times New Roman" w:cs="Times New Roman"/>
          <w:sz w:val="24"/>
          <w:szCs w:val="24"/>
        </w:rPr>
        <w:t xml:space="preserve">0,000,000 </w:t>
      </w:r>
      <w:r w:rsidRPr="008E3F33">
        <w:rPr>
          <w:rFonts w:ascii="Times New Roman" w:hAnsi="Times New Roman" w:cs="Times New Roman"/>
          <w:b/>
          <w:sz w:val="24"/>
          <w:szCs w:val="24"/>
        </w:rPr>
        <w:t>each</w:t>
      </w:r>
    </w:p>
    <w:p w:rsidR="00585A5D" w:rsidRPr="008E3F33" w:rsidRDefault="00585A5D" w:rsidP="008E3F33">
      <w:pPr>
        <w:pStyle w:val="ListParagraph"/>
        <w:numPr>
          <w:ilvl w:val="0"/>
          <w:numId w:val="2"/>
        </w:numPr>
        <w:spacing w:line="360" w:lineRule="auto"/>
        <w:jc w:val="both"/>
        <w:rPr>
          <w:rFonts w:ascii="Times New Roman" w:hAnsi="Times New Roman" w:cs="Times New Roman"/>
          <w:sz w:val="24"/>
          <w:szCs w:val="24"/>
        </w:rPr>
      </w:pPr>
      <w:r w:rsidRPr="008E3F33">
        <w:rPr>
          <w:rFonts w:ascii="Times New Roman" w:hAnsi="Times New Roman" w:cs="Times New Roman"/>
          <w:sz w:val="24"/>
          <w:szCs w:val="24"/>
        </w:rPr>
        <w:t>General damages to the 3</w:t>
      </w:r>
      <w:r w:rsidRPr="008E3F33">
        <w:rPr>
          <w:rFonts w:ascii="Times New Roman" w:hAnsi="Times New Roman" w:cs="Times New Roman"/>
          <w:sz w:val="24"/>
          <w:szCs w:val="24"/>
          <w:vertAlign w:val="superscript"/>
        </w:rPr>
        <w:t>rd</w:t>
      </w:r>
      <w:r w:rsidR="00F827BF" w:rsidRPr="008E3F33">
        <w:rPr>
          <w:rFonts w:ascii="Times New Roman" w:hAnsi="Times New Roman" w:cs="Times New Roman"/>
          <w:sz w:val="24"/>
          <w:szCs w:val="24"/>
        </w:rPr>
        <w:t xml:space="preserve"> plaintiff in the sum of </w:t>
      </w:r>
      <w:proofErr w:type="spellStart"/>
      <w:r w:rsidR="00F827BF" w:rsidRPr="008E3F33">
        <w:rPr>
          <w:rFonts w:ascii="Times New Roman" w:hAnsi="Times New Roman" w:cs="Times New Roman"/>
          <w:sz w:val="24"/>
          <w:szCs w:val="24"/>
        </w:rPr>
        <w:t>Shs</w:t>
      </w:r>
      <w:proofErr w:type="spellEnd"/>
      <w:r w:rsidR="00F827BF" w:rsidRPr="008E3F33">
        <w:rPr>
          <w:rFonts w:ascii="Times New Roman" w:hAnsi="Times New Roman" w:cs="Times New Roman"/>
          <w:sz w:val="24"/>
          <w:szCs w:val="24"/>
        </w:rPr>
        <w:t xml:space="preserve">. </w:t>
      </w:r>
      <w:r w:rsidR="001B5191" w:rsidRPr="008E3F33">
        <w:rPr>
          <w:rFonts w:ascii="Times New Roman" w:hAnsi="Times New Roman" w:cs="Times New Roman"/>
          <w:sz w:val="24"/>
          <w:szCs w:val="24"/>
        </w:rPr>
        <w:t>4</w:t>
      </w:r>
      <w:r w:rsidR="00F827BF" w:rsidRPr="008E3F33">
        <w:rPr>
          <w:rFonts w:ascii="Times New Roman" w:hAnsi="Times New Roman" w:cs="Times New Roman"/>
          <w:sz w:val="24"/>
          <w:szCs w:val="24"/>
        </w:rPr>
        <w:t>5</w:t>
      </w:r>
      <w:r w:rsidRPr="008E3F33">
        <w:rPr>
          <w:rFonts w:ascii="Times New Roman" w:hAnsi="Times New Roman" w:cs="Times New Roman"/>
          <w:sz w:val="24"/>
          <w:szCs w:val="24"/>
        </w:rPr>
        <w:t>,000,000</w:t>
      </w:r>
    </w:p>
    <w:p w:rsidR="00585A5D" w:rsidRPr="008E3F33" w:rsidRDefault="001B5191" w:rsidP="008E3F33">
      <w:pPr>
        <w:pStyle w:val="ListParagraph"/>
        <w:numPr>
          <w:ilvl w:val="0"/>
          <w:numId w:val="2"/>
        </w:numPr>
        <w:spacing w:line="360" w:lineRule="auto"/>
        <w:jc w:val="both"/>
        <w:rPr>
          <w:rFonts w:ascii="Times New Roman" w:hAnsi="Times New Roman" w:cs="Times New Roman"/>
          <w:sz w:val="24"/>
          <w:szCs w:val="24"/>
        </w:rPr>
      </w:pPr>
      <w:r w:rsidRPr="008E3F33">
        <w:rPr>
          <w:rFonts w:ascii="Times New Roman" w:hAnsi="Times New Roman" w:cs="Times New Roman"/>
          <w:sz w:val="24"/>
          <w:szCs w:val="24"/>
        </w:rPr>
        <w:t xml:space="preserve">Interest on the above sums at </w:t>
      </w:r>
      <w:r w:rsidR="00DF2BDB" w:rsidRPr="008E3F33">
        <w:rPr>
          <w:rFonts w:ascii="Times New Roman" w:hAnsi="Times New Roman" w:cs="Times New Roman"/>
          <w:sz w:val="24"/>
          <w:szCs w:val="24"/>
        </w:rPr>
        <w:t>18</w:t>
      </w:r>
      <w:r w:rsidR="00585A5D" w:rsidRPr="008E3F33">
        <w:rPr>
          <w:rFonts w:ascii="Times New Roman" w:hAnsi="Times New Roman" w:cs="Times New Roman"/>
          <w:sz w:val="24"/>
          <w:szCs w:val="24"/>
        </w:rPr>
        <w:t>% per annum from the date of judgment until payment in full.</w:t>
      </w:r>
    </w:p>
    <w:p w:rsidR="00585A5D" w:rsidRPr="008E3F33" w:rsidRDefault="00585A5D" w:rsidP="008E3F33">
      <w:pPr>
        <w:pStyle w:val="ListParagraph"/>
        <w:numPr>
          <w:ilvl w:val="0"/>
          <w:numId w:val="2"/>
        </w:numPr>
        <w:spacing w:line="360" w:lineRule="auto"/>
        <w:jc w:val="both"/>
        <w:rPr>
          <w:rFonts w:ascii="Times New Roman" w:hAnsi="Times New Roman" w:cs="Times New Roman"/>
          <w:sz w:val="24"/>
          <w:szCs w:val="24"/>
        </w:rPr>
      </w:pPr>
      <w:r w:rsidRPr="008E3F33">
        <w:rPr>
          <w:rFonts w:ascii="Times New Roman" w:hAnsi="Times New Roman" w:cs="Times New Roman"/>
          <w:sz w:val="24"/>
          <w:szCs w:val="24"/>
        </w:rPr>
        <w:t>The defendant shall meet the costs of the suit.</w:t>
      </w:r>
    </w:p>
    <w:p w:rsidR="00585A5D" w:rsidRPr="008E3F33" w:rsidRDefault="00585A5D" w:rsidP="008E3F33">
      <w:pPr>
        <w:pStyle w:val="ListParagraph"/>
        <w:spacing w:line="360" w:lineRule="auto"/>
        <w:ind w:left="1080"/>
        <w:jc w:val="both"/>
        <w:rPr>
          <w:rFonts w:ascii="Times New Roman" w:hAnsi="Times New Roman" w:cs="Times New Roman"/>
          <w:sz w:val="24"/>
          <w:szCs w:val="24"/>
        </w:rPr>
      </w:pPr>
    </w:p>
    <w:p w:rsidR="00585A5D" w:rsidRPr="008E3F33" w:rsidRDefault="00585A5D" w:rsidP="008E3F33">
      <w:pPr>
        <w:spacing w:line="360" w:lineRule="auto"/>
        <w:jc w:val="both"/>
        <w:rPr>
          <w:rFonts w:ascii="Times New Roman" w:hAnsi="Times New Roman"/>
          <w:sz w:val="24"/>
          <w:szCs w:val="24"/>
        </w:rPr>
      </w:pPr>
      <w:r w:rsidRPr="008E3F33">
        <w:rPr>
          <w:rFonts w:ascii="Times New Roman" w:hAnsi="Times New Roman"/>
          <w:sz w:val="24"/>
          <w:szCs w:val="24"/>
        </w:rPr>
        <w:t>I so order.</w:t>
      </w:r>
    </w:p>
    <w:p w:rsidR="00585A5D" w:rsidRPr="008E3F33" w:rsidRDefault="00585A5D" w:rsidP="008E3F33">
      <w:pPr>
        <w:spacing w:line="360" w:lineRule="auto"/>
        <w:jc w:val="both"/>
        <w:rPr>
          <w:rFonts w:ascii="Times New Roman" w:hAnsi="Times New Roman"/>
          <w:sz w:val="24"/>
          <w:szCs w:val="24"/>
        </w:rPr>
      </w:pPr>
    </w:p>
    <w:p w:rsidR="00585A5D" w:rsidRPr="008E3F33" w:rsidRDefault="00585A5D" w:rsidP="008E3F33">
      <w:pPr>
        <w:pStyle w:val="NoSpacing"/>
        <w:spacing w:line="360" w:lineRule="auto"/>
        <w:jc w:val="both"/>
        <w:rPr>
          <w:rFonts w:ascii="Times New Roman" w:hAnsi="Times New Roman"/>
          <w:b/>
          <w:sz w:val="24"/>
          <w:szCs w:val="24"/>
        </w:rPr>
      </w:pPr>
      <w:r w:rsidRPr="008E3F33">
        <w:rPr>
          <w:rFonts w:ascii="Times New Roman" w:hAnsi="Times New Roman"/>
          <w:b/>
          <w:sz w:val="24"/>
          <w:szCs w:val="24"/>
        </w:rPr>
        <w:t>………………………</w:t>
      </w:r>
      <w:r w:rsidR="003F643D" w:rsidRPr="008E3F33">
        <w:rPr>
          <w:rFonts w:ascii="Times New Roman" w:hAnsi="Times New Roman"/>
          <w:b/>
          <w:sz w:val="24"/>
          <w:szCs w:val="24"/>
        </w:rPr>
        <w:t>……</w:t>
      </w:r>
    </w:p>
    <w:p w:rsidR="00585A5D" w:rsidRPr="008E3F33" w:rsidRDefault="00585A5D" w:rsidP="008E3F33">
      <w:pPr>
        <w:pStyle w:val="NoSpacing"/>
        <w:spacing w:line="360" w:lineRule="auto"/>
        <w:jc w:val="both"/>
        <w:rPr>
          <w:rFonts w:ascii="Times New Roman" w:hAnsi="Times New Roman"/>
          <w:b/>
          <w:sz w:val="24"/>
          <w:szCs w:val="24"/>
        </w:rPr>
      </w:pPr>
      <w:r w:rsidRPr="008E3F33">
        <w:rPr>
          <w:rFonts w:ascii="Times New Roman" w:hAnsi="Times New Roman"/>
          <w:b/>
          <w:sz w:val="24"/>
          <w:szCs w:val="24"/>
        </w:rPr>
        <w:lastRenderedPageBreak/>
        <w:t>EVA K. LUSWATA</w:t>
      </w:r>
    </w:p>
    <w:p w:rsidR="00585A5D" w:rsidRPr="008E3F33" w:rsidRDefault="00585A5D" w:rsidP="008E3F33">
      <w:pPr>
        <w:pStyle w:val="NoSpacing"/>
        <w:spacing w:line="360" w:lineRule="auto"/>
        <w:jc w:val="both"/>
        <w:rPr>
          <w:rFonts w:ascii="Times New Roman" w:hAnsi="Times New Roman"/>
          <w:b/>
          <w:sz w:val="24"/>
          <w:szCs w:val="24"/>
        </w:rPr>
      </w:pPr>
      <w:r w:rsidRPr="008E3F33">
        <w:rPr>
          <w:rFonts w:ascii="Times New Roman" w:hAnsi="Times New Roman"/>
          <w:b/>
          <w:sz w:val="24"/>
          <w:szCs w:val="24"/>
        </w:rPr>
        <w:t>JUDGE</w:t>
      </w:r>
    </w:p>
    <w:p w:rsidR="00585A5D" w:rsidRPr="008E3F33" w:rsidRDefault="00F827BF" w:rsidP="008E3F33">
      <w:pPr>
        <w:pStyle w:val="NoSpacing"/>
        <w:spacing w:line="360" w:lineRule="auto"/>
        <w:jc w:val="both"/>
        <w:rPr>
          <w:rFonts w:ascii="Times New Roman" w:hAnsi="Times New Roman"/>
          <w:sz w:val="24"/>
          <w:szCs w:val="24"/>
        </w:rPr>
      </w:pPr>
      <w:r w:rsidRPr="008E3F33">
        <w:rPr>
          <w:rFonts w:ascii="Times New Roman" w:hAnsi="Times New Roman"/>
          <w:b/>
          <w:sz w:val="24"/>
          <w:szCs w:val="24"/>
        </w:rPr>
        <w:t>03/04/2019</w:t>
      </w:r>
    </w:p>
    <w:p w:rsidR="00585A5D" w:rsidRPr="008E3F33" w:rsidRDefault="00585A5D" w:rsidP="008E3F33">
      <w:pPr>
        <w:spacing w:line="360" w:lineRule="auto"/>
        <w:jc w:val="both"/>
        <w:rPr>
          <w:rFonts w:ascii="Times New Roman" w:hAnsi="Times New Roman"/>
          <w:sz w:val="24"/>
          <w:szCs w:val="24"/>
        </w:rPr>
      </w:pPr>
    </w:p>
    <w:p w:rsidR="00585A5D" w:rsidRPr="008E3F33" w:rsidRDefault="00585A5D" w:rsidP="008E3F33">
      <w:pPr>
        <w:spacing w:line="360" w:lineRule="auto"/>
        <w:jc w:val="both"/>
        <w:rPr>
          <w:rFonts w:ascii="Times New Roman" w:hAnsi="Times New Roman"/>
          <w:sz w:val="24"/>
          <w:szCs w:val="24"/>
        </w:rPr>
      </w:pPr>
    </w:p>
    <w:p w:rsidR="005C4AF6" w:rsidRPr="008E3F33" w:rsidRDefault="005C4AF6" w:rsidP="008E3F33">
      <w:pPr>
        <w:spacing w:line="360" w:lineRule="auto"/>
        <w:jc w:val="both"/>
        <w:rPr>
          <w:rFonts w:ascii="Times New Roman" w:hAnsi="Times New Roman"/>
          <w:sz w:val="24"/>
          <w:szCs w:val="24"/>
        </w:rPr>
      </w:pPr>
    </w:p>
    <w:sectPr w:rsidR="005C4AF6" w:rsidRPr="008E3F33" w:rsidSect="00193DC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D5" w:rsidRDefault="007D5BD5" w:rsidP="00FD2D7B">
      <w:pPr>
        <w:spacing w:after="0" w:line="240" w:lineRule="auto"/>
      </w:pPr>
      <w:r>
        <w:separator/>
      </w:r>
    </w:p>
  </w:endnote>
  <w:endnote w:type="continuationSeparator" w:id="0">
    <w:p w:rsidR="007D5BD5" w:rsidRDefault="007D5BD5" w:rsidP="00FD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2979"/>
      <w:docPartObj>
        <w:docPartGallery w:val="Page Numbers (Bottom of Page)"/>
        <w:docPartUnique/>
      </w:docPartObj>
    </w:sdtPr>
    <w:sdtEndPr/>
    <w:sdtContent>
      <w:p w:rsidR="00C41163" w:rsidRDefault="007D5BD5">
        <w:pPr>
          <w:pStyle w:val="Footer"/>
          <w:jc w:val="right"/>
        </w:pPr>
        <w:r>
          <w:fldChar w:fldCharType="begin"/>
        </w:r>
        <w:r>
          <w:instrText xml:space="preserve"> PAGE   \* MERGEFORMAT </w:instrText>
        </w:r>
        <w:r>
          <w:fldChar w:fldCharType="separate"/>
        </w:r>
        <w:r w:rsidR="008E3F33">
          <w:rPr>
            <w:noProof/>
          </w:rPr>
          <w:t>1</w:t>
        </w:r>
        <w:r>
          <w:rPr>
            <w:noProof/>
          </w:rPr>
          <w:fldChar w:fldCharType="end"/>
        </w:r>
      </w:p>
    </w:sdtContent>
  </w:sdt>
  <w:p w:rsidR="00C41163" w:rsidRDefault="00C41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D5" w:rsidRDefault="007D5BD5" w:rsidP="00FD2D7B">
      <w:pPr>
        <w:spacing w:after="0" w:line="240" w:lineRule="auto"/>
      </w:pPr>
      <w:r>
        <w:separator/>
      </w:r>
    </w:p>
  </w:footnote>
  <w:footnote w:type="continuationSeparator" w:id="0">
    <w:p w:rsidR="007D5BD5" w:rsidRDefault="007D5BD5" w:rsidP="00FD2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031"/>
    <w:multiLevelType w:val="hybridMultilevel"/>
    <w:tmpl w:val="93664EE0"/>
    <w:lvl w:ilvl="0" w:tplc="D2F6CD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B6D90"/>
    <w:multiLevelType w:val="hybridMultilevel"/>
    <w:tmpl w:val="E534B8FE"/>
    <w:lvl w:ilvl="0" w:tplc="84C041D4">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70A63"/>
    <w:multiLevelType w:val="hybridMultilevel"/>
    <w:tmpl w:val="466A9EFA"/>
    <w:lvl w:ilvl="0" w:tplc="27AEC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92A56"/>
    <w:multiLevelType w:val="hybridMultilevel"/>
    <w:tmpl w:val="6C8EFA9A"/>
    <w:lvl w:ilvl="0" w:tplc="D2F6C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027DA"/>
    <w:multiLevelType w:val="hybridMultilevel"/>
    <w:tmpl w:val="34087E58"/>
    <w:lvl w:ilvl="0" w:tplc="7736F31E">
      <w:start w:val="1"/>
      <w:numFmt w:val="upperLetter"/>
      <w:lvlText w:val="%1."/>
      <w:lvlJc w:val="left"/>
      <w:pPr>
        <w:ind w:left="36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217240A9"/>
    <w:multiLevelType w:val="hybridMultilevel"/>
    <w:tmpl w:val="A29A710A"/>
    <w:lvl w:ilvl="0" w:tplc="D2F6CD38">
      <w:start w:val="1"/>
      <w:numFmt w:val="lowerRoman"/>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36B6DC9"/>
    <w:multiLevelType w:val="hybridMultilevel"/>
    <w:tmpl w:val="85B60164"/>
    <w:lvl w:ilvl="0" w:tplc="9A36A356">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A179AF"/>
    <w:multiLevelType w:val="hybridMultilevel"/>
    <w:tmpl w:val="DF50C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A1F5F"/>
    <w:multiLevelType w:val="hybridMultilevel"/>
    <w:tmpl w:val="E2A0BCC0"/>
    <w:lvl w:ilvl="0" w:tplc="86D06AAC">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34361"/>
    <w:multiLevelType w:val="hybridMultilevel"/>
    <w:tmpl w:val="47749710"/>
    <w:lvl w:ilvl="0" w:tplc="AFAA8828">
      <w:start w:val="1"/>
      <w:numFmt w:val="lowerRoman"/>
      <w:lvlText w:val="%1.)"/>
      <w:lvlJc w:val="righ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94522"/>
    <w:multiLevelType w:val="hybridMultilevel"/>
    <w:tmpl w:val="6128BEE6"/>
    <w:lvl w:ilvl="0" w:tplc="D49E48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025BC3"/>
    <w:multiLevelType w:val="hybridMultilevel"/>
    <w:tmpl w:val="B67A193E"/>
    <w:lvl w:ilvl="0" w:tplc="E76CC6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8960BF"/>
    <w:multiLevelType w:val="hybridMultilevel"/>
    <w:tmpl w:val="DEF4E32A"/>
    <w:lvl w:ilvl="0" w:tplc="052E32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0E0BF0"/>
    <w:multiLevelType w:val="hybridMultilevel"/>
    <w:tmpl w:val="839451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715506"/>
    <w:multiLevelType w:val="hybridMultilevel"/>
    <w:tmpl w:val="AF68D8A4"/>
    <w:lvl w:ilvl="0" w:tplc="659CA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7"/>
  </w:num>
  <w:num w:numId="4">
    <w:abstractNumId w:val="9"/>
  </w:num>
  <w:num w:numId="5">
    <w:abstractNumId w:val="4"/>
  </w:num>
  <w:num w:numId="6">
    <w:abstractNumId w:val="11"/>
  </w:num>
  <w:num w:numId="7">
    <w:abstractNumId w:val="8"/>
  </w:num>
  <w:num w:numId="8">
    <w:abstractNumId w:val="2"/>
  </w:num>
  <w:num w:numId="9">
    <w:abstractNumId w:val="1"/>
  </w:num>
  <w:num w:numId="10">
    <w:abstractNumId w:val="10"/>
  </w:num>
  <w:num w:numId="11">
    <w:abstractNumId w:val="12"/>
  </w:num>
  <w:num w:numId="12">
    <w:abstractNumId w:val="3"/>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5D"/>
    <w:rsid w:val="0000496F"/>
    <w:rsid w:val="00006FD5"/>
    <w:rsid w:val="00014488"/>
    <w:rsid w:val="00022161"/>
    <w:rsid w:val="00075372"/>
    <w:rsid w:val="00081950"/>
    <w:rsid w:val="000A73A0"/>
    <w:rsid w:val="000C2244"/>
    <w:rsid w:val="000D74A2"/>
    <w:rsid w:val="000E5E03"/>
    <w:rsid w:val="001114AB"/>
    <w:rsid w:val="00111A60"/>
    <w:rsid w:val="00112197"/>
    <w:rsid w:val="00143FD8"/>
    <w:rsid w:val="001663C6"/>
    <w:rsid w:val="00193DC2"/>
    <w:rsid w:val="001B5191"/>
    <w:rsid w:val="001F7297"/>
    <w:rsid w:val="00225EAE"/>
    <w:rsid w:val="00253A68"/>
    <w:rsid w:val="002C74E8"/>
    <w:rsid w:val="002D62BC"/>
    <w:rsid w:val="002E01E7"/>
    <w:rsid w:val="003247CA"/>
    <w:rsid w:val="003504DC"/>
    <w:rsid w:val="00353242"/>
    <w:rsid w:val="00372043"/>
    <w:rsid w:val="00375DA1"/>
    <w:rsid w:val="003B0DCE"/>
    <w:rsid w:val="003D12E3"/>
    <w:rsid w:val="003F0D05"/>
    <w:rsid w:val="003F643D"/>
    <w:rsid w:val="004174D8"/>
    <w:rsid w:val="0043078E"/>
    <w:rsid w:val="004717A3"/>
    <w:rsid w:val="0047417B"/>
    <w:rsid w:val="004967CA"/>
    <w:rsid w:val="004E182E"/>
    <w:rsid w:val="004E64A9"/>
    <w:rsid w:val="004F036E"/>
    <w:rsid w:val="004F46A5"/>
    <w:rsid w:val="00514469"/>
    <w:rsid w:val="00552AAE"/>
    <w:rsid w:val="00585A5D"/>
    <w:rsid w:val="005971A8"/>
    <w:rsid w:val="005B1FC8"/>
    <w:rsid w:val="005C4AF6"/>
    <w:rsid w:val="005D237A"/>
    <w:rsid w:val="005D3A75"/>
    <w:rsid w:val="005D53AD"/>
    <w:rsid w:val="005E36D2"/>
    <w:rsid w:val="005E4C3C"/>
    <w:rsid w:val="005E6704"/>
    <w:rsid w:val="006404C9"/>
    <w:rsid w:val="00653F70"/>
    <w:rsid w:val="0066159A"/>
    <w:rsid w:val="00667A31"/>
    <w:rsid w:val="006872C5"/>
    <w:rsid w:val="006B135A"/>
    <w:rsid w:val="006B6B80"/>
    <w:rsid w:val="006B7458"/>
    <w:rsid w:val="006C6B69"/>
    <w:rsid w:val="006E5548"/>
    <w:rsid w:val="006E5A75"/>
    <w:rsid w:val="007079C0"/>
    <w:rsid w:val="00714D92"/>
    <w:rsid w:val="00722DFD"/>
    <w:rsid w:val="00734A55"/>
    <w:rsid w:val="00742B35"/>
    <w:rsid w:val="007453E3"/>
    <w:rsid w:val="00766764"/>
    <w:rsid w:val="007764DA"/>
    <w:rsid w:val="00787AFD"/>
    <w:rsid w:val="0079416E"/>
    <w:rsid w:val="007D5BD5"/>
    <w:rsid w:val="00835282"/>
    <w:rsid w:val="0085389E"/>
    <w:rsid w:val="00877256"/>
    <w:rsid w:val="00890798"/>
    <w:rsid w:val="008A7D7A"/>
    <w:rsid w:val="008B273A"/>
    <w:rsid w:val="008B6E77"/>
    <w:rsid w:val="008C090F"/>
    <w:rsid w:val="008C766D"/>
    <w:rsid w:val="008E3F33"/>
    <w:rsid w:val="00911300"/>
    <w:rsid w:val="00937132"/>
    <w:rsid w:val="00951BD4"/>
    <w:rsid w:val="00967F49"/>
    <w:rsid w:val="009A3E5C"/>
    <w:rsid w:val="009A78A0"/>
    <w:rsid w:val="009B6A82"/>
    <w:rsid w:val="009F58EB"/>
    <w:rsid w:val="00A42B5D"/>
    <w:rsid w:val="00A57A3C"/>
    <w:rsid w:val="00A708E3"/>
    <w:rsid w:val="00A727C3"/>
    <w:rsid w:val="00A92FBF"/>
    <w:rsid w:val="00AA22A3"/>
    <w:rsid w:val="00AA7DCE"/>
    <w:rsid w:val="00AF699D"/>
    <w:rsid w:val="00B134E6"/>
    <w:rsid w:val="00B4079C"/>
    <w:rsid w:val="00B53B4D"/>
    <w:rsid w:val="00BC4823"/>
    <w:rsid w:val="00BE035A"/>
    <w:rsid w:val="00BF63D1"/>
    <w:rsid w:val="00BF6F3B"/>
    <w:rsid w:val="00C02DA0"/>
    <w:rsid w:val="00C13826"/>
    <w:rsid w:val="00C41163"/>
    <w:rsid w:val="00C729EE"/>
    <w:rsid w:val="00CB031F"/>
    <w:rsid w:val="00CD3833"/>
    <w:rsid w:val="00CD3AF5"/>
    <w:rsid w:val="00CF4C31"/>
    <w:rsid w:val="00D0005C"/>
    <w:rsid w:val="00D51B3D"/>
    <w:rsid w:val="00D6162D"/>
    <w:rsid w:val="00D618F0"/>
    <w:rsid w:val="00D6311D"/>
    <w:rsid w:val="00D67308"/>
    <w:rsid w:val="00D7769D"/>
    <w:rsid w:val="00DF2BDB"/>
    <w:rsid w:val="00E02B92"/>
    <w:rsid w:val="00E43AC1"/>
    <w:rsid w:val="00E76590"/>
    <w:rsid w:val="00E77326"/>
    <w:rsid w:val="00E81536"/>
    <w:rsid w:val="00EB21F3"/>
    <w:rsid w:val="00EC0831"/>
    <w:rsid w:val="00EE5899"/>
    <w:rsid w:val="00F11737"/>
    <w:rsid w:val="00F22C1A"/>
    <w:rsid w:val="00F35249"/>
    <w:rsid w:val="00F54C1F"/>
    <w:rsid w:val="00F827BF"/>
    <w:rsid w:val="00F867CD"/>
    <w:rsid w:val="00FC219C"/>
    <w:rsid w:val="00FD2D7B"/>
    <w:rsid w:val="00FF5E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A5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A5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585A5D"/>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FD2D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D7B"/>
    <w:rPr>
      <w:rFonts w:ascii="Calibri" w:eastAsia="Calibri" w:hAnsi="Calibri" w:cs="Times New Roman"/>
      <w:lang w:val="en-US"/>
    </w:rPr>
  </w:style>
  <w:style w:type="paragraph" w:styleId="Footer">
    <w:name w:val="footer"/>
    <w:basedOn w:val="Normal"/>
    <w:link w:val="FooterChar"/>
    <w:uiPriority w:val="99"/>
    <w:unhideWhenUsed/>
    <w:rsid w:val="00FD2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7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A5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A5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585A5D"/>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FD2D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D7B"/>
    <w:rPr>
      <w:rFonts w:ascii="Calibri" w:eastAsia="Calibri" w:hAnsi="Calibri" w:cs="Times New Roman"/>
      <w:lang w:val="en-US"/>
    </w:rPr>
  </w:style>
  <w:style w:type="paragraph" w:styleId="Footer">
    <w:name w:val="footer"/>
    <w:basedOn w:val="Normal"/>
    <w:link w:val="FooterChar"/>
    <w:uiPriority w:val="99"/>
    <w:unhideWhenUsed/>
    <w:rsid w:val="00FD2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7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Kikobye</dc:creator>
  <cp:lastModifiedBy>ACTIVISTS</cp:lastModifiedBy>
  <cp:revision>2</cp:revision>
  <cp:lastPrinted>2019-04-04T10:10:00Z</cp:lastPrinted>
  <dcterms:created xsi:type="dcterms:W3CDTF">2019-05-24T10:22:00Z</dcterms:created>
  <dcterms:modified xsi:type="dcterms:W3CDTF">2019-05-24T10:22:00Z</dcterms:modified>
</cp:coreProperties>
</file>