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THE REPUBLIC OF UGANDA</w:t>
      </w:r>
      <w:bookmarkStart w:id="0" w:name="_GoBack"/>
      <w:bookmarkEnd w:id="0"/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HCT – 01 – CV – LD – MA 0020 OF 2018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(Arising from Civil Appeal No. 0052 of 2005)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 xml:space="preserve">(Arising from </w:t>
      </w:r>
      <w:proofErr w:type="spellStart"/>
      <w:r w:rsidRPr="002968CB">
        <w:rPr>
          <w:rFonts w:ascii="Times New Roman" w:hAnsi="Times New Roman" w:cs="Times New Roman"/>
          <w:b/>
          <w:sz w:val="24"/>
          <w:szCs w:val="24"/>
        </w:rPr>
        <w:t>Kyenjojo</w:t>
      </w:r>
      <w:proofErr w:type="spellEnd"/>
      <w:r w:rsidRPr="002968CB">
        <w:rPr>
          <w:rFonts w:ascii="Times New Roman" w:hAnsi="Times New Roman" w:cs="Times New Roman"/>
          <w:b/>
          <w:sz w:val="24"/>
          <w:szCs w:val="24"/>
        </w:rPr>
        <w:t xml:space="preserve"> District Land Tribunal Claim No. 032/2003)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KIIZA LABAN............................................................................</w:t>
      </w:r>
      <w:r w:rsidR="003003B2" w:rsidRPr="002968CB">
        <w:rPr>
          <w:rFonts w:ascii="Times New Roman" w:hAnsi="Times New Roman" w:cs="Times New Roman"/>
          <w:b/>
          <w:sz w:val="24"/>
          <w:szCs w:val="24"/>
        </w:rPr>
        <w:t>.......</w:t>
      </w:r>
      <w:r w:rsidRPr="002968CB">
        <w:rPr>
          <w:rFonts w:ascii="Times New Roman" w:hAnsi="Times New Roman" w:cs="Times New Roman"/>
          <w:b/>
          <w:sz w:val="24"/>
          <w:szCs w:val="24"/>
        </w:rPr>
        <w:t>....... APPLICANT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KABAJUNGU JOWERIA.................................................................</w:t>
      </w:r>
      <w:r w:rsidR="003003B2" w:rsidRPr="002968CB">
        <w:rPr>
          <w:rFonts w:ascii="Times New Roman" w:hAnsi="Times New Roman" w:cs="Times New Roman"/>
          <w:b/>
          <w:sz w:val="24"/>
          <w:szCs w:val="24"/>
        </w:rPr>
        <w:t>....</w:t>
      </w:r>
      <w:r w:rsidRPr="002968CB">
        <w:rPr>
          <w:rFonts w:ascii="Times New Roman" w:hAnsi="Times New Roman" w:cs="Times New Roman"/>
          <w:b/>
          <w:sz w:val="24"/>
          <w:szCs w:val="24"/>
        </w:rPr>
        <w:t>.RESPONDENT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BEFORE: HIS LORDSHIP MR. JUSTICE WILSON MASALU MUSENE</w:t>
      </w:r>
    </w:p>
    <w:p w:rsidR="00062F76" w:rsidRPr="002968CB" w:rsidRDefault="00062F76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8CB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062F76" w:rsidRPr="002968CB" w:rsidRDefault="003061FB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>This wa</w:t>
      </w:r>
      <w:r w:rsidR="00062F76" w:rsidRPr="002968CB">
        <w:rPr>
          <w:rFonts w:ascii="Times New Roman" w:hAnsi="Times New Roman" w:cs="Times New Roman"/>
          <w:sz w:val="24"/>
          <w:szCs w:val="24"/>
        </w:rPr>
        <w:t xml:space="preserve">s an </w:t>
      </w:r>
      <w:r w:rsidRPr="002968CB">
        <w:rPr>
          <w:rFonts w:ascii="Times New Roman" w:hAnsi="Times New Roman" w:cs="Times New Roman"/>
          <w:sz w:val="24"/>
          <w:szCs w:val="24"/>
        </w:rPr>
        <w:t xml:space="preserve">application by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Kiiza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Laban, the Applicant against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Kabajungu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Joweria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the Respondent</w:t>
      </w:r>
      <w:r w:rsidR="00225AEE" w:rsidRPr="002968CB">
        <w:rPr>
          <w:rFonts w:ascii="Times New Roman" w:hAnsi="Times New Roman" w:cs="Times New Roman"/>
          <w:sz w:val="24"/>
          <w:szCs w:val="24"/>
        </w:rPr>
        <w:t xml:space="preserve"> </w:t>
      </w:r>
      <w:r w:rsidR="00225AEE" w:rsidRPr="002968CB">
        <w:rPr>
          <w:rFonts w:ascii="Times New Roman" w:hAnsi="Times New Roman" w:cs="Times New Roman"/>
          <w:b/>
          <w:sz w:val="24"/>
          <w:szCs w:val="24"/>
        </w:rPr>
        <w:t>under Sections 49</w:t>
      </w:r>
      <w:r w:rsidR="00225AEE" w:rsidRPr="002968CB">
        <w:rPr>
          <w:rFonts w:ascii="Times New Roman" w:hAnsi="Times New Roman" w:cs="Times New Roman"/>
          <w:sz w:val="24"/>
          <w:szCs w:val="24"/>
        </w:rPr>
        <w:t xml:space="preserve">, and </w:t>
      </w:r>
      <w:r w:rsidR="00225AEE" w:rsidRPr="002968CB">
        <w:rPr>
          <w:rFonts w:ascii="Times New Roman" w:hAnsi="Times New Roman" w:cs="Times New Roman"/>
          <w:b/>
          <w:sz w:val="24"/>
          <w:szCs w:val="24"/>
        </w:rPr>
        <w:t>98</w:t>
      </w:r>
      <w:r w:rsidR="00225AEE" w:rsidRPr="002968CB">
        <w:rPr>
          <w:rFonts w:ascii="Times New Roman" w:hAnsi="Times New Roman" w:cs="Times New Roman"/>
          <w:sz w:val="24"/>
          <w:szCs w:val="24"/>
        </w:rPr>
        <w:t xml:space="preserve"> of the Civil Procedure Act, </w:t>
      </w:r>
      <w:r w:rsidR="00225AEE" w:rsidRPr="002968CB">
        <w:rPr>
          <w:rFonts w:ascii="Times New Roman" w:hAnsi="Times New Roman" w:cs="Times New Roman"/>
          <w:b/>
          <w:sz w:val="24"/>
          <w:szCs w:val="24"/>
        </w:rPr>
        <w:t>Order 22 Rules 82, 83, 84, 85, 86</w:t>
      </w:r>
      <w:r w:rsidR="00225AEE" w:rsidRPr="002968CB">
        <w:rPr>
          <w:rFonts w:ascii="Times New Roman" w:hAnsi="Times New Roman" w:cs="Times New Roman"/>
          <w:sz w:val="24"/>
          <w:szCs w:val="24"/>
        </w:rPr>
        <w:t xml:space="preserve"> and </w:t>
      </w:r>
      <w:r w:rsidR="00225AEE" w:rsidRPr="002968CB">
        <w:rPr>
          <w:rFonts w:ascii="Times New Roman" w:hAnsi="Times New Roman" w:cs="Times New Roman"/>
          <w:b/>
          <w:sz w:val="24"/>
          <w:szCs w:val="24"/>
        </w:rPr>
        <w:t>89</w:t>
      </w:r>
      <w:r w:rsidR="00225AEE" w:rsidRPr="002968CB">
        <w:rPr>
          <w:rFonts w:ascii="Times New Roman" w:hAnsi="Times New Roman" w:cs="Times New Roman"/>
          <w:sz w:val="24"/>
          <w:szCs w:val="24"/>
        </w:rPr>
        <w:t xml:space="preserve"> of the Civil Proc</w:t>
      </w:r>
      <w:r w:rsidRPr="002968CB">
        <w:rPr>
          <w:rFonts w:ascii="Times New Roman" w:hAnsi="Times New Roman" w:cs="Times New Roman"/>
          <w:sz w:val="24"/>
          <w:szCs w:val="24"/>
        </w:rPr>
        <w:t xml:space="preserve">edure Rules. The Application was seeking </w:t>
      </w:r>
      <w:r w:rsidR="00225AEE" w:rsidRPr="002968CB">
        <w:rPr>
          <w:rFonts w:ascii="Times New Roman" w:hAnsi="Times New Roman" w:cs="Times New Roman"/>
          <w:sz w:val="24"/>
          <w:szCs w:val="24"/>
        </w:rPr>
        <w:t>for orders that;</w:t>
      </w:r>
    </w:p>
    <w:p w:rsidR="00226FBA" w:rsidRPr="002968CB" w:rsidRDefault="00225AEE" w:rsidP="002968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An order of vacant possession or eviction </w:t>
      </w:r>
      <w:r w:rsidR="00226FBA" w:rsidRPr="002968CB">
        <w:rPr>
          <w:rFonts w:ascii="Times New Roman" w:hAnsi="Times New Roman" w:cs="Times New Roman"/>
          <w:sz w:val="24"/>
          <w:szCs w:val="24"/>
        </w:rPr>
        <w:t>order issues against the Respondent and or her agents and any other person claiming under her authority from a plot of land with developments t</w:t>
      </w:r>
      <w:r w:rsidR="003061FB" w:rsidRPr="002968CB">
        <w:rPr>
          <w:rFonts w:ascii="Times New Roman" w:hAnsi="Times New Roman" w:cs="Times New Roman"/>
          <w:sz w:val="24"/>
          <w:szCs w:val="24"/>
        </w:rPr>
        <w:t xml:space="preserve">hereon at </w:t>
      </w:r>
      <w:proofErr w:type="spellStart"/>
      <w:r w:rsidR="003061FB" w:rsidRPr="002968CB">
        <w:rPr>
          <w:rFonts w:ascii="Times New Roman" w:hAnsi="Times New Roman" w:cs="Times New Roman"/>
          <w:sz w:val="24"/>
          <w:szCs w:val="24"/>
        </w:rPr>
        <w:t>Kyenjojo</w:t>
      </w:r>
      <w:proofErr w:type="spellEnd"/>
      <w:r w:rsidR="003061FB" w:rsidRPr="002968CB">
        <w:rPr>
          <w:rFonts w:ascii="Times New Roman" w:hAnsi="Times New Roman" w:cs="Times New Roman"/>
          <w:sz w:val="24"/>
          <w:szCs w:val="24"/>
        </w:rPr>
        <w:t xml:space="preserve"> Town Council.</w:t>
      </w:r>
      <w:r w:rsidR="00226FBA" w:rsidRPr="0029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BA" w:rsidRPr="002968CB" w:rsidRDefault="00226FBA" w:rsidP="002968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The Respondent </w:t>
      </w:r>
      <w:proofErr w:type="gramStart"/>
      <w:r w:rsidR="003A2649" w:rsidRPr="002968C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A2649" w:rsidRPr="002968CB">
        <w:rPr>
          <w:rFonts w:ascii="Times New Roman" w:hAnsi="Times New Roman" w:cs="Times New Roman"/>
          <w:sz w:val="24"/>
          <w:szCs w:val="24"/>
        </w:rPr>
        <w:t xml:space="preserve"> committed to Civil Prison for obstructing possession of immovable property</w:t>
      </w:r>
      <w:r w:rsidR="003061FB" w:rsidRPr="002968CB">
        <w:rPr>
          <w:rFonts w:ascii="Times New Roman" w:hAnsi="Times New Roman" w:cs="Times New Roman"/>
          <w:sz w:val="24"/>
          <w:szCs w:val="24"/>
        </w:rPr>
        <w:t>.</w:t>
      </w:r>
      <w:r w:rsidR="003A2649" w:rsidRPr="0029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49" w:rsidRPr="002968CB" w:rsidRDefault="003A2649" w:rsidP="002968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>The Respondent pa</w:t>
      </w:r>
      <w:r w:rsidR="003061FB" w:rsidRPr="002968CB">
        <w:rPr>
          <w:rFonts w:ascii="Times New Roman" w:hAnsi="Times New Roman" w:cs="Times New Roman"/>
          <w:sz w:val="24"/>
          <w:szCs w:val="24"/>
        </w:rPr>
        <w:t>ys the costs</w:t>
      </w:r>
      <w:r w:rsidRPr="00296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A4A" w:rsidRPr="002968CB" w:rsidRDefault="003061FB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The Applicant was represented by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Bwiruka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, while the Respondent,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Kabajungu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Joweria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was unrepresented and was not present at the hearing upon being satisfied that the Respondent was duly </w:t>
      </w:r>
      <w:r w:rsidR="00141808" w:rsidRPr="002968CB">
        <w:rPr>
          <w:rFonts w:ascii="Times New Roman" w:hAnsi="Times New Roman" w:cs="Times New Roman"/>
          <w:sz w:val="24"/>
          <w:szCs w:val="24"/>
        </w:rPr>
        <w:t xml:space="preserve">served but failed and/or refused to attend Court, the Applicant was allowed to proceed </w:t>
      </w:r>
      <w:proofErr w:type="spellStart"/>
      <w:r w:rsidR="00141808" w:rsidRPr="002968CB">
        <w:rPr>
          <w:rFonts w:ascii="Times New Roman" w:hAnsi="Times New Roman" w:cs="Times New Roman"/>
          <w:sz w:val="24"/>
          <w:szCs w:val="24"/>
        </w:rPr>
        <w:t>exparte</w:t>
      </w:r>
      <w:proofErr w:type="spellEnd"/>
      <w:r w:rsidR="00141808" w:rsidRPr="002968CB">
        <w:rPr>
          <w:rFonts w:ascii="Times New Roman" w:hAnsi="Times New Roman" w:cs="Times New Roman"/>
          <w:sz w:val="24"/>
          <w:szCs w:val="24"/>
        </w:rPr>
        <w:t xml:space="preserve">. </w:t>
      </w:r>
      <w:r w:rsidR="007E29B9" w:rsidRPr="002968CB">
        <w:rPr>
          <w:rFonts w:ascii="Times New Roman" w:hAnsi="Times New Roman" w:cs="Times New Roman"/>
          <w:sz w:val="24"/>
          <w:szCs w:val="24"/>
        </w:rPr>
        <w:t>Counsel</w:t>
      </w:r>
      <w:r w:rsidR="00141808" w:rsidRPr="002968CB">
        <w:rPr>
          <w:rFonts w:ascii="Times New Roman" w:hAnsi="Times New Roman" w:cs="Times New Roman"/>
          <w:sz w:val="24"/>
          <w:szCs w:val="24"/>
        </w:rPr>
        <w:t xml:space="preserve"> for the Applicant made reference to the affidavit in support sworn by the Applicant, emphasising that the Applicant purchased the land with its developments in Civil </w:t>
      </w:r>
      <w:r w:rsidR="007E29B9" w:rsidRPr="002968CB">
        <w:rPr>
          <w:rFonts w:ascii="Times New Roman" w:hAnsi="Times New Roman" w:cs="Times New Roman"/>
          <w:sz w:val="24"/>
          <w:szCs w:val="24"/>
        </w:rPr>
        <w:t>Appeal</w:t>
      </w:r>
      <w:r w:rsidR="00141808" w:rsidRPr="002968CB">
        <w:rPr>
          <w:rFonts w:ascii="Times New Roman" w:hAnsi="Times New Roman" w:cs="Times New Roman"/>
          <w:sz w:val="24"/>
          <w:szCs w:val="24"/>
        </w:rPr>
        <w:t xml:space="preserve"> No. 52 of 2005. The sale agreement, </w:t>
      </w:r>
      <w:proofErr w:type="spellStart"/>
      <w:r w:rsidR="00141808" w:rsidRPr="002968CB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141808" w:rsidRPr="002968CB">
        <w:rPr>
          <w:rFonts w:ascii="Times New Roman" w:hAnsi="Times New Roman" w:cs="Times New Roman"/>
          <w:sz w:val="24"/>
          <w:szCs w:val="24"/>
        </w:rPr>
        <w:t xml:space="preserve"> “A” by the </w:t>
      </w:r>
      <w:r w:rsidR="00141808" w:rsidRPr="002968CB">
        <w:rPr>
          <w:rFonts w:ascii="Times New Roman" w:hAnsi="Times New Roman" w:cs="Times New Roman"/>
          <w:sz w:val="24"/>
          <w:szCs w:val="24"/>
        </w:rPr>
        <w:lastRenderedPageBreak/>
        <w:t xml:space="preserve">bailiff and </w:t>
      </w:r>
      <w:proofErr w:type="spellStart"/>
      <w:r w:rsidR="00141808" w:rsidRPr="002968CB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141808" w:rsidRPr="002968CB">
        <w:rPr>
          <w:rFonts w:ascii="Times New Roman" w:hAnsi="Times New Roman" w:cs="Times New Roman"/>
          <w:sz w:val="24"/>
          <w:szCs w:val="24"/>
        </w:rPr>
        <w:t xml:space="preserve"> </w:t>
      </w:r>
      <w:r w:rsidR="00E62A4A" w:rsidRPr="002968CB">
        <w:rPr>
          <w:rFonts w:ascii="Times New Roman" w:hAnsi="Times New Roman" w:cs="Times New Roman"/>
          <w:sz w:val="24"/>
          <w:szCs w:val="24"/>
        </w:rPr>
        <w:t>“B” the Report of execution were attached. It was also submitted that the Respondent was duly notified about the execution process but she refused to vacate the premises in question.</w:t>
      </w:r>
    </w:p>
    <w:p w:rsidR="007E29B9" w:rsidRPr="002968CB" w:rsidRDefault="00E62A4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Reference was also made to the warrant of vacant possession and Counsel emphasised that the Applicant paid a total of UGX 45,000,000/=.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Bwiruka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further submitted that part of that money was paid to </w:t>
      </w:r>
      <w:r w:rsidR="007E29B9" w:rsidRPr="002968CB">
        <w:rPr>
          <w:rFonts w:ascii="Times New Roman" w:hAnsi="Times New Roman" w:cs="Times New Roman"/>
          <w:sz w:val="24"/>
          <w:szCs w:val="24"/>
        </w:rPr>
        <w:t>Counsel</w:t>
      </w:r>
      <w:r w:rsidRPr="002968CB">
        <w:rPr>
          <w:rFonts w:ascii="Times New Roman" w:hAnsi="Times New Roman" w:cs="Times New Roman"/>
          <w:sz w:val="24"/>
          <w:szCs w:val="24"/>
        </w:rPr>
        <w:t xml:space="preserve"> for the judgment creditor and the balance UGX 35,542,000/= was deposited in Court on 22</w:t>
      </w:r>
      <w:r w:rsidRPr="002968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68CB">
        <w:rPr>
          <w:rFonts w:ascii="Times New Roman" w:hAnsi="Times New Roman" w:cs="Times New Roman"/>
          <w:sz w:val="24"/>
          <w:szCs w:val="24"/>
        </w:rPr>
        <w:t xml:space="preserve"> November, 2017 for the Respondent. </w:t>
      </w:r>
    </w:p>
    <w:p w:rsidR="00242195" w:rsidRPr="002968CB" w:rsidRDefault="00E62A4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I have carefully considered the brief submissions by Counsel for the Applicant. I have also read the judgment in HCT – Civil Appeal No. 52 of 2005, whereby the Honourable Justice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Rugadya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Atwoki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decided in favour of the Appellant then,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Akugizibwe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Patrick and against the Respondent now,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Joweria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Kabajungu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. His Lordship </w:t>
      </w:r>
      <w:r w:rsidR="00956DC1" w:rsidRPr="002968CB">
        <w:rPr>
          <w:rFonts w:ascii="Times New Roman" w:hAnsi="Times New Roman" w:cs="Times New Roman"/>
          <w:sz w:val="24"/>
          <w:szCs w:val="24"/>
        </w:rPr>
        <w:t xml:space="preserve">concluded that from the evidence by then, it was clear that the Respondent sold part of her Plot 15 and part of her Plot 17 to the Appellant, </w:t>
      </w:r>
      <w:proofErr w:type="spellStart"/>
      <w:r w:rsidR="00956DC1" w:rsidRPr="002968CB">
        <w:rPr>
          <w:rFonts w:ascii="Times New Roman" w:hAnsi="Times New Roman" w:cs="Times New Roman"/>
          <w:sz w:val="24"/>
          <w:szCs w:val="24"/>
        </w:rPr>
        <w:t>Akugizibwe</w:t>
      </w:r>
      <w:proofErr w:type="spellEnd"/>
      <w:r w:rsidR="00956DC1" w:rsidRPr="002968CB">
        <w:rPr>
          <w:rFonts w:ascii="Times New Roman" w:hAnsi="Times New Roman" w:cs="Times New Roman"/>
          <w:sz w:val="24"/>
          <w:szCs w:val="24"/>
        </w:rPr>
        <w:t xml:space="preserve"> Patrick. That judgment was delivered on 28.1.2010, and it is on Court record. The Respondent never appealed against that judgment to the Court of Appeal of Uganda. </w:t>
      </w:r>
    </w:p>
    <w:p w:rsidR="00710564" w:rsidRPr="002968CB" w:rsidRDefault="00242195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I have also studied the execution documents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“A” to the affidavit in support of this application whereby the Applicant now,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Kiiza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Laban</w:t>
      </w:r>
      <w:r w:rsidR="00FF6CB0" w:rsidRPr="002968CB">
        <w:rPr>
          <w:rFonts w:ascii="Times New Roman" w:hAnsi="Times New Roman" w:cs="Times New Roman"/>
          <w:sz w:val="24"/>
          <w:szCs w:val="24"/>
        </w:rPr>
        <w:t xml:space="preserve"> was the highest </w:t>
      </w:r>
      <w:r w:rsidR="007E29B9" w:rsidRPr="002968CB">
        <w:rPr>
          <w:rFonts w:ascii="Times New Roman" w:hAnsi="Times New Roman" w:cs="Times New Roman"/>
          <w:sz w:val="24"/>
          <w:szCs w:val="24"/>
        </w:rPr>
        <w:t>bidder</w:t>
      </w:r>
      <w:r w:rsidR="00FF6CB0" w:rsidRPr="002968CB">
        <w:rPr>
          <w:rFonts w:ascii="Times New Roman" w:hAnsi="Times New Roman" w:cs="Times New Roman"/>
          <w:sz w:val="24"/>
          <w:szCs w:val="24"/>
        </w:rPr>
        <w:t xml:space="preserve"> and paid UGX 45,000,000/= and the report of </w:t>
      </w:r>
      <w:r w:rsidR="007E29B9" w:rsidRPr="002968CB">
        <w:rPr>
          <w:rFonts w:ascii="Times New Roman" w:hAnsi="Times New Roman" w:cs="Times New Roman"/>
          <w:sz w:val="24"/>
          <w:szCs w:val="24"/>
        </w:rPr>
        <w:t>the</w:t>
      </w:r>
      <w:r w:rsidR="00FF6CB0" w:rsidRPr="002968CB">
        <w:rPr>
          <w:rFonts w:ascii="Times New Roman" w:hAnsi="Times New Roman" w:cs="Times New Roman"/>
          <w:sz w:val="24"/>
          <w:szCs w:val="24"/>
        </w:rPr>
        <w:t xml:space="preserve"> Court Bailiffs, </w:t>
      </w:r>
      <w:proofErr w:type="spellStart"/>
      <w:r w:rsidR="00FF6CB0" w:rsidRPr="002968CB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FF6CB0" w:rsidRPr="002968CB">
        <w:rPr>
          <w:rFonts w:ascii="Times New Roman" w:hAnsi="Times New Roman" w:cs="Times New Roman"/>
          <w:sz w:val="24"/>
          <w:szCs w:val="24"/>
        </w:rPr>
        <w:t xml:space="preserve"> “B” is very clear and elaborate. It is dated 21.11.2010</w:t>
      </w:r>
      <w:r w:rsidR="00710564" w:rsidRPr="002968CB">
        <w:rPr>
          <w:rFonts w:ascii="Times New Roman" w:hAnsi="Times New Roman" w:cs="Times New Roman"/>
          <w:sz w:val="24"/>
          <w:szCs w:val="24"/>
        </w:rPr>
        <w:t>.</w:t>
      </w:r>
    </w:p>
    <w:p w:rsidR="00710564" w:rsidRPr="002968CB" w:rsidRDefault="00710564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In the premises and in view of what </w:t>
      </w:r>
      <w:r w:rsidR="007E29B9" w:rsidRPr="002968CB">
        <w:rPr>
          <w:rFonts w:ascii="Times New Roman" w:hAnsi="Times New Roman" w:cs="Times New Roman"/>
          <w:sz w:val="24"/>
          <w:szCs w:val="24"/>
        </w:rPr>
        <w:t>I</w:t>
      </w:r>
      <w:r w:rsidRPr="002968CB">
        <w:rPr>
          <w:rFonts w:ascii="Times New Roman" w:hAnsi="Times New Roman" w:cs="Times New Roman"/>
          <w:sz w:val="24"/>
          <w:szCs w:val="24"/>
        </w:rPr>
        <w:t xml:space="preserve"> have outlined, and on the basis of the Law cited by Counsel for the Applicant, I do hereby allow </w:t>
      </w:r>
      <w:r w:rsidR="007E29B9" w:rsidRPr="002968CB">
        <w:rPr>
          <w:rFonts w:ascii="Times New Roman" w:hAnsi="Times New Roman" w:cs="Times New Roman"/>
          <w:sz w:val="24"/>
          <w:szCs w:val="24"/>
        </w:rPr>
        <w:t>the</w:t>
      </w:r>
      <w:r w:rsidRPr="002968CB">
        <w:rPr>
          <w:rFonts w:ascii="Times New Roman" w:hAnsi="Times New Roman" w:cs="Times New Roman"/>
          <w:sz w:val="24"/>
          <w:szCs w:val="24"/>
        </w:rPr>
        <w:t xml:space="preserve"> application with costs.</w:t>
      </w:r>
    </w:p>
    <w:p w:rsidR="00F81CB6" w:rsidRPr="002968CB" w:rsidRDefault="00710564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I do hereby issue an order of vacant possession in favour of the Applicant,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Kiiza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Laban and against the Respondent,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Kabajungu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Joweria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, her agents and/or any person claiming under her authority from the land situate at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Kyenjojo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Town Council which was in dispute</w:t>
      </w:r>
      <w:r w:rsidR="00F81CB6" w:rsidRPr="002968CB">
        <w:rPr>
          <w:rFonts w:ascii="Times New Roman" w:hAnsi="Times New Roman" w:cs="Times New Roman"/>
          <w:sz w:val="24"/>
          <w:szCs w:val="24"/>
        </w:rPr>
        <w:t xml:space="preserve"> in Civil Appeal No. 52 of 2005.</w:t>
      </w:r>
    </w:p>
    <w:p w:rsidR="00E14E33" w:rsidRPr="002968CB" w:rsidRDefault="00F81CB6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>I dec</w:t>
      </w:r>
      <w:r w:rsidR="00E14E33" w:rsidRPr="002968CB">
        <w:rPr>
          <w:rFonts w:ascii="Times New Roman" w:hAnsi="Times New Roman" w:cs="Times New Roman"/>
          <w:sz w:val="24"/>
          <w:szCs w:val="24"/>
        </w:rPr>
        <w:t xml:space="preserve">line to commit the Respondent to Civil Prison since she has </w:t>
      </w:r>
      <w:r w:rsidR="003A02EF" w:rsidRPr="002968CB">
        <w:rPr>
          <w:rFonts w:ascii="Times New Roman" w:hAnsi="Times New Roman" w:cs="Times New Roman"/>
          <w:sz w:val="24"/>
          <w:szCs w:val="24"/>
        </w:rPr>
        <w:t>lost</w:t>
      </w:r>
      <w:r w:rsidR="00E14E33" w:rsidRPr="002968CB">
        <w:rPr>
          <w:rFonts w:ascii="Times New Roman" w:hAnsi="Times New Roman" w:cs="Times New Roman"/>
          <w:sz w:val="24"/>
          <w:szCs w:val="24"/>
        </w:rPr>
        <w:t xml:space="preserve"> the land in question and </w:t>
      </w:r>
      <w:r w:rsidR="003A02EF" w:rsidRPr="002968CB">
        <w:rPr>
          <w:rFonts w:ascii="Times New Roman" w:hAnsi="Times New Roman" w:cs="Times New Roman"/>
          <w:sz w:val="24"/>
          <w:szCs w:val="24"/>
        </w:rPr>
        <w:t>imprisoning</w:t>
      </w:r>
      <w:r w:rsidR="00E14E33" w:rsidRPr="002968CB">
        <w:rPr>
          <w:rFonts w:ascii="Times New Roman" w:hAnsi="Times New Roman" w:cs="Times New Roman"/>
          <w:sz w:val="24"/>
          <w:szCs w:val="24"/>
        </w:rPr>
        <w:t xml:space="preserve"> her would be double punishment. However, </w:t>
      </w:r>
      <w:r w:rsidR="003A02EF" w:rsidRPr="002968CB">
        <w:rPr>
          <w:rFonts w:ascii="Times New Roman" w:hAnsi="Times New Roman" w:cs="Times New Roman"/>
          <w:sz w:val="24"/>
          <w:szCs w:val="24"/>
        </w:rPr>
        <w:t>I</w:t>
      </w:r>
      <w:r w:rsidR="00E14E33" w:rsidRPr="002968CB">
        <w:rPr>
          <w:rFonts w:ascii="Times New Roman" w:hAnsi="Times New Roman" w:cs="Times New Roman"/>
          <w:sz w:val="24"/>
          <w:szCs w:val="24"/>
        </w:rPr>
        <w:t xml:space="preserve"> award costs of this application to the Applicant.</w:t>
      </w:r>
    </w:p>
    <w:p w:rsidR="00E14E33" w:rsidRPr="002968CB" w:rsidRDefault="00E14E33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Lastly, I order that the sum of UGX 35,542,000/= deposited in Court be handed over to the Respondent,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Kabajungu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Joweria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 xml:space="preserve">. </w:t>
      </w:r>
      <w:r w:rsidR="00710564" w:rsidRPr="002968CB">
        <w:rPr>
          <w:rFonts w:ascii="Times New Roman" w:hAnsi="Times New Roman" w:cs="Times New Roman"/>
          <w:sz w:val="24"/>
          <w:szCs w:val="24"/>
        </w:rPr>
        <w:t xml:space="preserve"> </w:t>
      </w:r>
      <w:r w:rsidR="00E62A4A" w:rsidRPr="002968CB">
        <w:rPr>
          <w:rFonts w:ascii="Times New Roman" w:hAnsi="Times New Roman" w:cs="Times New Roman"/>
          <w:sz w:val="24"/>
          <w:szCs w:val="24"/>
        </w:rPr>
        <w:t xml:space="preserve"> </w:t>
      </w:r>
      <w:r w:rsidR="003061FB" w:rsidRPr="0029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EB" w:rsidRPr="002968CB" w:rsidRDefault="007A16EB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0E" w:rsidRPr="002968CB" w:rsidRDefault="00C70E0E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....</w:t>
      </w:r>
      <w:r w:rsidR="00E14E33" w:rsidRPr="002968CB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2968CB">
        <w:rPr>
          <w:rFonts w:ascii="Times New Roman" w:hAnsi="Times New Roman" w:cs="Times New Roman"/>
          <w:b/>
          <w:sz w:val="24"/>
          <w:szCs w:val="24"/>
        </w:rPr>
        <w:t>...............</w:t>
      </w:r>
    </w:p>
    <w:p w:rsidR="00E14E33" w:rsidRPr="002968CB" w:rsidRDefault="00E14E33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C70E0E" w:rsidRPr="002968CB" w:rsidRDefault="00C70E0E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JUDGE</w:t>
      </w:r>
    </w:p>
    <w:p w:rsidR="00E14E33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12.7.2018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CB">
        <w:rPr>
          <w:rFonts w:ascii="Times New Roman" w:hAnsi="Times New Roman" w:cs="Times New Roman"/>
          <w:sz w:val="24"/>
          <w:szCs w:val="24"/>
        </w:rPr>
        <w:t>Applicant present</w:t>
      </w:r>
      <w:r w:rsidR="007A16EB" w:rsidRPr="00296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CB">
        <w:rPr>
          <w:rFonts w:ascii="Times New Roman" w:hAnsi="Times New Roman" w:cs="Times New Roman"/>
          <w:sz w:val="24"/>
          <w:szCs w:val="24"/>
        </w:rPr>
        <w:t>Counsel for Applicant present</w:t>
      </w:r>
      <w:r w:rsidR="007A16EB" w:rsidRPr="00296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sz w:val="24"/>
          <w:szCs w:val="24"/>
        </w:rPr>
        <w:t xml:space="preserve">Beatrice </w:t>
      </w:r>
      <w:proofErr w:type="spellStart"/>
      <w:r w:rsidRPr="002968CB">
        <w:rPr>
          <w:rFonts w:ascii="Times New Roman" w:hAnsi="Times New Roman" w:cs="Times New Roman"/>
          <w:sz w:val="24"/>
          <w:szCs w:val="24"/>
        </w:rPr>
        <w:t>Katusabe</w:t>
      </w:r>
      <w:proofErr w:type="spellEnd"/>
      <w:r w:rsidRPr="002968CB">
        <w:rPr>
          <w:rFonts w:ascii="Times New Roman" w:hAnsi="Times New Roman" w:cs="Times New Roman"/>
          <w:sz w:val="24"/>
          <w:szCs w:val="24"/>
        </w:rPr>
        <w:t>, Court Clerk present.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Court</w:t>
      </w:r>
      <w:r w:rsidRPr="002968CB">
        <w:rPr>
          <w:rFonts w:ascii="Times New Roman" w:hAnsi="Times New Roman" w:cs="Times New Roman"/>
          <w:sz w:val="24"/>
          <w:szCs w:val="24"/>
        </w:rPr>
        <w:t>: Ruling read in open Court.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CB">
        <w:rPr>
          <w:rFonts w:ascii="Times New Roman" w:hAnsi="Times New Roman" w:cs="Times New Roman"/>
          <w:b/>
          <w:sz w:val="24"/>
          <w:szCs w:val="24"/>
        </w:rPr>
        <w:t>JUDGE</w:t>
      </w:r>
    </w:p>
    <w:p w:rsidR="00EE67DA" w:rsidRPr="002968CB" w:rsidRDefault="00EE67DA" w:rsidP="0029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7DA" w:rsidRPr="002968CB" w:rsidSect="00544D40">
      <w:footerReference w:type="default" r:id="rId8"/>
      <w:pgSz w:w="11906" w:h="16838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F5" w:rsidRDefault="004E19F5" w:rsidP="00544D40">
      <w:pPr>
        <w:spacing w:after="0" w:line="240" w:lineRule="auto"/>
      </w:pPr>
      <w:r>
        <w:separator/>
      </w:r>
    </w:p>
  </w:endnote>
  <w:endnote w:type="continuationSeparator" w:id="0">
    <w:p w:rsidR="004E19F5" w:rsidRDefault="004E19F5" w:rsidP="0054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401"/>
      <w:docPartObj>
        <w:docPartGallery w:val="Page Numbers (Bottom of Page)"/>
        <w:docPartUnique/>
      </w:docPartObj>
    </w:sdtPr>
    <w:sdtEndPr/>
    <w:sdtContent>
      <w:p w:rsidR="00E14E33" w:rsidRDefault="004E1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E33" w:rsidRDefault="00E14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F5" w:rsidRDefault="004E19F5" w:rsidP="00544D40">
      <w:pPr>
        <w:spacing w:after="0" w:line="240" w:lineRule="auto"/>
      </w:pPr>
      <w:r>
        <w:separator/>
      </w:r>
    </w:p>
  </w:footnote>
  <w:footnote w:type="continuationSeparator" w:id="0">
    <w:p w:rsidR="004E19F5" w:rsidRDefault="004E19F5" w:rsidP="0054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392"/>
    <w:multiLevelType w:val="hybridMultilevel"/>
    <w:tmpl w:val="753E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0342"/>
    <w:multiLevelType w:val="hybridMultilevel"/>
    <w:tmpl w:val="236E8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B05EE"/>
    <w:multiLevelType w:val="hybridMultilevel"/>
    <w:tmpl w:val="753E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6"/>
    <w:rsid w:val="00062F76"/>
    <w:rsid w:val="00073831"/>
    <w:rsid w:val="00075346"/>
    <w:rsid w:val="00087BBB"/>
    <w:rsid w:val="001320B9"/>
    <w:rsid w:val="00141808"/>
    <w:rsid w:val="0016377A"/>
    <w:rsid w:val="00204227"/>
    <w:rsid w:val="002051E0"/>
    <w:rsid w:val="00225AEE"/>
    <w:rsid w:val="00226FBA"/>
    <w:rsid w:val="00242195"/>
    <w:rsid w:val="002968CB"/>
    <w:rsid w:val="003003B2"/>
    <w:rsid w:val="003061FB"/>
    <w:rsid w:val="003A02EF"/>
    <w:rsid w:val="003A2649"/>
    <w:rsid w:val="004E19F5"/>
    <w:rsid w:val="0052331F"/>
    <w:rsid w:val="00544D40"/>
    <w:rsid w:val="00584467"/>
    <w:rsid w:val="005A762A"/>
    <w:rsid w:val="005D25E8"/>
    <w:rsid w:val="00710564"/>
    <w:rsid w:val="007A16EB"/>
    <w:rsid w:val="007C049A"/>
    <w:rsid w:val="007E29B9"/>
    <w:rsid w:val="00825ADB"/>
    <w:rsid w:val="008809BB"/>
    <w:rsid w:val="00921D59"/>
    <w:rsid w:val="00956DC1"/>
    <w:rsid w:val="00A27035"/>
    <w:rsid w:val="00AB4C0C"/>
    <w:rsid w:val="00B569DE"/>
    <w:rsid w:val="00BC328A"/>
    <w:rsid w:val="00C70E0E"/>
    <w:rsid w:val="00C7185E"/>
    <w:rsid w:val="00C8672F"/>
    <w:rsid w:val="00D77B87"/>
    <w:rsid w:val="00E14E33"/>
    <w:rsid w:val="00E37EDA"/>
    <w:rsid w:val="00E62A4A"/>
    <w:rsid w:val="00EE67DA"/>
    <w:rsid w:val="00F41A6C"/>
    <w:rsid w:val="00F56179"/>
    <w:rsid w:val="00F81CB6"/>
    <w:rsid w:val="00F9311A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6"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40"/>
  </w:style>
  <w:style w:type="paragraph" w:styleId="Footer">
    <w:name w:val="footer"/>
    <w:basedOn w:val="Normal"/>
    <w:link w:val="FooterChar"/>
    <w:uiPriority w:val="99"/>
    <w:unhideWhenUsed/>
    <w:rsid w:val="0054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40"/>
  </w:style>
  <w:style w:type="character" w:styleId="LineNumber">
    <w:name w:val="line number"/>
    <w:basedOn w:val="DefaultParagraphFont"/>
    <w:uiPriority w:val="99"/>
    <w:semiHidden/>
    <w:unhideWhenUsed/>
    <w:rsid w:val="0054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6"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40"/>
  </w:style>
  <w:style w:type="paragraph" w:styleId="Footer">
    <w:name w:val="footer"/>
    <w:basedOn w:val="Normal"/>
    <w:link w:val="FooterChar"/>
    <w:uiPriority w:val="99"/>
    <w:unhideWhenUsed/>
    <w:rsid w:val="0054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40"/>
  </w:style>
  <w:style w:type="character" w:styleId="LineNumber">
    <w:name w:val="line number"/>
    <w:basedOn w:val="DefaultParagraphFont"/>
    <w:uiPriority w:val="99"/>
    <w:semiHidden/>
    <w:unhideWhenUsed/>
    <w:rsid w:val="0054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dcterms:created xsi:type="dcterms:W3CDTF">2018-09-17T09:46:00Z</dcterms:created>
  <dcterms:modified xsi:type="dcterms:W3CDTF">2018-09-17T09:46:00Z</dcterms:modified>
</cp:coreProperties>
</file>