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03" w:rsidRPr="0046585B" w:rsidRDefault="00FA22BC" w:rsidP="0046585B">
      <w:pPr>
        <w:pStyle w:val="Bodytext20"/>
        <w:shd w:val="clear" w:color="auto" w:fill="auto"/>
        <w:spacing w:line="360" w:lineRule="auto"/>
        <w:ind w:left="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IN THE HIGH COURT OF UGANDA AT KAMAPALA </w:t>
      </w:r>
    </w:p>
    <w:p w:rsidR="00B76403" w:rsidRPr="0046585B" w:rsidRDefault="00FA22BC" w:rsidP="0046585B">
      <w:pPr>
        <w:pStyle w:val="Bodytext20"/>
        <w:shd w:val="clear" w:color="auto" w:fill="auto"/>
        <w:spacing w:line="360" w:lineRule="auto"/>
        <w:ind w:left="20" w:firstLine="0"/>
        <w:jc w:val="both"/>
        <w:rPr>
          <w:rFonts w:ascii="Times New Roman" w:hAnsi="Times New Roman" w:cs="Times New Roman"/>
          <w:sz w:val="24"/>
          <w:szCs w:val="24"/>
        </w:rPr>
      </w:pPr>
      <w:r w:rsidRPr="0046585B">
        <w:rPr>
          <w:rFonts w:ascii="Times New Roman" w:hAnsi="Times New Roman" w:cs="Times New Roman"/>
          <w:sz w:val="24"/>
          <w:szCs w:val="24"/>
        </w:rPr>
        <w:t>CIVIL DIVISION</w:t>
      </w:r>
    </w:p>
    <w:p w:rsidR="007E22D1" w:rsidRPr="0046585B" w:rsidRDefault="00FA22BC" w:rsidP="0046585B">
      <w:pPr>
        <w:pStyle w:val="Bodytext20"/>
        <w:shd w:val="clear" w:color="auto" w:fill="auto"/>
        <w:spacing w:line="360" w:lineRule="auto"/>
        <w:ind w:left="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 CIVIL APPEAL N0.45/2015</w:t>
      </w:r>
    </w:p>
    <w:p w:rsidR="007E22D1" w:rsidRPr="0046585B" w:rsidRDefault="00FA22BC" w:rsidP="0046585B">
      <w:pPr>
        <w:pStyle w:val="Bodytext20"/>
        <w:shd w:val="clear" w:color="auto" w:fill="auto"/>
        <w:spacing w:line="360" w:lineRule="auto"/>
        <w:ind w:left="20" w:firstLine="0"/>
        <w:jc w:val="both"/>
        <w:rPr>
          <w:rFonts w:ascii="Times New Roman" w:hAnsi="Times New Roman" w:cs="Times New Roman"/>
          <w:sz w:val="24"/>
          <w:szCs w:val="24"/>
        </w:rPr>
      </w:pPr>
      <w:r w:rsidRPr="0046585B">
        <w:rPr>
          <w:rFonts w:ascii="Times New Roman" w:hAnsi="Times New Roman" w:cs="Times New Roman"/>
          <w:sz w:val="24"/>
          <w:szCs w:val="24"/>
        </w:rPr>
        <w:t>(ARISING FROM MENGO CHIEF MAGISTRATECOURT CONSOLIDATED MISC APPLICATION 755,756/757 AND 834/2014</w:t>
      </w:r>
    </w:p>
    <w:p w:rsidR="00FA22BC" w:rsidRDefault="00FA22BC" w:rsidP="00FA22BC">
      <w:pPr>
        <w:pStyle w:val="Bodytext20"/>
        <w:shd w:val="clear" w:color="auto" w:fill="auto"/>
        <w:spacing w:line="360" w:lineRule="auto"/>
        <w:ind w:right="8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1. MALE H. MABIRIZI K. KIWANUKA </w:t>
      </w:r>
    </w:p>
    <w:p w:rsidR="007E22D1" w:rsidRPr="0046585B" w:rsidRDefault="00FA22BC" w:rsidP="00FA22BC">
      <w:pPr>
        <w:pStyle w:val="Bodytext20"/>
        <w:shd w:val="clear" w:color="auto" w:fill="auto"/>
        <w:spacing w:line="360" w:lineRule="auto"/>
        <w:ind w:right="80" w:firstLine="0"/>
        <w:jc w:val="both"/>
        <w:rPr>
          <w:rFonts w:ascii="Times New Roman" w:hAnsi="Times New Roman" w:cs="Times New Roman"/>
          <w:sz w:val="24"/>
          <w:szCs w:val="24"/>
        </w:rPr>
      </w:pPr>
      <w:bookmarkStart w:id="0" w:name="_GoBack"/>
      <w:bookmarkEnd w:id="0"/>
      <w:r w:rsidRPr="0046585B">
        <w:rPr>
          <w:rFonts w:ascii="Times New Roman" w:hAnsi="Times New Roman" w:cs="Times New Roman"/>
          <w:sz w:val="24"/>
          <w:szCs w:val="24"/>
        </w:rPr>
        <w:t>VS</w:t>
      </w:r>
    </w:p>
    <w:p w:rsidR="00FA22BC" w:rsidRDefault="00FA22BC" w:rsidP="0046585B">
      <w:pPr>
        <w:pStyle w:val="Bodytext20"/>
        <w:shd w:val="clear" w:color="auto" w:fill="auto"/>
        <w:spacing w:line="360" w:lineRule="auto"/>
        <w:ind w:left="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M.SHAH &amp; CO. LTD </w:t>
      </w:r>
    </w:p>
    <w:p w:rsidR="007E22D1" w:rsidRPr="0046585B" w:rsidRDefault="00FA22BC" w:rsidP="0046585B">
      <w:pPr>
        <w:pStyle w:val="Bodytext20"/>
        <w:shd w:val="clear" w:color="auto" w:fill="auto"/>
        <w:spacing w:line="360" w:lineRule="auto"/>
        <w:ind w:left="20" w:firstLine="0"/>
        <w:jc w:val="both"/>
        <w:rPr>
          <w:rFonts w:ascii="Times New Roman" w:hAnsi="Times New Roman" w:cs="Times New Roman"/>
          <w:sz w:val="24"/>
          <w:szCs w:val="24"/>
        </w:rPr>
      </w:pPr>
      <w:r w:rsidRPr="0046585B">
        <w:rPr>
          <w:rStyle w:val="Bodytext21"/>
          <w:rFonts w:ascii="Times New Roman" w:hAnsi="Times New Roman" w:cs="Times New Roman"/>
          <w:b/>
          <w:bCs/>
          <w:sz w:val="24"/>
          <w:szCs w:val="24"/>
        </w:rPr>
        <w:t>JUDGMENT</w:t>
      </w:r>
    </w:p>
    <w:p w:rsidR="007E22D1" w:rsidRPr="0046585B" w:rsidRDefault="00FA22BC" w:rsidP="0046585B">
      <w:pPr>
        <w:pStyle w:val="BodyText5"/>
        <w:numPr>
          <w:ilvl w:val="0"/>
          <w:numId w:val="1"/>
        </w:numPr>
        <w:shd w:val="clear" w:color="auto" w:fill="auto"/>
        <w:tabs>
          <w:tab w:val="left" w:pos="441"/>
        </w:tabs>
        <w:spacing w:after="409" w:line="360" w:lineRule="auto"/>
        <w:ind w:left="360" w:right="100" w:hanging="200"/>
        <w:jc w:val="both"/>
        <w:rPr>
          <w:rFonts w:ascii="Times New Roman" w:hAnsi="Times New Roman" w:cs="Times New Roman"/>
          <w:sz w:val="24"/>
          <w:szCs w:val="24"/>
        </w:rPr>
      </w:pPr>
      <w:r w:rsidRPr="0046585B">
        <w:rPr>
          <w:rFonts w:ascii="Times New Roman" w:hAnsi="Times New Roman" w:cs="Times New Roman"/>
          <w:sz w:val="24"/>
          <w:szCs w:val="24"/>
        </w:rPr>
        <w:t xml:space="preserve">This appeal </w:t>
      </w:r>
      <w:r w:rsidRPr="0046585B">
        <w:rPr>
          <w:rFonts w:ascii="Times New Roman" w:hAnsi="Times New Roman" w:cs="Times New Roman"/>
          <w:sz w:val="24"/>
          <w:szCs w:val="24"/>
        </w:rPr>
        <w:t xml:space="preserve">relates to procedural issues and concerns on the part of the appellant </w:t>
      </w:r>
      <w:r w:rsidR="00B76403" w:rsidRPr="0046585B">
        <w:rPr>
          <w:rFonts w:ascii="Times New Roman" w:hAnsi="Times New Roman" w:cs="Times New Roman"/>
          <w:sz w:val="24"/>
          <w:szCs w:val="24"/>
        </w:rPr>
        <w:t>the</w:t>
      </w:r>
      <w:r w:rsidRPr="0046585B">
        <w:rPr>
          <w:rFonts w:ascii="Times New Roman" w:hAnsi="Times New Roman" w:cs="Times New Roman"/>
          <w:sz w:val="24"/>
          <w:szCs w:val="24"/>
        </w:rPr>
        <w:t xml:space="preserve"> substantive matters are still pending in the Court below.</w:t>
      </w:r>
    </w:p>
    <w:p w:rsidR="007E22D1" w:rsidRPr="0046585B" w:rsidRDefault="00FA22BC" w:rsidP="0046585B">
      <w:pPr>
        <w:pStyle w:val="BodyText5"/>
        <w:numPr>
          <w:ilvl w:val="0"/>
          <w:numId w:val="1"/>
        </w:numPr>
        <w:shd w:val="clear" w:color="auto" w:fill="auto"/>
        <w:tabs>
          <w:tab w:val="left" w:pos="469"/>
        </w:tabs>
        <w:spacing w:after="401" w:line="360" w:lineRule="auto"/>
        <w:ind w:left="360" w:right="80" w:hanging="200"/>
        <w:jc w:val="both"/>
        <w:rPr>
          <w:rFonts w:ascii="Times New Roman" w:hAnsi="Times New Roman" w:cs="Times New Roman"/>
          <w:sz w:val="24"/>
          <w:szCs w:val="24"/>
        </w:rPr>
      </w:pPr>
      <w:r w:rsidRPr="0046585B">
        <w:rPr>
          <w:rFonts w:ascii="Times New Roman" w:hAnsi="Times New Roman" w:cs="Times New Roman"/>
          <w:sz w:val="24"/>
          <w:szCs w:val="24"/>
        </w:rPr>
        <w:t>In his Ruling delivered on 15</w:t>
      </w:r>
      <w:r w:rsidRPr="0046585B">
        <w:rPr>
          <w:rFonts w:ascii="Times New Roman" w:hAnsi="Times New Roman" w:cs="Times New Roman"/>
          <w:sz w:val="24"/>
          <w:szCs w:val="24"/>
          <w:vertAlign w:val="superscript"/>
        </w:rPr>
        <w:t>th</w:t>
      </w:r>
      <w:r w:rsidRPr="0046585B">
        <w:rPr>
          <w:rFonts w:ascii="Times New Roman" w:hAnsi="Times New Roman" w:cs="Times New Roman"/>
          <w:sz w:val="24"/>
          <w:szCs w:val="24"/>
        </w:rPr>
        <w:t>/11/2014 in Misc. application No. 755 of 2014 arising out of C.M- Civil Suit No, 1557 of 201</w:t>
      </w:r>
      <w:r w:rsidRPr="0046585B">
        <w:rPr>
          <w:rFonts w:ascii="Times New Roman" w:hAnsi="Times New Roman" w:cs="Times New Roman"/>
          <w:sz w:val="24"/>
          <w:szCs w:val="24"/>
        </w:rPr>
        <w:t xml:space="preserve">4 Male H. </w:t>
      </w:r>
      <w:proofErr w:type="spellStart"/>
      <w:r w:rsidRPr="0046585B">
        <w:rPr>
          <w:rFonts w:ascii="Times New Roman" w:hAnsi="Times New Roman" w:cs="Times New Roman"/>
          <w:sz w:val="24"/>
          <w:szCs w:val="24"/>
        </w:rPr>
        <w:t>Mabirrizi</w:t>
      </w:r>
      <w:proofErr w:type="spellEnd"/>
      <w:r w:rsidRPr="0046585B">
        <w:rPr>
          <w:rFonts w:ascii="Times New Roman" w:hAnsi="Times New Roman" w:cs="Times New Roman"/>
          <w:sz w:val="24"/>
          <w:szCs w:val="24"/>
        </w:rPr>
        <w:t xml:space="preserve"> K. </w:t>
      </w:r>
      <w:proofErr w:type="spellStart"/>
      <w:r w:rsidRPr="0046585B">
        <w:rPr>
          <w:rFonts w:ascii="Times New Roman" w:hAnsi="Times New Roman" w:cs="Times New Roman"/>
          <w:sz w:val="24"/>
          <w:szCs w:val="24"/>
        </w:rPr>
        <w:t>Kiwanuka</w:t>
      </w:r>
      <w:proofErr w:type="spellEnd"/>
      <w:r w:rsidRPr="0046585B">
        <w:rPr>
          <w:rFonts w:ascii="Times New Roman" w:hAnsi="Times New Roman" w:cs="Times New Roman"/>
          <w:sz w:val="24"/>
          <w:szCs w:val="24"/>
        </w:rPr>
        <w:t xml:space="preserve"> Vs. M. Shah </w:t>
      </w:r>
      <w:proofErr w:type="spellStart"/>
      <w:r w:rsidRPr="0046585B">
        <w:rPr>
          <w:rFonts w:ascii="Times New Roman" w:hAnsi="Times New Roman" w:cs="Times New Roman"/>
          <w:sz w:val="24"/>
          <w:szCs w:val="24"/>
        </w:rPr>
        <w:t>Co.Ltd</w:t>
      </w:r>
      <w:proofErr w:type="spellEnd"/>
    </w:p>
    <w:p w:rsidR="007E22D1" w:rsidRPr="0046585B" w:rsidRDefault="00FA22BC" w:rsidP="0046585B">
      <w:pPr>
        <w:pStyle w:val="BodyText5"/>
        <w:numPr>
          <w:ilvl w:val="0"/>
          <w:numId w:val="1"/>
        </w:numPr>
        <w:shd w:val="clear" w:color="auto" w:fill="auto"/>
        <w:tabs>
          <w:tab w:val="left" w:pos="455"/>
        </w:tabs>
        <w:spacing w:after="712" w:line="360" w:lineRule="auto"/>
        <w:ind w:left="360" w:right="80" w:hanging="200"/>
        <w:jc w:val="both"/>
        <w:rPr>
          <w:rFonts w:ascii="Times New Roman" w:hAnsi="Times New Roman" w:cs="Times New Roman"/>
          <w:sz w:val="24"/>
          <w:szCs w:val="24"/>
        </w:rPr>
      </w:pPr>
      <w:r w:rsidRPr="0046585B">
        <w:rPr>
          <w:rFonts w:ascii="Times New Roman" w:hAnsi="Times New Roman" w:cs="Times New Roman"/>
          <w:sz w:val="24"/>
          <w:szCs w:val="24"/>
        </w:rPr>
        <w:t>The part of the ruling which particularly aggrieved the appellant appears at page 1 of the ruling. 1 will quote part of the decision by the trial Chief magistrate, it ran’s as follows</w:t>
      </w:r>
    </w:p>
    <w:p w:rsidR="00B76403" w:rsidRPr="0046585B" w:rsidRDefault="00FA22BC" w:rsidP="0046585B">
      <w:pPr>
        <w:pStyle w:val="BodyText5"/>
        <w:shd w:val="clear" w:color="auto" w:fill="auto"/>
        <w:spacing w:after="203" w:line="360" w:lineRule="auto"/>
        <w:ind w:left="190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“The appellant filed four Misc. </w:t>
      </w:r>
      <w:r w:rsidRPr="0046585B">
        <w:rPr>
          <w:rStyle w:val="Bodytext85pt"/>
          <w:rFonts w:ascii="Times New Roman" w:hAnsi="Times New Roman" w:cs="Times New Roman"/>
          <w:sz w:val="24"/>
          <w:szCs w:val="24"/>
        </w:rPr>
        <w:t>Applications arising out of</w:t>
      </w:r>
      <w:r w:rsidR="00B76403" w:rsidRPr="0046585B">
        <w:rPr>
          <w:rStyle w:val="Bodytext85pt"/>
          <w:rFonts w:ascii="Times New Roman" w:hAnsi="Times New Roman" w:cs="Times New Roman"/>
          <w:sz w:val="24"/>
          <w:szCs w:val="24"/>
        </w:rPr>
        <w:t xml:space="preserve"> </w:t>
      </w:r>
      <w:r w:rsidRPr="0046585B">
        <w:rPr>
          <w:rFonts w:ascii="Times New Roman" w:hAnsi="Times New Roman" w:cs="Times New Roman"/>
          <w:sz w:val="24"/>
          <w:szCs w:val="24"/>
        </w:rPr>
        <w:t>the main suit that was brought as a summary suit by</w:t>
      </w:r>
      <w:r w:rsidR="00B76403" w:rsidRPr="0046585B">
        <w:rPr>
          <w:rFonts w:ascii="Times New Roman" w:hAnsi="Times New Roman" w:cs="Times New Roman"/>
          <w:sz w:val="24"/>
          <w:szCs w:val="24"/>
        </w:rPr>
        <w:t xml:space="preserve"> </w:t>
      </w:r>
      <w:r w:rsidRPr="0046585B">
        <w:rPr>
          <w:rFonts w:ascii="Times New Roman" w:hAnsi="Times New Roman" w:cs="Times New Roman"/>
          <w:sz w:val="24"/>
          <w:szCs w:val="24"/>
        </w:rPr>
        <w:t>the respondent/ plaintiff a</w:t>
      </w:r>
      <w:r w:rsidRPr="0046585B">
        <w:rPr>
          <w:rFonts w:ascii="Times New Roman" w:hAnsi="Times New Roman" w:cs="Times New Roman"/>
          <w:sz w:val="24"/>
          <w:szCs w:val="24"/>
        </w:rPr>
        <w:t xml:space="preserve">gainst the appellant/ defendant. For purposes </w:t>
      </w:r>
      <w:r w:rsidRPr="0046585B">
        <w:rPr>
          <w:rFonts w:ascii="Times New Roman" w:hAnsi="Times New Roman" w:cs="Times New Roman"/>
          <w:sz w:val="24"/>
          <w:szCs w:val="24"/>
        </w:rPr>
        <w:lastRenderedPageBreak/>
        <w:t xml:space="preserve">of expediency I have decided to combine, consolidate the application to make the decision. </w:t>
      </w:r>
    </w:p>
    <w:p w:rsidR="00B76403" w:rsidRPr="0046585B" w:rsidRDefault="00B76403" w:rsidP="0046585B">
      <w:pPr>
        <w:pStyle w:val="BodyText5"/>
        <w:shd w:val="clear" w:color="auto" w:fill="auto"/>
        <w:spacing w:after="203" w:line="360" w:lineRule="auto"/>
        <w:ind w:left="1900" w:firstLine="0"/>
        <w:jc w:val="both"/>
        <w:rPr>
          <w:rFonts w:ascii="Times New Roman" w:hAnsi="Times New Roman" w:cs="Times New Roman"/>
          <w:sz w:val="24"/>
          <w:szCs w:val="24"/>
        </w:rPr>
      </w:pPr>
    </w:p>
    <w:p w:rsidR="00B76403" w:rsidRPr="0046585B" w:rsidRDefault="00B76403" w:rsidP="0046585B">
      <w:pPr>
        <w:pStyle w:val="BodyText5"/>
        <w:shd w:val="clear" w:color="auto" w:fill="auto"/>
        <w:spacing w:after="203" w:line="360" w:lineRule="auto"/>
        <w:ind w:left="1900" w:firstLine="0"/>
        <w:jc w:val="both"/>
        <w:rPr>
          <w:rFonts w:ascii="Times New Roman" w:hAnsi="Times New Roman" w:cs="Times New Roman"/>
          <w:sz w:val="24"/>
          <w:szCs w:val="24"/>
        </w:rPr>
      </w:pPr>
    </w:p>
    <w:p w:rsidR="007E22D1" w:rsidRPr="0046585B" w:rsidRDefault="00FA22BC" w:rsidP="0046585B">
      <w:pPr>
        <w:pStyle w:val="BodyText5"/>
        <w:shd w:val="clear" w:color="auto" w:fill="auto"/>
        <w:spacing w:after="203" w:line="360" w:lineRule="auto"/>
        <w:ind w:left="1900" w:firstLine="0"/>
        <w:jc w:val="both"/>
        <w:rPr>
          <w:rFonts w:ascii="Times New Roman" w:hAnsi="Times New Roman" w:cs="Times New Roman"/>
          <w:sz w:val="24"/>
          <w:szCs w:val="24"/>
        </w:rPr>
      </w:pPr>
      <w:r w:rsidRPr="0046585B">
        <w:rPr>
          <w:rFonts w:ascii="Times New Roman" w:hAnsi="Times New Roman" w:cs="Times New Roman"/>
          <w:sz w:val="24"/>
          <w:szCs w:val="24"/>
        </w:rPr>
        <w:t>The applications are as follows</w:t>
      </w:r>
    </w:p>
    <w:p w:rsidR="00B76403" w:rsidRPr="0046585B" w:rsidRDefault="00FA22BC" w:rsidP="0046585B">
      <w:pPr>
        <w:pStyle w:val="BodyText5"/>
        <w:shd w:val="clear" w:color="auto" w:fill="auto"/>
        <w:spacing w:after="0" w:line="360" w:lineRule="auto"/>
        <w:ind w:left="260" w:right="5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1- ‘M.A NO. 755/2914 sought that the first defendant in the main suit be struck out as </w:t>
      </w:r>
      <w:r w:rsidRPr="0046585B">
        <w:rPr>
          <w:rFonts w:ascii="Times New Roman" w:hAnsi="Times New Roman" w:cs="Times New Roman"/>
          <w:sz w:val="24"/>
          <w:szCs w:val="24"/>
        </w:rPr>
        <w:t>a defendant in the suit</w:t>
      </w:r>
    </w:p>
    <w:p w:rsidR="007E22D1" w:rsidRPr="0046585B" w:rsidRDefault="00FA22BC" w:rsidP="0046585B">
      <w:pPr>
        <w:pStyle w:val="BodyText5"/>
        <w:shd w:val="clear" w:color="auto" w:fill="auto"/>
        <w:spacing w:after="0" w:line="360" w:lineRule="auto"/>
        <w:ind w:left="260" w:right="5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 b) </w:t>
      </w:r>
      <w:r w:rsidR="00B76403" w:rsidRPr="0046585B">
        <w:rPr>
          <w:rFonts w:ascii="Times New Roman" w:hAnsi="Times New Roman" w:cs="Times New Roman"/>
          <w:sz w:val="24"/>
          <w:szCs w:val="24"/>
        </w:rPr>
        <w:t>The</w:t>
      </w:r>
      <w:r w:rsidRPr="0046585B">
        <w:rPr>
          <w:rFonts w:ascii="Times New Roman" w:hAnsi="Times New Roman" w:cs="Times New Roman"/>
          <w:sz w:val="24"/>
          <w:szCs w:val="24"/>
        </w:rPr>
        <w:t xml:space="preserve"> costs be provided for</w:t>
      </w:r>
    </w:p>
    <w:p w:rsidR="007E22D1" w:rsidRPr="0046585B" w:rsidRDefault="00FA22BC" w:rsidP="0046585B">
      <w:pPr>
        <w:pStyle w:val="BodyText5"/>
        <w:numPr>
          <w:ilvl w:val="0"/>
          <w:numId w:val="2"/>
        </w:numPr>
        <w:shd w:val="clear" w:color="auto" w:fill="auto"/>
        <w:tabs>
          <w:tab w:val="left" w:pos="933"/>
        </w:tabs>
        <w:spacing w:after="0" w:line="360" w:lineRule="auto"/>
        <w:ind w:left="260" w:firstLine="0"/>
        <w:jc w:val="both"/>
        <w:rPr>
          <w:rFonts w:ascii="Times New Roman" w:hAnsi="Times New Roman" w:cs="Times New Roman"/>
          <w:sz w:val="24"/>
          <w:szCs w:val="24"/>
        </w:rPr>
      </w:pPr>
      <w:r w:rsidRPr="0046585B">
        <w:rPr>
          <w:rFonts w:ascii="Times New Roman" w:hAnsi="Times New Roman" w:cs="Times New Roman"/>
          <w:sz w:val="24"/>
          <w:szCs w:val="24"/>
        </w:rPr>
        <w:t>M.C APP 756 OF 2014 sought orders that:-</w:t>
      </w:r>
    </w:p>
    <w:p w:rsidR="007E22D1" w:rsidRPr="0046585B" w:rsidRDefault="00FA22BC" w:rsidP="0046585B">
      <w:pPr>
        <w:pStyle w:val="BodyText5"/>
        <w:shd w:val="clear" w:color="auto" w:fill="auto"/>
        <w:spacing w:after="347" w:line="360" w:lineRule="auto"/>
        <w:ind w:left="260" w:right="5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a) The main suit </w:t>
      </w:r>
      <w:proofErr w:type="gramStart"/>
      <w:r w:rsidRPr="0046585B">
        <w:rPr>
          <w:rFonts w:ascii="Times New Roman" w:hAnsi="Times New Roman" w:cs="Times New Roman"/>
          <w:sz w:val="24"/>
          <w:szCs w:val="24"/>
        </w:rPr>
        <w:t>be</w:t>
      </w:r>
      <w:proofErr w:type="gramEnd"/>
      <w:r w:rsidRPr="0046585B">
        <w:rPr>
          <w:rFonts w:ascii="Times New Roman" w:hAnsi="Times New Roman" w:cs="Times New Roman"/>
          <w:sz w:val="24"/>
          <w:szCs w:val="24"/>
        </w:rPr>
        <w:t xml:space="preserve"> dismissed for failure to disclose a cause of action.</w:t>
      </w:r>
    </w:p>
    <w:p w:rsidR="007E22D1" w:rsidRPr="0046585B" w:rsidRDefault="00FA22BC" w:rsidP="0046585B">
      <w:pPr>
        <w:pStyle w:val="BodyText5"/>
        <w:shd w:val="clear" w:color="auto" w:fill="auto"/>
        <w:spacing w:after="387" w:line="360" w:lineRule="auto"/>
        <w:ind w:left="260" w:firstLine="0"/>
        <w:jc w:val="both"/>
        <w:rPr>
          <w:rFonts w:ascii="Times New Roman" w:hAnsi="Times New Roman" w:cs="Times New Roman"/>
          <w:sz w:val="24"/>
          <w:szCs w:val="24"/>
        </w:rPr>
      </w:pPr>
      <w:r w:rsidRPr="0046585B">
        <w:rPr>
          <w:rFonts w:ascii="Times New Roman" w:hAnsi="Times New Roman" w:cs="Times New Roman"/>
          <w:sz w:val="24"/>
          <w:szCs w:val="24"/>
        </w:rPr>
        <w:t>b) Costs of the suit</w:t>
      </w:r>
    </w:p>
    <w:p w:rsidR="007E22D1" w:rsidRPr="0046585B" w:rsidRDefault="00FA22BC" w:rsidP="0046585B">
      <w:pPr>
        <w:pStyle w:val="BodyText5"/>
        <w:numPr>
          <w:ilvl w:val="0"/>
          <w:numId w:val="2"/>
        </w:numPr>
        <w:shd w:val="clear" w:color="auto" w:fill="auto"/>
        <w:tabs>
          <w:tab w:val="left" w:pos="550"/>
        </w:tabs>
        <w:spacing w:after="127" w:line="360" w:lineRule="auto"/>
        <w:ind w:left="260" w:firstLine="0"/>
        <w:jc w:val="both"/>
        <w:rPr>
          <w:rFonts w:ascii="Times New Roman" w:hAnsi="Times New Roman" w:cs="Times New Roman"/>
          <w:sz w:val="24"/>
          <w:szCs w:val="24"/>
        </w:rPr>
      </w:pPr>
      <w:r w:rsidRPr="0046585B">
        <w:rPr>
          <w:rFonts w:ascii="Times New Roman" w:hAnsi="Times New Roman" w:cs="Times New Roman"/>
          <w:sz w:val="24"/>
          <w:szCs w:val="24"/>
        </w:rPr>
        <w:t>M.A NO.757 of 2014 sought for orders that:-</w:t>
      </w:r>
    </w:p>
    <w:p w:rsidR="007E22D1" w:rsidRPr="0046585B" w:rsidRDefault="00FA22BC" w:rsidP="0046585B">
      <w:pPr>
        <w:pStyle w:val="BodyText5"/>
        <w:numPr>
          <w:ilvl w:val="0"/>
          <w:numId w:val="3"/>
        </w:numPr>
        <w:shd w:val="clear" w:color="auto" w:fill="auto"/>
        <w:tabs>
          <w:tab w:val="left" w:pos="621"/>
        </w:tabs>
        <w:spacing w:after="380" w:line="360" w:lineRule="auto"/>
        <w:ind w:left="260" w:right="520" w:firstLine="0"/>
        <w:jc w:val="both"/>
        <w:rPr>
          <w:rFonts w:ascii="Times New Roman" w:hAnsi="Times New Roman" w:cs="Times New Roman"/>
          <w:sz w:val="24"/>
          <w:szCs w:val="24"/>
        </w:rPr>
      </w:pPr>
      <w:r w:rsidRPr="0046585B">
        <w:rPr>
          <w:rFonts w:ascii="Times New Roman" w:hAnsi="Times New Roman" w:cs="Times New Roman"/>
          <w:sz w:val="24"/>
          <w:szCs w:val="24"/>
        </w:rPr>
        <w:t>The appellants/defendant</w:t>
      </w:r>
      <w:r w:rsidRPr="0046585B">
        <w:rPr>
          <w:rFonts w:ascii="Times New Roman" w:hAnsi="Times New Roman" w:cs="Times New Roman"/>
          <w:sz w:val="24"/>
          <w:szCs w:val="24"/>
        </w:rPr>
        <w:t xml:space="preserve">s in the main suit </w:t>
      </w:r>
      <w:proofErr w:type="gramStart"/>
      <w:r w:rsidRPr="0046585B">
        <w:rPr>
          <w:rFonts w:ascii="Times New Roman" w:hAnsi="Times New Roman" w:cs="Times New Roman"/>
          <w:sz w:val="24"/>
          <w:szCs w:val="24"/>
        </w:rPr>
        <w:t>be</w:t>
      </w:r>
      <w:proofErr w:type="gramEnd"/>
      <w:r w:rsidRPr="0046585B">
        <w:rPr>
          <w:rFonts w:ascii="Times New Roman" w:hAnsi="Times New Roman" w:cs="Times New Roman"/>
          <w:sz w:val="24"/>
          <w:szCs w:val="24"/>
        </w:rPr>
        <w:t xml:space="preserve"> granted un conditional leave to file a defence in suit.</w:t>
      </w:r>
    </w:p>
    <w:p w:rsidR="007E22D1" w:rsidRPr="0046585B" w:rsidRDefault="00FA22BC" w:rsidP="0046585B">
      <w:pPr>
        <w:pStyle w:val="BodyText5"/>
        <w:numPr>
          <w:ilvl w:val="0"/>
          <w:numId w:val="3"/>
        </w:numPr>
        <w:shd w:val="clear" w:color="auto" w:fill="auto"/>
        <w:tabs>
          <w:tab w:val="left" w:pos="550"/>
        </w:tabs>
        <w:spacing w:after="406" w:line="360" w:lineRule="auto"/>
        <w:ind w:left="260" w:firstLine="0"/>
        <w:jc w:val="both"/>
        <w:rPr>
          <w:rFonts w:ascii="Times New Roman" w:hAnsi="Times New Roman" w:cs="Times New Roman"/>
          <w:sz w:val="24"/>
          <w:szCs w:val="24"/>
        </w:rPr>
      </w:pPr>
      <w:r w:rsidRPr="0046585B">
        <w:rPr>
          <w:rFonts w:ascii="Times New Roman" w:hAnsi="Times New Roman" w:cs="Times New Roman"/>
          <w:sz w:val="24"/>
          <w:szCs w:val="24"/>
        </w:rPr>
        <w:t>Costs of the application</w:t>
      </w:r>
    </w:p>
    <w:p w:rsidR="007E22D1" w:rsidRPr="0046585B" w:rsidRDefault="00FA22BC" w:rsidP="0046585B">
      <w:pPr>
        <w:pStyle w:val="BodyText5"/>
        <w:numPr>
          <w:ilvl w:val="0"/>
          <w:numId w:val="2"/>
        </w:numPr>
        <w:shd w:val="clear" w:color="auto" w:fill="auto"/>
        <w:tabs>
          <w:tab w:val="left" w:pos="554"/>
        </w:tabs>
        <w:spacing w:after="131" w:line="360" w:lineRule="auto"/>
        <w:ind w:left="260" w:firstLine="0"/>
        <w:jc w:val="both"/>
        <w:rPr>
          <w:rFonts w:ascii="Times New Roman" w:hAnsi="Times New Roman" w:cs="Times New Roman"/>
          <w:sz w:val="24"/>
          <w:szCs w:val="24"/>
        </w:rPr>
      </w:pPr>
      <w:r w:rsidRPr="0046585B">
        <w:rPr>
          <w:rFonts w:ascii="Times New Roman" w:hAnsi="Times New Roman" w:cs="Times New Roman"/>
          <w:sz w:val="24"/>
          <w:szCs w:val="24"/>
        </w:rPr>
        <w:t>M.A NO. 834 OF 2014 sought for orders that</w:t>
      </w:r>
    </w:p>
    <w:p w:rsidR="007E22D1" w:rsidRPr="0046585B" w:rsidRDefault="00FA22BC" w:rsidP="0046585B">
      <w:pPr>
        <w:pStyle w:val="BodyText5"/>
        <w:numPr>
          <w:ilvl w:val="0"/>
          <w:numId w:val="4"/>
        </w:numPr>
        <w:shd w:val="clear" w:color="auto" w:fill="auto"/>
        <w:tabs>
          <w:tab w:val="left" w:pos="595"/>
        </w:tabs>
        <w:spacing w:after="422" w:line="360" w:lineRule="auto"/>
        <w:ind w:left="620" w:right="520" w:hanging="360"/>
        <w:jc w:val="both"/>
        <w:rPr>
          <w:rFonts w:ascii="Times New Roman" w:hAnsi="Times New Roman" w:cs="Times New Roman"/>
          <w:sz w:val="24"/>
          <w:szCs w:val="24"/>
        </w:rPr>
      </w:pPr>
      <w:r w:rsidRPr="0046585B">
        <w:rPr>
          <w:rFonts w:ascii="Times New Roman" w:hAnsi="Times New Roman" w:cs="Times New Roman"/>
          <w:sz w:val="24"/>
          <w:szCs w:val="24"/>
        </w:rPr>
        <w:t>The main suit be dismissed for irregularity and tainted with illegalities</w:t>
      </w:r>
    </w:p>
    <w:p w:rsidR="007E22D1" w:rsidRPr="0046585B" w:rsidRDefault="00FA22BC" w:rsidP="0046585B">
      <w:pPr>
        <w:pStyle w:val="BodyText5"/>
        <w:numPr>
          <w:ilvl w:val="0"/>
          <w:numId w:val="4"/>
        </w:numPr>
        <w:shd w:val="clear" w:color="auto" w:fill="auto"/>
        <w:tabs>
          <w:tab w:val="left" w:pos="558"/>
        </w:tabs>
        <w:spacing w:after="0" w:line="360" w:lineRule="auto"/>
        <w:ind w:left="260" w:firstLine="0"/>
        <w:jc w:val="both"/>
        <w:rPr>
          <w:rFonts w:ascii="Times New Roman" w:hAnsi="Times New Roman" w:cs="Times New Roman"/>
          <w:sz w:val="24"/>
          <w:szCs w:val="24"/>
        </w:rPr>
        <w:sectPr w:rsidR="007E22D1" w:rsidRPr="0046585B">
          <w:type w:val="continuous"/>
          <w:pgSz w:w="12240" w:h="15840"/>
          <w:pgMar w:top="2130" w:right="3109" w:bottom="2703" w:left="2596" w:header="0" w:footer="3" w:gutter="0"/>
          <w:cols w:space="720"/>
          <w:noEndnote/>
          <w:docGrid w:linePitch="360"/>
        </w:sectPr>
      </w:pPr>
      <w:r w:rsidRPr="0046585B">
        <w:rPr>
          <w:rFonts w:ascii="Times New Roman" w:hAnsi="Times New Roman" w:cs="Times New Roman"/>
          <w:sz w:val="24"/>
          <w:szCs w:val="24"/>
        </w:rPr>
        <w:lastRenderedPageBreak/>
        <w:t xml:space="preserve">Costs of the </w:t>
      </w:r>
      <w:r w:rsidRPr="0046585B">
        <w:rPr>
          <w:rFonts w:ascii="Times New Roman" w:hAnsi="Times New Roman" w:cs="Times New Roman"/>
          <w:sz w:val="24"/>
          <w:szCs w:val="24"/>
        </w:rPr>
        <w:t>application”</w:t>
      </w:r>
    </w:p>
    <w:p w:rsidR="007E22D1" w:rsidRPr="0046585B" w:rsidRDefault="00B76403" w:rsidP="0046585B">
      <w:pPr>
        <w:pStyle w:val="Bodytext30"/>
        <w:shd w:val="clear" w:color="auto" w:fill="auto"/>
        <w:spacing w:line="360" w:lineRule="auto"/>
        <w:ind w:left="320" w:right="100"/>
        <w:rPr>
          <w:rFonts w:ascii="Times New Roman" w:hAnsi="Times New Roman" w:cs="Times New Roman"/>
          <w:sz w:val="24"/>
          <w:szCs w:val="24"/>
        </w:rPr>
      </w:pPr>
      <w:r w:rsidRPr="0046585B">
        <w:rPr>
          <w:rFonts w:ascii="Times New Roman" w:hAnsi="Times New Roman" w:cs="Times New Roman"/>
          <w:sz w:val="24"/>
          <w:szCs w:val="24"/>
        </w:rPr>
        <w:lastRenderedPageBreak/>
        <w:t>The trial Chief</w:t>
      </w:r>
      <w:r w:rsidR="00FA22BC" w:rsidRPr="0046585B">
        <w:rPr>
          <w:rFonts w:ascii="Times New Roman" w:hAnsi="Times New Roman" w:cs="Times New Roman"/>
          <w:sz w:val="24"/>
          <w:szCs w:val="24"/>
        </w:rPr>
        <w:t xml:space="preserve"> magistrate consolidated all the four applications. He granted one that is M.A </w:t>
      </w:r>
      <w:r w:rsidR="00FA22BC" w:rsidRPr="0046585B">
        <w:rPr>
          <w:rStyle w:val="Bodytext310pt"/>
          <w:rFonts w:ascii="Times New Roman" w:hAnsi="Times New Roman" w:cs="Times New Roman"/>
          <w:sz w:val="24"/>
          <w:szCs w:val="24"/>
        </w:rPr>
        <w:t xml:space="preserve">N0.757/2014 </w:t>
      </w:r>
      <w:r w:rsidRPr="0046585B">
        <w:rPr>
          <w:rFonts w:ascii="Times New Roman" w:hAnsi="Times New Roman" w:cs="Times New Roman"/>
          <w:sz w:val="24"/>
          <w:szCs w:val="24"/>
        </w:rPr>
        <w:t>seeking, leave</w:t>
      </w:r>
      <w:r w:rsidR="00FA22BC" w:rsidRPr="0046585B">
        <w:rPr>
          <w:rFonts w:ascii="Times New Roman" w:hAnsi="Times New Roman" w:cs="Times New Roman"/>
          <w:sz w:val="24"/>
          <w:szCs w:val="24"/>
        </w:rPr>
        <w:t xml:space="preserve"> to file </w:t>
      </w:r>
      <w:r w:rsidR="00FA22BC" w:rsidRPr="0046585B">
        <w:rPr>
          <w:rStyle w:val="Bodytext310pt"/>
          <w:rFonts w:ascii="Times New Roman" w:hAnsi="Times New Roman" w:cs="Times New Roman"/>
          <w:sz w:val="24"/>
          <w:szCs w:val="24"/>
        </w:rPr>
        <w:t xml:space="preserve">a </w:t>
      </w:r>
      <w:r w:rsidRPr="0046585B">
        <w:rPr>
          <w:rFonts w:ascii="Times New Roman" w:hAnsi="Times New Roman" w:cs="Times New Roman"/>
          <w:sz w:val="24"/>
          <w:szCs w:val="24"/>
        </w:rPr>
        <w:t>defense</w:t>
      </w:r>
      <w:r w:rsidR="00FA22BC" w:rsidRPr="0046585B">
        <w:rPr>
          <w:rFonts w:ascii="Times New Roman" w:hAnsi="Times New Roman" w:cs="Times New Roman"/>
          <w:sz w:val="24"/>
          <w:szCs w:val="24"/>
        </w:rPr>
        <w:t xml:space="preserve"> </w:t>
      </w:r>
      <w:r w:rsidR="00FA22BC" w:rsidRPr="0046585B">
        <w:rPr>
          <w:rStyle w:val="Bodytext310pt"/>
          <w:rFonts w:ascii="Times New Roman" w:hAnsi="Times New Roman" w:cs="Times New Roman"/>
          <w:sz w:val="24"/>
          <w:szCs w:val="24"/>
        </w:rPr>
        <w:t xml:space="preserve">and </w:t>
      </w:r>
      <w:r w:rsidR="00FA22BC" w:rsidRPr="0046585B">
        <w:rPr>
          <w:rFonts w:ascii="Times New Roman" w:hAnsi="Times New Roman" w:cs="Times New Roman"/>
          <w:sz w:val="24"/>
          <w:szCs w:val="24"/>
        </w:rPr>
        <w:t xml:space="preserve">the rest were </w:t>
      </w:r>
      <w:r w:rsidRPr="0046585B">
        <w:rPr>
          <w:rFonts w:ascii="Times New Roman" w:hAnsi="Times New Roman" w:cs="Times New Roman"/>
          <w:sz w:val="24"/>
          <w:szCs w:val="24"/>
        </w:rPr>
        <w:t>dismissed</w:t>
      </w:r>
      <w:r w:rsidR="00FA22BC" w:rsidRPr="0046585B">
        <w:rPr>
          <w:rFonts w:ascii="Times New Roman" w:hAnsi="Times New Roman" w:cs="Times New Roman"/>
          <w:sz w:val="24"/>
          <w:szCs w:val="24"/>
        </w:rPr>
        <w:t xml:space="preserve"> for want of merit. The Chief Magistrate added</w:t>
      </w:r>
      <w:r w:rsidRPr="0046585B">
        <w:rPr>
          <w:rFonts w:ascii="Times New Roman" w:hAnsi="Times New Roman" w:cs="Times New Roman"/>
          <w:sz w:val="24"/>
          <w:szCs w:val="24"/>
        </w:rPr>
        <w:t xml:space="preserve"> </w:t>
      </w:r>
      <w:r w:rsidR="00FA22BC" w:rsidRPr="0046585B">
        <w:rPr>
          <w:rFonts w:ascii="Times New Roman" w:hAnsi="Times New Roman" w:cs="Times New Roman"/>
          <w:sz w:val="24"/>
          <w:szCs w:val="24"/>
        </w:rPr>
        <w:t>that</w:t>
      </w:r>
      <w:r w:rsidRPr="0046585B">
        <w:rPr>
          <w:rFonts w:ascii="Times New Roman" w:hAnsi="Times New Roman" w:cs="Times New Roman"/>
          <w:sz w:val="24"/>
          <w:szCs w:val="24"/>
        </w:rPr>
        <w:t>:</w:t>
      </w:r>
    </w:p>
    <w:p w:rsidR="00B76403" w:rsidRPr="0046585B" w:rsidRDefault="00B76403" w:rsidP="0046585B">
      <w:pPr>
        <w:pStyle w:val="Bodytext30"/>
        <w:shd w:val="clear" w:color="auto" w:fill="auto"/>
        <w:spacing w:line="360" w:lineRule="auto"/>
        <w:ind w:left="320" w:right="100"/>
        <w:rPr>
          <w:rFonts w:ascii="Times New Roman" w:hAnsi="Times New Roman" w:cs="Times New Roman"/>
          <w:sz w:val="24"/>
          <w:szCs w:val="24"/>
        </w:rPr>
      </w:pPr>
    </w:p>
    <w:p w:rsidR="007E22D1" w:rsidRPr="0046585B" w:rsidRDefault="00FA22BC" w:rsidP="0046585B">
      <w:pPr>
        <w:pStyle w:val="Bodytext40"/>
        <w:shd w:val="clear" w:color="auto" w:fill="auto"/>
        <w:spacing w:before="0" w:after="27" w:line="360" w:lineRule="auto"/>
        <w:ind w:left="1700"/>
        <w:rPr>
          <w:rFonts w:ascii="Times New Roman" w:hAnsi="Times New Roman" w:cs="Times New Roman"/>
          <w:sz w:val="24"/>
          <w:szCs w:val="24"/>
        </w:rPr>
      </w:pPr>
      <w:r w:rsidRPr="0046585B">
        <w:rPr>
          <w:rFonts w:ascii="Times New Roman" w:hAnsi="Times New Roman" w:cs="Times New Roman"/>
          <w:sz w:val="24"/>
          <w:szCs w:val="24"/>
        </w:rPr>
        <w:t xml:space="preserve">“In fact many of the argument* </w:t>
      </w:r>
      <w:r w:rsidRPr="0046585B">
        <w:rPr>
          <w:rFonts w:ascii="Times New Roman" w:hAnsi="Times New Roman" w:cs="Times New Roman"/>
          <w:sz w:val="24"/>
          <w:szCs w:val="24"/>
        </w:rPr>
        <w:t xml:space="preserve">raised by </w:t>
      </w:r>
      <w:proofErr w:type="gramStart"/>
      <w:r w:rsidRPr="0046585B">
        <w:rPr>
          <w:rFonts w:ascii="Times New Roman" w:hAnsi="Times New Roman" w:cs="Times New Roman"/>
          <w:sz w:val="24"/>
          <w:szCs w:val="24"/>
        </w:rPr>
        <w:t>1</w:t>
      </w:r>
      <w:r w:rsidR="00B76403" w:rsidRPr="0046585B">
        <w:rPr>
          <w:rFonts w:ascii="Times New Roman" w:hAnsi="Times New Roman" w:cs="Times New Roman"/>
          <w:sz w:val="24"/>
          <w:szCs w:val="24"/>
          <w:vertAlign w:val="superscript"/>
        </w:rPr>
        <w:t>st</w:t>
      </w:r>
      <w:r w:rsidR="00B76403" w:rsidRPr="0046585B">
        <w:rPr>
          <w:rFonts w:ascii="Times New Roman" w:hAnsi="Times New Roman" w:cs="Times New Roman"/>
          <w:sz w:val="24"/>
          <w:szCs w:val="24"/>
        </w:rPr>
        <w:t xml:space="preserve"> </w:t>
      </w:r>
      <w:r w:rsidRPr="0046585B">
        <w:rPr>
          <w:rFonts w:ascii="Times New Roman" w:hAnsi="Times New Roman" w:cs="Times New Roman"/>
          <w:sz w:val="24"/>
          <w:szCs w:val="24"/>
        </w:rPr>
        <w:t xml:space="preserve"> applicant</w:t>
      </w:r>
      <w:proofErr w:type="gramEnd"/>
      <w:r w:rsidRPr="0046585B">
        <w:rPr>
          <w:rFonts w:ascii="Times New Roman" w:hAnsi="Times New Roman" w:cs="Times New Roman"/>
          <w:sz w:val="24"/>
          <w:szCs w:val="24"/>
        </w:rPr>
        <w:t>/</w:t>
      </w:r>
      <w:r w:rsidRPr="0046585B">
        <w:rPr>
          <w:rFonts w:ascii="Times New Roman" w:hAnsi="Times New Roman" w:cs="Times New Roman"/>
          <w:sz w:val="24"/>
          <w:szCs w:val="24"/>
        </w:rPr>
        <w:t>defendant would better be sorted out In the main suit...”</w:t>
      </w:r>
    </w:p>
    <w:p w:rsidR="007E22D1" w:rsidRPr="0046585B" w:rsidRDefault="00FA22BC" w:rsidP="0046585B">
      <w:pPr>
        <w:pStyle w:val="BodyText5"/>
        <w:shd w:val="clear" w:color="auto" w:fill="auto"/>
        <w:spacing w:after="98" w:line="360" w:lineRule="auto"/>
        <w:ind w:left="320" w:right="100" w:hanging="320"/>
        <w:jc w:val="both"/>
        <w:rPr>
          <w:rFonts w:ascii="Times New Roman" w:hAnsi="Times New Roman" w:cs="Times New Roman"/>
          <w:sz w:val="24"/>
          <w:szCs w:val="24"/>
        </w:rPr>
      </w:pPr>
      <w:r w:rsidRPr="0046585B">
        <w:rPr>
          <w:rStyle w:val="Bodytext95pt"/>
          <w:rFonts w:ascii="Times New Roman" w:hAnsi="Times New Roman" w:cs="Times New Roman"/>
          <w:sz w:val="24"/>
          <w:szCs w:val="24"/>
        </w:rPr>
        <w:t xml:space="preserve">5 </w:t>
      </w:r>
      <w:r w:rsidRPr="0046585B">
        <w:rPr>
          <w:rFonts w:ascii="Times New Roman" w:hAnsi="Times New Roman" w:cs="Times New Roman"/>
          <w:sz w:val="24"/>
          <w:szCs w:val="24"/>
        </w:rPr>
        <w:t>The decision of the court below aggrieved the appellant particularly the consolidation of the application reasoning that they were denied the right to be heard as the 3 Mis</w:t>
      </w:r>
      <w:r w:rsidRPr="0046585B">
        <w:rPr>
          <w:rFonts w:ascii="Times New Roman" w:hAnsi="Times New Roman" w:cs="Times New Roman"/>
          <w:sz w:val="24"/>
          <w:szCs w:val="24"/>
        </w:rPr>
        <w:t xml:space="preserve">c. applications were consolidated without any hearing. They filed a memorandum of appeal with 9 grounds of appeal </w:t>
      </w:r>
      <w:r w:rsidR="00B76403" w:rsidRPr="0046585B">
        <w:rPr>
          <w:rFonts w:ascii="Times New Roman" w:hAnsi="Times New Roman" w:cs="Times New Roman"/>
          <w:sz w:val="24"/>
          <w:szCs w:val="24"/>
        </w:rPr>
        <w:t>n</w:t>
      </w:r>
      <w:r w:rsidRPr="0046585B">
        <w:rPr>
          <w:rFonts w:ascii="Times New Roman" w:hAnsi="Times New Roman" w:cs="Times New Roman"/>
          <w:sz w:val="24"/>
          <w:szCs w:val="24"/>
        </w:rPr>
        <w:t>amely they are:</w:t>
      </w:r>
    </w:p>
    <w:p w:rsidR="007E22D1" w:rsidRPr="0046585B" w:rsidRDefault="00B76403" w:rsidP="0046585B">
      <w:pPr>
        <w:pStyle w:val="Bodytext51"/>
        <w:shd w:val="clear" w:color="auto" w:fill="auto"/>
        <w:tabs>
          <w:tab w:val="left" w:pos="2665"/>
        </w:tabs>
        <w:spacing w:before="0" w:after="115" w:line="360" w:lineRule="auto"/>
        <w:ind w:right="100"/>
        <w:rPr>
          <w:rFonts w:ascii="Times New Roman" w:hAnsi="Times New Roman" w:cs="Times New Roman"/>
          <w:sz w:val="24"/>
          <w:szCs w:val="24"/>
        </w:rPr>
      </w:pPr>
      <w:r w:rsidRPr="0046585B">
        <w:rPr>
          <w:rFonts w:ascii="Times New Roman" w:hAnsi="Times New Roman" w:cs="Times New Roman"/>
          <w:sz w:val="24"/>
          <w:szCs w:val="24"/>
        </w:rPr>
        <w:t xml:space="preserve">i) </w:t>
      </w:r>
      <w:r w:rsidR="00FA22BC" w:rsidRPr="0046585B">
        <w:rPr>
          <w:rFonts w:ascii="Times New Roman" w:hAnsi="Times New Roman" w:cs="Times New Roman"/>
          <w:sz w:val="24"/>
          <w:szCs w:val="24"/>
        </w:rPr>
        <w:t>The learned chief magistrate erred in law and in fact when he consolidated applications which raised different questions of l</w:t>
      </w:r>
      <w:r w:rsidR="00FA22BC" w:rsidRPr="0046585B">
        <w:rPr>
          <w:rFonts w:ascii="Times New Roman" w:hAnsi="Times New Roman" w:cs="Times New Roman"/>
          <w:sz w:val="24"/>
          <w:szCs w:val="24"/>
        </w:rPr>
        <w:t>aw to be determined.</w:t>
      </w:r>
    </w:p>
    <w:p w:rsidR="007E22D1" w:rsidRPr="0046585B" w:rsidRDefault="00B76403" w:rsidP="0046585B">
      <w:pPr>
        <w:pStyle w:val="Bodytext51"/>
        <w:shd w:val="clear" w:color="auto" w:fill="auto"/>
        <w:tabs>
          <w:tab w:val="left" w:pos="2798"/>
        </w:tabs>
        <w:spacing w:before="0" w:after="0" w:line="360" w:lineRule="auto"/>
        <w:ind w:right="100"/>
        <w:rPr>
          <w:rFonts w:ascii="Times New Roman" w:hAnsi="Times New Roman" w:cs="Times New Roman"/>
          <w:sz w:val="24"/>
          <w:szCs w:val="24"/>
        </w:rPr>
      </w:pPr>
      <w:r w:rsidRPr="0046585B">
        <w:rPr>
          <w:rFonts w:ascii="Times New Roman" w:hAnsi="Times New Roman" w:cs="Times New Roman"/>
          <w:sz w:val="24"/>
          <w:szCs w:val="24"/>
        </w:rPr>
        <w:t xml:space="preserve">ii) </w:t>
      </w:r>
      <w:r w:rsidR="00FA22BC" w:rsidRPr="0046585B">
        <w:rPr>
          <w:rFonts w:ascii="Times New Roman" w:hAnsi="Times New Roman" w:cs="Times New Roman"/>
          <w:sz w:val="24"/>
          <w:szCs w:val="24"/>
        </w:rPr>
        <w:t>The learned trial magistrate erred in law and in fact when he consolidated applications with different applicants (but) rather indicated only the first applicant as the applicant thus a risi</w:t>
      </w:r>
      <w:r w:rsidR="00FA22BC" w:rsidRPr="0046585B">
        <w:rPr>
          <w:rFonts w:ascii="Times New Roman" w:hAnsi="Times New Roman" w:cs="Times New Roman"/>
          <w:sz w:val="24"/>
          <w:szCs w:val="24"/>
        </w:rPr>
        <w:t>ng a miscarriage of justice and the right to be heard by the 2</w:t>
      </w:r>
      <w:r w:rsidR="00FA22BC" w:rsidRPr="0046585B">
        <w:rPr>
          <w:rFonts w:ascii="Times New Roman" w:hAnsi="Times New Roman" w:cs="Times New Roman"/>
          <w:sz w:val="24"/>
          <w:szCs w:val="24"/>
          <w:vertAlign w:val="superscript"/>
        </w:rPr>
        <w:t>nd</w:t>
      </w:r>
      <w:r w:rsidR="00FA22BC" w:rsidRPr="0046585B">
        <w:rPr>
          <w:rFonts w:ascii="Times New Roman" w:hAnsi="Times New Roman" w:cs="Times New Roman"/>
          <w:sz w:val="24"/>
          <w:szCs w:val="24"/>
        </w:rPr>
        <w:t xml:space="preserve"> appellant for the </w:t>
      </w:r>
      <w:r w:rsidR="00FA22BC" w:rsidRPr="0046585B">
        <w:rPr>
          <w:rFonts w:ascii="Times New Roman" w:hAnsi="Times New Roman" w:cs="Times New Roman"/>
          <w:sz w:val="24"/>
          <w:szCs w:val="24"/>
        </w:rPr>
        <w:lastRenderedPageBreak/>
        <w:t>detriment of the 1</w:t>
      </w:r>
      <w:r w:rsidR="00FA22BC" w:rsidRPr="0046585B">
        <w:rPr>
          <w:rFonts w:ascii="Times New Roman" w:hAnsi="Times New Roman" w:cs="Times New Roman"/>
          <w:sz w:val="24"/>
          <w:szCs w:val="24"/>
          <w:vertAlign w:val="superscript"/>
        </w:rPr>
        <w:t>st</w:t>
      </w:r>
      <w:r w:rsidRPr="0046585B">
        <w:rPr>
          <w:rFonts w:ascii="Times New Roman" w:hAnsi="Times New Roman" w:cs="Times New Roman"/>
          <w:sz w:val="24"/>
          <w:szCs w:val="24"/>
          <w:vertAlign w:val="superscript"/>
        </w:rPr>
        <w:t xml:space="preserve"> </w:t>
      </w:r>
      <w:r w:rsidR="00FA22BC" w:rsidRPr="0046585B">
        <w:rPr>
          <w:rFonts w:ascii="Times New Roman" w:hAnsi="Times New Roman" w:cs="Times New Roman"/>
          <w:sz w:val="24"/>
          <w:szCs w:val="24"/>
        </w:rPr>
        <w:t>appellant against whom he erroneously awarded costs.</w:t>
      </w:r>
    </w:p>
    <w:p w:rsidR="007E22D1" w:rsidRPr="0046585B" w:rsidRDefault="00B76403" w:rsidP="0046585B">
      <w:pPr>
        <w:pStyle w:val="Bodytext51"/>
        <w:shd w:val="clear" w:color="auto" w:fill="auto"/>
        <w:spacing w:before="0" w:after="81" w:line="360" w:lineRule="auto"/>
        <w:ind w:left="200" w:right="80"/>
        <w:rPr>
          <w:rFonts w:ascii="Times New Roman" w:hAnsi="Times New Roman" w:cs="Times New Roman"/>
          <w:sz w:val="24"/>
          <w:szCs w:val="24"/>
        </w:rPr>
      </w:pPr>
      <w:r w:rsidRPr="0046585B">
        <w:rPr>
          <w:rFonts w:ascii="Times New Roman" w:hAnsi="Times New Roman" w:cs="Times New Roman"/>
          <w:sz w:val="24"/>
          <w:szCs w:val="24"/>
        </w:rPr>
        <w:t>iii)</w:t>
      </w:r>
      <w:r w:rsidR="00FA22BC" w:rsidRPr="0046585B">
        <w:rPr>
          <w:rFonts w:ascii="Times New Roman" w:hAnsi="Times New Roman" w:cs="Times New Roman"/>
          <w:sz w:val="24"/>
          <w:szCs w:val="24"/>
        </w:rPr>
        <w:t xml:space="preserve"> The trial chief magistrate erred in law and in fact when he purported to consolidate Misc. </w:t>
      </w:r>
      <w:r w:rsidR="00FA22BC" w:rsidRPr="0046585B">
        <w:rPr>
          <w:rFonts w:ascii="Times New Roman" w:hAnsi="Times New Roman" w:cs="Times New Roman"/>
          <w:sz w:val="24"/>
          <w:szCs w:val="24"/>
        </w:rPr>
        <w:t>Application NO. 757 of 2014 with rest of the application during writing of his ruling yet the same was not part of the consolidated applications on which the party addressed court by way of written submission thus violating the applicant’s constitutional r</w:t>
      </w:r>
      <w:r w:rsidR="00FA22BC" w:rsidRPr="0046585B">
        <w:rPr>
          <w:rFonts w:ascii="Times New Roman" w:hAnsi="Times New Roman" w:cs="Times New Roman"/>
          <w:sz w:val="24"/>
          <w:szCs w:val="24"/>
        </w:rPr>
        <w:t>ight to be heard rendering the outcome null and void.</w:t>
      </w:r>
    </w:p>
    <w:p w:rsidR="007E22D1" w:rsidRPr="0046585B" w:rsidRDefault="00B76403" w:rsidP="0046585B">
      <w:pPr>
        <w:pStyle w:val="Bodytext51"/>
        <w:shd w:val="clear" w:color="auto" w:fill="auto"/>
        <w:spacing w:before="0" w:after="109" w:line="360" w:lineRule="auto"/>
        <w:ind w:left="200" w:right="80"/>
        <w:rPr>
          <w:rFonts w:ascii="Times New Roman" w:hAnsi="Times New Roman" w:cs="Times New Roman"/>
          <w:sz w:val="24"/>
          <w:szCs w:val="24"/>
        </w:rPr>
      </w:pPr>
      <w:proofErr w:type="gramStart"/>
      <w:r w:rsidRPr="0046585B">
        <w:rPr>
          <w:rStyle w:val="Bodytext5105pt"/>
          <w:rFonts w:ascii="Times New Roman" w:hAnsi="Times New Roman" w:cs="Times New Roman"/>
          <w:i/>
          <w:iCs/>
          <w:sz w:val="24"/>
          <w:szCs w:val="24"/>
        </w:rPr>
        <w:t>iv</w:t>
      </w:r>
      <w:r w:rsidR="00FA22BC" w:rsidRPr="0046585B">
        <w:rPr>
          <w:rStyle w:val="Bodytext5105pt"/>
          <w:rFonts w:ascii="Times New Roman" w:hAnsi="Times New Roman" w:cs="Times New Roman"/>
          <w:i/>
          <w:iCs/>
          <w:sz w:val="24"/>
          <w:szCs w:val="24"/>
        </w:rPr>
        <w:t xml:space="preserve">) </w:t>
      </w:r>
      <w:r w:rsidR="00FA22BC" w:rsidRPr="0046585B">
        <w:rPr>
          <w:rFonts w:ascii="Times New Roman" w:hAnsi="Times New Roman" w:cs="Times New Roman"/>
          <w:sz w:val="24"/>
          <w:szCs w:val="24"/>
        </w:rPr>
        <w:t>The</w:t>
      </w:r>
      <w:proofErr w:type="gramEnd"/>
      <w:r w:rsidR="00FA22BC" w:rsidRPr="0046585B">
        <w:rPr>
          <w:rFonts w:ascii="Times New Roman" w:hAnsi="Times New Roman" w:cs="Times New Roman"/>
          <w:sz w:val="24"/>
          <w:szCs w:val="24"/>
        </w:rPr>
        <w:t xml:space="preserve"> learned Chief Magistrate erred in law and fact when he did not consider each case independently but instead held that the applications were too complicated for him to determine thus abdicating </w:t>
      </w:r>
      <w:r w:rsidR="00FA22BC" w:rsidRPr="0046585B">
        <w:rPr>
          <w:rFonts w:ascii="Times New Roman" w:hAnsi="Times New Roman" w:cs="Times New Roman"/>
          <w:sz w:val="24"/>
          <w:szCs w:val="24"/>
        </w:rPr>
        <w:t>his statutory duty resulting into a miscarriage of justice</w:t>
      </w:r>
    </w:p>
    <w:p w:rsidR="007E22D1" w:rsidRPr="0046585B" w:rsidRDefault="00FA22BC" w:rsidP="0046585B">
      <w:pPr>
        <w:pStyle w:val="Bodytext51"/>
        <w:numPr>
          <w:ilvl w:val="0"/>
          <w:numId w:val="7"/>
        </w:numPr>
        <w:shd w:val="clear" w:color="auto" w:fill="auto"/>
        <w:tabs>
          <w:tab w:val="left" w:pos="494"/>
        </w:tabs>
        <w:spacing w:before="0" w:after="184" w:line="360" w:lineRule="auto"/>
        <w:ind w:left="40" w:right="80" w:firstLine="160"/>
        <w:rPr>
          <w:rFonts w:ascii="Times New Roman" w:hAnsi="Times New Roman" w:cs="Times New Roman"/>
          <w:sz w:val="24"/>
          <w:szCs w:val="24"/>
        </w:rPr>
      </w:pPr>
      <w:r w:rsidRPr="0046585B">
        <w:rPr>
          <w:rFonts w:ascii="Times New Roman" w:hAnsi="Times New Roman" w:cs="Times New Roman"/>
          <w:sz w:val="24"/>
          <w:szCs w:val="24"/>
        </w:rPr>
        <w:t>The learned trial magistrate erred in law and fact when he held that the suit is not burred in law irregular and tainted with illegalities and abuse of court process despite the existence by the sa</w:t>
      </w:r>
      <w:r w:rsidRPr="0046585B">
        <w:rPr>
          <w:rFonts w:ascii="Times New Roman" w:hAnsi="Times New Roman" w:cs="Times New Roman"/>
          <w:sz w:val="24"/>
          <w:szCs w:val="24"/>
        </w:rPr>
        <w:t>me respondent on a counter claim provides facts under Mengo Civil Suit 459/2014</w:t>
      </w:r>
    </w:p>
    <w:p w:rsidR="007E22D1" w:rsidRPr="0046585B" w:rsidRDefault="00FA22BC" w:rsidP="0046585B">
      <w:pPr>
        <w:pStyle w:val="Bodytext51"/>
        <w:numPr>
          <w:ilvl w:val="0"/>
          <w:numId w:val="7"/>
        </w:numPr>
        <w:shd w:val="clear" w:color="auto" w:fill="auto"/>
        <w:tabs>
          <w:tab w:val="left" w:pos="513"/>
        </w:tabs>
        <w:spacing w:before="0" w:after="101" w:line="360" w:lineRule="auto"/>
        <w:ind w:left="80" w:right="60"/>
        <w:rPr>
          <w:rFonts w:ascii="Times New Roman" w:hAnsi="Times New Roman" w:cs="Times New Roman"/>
          <w:sz w:val="24"/>
          <w:szCs w:val="24"/>
        </w:rPr>
      </w:pPr>
      <w:r w:rsidRPr="0046585B">
        <w:rPr>
          <w:rFonts w:ascii="Times New Roman" w:hAnsi="Times New Roman" w:cs="Times New Roman"/>
          <w:sz w:val="24"/>
          <w:szCs w:val="24"/>
        </w:rPr>
        <w:t>-</w:t>
      </w:r>
      <w:r w:rsidRPr="0046585B">
        <w:rPr>
          <w:rFonts w:ascii="Times New Roman" w:hAnsi="Times New Roman" w:cs="Times New Roman"/>
          <w:sz w:val="24"/>
          <w:szCs w:val="24"/>
        </w:rPr>
        <w:tab/>
        <w:t xml:space="preserve">The learned trial chief magistrate erred in law and in fact in holding that the suit against the </w:t>
      </w:r>
      <w:proofErr w:type="gramStart"/>
      <w:r w:rsidRPr="0046585B">
        <w:rPr>
          <w:rStyle w:val="Bodytext5Constantia"/>
          <w:rFonts w:ascii="Times New Roman" w:hAnsi="Times New Roman" w:cs="Times New Roman"/>
          <w:i/>
          <w:iCs/>
          <w:sz w:val="24"/>
          <w:szCs w:val="24"/>
        </w:rPr>
        <w:t>1</w:t>
      </w:r>
      <w:r w:rsidR="00B76403" w:rsidRPr="0046585B">
        <w:rPr>
          <w:rStyle w:val="Bodytext5Constantia"/>
          <w:rFonts w:ascii="Times New Roman" w:hAnsi="Times New Roman" w:cs="Times New Roman"/>
          <w:i/>
          <w:iCs/>
          <w:sz w:val="24"/>
          <w:szCs w:val="24"/>
          <w:vertAlign w:val="superscript"/>
        </w:rPr>
        <w:t>st</w:t>
      </w:r>
      <w:r w:rsidR="00B76403" w:rsidRPr="0046585B">
        <w:rPr>
          <w:rStyle w:val="Bodytext5Constantia"/>
          <w:rFonts w:ascii="Times New Roman" w:hAnsi="Times New Roman" w:cs="Times New Roman"/>
          <w:i/>
          <w:iCs/>
          <w:sz w:val="24"/>
          <w:szCs w:val="24"/>
        </w:rPr>
        <w:t xml:space="preserve"> </w:t>
      </w:r>
      <w:r w:rsidRPr="0046585B">
        <w:rPr>
          <w:rFonts w:ascii="Times New Roman" w:hAnsi="Times New Roman" w:cs="Times New Roman"/>
          <w:sz w:val="24"/>
          <w:szCs w:val="24"/>
        </w:rPr>
        <w:t xml:space="preserve"> defendant</w:t>
      </w:r>
      <w:proofErr w:type="gramEnd"/>
      <w:r w:rsidRPr="0046585B">
        <w:rPr>
          <w:rFonts w:ascii="Times New Roman" w:hAnsi="Times New Roman" w:cs="Times New Roman"/>
          <w:sz w:val="24"/>
          <w:szCs w:val="24"/>
        </w:rPr>
        <w:t xml:space="preserve"> was not bad in law contrary to the substantive law on the legal </w:t>
      </w:r>
      <w:r w:rsidRPr="0046585B">
        <w:rPr>
          <w:rFonts w:ascii="Times New Roman" w:hAnsi="Times New Roman" w:cs="Times New Roman"/>
          <w:sz w:val="24"/>
          <w:szCs w:val="24"/>
        </w:rPr>
        <w:t xml:space="preserve">corporate entity of </w:t>
      </w:r>
      <w:r w:rsidRPr="0046585B">
        <w:rPr>
          <w:rFonts w:ascii="Times New Roman" w:hAnsi="Times New Roman" w:cs="Times New Roman"/>
          <w:sz w:val="24"/>
          <w:szCs w:val="24"/>
        </w:rPr>
        <w:lastRenderedPageBreak/>
        <w:t>companies.</w:t>
      </w:r>
    </w:p>
    <w:p w:rsidR="007E22D1" w:rsidRPr="0046585B" w:rsidRDefault="002F4F40" w:rsidP="0046585B">
      <w:pPr>
        <w:pStyle w:val="Bodytext51"/>
        <w:shd w:val="clear" w:color="auto" w:fill="auto"/>
        <w:tabs>
          <w:tab w:val="left" w:pos="664"/>
        </w:tabs>
        <w:spacing w:before="0" w:after="92" w:line="360" w:lineRule="auto"/>
        <w:ind w:left="80" w:right="60"/>
        <w:rPr>
          <w:rFonts w:ascii="Times New Roman" w:hAnsi="Times New Roman" w:cs="Times New Roman"/>
          <w:sz w:val="24"/>
          <w:szCs w:val="24"/>
        </w:rPr>
      </w:pPr>
      <w:r w:rsidRPr="0046585B">
        <w:rPr>
          <w:rFonts w:ascii="Times New Roman" w:hAnsi="Times New Roman" w:cs="Times New Roman"/>
          <w:sz w:val="24"/>
          <w:szCs w:val="24"/>
        </w:rPr>
        <w:t>vii) The</w:t>
      </w:r>
      <w:r w:rsidR="00FA22BC" w:rsidRPr="0046585B">
        <w:rPr>
          <w:rFonts w:ascii="Times New Roman" w:hAnsi="Times New Roman" w:cs="Times New Roman"/>
          <w:sz w:val="24"/>
          <w:szCs w:val="24"/>
        </w:rPr>
        <w:t xml:space="preserve"> learned trial magistrate erred when he held that the tenancy agreement was signed by the l</w:t>
      </w:r>
      <w:r w:rsidR="00FA22BC" w:rsidRPr="0046585B">
        <w:rPr>
          <w:rFonts w:ascii="Times New Roman" w:hAnsi="Times New Roman" w:cs="Times New Roman"/>
          <w:sz w:val="24"/>
          <w:szCs w:val="24"/>
          <w:vertAlign w:val="superscript"/>
        </w:rPr>
        <w:t>st</w:t>
      </w:r>
      <w:r w:rsidRPr="0046585B">
        <w:rPr>
          <w:rFonts w:ascii="Times New Roman" w:hAnsi="Times New Roman" w:cs="Times New Roman"/>
          <w:sz w:val="24"/>
          <w:szCs w:val="24"/>
          <w:vertAlign w:val="superscript"/>
        </w:rPr>
        <w:t xml:space="preserve"> </w:t>
      </w:r>
      <w:r w:rsidR="00FA22BC" w:rsidRPr="0046585B">
        <w:rPr>
          <w:rFonts w:ascii="Times New Roman" w:hAnsi="Times New Roman" w:cs="Times New Roman"/>
          <w:sz w:val="24"/>
          <w:szCs w:val="24"/>
        </w:rPr>
        <w:t>appellant on his behalf and on behalf of the 2</w:t>
      </w:r>
      <w:r w:rsidR="00FA22BC" w:rsidRPr="0046585B">
        <w:rPr>
          <w:rFonts w:ascii="Times New Roman" w:hAnsi="Times New Roman" w:cs="Times New Roman"/>
          <w:sz w:val="24"/>
          <w:szCs w:val="24"/>
          <w:vertAlign w:val="superscript"/>
        </w:rPr>
        <w:t>nd</w:t>
      </w:r>
      <w:r w:rsidR="00FA22BC" w:rsidRPr="0046585B">
        <w:rPr>
          <w:rFonts w:ascii="Times New Roman" w:hAnsi="Times New Roman" w:cs="Times New Roman"/>
          <w:sz w:val="24"/>
          <w:szCs w:val="24"/>
        </w:rPr>
        <w:t xml:space="preserve"> appellant thus contravening the law on corporate entity.</w:t>
      </w:r>
    </w:p>
    <w:p w:rsidR="007E22D1" w:rsidRPr="0046585B" w:rsidRDefault="002F4F40" w:rsidP="0046585B">
      <w:pPr>
        <w:pStyle w:val="Bodytext51"/>
        <w:shd w:val="clear" w:color="auto" w:fill="auto"/>
        <w:tabs>
          <w:tab w:val="left" w:pos="793"/>
        </w:tabs>
        <w:spacing w:before="0" w:after="0" w:line="360" w:lineRule="auto"/>
        <w:ind w:right="60"/>
        <w:rPr>
          <w:rFonts w:ascii="Times New Roman" w:hAnsi="Times New Roman" w:cs="Times New Roman"/>
          <w:sz w:val="24"/>
          <w:szCs w:val="24"/>
        </w:rPr>
        <w:sectPr w:rsidR="007E22D1" w:rsidRPr="0046585B">
          <w:footerReference w:type="default" r:id="rId8"/>
          <w:type w:val="continuous"/>
          <w:pgSz w:w="12240" w:h="15840"/>
          <w:pgMar w:top="2375" w:right="3530" w:bottom="2665" w:left="3198" w:header="0" w:footer="3" w:gutter="0"/>
          <w:cols w:space="720"/>
          <w:noEndnote/>
          <w:docGrid w:linePitch="360"/>
        </w:sectPr>
      </w:pPr>
      <w:r w:rsidRPr="0046585B">
        <w:rPr>
          <w:rFonts w:ascii="Times New Roman" w:hAnsi="Times New Roman" w:cs="Times New Roman"/>
          <w:sz w:val="24"/>
          <w:szCs w:val="24"/>
        </w:rPr>
        <w:t>viii).</w:t>
      </w:r>
      <w:r w:rsidR="00FA22BC" w:rsidRPr="0046585B">
        <w:rPr>
          <w:rFonts w:ascii="Times New Roman" w:hAnsi="Times New Roman" w:cs="Times New Roman"/>
          <w:sz w:val="24"/>
          <w:szCs w:val="24"/>
        </w:rPr>
        <w:t>The</w:t>
      </w:r>
      <w:r w:rsidR="00FA22BC" w:rsidRPr="0046585B">
        <w:rPr>
          <w:rFonts w:ascii="Times New Roman" w:hAnsi="Times New Roman" w:cs="Times New Roman"/>
          <w:sz w:val="24"/>
          <w:szCs w:val="24"/>
        </w:rPr>
        <w:t xml:space="preserve"> learned trial chief magistrate erred in law and fact when he instead of ordering the costs to be paid in the cause awarded costs yet the main suit is still pending and without any justification ordered the 1</w:t>
      </w:r>
      <w:r w:rsidR="00FA22BC" w:rsidRPr="0046585B">
        <w:rPr>
          <w:rFonts w:ascii="Times New Roman" w:hAnsi="Times New Roman" w:cs="Times New Roman"/>
          <w:sz w:val="24"/>
          <w:szCs w:val="24"/>
          <w:vertAlign w:val="superscript"/>
        </w:rPr>
        <w:t>st</w:t>
      </w:r>
      <w:r w:rsidR="00FA22BC" w:rsidRPr="0046585B">
        <w:rPr>
          <w:rFonts w:ascii="Times New Roman" w:hAnsi="Times New Roman" w:cs="Times New Roman"/>
          <w:sz w:val="24"/>
          <w:szCs w:val="24"/>
        </w:rPr>
        <w:t xml:space="preserve"> appellant solely to pay the costs to Misc. Ap</w:t>
      </w:r>
      <w:r w:rsidR="00FA22BC" w:rsidRPr="0046585B">
        <w:rPr>
          <w:rFonts w:ascii="Times New Roman" w:hAnsi="Times New Roman" w:cs="Times New Roman"/>
          <w:sz w:val="24"/>
          <w:szCs w:val="24"/>
        </w:rPr>
        <w:t>plication No. 756 of 2014 to which he was a sole applicant causing miscarriage of justice to the I</w:t>
      </w:r>
      <w:r w:rsidR="00FA22BC" w:rsidRPr="0046585B">
        <w:rPr>
          <w:rFonts w:ascii="Times New Roman" w:hAnsi="Times New Roman" w:cs="Times New Roman"/>
          <w:sz w:val="24"/>
          <w:szCs w:val="24"/>
          <w:vertAlign w:val="superscript"/>
        </w:rPr>
        <w:t>s</w:t>
      </w:r>
      <w:r w:rsidR="00FA22BC" w:rsidRPr="0046585B">
        <w:rPr>
          <w:rFonts w:ascii="Times New Roman" w:hAnsi="Times New Roman" w:cs="Times New Roman"/>
          <w:sz w:val="24"/>
          <w:szCs w:val="24"/>
        </w:rPr>
        <w:t xml:space="preserve"> appellant/applicant.</w:t>
      </w:r>
    </w:p>
    <w:p w:rsidR="007E22D1" w:rsidRPr="0046585B" w:rsidRDefault="00FA22BC" w:rsidP="0046585B">
      <w:pPr>
        <w:pStyle w:val="Bodytext60"/>
        <w:shd w:val="clear" w:color="auto" w:fill="auto"/>
        <w:spacing w:after="636" w:line="360" w:lineRule="auto"/>
        <w:ind w:right="100"/>
        <w:rPr>
          <w:rFonts w:ascii="Times New Roman" w:hAnsi="Times New Roman" w:cs="Times New Roman"/>
          <w:sz w:val="24"/>
          <w:szCs w:val="24"/>
        </w:rPr>
      </w:pPr>
      <w:r w:rsidRPr="0046585B">
        <w:rPr>
          <w:rFonts w:ascii="Times New Roman" w:hAnsi="Times New Roman" w:cs="Times New Roman"/>
          <w:sz w:val="24"/>
          <w:szCs w:val="24"/>
        </w:rPr>
        <w:lastRenderedPageBreak/>
        <w:t>ix). The learned trial magistrate erred in law and in fact when he failed to put all the pleadings, evidence and binding authority on c</w:t>
      </w:r>
      <w:r w:rsidRPr="0046585B">
        <w:rPr>
          <w:rFonts w:ascii="Times New Roman" w:hAnsi="Times New Roman" w:cs="Times New Roman"/>
          <w:sz w:val="24"/>
          <w:szCs w:val="24"/>
        </w:rPr>
        <w:t>ourt record for clear scrutiny and evaluation and thus made wrong conclusions</w:t>
      </w:r>
    </w:p>
    <w:p w:rsidR="007E22D1" w:rsidRPr="0046585B" w:rsidRDefault="00FA22BC" w:rsidP="0046585B">
      <w:pPr>
        <w:pStyle w:val="Bodytext70"/>
        <w:numPr>
          <w:ilvl w:val="0"/>
          <w:numId w:val="8"/>
        </w:numPr>
        <w:shd w:val="clear" w:color="auto" w:fill="auto"/>
        <w:tabs>
          <w:tab w:val="left" w:pos="378"/>
        </w:tabs>
        <w:spacing w:before="0" w:line="360" w:lineRule="auto"/>
        <w:ind w:left="80" w:right="100"/>
        <w:rPr>
          <w:rFonts w:ascii="Times New Roman" w:hAnsi="Times New Roman" w:cs="Times New Roman"/>
          <w:sz w:val="24"/>
          <w:szCs w:val="24"/>
        </w:rPr>
      </w:pPr>
      <w:r w:rsidRPr="0046585B">
        <w:rPr>
          <w:rFonts w:ascii="Times New Roman" w:hAnsi="Times New Roman" w:cs="Times New Roman"/>
          <w:sz w:val="24"/>
          <w:szCs w:val="24"/>
        </w:rPr>
        <w:t xml:space="preserve">At the trial the appellant represented himself while learned counsel </w:t>
      </w:r>
      <w:r w:rsidRPr="0046585B">
        <w:rPr>
          <w:rStyle w:val="Bodytext710pt"/>
          <w:rFonts w:ascii="Times New Roman" w:hAnsi="Times New Roman" w:cs="Times New Roman"/>
          <w:b/>
          <w:bCs/>
          <w:sz w:val="24"/>
          <w:szCs w:val="24"/>
        </w:rPr>
        <w:t xml:space="preserve">OBIRO EKIRAP ISAAC </w:t>
      </w:r>
      <w:r w:rsidRPr="0046585B">
        <w:rPr>
          <w:rFonts w:ascii="Times New Roman" w:hAnsi="Times New Roman" w:cs="Times New Roman"/>
          <w:sz w:val="24"/>
          <w:szCs w:val="24"/>
        </w:rPr>
        <w:t>represented the respondent Company.</w:t>
      </w:r>
    </w:p>
    <w:p w:rsidR="007E22D1" w:rsidRPr="0046585B" w:rsidRDefault="00FA22BC" w:rsidP="0046585B">
      <w:pPr>
        <w:pStyle w:val="Bodytext70"/>
        <w:numPr>
          <w:ilvl w:val="0"/>
          <w:numId w:val="8"/>
        </w:numPr>
        <w:shd w:val="clear" w:color="auto" w:fill="auto"/>
        <w:tabs>
          <w:tab w:val="left" w:pos="426"/>
        </w:tabs>
        <w:spacing w:before="0" w:after="628" w:line="360" w:lineRule="auto"/>
        <w:ind w:left="80" w:right="100"/>
        <w:rPr>
          <w:rFonts w:ascii="Times New Roman" w:hAnsi="Times New Roman" w:cs="Times New Roman"/>
          <w:sz w:val="24"/>
          <w:szCs w:val="24"/>
        </w:rPr>
      </w:pPr>
      <w:r w:rsidRPr="0046585B">
        <w:rPr>
          <w:rFonts w:ascii="Times New Roman" w:hAnsi="Times New Roman" w:cs="Times New Roman"/>
          <w:sz w:val="24"/>
          <w:szCs w:val="24"/>
        </w:rPr>
        <w:t>The appellant presented his appeal orally and argued g</w:t>
      </w:r>
      <w:r w:rsidRPr="0046585B">
        <w:rPr>
          <w:rFonts w:ascii="Times New Roman" w:hAnsi="Times New Roman" w:cs="Times New Roman"/>
          <w:sz w:val="24"/>
          <w:szCs w:val="24"/>
        </w:rPr>
        <w:t>round 1-4 jointfy but others separately</w:t>
      </w:r>
    </w:p>
    <w:p w:rsidR="002F4F40" w:rsidRPr="0046585B" w:rsidRDefault="00FA22BC" w:rsidP="0046585B">
      <w:pPr>
        <w:pStyle w:val="Heading40"/>
        <w:keepNext/>
        <w:keepLines/>
        <w:shd w:val="clear" w:color="auto" w:fill="auto"/>
        <w:spacing w:before="0" w:after="23" w:line="360" w:lineRule="auto"/>
        <w:ind w:left="80" w:right="5240"/>
        <w:jc w:val="both"/>
        <w:rPr>
          <w:rFonts w:ascii="Times New Roman" w:hAnsi="Times New Roman" w:cs="Times New Roman"/>
          <w:sz w:val="24"/>
          <w:szCs w:val="24"/>
        </w:rPr>
      </w:pPr>
      <w:bookmarkStart w:id="1" w:name="bookmark0"/>
      <w:r w:rsidRPr="0046585B">
        <w:rPr>
          <w:rFonts w:ascii="Times New Roman" w:hAnsi="Times New Roman" w:cs="Times New Roman"/>
          <w:sz w:val="24"/>
          <w:szCs w:val="24"/>
        </w:rPr>
        <w:lastRenderedPageBreak/>
        <w:t xml:space="preserve">THE ARGUMENTS </w:t>
      </w:r>
    </w:p>
    <w:p w:rsidR="002F4F40" w:rsidRPr="0046585B" w:rsidRDefault="002F4F40" w:rsidP="0046585B">
      <w:pPr>
        <w:pStyle w:val="Heading40"/>
        <w:keepNext/>
        <w:keepLines/>
        <w:shd w:val="clear" w:color="auto" w:fill="auto"/>
        <w:spacing w:before="0" w:after="23" w:line="360" w:lineRule="auto"/>
        <w:ind w:left="80" w:right="5240"/>
        <w:jc w:val="both"/>
        <w:rPr>
          <w:rFonts w:ascii="Times New Roman" w:hAnsi="Times New Roman" w:cs="Times New Roman"/>
          <w:sz w:val="24"/>
          <w:szCs w:val="24"/>
        </w:rPr>
      </w:pPr>
    </w:p>
    <w:p w:rsidR="007E22D1" w:rsidRPr="0046585B" w:rsidRDefault="002F4F40" w:rsidP="0046585B">
      <w:pPr>
        <w:pStyle w:val="Heading40"/>
        <w:keepNext/>
        <w:keepLines/>
        <w:shd w:val="clear" w:color="auto" w:fill="auto"/>
        <w:spacing w:before="0" w:after="23" w:line="360" w:lineRule="auto"/>
        <w:ind w:left="80" w:right="5240"/>
        <w:jc w:val="both"/>
        <w:rPr>
          <w:rFonts w:ascii="Times New Roman" w:hAnsi="Times New Roman" w:cs="Times New Roman"/>
          <w:sz w:val="24"/>
          <w:szCs w:val="24"/>
        </w:rPr>
      </w:pPr>
      <w:r w:rsidRPr="0046585B">
        <w:rPr>
          <w:rFonts w:ascii="Times New Roman" w:hAnsi="Times New Roman" w:cs="Times New Roman"/>
          <w:sz w:val="24"/>
          <w:szCs w:val="24"/>
        </w:rPr>
        <w:t xml:space="preserve"> </w:t>
      </w:r>
      <w:proofErr w:type="gramStart"/>
      <w:r w:rsidRPr="0046585B">
        <w:rPr>
          <w:rFonts w:ascii="Times New Roman" w:hAnsi="Times New Roman" w:cs="Times New Roman"/>
          <w:sz w:val="24"/>
          <w:szCs w:val="24"/>
        </w:rPr>
        <w:t>8.</w:t>
      </w:r>
      <w:r w:rsidR="00FA22BC" w:rsidRPr="0046585B">
        <w:rPr>
          <w:rFonts w:ascii="Times New Roman" w:hAnsi="Times New Roman" w:cs="Times New Roman"/>
          <w:sz w:val="24"/>
          <w:szCs w:val="24"/>
        </w:rPr>
        <w:t>GROUNDS</w:t>
      </w:r>
      <w:proofErr w:type="gramEnd"/>
      <w:r w:rsidR="00FA22BC" w:rsidRPr="0046585B">
        <w:rPr>
          <w:rFonts w:ascii="Times New Roman" w:hAnsi="Times New Roman" w:cs="Times New Roman"/>
          <w:sz w:val="24"/>
          <w:szCs w:val="24"/>
        </w:rPr>
        <w:t xml:space="preserve"> 1 TO 4</w:t>
      </w:r>
      <w:bookmarkEnd w:id="1"/>
    </w:p>
    <w:p w:rsidR="007E22D1" w:rsidRPr="0046585B" w:rsidRDefault="00FA22BC" w:rsidP="0046585B">
      <w:pPr>
        <w:pStyle w:val="BodyText5"/>
        <w:shd w:val="clear" w:color="auto" w:fill="auto"/>
        <w:spacing w:after="0" w:line="360" w:lineRule="auto"/>
        <w:ind w:left="80" w:right="100" w:firstLine="0"/>
        <w:jc w:val="both"/>
        <w:rPr>
          <w:rFonts w:ascii="Times New Roman" w:hAnsi="Times New Roman" w:cs="Times New Roman"/>
          <w:sz w:val="24"/>
          <w:szCs w:val="24"/>
        </w:rPr>
      </w:pPr>
      <w:r w:rsidRPr="0046585B">
        <w:rPr>
          <w:rFonts w:ascii="Times New Roman" w:hAnsi="Times New Roman" w:cs="Times New Roman"/>
          <w:sz w:val="24"/>
          <w:szCs w:val="24"/>
        </w:rPr>
        <w:t>The appellant referred this court to 0.11 of the Civil Procedure Rules for his submission and emphatically argued that the order requires that before consolidation of suits.</w:t>
      </w:r>
    </w:p>
    <w:p w:rsidR="007E22D1" w:rsidRPr="0046585B" w:rsidRDefault="00FA22BC" w:rsidP="0046585B">
      <w:pPr>
        <w:pStyle w:val="BodyText5"/>
        <w:numPr>
          <w:ilvl w:val="0"/>
          <w:numId w:val="9"/>
        </w:numPr>
        <w:shd w:val="clear" w:color="auto" w:fill="auto"/>
        <w:tabs>
          <w:tab w:val="left" w:pos="687"/>
        </w:tabs>
        <w:spacing w:after="0" w:line="360" w:lineRule="auto"/>
        <w:ind w:left="80" w:firstLine="0"/>
        <w:jc w:val="both"/>
        <w:rPr>
          <w:rFonts w:ascii="Times New Roman" w:hAnsi="Times New Roman" w:cs="Times New Roman"/>
          <w:sz w:val="24"/>
          <w:szCs w:val="24"/>
        </w:rPr>
      </w:pPr>
      <w:r w:rsidRPr="0046585B">
        <w:rPr>
          <w:rFonts w:ascii="Times New Roman" w:hAnsi="Times New Roman" w:cs="Times New Roman"/>
          <w:sz w:val="24"/>
          <w:szCs w:val="24"/>
        </w:rPr>
        <w:t>There must</w:t>
      </w:r>
      <w:r w:rsidRPr="0046585B">
        <w:rPr>
          <w:rFonts w:ascii="Times New Roman" w:hAnsi="Times New Roman" w:cs="Times New Roman"/>
          <w:sz w:val="24"/>
          <w:szCs w:val="24"/>
        </w:rPr>
        <w:t xml:space="preserve"> be two or more suits pending</w:t>
      </w:r>
    </w:p>
    <w:p w:rsidR="007E22D1" w:rsidRPr="0046585B" w:rsidRDefault="00FA22BC" w:rsidP="0046585B">
      <w:pPr>
        <w:pStyle w:val="BodyText5"/>
        <w:numPr>
          <w:ilvl w:val="0"/>
          <w:numId w:val="9"/>
        </w:numPr>
        <w:shd w:val="clear" w:color="auto" w:fill="auto"/>
        <w:tabs>
          <w:tab w:val="left" w:pos="683"/>
        </w:tabs>
        <w:spacing w:after="658" w:line="360" w:lineRule="auto"/>
        <w:ind w:left="80" w:firstLine="0"/>
        <w:jc w:val="both"/>
        <w:rPr>
          <w:rFonts w:ascii="Times New Roman" w:hAnsi="Times New Roman" w:cs="Times New Roman"/>
          <w:sz w:val="24"/>
          <w:szCs w:val="24"/>
        </w:rPr>
      </w:pPr>
      <w:r w:rsidRPr="0046585B">
        <w:rPr>
          <w:rFonts w:ascii="Times New Roman" w:hAnsi="Times New Roman" w:cs="Times New Roman"/>
          <w:sz w:val="24"/>
          <w:szCs w:val="24"/>
        </w:rPr>
        <w:t>The two suits or more must have similar question of law</w:t>
      </w:r>
    </w:p>
    <w:p w:rsidR="007E22D1" w:rsidRPr="0046585B" w:rsidRDefault="00FA22BC" w:rsidP="0046585B">
      <w:pPr>
        <w:pStyle w:val="BodyText5"/>
        <w:numPr>
          <w:ilvl w:val="0"/>
          <w:numId w:val="10"/>
        </w:numPr>
        <w:shd w:val="clear" w:color="auto" w:fill="auto"/>
        <w:tabs>
          <w:tab w:val="left" w:pos="718"/>
        </w:tabs>
        <w:spacing w:after="0" w:line="360" w:lineRule="auto"/>
        <w:ind w:left="80" w:right="100" w:firstLine="0"/>
        <w:jc w:val="both"/>
        <w:rPr>
          <w:rFonts w:ascii="Times New Roman" w:hAnsi="Times New Roman" w:cs="Times New Roman"/>
          <w:sz w:val="24"/>
          <w:szCs w:val="24"/>
        </w:rPr>
        <w:sectPr w:rsidR="007E22D1" w:rsidRPr="0046585B">
          <w:type w:val="continuous"/>
          <w:pgSz w:w="12240" w:h="15840"/>
          <w:pgMar w:top="2083" w:right="2129" w:bottom="2505" w:left="2160" w:header="0" w:footer="3" w:gutter="0"/>
          <w:cols w:space="720"/>
          <w:noEndnote/>
          <w:docGrid w:linePitch="360"/>
        </w:sectPr>
      </w:pPr>
      <w:r w:rsidRPr="0046585B">
        <w:rPr>
          <w:rFonts w:ascii="Times New Roman" w:hAnsi="Times New Roman" w:cs="Times New Roman"/>
          <w:sz w:val="24"/>
          <w:szCs w:val="24"/>
        </w:rPr>
        <w:t>He</w:t>
      </w:r>
      <w:r w:rsidRPr="0046585B">
        <w:rPr>
          <w:rFonts w:ascii="Times New Roman" w:hAnsi="Times New Roman" w:cs="Times New Roman"/>
          <w:sz w:val="24"/>
          <w:szCs w:val="24"/>
        </w:rPr>
        <w:tab/>
        <w:t>faulted the trial chief magistrate for having consolidated the applications for reasons of “expediency” yet expediency as stated at page</w:t>
      </w:r>
    </w:p>
    <w:p w:rsidR="007E22D1" w:rsidRPr="0046585B" w:rsidRDefault="002F4F40" w:rsidP="0046585B">
      <w:pPr>
        <w:pStyle w:val="BodyText5"/>
        <w:shd w:val="clear" w:color="auto" w:fill="auto"/>
        <w:spacing w:after="193" w:line="360" w:lineRule="auto"/>
        <w:ind w:left="220" w:right="60" w:firstLine="460"/>
        <w:jc w:val="both"/>
        <w:rPr>
          <w:rFonts w:ascii="Times New Roman" w:hAnsi="Times New Roman" w:cs="Times New Roman"/>
          <w:sz w:val="24"/>
          <w:szCs w:val="24"/>
        </w:rPr>
      </w:pPr>
      <w:r w:rsidRPr="0046585B">
        <w:rPr>
          <w:rStyle w:val="BodyText1"/>
          <w:rFonts w:ascii="Times New Roman" w:hAnsi="Times New Roman" w:cs="Times New Roman"/>
          <w:sz w:val="24"/>
          <w:szCs w:val="24"/>
        </w:rPr>
        <w:lastRenderedPageBreak/>
        <w:t>1</w:t>
      </w:r>
      <w:r w:rsidR="00FA22BC" w:rsidRPr="0046585B">
        <w:rPr>
          <w:rStyle w:val="BodyText1"/>
          <w:rFonts w:ascii="Times New Roman" w:hAnsi="Times New Roman" w:cs="Times New Roman"/>
          <w:sz w:val="24"/>
          <w:szCs w:val="24"/>
        </w:rPr>
        <w:t>(</w:t>
      </w:r>
      <w:r w:rsidRPr="0046585B">
        <w:rPr>
          <w:rStyle w:val="BodyText1"/>
          <w:rFonts w:ascii="Times New Roman" w:hAnsi="Times New Roman" w:cs="Times New Roman"/>
          <w:sz w:val="24"/>
          <w:szCs w:val="24"/>
        </w:rPr>
        <w:t>one)</w:t>
      </w:r>
      <w:r w:rsidR="00FA22BC" w:rsidRPr="0046585B">
        <w:rPr>
          <w:rStyle w:val="BodyText1"/>
          <w:rFonts w:ascii="Times New Roman" w:hAnsi="Times New Roman" w:cs="Times New Roman"/>
          <w:sz w:val="24"/>
          <w:szCs w:val="24"/>
        </w:rPr>
        <w:t xml:space="preserve"> the ruli</w:t>
      </w:r>
      <w:r w:rsidR="00FA22BC" w:rsidRPr="0046585B">
        <w:rPr>
          <w:rStyle w:val="BodyText1"/>
          <w:rFonts w:ascii="Times New Roman" w:hAnsi="Times New Roman" w:cs="Times New Roman"/>
          <w:sz w:val="24"/>
          <w:szCs w:val="24"/>
        </w:rPr>
        <w:t xml:space="preserve">ng of court is not one of the reasons court </w:t>
      </w:r>
      <w:r w:rsidRPr="0046585B">
        <w:rPr>
          <w:rStyle w:val="BodyText1"/>
          <w:rFonts w:ascii="Times New Roman" w:hAnsi="Times New Roman" w:cs="Times New Roman"/>
          <w:sz w:val="24"/>
          <w:szCs w:val="24"/>
        </w:rPr>
        <w:t>considers</w:t>
      </w:r>
      <w:r w:rsidR="00FA22BC" w:rsidRPr="0046585B">
        <w:rPr>
          <w:rStyle w:val="BodyText1"/>
          <w:rFonts w:ascii="Times New Roman" w:hAnsi="Times New Roman" w:cs="Times New Roman"/>
          <w:sz w:val="24"/>
          <w:szCs w:val="24"/>
        </w:rPr>
        <w:t xml:space="preserve"> before consolidation</w:t>
      </w:r>
    </w:p>
    <w:p w:rsidR="007E22D1" w:rsidRPr="0046585B" w:rsidRDefault="00FA22BC" w:rsidP="0046585B">
      <w:pPr>
        <w:pStyle w:val="BodyText5"/>
        <w:shd w:val="clear" w:color="auto" w:fill="auto"/>
        <w:spacing w:after="690" w:line="360" w:lineRule="auto"/>
        <w:ind w:left="1540"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He </w:t>
      </w:r>
      <w:r w:rsidRPr="0046585B">
        <w:rPr>
          <w:rStyle w:val="BodyText1"/>
          <w:rFonts w:ascii="Times New Roman" w:hAnsi="Times New Roman" w:cs="Times New Roman"/>
          <w:sz w:val="24"/>
          <w:szCs w:val="24"/>
        </w:rPr>
        <w:t>explained that Misc. Application 755/2014, 756/2</w:t>
      </w:r>
      <w:r w:rsidR="002F4F40" w:rsidRPr="0046585B">
        <w:rPr>
          <w:rStyle w:val="BodyText1"/>
          <w:rFonts w:ascii="Times New Roman" w:hAnsi="Times New Roman" w:cs="Times New Roman"/>
          <w:sz w:val="24"/>
          <w:szCs w:val="24"/>
        </w:rPr>
        <w:t>014</w:t>
      </w:r>
      <w:r w:rsidRPr="0046585B">
        <w:rPr>
          <w:rStyle w:val="BodyText1"/>
          <w:rFonts w:ascii="Times New Roman" w:hAnsi="Times New Roman" w:cs="Times New Roman"/>
          <w:sz w:val="24"/>
          <w:szCs w:val="24"/>
        </w:rPr>
        <w:t xml:space="preserve"> and 834 of 2014 were not similar </w:t>
      </w:r>
      <w:r w:rsidRPr="0046585B">
        <w:rPr>
          <w:rStyle w:val="BodytextBold0"/>
          <w:rFonts w:ascii="Times New Roman" w:hAnsi="Times New Roman" w:cs="Times New Roman"/>
          <w:sz w:val="24"/>
          <w:szCs w:val="24"/>
        </w:rPr>
        <w:t xml:space="preserve">or the </w:t>
      </w:r>
      <w:r w:rsidRPr="0046585B">
        <w:rPr>
          <w:rStyle w:val="BodyText1"/>
          <w:rFonts w:ascii="Times New Roman" w:hAnsi="Times New Roman" w:cs="Times New Roman"/>
          <w:sz w:val="24"/>
          <w:szCs w:val="24"/>
        </w:rPr>
        <w:t xml:space="preserve">same. </w:t>
      </w:r>
      <w:r w:rsidRPr="0046585B">
        <w:rPr>
          <w:rStyle w:val="BodytextBold0"/>
          <w:rFonts w:ascii="Times New Roman" w:hAnsi="Times New Roman" w:cs="Times New Roman"/>
          <w:sz w:val="24"/>
          <w:szCs w:val="24"/>
        </w:rPr>
        <w:t xml:space="preserve">He argued </w:t>
      </w:r>
      <w:r w:rsidRPr="0046585B">
        <w:rPr>
          <w:rStyle w:val="BodyText1"/>
          <w:rFonts w:ascii="Times New Roman" w:hAnsi="Times New Roman" w:cs="Times New Roman"/>
          <w:sz w:val="24"/>
          <w:szCs w:val="24"/>
        </w:rPr>
        <w:t xml:space="preserve">that the parties being </w:t>
      </w:r>
      <w:r w:rsidRPr="0046585B">
        <w:rPr>
          <w:rFonts w:ascii="Times New Roman" w:hAnsi="Times New Roman" w:cs="Times New Roman"/>
          <w:sz w:val="24"/>
          <w:szCs w:val="24"/>
        </w:rPr>
        <w:t xml:space="preserve">similar </w:t>
      </w:r>
      <w:r w:rsidRPr="0046585B">
        <w:rPr>
          <w:rStyle w:val="BodyText1"/>
          <w:rFonts w:ascii="Times New Roman" w:hAnsi="Times New Roman" w:cs="Times New Roman"/>
          <w:sz w:val="24"/>
          <w:szCs w:val="24"/>
        </w:rPr>
        <w:t xml:space="preserve">perse does </w:t>
      </w:r>
      <w:r w:rsidRPr="0046585B">
        <w:rPr>
          <w:rStyle w:val="BodytextBold0"/>
          <w:rFonts w:ascii="Times New Roman" w:hAnsi="Times New Roman" w:cs="Times New Roman"/>
          <w:sz w:val="24"/>
          <w:szCs w:val="24"/>
        </w:rPr>
        <w:t xml:space="preserve">not make the two </w:t>
      </w:r>
      <w:r w:rsidRPr="0046585B">
        <w:rPr>
          <w:rStyle w:val="BodyText1"/>
          <w:rFonts w:ascii="Times New Roman" w:hAnsi="Times New Roman" w:cs="Times New Roman"/>
          <w:sz w:val="24"/>
          <w:szCs w:val="24"/>
        </w:rPr>
        <w:t>suits to qua</w:t>
      </w:r>
      <w:r w:rsidRPr="0046585B">
        <w:rPr>
          <w:rStyle w:val="BodyText1"/>
          <w:rFonts w:ascii="Times New Roman" w:hAnsi="Times New Roman" w:cs="Times New Roman"/>
          <w:sz w:val="24"/>
          <w:szCs w:val="24"/>
        </w:rPr>
        <w:t xml:space="preserve">lify for consolidation. </w:t>
      </w:r>
      <w:r w:rsidRPr="0046585B">
        <w:rPr>
          <w:rStyle w:val="BodytextBold0"/>
          <w:rFonts w:ascii="Times New Roman" w:hAnsi="Times New Roman" w:cs="Times New Roman"/>
          <w:sz w:val="24"/>
          <w:szCs w:val="24"/>
        </w:rPr>
        <w:t xml:space="preserve">He referred me to </w:t>
      </w:r>
      <w:r w:rsidRPr="0046585B">
        <w:rPr>
          <w:rStyle w:val="BodytextBold"/>
          <w:rFonts w:ascii="Times New Roman" w:hAnsi="Times New Roman" w:cs="Times New Roman"/>
          <w:sz w:val="24"/>
          <w:szCs w:val="24"/>
        </w:rPr>
        <w:t xml:space="preserve">DEUTSHE BANK AG VS COURT OF APPEAL </w:t>
      </w:r>
      <w:r w:rsidR="002F4F40" w:rsidRPr="0046585B">
        <w:rPr>
          <w:rStyle w:val="BodytextBold"/>
          <w:rFonts w:ascii="Times New Roman" w:hAnsi="Times New Roman" w:cs="Times New Roman"/>
          <w:sz w:val="24"/>
          <w:szCs w:val="24"/>
        </w:rPr>
        <w:t>&amp;</w:t>
      </w:r>
      <w:r w:rsidRPr="0046585B">
        <w:rPr>
          <w:rStyle w:val="BodytextBold"/>
          <w:rFonts w:ascii="Times New Roman" w:hAnsi="Times New Roman" w:cs="Times New Roman"/>
          <w:sz w:val="24"/>
          <w:szCs w:val="24"/>
        </w:rPr>
        <w:t xml:space="preserve"> STEEL CORP.OF PHILLIPINES G.R NO. </w:t>
      </w:r>
      <w:proofErr w:type="gramStart"/>
      <w:r w:rsidRPr="0046585B">
        <w:rPr>
          <w:rStyle w:val="BodytextBold"/>
          <w:rFonts w:ascii="Times New Roman" w:hAnsi="Times New Roman" w:cs="Times New Roman"/>
          <w:sz w:val="24"/>
          <w:szCs w:val="24"/>
        </w:rPr>
        <w:t xml:space="preserve">193965 SC </w:t>
      </w:r>
      <w:r w:rsidR="002F4F40" w:rsidRPr="0046585B">
        <w:rPr>
          <w:rStyle w:val="BodytextBold"/>
          <w:rFonts w:ascii="Times New Roman" w:hAnsi="Times New Roman" w:cs="Times New Roman"/>
          <w:sz w:val="24"/>
          <w:szCs w:val="24"/>
        </w:rPr>
        <w:t>of</w:t>
      </w:r>
      <w:r w:rsidRPr="0046585B">
        <w:rPr>
          <w:rStyle w:val="BodytextBold"/>
          <w:rFonts w:ascii="Times New Roman" w:hAnsi="Times New Roman" w:cs="Times New Roman"/>
          <w:sz w:val="24"/>
          <w:szCs w:val="24"/>
        </w:rPr>
        <w:t xml:space="preserve"> Philippines.</w:t>
      </w:r>
      <w:proofErr w:type="gramEnd"/>
      <w:r w:rsidRPr="0046585B">
        <w:rPr>
          <w:rStyle w:val="BodytextBold"/>
          <w:rFonts w:ascii="Times New Roman" w:hAnsi="Times New Roman" w:cs="Times New Roman"/>
          <w:sz w:val="24"/>
          <w:szCs w:val="24"/>
        </w:rPr>
        <w:t xml:space="preserve"> </w:t>
      </w:r>
      <w:r w:rsidRPr="0046585B">
        <w:rPr>
          <w:rFonts w:ascii="Times New Roman" w:hAnsi="Times New Roman" w:cs="Times New Roman"/>
          <w:sz w:val="24"/>
          <w:szCs w:val="24"/>
        </w:rPr>
        <w:t xml:space="preserve">Inter alia in that </w:t>
      </w:r>
      <w:r w:rsidRPr="0046585B">
        <w:rPr>
          <w:rStyle w:val="BodyText1"/>
          <w:rFonts w:ascii="Times New Roman" w:hAnsi="Times New Roman" w:cs="Times New Roman"/>
          <w:sz w:val="24"/>
          <w:szCs w:val="24"/>
        </w:rPr>
        <w:t xml:space="preserve">case </w:t>
      </w:r>
      <w:r w:rsidRPr="0046585B">
        <w:rPr>
          <w:rStyle w:val="BodytextBold0"/>
          <w:rFonts w:ascii="Times New Roman" w:hAnsi="Times New Roman" w:cs="Times New Roman"/>
          <w:sz w:val="24"/>
          <w:szCs w:val="24"/>
        </w:rPr>
        <w:t xml:space="preserve">it </w:t>
      </w:r>
      <w:r w:rsidRPr="0046585B">
        <w:rPr>
          <w:rFonts w:ascii="Times New Roman" w:hAnsi="Times New Roman" w:cs="Times New Roman"/>
          <w:sz w:val="24"/>
          <w:szCs w:val="24"/>
        </w:rPr>
        <w:t xml:space="preserve">was </w:t>
      </w:r>
      <w:r w:rsidRPr="0046585B">
        <w:rPr>
          <w:rStyle w:val="BodytextBold0"/>
          <w:rFonts w:ascii="Times New Roman" w:hAnsi="Times New Roman" w:cs="Times New Roman"/>
          <w:sz w:val="24"/>
          <w:szCs w:val="24"/>
        </w:rPr>
        <w:t xml:space="preserve">held that </w:t>
      </w:r>
      <w:r w:rsidRPr="0046585B">
        <w:rPr>
          <w:rFonts w:ascii="Times New Roman" w:hAnsi="Times New Roman" w:cs="Times New Roman"/>
          <w:sz w:val="24"/>
          <w:szCs w:val="24"/>
        </w:rPr>
        <w:t xml:space="preserve">Consolidation must serve </w:t>
      </w:r>
      <w:r w:rsidRPr="0046585B">
        <w:rPr>
          <w:rStyle w:val="BodytextBold"/>
          <w:rFonts w:ascii="Times New Roman" w:hAnsi="Times New Roman" w:cs="Times New Roman"/>
          <w:sz w:val="24"/>
          <w:szCs w:val="24"/>
        </w:rPr>
        <w:t xml:space="preserve">“the best interest </w:t>
      </w:r>
      <w:r w:rsidR="002F4F40" w:rsidRPr="0046585B">
        <w:rPr>
          <w:rStyle w:val="BodytextBold"/>
          <w:rFonts w:ascii="Times New Roman" w:hAnsi="Times New Roman" w:cs="Times New Roman"/>
          <w:sz w:val="24"/>
          <w:szCs w:val="24"/>
        </w:rPr>
        <w:t>o</w:t>
      </w:r>
      <w:r w:rsidRPr="0046585B">
        <w:rPr>
          <w:rStyle w:val="BodytextBold"/>
          <w:rFonts w:ascii="Times New Roman" w:hAnsi="Times New Roman" w:cs="Times New Roman"/>
          <w:sz w:val="24"/>
          <w:szCs w:val="24"/>
        </w:rPr>
        <w:t>f the parties”.</w:t>
      </w:r>
    </w:p>
    <w:p w:rsidR="007E22D1" w:rsidRPr="0046585B" w:rsidRDefault="00FA22BC" w:rsidP="0046585B">
      <w:pPr>
        <w:pStyle w:val="BodyText5"/>
        <w:numPr>
          <w:ilvl w:val="0"/>
          <w:numId w:val="10"/>
        </w:numPr>
        <w:shd w:val="clear" w:color="auto" w:fill="auto"/>
        <w:tabs>
          <w:tab w:val="left" w:pos="541"/>
        </w:tabs>
        <w:spacing w:after="398" w:line="360" w:lineRule="auto"/>
        <w:ind w:left="40" w:right="60" w:firstLine="0"/>
        <w:jc w:val="both"/>
        <w:rPr>
          <w:rFonts w:ascii="Times New Roman" w:hAnsi="Times New Roman" w:cs="Times New Roman"/>
          <w:sz w:val="24"/>
          <w:szCs w:val="24"/>
        </w:rPr>
      </w:pPr>
      <w:r w:rsidRPr="0046585B">
        <w:rPr>
          <w:rFonts w:ascii="Times New Roman" w:hAnsi="Times New Roman" w:cs="Times New Roman"/>
          <w:sz w:val="24"/>
          <w:szCs w:val="24"/>
        </w:rPr>
        <w:t>He was concer</w:t>
      </w:r>
      <w:r w:rsidRPr="0046585B">
        <w:rPr>
          <w:rFonts w:ascii="Times New Roman" w:hAnsi="Times New Roman" w:cs="Times New Roman"/>
          <w:sz w:val="24"/>
          <w:szCs w:val="24"/>
        </w:rPr>
        <w:t xml:space="preserve">ned that in the Misc. Application No. </w:t>
      </w:r>
      <w:r w:rsidRPr="0046585B">
        <w:rPr>
          <w:rStyle w:val="BodyText1"/>
          <w:rFonts w:ascii="Times New Roman" w:hAnsi="Times New Roman" w:cs="Times New Roman"/>
          <w:sz w:val="24"/>
          <w:szCs w:val="24"/>
        </w:rPr>
        <w:t xml:space="preserve">755 &amp; 757 </w:t>
      </w:r>
      <w:r w:rsidRPr="0046585B">
        <w:rPr>
          <w:rStyle w:val="BodytextBold0"/>
          <w:rFonts w:ascii="Times New Roman" w:hAnsi="Times New Roman" w:cs="Times New Roman"/>
          <w:sz w:val="24"/>
          <w:szCs w:val="24"/>
        </w:rPr>
        <w:t xml:space="preserve">of </w:t>
      </w:r>
      <w:r w:rsidRPr="0046585B">
        <w:rPr>
          <w:rStyle w:val="BodyText1"/>
          <w:rFonts w:ascii="Times New Roman" w:hAnsi="Times New Roman" w:cs="Times New Roman"/>
          <w:sz w:val="24"/>
          <w:szCs w:val="24"/>
        </w:rPr>
        <w:t xml:space="preserve">2015, </w:t>
      </w:r>
      <w:r w:rsidRPr="0046585B">
        <w:rPr>
          <w:rFonts w:ascii="Times New Roman" w:hAnsi="Times New Roman" w:cs="Times New Roman"/>
          <w:sz w:val="24"/>
          <w:szCs w:val="24"/>
        </w:rPr>
        <w:t xml:space="preserve">the </w:t>
      </w:r>
      <w:r w:rsidR="002F4F40" w:rsidRPr="0046585B">
        <w:rPr>
          <w:rFonts w:ascii="Times New Roman" w:hAnsi="Times New Roman" w:cs="Times New Roman"/>
          <w:sz w:val="24"/>
          <w:szCs w:val="24"/>
        </w:rPr>
        <w:t>parties’</w:t>
      </w:r>
      <w:r w:rsidRPr="0046585B">
        <w:rPr>
          <w:rFonts w:ascii="Times New Roman" w:hAnsi="Times New Roman" w:cs="Times New Roman"/>
          <w:sz w:val="24"/>
          <w:szCs w:val="24"/>
        </w:rPr>
        <w:t xml:space="preserve"> </w:t>
      </w:r>
      <w:r w:rsidR="002F4F40" w:rsidRPr="0046585B">
        <w:rPr>
          <w:rFonts w:ascii="Times New Roman" w:hAnsi="Times New Roman" w:cs="Times New Roman"/>
          <w:sz w:val="24"/>
          <w:szCs w:val="24"/>
        </w:rPr>
        <w:t>were</w:t>
      </w:r>
      <w:r w:rsidRPr="0046585B">
        <w:rPr>
          <w:rFonts w:ascii="Times New Roman" w:hAnsi="Times New Roman" w:cs="Times New Roman"/>
          <w:sz w:val="24"/>
          <w:szCs w:val="24"/>
        </w:rPr>
        <w:t xml:space="preserve"> not heard. The trial chief magistrate added </w:t>
      </w:r>
      <w:r w:rsidRPr="0046585B">
        <w:rPr>
          <w:rStyle w:val="BodyText1"/>
          <w:rFonts w:ascii="Times New Roman" w:hAnsi="Times New Roman" w:cs="Times New Roman"/>
          <w:sz w:val="24"/>
          <w:szCs w:val="24"/>
        </w:rPr>
        <w:t xml:space="preserve">them </w:t>
      </w:r>
      <w:r w:rsidRPr="0046585B">
        <w:rPr>
          <w:rFonts w:ascii="Times New Roman" w:hAnsi="Times New Roman" w:cs="Times New Roman"/>
          <w:sz w:val="24"/>
          <w:szCs w:val="24"/>
        </w:rPr>
        <w:t xml:space="preserve">on the list for consolidation in the time of writing his ruling. That </w:t>
      </w:r>
      <w:r w:rsidRPr="0046585B">
        <w:rPr>
          <w:rStyle w:val="BodytextBold0"/>
          <w:rFonts w:ascii="Times New Roman" w:hAnsi="Times New Roman" w:cs="Times New Roman"/>
          <w:sz w:val="24"/>
          <w:szCs w:val="24"/>
        </w:rPr>
        <w:t xml:space="preserve">such </w:t>
      </w:r>
      <w:r w:rsidRPr="0046585B">
        <w:rPr>
          <w:rFonts w:ascii="Times New Roman" w:hAnsi="Times New Roman" w:cs="Times New Roman"/>
          <w:sz w:val="24"/>
          <w:szCs w:val="24"/>
        </w:rPr>
        <w:t xml:space="preserve">conduct denied the appellant the right to be heard and </w:t>
      </w:r>
      <w:r w:rsidRPr="0046585B">
        <w:rPr>
          <w:rStyle w:val="BodytextBold0"/>
          <w:rFonts w:ascii="Times New Roman" w:hAnsi="Times New Roman" w:cs="Times New Roman"/>
          <w:sz w:val="24"/>
          <w:szCs w:val="24"/>
        </w:rPr>
        <w:t>br</w:t>
      </w:r>
      <w:r w:rsidRPr="0046585B">
        <w:rPr>
          <w:rStyle w:val="BodytextBold0"/>
          <w:rFonts w:ascii="Times New Roman" w:hAnsi="Times New Roman" w:cs="Times New Roman"/>
          <w:sz w:val="24"/>
          <w:szCs w:val="24"/>
        </w:rPr>
        <w:t xml:space="preserve">eached </w:t>
      </w:r>
      <w:r w:rsidRPr="0046585B">
        <w:rPr>
          <w:rStyle w:val="BodyText1"/>
          <w:rFonts w:ascii="Times New Roman" w:hAnsi="Times New Roman" w:cs="Times New Roman"/>
          <w:sz w:val="24"/>
          <w:szCs w:val="24"/>
        </w:rPr>
        <w:t xml:space="preserve">the </w:t>
      </w:r>
      <w:r w:rsidRPr="0046585B">
        <w:rPr>
          <w:rFonts w:ascii="Times New Roman" w:hAnsi="Times New Roman" w:cs="Times New Roman"/>
          <w:sz w:val="24"/>
          <w:szCs w:val="24"/>
        </w:rPr>
        <w:t xml:space="preserve">constitutional right; He Cited </w:t>
      </w:r>
      <w:r w:rsidRPr="0046585B">
        <w:rPr>
          <w:rStyle w:val="BodytextBold"/>
          <w:rFonts w:ascii="Times New Roman" w:hAnsi="Times New Roman" w:cs="Times New Roman"/>
          <w:sz w:val="24"/>
          <w:szCs w:val="24"/>
        </w:rPr>
        <w:t xml:space="preserve">CRANE BANK LTD VS BEREX TOURS &amp; TRAVEL SCCA NO.6 OF 2013, </w:t>
      </w:r>
      <w:r w:rsidRPr="0046585B">
        <w:rPr>
          <w:rFonts w:ascii="Times New Roman" w:hAnsi="Times New Roman" w:cs="Times New Roman"/>
          <w:sz w:val="24"/>
          <w:szCs w:val="24"/>
        </w:rPr>
        <w:t xml:space="preserve">where it was held that </w:t>
      </w:r>
      <w:r w:rsidRPr="0046585B">
        <w:rPr>
          <w:rStyle w:val="BodytextBold"/>
          <w:rFonts w:ascii="Times New Roman" w:hAnsi="Times New Roman" w:cs="Times New Roman"/>
          <w:sz w:val="24"/>
          <w:szCs w:val="24"/>
        </w:rPr>
        <w:t xml:space="preserve">a </w:t>
      </w:r>
      <w:r w:rsidRPr="0046585B">
        <w:rPr>
          <w:rStyle w:val="BodytextBold0"/>
          <w:rFonts w:ascii="Times New Roman" w:hAnsi="Times New Roman" w:cs="Times New Roman"/>
          <w:sz w:val="24"/>
          <w:szCs w:val="24"/>
        </w:rPr>
        <w:t xml:space="preserve">decision </w:t>
      </w:r>
      <w:r w:rsidRPr="0046585B">
        <w:rPr>
          <w:rStyle w:val="BodyText1"/>
          <w:rFonts w:ascii="Times New Roman" w:hAnsi="Times New Roman" w:cs="Times New Roman"/>
          <w:sz w:val="24"/>
          <w:szCs w:val="24"/>
        </w:rPr>
        <w:t xml:space="preserve">made </w:t>
      </w:r>
      <w:r w:rsidRPr="0046585B">
        <w:rPr>
          <w:rFonts w:ascii="Times New Roman" w:hAnsi="Times New Roman" w:cs="Times New Roman"/>
          <w:sz w:val="24"/>
          <w:szCs w:val="24"/>
        </w:rPr>
        <w:t>without affording the party a hearing is null and void.</w:t>
      </w:r>
    </w:p>
    <w:p w:rsidR="007E22D1" w:rsidRPr="0046585B" w:rsidRDefault="002F4F40" w:rsidP="0046585B">
      <w:pPr>
        <w:pStyle w:val="BodyText5"/>
        <w:shd w:val="clear" w:color="auto" w:fill="auto"/>
        <w:tabs>
          <w:tab w:val="left" w:pos="482"/>
        </w:tabs>
        <w:spacing w:after="0" w:line="360" w:lineRule="auto"/>
        <w:ind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11) </w:t>
      </w:r>
      <w:r w:rsidR="00FA22BC" w:rsidRPr="0046585B">
        <w:rPr>
          <w:rFonts w:ascii="Times New Roman" w:hAnsi="Times New Roman" w:cs="Times New Roman"/>
          <w:sz w:val="24"/>
          <w:szCs w:val="24"/>
        </w:rPr>
        <w:t xml:space="preserve">The learned advocate then explained what each of the </w:t>
      </w:r>
      <w:r w:rsidR="00FA22BC" w:rsidRPr="0046585B">
        <w:rPr>
          <w:rFonts w:ascii="Times New Roman" w:hAnsi="Times New Roman" w:cs="Times New Roman"/>
          <w:sz w:val="24"/>
          <w:szCs w:val="24"/>
        </w:rPr>
        <w:t xml:space="preserve">application sought from the court. The description of orders he gave conforms to </w:t>
      </w:r>
      <w:r w:rsidR="00FA22BC" w:rsidRPr="0046585B">
        <w:rPr>
          <w:rStyle w:val="BodyText1"/>
          <w:rFonts w:ascii="Times New Roman" w:hAnsi="Times New Roman" w:cs="Times New Roman"/>
          <w:sz w:val="24"/>
          <w:szCs w:val="24"/>
        </w:rPr>
        <w:t xml:space="preserve">ones I earlier </w:t>
      </w:r>
      <w:r w:rsidR="00FA22BC" w:rsidRPr="0046585B">
        <w:rPr>
          <w:rStyle w:val="BodytextItalic"/>
          <w:rFonts w:ascii="Times New Roman" w:hAnsi="Times New Roman" w:cs="Times New Roman"/>
          <w:sz w:val="24"/>
          <w:szCs w:val="24"/>
        </w:rPr>
        <w:t>stated in</w:t>
      </w:r>
      <w:r w:rsidR="00FA22BC" w:rsidRPr="0046585B">
        <w:rPr>
          <w:rStyle w:val="BodyText1"/>
          <w:rFonts w:ascii="Times New Roman" w:hAnsi="Times New Roman" w:cs="Times New Roman"/>
          <w:sz w:val="24"/>
          <w:szCs w:val="24"/>
        </w:rPr>
        <w:t xml:space="preserve"> this jud</w:t>
      </w:r>
      <w:r w:rsidRPr="0046585B">
        <w:rPr>
          <w:rStyle w:val="BodyText1"/>
          <w:rFonts w:ascii="Times New Roman" w:hAnsi="Times New Roman" w:cs="Times New Roman"/>
          <w:sz w:val="24"/>
          <w:szCs w:val="24"/>
        </w:rPr>
        <w:t>gm</w:t>
      </w:r>
      <w:r w:rsidR="00FA22BC" w:rsidRPr="0046585B">
        <w:rPr>
          <w:rStyle w:val="BodyText1"/>
          <w:rFonts w:ascii="Times New Roman" w:hAnsi="Times New Roman" w:cs="Times New Roman"/>
          <w:sz w:val="24"/>
          <w:szCs w:val="24"/>
        </w:rPr>
        <w:t xml:space="preserve">ent. </w:t>
      </w:r>
      <w:r w:rsidRPr="0046585B">
        <w:rPr>
          <w:rStyle w:val="BodyText1"/>
          <w:rFonts w:ascii="Times New Roman" w:hAnsi="Times New Roman" w:cs="Times New Roman"/>
          <w:sz w:val="24"/>
          <w:szCs w:val="24"/>
        </w:rPr>
        <w:t xml:space="preserve">He </w:t>
      </w:r>
      <w:r w:rsidR="00FA22BC" w:rsidRPr="0046585B">
        <w:rPr>
          <w:rStyle w:val="BodyText1"/>
          <w:rFonts w:ascii="Times New Roman" w:hAnsi="Times New Roman" w:cs="Times New Roman"/>
          <w:sz w:val="24"/>
          <w:szCs w:val="24"/>
        </w:rPr>
        <w:t xml:space="preserve">concluded that each </w:t>
      </w:r>
      <w:r w:rsidR="00FA22BC" w:rsidRPr="0046585B">
        <w:rPr>
          <w:rFonts w:ascii="Times New Roman" w:hAnsi="Times New Roman" w:cs="Times New Roman"/>
          <w:sz w:val="24"/>
          <w:szCs w:val="24"/>
        </w:rPr>
        <w:t xml:space="preserve">of application </w:t>
      </w:r>
      <w:r w:rsidR="00FA22BC" w:rsidRPr="0046585B">
        <w:rPr>
          <w:rStyle w:val="BodyText1"/>
          <w:rFonts w:ascii="Times New Roman" w:hAnsi="Times New Roman" w:cs="Times New Roman"/>
          <w:sz w:val="24"/>
          <w:szCs w:val="24"/>
        </w:rPr>
        <w:t>had its own issue</w:t>
      </w:r>
      <w:r w:rsidR="00FA22BC" w:rsidRPr="0046585B">
        <w:rPr>
          <w:rStyle w:val="BodyText1"/>
          <w:rFonts w:ascii="Times New Roman" w:hAnsi="Times New Roman" w:cs="Times New Roman"/>
          <w:sz w:val="24"/>
          <w:szCs w:val="24"/>
        </w:rPr>
        <w:t xml:space="preserve"> meaning therefore they ought not to </w:t>
      </w:r>
      <w:r w:rsidR="00FA22BC" w:rsidRPr="0046585B">
        <w:rPr>
          <w:rFonts w:ascii="Times New Roman" w:hAnsi="Times New Roman" w:cs="Times New Roman"/>
          <w:sz w:val="24"/>
          <w:szCs w:val="24"/>
        </w:rPr>
        <w:t xml:space="preserve">have been </w:t>
      </w:r>
      <w:r w:rsidR="00FA22BC" w:rsidRPr="0046585B">
        <w:rPr>
          <w:rStyle w:val="BodyText1"/>
          <w:rFonts w:ascii="Times New Roman" w:hAnsi="Times New Roman" w:cs="Times New Roman"/>
          <w:sz w:val="24"/>
          <w:szCs w:val="24"/>
        </w:rPr>
        <w:t>consolida</w:t>
      </w:r>
      <w:r w:rsidR="00FA22BC" w:rsidRPr="0046585B">
        <w:rPr>
          <w:rStyle w:val="BodyText1"/>
          <w:rFonts w:ascii="Times New Roman" w:hAnsi="Times New Roman" w:cs="Times New Roman"/>
          <w:sz w:val="24"/>
          <w:szCs w:val="24"/>
        </w:rPr>
        <w:t>ted.</w:t>
      </w:r>
    </w:p>
    <w:p w:rsidR="007E22D1" w:rsidRPr="0046585B" w:rsidRDefault="003930E8" w:rsidP="0046585B">
      <w:pPr>
        <w:pStyle w:val="BodyText5"/>
        <w:shd w:val="clear" w:color="auto" w:fill="auto"/>
        <w:tabs>
          <w:tab w:val="left" w:pos="464"/>
        </w:tabs>
        <w:spacing w:after="27" w:line="360" w:lineRule="auto"/>
        <w:ind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12. </w:t>
      </w:r>
      <w:r w:rsidR="00FA22BC" w:rsidRPr="0046585B">
        <w:rPr>
          <w:rFonts w:ascii="Times New Roman" w:hAnsi="Times New Roman" w:cs="Times New Roman"/>
          <w:sz w:val="24"/>
          <w:szCs w:val="24"/>
        </w:rPr>
        <w:t>GROUHD 5</w:t>
      </w:r>
    </w:p>
    <w:p w:rsidR="007E22D1" w:rsidRPr="0046585B" w:rsidRDefault="00FA22BC" w:rsidP="0046585B">
      <w:pPr>
        <w:pStyle w:val="BodyText5"/>
        <w:shd w:val="clear" w:color="auto" w:fill="auto"/>
        <w:spacing w:after="466" w:line="360" w:lineRule="auto"/>
        <w:ind w:left="80" w:right="44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In this </w:t>
      </w:r>
      <w:r w:rsidRPr="0046585B">
        <w:rPr>
          <w:rStyle w:val="BodyText1"/>
          <w:rFonts w:ascii="Times New Roman" w:hAnsi="Times New Roman" w:cs="Times New Roman"/>
          <w:sz w:val="24"/>
          <w:szCs w:val="24"/>
        </w:rPr>
        <w:t xml:space="preserve">ground the appellant faulted the learned trial chief </w:t>
      </w:r>
      <w:r w:rsidRPr="0046585B">
        <w:rPr>
          <w:rFonts w:ascii="Times New Roman" w:hAnsi="Times New Roman" w:cs="Times New Roman"/>
          <w:sz w:val="24"/>
          <w:szCs w:val="24"/>
        </w:rPr>
        <w:t xml:space="preserve">magistrate for </w:t>
      </w:r>
      <w:r w:rsidRPr="0046585B">
        <w:rPr>
          <w:rStyle w:val="Bodytext9pt"/>
          <w:rFonts w:ascii="Times New Roman" w:hAnsi="Times New Roman" w:cs="Times New Roman"/>
          <w:sz w:val="24"/>
          <w:szCs w:val="24"/>
        </w:rPr>
        <w:t xml:space="preserve">having </w:t>
      </w:r>
      <w:r w:rsidRPr="0046585B">
        <w:rPr>
          <w:rFonts w:ascii="Times New Roman" w:hAnsi="Times New Roman" w:cs="Times New Roman"/>
          <w:sz w:val="24"/>
          <w:szCs w:val="24"/>
        </w:rPr>
        <w:t xml:space="preserve">held </w:t>
      </w:r>
      <w:r w:rsidRPr="0046585B">
        <w:rPr>
          <w:rStyle w:val="Bodytext9pt0"/>
          <w:rFonts w:ascii="Times New Roman" w:hAnsi="Times New Roman" w:cs="Times New Roman"/>
          <w:sz w:val="24"/>
          <w:szCs w:val="24"/>
        </w:rPr>
        <w:t xml:space="preserve">that </w:t>
      </w:r>
      <w:r w:rsidRPr="0046585B">
        <w:rPr>
          <w:rStyle w:val="BodyText1"/>
          <w:rFonts w:ascii="Times New Roman" w:hAnsi="Times New Roman" w:cs="Times New Roman"/>
          <w:sz w:val="24"/>
          <w:szCs w:val="24"/>
        </w:rPr>
        <w:t xml:space="preserve">the suit was not bad in law by reason of </w:t>
      </w:r>
      <w:r w:rsidRPr="0046585B">
        <w:rPr>
          <w:rFonts w:ascii="Times New Roman" w:hAnsi="Times New Roman" w:cs="Times New Roman"/>
          <w:sz w:val="24"/>
          <w:szCs w:val="24"/>
        </w:rPr>
        <w:t xml:space="preserve">irregularities, </w:t>
      </w:r>
      <w:r w:rsidRPr="0046585B">
        <w:rPr>
          <w:rFonts w:ascii="Times New Roman" w:hAnsi="Times New Roman" w:cs="Times New Roman"/>
          <w:sz w:val="24"/>
          <w:szCs w:val="24"/>
        </w:rPr>
        <w:lastRenderedPageBreak/>
        <w:t xml:space="preserve">illegalities </w:t>
      </w:r>
      <w:r w:rsidRPr="0046585B">
        <w:rPr>
          <w:rStyle w:val="BodyText1"/>
          <w:rFonts w:ascii="Times New Roman" w:hAnsi="Times New Roman" w:cs="Times New Roman"/>
          <w:sz w:val="24"/>
          <w:szCs w:val="24"/>
        </w:rPr>
        <w:t>and abuse of court process,</w:t>
      </w:r>
    </w:p>
    <w:p w:rsidR="007E22D1" w:rsidRPr="0046585B" w:rsidRDefault="003930E8" w:rsidP="0046585B">
      <w:pPr>
        <w:pStyle w:val="BodyText5"/>
        <w:shd w:val="clear" w:color="auto" w:fill="auto"/>
        <w:tabs>
          <w:tab w:val="left" w:pos="567"/>
        </w:tabs>
        <w:spacing w:after="699" w:line="360" w:lineRule="auto"/>
        <w:ind w:right="44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13. </w:t>
      </w:r>
      <w:r w:rsidR="00FA22BC" w:rsidRPr="0046585B">
        <w:rPr>
          <w:rFonts w:ascii="Times New Roman" w:hAnsi="Times New Roman" w:cs="Times New Roman"/>
          <w:sz w:val="24"/>
          <w:szCs w:val="24"/>
        </w:rPr>
        <w:t xml:space="preserve">His main </w:t>
      </w:r>
      <w:r w:rsidR="00FA22BC" w:rsidRPr="0046585B">
        <w:rPr>
          <w:rStyle w:val="BodyText1"/>
          <w:rFonts w:ascii="Times New Roman" w:hAnsi="Times New Roman" w:cs="Times New Roman"/>
          <w:sz w:val="24"/>
          <w:szCs w:val="24"/>
        </w:rPr>
        <w:t xml:space="preserve">concern was that the contract on which </w:t>
      </w:r>
      <w:r w:rsidR="00FA22BC" w:rsidRPr="0046585B">
        <w:rPr>
          <w:rFonts w:ascii="Times New Roman" w:hAnsi="Times New Roman" w:cs="Times New Roman"/>
          <w:sz w:val="24"/>
          <w:szCs w:val="24"/>
        </w:rPr>
        <w:t>the</w:t>
      </w:r>
      <w:r w:rsidR="00FA22BC" w:rsidRPr="0046585B">
        <w:rPr>
          <w:rFonts w:ascii="Times New Roman" w:hAnsi="Times New Roman" w:cs="Times New Roman"/>
          <w:sz w:val="24"/>
          <w:szCs w:val="24"/>
        </w:rPr>
        <w:t xml:space="preserve"> cause of action was based </w:t>
      </w:r>
      <w:r w:rsidR="00FA22BC" w:rsidRPr="0046585B">
        <w:rPr>
          <w:rStyle w:val="BodyText1"/>
          <w:rFonts w:ascii="Times New Roman" w:hAnsi="Times New Roman" w:cs="Times New Roman"/>
          <w:sz w:val="24"/>
          <w:szCs w:val="24"/>
        </w:rPr>
        <w:t xml:space="preserve">had expired and the existence of </w:t>
      </w:r>
      <w:r w:rsidR="00FA22BC" w:rsidRPr="0046585B">
        <w:rPr>
          <w:rFonts w:ascii="Times New Roman" w:hAnsi="Times New Roman" w:cs="Times New Roman"/>
          <w:sz w:val="24"/>
          <w:szCs w:val="24"/>
        </w:rPr>
        <w:t xml:space="preserve">an admitted counter </w:t>
      </w:r>
      <w:r w:rsidRPr="0046585B">
        <w:rPr>
          <w:rFonts w:ascii="Times New Roman" w:hAnsi="Times New Roman" w:cs="Times New Roman"/>
          <w:sz w:val="24"/>
          <w:szCs w:val="24"/>
        </w:rPr>
        <w:t>cl</w:t>
      </w:r>
      <w:r w:rsidR="00FA22BC" w:rsidRPr="0046585B">
        <w:rPr>
          <w:rStyle w:val="BodyText22"/>
          <w:rFonts w:ascii="Times New Roman" w:hAnsi="Times New Roman" w:cs="Times New Roman"/>
          <w:sz w:val="24"/>
          <w:szCs w:val="24"/>
        </w:rPr>
        <w:t>aim</w:t>
      </w:r>
      <w:r w:rsidR="00FA22BC" w:rsidRPr="0046585B">
        <w:rPr>
          <w:rFonts w:ascii="Times New Roman" w:hAnsi="Times New Roman" w:cs="Times New Roman"/>
          <w:sz w:val="24"/>
          <w:szCs w:val="24"/>
        </w:rPr>
        <w:t xml:space="preserve"> as per </w:t>
      </w:r>
      <w:r w:rsidR="00FA22BC" w:rsidRPr="0046585B">
        <w:rPr>
          <w:rStyle w:val="BodyText1"/>
          <w:rFonts w:ascii="Times New Roman" w:hAnsi="Times New Roman" w:cs="Times New Roman"/>
          <w:sz w:val="24"/>
          <w:szCs w:val="24"/>
        </w:rPr>
        <w:t xml:space="preserve">the affidavit in reply in Misc. Application No. </w:t>
      </w:r>
      <w:r w:rsidR="00FA22BC" w:rsidRPr="0046585B">
        <w:rPr>
          <w:rFonts w:ascii="Times New Roman" w:hAnsi="Times New Roman" w:cs="Times New Roman"/>
          <w:sz w:val="24"/>
          <w:szCs w:val="24"/>
        </w:rPr>
        <w:t>757/2014.</w:t>
      </w:r>
    </w:p>
    <w:p w:rsidR="007E22D1" w:rsidRPr="0046585B" w:rsidRDefault="00FA22BC" w:rsidP="0046585B">
      <w:pPr>
        <w:pStyle w:val="Heading520"/>
        <w:keepNext/>
        <w:keepLines/>
        <w:shd w:val="clear" w:color="auto" w:fill="auto"/>
        <w:spacing w:before="0" w:after="0" w:line="360" w:lineRule="auto"/>
        <w:ind w:left="80"/>
        <w:rPr>
          <w:rFonts w:ascii="Times New Roman" w:hAnsi="Times New Roman" w:cs="Times New Roman"/>
          <w:sz w:val="24"/>
          <w:szCs w:val="24"/>
        </w:rPr>
      </w:pPr>
      <w:bookmarkStart w:id="2" w:name="bookmark1"/>
      <w:r w:rsidRPr="0046585B">
        <w:rPr>
          <w:rFonts w:ascii="Times New Roman" w:hAnsi="Times New Roman" w:cs="Times New Roman"/>
          <w:sz w:val="24"/>
          <w:szCs w:val="24"/>
        </w:rPr>
        <w:t xml:space="preserve">GROUNDS 6 </w:t>
      </w:r>
      <w:r w:rsidRPr="0046585B">
        <w:rPr>
          <w:rStyle w:val="Heading52Bold"/>
          <w:rFonts w:ascii="Times New Roman" w:hAnsi="Times New Roman" w:cs="Times New Roman"/>
          <w:sz w:val="24"/>
          <w:szCs w:val="24"/>
        </w:rPr>
        <w:t>AND 7</w:t>
      </w:r>
      <w:bookmarkEnd w:id="2"/>
    </w:p>
    <w:p w:rsidR="007E22D1" w:rsidRPr="0046585B" w:rsidRDefault="003930E8" w:rsidP="0046585B">
      <w:pPr>
        <w:pStyle w:val="BodyText5"/>
        <w:shd w:val="clear" w:color="auto" w:fill="auto"/>
        <w:tabs>
          <w:tab w:val="left" w:pos="570"/>
        </w:tabs>
        <w:spacing w:after="0" w:line="360" w:lineRule="auto"/>
        <w:ind w:right="44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14. </w:t>
      </w:r>
      <w:r w:rsidR="00FA22BC" w:rsidRPr="0046585B">
        <w:rPr>
          <w:rFonts w:ascii="Times New Roman" w:hAnsi="Times New Roman" w:cs="Times New Roman"/>
          <w:sz w:val="24"/>
          <w:szCs w:val="24"/>
        </w:rPr>
        <w:t xml:space="preserve">The gist </w:t>
      </w:r>
      <w:r w:rsidR="00FA22BC" w:rsidRPr="0046585B">
        <w:rPr>
          <w:rStyle w:val="BodyText1"/>
          <w:rFonts w:ascii="Times New Roman" w:hAnsi="Times New Roman" w:cs="Times New Roman"/>
          <w:sz w:val="24"/>
          <w:szCs w:val="24"/>
        </w:rPr>
        <w:t xml:space="preserve">in the two grounds above related to </w:t>
      </w:r>
      <w:r w:rsidR="00FA22BC" w:rsidRPr="0046585B">
        <w:rPr>
          <w:rFonts w:ascii="Times New Roman" w:hAnsi="Times New Roman" w:cs="Times New Roman"/>
          <w:sz w:val="24"/>
          <w:szCs w:val="24"/>
        </w:rPr>
        <w:t xml:space="preserve">how the tenancy agreement was executed. </w:t>
      </w:r>
      <w:r w:rsidR="00FA22BC" w:rsidRPr="0046585B">
        <w:rPr>
          <w:rStyle w:val="BodyText1"/>
          <w:rFonts w:ascii="Times New Roman" w:hAnsi="Times New Roman" w:cs="Times New Roman"/>
          <w:sz w:val="24"/>
          <w:szCs w:val="24"/>
        </w:rPr>
        <w:t xml:space="preserve">He argued that the </w:t>
      </w:r>
      <w:r w:rsidR="00FA22BC" w:rsidRPr="0046585B">
        <w:rPr>
          <w:rFonts w:ascii="Times New Roman" w:hAnsi="Times New Roman" w:cs="Times New Roman"/>
          <w:sz w:val="24"/>
          <w:szCs w:val="24"/>
        </w:rPr>
        <w:t xml:space="preserve">contract was signed by Male H. Mabirizi </w:t>
      </w:r>
      <w:r w:rsidR="00FA22BC" w:rsidRPr="0046585B">
        <w:rPr>
          <w:rStyle w:val="BodytextItalic0"/>
          <w:rFonts w:ascii="Times New Roman" w:hAnsi="Times New Roman" w:cs="Times New Roman"/>
          <w:sz w:val="24"/>
          <w:szCs w:val="24"/>
        </w:rPr>
        <w:t>cm</w:t>
      </w:r>
      <w:r w:rsidR="00FA22BC" w:rsidRPr="0046585B">
        <w:rPr>
          <w:rFonts w:ascii="Times New Roman" w:hAnsi="Times New Roman" w:cs="Times New Roman"/>
          <w:sz w:val="24"/>
          <w:szCs w:val="24"/>
        </w:rPr>
        <w:t xml:space="preserve"> </w:t>
      </w:r>
      <w:r w:rsidR="00FA22BC" w:rsidRPr="0046585B">
        <w:rPr>
          <w:rStyle w:val="BodyText1"/>
          <w:rFonts w:ascii="Times New Roman" w:hAnsi="Times New Roman" w:cs="Times New Roman"/>
          <w:sz w:val="24"/>
          <w:szCs w:val="24"/>
        </w:rPr>
        <w:t xml:space="preserve">behalf of the tenant. The </w:t>
      </w:r>
      <w:r w:rsidR="00FA22BC" w:rsidRPr="0046585B">
        <w:rPr>
          <w:rFonts w:ascii="Times New Roman" w:hAnsi="Times New Roman" w:cs="Times New Roman"/>
          <w:sz w:val="24"/>
          <w:szCs w:val="24"/>
        </w:rPr>
        <w:t>learned chief magistrate found out that</w:t>
      </w:r>
    </w:p>
    <w:p w:rsidR="007E22D1" w:rsidRPr="0046585B" w:rsidRDefault="00FA22BC" w:rsidP="0046585B">
      <w:pPr>
        <w:pStyle w:val="Bodytext80"/>
        <w:shd w:val="clear" w:color="auto" w:fill="auto"/>
        <w:spacing w:line="360" w:lineRule="auto"/>
        <w:ind w:left="920" w:right="440"/>
        <w:rPr>
          <w:rFonts w:ascii="Times New Roman" w:hAnsi="Times New Roman" w:cs="Times New Roman"/>
          <w:sz w:val="24"/>
          <w:szCs w:val="24"/>
        </w:rPr>
      </w:pPr>
      <w:r w:rsidRPr="0046585B">
        <w:rPr>
          <w:rFonts w:ascii="Times New Roman" w:hAnsi="Times New Roman" w:cs="Times New Roman"/>
          <w:sz w:val="24"/>
          <w:szCs w:val="24"/>
        </w:rPr>
        <w:t xml:space="preserve">“The </w:t>
      </w:r>
      <w:r w:rsidRPr="0046585B">
        <w:rPr>
          <w:rStyle w:val="Bodytext8Italic"/>
          <w:rFonts w:ascii="Times New Roman" w:hAnsi="Times New Roman" w:cs="Times New Roman"/>
          <w:b/>
          <w:bCs/>
          <w:sz w:val="24"/>
          <w:szCs w:val="24"/>
        </w:rPr>
        <w:t>claim</w:t>
      </w:r>
      <w:r w:rsidRPr="0046585B">
        <w:rPr>
          <w:rFonts w:ascii="Times New Roman" w:hAnsi="Times New Roman" w:cs="Times New Roman"/>
          <w:sz w:val="24"/>
          <w:szCs w:val="24"/>
        </w:rPr>
        <w:t xml:space="preserve"> that the applicant was wrongly </w:t>
      </w:r>
      <w:r w:rsidRPr="0046585B">
        <w:rPr>
          <w:rStyle w:val="Bodytext8Spacing0pt"/>
          <w:rFonts w:ascii="Times New Roman" w:hAnsi="Times New Roman" w:cs="Times New Roman"/>
          <w:b/>
          <w:bCs/>
          <w:sz w:val="24"/>
          <w:szCs w:val="24"/>
        </w:rPr>
        <w:t xml:space="preserve">added as a </w:t>
      </w:r>
      <w:r w:rsidRPr="0046585B">
        <w:rPr>
          <w:rStyle w:val="Bodytext8Italic"/>
          <w:rFonts w:ascii="Times New Roman" w:hAnsi="Times New Roman" w:cs="Times New Roman"/>
          <w:b/>
          <w:bCs/>
          <w:sz w:val="24"/>
          <w:szCs w:val="24"/>
        </w:rPr>
        <w:t>de</w:t>
      </w:r>
      <w:r w:rsidR="003930E8" w:rsidRPr="0046585B">
        <w:rPr>
          <w:rStyle w:val="Bodytext8Italic"/>
          <w:rFonts w:ascii="Times New Roman" w:hAnsi="Times New Roman" w:cs="Times New Roman"/>
          <w:b/>
          <w:bCs/>
          <w:sz w:val="24"/>
          <w:szCs w:val="24"/>
        </w:rPr>
        <w:t>f</w:t>
      </w:r>
      <w:r w:rsidRPr="0046585B">
        <w:rPr>
          <w:rStyle w:val="Bodytext8Italic"/>
          <w:rFonts w:ascii="Times New Roman" w:hAnsi="Times New Roman" w:cs="Times New Roman"/>
          <w:b/>
          <w:bCs/>
          <w:sz w:val="24"/>
          <w:szCs w:val="24"/>
        </w:rPr>
        <w:t>endant</w:t>
      </w:r>
      <w:r w:rsidRPr="0046585B">
        <w:rPr>
          <w:rFonts w:ascii="Times New Roman" w:hAnsi="Times New Roman" w:cs="Times New Roman"/>
          <w:sz w:val="24"/>
          <w:szCs w:val="24"/>
        </w:rPr>
        <w:t xml:space="preserve"> i</w:t>
      </w:r>
      <w:r w:rsidR="003930E8" w:rsidRPr="0046585B">
        <w:rPr>
          <w:rFonts w:ascii="Times New Roman" w:hAnsi="Times New Roman" w:cs="Times New Roman"/>
          <w:sz w:val="24"/>
          <w:szCs w:val="24"/>
        </w:rPr>
        <w:t>s</w:t>
      </w:r>
      <w:r w:rsidRPr="0046585B">
        <w:rPr>
          <w:rFonts w:ascii="Times New Roman" w:hAnsi="Times New Roman" w:cs="Times New Roman"/>
          <w:sz w:val="24"/>
          <w:szCs w:val="24"/>
        </w:rPr>
        <w:t xml:space="preserve"> not Bo</w:t>
      </w:r>
      <w:r w:rsidR="003930E8" w:rsidRPr="0046585B">
        <w:rPr>
          <w:rFonts w:ascii="Times New Roman" w:hAnsi="Times New Roman" w:cs="Times New Roman"/>
          <w:sz w:val="24"/>
          <w:szCs w:val="24"/>
        </w:rPr>
        <w:t>rn</w:t>
      </w:r>
      <w:r w:rsidRPr="0046585B">
        <w:rPr>
          <w:rFonts w:ascii="Times New Roman" w:hAnsi="Times New Roman" w:cs="Times New Roman"/>
          <w:sz w:val="24"/>
          <w:szCs w:val="24"/>
        </w:rPr>
        <w:t xml:space="preserve"> out of what is on record. </w:t>
      </w:r>
      <w:r w:rsidRPr="0046585B">
        <w:rPr>
          <w:rStyle w:val="Bodytext8Spacing0pt"/>
          <w:rFonts w:ascii="Times New Roman" w:hAnsi="Times New Roman" w:cs="Times New Roman"/>
          <w:b/>
          <w:bCs/>
          <w:sz w:val="24"/>
          <w:szCs w:val="24"/>
        </w:rPr>
        <w:t xml:space="preserve">The record </w:t>
      </w:r>
      <w:r w:rsidRPr="0046585B">
        <w:rPr>
          <w:rFonts w:ascii="Times New Roman" w:hAnsi="Times New Roman" w:cs="Times New Roman"/>
          <w:sz w:val="24"/>
          <w:szCs w:val="24"/>
        </w:rPr>
        <w:t xml:space="preserve">shows he entered </w:t>
      </w:r>
      <w:r w:rsidRPr="0046585B">
        <w:rPr>
          <w:rFonts w:ascii="Times New Roman" w:hAnsi="Times New Roman" w:cs="Times New Roman"/>
          <w:sz w:val="24"/>
          <w:szCs w:val="24"/>
        </w:rPr>
        <w:t xml:space="preserve">the alleged agreement </w:t>
      </w:r>
      <w:r w:rsidR="003930E8" w:rsidRPr="0046585B">
        <w:rPr>
          <w:rFonts w:ascii="Times New Roman" w:hAnsi="Times New Roman" w:cs="Times New Roman"/>
          <w:sz w:val="24"/>
          <w:szCs w:val="24"/>
        </w:rPr>
        <w:t>on</w:t>
      </w:r>
      <w:r w:rsidRPr="0046585B">
        <w:rPr>
          <w:rStyle w:val="Bodytext845pt"/>
          <w:rFonts w:ascii="Times New Roman" w:hAnsi="Times New Roman" w:cs="Times New Roman"/>
          <w:b/>
          <w:bCs/>
          <w:sz w:val="24"/>
          <w:szCs w:val="24"/>
        </w:rPr>
        <w:t xml:space="preserve"> </w:t>
      </w:r>
      <w:r w:rsidRPr="0046585B">
        <w:rPr>
          <w:rFonts w:ascii="Times New Roman" w:hAnsi="Times New Roman" w:cs="Times New Roman"/>
          <w:sz w:val="24"/>
          <w:szCs w:val="24"/>
        </w:rPr>
        <w:t xml:space="preserve">his </w:t>
      </w:r>
      <w:r w:rsidRPr="0046585B">
        <w:rPr>
          <w:rStyle w:val="Bodytext8Spacing0pt"/>
          <w:rFonts w:ascii="Times New Roman" w:hAnsi="Times New Roman" w:cs="Times New Roman"/>
          <w:b/>
          <w:bCs/>
          <w:sz w:val="24"/>
          <w:szCs w:val="24"/>
        </w:rPr>
        <w:t xml:space="preserve">and on </w:t>
      </w:r>
      <w:r w:rsidRPr="0046585B">
        <w:rPr>
          <w:rStyle w:val="Bodytext811pt"/>
          <w:rFonts w:ascii="Times New Roman" w:hAnsi="Times New Roman" w:cs="Times New Roman"/>
          <w:b/>
          <w:bCs/>
          <w:sz w:val="24"/>
          <w:szCs w:val="24"/>
        </w:rPr>
        <w:t xml:space="preserve">behalf of the </w:t>
      </w:r>
      <w:r w:rsidR="003930E8" w:rsidRPr="0046585B">
        <w:rPr>
          <w:rStyle w:val="Bodytext811pt"/>
          <w:rFonts w:ascii="Times New Roman" w:hAnsi="Times New Roman" w:cs="Times New Roman"/>
          <w:b/>
          <w:bCs/>
          <w:sz w:val="24"/>
          <w:szCs w:val="24"/>
        </w:rPr>
        <w:t>2</w:t>
      </w:r>
      <w:r w:rsidR="003930E8" w:rsidRPr="0046585B">
        <w:rPr>
          <w:rStyle w:val="Bodytext811pt"/>
          <w:rFonts w:ascii="Times New Roman" w:hAnsi="Times New Roman" w:cs="Times New Roman"/>
          <w:b/>
          <w:bCs/>
          <w:sz w:val="24"/>
          <w:szCs w:val="24"/>
          <w:vertAlign w:val="superscript"/>
        </w:rPr>
        <w:t>nd</w:t>
      </w:r>
      <w:r w:rsidR="003930E8" w:rsidRPr="0046585B">
        <w:rPr>
          <w:rStyle w:val="Bodytext811pt"/>
          <w:rFonts w:ascii="Times New Roman" w:hAnsi="Times New Roman" w:cs="Times New Roman"/>
          <w:b/>
          <w:bCs/>
          <w:sz w:val="24"/>
          <w:szCs w:val="24"/>
        </w:rPr>
        <w:t xml:space="preserve"> defendant”</w:t>
      </w:r>
    </w:p>
    <w:p w:rsidR="003930E8" w:rsidRPr="0046585B" w:rsidRDefault="003930E8" w:rsidP="0046585B">
      <w:pPr>
        <w:pStyle w:val="BodyText5"/>
        <w:shd w:val="clear" w:color="auto" w:fill="auto"/>
        <w:tabs>
          <w:tab w:val="left" w:pos="5733"/>
        </w:tabs>
        <w:spacing w:after="0" w:line="360" w:lineRule="auto"/>
        <w:ind w:left="120" w:right="220" w:firstLine="0"/>
        <w:jc w:val="both"/>
        <w:rPr>
          <w:rStyle w:val="BodytextItalic3"/>
          <w:rFonts w:ascii="Times New Roman" w:hAnsi="Times New Roman" w:cs="Times New Roman"/>
          <w:sz w:val="24"/>
          <w:szCs w:val="24"/>
        </w:rPr>
      </w:pPr>
      <w:r w:rsidRPr="0046585B">
        <w:rPr>
          <w:rStyle w:val="BodytextBold"/>
          <w:rFonts w:ascii="Times New Roman" w:hAnsi="Times New Roman" w:cs="Times New Roman"/>
          <w:sz w:val="24"/>
          <w:szCs w:val="24"/>
        </w:rPr>
        <w:t>1</w:t>
      </w:r>
      <w:r w:rsidR="00FA22BC" w:rsidRPr="0046585B">
        <w:rPr>
          <w:rStyle w:val="BodytextBold"/>
          <w:rFonts w:ascii="Times New Roman" w:hAnsi="Times New Roman" w:cs="Times New Roman"/>
          <w:sz w:val="24"/>
          <w:szCs w:val="24"/>
        </w:rPr>
        <w:t xml:space="preserve">5. </w:t>
      </w:r>
      <w:r w:rsidR="00FA22BC" w:rsidRPr="0046585B">
        <w:rPr>
          <w:rFonts w:ascii="Times New Roman" w:hAnsi="Times New Roman" w:cs="Times New Roman"/>
          <w:sz w:val="24"/>
          <w:szCs w:val="24"/>
        </w:rPr>
        <w:t xml:space="preserve">The appellant </w:t>
      </w:r>
      <w:r w:rsidR="00FA22BC" w:rsidRPr="0046585B">
        <w:rPr>
          <w:rStyle w:val="BodyText1"/>
          <w:rFonts w:ascii="Times New Roman" w:hAnsi="Times New Roman" w:cs="Times New Roman"/>
          <w:sz w:val="24"/>
          <w:szCs w:val="24"/>
        </w:rPr>
        <w:t xml:space="preserve">maintained </w:t>
      </w:r>
      <w:proofErr w:type="spellStart"/>
      <w:r w:rsidR="00FA22BC" w:rsidRPr="0046585B">
        <w:rPr>
          <w:rStyle w:val="BodytextItalic"/>
          <w:rFonts w:ascii="Times New Roman" w:hAnsi="Times New Roman" w:cs="Times New Roman"/>
          <w:sz w:val="24"/>
          <w:szCs w:val="24"/>
        </w:rPr>
        <w:t>thart</w:t>
      </w:r>
      <w:proofErr w:type="spellEnd"/>
      <w:r w:rsidR="00FA22BC" w:rsidRPr="0046585B">
        <w:rPr>
          <w:rStyle w:val="BodytextItalic"/>
          <w:rFonts w:ascii="Times New Roman" w:hAnsi="Times New Roman" w:cs="Times New Roman"/>
          <w:sz w:val="24"/>
          <w:szCs w:val="24"/>
        </w:rPr>
        <w:t xml:space="preserve"> </w:t>
      </w:r>
      <w:proofErr w:type="spellStart"/>
      <w:r w:rsidR="00FA22BC" w:rsidRPr="0046585B">
        <w:rPr>
          <w:rStyle w:val="BodytextItalic1"/>
          <w:rFonts w:ascii="Times New Roman" w:hAnsi="Times New Roman" w:cs="Times New Roman"/>
          <w:sz w:val="24"/>
          <w:szCs w:val="24"/>
        </w:rPr>
        <w:t>M</w:t>
      </w:r>
      <w:r w:rsidRPr="0046585B">
        <w:rPr>
          <w:rStyle w:val="BodytextItalic1"/>
          <w:rFonts w:ascii="Times New Roman" w:hAnsi="Times New Roman" w:cs="Times New Roman"/>
          <w:sz w:val="24"/>
          <w:szCs w:val="24"/>
        </w:rPr>
        <w:t>ale.H</w:t>
      </w:r>
      <w:proofErr w:type="spellEnd"/>
      <w:r w:rsidRPr="0046585B">
        <w:rPr>
          <w:rStyle w:val="BodytextItalic1"/>
          <w:rFonts w:ascii="Times New Roman" w:hAnsi="Times New Roman" w:cs="Times New Roman"/>
          <w:sz w:val="24"/>
          <w:szCs w:val="24"/>
        </w:rPr>
        <w:t xml:space="preserve"> Mabirizi was not a party that it was the company he acted for and it was wrong to add him as a defendant.</w:t>
      </w:r>
      <w:r w:rsidR="00FA22BC" w:rsidRPr="0046585B">
        <w:rPr>
          <w:rStyle w:val="BodytextItalic3"/>
          <w:rFonts w:ascii="Times New Roman" w:hAnsi="Times New Roman" w:cs="Times New Roman"/>
          <w:sz w:val="24"/>
          <w:szCs w:val="24"/>
        </w:rPr>
        <w:t xml:space="preserve"> </w:t>
      </w:r>
    </w:p>
    <w:p w:rsidR="007E22D1" w:rsidRPr="0046585B" w:rsidRDefault="00FA22BC" w:rsidP="0046585B">
      <w:pPr>
        <w:pStyle w:val="BodyText5"/>
        <w:shd w:val="clear" w:color="auto" w:fill="auto"/>
        <w:tabs>
          <w:tab w:val="left" w:pos="5733"/>
        </w:tabs>
        <w:spacing w:after="0" w:line="360" w:lineRule="auto"/>
        <w:ind w:left="120" w:right="2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He referred me to SCCA </w:t>
      </w:r>
      <w:r w:rsidR="00581C82" w:rsidRPr="0046585B">
        <w:rPr>
          <w:rFonts w:ascii="Times New Roman" w:hAnsi="Times New Roman" w:cs="Times New Roman"/>
          <w:sz w:val="24"/>
          <w:szCs w:val="24"/>
        </w:rPr>
        <w:t xml:space="preserve">no. 8 of 1998 bank of Uganda </w:t>
      </w:r>
      <w:proofErr w:type="spellStart"/>
      <w:r w:rsidR="00581C82" w:rsidRPr="0046585B">
        <w:rPr>
          <w:rFonts w:ascii="Times New Roman" w:hAnsi="Times New Roman" w:cs="Times New Roman"/>
          <w:sz w:val="24"/>
          <w:szCs w:val="24"/>
        </w:rPr>
        <w:t>vs</w:t>
      </w:r>
      <w:proofErr w:type="spellEnd"/>
      <w:r w:rsidR="00581C82" w:rsidRPr="0046585B">
        <w:rPr>
          <w:rFonts w:ascii="Times New Roman" w:hAnsi="Times New Roman" w:cs="Times New Roman"/>
          <w:sz w:val="24"/>
          <w:szCs w:val="24"/>
        </w:rPr>
        <w:t xml:space="preserve"> </w:t>
      </w:r>
      <w:proofErr w:type="spellStart"/>
      <w:r w:rsidR="00581C82" w:rsidRPr="0046585B">
        <w:rPr>
          <w:rFonts w:ascii="Times New Roman" w:hAnsi="Times New Roman" w:cs="Times New Roman"/>
          <w:sz w:val="24"/>
          <w:szCs w:val="24"/>
        </w:rPr>
        <w:t>Baco</w:t>
      </w:r>
      <w:proofErr w:type="spellEnd"/>
      <w:r w:rsidR="00581C82" w:rsidRPr="0046585B">
        <w:rPr>
          <w:rFonts w:ascii="Times New Roman" w:hAnsi="Times New Roman" w:cs="Times New Roman"/>
          <w:sz w:val="24"/>
          <w:szCs w:val="24"/>
        </w:rPr>
        <w:t xml:space="preserve"> </w:t>
      </w:r>
      <w:proofErr w:type="spellStart"/>
      <w:r w:rsidR="00581C82" w:rsidRPr="0046585B">
        <w:rPr>
          <w:rFonts w:ascii="Times New Roman" w:hAnsi="Times New Roman" w:cs="Times New Roman"/>
          <w:sz w:val="24"/>
          <w:szCs w:val="24"/>
        </w:rPr>
        <w:t>Arabe</w:t>
      </w:r>
      <w:proofErr w:type="spellEnd"/>
      <w:r w:rsidR="00581C82" w:rsidRPr="0046585B">
        <w:rPr>
          <w:rFonts w:ascii="Times New Roman" w:hAnsi="Times New Roman" w:cs="Times New Roman"/>
          <w:sz w:val="24"/>
          <w:szCs w:val="24"/>
        </w:rPr>
        <w:t xml:space="preserve"> </w:t>
      </w:r>
      <w:proofErr w:type="spellStart"/>
      <w:r w:rsidR="00581C82" w:rsidRPr="0046585B">
        <w:rPr>
          <w:rFonts w:ascii="Times New Roman" w:hAnsi="Times New Roman" w:cs="Times New Roman"/>
          <w:sz w:val="24"/>
          <w:szCs w:val="24"/>
        </w:rPr>
        <w:t>espanal</w:t>
      </w:r>
      <w:proofErr w:type="spellEnd"/>
      <w:r w:rsidRPr="0046585B">
        <w:rPr>
          <w:rStyle w:val="BodytextItalic0"/>
          <w:rFonts w:ascii="Times New Roman" w:hAnsi="Times New Roman" w:cs="Times New Roman"/>
          <w:sz w:val="24"/>
          <w:szCs w:val="24"/>
        </w:rPr>
        <w:tab/>
      </w:r>
    </w:p>
    <w:p w:rsidR="007E22D1" w:rsidRPr="0046585B" w:rsidRDefault="00FA22BC" w:rsidP="0046585B">
      <w:pPr>
        <w:pStyle w:val="Heading50"/>
        <w:keepNext/>
        <w:keepLines/>
        <w:shd w:val="clear" w:color="auto" w:fill="auto"/>
        <w:spacing w:line="360" w:lineRule="auto"/>
        <w:ind w:left="120" w:right="220"/>
        <w:jc w:val="both"/>
        <w:rPr>
          <w:rFonts w:ascii="Times New Roman" w:hAnsi="Times New Roman" w:cs="Times New Roman"/>
          <w:sz w:val="24"/>
          <w:szCs w:val="24"/>
        </w:rPr>
      </w:pPr>
      <w:bookmarkStart w:id="3" w:name="bookmark2"/>
      <w:r w:rsidRPr="0046585B">
        <w:rPr>
          <w:rStyle w:val="Heading5Italic"/>
          <w:rFonts w:ascii="Times New Roman" w:hAnsi="Times New Roman" w:cs="Times New Roman"/>
          <w:b/>
          <w:bCs/>
          <w:sz w:val="24"/>
          <w:szCs w:val="24"/>
        </w:rPr>
        <w:t>16.</w:t>
      </w:r>
      <w:r w:rsidRPr="0046585B">
        <w:rPr>
          <w:rStyle w:val="Heading5Spacing0pt"/>
          <w:rFonts w:ascii="Times New Roman" w:hAnsi="Times New Roman" w:cs="Times New Roman"/>
          <w:b/>
          <w:bCs/>
          <w:sz w:val="24"/>
          <w:szCs w:val="24"/>
        </w:rPr>
        <w:t xml:space="preserve"> </w:t>
      </w:r>
      <w:r w:rsidRPr="0046585B">
        <w:rPr>
          <w:rFonts w:ascii="Times New Roman" w:hAnsi="Times New Roman" w:cs="Times New Roman"/>
          <w:sz w:val="24"/>
          <w:szCs w:val="24"/>
        </w:rPr>
        <w:t>GROUND 8</w:t>
      </w:r>
      <w:bookmarkEnd w:id="3"/>
    </w:p>
    <w:p w:rsidR="007E22D1" w:rsidRPr="0046585B" w:rsidRDefault="00FA22BC" w:rsidP="0046585B">
      <w:pPr>
        <w:pStyle w:val="BodyText5"/>
        <w:shd w:val="clear" w:color="auto" w:fill="auto"/>
        <w:tabs>
          <w:tab w:val="left" w:pos="5273"/>
        </w:tabs>
        <w:spacing w:after="0" w:line="360" w:lineRule="auto"/>
        <w:ind w:left="1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In ground 8 the </w:t>
      </w:r>
      <w:r w:rsidRPr="0046585B">
        <w:rPr>
          <w:rStyle w:val="BodyText1"/>
          <w:rFonts w:ascii="Times New Roman" w:hAnsi="Times New Roman" w:cs="Times New Roman"/>
          <w:sz w:val="24"/>
          <w:szCs w:val="24"/>
        </w:rPr>
        <w:t>appellant comp</w:t>
      </w:r>
      <w:r w:rsidR="00581C82" w:rsidRPr="0046585B">
        <w:rPr>
          <w:rStyle w:val="BodyText1"/>
          <w:rFonts w:ascii="Times New Roman" w:hAnsi="Times New Roman" w:cs="Times New Roman"/>
          <w:sz w:val="24"/>
          <w:szCs w:val="24"/>
        </w:rPr>
        <w:t xml:space="preserve">lained of being ordered to pay costs when he handled a corporate matter on behalf of the company .He </w:t>
      </w:r>
      <w:proofErr w:type="spellStart"/>
      <w:r w:rsidR="00581C82" w:rsidRPr="0046585B">
        <w:rPr>
          <w:rStyle w:val="BodyText1"/>
          <w:rFonts w:ascii="Times New Roman" w:hAnsi="Times New Roman" w:cs="Times New Roman"/>
          <w:sz w:val="24"/>
          <w:szCs w:val="24"/>
        </w:rPr>
        <w:t>reffered</w:t>
      </w:r>
      <w:proofErr w:type="spellEnd"/>
      <w:r w:rsidR="00581C82" w:rsidRPr="0046585B">
        <w:rPr>
          <w:rStyle w:val="BodyText1"/>
          <w:rFonts w:ascii="Times New Roman" w:hAnsi="Times New Roman" w:cs="Times New Roman"/>
          <w:sz w:val="24"/>
          <w:szCs w:val="24"/>
        </w:rPr>
        <w:t xml:space="preserve"> me to the decision in MOHAMED B KASASA VS JASPER </w:t>
      </w:r>
      <w:r w:rsidRPr="0046585B">
        <w:rPr>
          <w:rStyle w:val="Bodytext105pt"/>
          <w:rFonts w:ascii="Times New Roman" w:hAnsi="Times New Roman" w:cs="Times New Roman"/>
          <w:sz w:val="24"/>
          <w:szCs w:val="24"/>
        </w:rPr>
        <w:t>BUYO</w:t>
      </w:r>
      <w:r w:rsidR="00581C82" w:rsidRPr="0046585B">
        <w:rPr>
          <w:rStyle w:val="Bodytext105pt"/>
          <w:rFonts w:ascii="Times New Roman" w:hAnsi="Times New Roman" w:cs="Times New Roman"/>
          <w:sz w:val="24"/>
          <w:szCs w:val="24"/>
        </w:rPr>
        <w:t>N</w:t>
      </w:r>
      <w:r w:rsidRPr="0046585B">
        <w:rPr>
          <w:rStyle w:val="Bodytext105pt"/>
          <w:rFonts w:ascii="Times New Roman" w:hAnsi="Times New Roman" w:cs="Times New Roman"/>
          <w:sz w:val="24"/>
          <w:szCs w:val="24"/>
        </w:rPr>
        <w:t xml:space="preserve">GA &amp; </w:t>
      </w:r>
      <w:r w:rsidR="008E2298" w:rsidRPr="0046585B">
        <w:rPr>
          <w:rStyle w:val="Bodytext105pt"/>
          <w:rFonts w:ascii="Times New Roman" w:hAnsi="Times New Roman" w:cs="Times New Roman"/>
          <w:sz w:val="24"/>
          <w:szCs w:val="24"/>
        </w:rPr>
        <w:t>SIRAJE BWOGI</w:t>
      </w:r>
      <w:r w:rsidRPr="0046585B">
        <w:rPr>
          <w:rStyle w:val="Bodytext105pt"/>
          <w:rFonts w:ascii="Times New Roman" w:hAnsi="Times New Roman" w:cs="Times New Roman"/>
          <w:sz w:val="24"/>
          <w:szCs w:val="24"/>
        </w:rPr>
        <w:t xml:space="preserve"> C</w:t>
      </w:r>
      <w:r w:rsidR="00581C82" w:rsidRPr="0046585B">
        <w:rPr>
          <w:rStyle w:val="Bodytext105pt"/>
          <w:rFonts w:ascii="Times New Roman" w:hAnsi="Times New Roman" w:cs="Times New Roman"/>
          <w:sz w:val="24"/>
          <w:szCs w:val="24"/>
        </w:rPr>
        <w:t>.</w:t>
      </w:r>
      <w:r w:rsidRPr="0046585B">
        <w:rPr>
          <w:rStyle w:val="Bodytext105pt"/>
          <w:rFonts w:ascii="Times New Roman" w:hAnsi="Times New Roman" w:cs="Times New Roman"/>
          <w:sz w:val="24"/>
          <w:szCs w:val="24"/>
        </w:rPr>
        <w:t xml:space="preserve">A </w:t>
      </w:r>
      <w:r w:rsidR="00581C82" w:rsidRPr="0046585B">
        <w:rPr>
          <w:rStyle w:val="Bodytext105pt"/>
          <w:rFonts w:ascii="Times New Roman" w:hAnsi="Times New Roman" w:cs="Times New Roman"/>
          <w:sz w:val="24"/>
          <w:szCs w:val="24"/>
        </w:rPr>
        <w:t>NO.4</w:t>
      </w:r>
      <w:r w:rsidRPr="0046585B">
        <w:rPr>
          <w:rStyle w:val="Bodytext105pt0"/>
          <w:rFonts w:ascii="Times New Roman" w:hAnsi="Times New Roman" w:cs="Times New Roman"/>
          <w:sz w:val="24"/>
          <w:szCs w:val="24"/>
        </w:rPr>
        <w:t>2/2</w:t>
      </w:r>
      <w:r w:rsidR="00581C82" w:rsidRPr="0046585B">
        <w:rPr>
          <w:rStyle w:val="Bodytext105pt0"/>
          <w:rFonts w:ascii="Times New Roman" w:hAnsi="Times New Roman" w:cs="Times New Roman"/>
          <w:sz w:val="24"/>
          <w:szCs w:val="24"/>
        </w:rPr>
        <w:t>008   to the reason that when the law gives discretion the same must be exercised judic</w:t>
      </w:r>
      <w:r w:rsidR="008E2298" w:rsidRPr="0046585B">
        <w:rPr>
          <w:rStyle w:val="Bodytext105pt0"/>
          <w:rFonts w:ascii="Times New Roman" w:hAnsi="Times New Roman" w:cs="Times New Roman"/>
          <w:sz w:val="24"/>
          <w:szCs w:val="24"/>
        </w:rPr>
        <w:t>iously and a decision must be reached based on the right principles, it must not be in contravention of statutory law.</w:t>
      </w:r>
    </w:p>
    <w:p w:rsidR="007E22D1" w:rsidRPr="0046585B" w:rsidRDefault="008E2298" w:rsidP="0046585B">
      <w:pPr>
        <w:pStyle w:val="Bodytext90"/>
        <w:shd w:val="clear" w:color="auto" w:fill="auto"/>
        <w:tabs>
          <w:tab w:val="left" w:pos="5736"/>
          <w:tab w:val="left" w:pos="507"/>
        </w:tabs>
        <w:spacing w:before="0" w:line="360" w:lineRule="auto"/>
        <w:ind w:left="120"/>
        <w:jc w:val="both"/>
        <w:rPr>
          <w:rFonts w:ascii="Times New Roman" w:hAnsi="Times New Roman" w:cs="Times New Roman"/>
          <w:sz w:val="24"/>
          <w:szCs w:val="24"/>
        </w:rPr>
      </w:pPr>
      <w:r w:rsidRPr="0046585B">
        <w:rPr>
          <w:rStyle w:val="Bodytext9NotBold"/>
          <w:rFonts w:ascii="Times New Roman" w:hAnsi="Times New Roman" w:cs="Times New Roman"/>
          <w:sz w:val="24"/>
          <w:szCs w:val="24"/>
        </w:rPr>
        <w:t xml:space="preserve">17. </w:t>
      </w:r>
      <w:r w:rsidR="00FA22BC" w:rsidRPr="0046585B">
        <w:rPr>
          <w:rStyle w:val="Bodytext9NotBold"/>
          <w:rFonts w:ascii="Times New Roman" w:hAnsi="Times New Roman" w:cs="Times New Roman"/>
          <w:sz w:val="24"/>
          <w:szCs w:val="24"/>
        </w:rPr>
        <w:t xml:space="preserve">The </w:t>
      </w:r>
      <w:r w:rsidRPr="0046585B">
        <w:rPr>
          <w:rStyle w:val="Bodytext9NotBold"/>
          <w:rFonts w:ascii="Times New Roman" w:hAnsi="Times New Roman" w:cs="Times New Roman"/>
          <w:sz w:val="24"/>
          <w:szCs w:val="24"/>
        </w:rPr>
        <w:t>1</w:t>
      </w:r>
      <w:r w:rsidRPr="0046585B">
        <w:rPr>
          <w:rStyle w:val="Bodytext9NotBold"/>
          <w:rFonts w:ascii="Times New Roman" w:hAnsi="Times New Roman" w:cs="Times New Roman"/>
          <w:sz w:val="24"/>
          <w:szCs w:val="24"/>
          <w:vertAlign w:val="superscript"/>
        </w:rPr>
        <w:t>st</w:t>
      </w:r>
      <w:r w:rsidRPr="0046585B">
        <w:rPr>
          <w:rStyle w:val="Bodytext9NotBold"/>
          <w:rFonts w:ascii="Times New Roman" w:hAnsi="Times New Roman" w:cs="Times New Roman"/>
          <w:sz w:val="24"/>
          <w:szCs w:val="24"/>
        </w:rPr>
        <w:t xml:space="preserve"> appellant</w:t>
      </w:r>
      <w:r w:rsidR="00FA22BC" w:rsidRPr="0046585B">
        <w:rPr>
          <w:rFonts w:ascii="Times New Roman" w:hAnsi="Times New Roman" w:cs="Times New Roman"/>
          <w:sz w:val="24"/>
          <w:szCs w:val="24"/>
        </w:rPr>
        <w:t xml:space="preserve"> </w:t>
      </w:r>
      <w:r w:rsidR="00FA22BC" w:rsidRPr="0046585B">
        <w:rPr>
          <w:rStyle w:val="Bodytext91"/>
          <w:rFonts w:ascii="Times New Roman" w:hAnsi="Times New Roman" w:cs="Times New Roman"/>
          <w:b/>
          <w:bCs/>
          <w:i/>
          <w:iCs/>
          <w:sz w:val="24"/>
          <w:szCs w:val="24"/>
        </w:rPr>
        <w:t xml:space="preserve">argued that </w:t>
      </w:r>
      <w:r w:rsidRPr="0046585B">
        <w:rPr>
          <w:rStyle w:val="Bodytext91"/>
          <w:rFonts w:ascii="Times New Roman" w:hAnsi="Times New Roman" w:cs="Times New Roman"/>
          <w:b/>
          <w:bCs/>
          <w:i/>
          <w:iCs/>
          <w:sz w:val="24"/>
          <w:szCs w:val="24"/>
        </w:rPr>
        <w:t xml:space="preserve">he was successful in the court below as he was given leave to </w:t>
      </w:r>
      <w:r w:rsidRPr="0046585B">
        <w:rPr>
          <w:rStyle w:val="Bodytext91"/>
          <w:rFonts w:ascii="Times New Roman" w:hAnsi="Times New Roman" w:cs="Times New Roman"/>
          <w:b/>
          <w:bCs/>
          <w:i/>
          <w:iCs/>
          <w:sz w:val="24"/>
          <w:szCs w:val="24"/>
        </w:rPr>
        <w:lastRenderedPageBreak/>
        <w:t>file a defence and costs do follow the event he ought not to have been made to pay costs.</w:t>
      </w:r>
      <w:r w:rsidR="00FA22BC" w:rsidRPr="0046585B">
        <w:rPr>
          <w:rStyle w:val="Bodytext9NotBold0"/>
          <w:rFonts w:ascii="Times New Roman" w:hAnsi="Times New Roman" w:cs="Times New Roman"/>
          <w:i/>
          <w:iCs/>
          <w:sz w:val="24"/>
          <w:szCs w:val="24"/>
        </w:rPr>
        <w:tab/>
      </w:r>
    </w:p>
    <w:p w:rsidR="007E22D1" w:rsidRPr="0046585B" w:rsidRDefault="00FA22BC" w:rsidP="0046585B">
      <w:pPr>
        <w:pStyle w:val="Heading320"/>
        <w:keepNext/>
        <w:keepLines/>
        <w:shd w:val="clear" w:color="auto" w:fill="auto"/>
        <w:spacing w:before="0" w:line="360" w:lineRule="auto"/>
        <w:ind w:left="120"/>
        <w:jc w:val="both"/>
        <w:rPr>
          <w:rFonts w:ascii="Times New Roman" w:hAnsi="Times New Roman" w:cs="Times New Roman"/>
          <w:sz w:val="24"/>
          <w:szCs w:val="24"/>
        </w:rPr>
      </w:pPr>
      <w:bookmarkStart w:id="4" w:name="bookmark3"/>
      <w:r w:rsidRPr="0046585B">
        <w:rPr>
          <w:rFonts w:ascii="Times New Roman" w:hAnsi="Times New Roman" w:cs="Times New Roman"/>
          <w:sz w:val="24"/>
          <w:szCs w:val="24"/>
        </w:rPr>
        <w:t>GROUND 9</w:t>
      </w:r>
      <w:bookmarkEnd w:id="4"/>
    </w:p>
    <w:p w:rsidR="007E22D1" w:rsidRPr="0046585B" w:rsidRDefault="00FA22BC" w:rsidP="0046585B">
      <w:pPr>
        <w:pStyle w:val="Bodytext100"/>
        <w:shd w:val="clear" w:color="auto" w:fill="auto"/>
        <w:tabs>
          <w:tab w:val="left" w:pos="4512"/>
        </w:tabs>
        <w:spacing w:line="360" w:lineRule="auto"/>
        <w:ind w:left="120"/>
        <w:jc w:val="both"/>
        <w:rPr>
          <w:rFonts w:ascii="Times New Roman" w:hAnsi="Times New Roman" w:cs="Times New Roman"/>
          <w:sz w:val="24"/>
          <w:szCs w:val="24"/>
        </w:rPr>
      </w:pPr>
      <w:r w:rsidRPr="0046585B">
        <w:rPr>
          <w:rStyle w:val="Bodytext1011pt"/>
          <w:rFonts w:ascii="Times New Roman" w:hAnsi="Times New Roman" w:cs="Times New Roman"/>
          <w:sz w:val="24"/>
          <w:szCs w:val="24"/>
        </w:rPr>
        <w:t xml:space="preserve">The appellant did </w:t>
      </w:r>
      <w:r w:rsidRPr="0046585B">
        <w:rPr>
          <w:rFonts w:ascii="Times New Roman" w:hAnsi="Times New Roman" w:cs="Times New Roman"/>
          <w:sz w:val="24"/>
          <w:szCs w:val="24"/>
        </w:rPr>
        <w:t>not make</w:t>
      </w:r>
      <w:r w:rsidR="008E2298" w:rsidRPr="0046585B">
        <w:rPr>
          <w:rFonts w:ascii="Times New Roman" w:hAnsi="Times New Roman" w:cs="Times New Roman"/>
          <w:sz w:val="24"/>
          <w:szCs w:val="24"/>
        </w:rPr>
        <w:t xml:space="preserve"> submission on this nor did he indicate to court whether or not he had abandoned it.</w:t>
      </w:r>
    </w:p>
    <w:p w:rsidR="007E22D1" w:rsidRPr="0046585B" w:rsidRDefault="008E2298" w:rsidP="0046585B">
      <w:pPr>
        <w:pStyle w:val="Bodytext110"/>
        <w:shd w:val="clear" w:color="auto" w:fill="auto"/>
        <w:tabs>
          <w:tab w:val="left" w:pos="513"/>
          <w:tab w:val="left" w:pos="6914"/>
        </w:tabs>
        <w:spacing w:after="693" w:line="360" w:lineRule="auto"/>
        <w:ind w:right="220"/>
        <w:rPr>
          <w:rFonts w:ascii="Times New Roman" w:hAnsi="Times New Roman" w:cs="Times New Roman"/>
          <w:sz w:val="24"/>
          <w:szCs w:val="24"/>
        </w:rPr>
      </w:pPr>
      <w:r w:rsidRPr="0046585B">
        <w:rPr>
          <w:rFonts w:ascii="Times New Roman" w:hAnsi="Times New Roman" w:cs="Times New Roman"/>
          <w:sz w:val="24"/>
          <w:szCs w:val="24"/>
        </w:rPr>
        <w:t xml:space="preserve">18. </w:t>
      </w:r>
      <w:r w:rsidR="00FA22BC" w:rsidRPr="0046585B">
        <w:rPr>
          <w:rFonts w:ascii="Times New Roman" w:hAnsi="Times New Roman" w:cs="Times New Roman"/>
          <w:sz w:val="24"/>
          <w:szCs w:val="24"/>
        </w:rPr>
        <w:t xml:space="preserve">In reply to ground </w:t>
      </w:r>
      <w:r w:rsidR="00847D74" w:rsidRPr="0046585B">
        <w:rPr>
          <w:rFonts w:ascii="Times New Roman" w:hAnsi="Times New Roman" w:cs="Times New Roman"/>
          <w:sz w:val="24"/>
          <w:szCs w:val="24"/>
        </w:rPr>
        <w:t>(</w:t>
      </w:r>
      <w:r w:rsidR="00FA22BC" w:rsidRPr="0046585B">
        <w:rPr>
          <w:rFonts w:ascii="Times New Roman" w:hAnsi="Times New Roman" w:cs="Times New Roman"/>
          <w:sz w:val="24"/>
          <w:szCs w:val="24"/>
        </w:rPr>
        <w:t>I</w:t>
      </w:r>
      <w:r w:rsidR="00847D74" w:rsidRPr="0046585B">
        <w:rPr>
          <w:rFonts w:ascii="Times New Roman" w:hAnsi="Times New Roman" w:cs="Times New Roman"/>
          <w:sz w:val="24"/>
          <w:szCs w:val="24"/>
        </w:rPr>
        <w:t>)</w:t>
      </w:r>
      <w:r w:rsidR="00FA22BC" w:rsidRPr="0046585B">
        <w:rPr>
          <w:rFonts w:ascii="Times New Roman" w:hAnsi="Times New Roman" w:cs="Times New Roman"/>
          <w:sz w:val="24"/>
          <w:szCs w:val="24"/>
        </w:rPr>
        <w:t xml:space="preserve"> to </w:t>
      </w:r>
      <w:r w:rsidR="00847D74" w:rsidRPr="0046585B">
        <w:rPr>
          <w:rFonts w:ascii="Times New Roman" w:hAnsi="Times New Roman" w:cs="Times New Roman"/>
          <w:sz w:val="24"/>
          <w:szCs w:val="24"/>
        </w:rPr>
        <w:t>(</w:t>
      </w:r>
      <w:r w:rsidR="00FA22BC" w:rsidRPr="0046585B">
        <w:rPr>
          <w:rFonts w:ascii="Times New Roman" w:hAnsi="Times New Roman" w:cs="Times New Roman"/>
          <w:sz w:val="24"/>
          <w:szCs w:val="24"/>
        </w:rPr>
        <w:t>4</w:t>
      </w:r>
      <w:r w:rsidR="00847D74" w:rsidRPr="0046585B">
        <w:rPr>
          <w:rFonts w:ascii="Times New Roman" w:hAnsi="Times New Roman" w:cs="Times New Roman"/>
          <w:sz w:val="24"/>
          <w:szCs w:val="24"/>
        </w:rPr>
        <w:t>)</w:t>
      </w:r>
      <w:r w:rsidR="00FA22BC" w:rsidRPr="0046585B">
        <w:rPr>
          <w:rFonts w:ascii="Times New Roman" w:hAnsi="Times New Roman" w:cs="Times New Roman"/>
          <w:sz w:val="24"/>
          <w:szCs w:val="24"/>
        </w:rPr>
        <w:t xml:space="preserve"> </w:t>
      </w:r>
      <w:r w:rsidR="008E1B0A" w:rsidRPr="0046585B">
        <w:rPr>
          <w:rFonts w:ascii="Times New Roman" w:hAnsi="Times New Roman" w:cs="Times New Roman"/>
          <w:sz w:val="24"/>
          <w:szCs w:val="24"/>
        </w:rPr>
        <w:t>l</w:t>
      </w:r>
      <w:r w:rsidR="008E1B0A" w:rsidRPr="0046585B">
        <w:rPr>
          <w:rStyle w:val="Bodytext111"/>
          <w:rFonts w:ascii="Times New Roman" w:hAnsi="Times New Roman" w:cs="Times New Roman"/>
          <w:sz w:val="24"/>
          <w:szCs w:val="24"/>
        </w:rPr>
        <w:t>earned counsel for the respondent OBIRO EKIRAP reffered court to page 8 of the proceedings where the court consolidated the applications and the appellant replied that he was ready to proceed .That means he had no problem with the consolidated.</w:t>
      </w:r>
      <w:r w:rsidR="00FA22BC" w:rsidRPr="0046585B">
        <w:rPr>
          <w:rStyle w:val="Bodytext111"/>
          <w:rFonts w:ascii="Times New Roman" w:hAnsi="Times New Roman" w:cs="Times New Roman"/>
          <w:sz w:val="24"/>
          <w:szCs w:val="24"/>
        </w:rPr>
        <w:tab/>
      </w:r>
    </w:p>
    <w:p w:rsidR="007E22D1" w:rsidRPr="0046585B" w:rsidRDefault="008E2298" w:rsidP="0046585B">
      <w:pPr>
        <w:pStyle w:val="Bodytext110"/>
        <w:shd w:val="clear" w:color="auto" w:fill="auto"/>
        <w:tabs>
          <w:tab w:val="left" w:pos="633"/>
        </w:tabs>
        <w:spacing w:after="718" w:line="360" w:lineRule="auto"/>
        <w:ind w:right="20"/>
        <w:rPr>
          <w:rFonts w:ascii="Times New Roman" w:hAnsi="Times New Roman" w:cs="Times New Roman"/>
          <w:sz w:val="24"/>
          <w:szCs w:val="24"/>
        </w:rPr>
      </w:pPr>
      <w:r w:rsidRPr="0046585B">
        <w:rPr>
          <w:rFonts w:ascii="Times New Roman" w:hAnsi="Times New Roman" w:cs="Times New Roman"/>
          <w:sz w:val="24"/>
          <w:szCs w:val="24"/>
        </w:rPr>
        <w:t xml:space="preserve">19. </w:t>
      </w:r>
      <w:r w:rsidR="00FA22BC" w:rsidRPr="0046585B">
        <w:rPr>
          <w:rFonts w:ascii="Times New Roman" w:hAnsi="Times New Roman" w:cs="Times New Roman"/>
          <w:sz w:val="24"/>
          <w:szCs w:val="24"/>
        </w:rPr>
        <w:t xml:space="preserve">Secondly that on </w:t>
      </w:r>
      <w:r w:rsidR="00FA22BC" w:rsidRPr="0046585B">
        <w:rPr>
          <w:rStyle w:val="Bodytext111"/>
          <w:rFonts w:ascii="Times New Roman" w:hAnsi="Times New Roman" w:cs="Times New Roman"/>
          <w:sz w:val="24"/>
          <w:szCs w:val="24"/>
        </w:rPr>
        <w:t xml:space="preserve">17/0et/2017 the </w:t>
      </w:r>
      <w:r w:rsidR="008E1B0A" w:rsidRPr="0046585B">
        <w:rPr>
          <w:rStyle w:val="Bodytext111"/>
          <w:rFonts w:ascii="Times New Roman" w:hAnsi="Times New Roman" w:cs="Times New Roman"/>
          <w:sz w:val="24"/>
          <w:szCs w:val="24"/>
        </w:rPr>
        <w:t>1</w:t>
      </w:r>
      <w:r w:rsidR="008E1B0A" w:rsidRPr="0046585B">
        <w:rPr>
          <w:rStyle w:val="Bodytext111"/>
          <w:rFonts w:ascii="Times New Roman" w:hAnsi="Times New Roman" w:cs="Times New Roman"/>
          <w:sz w:val="24"/>
          <w:szCs w:val="24"/>
          <w:vertAlign w:val="superscript"/>
        </w:rPr>
        <w:t>st</w:t>
      </w:r>
      <w:r w:rsidR="008E1B0A" w:rsidRPr="0046585B">
        <w:rPr>
          <w:rStyle w:val="Bodytext111"/>
          <w:rFonts w:ascii="Times New Roman" w:hAnsi="Times New Roman" w:cs="Times New Roman"/>
          <w:sz w:val="24"/>
          <w:szCs w:val="24"/>
        </w:rPr>
        <w:t xml:space="preserve"> </w:t>
      </w:r>
      <w:r w:rsidR="008E1B0A" w:rsidRPr="0046585B">
        <w:rPr>
          <w:rStyle w:val="Bodytext11Bold0"/>
          <w:rFonts w:ascii="Times New Roman" w:hAnsi="Times New Roman" w:cs="Times New Roman"/>
          <w:sz w:val="24"/>
          <w:szCs w:val="24"/>
        </w:rPr>
        <w:t>appellant Male .H. Mabirizi filed an affidavit in reply and the affidavit was in respect of misc Application.</w:t>
      </w:r>
      <w:r w:rsidR="00FA22BC" w:rsidRPr="0046585B">
        <w:rPr>
          <w:rStyle w:val="Bodytext11Italic0"/>
          <w:rFonts w:ascii="Times New Roman" w:hAnsi="Times New Roman" w:cs="Times New Roman"/>
          <w:sz w:val="24"/>
          <w:szCs w:val="24"/>
        </w:rPr>
        <w:t xml:space="preserve"> </w:t>
      </w:r>
      <w:proofErr w:type="gramStart"/>
      <w:r w:rsidR="00FA22BC" w:rsidRPr="0046585B">
        <w:rPr>
          <w:rFonts w:ascii="Times New Roman" w:hAnsi="Times New Roman" w:cs="Times New Roman"/>
          <w:sz w:val="24"/>
          <w:szCs w:val="24"/>
        </w:rPr>
        <w:t xml:space="preserve">755 of 2014, </w:t>
      </w:r>
      <w:r w:rsidR="00FA22BC" w:rsidRPr="0046585B">
        <w:rPr>
          <w:rStyle w:val="Bodytext111"/>
          <w:rFonts w:ascii="Times New Roman" w:hAnsi="Times New Roman" w:cs="Times New Roman"/>
          <w:sz w:val="24"/>
          <w:szCs w:val="24"/>
        </w:rPr>
        <w:t>756/2014 and 757/2014 all a</w:t>
      </w:r>
      <w:r w:rsidR="008E1B0A" w:rsidRPr="0046585B">
        <w:rPr>
          <w:rStyle w:val="Bodytext111"/>
          <w:rFonts w:ascii="Times New Roman" w:hAnsi="Times New Roman" w:cs="Times New Roman"/>
          <w:sz w:val="24"/>
          <w:szCs w:val="24"/>
        </w:rPr>
        <w:t xml:space="preserve">rising out of </w:t>
      </w:r>
      <w:r w:rsidR="008E1B0A" w:rsidRPr="0046585B">
        <w:rPr>
          <w:rFonts w:ascii="Times New Roman" w:hAnsi="Times New Roman" w:cs="Times New Roman"/>
          <w:sz w:val="24"/>
          <w:szCs w:val="24"/>
        </w:rPr>
        <w:t>NO</w:t>
      </w:r>
      <w:r w:rsidR="00FA22BC" w:rsidRPr="0046585B">
        <w:rPr>
          <w:rFonts w:ascii="Times New Roman" w:hAnsi="Times New Roman" w:cs="Times New Roman"/>
          <w:sz w:val="24"/>
          <w:szCs w:val="24"/>
        </w:rPr>
        <w:t>.</w:t>
      </w:r>
      <w:proofErr w:type="gramEnd"/>
      <w:r w:rsidR="00FA22BC" w:rsidRPr="0046585B">
        <w:rPr>
          <w:rFonts w:ascii="Times New Roman" w:hAnsi="Times New Roman" w:cs="Times New Roman"/>
          <w:sz w:val="24"/>
          <w:szCs w:val="24"/>
        </w:rPr>
        <w:t xml:space="preserve"> 1557/2014 so that he could </w:t>
      </w:r>
      <w:r w:rsidR="00FA22BC" w:rsidRPr="0046585B">
        <w:rPr>
          <w:rStyle w:val="Bodytext11Italic"/>
          <w:rFonts w:ascii="Times New Roman" w:hAnsi="Times New Roman" w:cs="Times New Roman"/>
          <w:sz w:val="24"/>
          <w:szCs w:val="24"/>
        </w:rPr>
        <w:t>pr</w:t>
      </w:r>
      <w:r w:rsidR="008E1B0A" w:rsidRPr="0046585B">
        <w:rPr>
          <w:rStyle w:val="Bodytext11Italic"/>
          <w:rFonts w:ascii="Times New Roman" w:hAnsi="Times New Roman" w:cs="Times New Roman"/>
          <w:sz w:val="24"/>
          <w:szCs w:val="24"/>
        </w:rPr>
        <w:t>oceed in the below court below</w:t>
      </w:r>
      <w:r w:rsidR="00FA22BC" w:rsidRPr="0046585B">
        <w:rPr>
          <w:rStyle w:val="Bodytext11Italic"/>
          <w:rFonts w:ascii="Times New Roman" w:hAnsi="Times New Roman" w:cs="Times New Roman"/>
          <w:sz w:val="24"/>
          <w:szCs w:val="24"/>
        </w:rPr>
        <w:t>,</w:t>
      </w:r>
      <w:r w:rsidR="00FA22BC" w:rsidRPr="0046585B">
        <w:rPr>
          <w:rStyle w:val="Bodytext111"/>
          <w:rFonts w:ascii="Times New Roman" w:hAnsi="Times New Roman" w:cs="Times New Roman"/>
          <w:sz w:val="24"/>
          <w:szCs w:val="24"/>
        </w:rPr>
        <w:t xml:space="preserve"> </w:t>
      </w:r>
      <w:r w:rsidR="008E1B0A" w:rsidRPr="0046585B">
        <w:rPr>
          <w:rStyle w:val="Bodytext111"/>
          <w:rFonts w:ascii="Times New Roman" w:hAnsi="Times New Roman" w:cs="Times New Roman"/>
          <w:sz w:val="24"/>
          <w:szCs w:val="24"/>
        </w:rPr>
        <w:t>the parties</w:t>
      </w:r>
      <w:r w:rsidR="00FA22BC" w:rsidRPr="0046585B">
        <w:rPr>
          <w:rStyle w:val="Bodytext111"/>
          <w:rFonts w:ascii="Times New Roman" w:hAnsi="Times New Roman" w:cs="Times New Roman"/>
          <w:sz w:val="24"/>
          <w:szCs w:val="24"/>
        </w:rPr>
        <w:t xml:space="preserve"> </w:t>
      </w:r>
      <w:r w:rsidR="00FA22BC" w:rsidRPr="0046585B">
        <w:rPr>
          <w:rFonts w:ascii="Times New Roman" w:hAnsi="Times New Roman" w:cs="Times New Roman"/>
          <w:sz w:val="24"/>
          <w:szCs w:val="24"/>
        </w:rPr>
        <w:t xml:space="preserve">were in agreement with </w:t>
      </w:r>
      <w:r w:rsidR="00FA22BC" w:rsidRPr="0046585B">
        <w:rPr>
          <w:rStyle w:val="Bodytext111"/>
          <w:rFonts w:ascii="Times New Roman" w:hAnsi="Times New Roman" w:cs="Times New Roman"/>
          <w:sz w:val="24"/>
          <w:szCs w:val="24"/>
        </w:rPr>
        <w:t xml:space="preserve">consolidation and filed submission relating </w:t>
      </w:r>
      <w:r w:rsidR="00847D74" w:rsidRPr="0046585B">
        <w:rPr>
          <w:rStyle w:val="Bodytext111"/>
          <w:rFonts w:ascii="Times New Roman" w:hAnsi="Times New Roman" w:cs="Times New Roman"/>
          <w:sz w:val="24"/>
          <w:szCs w:val="24"/>
        </w:rPr>
        <w:t>to</w:t>
      </w:r>
      <w:r w:rsidR="00FA22BC" w:rsidRPr="0046585B">
        <w:rPr>
          <w:rStyle w:val="Bodytext111"/>
          <w:rFonts w:ascii="Times New Roman" w:hAnsi="Times New Roman" w:cs="Times New Roman"/>
          <w:sz w:val="24"/>
          <w:szCs w:val="24"/>
        </w:rPr>
        <w:t xml:space="preserve"> </w:t>
      </w:r>
      <w:r w:rsidR="00FA22BC" w:rsidRPr="0046585B">
        <w:rPr>
          <w:rFonts w:ascii="Times New Roman" w:hAnsi="Times New Roman" w:cs="Times New Roman"/>
          <w:sz w:val="24"/>
          <w:szCs w:val="24"/>
        </w:rPr>
        <w:t xml:space="preserve">consolidated application. In the </w:t>
      </w:r>
      <w:r w:rsidR="00FA22BC" w:rsidRPr="0046585B">
        <w:rPr>
          <w:rStyle w:val="Bodytext111"/>
          <w:rFonts w:ascii="Times New Roman" w:hAnsi="Times New Roman" w:cs="Times New Roman"/>
          <w:sz w:val="24"/>
          <w:szCs w:val="24"/>
        </w:rPr>
        <w:t xml:space="preserve">submission the </w:t>
      </w:r>
      <w:r w:rsidR="00826EE0" w:rsidRPr="0046585B">
        <w:rPr>
          <w:rStyle w:val="Bodytext111"/>
          <w:rFonts w:ascii="Times New Roman" w:hAnsi="Times New Roman" w:cs="Times New Roman"/>
          <w:sz w:val="24"/>
          <w:szCs w:val="24"/>
        </w:rPr>
        <w:t>appellant did</w:t>
      </w:r>
      <w:r w:rsidR="00847D74" w:rsidRPr="0046585B">
        <w:rPr>
          <w:rStyle w:val="Bodytext111"/>
          <w:rFonts w:ascii="Times New Roman" w:hAnsi="Times New Roman" w:cs="Times New Roman"/>
          <w:sz w:val="24"/>
          <w:szCs w:val="24"/>
        </w:rPr>
        <w:t xml:space="preserve"> </w:t>
      </w:r>
      <w:r w:rsidR="00826EE0" w:rsidRPr="0046585B">
        <w:rPr>
          <w:rStyle w:val="Bodytext111"/>
          <w:rFonts w:ascii="Times New Roman" w:hAnsi="Times New Roman" w:cs="Times New Roman"/>
          <w:sz w:val="24"/>
          <w:szCs w:val="24"/>
        </w:rPr>
        <w:t>not fault</w:t>
      </w:r>
      <w:r w:rsidR="00847D74" w:rsidRPr="0046585B">
        <w:rPr>
          <w:rStyle w:val="Bodytext111"/>
          <w:rFonts w:ascii="Times New Roman" w:hAnsi="Times New Roman" w:cs="Times New Roman"/>
          <w:sz w:val="24"/>
          <w:szCs w:val="24"/>
        </w:rPr>
        <w:t xml:space="preserve"> the consolidation.</w:t>
      </w:r>
    </w:p>
    <w:p w:rsidR="007E22D1" w:rsidRPr="0046585B" w:rsidRDefault="00FA22BC" w:rsidP="0046585B">
      <w:pPr>
        <w:pStyle w:val="Heading20"/>
        <w:keepNext/>
        <w:keepLines/>
        <w:shd w:val="clear" w:color="auto" w:fill="auto"/>
        <w:spacing w:before="0" w:after="0" w:line="360" w:lineRule="auto"/>
        <w:ind w:left="40"/>
        <w:rPr>
          <w:rFonts w:ascii="Times New Roman" w:hAnsi="Times New Roman" w:cs="Times New Roman"/>
          <w:sz w:val="24"/>
          <w:szCs w:val="24"/>
        </w:rPr>
      </w:pPr>
      <w:bookmarkStart w:id="5" w:name="bookmark4"/>
      <w:r w:rsidRPr="0046585B">
        <w:rPr>
          <w:rFonts w:ascii="Times New Roman" w:hAnsi="Times New Roman" w:cs="Times New Roman"/>
          <w:sz w:val="24"/>
          <w:szCs w:val="24"/>
        </w:rPr>
        <w:t>ANSWER TO THE GROUNDS</w:t>
      </w:r>
      <w:bookmarkEnd w:id="5"/>
    </w:p>
    <w:p w:rsidR="007E22D1" w:rsidRPr="0046585B" w:rsidRDefault="00CB5186" w:rsidP="0046585B">
      <w:pPr>
        <w:pStyle w:val="Bodytext120"/>
        <w:shd w:val="clear" w:color="auto" w:fill="auto"/>
        <w:tabs>
          <w:tab w:val="left" w:pos="499"/>
        </w:tabs>
        <w:spacing w:before="0" w:line="360" w:lineRule="auto"/>
        <w:ind w:right="20"/>
        <w:rPr>
          <w:rFonts w:ascii="Times New Roman" w:hAnsi="Times New Roman" w:cs="Times New Roman"/>
          <w:sz w:val="24"/>
          <w:szCs w:val="24"/>
        </w:rPr>
      </w:pPr>
      <w:r w:rsidRPr="0046585B">
        <w:rPr>
          <w:rFonts w:ascii="Times New Roman" w:hAnsi="Times New Roman" w:cs="Times New Roman"/>
          <w:sz w:val="24"/>
          <w:szCs w:val="24"/>
        </w:rPr>
        <w:t>20. I</w:t>
      </w:r>
      <w:r w:rsidR="00FA22BC" w:rsidRPr="0046585B">
        <w:rPr>
          <w:rFonts w:ascii="Times New Roman" w:hAnsi="Times New Roman" w:cs="Times New Roman"/>
          <w:sz w:val="24"/>
          <w:szCs w:val="24"/>
        </w:rPr>
        <w:t xml:space="preserve"> am aware of the duty of the </w:t>
      </w:r>
      <w:r w:rsidR="00FA22BC" w:rsidRPr="0046585B">
        <w:rPr>
          <w:rStyle w:val="Bodytext121"/>
          <w:rFonts w:ascii="Times New Roman" w:hAnsi="Times New Roman" w:cs="Times New Roman"/>
          <w:b/>
          <w:bCs/>
          <w:sz w:val="24"/>
          <w:szCs w:val="24"/>
        </w:rPr>
        <w:t xml:space="preserve">court </w:t>
      </w:r>
      <w:r w:rsidR="00FA22BC" w:rsidRPr="0046585B">
        <w:rPr>
          <w:rStyle w:val="Bodytext12Spacing0pt"/>
          <w:rFonts w:ascii="Times New Roman" w:hAnsi="Times New Roman" w:cs="Times New Roman"/>
          <w:b/>
          <w:bCs/>
          <w:sz w:val="24"/>
          <w:szCs w:val="24"/>
        </w:rPr>
        <w:t xml:space="preserve">appealed </w:t>
      </w:r>
      <w:r w:rsidR="0029457E" w:rsidRPr="0046585B">
        <w:rPr>
          <w:rStyle w:val="Bodytext12Spacing0pt"/>
          <w:rFonts w:ascii="Times New Roman" w:hAnsi="Times New Roman" w:cs="Times New Roman"/>
          <w:b/>
          <w:bCs/>
          <w:sz w:val="24"/>
          <w:szCs w:val="24"/>
        </w:rPr>
        <w:t>to</w:t>
      </w:r>
      <w:r w:rsidR="00FA22BC" w:rsidRPr="0046585B">
        <w:rPr>
          <w:rStyle w:val="Bodytext121"/>
          <w:rFonts w:ascii="Times New Roman" w:hAnsi="Times New Roman" w:cs="Times New Roman"/>
          <w:b/>
          <w:bCs/>
          <w:sz w:val="24"/>
          <w:szCs w:val="24"/>
        </w:rPr>
        <w:t xml:space="preserve"> at first instance. It </w:t>
      </w:r>
      <w:r w:rsidR="00FA22BC" w:rsidRPr="0046585B">
        <w:rPr>
          <w:rFonts w:ascii="Times New Roman" w:hAnsi="Times New Roman" w:cs="Times New Roman"/>
          <w:sz w:val="24"/>
          <w:szCs w:val="24"/>
        </w:rPr>
        <w:t>has the duty to re-approach the ca</w:t>
      </w:r>
      <w:r w:rsidR="0029457E" w:rsidRPr="0046585B">
        <w:rPr>
          <w:rFonts w:ascii="Times New Roman" w:hAnsi="Times New Roman" w:cs="Times New Roman"/>
          <w:sz w:val="24"/>
          <w:szCs w:val="24"/>
        </w:rPr>
        <w:t>s</w:t>
      </w:r>
      <w:r w:rsidR="00FA22BC" w:rsidRPr="0046585B">
        <w:rPr>
          <w:rFonts w:ascii="Times New Roman" w:hAnsi="Times New Roman" w:cs="Times New Roman"/>
          <w:sz w:val="24"/>
          <w:szCs w:val="24"/>
        </w:rPr>
        <w:t xml:space="preserve">e and </w:t>
      </w:r>
      <w:r w:rsidR="0029457E" w:rsidRPr="0046585B">
        <w:rPr>
          <w:rFonts w:ascii="Times New Roman" w:hAnsi="Times New Roman" w:cs="Times New Roman"/>
          <w:sz w:val="24"/>
          <w:szCs w:val="24"/>
        </w:rPr>
        <w:t>c</w:t>
      </w:r>
      <w:r w:rsidR="00FA22BC" w:rsidRPr="0046585B">
        <w:rPr>
          <w:rStyle w:val="Bodytext121"/>
          <w:rFonts w:ascii="Times New Roman" w:hAnsi="Times New Roman" w:cs="Times New Roman"/>
          <w:b/>
          <w:bCs/>
          <w:sz w:val="24"/>
          <w:szCs w:val="24"/>
        </w:rPr>
        <w:t>ome t</w:t>
      </w:r>
      <w:r w:rsidR="0029457E" w:rsidRPr="0046585B">
        <w:rPr>
          <w:rStyle w:val="Bodytext121"/>
          <w:rFonts w:ascii="Times New Roman" w:hAnsi="Times New Roman" w:cs="Times New Roman"/>
          <w:b/>
          <w:bCs/>
          <w:sz w:val="24"/>
          <w:szCs w:val="24"/>
        </w:rPr>
        <w:t>o</w:t>
      </w:r>
      <w:r w:rsidR="00FA22BC" w:rsidRPr="0046585B">
        <w:rPr>
          <w:rStyle w:val="Bodytext121"/>
          <w:rFonts w:ascii="Times New Roman" w:hAnsi="Times New Roman" w:cs="Times New Roman"/>
          <w:b/>
          <w:bCs/>
          <w:sz w:val="24"/>
          <w:szCs w:val="24"/>
        </w:rPr>
        <w:t xml:space="preserve"> it</w:t>
      </w:r>
      <w:r w:rsidR="0029457E" w:rsidRPr="0046585B">
        <w:rPr>
          <w:rStyle w:val="Bodytext121"/>
          <w:rFonts w:ascii="Times New Roman" w:hAnsi="Times New Roman" w:cs="Times New Roman"/>
          <w:b/>
          <w:bCs/>
          <w:sz w:val="24"/>
          <w:szCs w:val="24"/>
        </w:rPr>
        <w:t>s</w:t>
      </w:r>
      <w:r w:rsidR="00FA22BC" w:rsidRPr="0046585B">
        <w:rPr>
          <w:rStyle w:val="Bodytext121"/>
          <w:rFonts w:ascii="Times New Roman" w:hAnsi="Times New Roman" w:cs="Times New Roman"/>
          <w:b/>
          <w:bCs/>
          <w:sz w:val="24"/>
          <w:szCs w:val="24"/>
        </w:rPr>
        <w:t xml:space="preserve"> </w:t>
      </w:r>
      <w:r w:rsidR="0029457E" w:rsidRPr="0046585B">
        <w:rPr>
          <w:rStyle w:val="Bodytext121"/>
          <w:rFonts w:ascii="Times New Roman" w:hAnsi="Times New Roman" w:cs="Times New Roman"/>
          <w:b/>
          <w:bCs/>
          <w:sz w:val="24"/>
          <w:szCs w:val="24"/>
        </w:rPr>
        <w:t>o</w:t>
      </w:r>
      <w:r w:rsidR="00FA22BC" w:rsidRPr="0046585B">
        <w:rPr>
          <w:rStyle w:val="Bodytext121"/>
          <w:rFonts w:ascii="Times New Roman" w:hAnsi="Times New Roman" w:cs="Times New Roman"/>
          <w:b/>
          <w:bCs/>
          <w:sz w:val="24"/>
          <w:szCs w:val="24"/>
        </w:rPr>
        <w:t xml:space="preserve">wn </w:t>
      </w:r>
      <w:r w:rsidR="00FA22BC" w:rsidRPr="0046585B">
        <w:rPr>
          <w:rFonts w:ascii="Times New Roman" w:hAnsi="Times New Roman" w:cs="Times New Roman"/>
          <w:sz w:val="24"/>
          <w:szCs w:val="24"/>
        </w:rPr>
        <w:t>conclusion See PADYA VS R [1957] E.A and F.K ZABWE VS CRAHE BA</w:t>
      </w:r>
      <w:r w:rsidR="0008355D" w:rsidRPr="0046585B">
        <w:rPr>
          <w:rFonts w:ascii="Times New Roman" w:hAnsi="Times New Roman" w:cs="Times New Roman"/>
          <w:sz w:val="24"/>
          <w:szCs w:val="24"/>
        </w:rPr>
        <w:t>N</w:t>
      </w:r>
      <w:r w:rsidR="00FA22BC" w:rsidRPr="0046585B">
        <w:rPr>
          <w:rFonts w:ascii="Times New Roman" w:hAnsi="Times New Roman" w:cs="Times New Roman"/>
          <w:sz w:val="24"/>
          <w:szCs w:val="24"/>
        </w:rPr>
        <w:t xml:space="preserve">K </w:t>
      </w:r>
      <w:r w:rsidR="00FA22BC" w:rsidRPr="0046585B">
        <w:rPr>
          <w:rStyle w:val="Bodytext12NotBold0"/>
          <w:rFonts w:ascii="Times New Roman" w:hAnsi="Times New Roman" w:cs="Times New Roman"/>
          <w:sz w:val="24"/>
          <w:szCs w:val="24"/>
        </w:rPr>
        <w:t>LTD</w:t>
      </w:r>
      <w:r w:rsidR="00FA22BC" w:rsidRPr="0046585B">
        <w:rPr>
          <w:rFonts w:ascii="Times New Roman" w:hAnsi="Times New Roman" w:cs="Times New Roman"/>
          <w:sz w:val="24"/>
          <w:szCs w:val="24"/>
        </w:rPr>
        <w:t xml:space="preserve"> fc AMOR SC C.A /2005</w:t>
      </w:r>
    </w:p>
    <w:p w:rsidR="0029457E" w:rsidRPr="0046585B" w:rsidRDefault="0029457E" w:rsidP="0046585B">
      <w:pPr>
        <w:pStyle w:val="Bodytext120"/>
        <w:shd w:val="clear" w:color="auto" w:fill="auto"/>
        <w:tabs>
          <w:tab w:val="left" w:pos="499"/>
        </w:tabs>
        <w:spacing w:before="0" w:line="360" w:lineRule="auto"/>
        <w:ind w:right="20"/>
        <w:rPr>
          <w:rFonts w:ascii="Times New Roman" w:hAnsi="Times New Roman" w:cs="Times New Roman"/>
          <w:sz w:val="24"/>
          <w:szCs w:val="24"/>
        </w:rPr>
      </w:pPr>
    </w:p>
    <w:p w:rsidR="007E22D1" w:rsidRPr="0046585B" w:rsidRDefault="0029457E" w:rsidP="0046585B">
      <w:pPr>
        <w:pStyle w:val="Bodytext130"/>
        <w:shd w:val="clear" w:color="auto" w:fill="auto"/>
        <w:spacing w:after="128" w:line="360" w:lineRule="auto"/>
        <w:ind w:left="160"/>
        <w:rPr>
          <w:rFonts w:ascii="Times New Roman" w:hAnsi="Times New Roman" w:cs="Times New Roman"/>
          <w:sz w:val="24"/>
          <w:szCs w:val="24"/>
        </w:rPr>
      </w:pPr>
      <w:r w:rsidRPr="0046585B">
        <w:rPr>
          <w:rFonts w:ascii="Times New Roman" w:hAnsi="Times New Roman" w:cs="Times New Roman"/>
          <w:sz w:val="24"/>
          <w:szCs w:val="24"/>
        </w:rPr>
        <w:t xml:space="preserve">  </w:t>
      </w:r>
      <w:r w:rsidR="00FA22BC" w:rsidRPr="0046585B">
        <w:rPr>
          <w:rFonts w:ascii="Times New Roman" w:hAnsi="Times New Roman" w:cs="Times New Roman"/>
          <w:sz w:val="24"/>
          <w:szCs w:val="24"/>
        </w:rPr>
        <w:t>Ground 1 to 4</w:t>
      </w:r>
    </w:p>
    <w:p w:rsidR="007E22D1" w:rsidRPr="0046585B" w:rsidRDefault="00FA22BC" w:rsidP="0046585B">
      <w:pPr>
        <w:pStyle w:val="BodyText5"/>
        <w:shd w:val="clear" w:color="auto" w:fill="auto"/>
        <w:spacing w:after="406" w:line="360" w:lineRule="auto"/>
        <w:ind w:left="160" w:right="60" w:firstLine="0"/>
        <w:jc w:val="both"/>
        <w:rPr>
          <w:rFonts w:ascii="Times New Roman" w:hAnsi="Times New Roman" w:cs="Times New Roman"/>
          <w:sz w:val="24"/>
          <w:szCs w:val="24"/>
        </w:rPr>
      </w:pPr>
      <w:r w:rsidRPr="0046585B">
        <w:rPr>
          <w:rStyle w:val="BodyText1"/>
          <w:rFonts w:ascii="Times New Roman" w:hAnsi="Times New Roman" w:cs="Times New Roman"/>
          <w:sz w:val="24"/>
          <w:szCs w:val="24"/>
        </w:rPr>
        <w:t xml:space="preserve">I have noted with concern the </w:t>
      </w:r>
      <w:r w:rsidRPr="0046585B">
        <w:rPr>
          <w:rStyle w:val="Bodytext85pt0"/>
          <w:rFonts w:ascii="Times New Roman" w:hAnsi="Times New Roman" w:cs="Times New Roman"/>
          <w:sz w:val="24"/>
          <w:szCs w:val="24"/>
        </w:rPr>
        <w:t xml:space="preserve">arguments </w:t>
      </w:r>
      <w:r w:rsidRPr="0046585B">
        <w:rPr>
          <w:rFonts w:ascii="Times New Roman" w:hAnsi="Times New Roman" w:cs="Times New Roman"/>
          <w:sz w:val="24"/>
          <w:szCs w:val="24"/>
        </w:rPr>
        <w:t xml:space="preserve">by </w:t>
      </w:r>
      <w:r w:rsidRPr="0046585B">
        <w:rPr>
          <w:rStyle w:val="Bodytext85pt"/>
          <w:rFonts w:ascii="Times New Roman" w:hAnsi="Times New Roman" w:cs="Times New Roman"/>
          <w:sz w:val="24"/>
          <w:szCs w:val="24"/>
        </w:rPr>
        <w:t xml:space="preserve">counsel EKIRAP. The </w:t>
      </w:r>
      <w:r w:rsidRPr="0046585B">
        <w:rPr>
          <w:rStyle w:val="BodyText1"/>
          <w:rFonts w:ascii="Times New Roman" w:hAnsi="Times New Roman" w:cs="Times New Roman"/>
          <w:sz w:val="24"/>
          <w:szCs w:val="24"/>
        </w:rPr>
        <w:t xml:space="preserve">learned advocate answered that the </w:t>
      </w:r>
      <w:r w:rsidRPr="0046585B">
        <w:rPr>
          <w:rFonts w:ascii="Times New Roman" w:hAnsi="Times New Roman" w:cs="Times New Roman"/>
          <w:sz w:val="24"/>
          <w:szCs w:val="24"/>
        </w:rPr>
        <w:t xml:space="preserve">appellant did not </w:t>
      </w:r>
      <w:r w:rsidRPr="0046585B">
        <w:rPr>
          <w:rStyle w:val="Bodytext85pt"/>
          <w:rFonts w:ascii="Times New Roman" w:hAnsi="Times New Roman" w:cs="Times New Roman"/>
          <w:sz w:val="24"/>
          <w:szCs w:val="24"/>
        </w:rPr>
        <w:t xml:space="preserve">oppose the </w:t>
      </w:r>
      <w:r w:rsidRPr="0046585B">
        <w:rPr>
          <w:rStyle w:val="BodyText1"/>
          <w:rFonts w:ascii="Times New Roman" w:hAnsi="Times New Roman" w:cs="Times New Roman"/>
          <w:sz w:val="24"/>
          <w:szCs w:val="24"/>
        </w:rPr>
        <w:t xml:space="preserve">consolidation when it </w:t>
      </w:r>
      <w:r w:rsidRPr="0046585B">
        <w:rPr>
          <w:rStyle w:val="BodyText1"/>
          <w:rFonts w:ascii="Times New Roman" w:hAnsi="Times New Roman" w:cs="Times New Roman"/>
          <w:sz w:val="24"/>
          <w:szCs w:val="24"/>
        </w:rPr>
        <w:lastRenderedPageBreak/>
        <w:t>was</w:t>
      </w:r>
      <w:r w:rsidRPr="0046585B">
        <w:rPr>
          <w:rStyle w:val="BodyText1"/>
          <w:rFonts w:ascii="Times New Roman" w:hAnsi="Times New Roman" w:cs="Times New Roman"/>
          <w:sz w:val="24"/>
          <w:szCs w:val="24"/>
        </w:rPr>
        <w:t xml:space="preserve"> </w:t>
      </w:r>
      <w:r w:rsidR="00CB5186" w:rsidRPr="0046585B">
        <w:rPr>
          <w:rStyle w:val="BodyText1"/>
          <w:rFonts w:ascii="Times New Roman" w:hAnsi="Times New Roman" w:cs="Times New Roman"/>
          <w:sz w:val="24"/>
          <w:szCs w:val="24"/>
        </w:rPr>
        <w:t>proposed;</w:t>
      </w:r>
      <w:r w:rsidRPr="0046585B">
        <w:rPr>
          <w:rStyle w:val="BodyText1"/>
          <w:rFonts w:ascii="Times New Roman" w:hAnsi="Times New Roman" w:cs="Times New Roman"/>
          <w:sz w:val="24"/>
          <w:szCs w:val="24"/>
        </w:rPr>
        <w:t xml:space="preserve"> </w:t>
      </w:r>
      <w:r w:rsidRPr="0046585B">
        <w:rPr>
          <w:rFonts w:ascii="Times New Roman" w:hAnsi="Times New Roman" w:cs="Times New Roman"/>
          <w:sz w:val="24"/>
          <w:szCs w:val="24"/>
        </w:rPr>
        <w:t xml:space="preserve">He said he was ready </w:t>
      </w:r>
      <w:r w:rsidRPr="0046585B">
        <w:rPr>
          <w:rStyle w:val="Bodytext85pt"/>
          <w:rFonts w:ascii="Times New Roman" w:hAnsi="Times New Roman" w:cs="Times New Roman"/>
          <w:sz w:val="24"/>
          <w:szCs w:val="24"/>
        </w:rPr>
        <w:t xml:space="preserve">to proceed </w:t>
      </w:r>
      <w:r w:rsidRPr="0046585B">
        <w:rPr>
          <w:rStyle w:val="BodyText1"/>
          <w:rFonts w:ascii="Times New Roman" w:hAnsi="Times New Roman" w:cs="Times New Roman"/>
          <w:sz w:val="24"/>
          <w:szCs w:val="24"/>
        </w:rPr>
        <w:t xml:space="preserve">and actually proceeded with </w:t>
      </w:r>
      <w:r w:rsidR="0008355D" w:rsidRPr="0046585B">
        <w:rPr>
          <w:rStyle w:val="BodyText1"/>
          <w:rFonts w:ascii="Times New Roman" w:hAnsi="Times New Roman" w:cs="Times New Roman"/>
          <w:sz w:val="24"/>
          <w:szCs w:val="24"/>
        </w:rPr>
        <w:t>filing</w:t>
      </w:r>
      <w:r w:rsidRPr="0046585B">
        <w:rPr>
          <w:rStyle w:val="BodyText1"/>
          <w:rFonts w:ascii="Times New Roman" w:hAnsi="Times New Roman" w:cs="Times New Roman"/>
          <w:sz w:val="24"/>
          <w:szCs w:val="24"/>
        </w:rPr>
        <w:t xml:space="preserve"> the </w:t>
      </w:r>
      <w:r w:rsidRPr="0046585B">
        <w:rPr>
          <w:rFonts w:ascii="Times New Roman" w:hAnsi="Times New Roman" w:cs="Times New Roman"/>
          <w:sz w:val="24"/>
          <w:szCs w:val="24"/>
        </w:rPr>
        <w:t>written submission.</w:t>
      </w:r>
    </w:p>
    <w:p w:rsidR="007E22D1" w:rsidRPr="0046585B" w:rsidRDefault="00CB5186" w:rsidP="0046585B">
      <w:pPr>
        <w:pStyle w:val="BodyText5"/>
        <w:shd w:val="clear" w:color="auto" w:fill="auto"/>
        <w:tabs>
          <w:tab w:val="left" w:pos="657"/>
        </w:tabs>
        <w:spacing w:after="0" w:line="360" w:lineRule="auto"/>
        <w:ind w:right="60" w:firstLine="0"/>
        <w:jc w:val="both"/>
        <w:rPr>
          <w:rFonts w:ascii="Times New Roman" w:hAnsi="Times New Roman" w:cs="Times New Roman"/>
          <w:sz w:val="24"/>
          <w:szCs w:val="24"/>
        </w:rPr>
      </w:pPr>
      <w:r w:rsidRPr="0046585B">
        <w:rPr>
          <w:rStyle w:val="BodyText1"/>
          <w:rFonts w:ascii="Times New Roman" w:hAnsi="Times New Roman" w:cs="Times New Roman"/>
          <w:sz w:val="24"/>
          <w:szCs w:val="24"/>
        </w:rPr>
        <w:t xml:space="preserve">21. </w:t>
      </w:r>
      <w:r w:rsidR="00FA22BC" w:rsidRPr="0046585B">
        <w:rPr>
          <w:rStyle w:val="BodyText1"/>
          <w:rFonts w:ascii="Times New Roman" w:hAnsi="Times New Roman" w:cs="Times New Roman"/>
          <w:sz w:val="24"/>
          <w:szCs w:val="24"/>
        </w:rPr>
        <w:t>I ha</w:t>
      </w:r>
      <w:r w:rsidRPr="0046585B">
        <w:rPr>
          <w:rStyle w:val="BodyText1"/>
          <w:rFonts w:ascii="Times New Roman" w:hAnsi="Times New Roman" w:cs="Times New Roman"/>
          <w:sz w:val="24"/>
          <w:szCs w:val="24"/>
        </w:rPr>
        <w:t>v</w:t>
      </w:r>
      <w:r w:rsidR="00FA22BC" w:rsidRPr="0046585B">
        <w:rPr>
          <w:rStyle w:val="BodyText1"/>
          <w:rFonts w:ascii="Times New Roman" w:hAnsi="Times New Roman" w:cs="Times New Roman"/>
          <w:sz w:val="24"/>
          <w:szCs w:val="24"/>
        </w:rPr>
        <w:t xml:space="preserve">e perused the submission of </w:t>
      </w:r>
      <w:r w:rsidR="00FA22BC" w:rsidRPr="0046585B">
        <w:rPr>
          <w:rFonts w:ascii="Times New Roman" w:hAnsi="Times New Roman" w:cs="Times New Roman"/>
          <w:sz w:val="24"/>
          <w:szCs w:val="24"/>
        </w:rPr>
        <w:t xml:space="preserve">the appellant and one of the </w:t>
      </w:r>
      <w:r w:rsidR="00FA22BC" w:rsidRPr="0046585B">
        <w:rPr>
          <w:rStyle w:val="BodyText1"/>
          <w:rFonts w:ascii="Times New Roman" w:hAnsi="Times New Roman" w:cs="Times New Roman"/>
          <w:sz w:val="24"/>
          <w:szCs w:val="24"/>
        </w:rPr>
        <w:t xml:space="preserve">applications he headed it consolidated Misc. </w:t>
      </w:r>
      <w:r w:rsidR="00FA22BC" w:rsidRPr="0046585B">
        <w:rPr>
          <w:rFonts w:ascii="Times New Roman" w:hAnsi="Times New Roman" w:cs="Times New Roman"/>
          <w:sz w:val="24"/>
          <w:szCs w:val="24"/>
        </w:rPr>
        <w:t xml:space="preserve">Application NO. </w:t>
      </w:r>
      <w:proofErr w:type="gramStart"/>
      <w:r w:rsidR="00FA22BC" w:rsidRPr="0046585B">
        <w:rPr>
          <w:rFonts w:ascii="Times New Roman" w:hAnsi="Times New Roman" w:cs="Times New Roman"/>
          <w:sz w:val="24"/>
          <w:szCs w:val="24"/>
        </w:rPr>
        <w:t xml:space="preserve">755, 756 &amp; </w:t>
      </w:r>
      <w:r w:rsidR="00FA22BC" w:rsidRPr="0046585B">
        <w:rPr>
          <w:rStyle w:val="BodyText1"/>
          <w:rFonts w:ascii="Times New Roman" w:hAnsi="Times New Roman" w:cs="Times New Roman"/>
          <w:sz w:val="24"/>
          <w:szCs w:val="24"/>
        </w:rPr>
        <w:t>834 arising out of CS</w:t>
      </w:r>
      <w:r w:rsidR="00FA22BC" w:rsidRPr="0046585B">
        <w:rPr>
          <w:rStyle w:val="BodyText1"/>
          <w:rFonts w:ascii="Times New Roman" w:hAnsi="Times New Roman" w:cs="Times New Roman"/>
          <w:sz w:val="24"/>
          <w:szCs w:val="24"/>
        </w:rPr>
        <w:t>. NO.</w:t>
      </w:r>
      <w:proofErr w:type="gramEnd"/>
      <w:r w:rsidR="00FA22BC" w:rsidRPr="0046585B">
        <w:rPr>
          <w:rStyle w:val="BodyText1"/>
          <w:rFonts w:ascii="Times New Roman" w:hAnsi="Times New Roman" w:cs="Times New Roman"/>
          <w:sz w:val="24"/>
          <w:szCs w:val="24"/>
        </w:rPr>
        <w:t xml:space="preserve"> 1557 OF 2014</w:t>
      </w:r>
      <w:r w:rsidRPr="0046585B">
        <w:rPr>
          <w:rStyle w:val="BodyText1"/>
          <w:rFonts w:ascii="Times New Roman" w:hAnsi="Times New Roman" w:cs="Times New Roman"/>
          <w:sz w:val="24"/>
          <w:szCs w:val="24"/>
        </w:rPr>
        <w:t xml:space="preserve"> i</w:t>
      </w:r>
      <w:r w:rsidR="00FA22BC" w:rsidRPr="0046585B">
        <w:rPr>
          <w:rStyle w:val="BodyText1"/>
          <w:rFonts w:ascii="Times New Roman" w:hAnsi="Times New Roman" w:cs="Times New Roman"/>
          <w:sz w:val="24"/>
          <w:szCs w:val="24"/>
        </w:rPr>
        <w:t xml:space="preserve">n </w:t>
      </w:r>
      <w:r w:rsidR="00FA22BC" w:rsidRPr="0046585B">
        <w:rPr>
          <w:rFonts w:ascii="Times New Roman" w:hAnsi="Times New Roman" w:cs="Times New Roman"/>
          <w:sz w:val="24"/>
          <w:szCs w:val="24"/>
        </w:rPr>
        <w:t xml:space="preserve">the opening statement to his </w:t>
      </w:r>
      <w:r w:rsidR="00FA22BC" w:rsidRPr="0046585B">
        <w:rPr>
          <w:rStyle w:val="BodyText1"/>
          <w:rFonts w:ascii="Times New Roman" w:hAnsi="Times New Roman" w:cs="Times New Roman"/>
          <w:sz w:val="24"/>
          <w:szCs w:val="24"/>
        </w:rPr>
        <w:t xml:space="preserve">submission the appellant wrote </w:t>
      </w:r>
      <w:r w:rsidR="00FA22BC" w:rsidRPr="0046585B">
        <w:rPr>
          <w:rStyle w:val="BodytextBold"/>
          <w:rFonts w:ascii="Times New Roman" w:hAnsi="Times New Roman" w:cs="Times New Roman"/>
          <w:sz w:val="24"/>
          <w:szCs w:val="24"/>
        </w:rPr>
        <w:t>“The three applications were</w:t>
      </w:r>
      <w:r w:rsidRPr="0046585B">
        <w:rPr>
          <w:rStyle w:val="BodytextBold"/>
          <w:rFonts w:ascii="Times New Roman" w:hAnsi="Times New Roman" w:cs="Times New Roman"/>
          <w:sz w:val="24"/>
          <w:szCs w:val="24"/>
        </w:rPr>
        <w:t xml:space="preserve"> </w:t>
      </w:r>
      <w:r w:rsidR="00FA22BC" w:rsidRPr="0046585B">
        <w:rPr>
          <w:rFonts w:ascii="Times New Roman" w:hAnsi="Times New Roman" w:cs="Times New Roman"/>
          <w:sz w:val="24"/>
          <w:szCs w:val="24"/>
        </w:rPr>
        <w:t xml:space="preserve">consolidated by your direction </w:t>
      </w:r>
      <w:r w:rsidR="0008355D" w:rsidRPr="0046585B">
        <w:rPr>
          <w:rStyle w:val="Bodytext1310pt"/>
          <w:rFonts w:ascii="Times New Roman" w:hAnsi="Times New Roman" w:cs="Times New Roman"/>
          <w:sz w:val="24"/>
          <w:szCs w:val="24"/>
        </w:rPr>
        <w:t>in</w:t>
      </w:r>
      <w:r w:rsidR="00FA22BC" w:rsidRPr="0046585B">
        <w:rPr>
          <w:rStyle w:val="Bodytext1310pt"/>
          <w:rFonts w:ascii="Times New Roman" w:hAnsi="Times New Roman" w:cs="Times New Roman"/>
          <w:b w:val="0"/>
          <w:bCs w:val="0"/>
          <w:sz w:val="24"/>
          <w:szCs w:val="24"/>
        </w:rPr>
        <w:t xml:space="preserve"> all</w:t>
      </w:r>
      <w:r w:rsidRPr="0046585B">
        <w:rPr>
          <w:rStyle w:val="Bodytext1310pt"/>
          <w:rFonts w:ascii="Times New Roman" w:hAnsi="Times New Roman" w:cs="Times New Roman"/>
          <w:b w:val="0"/>
          <w:bCs w:val="0"/>
          <w:sz w:val="24"/>
          <w:szCs w:val="24"/>
        </w:rPr>
        <w:t xml:space="preserve"> </w:t>
      </w:r>
      <w:r w:rsidR="00FA22BC" w:rsidRPr="0046585B">
        <w:rPr>
          <w:rStyle w:val="BodyText1"/>
          <w:rFonts w:ascii="Times New Roman" w:hAnsi="Times New Roman" w:cs="Times New Roman"/>
          <w:sz w:val="24"/>
          <w:szCs w:val="24"/>
        </w:rPr>
        <w:t xml:space="preserve">the applications the applicant prayed </w:t>
      </w:r>
      <w:r w:rsidR="00FA22BC" w:rsidRPr="0046585B">
        <w:rPr>
          <w:rFonts w:ascii="Times New Roman" w:hAnsi="Times New Roman" w:cs="Times New Roman"/>
          <w:sz w:val="24"/>
          <w:szCs w:val="24"/>
        </w:rPr>
        <w:t xml:space="preserve">that costs be met by the </w:t>
      </w:r>
      <w:r w:rsidR="00FA22BC" w:rsidRPr="0046585B">
        <w:rPr>
          <w:rStyle w:val="BodyText1"/>
          <w:rFonts w:ascii="Times New Roman" w:hAnsi="Times New Roman" w:cs="Times New Roman"/>
          <w:sz w:val="24"/>
          <w:szCs w:val="24"/>
        </w:rPr>
        <w:t>respondents</w:t>
      </w:r>
    </w:p>
    <w:p w:rsidR="007E22D1" w:rsidRPr="0046585B" w:rsidRDefault="00CB5186" w:rsidP="0046585B">
      <w:pPr>
        <w:pStyle w:val="BodyText5"/>
        <w:shd w:val="clear" w:color="auto" w:fill="auto"/>
        <w:tabs>
          <w:tab w:val="left" w:pos="613"/>
        </w:tabs>
        <w:spacing w:after="723" w:line="360" w:lineRule="auto"/>
        <w:ind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22. </w:t>
      </w:r>
      <w:r w:rsidR="00FA22BC" w:rsidRPr="0046585B">
        <w:rPr>
          <w:rFonts w:ascii="Times New Roman" w:hAnsi="Times New Roman" w:cs="Times New Roman"/>
          <w:sz w:val="24"/>
          <w:szCs w:val="24"/>
        </w:rPr>
        <w:t xml:space="preserve">The submission show that </w:t>
      </w:r>
      <w:r w:rsidR="00FA22BC" w:rsidRPr="0046585B">
        <w:rPr>
          <w:rFonts w:ascii="Times New Roman" w:hAnsi="Times New Roman" w:cs="Times New Roman"/>
          <w:sz w:val="24"/>
          <w:szCs w:val="24"/>
        </w:rPr>
        <w:t>when the trial chief magistrate made the direction to consolidate the applications the applicants are not recorded to have opposed the direction for consolidation. He instead confirmed and went ahead to file submissions of the consolidated applications.</w:t>
      </w:r>
    </w:p>
    <w:p w:rsidR="007E22D1" w:rsidRPr="0046585B" w:rsidRDefault="00CB5186" w:rsidP="0046585B">
      <w:pPr>
        <w:pStyle w:val="BodyText5"/>
        <w:shd w:val="clear" w:color="auto" w:fill="auto"/>
        <w:tabs>
          <w:tab w:val="left" w:pos="623"/>
        </w:tabs>
        <w:spacing w:after="0" w:line="360" w:lineRule="auto"/>
        <w:ind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23. </w:t>
      </w:r>
      <w:r w:rsidR="00FA22BC" w:rsidRPr="0046585B">
        <w:rPr>
          <w:rFonts w:ascii="Times New Roman" w:hAnsi="Times New Roman" w:cs="Times New Roman"/>
          <w:sz w:val="24"/>
          <w:szCs w:val="24"/>
        </w:rPr>
        <w:t>It</w:t>
      </w:r>
      <w:r w:rsidR="00FA22BC" w:rsidRPr="0046585B">
        <w:rPr>
          <w:rFonts w:ascii="Times New Roman" w:hAnsi="Times New Roman" w:cs="Times New Roman"/>
          <w:sz w:val="24"/>
          <w:szCs w:val="24"/>
        </w:rPr>
        <w:t xml:space="preserve"> is of interest to note that the applicant asked for costs to be met by the respondents in the consolidated applications. This is further proof that the applicant agreed with the consolidation and he cannot</w:t>
      </w:r>
      <w:r w:rsidRPr="0046585B">
        <w:rPr>
          <w:rFonts w:ascii="Times New Roman" w:hAnsi="Times New Roman" w:cs="Times New Roman"/>
          <w:sz w:val="24"/>
          <w:szCs w:val="24"/>
        </w:rPr>
        <w:t xml:space="preserve"> </w:t>
      </w:r>
      <w:r w:rsidR="00FA22BC" w:rsidRPr="0046585B">
        <w:rPr>
          <w:rFonts w:ascii="Times New Roman" w:hAnsi="Times New Roman" w:cs="Times New Roman"/>
          <w:sz w:val="24"/>
          <w:szCs w:val="24"/>
        </w:rPr>
        <w:t>now deviate from that position and pursue an appe</w:t>
      </w:r>
      <w:r w:rsidR="00FA22BC" w:rsidRPr="0046585B">
        <w:rPr>
          <w:rFonts w:ascii="Times New Roman" w:hAnsi="Times New Roman" w:cs="Times New Roman"/>
          <w:sz w:val="24"/>
          <w:szCs w:val="24"/>
        </w:rPr>
        <w:t>al against orders he acted on without any objection.</w:t>
      </w:r>
    </w:p>
    <w:p w:rsidR="007E22D1" w:rsidRPr="0046585B" w:rsidRDefault="00CB5186" w:rsidP="0046585B">
      <w:pPr>
        <w:pStyle w:val="BodyText5"/>
        <w:shd w:val="clear" w:color="auto" w:fill="auto"/>
        <w:tabs>
          <w:tab w:val="left" w:pos="478"/>
        </w:tabs>
        <w:spacing w:after="409" w:line="360" w:lineRule="auto"/>
        <w:ind w:right="28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24. </w:t>
      </w:r>
      <w:r w:rsidR="00FA22BC" w:rsidRPr="0046585B">
        <w:rPr>
          <w:rFonts w:ascii="Times New Roman" w:hAnsi="Times New Roman" w:cs="Times New Roman"/>
          <w:sz w:val="24"/>
          <w:szCs w:val="24"/>
        </w:rPr>
        <w:t>When you study his submission further, he lists all the consolidated applications and stated the orders he wanted from court.</w:t>
      </w:r>
    </w:p>
    <w:p w:rsidR="007E22D1" w:rsidRPr="0046585B" w:rsidRDefault="00CB5186" w:rsidP="0046585B">
      <w:pPr>
        <w:pStyle w:val="BodyText5"/>
        <w:shd w:val="clear" w:color="auto" w:fill="auto"/>
        <w:tabs>
          <w:tab w:val="left" w:pos="481"/>
        </w:tabs>
        <w:spacing w:after="0" w:line="360" w:lineRule="auto"/>
        <w:ind w:right="28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25. </w:t>
      </w:r>
      <w:r w:rsidR="00FA22BC" w:rsidRPr="0046585B">
        <w:rPr>
          <w:rFonts w:ascii="Times New Roman" w:hAnsi="Times New Roman" w:cs="Times New Roman"/>
          <w:sz w:val="24"/>
          <w:szCs w:val="24"/>
        </w:rPr>
        <w:t xml:space="preserve">Be the above as it may on close </w:t>
      </w:r>
      <w:proofErr w:type="gramStart"/>
      <w:r w:rsidR="00FA22BC" w:rsidRPr="0046585B">
        <w:rPr>
          <w:rFonts w:ascii="Times New Roman" w:hAnsi="Times New Roman" w:cs="Times New Roman"/>
          <w:sz w:val="24"/>
          <w:szCs w:val="24"/>
        </w:rPr>
        <w:t>look</w:t>
      </w:r>
      <w:proofErr w:type="gramEnd"/>
      <w:r w:rsidR="00FA22BC" w:rsidRPr="0046585B">
        <w:rPr>
          <w:rFonts w:ascii="Times New Roman" w:hAnsi="Times New Roman" w:cs="Times New Roman"/>
          <w:sz w:val="24"/>
          <w:szCs w:val="24"/>
        </w:rPr>
        <w:t xml:space="preserve"> all the applications which were brought </w:t>
      </w:r>
      <w:r w:rsidR="00FA22BC" w:rsidRPr="0046585B">
        <w:rPr>
          <w:rFonts w:ascii="Times New Roman" w:hAnsi="Times New Roman" w:cs="Times New Roman"/>
          <w:sz w:val="24"/>
          <w:szCs w:val="24"/>
        </w:rPr>
        <w:t>for under Mengo C.S 1557/2014 to;</w:t>
      </w:r>
    </w:p>
    <w:p w:rsidR="007E22D1" w:rsidRPr="0046585B" w:rsidRDefault="00FA22BC" w:rsidP="0046585B">
      <w:pPr>
        <w:pStyle w:val="BodyText5"/>
        <w:numPr>
          <w:ilvl w:val="0"/>
          <w:numId w:val="12"/>
        </w:numPr>
        <w:shd w:val="clear" w:color="auto" w:fill="auto"/>
        <w:tabs>
          <w:tab w:val="left" w:pos="368"/>
        </w:tabs>
        <w:spacing w:after="0" w:line="360" w:lineRule="auto"/>
        <w:ind w:left="80" w:firstLine="0"/>
        <w:jc w:val="both"/>
        <w:rPr>
          <w:rFonts w:ascii="Times New Roman" w:hAnsi="Times New Roman" w:cs="Times New Roman"/>
          <w:sz w:val="24"/>
          <w:szCs w:val="24"/>
        </w:rPr>
      </w:pPr>
      <w:r w:rsidRPr="0046585B">
        <w:rPr>
          <w:rFonts w:ascii="Times New Roman" w:hAnsi="Times New Roman" w:cs="Times New Roman"/>
          <w:sz w:val="24"/>
          <w:szCs w:val="24"/>
        </w:rPr>
        <w:t>Dismiss it for illegality</w:t>
      </w:r>
    </w:p>
    <w:p w:rsidR="007E22D1" w:rsidRPr="0046585B" w:rsidRDefault="00FA22BC" w:rsidP="0046585B">
      <w:pPr>
        <w:pStyle w:val="BodyText5"/>
        <w:numPr>
          <w:ilvl w:val="0"/>
          <w:numId w:val="12"/>
        </w:numPr>
        <w:shd w:val="clear" w:color="auto" w:fill="auto"/>
        <w:tabs>
          <w:tab w:val="left" w:pos="368"/>
        </w:tabs>
        <w:spacing w:after="0" w:line="360" w:lineRule="auto"/>
        <w:ind w:left="80" w:firstLine="0"/>
        <w:jc w:val="both"/>
        <w:rPr>
          <w:rFonts w:ascii="Times New Roman" w:hAnsi="Times New Roman" w:cs="Times New Roman"/>
          <w:sz w:val="24"/>
          <w:szCs w:val="24"/>
        </w:rPr>
      </w:pPr>
      <w:r w:rsidRPr="0046585B">
        <w:rPr>
          <w:rFonts w:ascii="Times New Roman" w:hAnsi="Times New Roman" w:cs="Times New Roman"/>
          <w:sz w:val="24"/>
          <w:szCs w:val="24"/>
        </w:rPr>
        <w:t>To Strike out the defendant</w:t>
      </w:r>
    </w:p>
    <w:p w:rsidR="007E22D1" w:rsidRPr="0046585B" w:rsidRDefault="00FA22BC" w:rsidP="0046585B">
      <w:pPr>
        <w:pStyle w:val="BodyText5"/>
        <w:numPr>
          <w:ilvl w:val="0"/>
          <w:numId w:val="12"/>
        </w:numPr>
        <w:shd w:val="clear" w:color="auto" w:fill="auto"/>
        <w:tabs>
          <w:tab w:val="left" w:pos="347"/>
        </w:tabs>
        <w:spacing w:after="60" w:line="360" w:lineRule="auto"/>
        <w:ind w:left="80" w:firstLine="0"/>
        <w:jc w:val="both"/>
        <w:rPr>
          <w:rFonts w:ascii="Times New Roman" w:hAnsi="Times New Roman" w:cs="Times New Roman"/>
          <w:sz w:val="24"/>
          <w:szCs w:val="24"/>
        </w:rPr>
      </w:pPr>
      <w:r w:rsidRPr="0046585B">
        <w:rPr>
          <w:rFonts w:ascii="Times New Roman" w:hAnsi="Times New Roman" w:cs="Times New Roman"/>
          <w:sz w:val="24"/>
          <w:szCs w:val="24"/>
        </w:rPr>
        <w:t>To dismiss it for disclosing no cause of action</w:t>
      </w:r>
    </w:p>
    <w:p w:rsidR="007E22D1" w:rsidRPr="0046585B" w:rsidRDefault="00FA22BC" w:rsidP="0046585B">
      <w:pPr>
        <w:pStyle w:val="BodyText5"/>
        <w:shd w:val="clear" w:color="auto" w:fill="auto"/>
        <w:spacing w:after="41" w:line="360" w:lineRule="auto"/>
        <w:ind w:right="28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To me it appears to be that there were related matters to be decided in </w:t>
      </w:r>
      <w:r w:rsidRPr="0046585B">
        <w:rPr>
          <w:rFonts w:ascii="Times New Roman" w:hAnsi="Times New Roman" w:cs="Times New Roman"/>
          <w:sz w:val="24"/>
          <w:szCs w:val="24"/>
        </w:rPr>
        <w:lastRenderedPageBreak/>
        <w:t xml:space="preserve">applications on similar principles of fact, </w:t>
      </w:r>
      <w:r w:rsidRPr="0046585B">
        <w:rPr>
          <w:rFonts w:ascii="Times New Roman" w:hAnsi="Times New Roman" w:cs="Times New Roman"/>
          <w:sz w:val="24"/>
          <w:szCs w:val="24"/>
        </w:rPr>
        <w:t>arising from the same facts Order 11 CPR it provides that;</w:t>
      </w:r>
    </w:p>
    <w:p w:rsidR="007E22D1" w:rsidRPr="0046585B" w:rsidRDefault="00FA22BC" w:rsidP="0046585B">
      <w:pPr>
        <w:pStyle w:val="Bodytext40"/>
        <w:shd w:val="clear" w:color="auto" w:fill="auto"/>
        <w:spacing w:before="0" w:after="292" w:line="360" w:lineRule="auto"/>
        <w:ind w:right="280"/>
        <w:rPr>
          <w:rFonts w:ascii="Times New Roman" w:hAnsi="Times New Roman" w:cs="Times New Roman"/>
          <w:sz w:val="24"/>
          <w:szCs w:val="24"/>
        </w:rPr>
      </w:pPr>
      <w:r w:rsidRPr="0046585B">
        <w:rPr>
          <w:rFonts w:ascii="Times New Roman" w:hAnsi="Times New Roman" w:cs="Times New Roman"/>
          <w:sz w:val="24"/>
          <w:szCs w:val="24"/>
        </w:rPr>
        <w:t>“Where two or more suits are pending in the same court in which the same or similar questions of law or fact are involved, the court may, either upon the application of one of the parties or of its</w:t>
      </w:r>
      <w:r w:rsidRPr="0046585B">
        <w:rPr>
          <w:rFonts w:ascii="Times New Roman" w:hAnsi="Times New Roman" w:cs="Times New Roman"/>
          <w:sz w:val="24"/>
          <w:szCs w:val="24"/>
        </w:rPr>
        <w:t xml:space="preserve"> own motion, at its discretion, and upon such terms as may seem fit-</w:t>
      </w:r>
    </w:p>
    <w:p w:rsidR="007E22D1" w:rsidRPr="0046585B" w:rsidRDefault="00FA22BC" w:rsidP="0046585B">
      <w:pPr>
        <w:pStyle w:val="Bodytext40"/>
        <w:shd w:val="clear" w:color="auto" w:fill="auto"/>
        <w:spacing w:before="0" w:after="0" w:line="360" w:lineRule="auto"/>
        <w:rPr>
          <w:rFonts w:ascii="Times New Roman" w:hAnsi="Times New Roman" w:cs="Times New Roman"/>
          <w:sz w:val="24"/>
          <w:szCs w:val="24"/>
        </w:rPr>
      </w:pPr>
      <w:r w:rsidRPr="0046585B">
        <w:rPr>
          <w:rFonts w:ascii="Times New Roman" w:hAnsi="Times New Roman" w:cs="Times New Roman"/>
          <w:sz w:val="24"/>
          <w:szCs w:val="24"/>
        </w:rPr>
        <w:t>(a)</w:t>
      </w:r>
      <w:r w:rsidR="0008355D" w:rsidRPr="0046585B">
        <w:rPr>
          <w:rFonts w:ascii="Times New Roman" w:hAnsi="Times New Roman" w:cs="Times New Roman"/>
          <w:sz w:val="24"/>
          <w:szCs w:val="24"/>
        </w:rPr>
        <w:t xml:space="preserve"> </w:t>
      </w:r>
      <w:r w:rsidRPr="0046585B">
        <w:rPr>
          <w:rFonts w:ascii="Times New Roman" w:hAnsi="Times New Roman" w:cs="Times New Roman"/>
          <w:sz w:val="24"/>
          <w:szCs w:val="24"/>
        </w:rPr>
        <w:t>Order a consolidation of those suits; and</w:t>
      </w:r>
    </w:p>
    <w:p w:rsidR="007E22D1" w:rsidRPr="0046585B" w:rsidRDefault="0008355D" w:rsidP="0046585B">
      <w:pPr>
        <w:pStyle w:val="Bodytext140"/>
        <w:shd w:val="clear" w:color="auto" w:fill="auto"/>
        <w:tabs>
          <w:tab w:val="left" w:pos="3028"/>
        </w:tabs>
        <w:spacing w:after="671" w:line="360" w:lineRule="auto"/>
        <w:ind w:right="60"/>
        <w:rPr>
          <w:rFonts w:ascii="Times New Roman" w:hAnsi="Times New Roman" w:cs="Times New Roman"/>
          <w:sz w:val="24"/>
          <w:szCs w:val="24"/>
        </w:rPr>
      </w:pPr>
      <w:r w:rsidRPr="0046585B">
        <w:rPr>
          <w:rFonts w:ascii="Times New Roman" w:hAnsi="Times New Roman" w:cs="Times New Roman"/>
          <w:sz w:val="24"/>
          <w:szCs w:val="24"/>
        </w:rPr>
        <w:t xml:space="preserve">(b) </w:t>
      </w:r>
      <w:r w:rsidR="00FA22BC" w:rsidRPr="0046585B">
        <w:rPr>
          <w:rFonts w:ascii="Times New Roman" w:hAnsi="Times New Roman" w:cs="Times New Roman"/>
          <w:sz w:val="24"/>
          <w:szCs w:val="24"/>
        </w:rPr>
        <w:t>Direct that farther proceeding* in any of the suits be stayed until further order.”</w:t>
      </w:r>
    </w:p>
    <w:p w:rsidR="007E22D1" w:rsidRPr="0046585B" w:rsidRDefault="00254F37" w:rsidP="0046585B">
      <w:pPr>
        <w:pStyle w:val="BodyText5"/>
        <w:shd w:val="clear" w:color="auto" w:fill="auto"/>
        <w:tabs>
          <w:tab w:val="left" w:pos="508"/>
        </w:tabs>
        <w:spacing w:after="444" w:line="360" w:lineRule="auto"/>
        <w:ind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26. </w:t>
      </w:r>
      <w:r w:rsidR="00FA22BC" w:rsidRPr="0046585B">
        <w:rPr>
          <w:rFonts w:ascii="Times New Roman" w:hAnsi="Times New Roman" w:cs="Times New Roman"/>
          <w:sz w:val="24"/>
          <w:szCs w:val="24"/>
        </w:rPr>
        <w:t xml:space="preserve">I may have to say that 0.11 of the Civil Procedure Rules </w:t>
      </w:r>
      <w:r w:rsidR="00FA22BC" w:rsidRPr="0046585B">
        <w:rPr>
          <w:rFonts w:ascii="Times New Roman" w:hAnsi="Times New Roman" w:cs="Times New Roman"/>
          <w:sz w:val="24"/>
          <w:szCs w:val="24"/>
        </w:rPr>
        <w:t>has a wide application today than it reads</w:t>
      </w:r>
      <w:r w:rsidRPr="0046585B">
        <w:rPr>
          <w:rFonts w:ascii="Times New Roman" w:hAnsi="Times New Roman" w:cs="Times New Roman"/>
          <w:sz w:val="24"/>
          <w:szCs w:val="24"/>
        </w:rPr>
        <w:t>:</w:t>
      </w:r>
    </w:p>
    <w:p w:rsidR="007E22D1" w:rsidRPr="0046585B" w:rsidRDefault="00FA22BC" w:rsidP="0046585B">
      <w:pPr>
        <w:pStyle w:val="BodyText5"/>
        <w:shd w:val="clear" w:color="auto" w:fill="auto"/>
        <w:spacing w:after="90" w:line="360" w:lineRule="auto"/>
        <w:ind w:left="100"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 will refer to the East African Decision of </w:t>
      </w:r>
      <w:r w:rsidRPr="0046585B">
        <w:rPr>
          <w:rStyle w:val="BodytextBold"/>
          <w:rFonts w:ascii="Times New Roman" w:hAnsi="Times New Roman" w:cs="Times New Roman"/>
          <w:sz w:val="24"/>
          <w:szCs w:val="24"/>
        </w:rPr>
        <w:t xml:space="preserve">STUMBERG &amp; ANOTHER VS POTGIETER (1970) EA 323 where KNELLER J </w:t>
      </w:r>
      <w:r w:rsidRPr="0046585B">
        <w:rPr>
          <w:rFonts w:ascii="Times New Roman" w:hAnsi="Times New Roman" w:cs="Times New Roman"/>
          <w:sz w:val="24"/>
          <w:szCs w:val="24"/>
        </w:rPr>
        <w:t>observed at Page 326 that:</w:t>
      </w:r>
    </w:p>
    <w:p w:rsidR="007E22D1" w:rsidRPr="0046585B" w:rsidRDefault="00FA22BC" w:rsidP="0046585B">
      <w:pPr>
        <w:pStyle w:val="Bodytext40"/>
        <w:shd w:val="clear" w:color="auto" w:fill="auto"/>
        <w:spacing w:before="0" w:after="469" w:line="360" w:lineRule="auto"/>
        <w:ind w:left="2380" w:right="60"/>
        <w:rPr>
          <w:rFonts w:ascii="Times New Roman" w:hAnsi="Times New Roman" w:cs="Times New Roman"/>
          <w:sz w:val="24"/>
          <w:szCs w:val="24"/>
        </w:rPr>
      </w:pPr>
      <w:r w:rsidRPr="0046585B">
        <w:rPr>
          <w:rFonts w:ascii="Times New Roman" w:hAnsi="Times New Roman" w:cs="Times New Roman"/>
          <w:sz w:val="24"/>
          <w:szCs w:val="24"/>
        </w:rPr>
        <w:t>“A broad principle has emerged from English decisions relation to consolidation</w:t>
      </w:r>
      <w:r w:rsidRPr="0046585B">
        <w:rPr>
          <w:rFonts w:ascii="Times New Roman" w:hAnsi="Times New Roman" w:cs="Times New Roman"/>
          <w:sz w:val="24"/>
          <w:szCs w:val="24"/>
        </w:rPr>
        <w:t xml:space="preserve"> application. It is this, where there are common question of law or fact in actions having sufficient importance in proportion to the rest of each action to render it desirable that the whole of the matter should be disposed at the same time, consolidation</w:t>
      </w:r>
      <w:r w:rsidRPr="0046585B">
        <w:rPr>
          <w:rFonts w:ascii="Times New Roman" w:hAnsi="Times New Roman" w:cs="Times New Roman"/>
          <w:sz w:val="24"/>
          <w:szCs w:val="24"/>
        </w:rPr>
        <w:t xml:space="preserve"> should be ordered”</w:t>
      </w:r>
    </w:p>
    <w:p w:rsidR="007E22D1" w:rsidRPr="0046585B" w:rsidRDefault="00FA22BC" w:rsidP="0046585B">
      <w:pPr>
        <w:pStyle w:val="BodyText5"/>
        <w:shd w:val="clear" w:color="auto" w:fill="auto"/>
        <w:spacing w:after="0" w:line="360" w:lineRule="auto"/>
        <w:ind w:left="100"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27. In the present appeal I have noted that the facts of the application arose from the filing of CS NO. </w:t>
      </w:r>
      <w:proofErr w:type="gramStart"/>
      <w:r w:rsidRPr="0046585B">
        <w:rPr>
          <w:rFonts w:ascii="Times New Roman" w:hAnsi="Times New Roman" w:cs="Times New Roman"/>
          <w:sz w:val="24"/>
          <w:szCs w:val="24"/>
        </w:rPr>
        <w:t>1557/2014 by the respondent.</w:t>
      </w:r>
      <w:proofErr w:type="gramEnd"/>
      <w:r w:rsidRPr="0046585B">
        <w:rPr>
          <w:rFonts w:ascii="Times New Roman" w:hAnsi="Times New Roman" w:cs="Times New Roman"/>
          <w:sz w:val="24"/>
          <w:szCs w:val="24"/>
        </w:rPr>
        <w:t xml:space="preserve"> The related questions of law </w:t>
      </w:r>
      <w:r w:rsidRPr="0046585B">
        <w:rPr>
          <w:rFonts w:ascii="Times New Roman" w:hAnsi="Times New Roman" w:cs="Times New Roman"/>
          <w:sz w:val="24"/>
          <w:szCs w:val="24"/>
        </w:rPr>
        <w:lastRenderedPageBreak/>
        <w:t>to decide were:-</w:t>
      </w:r>
    </w:p>
    <w:p w:rsidR="007E22D1" w:rsidRPr="0046585B" w:rsidRDefault="00FA22BC" w:rsidP="0046585B">
      <w:pPr>
        <w:pStyle w:val="Bodytext70"/>
        <w:numPr>
          <w:ilvl w:val="0"/>
          <w:numId w:val="14"/>
        </w:numPr>
        <w:shd w:val="clear" w:color="auto" w:fill="auto"/>
        <w:tabs>
          <w:tab w:val="left" w:pos="2149"/>
        </w:tabs>
        <w:spacing w:before="0" w:after="166" w:line="360" w:lineRule="auto"/>
        <w:ind w:left="1840" w:right="60"/>
        <w:rPr>
          <w:rFonts w:ascii="Times New Roman" w:hAnsi="Times New Roman" w:cs="Times New Roman"/>
          <w:sz w:val="24"/>
          <w:szCs w:val="24"/>
        </w:rPr>
      </w:pPr>
      <w:r w:rsidRPr="0046585B">
        <w:rPr>
          <w:rFonts w:ascii="Times New Roman" w:hAnsi="Times New Roman" w:cs="Times New Roman"/>
          <w:sz w:val="24"/>
          <w:szCs w:val="24"/>
        </w:rPr>
        <w:t>Whether that suit was irregular and tainted with illegal</w:t>
      </w:r>
      <w:r w:rsidRPr="0046585B">
        <w:rPr>
          <w:rFonts w:ascii="Times New Roman" w:hAnsi="Times New Roman" w:cs="Times New Roman"/>
          <w:sz w:val="24"/>
          <w:szCs w:val="24"/>
        </w:rPr>
        <w:t>ity in Misc. Application 834/2014</w:t>
      </w:r>
    </w:p>
    <w:p w:rsidR="007E22D1" w:rsidRPr="0046585B" w:rsidRDefault="00FA22BC" w:rsidP="0046585B">
      <w:pPr>
        <w:pStyle w:val="Bodytext70"/>
        <w:shd w:val="clear" w:color="auto" w:fill="auto"/>
        <w:spacing w:before="0" w:after="158" w:line="360" w:lineRule="auto"/>
        <w:ind w:left="1840" w:right="60"/>
        <w:rPr>
          <w:rFonts w:ascii="Times New Roman" w:hAnsi="Times New Roman" w:cs="Times New Roman"/>
          <w:sz w:val="24"/>
          <w:szCs w:val="24"/>
        </w:rPr>
      </w:pPr>
      <w:r w:rsidRPr="0046585B">
        <w:rPr>
          <w:rFonts w:ascii="Times New Roman" w:hAnsi="Times New Roman" w:cs="Times New Roman"/>
          <w:sz w:val="24"/>
          <w:szCs w:val="24"/>
        </w:rPr>
        <w:t>M) Whether the appellant must be struck out as defendant in that suit as Misc. Application no.755/2014 prayed</w:t>
      </w:r>
    </w:p>
    <w:p w:rsidR="007E22D1" w:rsidRPr="0046585B" w:rsidRDefault="00FA22BC" w:rsidP="0046585B">
      <w:pPr>
        <w:pStyle w:val="BodyText5"/>
        <w:shd w:val="clear" w:color="auto" w:fill="auto"/>
        <w:spacing w:after="412" w:line="360" w:lineRule="auto"/>
        <w:ind w:left="1840" w:right="60" w:firstLine="0"/>
        <w:jc w:val="both"/>
        <w:rPr>
          <w:rFonts w:ascii="Times New Roman" w:hAnsi="Times New Roman" w:cs="Times New Roman"/>
          <w:sz w:val="24"/>
          <w:szCs w:val="24"/>
        </w:rPr>
      </w:pPr>
      <w:r w:rsidRPr="0046585B">
        <w:rPr>
          <w:rFonts w:ascii="Times New Roman" w:hAnsi="Times New Roman" w:cs="Times New Roman"/>
          <w:sz w:val="24"/>
          <w:szCs w:val="24"/>
        </w:rPr>
        <w:t>i) Whether the suit discloses a cause of action and if not it be dismissed in Misc. Application No. 756/2014</w:t>
      </w:r>
    </w:p>
    <w:p w:rsidR="007E22D1" w:rsidRPr="0046585B" w:rsidRDefault="00FA22BC" w:rsidP="0046585B">
      <w:pPr>
        <w:pStyle w:val="BodyText5"/>
        <w:shd w:val="clear" w:color="auto" w:fill="auto"/>
        <w:spacing w:after="769" w:line="360" w:lineRule="auto"/>
        <w:ind w:left="60" w:right="60" w:firstLine="0"/>
        <w:jc w:val="both"/>
        <w:rPr>
          <w:rFonts w:ascii="Times New Roman" w:hAnsi="Times New Roman" w:cs="Times New Roman"/>
          <w:sz w:val="24"/>
          <w:szCs w:val="24"/>
        </w:rPr>
      </w:pPr>
      <w:r w:rsidRPr="0046585B">
        <w:rPr>
          <w:rFonts w:ascii="Times New Roman" w:hAnsi="Times New Roman" w:cs="Times New Roman"/>
          <w:sz w:val="24"/>
          <w:szCs w:val="24"/>
        </w:rPr>
        <w:t>The</w:t>
      </w:r>
      <w:r w:rsidRPr="0046585B">
        <w:rPr>
          <w:rFonts w:ascii="Times New Roman" w:hAnsi="Times New Roman" w:cs="Times New Roman"/>
          <w:sz w:val="24"/>
          <w:szCs w:val="24"/>
        </w:rPr>
        <w:t xml:space="preserve"> above applies to STUMBERG case (supra) and shows that there were more reasons than not to have all those applications consolidated</w:t>
      </w:r>
    </w:p>
    <w:p w:rsidR="007E22D1" w:rsidRPr="0046585B" w:rsidRDefault="00FA22BC" w:rsidP="0046585B">
      <w:pPr>
        <w:pStyle w:val="BodyText5"/>
        <w:numPr>
          <w:ilvl w:val="0"/>
          <w:numId w:val="15"/>
        </w:numPr>
        <w:shd w:val="clear" w:color="auto" w:fill="auto"/>
        <w:tabs>
          <w:tab w:val="left" w:pos="489"/>
        </w:tabs>
        <w:spacing w:after="769" w:line="360" w:lineRule="auto"/>
        <w:ind w:left="60" w:right="6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 am also of the view that since </w:t>
      </w:r>
      <w:proofErr w:type="gramStart"/>
      <w:r w:rsidRPr="0046585B">
        <w:rPr>
          <w:rFonts w:ascii="Times New Roman" w:hAnsi="Times New Roman" w:cs="Times New Roman"/>
          <w:sz w:val="24"/>
          <w:szCs w:val="24"/>
        </w:rPr>
        <w:t>Order .</w:t>
      </w:r>
      <w:proofErr w:type="gramEnd"/>
      <w:r w:rsidRPr="0046585B">
        <w:rPr>
          <w:rFonts w:ascii="Times New Roman" w:hAnsi="Times New Roman" w:cs="Times New Roman"/>
          <w:sz w:val="24"/>
          <w:szCs w:val="24"/>
        </w:rPr>
        <w:t xml:space="preserve"> 11 grants court discretion act on its own motion and states so,</w:t>
      </w:r>
    </w:p>
    <w:p w:rsidR="007E22D1" w:rsidRPr="0046585B" w:rsidRDefault="00FA22BC" w:rsidP="0046585B">
      <w:pPr>
        <w:pStyle w:val="BodyText5"/>
        <w:shd w:val="clear" w:color="auto" w:fill="auto"/>
        <w:spacing w:after="0" w:line="360" w:lineRule="auto"/>
        <w:ind w:left="60" w:right="60" w:firstLine="0"/>
        <w:jc w:val="both"/>
        <w:rPr>
          <w:rFonts w:ascii="Times New Roman" w:hAnsi="Times New Roman" w:cs="Times New Roman"/>
          <w:sz w:val="24"/>
          <w:szCs w:val="24"/>
        </w:rPr>
      </w:pPr>
      <w:r w:rsidRPr="0046585B">
        <w:rPr>
          <w:rFonts w:ascii="Times New Roman" w:hAnsi="Times New Roman" w:cs="Times New Roman"/>
          <w:sz w:val="24"/>
          <w:szCs w:val="24"/>
        </w:rPr>
        <w:t>It did not amount t</w:t>
      </w:r>
      <w:r w:rsidRPr="0046585B">
        <w:rPr>
          <w:rFonts w:ascii="Times New Roman" w:hAnsi="Times New Roman" w:cs="Times New Roman"/>
          <w:sz w:val="24"/>
          <w:szCs w:val="24"/>
        </w:rPr>
        <w:t xml:space="preserve">o denial of hearing as the appellant argued when court decided to consolidate M.A 757 of 2014 which was seeking leave to file a defence in the same suit and proceeded to grant it. </w:t>
      </w:r>
      <w:r w:rsidRPr="0046585B">
        <w:rPr>
          <w:rStyle w:val="BodytextBold"/>
          <w:rFonts w:ascii="Times New Roman" w:hAnsi="Times New Roman" w:cs="Times New Roman"/>
          <w:sz w:val="24"/>
          <w:szCs w:val="24"/>
        </w:rPr>
        <w:t xml:space="preserve">See </w:t>
      </w:r>
      <w:r w:rsidR="00254F37" w:rsidRPr="0046585B">
        <w:rPr>
          <w:rStyle w:val="BodytextBold"/>
          <w:rFonts w:ascii="Times New Roman" w:hAnsi="Times New Roman" w:cs="Times New Roman"/>
          <w:sz w:val="24"/>
          <w:szCs w:val="24"/>
        </w:rPr>
        <w:t>PARTICK NKOBA</w:t>
      </w:r>
      <w:r w:rsidRPr="0046585B">
        <w:rPr>
          <w:rStyle w:val="BodytextBold"/>
          <w:rFonts w:ascii="Times New Roman" w:hAnsi="Times New Roman" w:cs="Times New Roman"/>
          <w:sz w:val="24"/>
          <w:szCs w:val="24"/>
        </w:rPr>
        <w:t xml:space="preserve"> VS RWENZORI HIGHLANDS TEA CO. </w:t>
      </w:r>
      <w:r w:rsidR="00254F37" w:rsidRPr="0046585B">
        <w:rPr>
          <w:rStyle w:val="BodytextBold"/>
          <w:rFonts w:ascii="Times New Roman" w:hAnsi="Times New Roman" w:cs="Times New Roman"/>
          <w:sz w:val="24"/>
          <w:szCs w:val="24"/>
        </w:rPr>
        <w:t>&amp;</w:t>
      </w:r>
      <w:r w:rsidRPr="0046585B">
        <w:rPr>
          <w:rStyle w:val="BodytextBold"/>
          <w:rFonts w:ascii="Times New Roman" w:hAnsi="Times New Roman" w:cs="Times New Roman"/>
          <w:sz w:val="24"/>
          <w:szCs w:val="24"/>
        </w:rPr>
        <w:t xml:space="preserve"> ANOR [1999] KALR762, </w:t>
      </w:r>
      <w:r w:rsidRPr="0046585B">
        <w:rPr>
          <w:rFonts w:ascii="Times New Roman" w:hAnsi="Times New Roman" w:cs="Times New Roman"/>
          <w:sz w:val="24"/>
          <w:szCs w:val="24"/>
        </w:rPr>
        <w:t>whe</w:t>
      </w:r>
      <w:r w:rsidRPr="0046585B">
        <w:rPr>
          <w:rFonts w:ascii="Times New Roman" w:hAnsi="Times New Roman" w:cs="Times New Roman"/>
          <w:sz w:val="24"/>
          <w:szCs w:val="24"/>
        </w:rPr>
        <w:t>re Bamwine AG Judge (as he then was held inter alia that;</w:t>
      </w:r>
    </w:p>
    <w:p w:rsidR="00254F37" w:rsidRPr="0046585B" w:rsidRDefault="00FA22BC" w:rsidP="0046585B">
      <w:pPr>
        <w:pStyle w:val="Bodytext40"/>
        <w:shd w:val="clear" w:color="auto" w:fill="auto"/>
        <w:spacing w:before="0" w:after="62" w:line="360" w:lineRule="auto"/>
        <w:ind w:left="120"/>
        <w:rPr>
          <w:rFonts w:ascii="Times New Roman" w:hAnsi="Times New Roman" w:cs="Times New Roman"/>
          <w:sz w:val="24"/>
          <w:szCs w:val="24"/>
        </w:rPr>
      </w:pPr>
      <w:r w:rsidRPr="0046585B">
        <w:rPr>
          <w:rFonts w:ascii="Times New Roman" w:hAnsi="Times New Roman" w:cs="Times New Roman"/>
          <w:sz w:val="24"/>
          <w:szCs w:val="24"/>
        </w:rPr>
        <w:t>“</w:t>
      </w:r>
      <w:r w:rsidR="00254F37" w:rsidRPr="0046585B">
        <w:rPr>
          <w:rFonts w:ascii="Times New Roman" w:hAnsi="Times New Roman" w:cs="Times New Roman"/>
          <w:sz w:val="24"/>
          <w:szCs w:val="24"/>
        </w:rPr>
        <w:t>Parties to the various applications may only with leave of court consolidate the various actions into one or only court may in its own volition consolidate the action into one”</w:t>
      </w:r>
    </w:p>
    <w:p w:rsidR="007E22D1" w:rsidRPr="0046585B" w:rsidRDefault="00254F37" w:rsidP="0046585B">
      <w:pPr>
        <w:pStyle w:val="Bodytext40"/>
        <w:shd w:val="clear" w:color="auto" w:fill="auto"/>
        <w:spacing w:before="0" w:after="62" w:line="360" w:lineRule="auto"/>
        <w:ind w:left="120"/>
        <w:rPr>
          <w:rFonts w:ascii="Times New Roman" w:hAnsi="Times New Roman" w:cs="Times New Roman"/>
          <w:sz w:val="24"/>
          <w:szCs w:val="24"/>
        </w:rPr>
      </w:pPr>
      <w:r w:rsidRPr="0046585B">
        <w:rPr>
          <w:rFonts w:ascii="Times New Roman" w:hAnsi="Times New Roman" w:cs="Times New Roman"/>
          <w:sz w:val="24"/>
          <w:szCs w:val="24"/>
        </w:rPr>
        <w:t>29</w:t>
      </w:r>
      <w:proofErr w:type="gramStart"/>
      <w:r w:rsidRPr="0046585B">
        <w:rPr>
          <w:rFonts w:ascii="Times New Roman" w:hAnsi="Times New Roman" w:cs="Times New Roman"/>
          <w:sz w:val="24"/>
          <w:szCs w:val="24"/>
        </w:rPr>
        <w:t>.</w:t>
      </w:r>
      <w:r w:rsidR="00FA22BC" w:rsidRPr="0046585B">
        <w:rPr>
          <w:rFonts w:ascii="Times New Roman" w:hAnsi="Times New Roman" w:cs="Times New Roman"/>
          <w:sz w:val="24"/>
          <w:szCs w:val="24"/>
        </w:rPr>
        <w:t>There</w:t>
      </w:r>
      <w:proofErr w:type="gramEnd"/>
      <w:r w:rsidR="00FA22BC" w:rsidRPr="0046585B">
        <w:rPr>
          <w:rFonts w:ascii="Times New Roman" w:hAnsi="Times New Roman" w:cs="Times New Roman"/>
          <w:sz w:val="24"/>
          <w:szCs w:val="24"/>
        </w:rPr>
        <w:t xml:space="preserve"> is no</w:t>
      </w:r>
      <w:r w:rsidRPr="0046585B">
        <w:rPr>
          <w:rFonts w:ascii="Times New Roman" w:hAnsi="Times New Roman" w:cs="Times New Roman"/>
          <w:sz w:val="24"/>
          <w:szCs w:val="24"/>
        </w:rPr>
        <w:t xml:space="preserve"> </w:t>
      </w:r>
      <w:r w:rsidR="00FA22BC" w:rsidRPr="0046585B">
        <w:rPr>
          <w:rFonts w:ascii="Times New Roman" w:hAnsi="Times New Roman" w:cs="Times New Roman"/>
          <w:sz w:val="24"/>
          <w:szCs w:val="24"/>
        </w:rPr>
        <w:t xml:space="preserve">where In O. 11 </w:t>
      </w:r>
      <w:r w:rsidR="00FA22BC" w:rsidRPr="0046585B">
        <w:rPr>
          <w:rFonts w:ascii="Times New Roman" w:hAnsi="Times New Roman" w:cs="Times New Roman"/>
          <w:sz w:val="24"/>
          <w:szCs w:val="24"/>
        </w:rPr>
        <w:t>civil Procedure Rule</w:t>
      </w:r>
      <w:r w:rsidR="00FA22BC" w:rsidRPr="0046585B">
        <w:rPr>
          <w:rFonts w:ascii="Times New Roman" w:hAnsi="Times New Roman" w:cs="Times New Roman"/>
          <w:sz w:val="24"/>
          <w:szCs w:val="24"/>
        </w:rPr>
        <w:t xml:space="preserve"> or decided case where It is shown that before court consolidates application/ suits on its own motion </w:t>
      </w:r>
      <w:r w:rsidR="00FA22BC" w:rsidRPr="0046585B">
        <w:rPr>
          <w:rFonts w:ascii="Times New Roman" w:hAnsi="Times New Roman" w:cs="Times New Roman"/>
          <w:sz w:val="24"/>
          <w:szCs w:val="24"/>
        </w:rPr>
        <w:lastRenderedPageBreak/>
        <w:t xml:space="preserve">it has to accord a hearing to the party as the appellant argued. That means if one of the </w:t>
      </w:r>
      <w:proofErr w:type="gramStart"/>
      <w:r w:rsidR="00FA22BC" w:rsidRPr="0046585B">
        <w:rPr>
          <w:rFonts w:ascii="Times New Roman" w:hAnsi="Times New Roman" w:cs="Times New Roman"/>
          <w:sz w:val="24"/>
          <w:szCs w:val="24"/>
        </w:rPr>
        <w:t>party</w:t>
      </w:r>
      <w:proofErr w:type="gramEnd"/>
      <w:r w:rsidR="00FA22BC" w:rsidRPr="0046585B">
        <w:rPr>
          <w:rFonts w:ascii="Times New Roman" w:hAnsi="Times New Roman" w:cs="Times New Roman"/>
          <w:sz w:val="24"/>
          <w:szCs w:val="24"/>
        </w:rPr>
        <w:t xml:space="preserve"> opposed it and succeeds the court ou</w:t>
      </w:r>
      <w:r w:rsidR="00FA22BC" w:rsidRPr="0046585B">
        <w:rPr>
          <w:rFonts w:ascii="Times New Roman" w:hAnsi="Times New Roman" w:cs="Times New Roman"/>
          <w:sz w:val="24"/>
          <w:szCs w:val="24"/>
        </w:rPr>
        <w:t xml:space="preserve">ght not to be able to move </w:t>
      </w:r>
      <w:r w:rsidRPr="0046585B">
        <w:rPr>
          <w:rFonts w:ascii="Times New Roman" w:hAnsi="Times New Roman" w:cs="Times New Roman"/>
          <w:sz w:val="24"/>
          <w:szCs w:val="24"/>
        </w:rPr>
        <w:t>itself;</w:t>
      </w:r>
      <w:r w:rsidR="00FA22BC" w:rsidRPr="0046585B">
        <w:rPr>
          <w:rFonts w:ascii="Times New Roman" w:hAnsi="Times New Roman" w:cs="Times New Roman"/>
          <w:sz w:val="24"/>
          <w:szCs w:val="24"/>
        </w:rPr>
        <w:t xml:space="preserve"> In the result I find that the trial court properly consolidated the various applications.</w:t>
      </w:r>
    </w:p>
    <w:p w:rsidR="007E22D1" w:rsidRPr="0046585B" w:rsidRDefault="00254F37" w:rsidP="0046585B">
      <w:pPr>
        <w:pStyle w:val="BodyText5"/>
        <w:shd w:val="clear" w:color="auto" w:fill="auto"/>
        <w:tabs>
          <w:tab w:val="left" w:pos="583"/>
        </w:tabs>
        <w:spacing w:after="715" w:line="360" w:lineRule="auto"/>
        <w:ind w:right="80" w:firstLine="0"/>
        <w:jc w:val="both"/>
        <w:rPr>
          <w:rFonts w:ascii="Times New Roman" w:hAnsi="Times New Roman" w:cs="Times New Roman"/>
          <w:sz w:val="24"/>
          <w:szCs w:val="24"/>
        </w:rPr>
      </w:pPr>
      <w:r w:rsidRPr="0046585B">
        <w:rPr>
          <w:rFonts w:ascii="Times New Roman" w:hAnsi="Times New Roman" w:cs="Times New Roman"/>
          <w:sz w:val="24"/>
          <w:szCs w:val="24"/>
        </w:rPr>
        <w:t>30</w:t>
      </w:r>
      <w:proofErr w:type="gramStart"/>
      <w:r w:rsidRPr="0046585B">
        <w:rPr>
          <w:rFonts w:ascii="Times New Roman" w:hAnsi="Times New Roman" w:cs="Times New Roman"/>
          <w:sz w:val="24"/>
          <w:szCs w:val="24"/>
        </w:rPr>
        <w:t>.</w:t>
      </w:r>
      <w:r w:rsidR="00FA22BC" w:rsidRPr="0046585B">
        <w:rPr>
          <w:rFonts w:ascii="Times New Roman" w:hAnsi="Times New Roman" w:cs="Times New Roman"/>
          <w:sz w:val="24"/>
          <w:szCs w:val="24"/>
        </w:rPr>
        <w:t>It</w:t>
      </w:r>
      <w:proofErr w:type="gramEnd"/>
      <w:r w:rsidR="00FA22BC" w:rsidRPr="0046585B">
        <w:rPr>
          <w:rFonts w:ascii="Times New Roman" w:hAnsi="Times New Roman" w:cs="Times New Roman"/>
          <w:sz w:val="24"/>
          <w:szCs w:val="24"/>
        </w:rPr>
        <w:t xml:space="preserve"> is important to find like the trial chief magistrate did, that all the dismissed applications were not necessary. It is only Mis</w:t>
      </w:r>
      <w:r w:rsidR="00FA22BC" w:rsidRPr="0046585B">
        <w:rPr>
          <w:rFonts w:ascii="Times New Roman" w:hAnsi="Times New Roman" w:cs="Times New Roman"/>
          <w:sz w:val="24"/>
          <w:szCs w:val="24"/>
        </w:rPr>
        <w:t>c. Application 757/2014 for leave to file a defence that had merit. Once leave is granted and the suit is defended then the appellant would be able to raise the issues in the 3 applications.</w:t>
      </w:r>
    </w:p>
    <w:p w:rsidR="007E22D1" w:rsidRPr="0046585B" w:rsidRDefault="00A83E9C" w:rsidP="0046585B">
      <w:pPr>
        <w:pStyle w:val="BodyText5"/>
        <w:shd w:val="clear" w:color="auto" w:fill="auto"/>
        <w:tabs>
          <w:tab w:val="left" w:pos="562"/>
        </w:tabs>
        <w:spacing w:after="0" w:line="360" w:lineRule="auto"/>
        <w:ind w:right="80" w:firstLine="0"/>
        <w:jc w:val="both"/>
        <w:rPr>
          <w:rFonts w:ascii="Times New Roman" w:hAnsi="Times New Roman" w:cs="Times New Roman"/>
          <w:sz w:val="24"/>
          <w:szCs w:val="24"/>
        </w:rPr>
      </w:pPr>
      <w:r w:rsidRPr="0046585B">
        <w:rPr>
          <w:rFonts w:ascii="Times New Roman" w:hAnsi="Times New Roman" w:cs="Times New Roman"/>
          <w:sz w:val="24"/>
          <w:szCs w:val="24"/>
        </w:rPr>
        <w:t>31.</w:t>
      </w:r>
      <w:r w:rsidR="00FA22BC" w:rsidRPr="0046585B">
        <w:rPr>
          <w:rFonts w:ascii="Times New Roman" w:hAnsi="Times New Roman" w:cs="Times New Roman"/>
          <w:sz w:val="24"/>
          <w:szCs w:val="24"/>
        </w:rPr>
        <w:t>The orders sought actually are some of the reasons the appellants</w:t>
      </w:r>
      <w:r w:rsidR="00FA22BC" w:rsidRPr="0046585B">
        <w:rPr>
          <w:rFonts w:ascii="Times New Roman" w:hAnsi="Times New Roman" w:cs="Times New Roman"/>
          <w:sz w:val="24"/>
          <w:szCs w:val="24"/>
        </w:rPr>
        <w:t xml:space="preserve"> would give to show that there genuine triable issues before court for them to be granted leave to file a defence but it is improper to bring in a suit interim applications before leave is granted. What is proper in my</w:t>
      </w:r>
      <w:r w:rsidRPr="0046585B">
        <w:rPr>
          <w:rFonts w:ascii="Times New Roman" w:hAnsi="Times New Roman" w:cs="Times New Roman"/>
          <w:sz w:val="24"/>
          <w:szCs w:val="24"/>
        </w:rPr>
        <w:t xml:space="preserve"> </w:t>
      </w:r>
      <w:r w:rsidR="00FA22BC" w:rsidRPr="0046585B">
        <w:rPr>
          <w:rFonts w:ascii="Times New Roman" w:hAnsi="Times New Roman" w:cs="Times New Roman"/>
          <w:sz w:val="24"/>
          <w:szCs w:val="24"/>
        </w:rPr>
        <w:t xml:space="preserve">view to use such defects in the case </w:t>
      </w:r>
      <w:r w:rsidR="00FA22BC" w:rsidRPr="0046585B">
        <w:rPr>
          <w:rFonts w:ascii="Times New Roman" w:hAnsi="Times New Roman" w:cs="Times New Roman"/>
          <w:sz w:val="24"/>
          <w:szCs w:val="24"/>
        </w:rPr>
        <w:t>as the reason for applying for leave to file a defence. For those reasons grounds 1-to 4 do fail.</w:t>
      </w:r>
    </w:p>
    <w:p w:rsidR="00A83E9C" w:rsidRPr="0046585B" w:rsidRDefault="00A83E9C" w:rsidP="0046585B">
      <w:pPr>
        <w:pStyle w:val="BodyText5"/>
        <w:shd w:val="clear" w:color="auto" w:fill="auto"/>
        <w:tabs>
          <w:tab w:val="left" w:pos="562"/>
        </w:tabs>
        <w:spacing w:after="0" w:line="360" w:lineRule="auto"/>
        <w:ind w:right="80" w:firstLine="0"/>
        <w:jc w:val="both"/>
        <w:rPr>
          <w:rFonts w:ascii="Times New Roman" w:hAnsi="Times New Roman" w:cs="Times New Roman"/>
          <w:sz w:val="24"/>
          <w:szCs w:val="24"/>
        </w:rPr>
      </w:pPr>
    </w:p>
    <w:p w:rsidR="007E22D1" w:rsidRPr="0046585B" w:rsidRDefault="00FA22BC" w:rsidP="0046585B">
      <w:pPr>
        <w:pStyle w:val="Bodytext130"/>
        <w:shd w:val="clear" w:color="auto" w:fill="auto"/>
        <w:spacing w:after="12" w:line="360" w:lineRule="auto"/>
        <w:ind w:left="120"/>
        <w:rPr>
          <w:rFonts w:ascii="Times New Roman" w:hAnsi="Times New Roman" w:cs="Times New Roman"/>
          <w:sz w:val="24"/>
          <w:szCs w:val="24"/>
        </w:rPr>
      </w:pPr>
      <w:r w:rsidRPr="0046585B">
        <w:rPr>
          <w:rFonts w:ascii="Times New Roman" w:hAnsi="Times New Roman" w:cs="Times New Roman"/>
          <w:sz w:val="24"/>
          <w:szCs w:val="24"/>
        </w:rPr>
        <w:t>32. Ground 5</w:t>
      </w:r>
    </w:p>
    <w:p w:rsidR="007E22D1" w:rsidRPr="0046585B" w:rsidRDefault="00FA22BC" w:rsidP="0046585B">
      <w:pPr>
        <w:pStyle w:val="BodyText5"/>
        <w:shd w:val="clear" w:color="auto" w:fill="auto"/>
        <w:spacing w:after="679" w:line="360" w:lineRule="auto"/>
        <w:ind w:left="120" w:right="260" w:firstLine="0"/>
        <w:jc w:val="both"/>
        <w:rPr>
          <w:rFonts w:ascii="Times New Roman" w:hAnsi="Times New Roman" w:cs="Times New Roman"/>
          <w:sz w:val="24"/>
          <w:szCs w:val="24"/>
        </w:rPr>
      </w:pPr>
      <w:r w:rsidRPr="0046585B">
        <w:rPr>
          <w:rFonts w:ascii="Times New Roman" w:hAnsi="Times New Roman" w:cs="Times New Roman"/>
          <w:sz w:val="24"/>
          <w:szCs w:val="24"/>
        </w:rPr>
        <w:t>I have noted the appellants concern on ground 5 is in their written submission. It is framed as an issue - whether C.S NO. 1557/2014 is irregular</w:t>
      </w:r>
      <w:r w:rsidRPr="0046585B">
        <w:rPr>
          <w:rFonts w:ascii="Times New Roman" w:hAnsi="Times New Roman" w:cs="Times New Roman"/>
          <w:sz w:val="24"/>
          <w:szCs w:val="24"/>
        </w:rPr>
        <w:t xml:space="preserve"> and bad in law. The written submissions are numerically paged. It is from page 4 to 11 Section 6 of the Civil Procedure Act is cited and various authorities dealing with it. They include </w:t>
      </w:r>
      <w:r w:rsidRPr="0046585B">
        <w:rPr>
          <w:rStyle w:val="BodytextBold"/>
          <w:rFonts w:ascii="Times New Roman" w:hAnsi="Times New Roman" w:cs="Times New Roman"/>
          <w:sz w:val="24"/>
          <w:szCs w:val="24"/>
        </w:rPr>
        <w:t>PEARL OF AFRICA TOURS VS TRAVEL COMM. C.S 89/2011 by Christopher Mad</w:t>
      </w:r>
      <w:r w:rsidRPr="0046585B">
        <w:rPr>
          <w:rStyle w:val="BodytextBold"/>
          <w:rFonts w:ascii="Times New Roman" w:hAnsi="Times New Roman" w:cs="Times New Roman"/>
          <w:sz w:val="24"/>
          <w:szCs w:val="24"/>
        </w:rPr>
        <w:t>rama J.</w:t>
      </w:r>
    </w:p>
    <w:p w:rsidR="007E22D1" w:rsidRPr="0046585B" w:rsidRDefault="00FA22BC" w:rsidP="0046585B">
      <w:pPr>
        <w:pStyle w:val="BodyText5"/>
        <w:numPr>
          <w:ilvl w:val="0"/>
          <w:numId w:val="16"/>
        </w:numPr>
        <w:shd w:val="clear" w:color="auto" w:fill="auto"/>
        <w:tabs>
          <w:tab w:val="left" w:pos="682"/>
        </w:tabs>
        <w:spacing w:after="723" w:line="360" w:lineRule="auto"/>
        <w:ind w:left="120" w:right="4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The main argument was that in the presence of HC.C.S NO.859/2014 with </w:t>
      </w:r>
      <w:r w:rsidRPr="0046585B">
        <w:rPr>
          <w:rFonts w:ascii="Times New Roman" w:hAnsi="Times New Roman" w:cs="Times New Roman"/>
          <w:sz w:val="24"/>
          <w:szCs w:val="24"/>
        </w:rPr>
        <w:lastRenderedPageBreak/>
        <w:t>a counter claim in the HCC.S 1557/2014 by the respondent was irregular.</w:t>
      </w:r>
    </w:p>
    <w:p w:rsidR="007E22D1" w:rsidRPr="0046585B" w:rsidRDefault="00FA22BC" w:rsidP="0046585B">
      <w:pPr>
        <w:pStyle w:val="BodyText5"/>
        <w:numPr>
          <w:ilvl w:val="0"/>
          <w:numId w:val="16"/>
        </w:numPr>
        <w:shd w:val="clear" w:color="auto" w:fill="auto"/>
        <w:tabs>
          <w:tab w:val="left" w:pos="593"/>
        </w:tabs>
        <w:spacing w:after="96" w:line="360" w:lineRule="auto"/>
        <w:ind w:left="140" w:right="80" w:firstLine="680"/>
        <w:jc w:val="both"/>
        <w:rPr>
          <w:rFonts w:ascii="Times New Roman" w:hAnsi="Times New Roman" w:cs="Times New Roman"/>
          <w:sz w:val="24"/>
          <w:szCs w:val="24"/>
        </w:rPr>
      </w:pPr>
      <w:r w:rsidRPr="0046585B">
        <w:rPr>
          <w:rFonts w:ascii="Times New Roman" w:hAnsi="Times New Roman" w:cs="Times New Roman"/>
          <w:sz w:val="24"/>
          <w:szCs w:val="24"/>
        </w:rPr>
        <w:t xml:space="preserve">I will not go beyond here on this point; I have already said that arguments of such nature are part and </w:t>
      </w:r>
      <w:r w:rsidRPr="0046585B">
        <w:rPr>
          <w:rFonts w:ascii="Times New Roman" w:hAnsi="Times New Roman" w:cs="Times New Roman"/>
          <w:sz w:val="24"/>
          <w:szCs w:val="24"/>
        </w:rPr>
        <w:t>parcel of the main suit in which the appellant was granted leave to file a defence. The existence of such other suits should be brought to the notice of the trial court for it to decide. Courts cannot encourage the filing of applications on every paragraph</w:t>
      </w:r>
      <w:r w:rsidRPr="0046585B">
        <w:rPr>
          <w:rFonts w:ascii="Times New Roman" w:hAnsi="Times New Roman" w:cs="Times New Roman"/>
          <w:sz w:val="24"/>
          <w:szCs w:val="24"/>
        </w:rPr>
        <w:t xml:space="preserve"> of the plaint and WSD. Studies have already established that</w:t>
      </w:r>
      <w:r w:rsidR="0046585B" w:rsidRPr="0046585B">
        <w:rPr>
          <w:rFonts w:ascii="Times New Roman" w:hAnsi="Times New Roman" w:cs="Times New Roman"/>
          <w:sz w:val="24"/>
          <w:szCs w:val="24"/>
        </w:rPr>
        <w:t xml:space="preserve"> </w:t>
      </w:r>
      <w:r w:rsidRPr="0046585B">
        <w:rPr>
          <w:rFonts w:ascii="Times New Roman" w:hAnsi="Times New Roman" w:cs="Times New Roman"/>
          <w:sz w:val="24"/>
          <w:szCs w:val="24"/>
        </w:rPr>
        <w:t xml:space="preserve">he Multiplicity of such applications which contribute to the backlog </w:t>
      </w:r>
      <w:r w:rsidRPr="0046585B">
        <w:rPr>
          <w:rStyle w:val="Bodytext710pt0"/>
          <w:rFonts w:ascii="Times New Roman" w:hAnsi="Times New Roman" w:cs="Times New Roman"/>
          <w:b w:val="0"/>
          <w:bCs w:val="0"/>
          <w:sz w:val="24"/>
          <w:szCs w:val="24"/>
        </w:rPr>
        <w:t>of cases we have.</w:t>
      </w:r>
      <w:r w:rsidR="0046585B" w:rsidRPr="0046585B">
        <w:rPr>
          <w:rStyle w:val="Bodytext710pt0"/>
          <w:rFonts w:ascii="Times New Roman" w:hAnsi="Times New Roman" w:cs="Times New Roman"/>
          <w:b w:val="0"/>
          <w:bCs w:val="0"/>
          <w:sz w:val="24"/>
          <w:szCs w:val="24"/>
        </w:rPr>
        <w:t xml:space="preserve"> </w:t>
      </w:r>
      <w:r w:rsidR="0046585B" w:rsidRPr="0046585B">
        <w:rPr>
          <w:rFonts w:ascii="Times New Roman" w:hAnsi="Times New Roman" w:cs="Times New Roman"/>
          <w:sz w:val="24"/>
          <w:szCs w:val="24"/>
        </w:rPr>
        <w:t>However</w:t>
      </w:r>
      <w:r w:rsidRPr="0046585B">
        <w:rPr>
          <w:rFonts w:ascii="Times New Roman" w:hAnsi="Times New Roman" w:cs="Times New Roman"/>
          <w:sz w:val="24"/>
          <w:szCs w:val="24"/>
        </w:rPr>
        <w:t xml:space="preserve"> note that since the trial chief magistrate granted leave, it as </w:t>
      </w:r>
      <w:r w:rsidR="0046585B" w:rsidRPr="0046585B">
        <w:rPr>
          <w:rFonts w:ascii="Times New Roman" w:hAnsi="Times New Roman" w:cs="Times New Roman"/>
          <w:sz w:val="24"/>
          <w:szCs w:val="24"/>
        </w:rPr>
        <w:t>an error for him to pre- maturely decides</w:t>
      </w:r>
      <w:r w:rsidRPr="0046585B">
        <w:rPr>
          <w:rFonts w:ascii="Times New Roman" w:hAnsi="Times New Roman" w:cs="Times New Roman"/>
          <w:sz w:val="24"/>
          <w:szCs w:val="24"/>
        </w:rPr>
        <w:t xml:space="preserve"> on the matters forming the substance to the applicants defence. See. </w:t>
      </w:r>
      <w:r w:rsidRPr="0046585B">
        <w:rPr>
          <w:rStyle w:val="Bodytext95pt"/>
          <w:rFonts w:ascii="Times New Roman" w:hAnsi="Times New Roman" w:cs="Times New Roman"/>
          <w:sz w:val="24"/>
          <w:szCs w:val="24"/>
        </w:rPr>
        <w:t>UGANDA POSTS &amp; TEL.COM VS ABRAHAM KITUMBA SCCA NO. 36/1995) (1997) 230 WHERE THE COURT HELD</w:t>
      </w:r>
    </w:p>
    <w:p w:rsidR="007E22D1" w:rsidRPr="0046585B" w:rsidRDefault="00FA22BC" w:rsidP="0046585B">
      <w:pPr>
        <w:pStyle w:val="Bodytext51"/>
        <w:shd w:val="clear" w:color="auto" w:fill="auto"/>
        <w:spacing w:before="0" w:after="698" w:line="360" w:lineRule="auto"/>
        <w:ind w:left="1540" w:right="80"/>
        <w:rPr>
          <w:rFonts w:ascii="Times New Roman" w:hAnsi="Times New Roman" w:cs="Times New Roman"/>
          <w:sz w:val="24"/>
          <w:szCs w:val="24"/>
        </w:rPr>
      </w:pPr>
      <w:proofErr w:type="gramStart"/>
      <w:r w:rsidRPr="0046585B">
        <w:rPr>
          <w:rStyle w:val="Bodytext5Bold"/>
          <w:rFonts w:ascii="Times New Roman" w:hAnsi="Times New Roman" w:cs="Times New Roman"/>
          <w:sz w:val="24"/>
          <w:szCs w:val="24"/>
        </w:rPr>
        <w:t xml:space="preserve">“ </w:t>
      </w:r>
      <w:r w:rsidRPr="0046585B">
        <w:rPr>
          <w:rFonts w:ascii="Times New Roman" w:hAnsi="Times New Roman" w:cs="Times New Roman"/>
          <w:sz w:val="24"/>
          <w:szCs w:val="24"/>
        </w:rPr>
        <w:t>The</w:t>
      </w:r>
      <w:proofErr w:type="gramEnd"/>
      <w:r w:rsidRPr="0046585B">
        <w:rPr>
          <w:rFonts w:ascii="Times New Roman" w:hAnsi="Times New Roman" w:cs="Times New Roman"/>
          <w:sz w:val="24"/>
          <w:szCs w:val="24"/>
        </w:rPr>
        <w:t xml:space="preserve"> issue of stay of suit should be provided in the written statement of defence or be </w:t>
      </w:r>
      <w:r w:rsidRPr="0046585B">
        <w:rPr>
          <w:rFonts w:ascii="Times New Roman" w:hAnsi="Times New Roman" w:cs="Times New Roman"/>
          <w:sz w:val="24"/>
          <w:szCs w:val="24"/>
        </w:rPr>
        <w:t>raised as a preliminary point of law before calling evidence (emphasis added)”</w:t>
      </w:r>
    </w:p>
    <w:p w:rsidR="007E22D1" w:rsidRPr="0046585B" w:rsidRDefault="00FA22BC" w:rsidP="0046585B">
      <w:pPr>
        <w:pStyle w:val="BodyText5"/>
        <w:numPr>
          <w:ilvl w:val="0"/>
          <w:numId w:val="17"/>
        </w:numPr>
        <w:shd w:val="clear" w:color="auto" w:fill="auto"/>
        <w:tabs>
          <w:tab w:val="left" w:pos="589"/>
        </w:tabs>
        <w:spacing w:after="718" w:line="360" w:lineRule="auto"/>
        <w:ind w:left="140" w:right="80" w:firstLine="0"/>
        <w:jc w:val="both"/>
        <w:rPr>
          <w:rFonts w:ascii="Times New Roman" w:hAnsi="Times New Roman" w:cs="Times New Roman"/>
          <w:sz w:val="24"/>
          <w:szCs w:val="24"/>
        </w:rPr>
      </w:pPr>
      <w:r w:rsidRPr="0046585B">
        <w:rPr>
          <w:rFonts w:ascii="Times New Roman" w:hAnsi="Times New Roman" w:cs="Times New Roman"/>
          <w:sz w:val="24"/>
          <w:szCs w:val="24"/>
        </w:rPr>
        <w:t>That means if that Supreme Court decision is to be followed as it must be, the appellant had the full option to make the objection before calling evidence. There is no need to f</w:t>
      </w:r>
      <w:r w:rsidRPr="0046585B">
        <w:rPr>
          <w:rFonts w:ascii="Times New Roman" w:hAnsi="Times New Roman" w:cs="Times New Roman"/>
          <w:sz w:val="24"/>
          <w:szCs w:val="24"/>
        </w:rPr>
        <w:t>ile a separate application.</w:t>
      </w:r>
    </w:p>
    <w:p w:rsidR="007E22D1" w:rsidRPr="0046585B" w:rsidRDefault="00FA22BC" w:rsidP="0046585B">
      <w:pPr>
        <w:pStyle w:val="BodyText5"/>
        <w:numPr>
          <w:ilvl w:val="0"/>
          <w:numId w:val="17"/>
        </w:numPr>
        <w:shd w:val="clear" w:color="auto" w:fill="auto"/>
        <w:tabs>
          <w:tab w:val="left" w:pos="596"/>
        </w:tabs>
        <w:spacing w:after="0" w:line="360" w:lineRule="auto"/>
        <w:ind w:left="140" w:right="8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 however observe that since the trial chief magistrate granted the appellants leave to file a defence he would not have pre-maturely decided the issue whether to stay or not to stay the proceedings. The same would then be left </w:t>
      </w:r>
      <w:r w:rsidRPr="0046585B">
        <w:rPr>
          <w:rFonts w:ascii="Times New Roman" w:hAnsi="Times New Roman" w:cs="Times New Roman"/>
          <w:sz w:val="24"/>
          <w:szCs w:val="24"/>
        </w:rPr>
        <w:t>to be addressed in the main suit.</w:t>
      </w:r>
    </w:p>
    <w:p w:rsidR="00A419D8" w:rsidRPr="0046585B" w:rsidRDefault="00BA5703" w:rsidP="0046585B">
      <w:pPr>
        <w:pStyle w:val="BodyText5"/>
        <w:shd w:val="clear" w:color="auto" w:fill="auto"/>
        <w:spacing w:after="24" w:line="360" w:lineRule="auto"/>
        <w:ind w:left="220" w:right="80" w:firstLine="0"/>
        <w:jc w:val="both"/>
        <w:rPr>
          <w:rFonts w:ascii="Times New Roman" w:hAnsi="Times New Roman" w:cs="Times New Roman"/>
          <w:sz w:val="24"/>
          <w:szCs w:val="24"/>
          <w:vertAlign w:val="superscript"/>
        </w:rPr>
      </w:pPr>
      <w:r w:rsidRPr="0046585B">
        <w:rPr>
          <w:rFonts w:ascii="Times New Roman" w:hAnsi="Times New Roman" w:cs="Times New Roman"/>
          <w:sz w:val="24"/>
          <w:szCs w:val="24"/>
          <w:vertAlign w:val="superscript"/>
        </w:rPr>
        <w:lastRenderedPageBreak/>
        <w:t>38.</w:t>
      </w:r>
      <w:r w:rsidR="00306AD5" w:rsidRPr="0046585B">
        <w:rPr>
          <w:rFonts w:ascii="Times New Roman" w:hAnsi="Times New Roman" w:cs="Times New Roman"/>
          <w:sz w:val="24"/>
          <w:szCs w:val="24"/>
          <w:vertAlign w:val="superscript"/>
        </w:rPr>
        <w:t xml:space="preserve"> I would for the above reasons set aside the conclusion of the learned trial chief magistrate and orders that the issue be raised at the trial if the trial did not proceed by reason of this appeal, and if it did proceeded without awaiting the results of this </w:t>
      </w:r>
      <w:r w:rsidR="00A419D8" w:rsidRPr="0046585B">
        <w:rPr>
          <w:rFonts w:ascii="Times New Roman" w:hAnsi="Times New Roman" w:cs="Times New Roman"/>
          <w:sz w:val="24"/>
          <w:szCs w:val="24"/>
          <w:vertAlign w:val="superscript"/>
        </w:rPr>
        <w:t>appeal, then</w:t>
      </w:r>
      <w:r w:rsidR="00306AD5" w:rsidRPr="0046585B">
        <w:rPr>
          <w:rFonts w:ascii="Times New Roman" w:hAnsi="Times New Roman" w:cs="Times New Roman"/>
          <w:sz w:val="24"/>
          <w:szCs w:val="24"/>
          <w:vertAlign w:val="superscript"/>
        </w:rPr>
        <w:t xml:space="preserve"> on that finding I would order a re-trial to afford the appellant </w:t>
      </w:r>
      <w:r w:rsidR="00A419D8" w:rsidRPr="0046585B">
        <w:rPr>
          <w:rFonts w:ascii="Times New Roman" w:hAnsi="Times New Roman" w:cs="Times New Roman"/>
          <w:sz w:val="24"/>
          <w:szCs w:val="24"/>
          <w:vertAlign w:val="superscript"/>
        </w:rPr>
        <w:t>a chance</w:t>
      </w:r>
      <w:r w:rsidR="00306AD5" w:rsidRPr="0046585B">
        <w:rPr>
          <w:rFonts w:ascii="Times New Roman" w:hAnsi="Times New Roman" w:cs="Times New Roman"/>
          <w:sz w:val="24"/>
          <w:szCs w:val="24"/>
          <w:vertAlign w:val="superscript"/>
        </w:rPr>
        <w:t xml:space="preserve"> to raise the objection if they </w:t>
      </w:r>
      <w:r w:rsidR="00A419D8" w:rsidRPr="0046585B">
        <w:rPr>
          <w:rFonts w:ascii="Times New Roman" w:hAnsi="Times New Roman" w:cs="Times New Roman"/>
          <w:sz w:val="24"/>
          <w:szCs w:val="24"/>
          <w:vertAlign w:val="superscript"/>
        </w:rPr>
        <w:t>desire, To</w:t>
      </w:r>
      <w:r w:rsidR="00306AD5" w:rsidRPr="0046585B">
        <w:rPr>
          <w:rFonts w:ascii="Times New Roman" w:hAnsi="Times New Roman" w:cs="Times New Roman"/>
          <w:sz w:val="24"/>
          <w:szCs w:val="24"/>
          <w:vertAlign w:val="superscript"/>
        </w:rPr>
        <w:t xml:space="preserve"> that extent although the application in the first place was not necessary ground 5 succeeds.</w:t>
      </w:r>
    </w:p>
    <w:p w:rsidR="00A419D8" w:rsidRPr="0046585B" w:rsidRDefault="00A419D8" w:rsidP="0046585B">
      <w:pPr>
        <w:pStyle w:val="BodyText5"/>
        <w:shd w:val="clear" w:color="auto" w:fill="auto"/>
        <w:spacing w:after="24" w:line="360" w:lineRule="auto"/>
        <w:ind w:left="220" w:right="80" w:firstLine="0"/>
        <w:jc w:val="both"/>
        <w:rPr>
          <w:rFonts w:ascii="Times New Roman" w:hAnsi="Times New Roman" w:cs="Times New Roman"/>
          <w:sz w:val="24"/>
          <w:szCs w:val="24"/>
          <w:vertAlign w:val="superscript"/>
        </w:rPr>
      </w:pPr>
    </w:p>
    <w:p w:rsidR="007E22D1" w:rsidRPr="0046585B" w:rsidRDefault="00306AD5" w:rsidP="0046585B">
      <w:pPr>
        <w:pStyle w:val="BodyText5"/>
        <w:shd w:val="clear" w:color="auto" w:fill="auto"/>
        <w:spacing w:after="24" w:line="360" w:lineRule="auto"/>
        <w:ind w:left="220" w:right="80" w:firstLine="0"/>
        <w:jc w:val="both"/>
        <w:rPr>
          <w:rFonts w:ascii="Times New Roman" w:hAnsi="Times New Roman" w:cs="Times New Roman"/>
          <w:sz w:val="24"/>
          <w:szCs w:val="24"/>
        </w:rPr>
      </w:pPr>
      <w:r w:rsidRPr="0046585B">
        <w:rPr>
          <w:rFonts w:ascii="Times New Roman" w:hAnsi="Times New Roman" w:cs="Times New Roman"/>
          <w:sz w:val="24"/>
          <w:szCs w:val="24"/>
          <w:vertAlign w:val="superscript"/>
        </w:rPr>
        <w:t xml:space="preserve"> </w:t>
      </w:r>
      <w:r w:rsidR="00BA5703" w:rsidRPr="0046585B">
        <w:rPr>
          <w:rFonts w:ascii="Times New Roman" w:hAnsi="Times New Roman" w:cs="Times New Roman"/>
          <w:sz w:val="24"/>
          <w:szCs w:val="24"/>
          <w:vertAlign w:val="superscript"/>
        </w:rPr>
        <w:t xml:space="preserve"> </w:t>
      </w:r>
      <w:r w:rsidR="00FA22BC" w:rsidRPr="0046585B">
        <w:rPr>
          <w:rFonts w:ascii="Times New Roman" w:hAnsi="Times New Roman" w:cs="Times New Roman"/>
          <w:sz w:val="24"/>
          <w:szCs w:val="24"/>
        </w:rPr>
        <w:t xml:space="preserve"> </w:t>
      </w:r>
      <w:bookmarkStart w:id="6" w:name="bookmark5"/>
      <w:r w:rsidR="00FA22BC" w:rsidRPr="0046585B">
        <w:rPr>
          <w:rFonts w:ascii="Times New Roman" w:hAnsi="Times New Roman" w:cs="Times New Roman"/>
          <w:sz w:val="24"/>
          <w:szCs w:val="24"/>
        </w:rPr>
        <w:t>GRO</w:t>
      </w:r>
      <w:r w:rsidR="00FA22BC" w:rsidRPr="0046585B">
        <w:rPr>
          <w:rFonts w:ascii="Times New Roman" w:hAnsi="Times New Roman" w:cs="Times New Roman"/>
          <w:sz w:val="24"/>
          <w:szCs w:val="24"/>
        </w:rPr>
        <w:t xml:space="preserve">UNDS </w:t>
      </w:r>
      <w:r w:rsidR="00FA22BC" w:rsidRPr="0046585B">
        <w:rPr>
          <w:rStyle w:val="Heading4210pt"/>
          <w:rFonts w:ascii="Times New Roman" w:hAnsi="Times New Roman" w:cs="Times New Roman"/>
          <w:sz w:val="24"/>
          <w:szCs w:val="24"/>
        </w:rPr>
        <w:t>6</w:t>
      </w:r>
      <w:r w:rsidR="008A2653" w:rsidRPr="0046585B">
        <w:rPr>
          <w:rStyle w:val="Heading4210pt"/>
          <w:rFonts w:ascii="Times New Roman" w:hAnsi="Times New Roman" w:cs="Times New Roman"/>
          <w:b w:val="0"/>
          <w:bCs w:val="0"/>
          <w:sz w:val="24"/>
          <w:szCs w:val="24"/>
        </w:rPr>
        <w:t xml:space="preserve"> </w:t>
      </w:r>
      <w:r w:rsidR="00FA22BC" w:rsidRPr="0046585B">
        <w:rPr>
          <w:rStyle w:val="Heading4210pt"/>
          <w:rFonts w:ascii="Times New Roman" w:hAnsi="Times New Roman" w:cs="Times New Roman"/>
          <w:sz w:val="24"/>
          <w:szCs w:val="24"/>
        </w:rPr>
        <w:t>&amp;</w:t>
      </w:r>
      <w:r w:rsidR="008A2653" w:rsidRPr="0046585B">
        <w:rPr>
          <w:rStyle w:val="Heading4210pt"/>
          <w:rFonts w:ascii="Times New Roman" w:hAnsi="Times New Roman" w:cs="Times New Roman"/>
          <w:b w:val="0"/>
          <w:bCs w:val="0"/>
          <w:sz w:val="24"/>
          <w:szCs w:val="24"/>
        </w:rPr>
        <w:t xml:space="preserve"> </w:t>
      </w:r>
      <w:r w:rsidR="00FA22BC" w:rsidRPr="0046585B">
        <w:rPr>
          <w:rStyle w:val="Heading4210pt"/>
          <w:rFonts w:ascii="Times New Roman" w:hAnsi="Times New Roman" w:cs="Times New Roman"/>
          <w:sz w:val="24"/>
          <w:szCs w:val="24"/>
        </w:rPr>
        <w:t>7</w:t>
      </w:r>
      <w:bookmarkEnd w:id="6"/>
    </w:p>
    <w:p w:rsidR="007E22D1" w:rsidRPr="0046585B" w:rsidRDefault="00FA22BC" w:rsidP="0046585B">
      <w:pPr>
        <w:pStyle w:val="BodyText5"/>
        <w:shd w:val="clear" w:color="auto" w:fill="auto"/>
        <w:spacing w:after="0" w:line="360" w:lineRule="auto"/>
        <w:ind w:left="220" w:right="80" w:firstLine="0"/>
        <w:jc w:val="both"/>
        <w:rPr>
          <w:rFonts w:ascii="Times New Roman" w:hAnsi="Times New Roman" w:cs="Times New Roman"/>
          <w:sz w:val="24"/>
          <w:szCs w:val="24"/>
        </w:rPr>
      </w:pPr>
      <w:r w:rsidRPr="0046585B">
        <w:rPr>
          <w:rFonts w:ascii="Times New Roman" w:hAnsi="Times New Roman" w:cs="Times New Roman"/>
          <w:sz w:val="24"/>
          <w:szCs w:val="24"/>
        </w:rPr>
        <w:t>The gist in grounds 6 and 7 is that the trial chief magistrate failed to apply the principles of corporate personality and its consequences on contracts.</w:t>
      </w:r>
    </w:p>
    <w:p w:rsidR="007E22D1" w:rsidRPr="0046585B" w:rsidRDefault="00FA22BC" w:rsidP="0046585B">
      <w:pPr>
        <w:pStyle w:val="BodyText5"/>
        <w:shd w:val="clear" w:color="auto" w:fill="auto"/>
        <w:spacing w:after="766" w:line="360" w:lineRule="auto"/>
        <w:ind w:left="220" w:right="8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 believe this is only a question of interpretation. The 1st appellant signed the contract in issue, the tenancy agreement as </w:t>
      </w:r>
      <w:r w:rsidRPr="0046585B">
        <w:rPr>
          <w:rStyle w:val="BodyText22"/>
          <w:rFonts w:ascii="Times New Roman" w:hAnsi="Times New Roman" w:cs="Times New Roman"/>
          <w:sz w:val="24"/>
          <w:szCs w:val="24"/>
        </w:rPr>
        <w:t>Male H.Mabirizi</w:t>
      </w:r>
      <w:r w:rsidRPr="0046585B">
        <w:rPr>
          <w:rFonts w:ascii="Times New Roman" w:hAnsi="Times New Roman" w:cs="Times New Roman"/>
          <w:sz w:val="24"/>
          <w:szCs w:val="24"/>
        </w:rPr>
        <w:t xml:space="preserve"> </w:t>
      </w:r>
      <w:r w:rsidRPr="0046585B">
        <w:rPr>
          <w:rStyle w:val="BodyText22"/>
          <w:rFonts w:ascii="Times New Roman" w:hAnsi="Times New Roman" w:cs="Times New Roman"/>
          <w:sz w:val="24"/>
          <w:szCs w:val="24"/>
        </w:rPr>
        <w:t>of Mk Financiers Limited.</w:t>
      </w:r>
    </w:p>
    <w:p w:rsidR="007E22D1" w:rsidRPr="0046585B" w:rsidRDefault="00FA22BC" w:rsidP="0046585B">
      <w:pPr>
        <w:pStyle w:val="BodyText5"/>
        <w:numPr>
          <w:ilvl w:val="0"/>
          <w:numId w:val="18"/>
        </w:numPr>
        <w:shd w:val="clear" w:color="auto" w:fill="auto"/>
        <w:tabs>
          <w:tab w:val="left" w:pos="806"/>
        </w:tabs>
        <w:spacing w:after="810" w:line="360" w:lineRule="auto"/>
        <w:ind w:left="120" w:right="1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In my understanding the first appellant signed the contract personally and opted to use </w:t>
      </w:r>
      <w:r w:rsidRPr="0046585B">
        <w:rPr>
          <w:rFonts w:ascii="Times New Roman" w:hAnsi="Times New Roman" w:cs="Times New Roman"/>
          <w:sz w:val="24"/>
          <w:szCs w:val="24"/>
        </w:rPr>
        <w:t>the company as his address. He could have used any other address in the same way. I can give an example. Male H.Mabirizi is a lawyer if he had a firm of Advocates where he is a partner he could as well have signed as Male H. Mabirizi of Male H. Mabirizi an</w:t>
      </w:r>
      <w:r w:rsidRPr="0046585B">
        <w:rPr>
          <w:rFonts w:ascii="Times New Roman" w:hAnsi="Times New Roman" w:cs="Times New Roman"/>
          <w:sz w:val="24"/>
          <w:szCs w:val="24"/>
        </w:rPr>
        <w:t>d</w:t>
      </w:r>
      <w:r w:rsidR="008A2653" w:rsidRPr="0046585B">
        <w:rPr>
          <w:rFonts w:ascii="Times New Roman" w:hAnsi="Times New Roman" w:cs="Times New Roman"/>
          <w:sz w:val="24"/>
          <w:szCs w:val="24"/>
        </w:rPr>
        <w:t xml:space="preserve"> </w:t>
      </w:r>
      <w:r w:rsidRPr="0046585B">
        <w:rPr>
          <w:rFonts w:ascii="Times New Roman" w:hAnsi="Times New Roman" w:cs="Times New Roman"/>
          <w:sz w:val="24"/>
          <w:szCs w:val="24"/>
        </w:rPr>
        <w:t xml:space="preserve">Co. Advocates. </w:t>
      </w:r>
      <w:r w:rsidRPr="0046585B">
        <w:rPr>
          <w:rStyle w:val="Bodytext710pt0"/>
          <w:rFonts w:ascii="Times New Roman" w:hAnsi="Times New Roman" w:cs="Times New Roman"/>
          <w:b w:val="0"/>
          <w:bCs w:val="0"/>
          <w:sz w:val="24"/>
          <w:szCs w:val="24"/>
        </w:rPr>
        <w:t xml:space="preserve">It </w:t>
      </w:r>
      <w:r w:rsidRPr="0046585B">
        <w:rPr>
          <w:rFonts w:ascii="Times New Roman" w:hAnsi="Times New Roman" w:cs="Times New Roman"/>
          <w:sz w:val="24"/>
          <w:szCs w:val="24"/>
        </w:rPr>
        <w:t xml:space="preserve">does not </w:t>
      </w:r>
      <w:r w:rsidR="008A2653" w:rsidRPr="0046585B">
        <w:rPr>
          <w:rFonts w:ascii="Times New Roman" w:hAnsi="Times New Roman" w:cs="Times New Roman"/>
          <w:sz w:val="24"/>
          <w:szCs w:val="24"/>
        </w:rPr>
        <w:t>c</w:t>
      </w:r>
      <w:r w:rsidRPr="0046585B">
        <w:rPr>
          <w:rFonts w:ascii="Times New Roman" w:hAnsi="Times New Roman" w:cs="Times New Roman"/>
          <w:sz w:val="24"/>
          <w:szCs w:val="24"/>
        </w:rPr>
        <w:t xml:space="preserve">hange anything </w:t>
      </w:r>
      <w:r w:rsidR="008A2653" w:rsidRPr="0046585B">
        <w:rPr>
          <w:rFonts w:ascii="Times New Roman" w:hAnsi="Times New Roman" w:cs="Times New Roman"/>
          <w:sz w:val="24"/>
          <w:szCs w:val="24"/>
        </w:rPr>
        <w:t xml:space="preserve">in identity the truth </w:t>
      </w:r>
      <w:r w:rsidRPr="0046585B">
        <w:rPr>
          <w:rFonts w:ascii="Times New Roman" w:hAnsi="Times New Roman" w:cs="Times New Roman"/>
          <w:sz w:val="24"/>
          <w:szCs w:val="24"/>
        </w:rPr>
        <w:t>remains that he is Male H. Mabirizi of that address he has decided to use.</w:t>
      </w:r>
    </w:p>
    <w:p w:rsidR="007E22D1" w:rsidRPr="0046585B" w:rsidRDefault="00FA22BC" w:rsidP="0046585B">
      <w:pPr>
        <w:pStyle w:val="BodyText5"/>
        <w:numPr>
          <w:ilvl w:val="0"/>
          <w:numId w:val="18"/>
        </w:numPr>
        <w:shd w:val="clear" w:color="auto" w:fill="auto"/>
        <w:tabs>
          <w:tab w:val="left" w:pos="559"/>
        </w:tabs>
        <w:spacing w:after="153" w:line="360" w:lineRule="auto"/>
        <w:ind w:left="120" w:right="1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The old decision in </w:t>
      </w:r>
      <w:r w:rsidRPr="0046585B">
        <w:rPr>
          <w:rStyle w:val="BodytextBold"/>
          <w:rFonts w:ascii="Times New Roman" w:hAnsi="Times New Roman" w:cs="Times New Roman"/>
          <w:sz w:val="24"/>
          <w:szCs w:val="24"/>
        </w:rPr>
        <w:t xml:space="preserve">Solomon </w:t>
      </w:r>
      <w:r w:rsidR="00E1656D" w:rsidRPr="0046585B">
        <w:rPr>
          <w:rStyle w:val="BodytextBold"/>
          <w:rFonts w:ascii="Times New Roman" w:hAnsi="Times New Roman" w:cs="Times New Roman"/>
          <w:sz w:val="24"/>
          <w:szCs w:val="24"/>
        </w:rPr>
        <w:t>Vs.</w:t>
      </w:r>
      <w:r w:rsidRPr="0046585B">
        <w:rPr>
          <w:rStyle w:val="BodytextBold"/>
          <w:rFonts w:ascii="Times New Roman" w:hAnsi="Times New Roman" w:cs="Times New Roman"/>
          <w:sz w:val="24"/>
          <w:szCs w:val="24"/>
        </w:rPr>
        <w:t xml:space="preserve"> Solomon [1897] A.C 22 HL </w:t>
      </w:r>
      <w:r w:rsidRPr="0046585B">
        <w:rPr>
          <w:rFonts w:ascii="Times New Roman" w:hAnsi="Times New Roman" w:cs="Times New Roman"/>
          <w:sz w:val="24"/>
          <w:szCs w:val="24"/>
        </w:rPr>
        <w:t>would explain this better per LORD Macnagten Rule</w:t>
      </w:r>
    </w:p>
    <w:p w:rsidR="007E22D1" w:rsidRPr="0046585B" w:rsidRDefault="00FA22BC" w:rsidP="0046585B">
      <w:pPr>
        <w:pStyle w:val="Bodytext40"/>
        <w:shd w:val="clear" w:color="auto" w:fill="auto"/>
        <w:spacing w:before="0" w:after="0" w:line="360" w:lineRule="auto"/>
        <w:ind w:left="1740" w:right="120"/>
        <w:rPr>
          <w:rFonts w:ascii="Times New Roman" w:hAnsi="Times New Roman" w:cs="Times New Roman"/>
          <w:sz w:val="24"/>
          <w:szCs w:val="24"/>
        </w:rPr>
      </w:pPr>
      <w:r w:rsidRPr="0046585B">
        <w:rPr>
          <w:rFonts w:ascii="Times New Roman" w:hAnsi="Times New Roman" w:cs="Times New Roman"/>
          <w:sz w:val="24"/>
          <w:szCs w:val="24"/>
        </w:rPr>
        <w:t>“The compan</w:t>
      </w:r>
      <w:r w:rsidRPr="0046585B">
        <w:rPr>
          <w:rFonts w:ascii="Times New Roman" w:hAnsi="Times New Roman" w:cs="Times New Roman"/>
          <w:sz w:val="24"/>
          <w:szCs w:val="24"/>
        </w:rPr>
        <w:t>y at law is a different person altogether from the Subscriber... and though it may be that after incorporation the business is precisely the same</w:t>
      </w:r>
      <w:r w:rsidR="00E1656D" w:rsidRPr="0046585B">
        <w:rPr>
          <w:rFonts w:ascii="Times New Roman" w:hAnsi="Times New Roman" w:cs="Times New Roman"/>
          <w:sz w:val="24"/>
          <w:szCs w:val="24"/>
        </w:rPr>
        <w:t xml:space="preserve"> </w:t>
      </w:r>
      <w:r w:rsidRPr="0046585B">
        <w:rPr>
          <w:rFonts w:ascii="Times New Roman" w:hAnsi="Times New Roman" w:cs="Times New Roman"/>
          <w:sz w:val="24"/>
          <w:szCs w:val="24"/>
        </w:rPr>
        <w:t xml:space="preserve">as if was </w:t>
      </w:r>
      <w:r w:rsidRPr="0046585B">
        <w:rPr>
          <w:rFonts w:ascii="Times New Roman" w:hAnsi="Times New Roman" w:cs="Times New Roman"/>
          <w:sz w:val="24"/>
          <w:szCs w:val="24"/>
        </w:rPr>
        <w:lastRenderedPageBreak/>
        <w:t>before</w:t>
      </w:r>
      <w:r w:rsidR="00E1656D" w:rsidRPr="0046585B">
        <w:rPr>
          <w:rFonts w:ascii="Times New Roman" w:hAnsi="Times New Roman" w:cs="Times New Roman"/>
          <w:sz w:val="24"/>
          <w:szCs w:val="24"/>
        </w:rPr>
        <w:t>……………..</w:t>
      </w:r>
      <w:r w:rsidRPr="0046585B">
        <w:rPr>
          <w:rFonts w:ascii="Times New Roman" w:hAnsi="Times New Roman" w:cs="Times New Roman"/>
          <w:sz w:val="24"/>
          <w:szCs w:val="24"/>
        </w:rPr>
        <w:t>in law it is not the agent</w:t>
      </w:r>
      <w:r w:rsidR="00E1656D" w:rsidRPr="0046585B">
        <w:rPr>
          <w:rFonts w:ascii="Times New Roman" w:hAnsi="Times New Roman" w:cs="Times New Roman"/>
          <w:sz w:val="24"/>
          <w:szCs w:val="24"/>
        </w:rPr>
        <w:t xml:space="preserve"> </w:t>
      </w:r>
      <w:r w:rsidRPr="0046585B">
        <w:rPr>
          <w:rFonts w:ascii="Times New Roman" w:hAnsi="Times New Roman" w:cs="Times New Roman"/>
          <w:sz w:val="24"/>
          <w:szCs w:val="24"/>
        </w:rPr>
        <w:t xml:space="preserve">of the subscriber or trustee for them no subscribers or member </w:t>
      </w:r>
      <w:r w:rsidRPr="0046585B">
        <w:rPr>
          <w:rFonts w:ascii="Times New Roman" w:hAnsi="Times New Roman" w:cs="Times New Roman"/>
          <w:sz w:val="24"/>
          <w:szCs w:val="24"/>
        </w:rPr>
        <w:t>liable in any shape in form except to the extent provided by the Act.”</w:t>
      </w:r>
    </w:p>
    <w:p w:rsidR="007E22D1" w:rsidRPr="0046585B" w:rsidRDefault="00FA22BC" w:rsidP="0046585B">
      <w:pPr>
        <w:pStyle w:val="BodyText5"/>
        <w:numPr>
          <w:ilvl w:val="0"/>
          <w:numId w:val="18"/>
        </w:numPr>
        <w:shd w:val="clear" w:color="auto" w:fill="auto"/>
        <w:tabs>
          <w:tab w:val="left" w:pos="648"/>
        </w:tabs>
        <w:spacing w:after="480" w:line="360" w:lineRule="auto"/>
        <w:ind w:left="120" w:right="120" w:firstLine="0"/>
        <w:jc w:val="both"/>
        <w:rPr>
          <w:rFonts w:ascii="Times New Roman" w:hAnsi="Times New Roman" w:cs="Times New Roman"/>
          <w:sz w:val="24"/>
          <w:szCs w:val="24"/>
        </w:rPr>
      </w:pPr>
      <w:r w:rsidRPr="0046585B">
        <w:rPr>
          <w:rFonts w:ascii="Times New Roman" w:hAnsi="Times New Roman" w:cs="Times New Roman"/>
          <w:sz w:val="24"/>
          <w:szCs w:val="24"/>
        </w:rPr>
        <w:t>If the questioned tenancy agreement were to be a document executed by the company, there was no reason why the first appellant did not sign in his corporate capacity and seal the docume</w:t>
      </w:r>
      <w:r w:rsidRPr="0046585B">
        <w:rPr>
          <w:rFonts w:ascii="Times New Roman" w:hAnsi="Times New Roman" w:cs="Times New Roman"/>
          <w:sz w:val="24"/>
          <w:szCs w:val="24"/>
        </w:rPr>
        <w:t>nt. There would be no need for him to disclose his personal address of preference.</w:t>
      </w:r>
    </w:p>
    <w:p w:rsidR="007E22D1" w:rsidRPr="0046585B" w:rsidRDefault="00FA22BC" w:rsidP="0046585B">
      <w:pPr>
        <w:pStyle w:val="BodyText5"/>
        <w:shd w:val="clear" w:color="auto" w:fill="auto"/>
        <w:spacing w:after="0" w:line="360" w:lineRule="auto"/>
        <w:ind w:left="120" w:right="120" w:firstLine="0"/>
        <w:jc w:val="both"/>
        <w:rPr>
          <w:rFonts w:ascii="Times New Roman" w:hAnsi="Times New Roman" w:cs="Times New Roman"/>
          <w:sz w:val="24"/>
          <w:szCs w:val="24"/>
        </w:rPr>
      </w:pPr>
      <w:r w:rsidRPr="0046585B">
        <w:rPr>
          <w:rFonts w:ascii="Times New Roman" w:hAnsi="Times New Roman" w:cs="Times New Roman"/>
          <w:sz w:val="24"/>
          <w:szCs w:val="24"/>
        </w:rPr>
        <w:t xml:space="preserve">I consequently find that grounds 6 and 7 have no merit and they accordingly </w:t>
      </w:r>
      <w:r w:rsidR="00E1656D" w:rsidRPr="0046585B">
        <w:rPr>
          <w:rFonts w:ascii="Times New Roman" w:hAnsi="Times New Roman" w:cs="Times New Roman"/>
          <w:sz w:val="24"/>
          <w:szCs w:val="24"/>
        </w:rPr>
        <w:t>fail</w:t>
      </w:r>
    </w:p>
    <w:p w:rsidR="00E1656D" w:rsidRPr="0046585B" w:rsidRDefault="00E1656D" w:rsidP="0046585B">
      <w:pPr>
        <w:pStyle w:val="BodyText5"/>
        <w:shd w:val="clear" w:color="auto" w:fill="auto"/>
        <w:spacing w:after="0" w:line="360" w:lineRule="auto"/>
        <w:ind w:left="120" w:right="120" w:firstLine="0"/>
        <w:jc w:val="both"/>
        <w:rPr>
          <w:rFonts w:ascii="Times New Roman" w:hAnsi="Times New Roman" w:cs="Times New Roman"/>
          <w:sz w:val="24"/>
          <w:szCs w:val="24"/>
        </w:rPr>
      </w:pPr>
    </w:p>
    <w:p w:rsidR="007E22D1" w:rsidRPr="0046585B" w:rsidRDefault="000B6364" w:rsidP="0046585B">
      <w:pPr>
        <w:pStyle w:val="Heading40"/>
        <w:keepNext/>
        <w:keepLines/>
        <w:shd w:val="clear" w:color="auto" w:fill="auto"/>
        <w:tabs>
          <w:tab w:val="left" w:pos="2483"/>
          <w:tab w:val="left" w:pos="498"/>
        </w:tabs>
        <w:spacing w:before="0" w:after="142" w:line="360" w:lineRule="auto"/>
        <w:ind w:left="80"/>
        <w:jc w:val="both"/>
        <w:rPr>
          <w:rFonts w:ascii="Times New Roman" w:hAnsi="Times New Roman" w:cs="Times New Roman"/>
          <w:sz w:val="24"/>
          <w:szCs w:val="24"/>
        </w:rPr>
      </w:pPr>
      <w:bookmarkStart w:id="7" w:name="bookmark6"/>
      <w:r w:rsidRPr="0046585B">
        <w:rPr>
          <w:rFonts w:ascii="Times New Roman" w:hAnsi="Times New Roman" w:cs="Times New Roman"/>
          <w:sz w:val="24"/>
          <w:szCs w:val="24"/>
        </w:rPr>
        <w:t xml:space="preserve"> 43. GROUND</w:t>
      </w:r>
      <w:r w:rsidR="00FA22BC" w:rsidRPr="0046585B">
        <w:rPr>
          <w:rFonts w:ascii="Times New Roman" w:hAnsi="Times New Roman" w:cs="Times New Roman"/>
          <w:sz w:val="24"/>
          <w:szCs w:val="24"/>
        </w:rPr>
        <w:t xml:space="preserve"> 8</w:t>
      </w:r>
      <w:r w:rsidR="00FA22BC" w:rsidRPr="0046585B">
        <w:rPr>
          <w:rFonts w:ascii="Times New Roman" w:hAnsi="Times New Roman" w:cs="Times New Roman"/>
          <w:sz w:val="24"/>
          <w:szCs w:val="24"/>
        </w:rPr>
        <w:tab/>
      </w:r>
      <w:r w:rsidR="00FA22BC" w:rsidRPr="0046585B">
        <w:rPr>
          <w:rStyle w:val="Heading41"/>
          <w:rFonts w:ascii="Times New Roman" w:hAnsi="Times New Roman" w:cs="Times New Roman"/>
          <w:b/>
          <w:bCs/>
          <w:sz w:val="24"/>
          <w:szCs w:val="24"/>
        </w:rPr>
        <w:t>COSTS</w:t>
      </w:r>
      <w:bookmarkEnd w:id="7"/>
    </w:p>
    <w:p w:rsidR="007E22D1" w:rsidRPr="0046585B" w:rsidRDefault="00FA22BC" w:rsidP="0046585B">
      <w:pPr>
        <w:pStyle w:val="BodyText5"/>
        <w:shd w:val="clear" w:color="auto" w:fill="auto"/>
        <w:spacing w:after="215" w:line="360" w:lineRule="auto"/>
        <w:ind w:left="80" w:right="100" w:firstLine="0"/>
        <w:jc w:val="both"/>
        <w:rPr>
          <w:rFonts w:ascii="Times New Roman" w:hAnsi="Times New Roman" w:cs="Times New Roman"/>
          <w:sz w:val="24"/>
          <w:szCs w:val="24"/>
        </w:rPr>
      </w:pPr>
      <w:r w:rsidRPr="0046585B">
        <w:rPr>
          <w:rFonts w:ascii="Times New Roman" w:hAnsi="Times New Roman" w:cs="Times New Roman"/>
          <w:sz w:val="24"/>
          <w:szCs w:val="24"/>
        </w:rPr>
        <w:t>The conclusion of the trial Chief Magistrate on this issue was stated as bel</w:t>
      </w:r>
      <w:r w:rsidRPr="0046585B">
        <w:rPr>
          <w:rFonts w:ascii="Times New Roman" w:hAnsi="Times New Roman" w:cs="Times New Roman"/>
          <w:sz w:val="24"/>
          <w:szCs w:val="24"/>
        </w:rPr>
        <w:t>ow;</w:t>
      </w:r>
    </w:p>
    <w:p w:rsidR="007E22D1" w:rsidRPr="0046585B" w:rsidRDefault="00FA22BC" w:rsidP="0046585B">
      <w:pPr>
        <w:pStyle w:val="BodyText5"/>
        <w:shd w:val="clear" w:color="auto" w:fill="auto"/>
        <w:spacing w:after="854" w:line="360" w:lineRule="auto"/>
        <w:ind w:left="1520" w:right="100" w:firstLine="0"/>
        <w:jc w:val="both"/>
        <w:rPr>
          <w:rFonts w:ascii="Times New Roman" w:hAnsi="Times New Roman" w:cs="Times New Roman"/>
          <w:sz w:val="24"/>
          <w:szCs w:val="24"/>
        </w:rPr>
      </w:pPr>
      <w:r w:rsidRPr="0046585B">
        <w:rPr>
          <w:rFonts w:ascii="Times New Roman" w:hAnsi="Times New Roman" w:cs="Times New Roman"/>
          <w:sz w:val="24"/>
          <w:szCs w:val="24"/>
        </w:rPr>
        <w:t>Costs of M.A 757/2014 shall be in the cause while costs of the other three applications shall be paid by the appellant/1</w:t>
      </w:r>
      <w:r w:rsidRPr="0046585B">
        <w:rPr>
          <w:rFonts w:ascii="Times New Roman" w:hAnsi="Times New Roman" w:cs="Times New Roman"/>
          <w:sz w:val="24"/>
          <w:szCs w:val="24"/>
          <w:vertAlign w:val="superscript"/>
        </w:rPr>
        <w:t>st</w:t>
      </w:r>
      <w:r w:rsidRPr="0046585B">
        <w:rPr>
          <w:rFonts w:ascii="Times New Roman" w:hAnsi="Times New Roman" w:cs="Times New Roman"/>
          <w:sz w:val="24"/>
          <w:szCs w:val="24"/>
        </w:rPr>
        <w:t xml:space="preserve"> defendant”</w:t>
      </w:r>
    </w:p>
    <w:p w:rsidR="007E22D1" w:rsidRPr="0046585B" w:rsidRDefault="000B6364" w:rsidP="0046585B">
      <w:pPr>
        <w:pStyle w:val="BodyText5"/>
        <w:shd w:val="clear" w:color="auto" w:fill="auto"/>
        <w:tabs>
          <w:tab w:val="left" w:pos="485"/>
        </w:tabs>
        <w:spacing w:after="153" w:line="360" w:lineRule="auto"/>
        <w:ind w:firstLine="0"/>
        <w:jc w:val="both"/>
        <w:rPr>
          <w:rFonts w:ascii="Times New Roman" w:hAnsi="Times New Roman" w:cs="Times New Roman"/>
          <w:sz w:val="24"/>
          <w:szCs w:val="24"/>
        </w:rPr>
      </w:pPr>
      <w:r w:rsidRPr="0046585B">
        <w:rPr>
          <w:rFonts w:ascii="Times New Roman" w:hAnsi="Times New Roman" w:cs="Times New Roman"/>
          <w:sz w:val="24"/>
          <w:szCs w:val="24"/>
        </w:rPr>
        <w:t>44. The</w:t>
      </w:r>
      <w:r w:rsidR="00FA22BC" w:rsidRPr="0046585B">
        <w:rPr>
          <w:rFonts w:ascii="Times New Roman" w:hAnsi="Times New Roman" w:cs="Times New Roman"/>
          <w:sz w:val="24"/>
          <w:szCs w:val="24"/>
        </w:rPr>
        <w:t xml:space="preserve"> ground of appeal by the appellant is framed as below;</w:t>
      </w:r>
    </w:p>
    <w:p w:rsidR="007E22D1" w:rsidRPr="0046585B" w:rsidRDefault="00FA22BC" w:rsidP="0046585B">
      <w:pPr>
        <w:pStyle w:val="Bodytext51"/>
        <w:shd w:val="clear" w:color="auto" w:fill="auto"/>
        <w:spacing w:before="0" w:after="646" w:line="360" w:lineRule="auto"/>
        <w:ind w:left="1520" w:right="100"/>
        <w:rPr>
          <w:rFonts w:ascii="Times New Roman" w:hAnsi="Times New Roman" w:cs="Times New Roman"/>
          <w:sz w:val="24"/>
          <w:szCs w:val="24"/>
        </w:rPr>
      </w:pPr>
      <w:r w:rsidRPr="0046585B">
        <w:rPr>
          <w:rFonts w:ascii="Times New Roman" w:hAnsi="Times New Roman" w:cs="Times New Roman"/>
          <w:sz w:val="24"/>
          <w:szCs w:val="24"/>
        </w:rPr>
        <w:t xml:space="preserve">"the learned trial Magistrate erred in law and fact when he </w:t>
      </w:r>
      <w:r w:rsidRPr="0046585B">
        <w:rPr>
          <w:rFonts w:ascii="Times New Roman" w:hAnsi="Times New Roman" w:cs="Times New Roman"/>
          <w:sz w:val="24"/>
          <w:szCs w:val="24"/>
        </w:rPr>
        <w:t>instead of ordering the costs in the cause, awarded costs yet the main application is still pending and he, without any justification ordered the 1</w:t>
      </w:r>
      <w:r w:rsidRPr="0046585B">
        <w:rPr>
          <w:rFonts w:ascii="Times New Roman" w:hAnsi="Times New Roman" w:cs="Times New Roman"/>
          <w:sz w:val="24"/>
          <w:szCs w:val="24"/>
          <w:vertAlign w:val="superscript"/>
        </w:rPr>
        <w:t>st</w:t>
      </w:r>
      <w:r w:rsidRPr="0046585B">
        <w:rPr>
          <w:rFonts w:ascii="Times New Roman" w:hAnsi="Times New Roman" w:cs="Times New Roman"/>
          <w:sz w:val="24"/>
          <w:szCs w:val="24"/>
        </w:rPr>
        <w:t xml:space="preserve"> appellant to solely pay costs of Misc. Application 756 &amp; 834 to which he was not a sole applicant thus cau</w:t>
      </w:r>
      <w:r w:rsidRPr="0046585B">
        <w:rPr>
          <w:rFonts w:ascii="Times New Roman" w:hAnsi="Times New Roman" w:cs="Times New Roman"/>
          <w:sz w:val="24"/>
          <w:szCs w:val="24"/>
        </w:rPr>
        <w:t>sing a miscarriage of justice for the 1</w:t>
      </w:r>
      <w:r w:rsidRPr="0046585B">
        <w:rPr>
          <w:rFonts w:ascii="Times New Roman" w:hAnsi="Times New Roman" w:cs="Times New Roman"/>
          <w:sz w:val="24"/>
          <w:szCs w:val="24"/>
          <w:vertAlign w:val="superscript"/>
        </w:rPr>
        <w:t>st</w:t>
      </w:r>
      <w:r w:rsidRPr="0046585B">
        <w:rPr>
          <w:rFonts w:ascii="Times New Roman" w:hAnsi="Times New Roman" w:cs="Times New Roman"/>
          <w:sz w:val="24"/>
          <w:szCs w:val="24"/>
        </w:rPr>
        <w:t xml:space="preserve"> applicant. ”</w:t>
      </w:r>
    </w:p>
    <w:p w:rsidR="007E22D1" w:rsidRPr="0046585B" w:rsidRDefault="000B6364" w:rsidP="0046585B">
      <w:pPr>
        <w:pStyle w:val="BodyText5"/>
        <w:shd w:val="clear" w:color="auto" w:fill="auto"/>
        <w:tabs>
          <w:tab w:val="left" w:pos="533"/>
        </w:tabs>
        <w:spacing w:after="0" w:line="360" w:lineRule="auto"/>
        <w:ind w:right="100" w:firstLine="0"/>
        <w:jc w:val="both"/>
        <w:rPr>
          <w:rFonts w:ascii="Times New Roman" w:hAnsi="Times New Roman" w:cs="Times New Roman"/>
          <w:sz w:val="24"/>
          <w:szCs w:val="24"/>
        </w:rPr>
      </w:pPr>
      <w:r w:rsidRPr="0046585B">
        <w:rPr>
          <w:rFonts w:ascii="Times New Roman" w:hAnsi="Times New Roman" w:cs="Times New Roman"/>
          <w:sz w:val="24"/>
          <w:szCs w:val="24"/>
        </w:rPr>
        <w:lastRenderedPageBreak/>
        <w:t>45</w:t>
      </w:r>
      <w:r w:rsidR="00E1656D" w:rsidRPr="0046585B">
        <w:rPr>
          <w:rFonts w:ascii="Times New Roman" w:hAnsi="Times New Roman" w:cs="Times New Roman"/>
          <w:sz w:val="24"/>
          <w:szCs w:val="24"/>
        </w:rPr>
        <w:t>. I</w:t>
      </w:r>
      <w:r w:rsidR="00FA22BC" w:rsidRPr="0046585B">
        <w:rPr>
          <w:rFonts w:ascii="Times New Roman" w:hAnsi="Times New Roman" w:cs="Times New Roman"/>
          <w:sz w:val="24"/>
          <w:szCs w:val="24"/>
        </w:rPr>
        <w:t xml:space="preserve"> must say that the general rule in award of costs is well set in Section 27 CPA. It is also trite law that a successful party is entitled to costs and can only be denied the same for judicial reasons </w:t>
      </w:r>
      <w:r w:rsidR="00FA22BC" w:rsidRPr="0046585B">
        <w:rPr>
          <w:rFonts w:ascii="Times New Roman" w:hAnsi="Times New Roman" w:cs="Times New Roman"/>
          <w:sz w:val="24"/>
          <w:szCs w:val="24"/>
        </w:rPr>
        <w:t xml:space="preserve">see </w:t>
      </w:r>
      <w:r w:rsidR="00FA22BC" w:rsidRPr="0046585B">
        <w:rPr>
          <w:rStyle w:val="BodytextBold"/>
          <w:rFonts w:ascii="Times New Roman" w:hAnsi="Times New Roman" w:cs="Times New Roman"/>
          <w:sz w:val="24"/>
          <w:szCs w:val="24"/>
        </w:rPr>
        <w:t>KISKA LYD VS. DE ANGELS [1969] E.A 6 AND DEVRAM NANJI VS. HARIDAS ADKIDA [1946] 16 EACA 35.</w:t>
      </w:r>
    </w:p>
    <w:p w:rsidR="007E22D1" w:rsidRPr="0046585B" w:rsidRDefault="000B6364" w:rsidP="0046585B">
      <w:pPr>
        <w:pStyle w:val="BodyText5"/>
        <w:shd w:val="clear" w:color="auto" w:fill="auto"/>
        <w:tabs>
          <w:tab w:val="left" w:pos="622"/>
        </w:tabs>
        <w:spacing w:after="742" w:line="360" w:lineRule="auto"/>
        <w:ind w:right="200" w:firstLine="0"/>
        <w:jc w:val="both"/>
        <w:rPr>
          <w:rFonts w:ascii="Times New Roman" w:hAnsi="Times New Roman" w:cs="Times New Roman"/>
          <w:sz w:val="24"/>
          <w:szCs w:val="24"/>
        </w:rPr>
      </w:pPr>
      <w:r w:rsidRPr="0046585B">
        <w:rPr>
          <w:rFonts w:ascii="Times New Roman" w:hAnsi="Times New Roman" w:cs="Times New Roman"/>
          <w:sz w:val="24"/>
          <w:szCs w:val="24"/>
        </w:rPr>
        <w:t>46. Apart</w:t>
      </w:r>
      <w:r w:rsidR="00FA22BC" w:rsidRPr="0046585B">
        <w:rPr>
          <w:rFonts w:ascii="Times New Roman" w:hAnsi="Times New Roman" w:cs="Times New Roman"/>
          <w:sz w:val="24"/>
          <w:szCs w:val="24"/>
        </w:rPr>
        <w:t xml:space="preserve"> from the brief statement that the </w:t>
      </w:r>
      <w:r w:rsidR="00EE1D17" w:rsidRPr="0046585B">
        <w:rPr>
          <w:rFonts w:ascii="Times New Roman" w:hAnsi="Times New Roman" w:cs="Times New Roman"/>
          <w:sz w:val="24"/>
          <w:szCs w:val="24"/>
        </w:rPr>
        <w:t>1</w:t>
      </w:r>
      <w:r w:rsidR="00EE1D17" w:rsidRPr="0046585B">
        <w:rPr>
          <w:rFonts w:ascii="Times New Roman" w:hAnsi="Times New Roman" w:cs="Times New Roman"/>
          <w:sz w:val="24"/>
          <w:szCs w:val="24"/>
          <w:vertAlign w:val="superscript"/>
        </w:rPr>
        <w:t>st</w:t>
      </w:r>
      <w:r w:rsidR="00EE1D17" w:rsidRPr="0046585B">
        <w:rPr>
          <w:rFonts w:ascii="Times New Roman" w:hAnsi="Times New Roman" w:cs="Times New Roman"/>
          <w:sz w:val="24"/>
          <w:szCs w:val="24"/>
        </w:rPr>
        <w:t xml:space="preserve"> appellant</w:t>
      </w:r>
      <w:r w:rsidR="00FA22BC" w:rsidRPr="0046585B">
        <w:rPr>
          <w:rFonts w:ascii="Times New Roman" w:hAnsi="Times New Roman" w:cs="Times New Roman"/>
          <w:sz w:val="24"/>
          <w:szCs w:val="24"/>
        </w:rPr>
        <w:t xml:space="preserve"> pays costs personally, there was no explanation given by the trial court why it was making the orders that</w:t>
      </w:r>
      <w:r w:rsidR="00FA22BC" w:rsidRPr="0046585B">
        <w:rPr>
          <w:rFonts w:ascii="Times New Roman" w:hAnsi="Times New Roman" w:cs="Times New Roman"/>
          <w:sz w:val="24"/>
          <w:szCs w:val="24"/>
        </w:rPr>
        <w:t xml:space="preserve"> the 1</w:t>
      </w:r>
      <w:r w:rsidR="00FA22BC" w:rsidRPr="0046585B">
        <w:rPr>
          <w:rFonts w:ascii="Times New Roman" w:hAnsi="Times New Roman" w:cs="Times New Roman"/>
          <w:sz w:val="24"/>
          <w:szCs w:val="24"/>
          <w:vertAlign w:val="superscript"/>
        </w:rPr>
        <w:t>st</w:t>
      </w:r>
      <w:r w:rsidR="00FA22BC" w:rsidRPr="0046585B">
        <w:rPr>
          <w:rFonts w:ascii="Times New Roman" w:hAnsi="Times New Roman" w:cs="Times New Roman"/>
          <w:sz w:val="24"/>
          <w:szCs w:val="24"/>
        </w:rPr>
        <w:t xml:space="preserve"> appellant pays the costs in respect of those applications.</w:t>
      </w:r>
    </w:p>
    <w:p w:rsidR="007E22D1" w:rsidRPr="0046585B" w:rsidRDefault="00FA22BC" w:rsidP="0046585B">
      <w:pPr>
        <w:pStyle w:val="BodyText5"/>
        <w:shd w:val="clear" w:color="auto" w:fill="auto"/>
        <w:spacing w:after="450" w:line="360" w:lineRule="auto"/>
        <w:ind w:left="80" w:right="20" w:firstLine="0"/>
        <w:jc w:val="both"/>
        <w:rPr>
          <w:rFonts w:ascii="Times New Roman" w:hAnsi="Times New Roman" w:cs="Times New Roman"/>
          <w:sz w:val="24"/>
          <w:szCs w:val="24"/>
        </w:rPr>
      </w:pPr>
      <w:r w:rsidRPr="0046585B">
        <w:rPr>
          <w:rStyle w:val="BodytextBold"/>
          <w:rFonts w:ascii="Times New Roman" w:hAnsi="Times New Roman" w:cs="Times New Roman"/>
          <w:sz w:val="24"/>
          <w:szCs w:val="24"/>
        </w:rPr>
        <w:t xml:space="preserve">47. </w:t>
      </w:r>
      <w:r w:rsidRPr="0046585B">
        <w:rPr>
          <w:rFonts w:ascii="Times New Roman" w:hAnsi="Times New Roman" w:cs="Times New Roman"/>
          <w:sz w:val="24"/>
          <w:szCs w:val="24"/>
        </w:rPr>
        <w:t xml:space="preserve">Without giving reasons for such a decision the exercise of the discretion would be not judicial. Reasons must be given for such a decision see SC </w:t>
      </w:r>
      <w:r w:rsidRPr="0046585B">
        <w:rPr>
          <w:rStyle w:val="BodytextBold"/>
          <w:rFonts w:ascii="Times New Roman" w:hAnsi="Times New Roman" w:cs="Times New Roman"/>
          <w:sz w:val="24"/>
          <w:szCs w:val="24"/>
        </w:rPr>
        <w:t>PRINCE MPUNGA RUKIDI VS. PRINCE SOLOMO</w:t>
      </w:r>
      <w:r w:rsidRPr="0046585B">
        <w:rPr>
          <w:rStyle w:val="BodytextBold"/>
          <w:rFonts w:ascii="Times New Roman" w:hAnsi="Times New Roman" w:cs="Times New Roman"/>
          <w:sz w:val="24"/>
          <w:szCs w:val="24"/>
        </w:rPr>
        <w:t>N GAFABUSA IGURU AND HENRY KAYIMA particularly the decision of Odok</w:t>
      </w:r>
      <w:r w:rsidR="00EE1D17" w:rsidRPr="0046585B">
        <w:rPr>
          <w:rStyle w:val="BodytextBold"/>
          <w:rFonts w:ascii="Times New Roman" w:hAnsi="Times New Roman" w:cs="Times New Roman"/>
          <w:sz w:val="24"/>
          <w:szCs w:val="24"/>
        </w:rPr>
        <w:t>i</w:t>
      </w:r>
      <w:r w:rsidRPr="0046585B">
        <w:rPr>
          <w:rStyle w:val="BodytextBold"/>
          <w:rFonts w:ascii="Times New Roman" w:hAnsi="Times New Roman" w:cs="Times New Roman"/>
          <w:sz w:val="24"/>
          <w:szCs w:val="24"/>
        </w:rPr>
        <w:t xml:space="preserve"> C. J.</w:t>
      </w:r>
    </w:p>
    <w:p w:rsidR="00EE1D17" w:rsidRPr="0046585B" w:rsidRDefault="00FA22BC" w:rsidP="0046585B">
      <w:pPr>
        <w:pStyle w:val="BodyText5"/>
        <w:shd w:val="clear" w:color="auto" w:fill="auto"/>
        <w:spacing w:after="745" w:line="360" w:lineRule="auto"/>
        <w:ind w:left="80" w:right="20" w:firstLine="0"/>
        <w:jc w:val="both"/>
        <w:rPr>
          <w:rFonts w:ascii="Times New Roman" w:hAnsi="Times New Roman" w:cs="Times New Roman"/>
          <w:sz w:val="24"/>
          <w:szCs w:val="24"/>
        </w:rPr>
      </w:pPr>
      <w:r w:rsidRPr="0046585B">
        <w:rPr>
          <w:rStyle w:val="BodytextBold"/>
          <w:rFonts w:ascii="Times New Roman" w:hAnsi="Times New Roman" w:cs="Times New Roman"/>
          <w:sz w:val="24"/>
          <w:szCs w:val="24"/>
        </w:rPr>
        <w:t xml:space="preserve">48. </w:t>
      </w:r>
      <w:r w:rsidRPr="0046585B">
        <w:rPr>
          <w:rFonts w:ascii="Times New Roman" w:hAnsi="Times New Roman" w:cs="Times New Roman"/>
          <w:sz w:val="24"/>
          <w:szCs w:val="24"/>
        </w:rPr>
        <w:t>Secondly in all applications there two parties prosecuting them. The second appellant never distanced itself from the prosecution of these applications from the start to the end.</w:t>
      </w:r>
      <w:r w:rsidRPr="0046585B">
        <w:rPr>
          <w:rFonts w:ascii="Times New Roman" w:hAnsi="Times New Roman" w:cs="Times New Roman"/>
          <w:sz w:val="24"/>
          <w:szCs w:val="24"/>
        </w:rPr>
        <w:t xml:space="preserve"> That means the two were party to the starting of the prosecution of cases and the resultant order on costs would have affected both of them. If the trial Court found any reasons to order payments by only one, then the court had to explain by giving reason</w:t>
      </w:r>
      <w:r w:rsidRPr="0046585B">
        <w:rPr>
          <w:rFonts w:ascii="Times New Roman" w:hAnsi="Times New Roman" w:cs="Times New Roman"/>
          <w:sz w:val="24"/>
          <w:szCs w:val="24"/>
        </w:rPr>
        <w:t xml:space="preserve">s </w:t>
      </w:r>
      <w:r w:rsidR="00EE1D17" w:rsidRPr="0046585B">
        <w:rPr>
          <w:rFonts w:ascii="Times New Roman" w:hAnsi="Times New Roman" w:cs="Times New Roman"/>
          <w:sz w:val="24"/>
          <w:szCs w:val="24"/>
        </w:rPr>
        <w:t>why.</w:t>
      </w:r>
    </w:p>
    <w:p w:rsidR="007E22D1" w:rsidRPr="0046585B" w:rsidRDefault="00FA22BC" w:rsidP="0046585B">
      <w:pPr>
        <w:pStyle w:val="BodyText5"/>
        <w:shd w:val="clear" w:color="auto" w:fill="auto"/>
        <w:spacing w:after="745" w:line="360" w:lineRule="auto"/>
        <w:ind w:left="80" w:right="20" w:firstLine="0"/>
        <w:jc w:val="both"/>
        <w:rPr>
          <w:rFonts w:ascii="Times New Roman" w:hAnsi="Times New Roman" w:cs="Times New Roman"/>
          <w:sz w:val="24"/>
          <w:szCs w:val="24"/>
        </w:rPr>
      </w:pPr>
      <w:r w:rsidRPr="0046585B">
        <w:rPr>
          <w:rFonts w:ascii="Times New Roman" w:hAnsi="Times New Roman" w:cs="Times New Roman"/>
          <w:sz w:val="24"/>
          <w:szCs w:val="24"/>
        </w:rPr>
        <w:t>For those reasons ground 8 succeeds.</w:t>
      </w:r>
    </w:p>
    <w:p w:rsidR="007E22D1" w:rsidRPr="0046585B" w:rsidRDefault="00FA22BC" w:rsidP="0046585B">
      <w:pPr>
        <w:pStyle w:val="BodyText5"/>
        <w:shd w:val="clear" w:color="auto" w:fill="auto"/>
        <w:spacing w:after="745" w:line="360" w:lineRule="auto"/>
        <w:ind w:left="60" w:right="260" w:firstLine="0"/>
        <w:jc w:val="both"/>
        <w:rPr>
          <w:rFonts w:ascii="Times New Roman" w:hAnsi="Times New Roman" w:cs="Times New Roman"/>
          <w:sz w:val="24"/>
          <w:szCs w:val="24"/>
        </w:rPr>
      </w:pPr>
      <w:r w:rsidRPr="0046585B">
        <w:rPr>
          <w:rStyle w:val="Bodytext11pt0"/>
          <w:rFonts w:ascii="Times New Roman" w:hAnsi="Times New Roman" w:cs="Times New Roman"/>
          <w:sz w:val="24"/>
          <w:szCs w:val="24"/>
        </w:rPr>
        <w:t xml:space="preserve">49. </w:t>
      </w:r>
      <w:r w:rsidRPr="0046585B">
        <w:rPr>
          <w:rFonts w:ascii="Times New Roman" w:hAnsi="Times New Roman" w:cs="Times New Roman"/>
          <w:sz w:val="24"/>
          <w:szCs w:val="24"/>
        </w:rPr>
        <w:t xml:space="preserve">In the result this appeal succeeds in respect of ground 5 and 8 and fails in </w:t>
      </w:r>
      <w:r w:rsidR="00F225CD" w:rsidRPr="0046585B">
        <w:rPr>
          <w:rFonts w:ascii="Times New Roman" w:hAnsi="Times New Roman" w:cs="Times New Roman"/>
          <w:sz w:val="24"/>
          <w:szCs w:val="24"/>
        </w:rPr>
        <w:t>all</w:t>
      </w:r>
      <w:r w:rsidRPr="0046585B">
        <w:rPr>
          <w:rFonts w:ascii="Times New Roman" w:hAnsi="Times New Roman" w:cs="Times New Roman"/>
          <w:sz w:val="24"/>
          <w:szCs w:val="24"/>
        </w:rPr>
        <w:t xml:space="preserve"> other grounds. Costs in the court below are affected to the extent of the order made in ground </w:t>
      </w:r>
      <w:r w:rsidR="00F225CD" w:rsidRPr="0046585B">
        <w:rPr>
          <w:rFonts w:ascii="Times New Roman" w:hAnsi="Times New Roman" w:cs="Times New Roman"/>
          <w:sz w:val="24"/>
          <w:szCs w:val="24"/>
        </w:rPr>
        <w:t xml:space="preserve">8. </w:t>
      </w:r>
      <w:r w:rsidRPr="0046585B">
        <w:rPr>
          <w:rFonts w:ascii="Times New Roman" w:hAnsi="Times New Roman" w:cs="Times New Roman"/>
          <w:sz w:val="24"/>
          <w:szCs w:val="24"/>
        </w:rPr>
        <w:t>Costs for this appeal ar</w:t>
      </w:r>
      <w:r w:rsidR="00F225CD" w:rsidRPr="0046585B">
        <w:rPr>
          <w:rFonts w:ascii="Times New Roman" w:hAnsi="Times New Roman" w:cs="Times New Roman"/>
          <w:sz w:val="24"/>
          <w:szCs w:val="24"/>
        </w:rPr>
        <w:t>e</w:t>
      </w:r>
      <w:r w:rsidRPr="0046585B">
        <w:rPr>
          <w:rFonts w:ascii="Times New Roman" w:hAnsi="Times New Roman" w:cs="Times New Roman"/>
          <w:sz w:val="24"/>
          <w:szCs w:val="24"/>
        </w:rPr>
        <w:t xml:space="preserve"> awar</w:t>
      </w:r>
      <w:r w:rsidRPr="0046585B">
        <w:rPr>
          <w:rFonts w:ascii="Times New Roman" w:hAnsi="Times New Roman" w:cs="Times New Roman"/>
          <w:sz w:val="24"/>
          <w:szCs w:val="24"/>
        </w:rPr>
        <w:t xml:space="preserve">ded for grounds 1 to 4, 6 </w:t>
      </w:r>
      <w:r w:rsidRPr="0046585B">
        <w:rPr>
          <w:rFonts w:ascii="Times New Roman" w:hAnsi="Times New Roman" w:cs="Times New Roman"/>
          <w:sz w:val="24"/>
          <w:szCs w:val="24"/>
        </w:rPr>
        <w:lastRenderedPageBreak/>
        <w:t>to 7 to the respondent and 5 and 8 to the appellant.</w:t>
      </w:r>
    </w:p>
    <w:p w:rsidR="007E22D1" w:rsidRPr="0046585B" w:rsidRDefault="00F225CD" w:rsidP="0046585B">
      <w:pPr>
        <w:pStyle w:val="Heading30"/>
        <w:keepNext/>
        <w:keepLines/>
        <w:shd w:val="clear" w:color="auto" w:fill="auto"/>
        <w:spacing w:before="0" w:line="360" w:lineRule="auto"/>
        <w:ind w:left="60" w:right="6100"/>
        <w:jc w:val="both"/>
        <w:rPr>
          <w:rFonts w:ascii="Times New Roman" w:hAnsi="Times New Roman" w:cs="Times New Roman"/>
          <w:sz w:val="24"/>
          <w:szCs w:val="24"/>
        </w:rPr>
      </w:pPr>
      <w:bookmarkStart w:id="8" w:name="bookmark8"/>
      <w:r w:rsidRPr="0046585B">
        <w:rPr>
          <w:rFonts w:ascii="Times New Roman" w:hAnsi="Times New Roman" w:cs="Times New Roman"/>
          <w:sz w:val="24"/>
          <w:szCs w:val="24"/>
        </w:rPr>
        <w:t>NYANZI</w:t>
      </w:r>
      <w:r w:rsidR="00FA22BC" w:rsidRPr="0046585B">
        <w:rPr>
          <w:rFonts w:ascii="Times New Roman" w:hAnsi="Times New Roman" w:cs="Times New Roman"/>
          <w:sz w:val="24"/>
          <w:szCs w:val="24"/>
        </w:rPr>
        <w:t xml:space="preserve"> YASIN JUDGE </w:t>
      </w:r>
      <w:r w:rsidR="00FA22BC" w:rsidRPr="0046585B">
        <w:rPr>
          <w:rStyle w:val="Heading311pt"/>
          <w:rFonts w:ascii="Times New Roman" w:hAnsi="Times New Roman" w:cs="Times New Roman"/>
          <w:b/>
          <w:bCs/>
          <w:sz w:val="24"/>
          <w:szCs w:val="24"/>
        </w:rPr>
        <w:t>23/3/2017</w:t>
      </w:r>
      <w:bookmarkEnd w:id="8"/>
    </w:p>
    <w:sectPr w:rsidR="007E22D1" w:rsidRPr="0046585B">
      <w:footerReference w:type="default" r:id="rId9"/>
      <w:pgSz w:w="12240" w:h="15840"/>
      <w:pgMar w:top="2083" w:right="2129" w:bottom="2505" w:left="21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03" w:rsidRDefault="00B76403">
      <w:r>
        <w:separator/>
      </w:r>
    </w:p>
  </w:endnote>
  <w:endnote w:type="continuationSeparator" w:id="0">
    <w:p w:rsidR="00B76403" w:rsidRDefault="00B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D1" w:rsidRDefault="007E22D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D1" w:rsidRDefault="007E22D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03" w:rsidRDefault="00B76403"/>
  </w:footnote>
  <w:footnote w:type="continuationSeparator" w:id="0">
    <w:p w:rsidR="00B76403" w:rsidRDefault="00B764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7F21"/>
    <w:multiLevelType w:val="multilevel"/>
    <w:tmpl w:val="B6A8046E"/>
    <w:lvl w:ilvl="0">
      <w:start w:val="17"/>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9E7"/>
    <w:multiLevelType w:val="multilevel"/>
    <w:tmpl w:val="D02835DA"/>
    <w:lvl w:ilvl="0">
      <w:start w:val="3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D02AE"/>
    <w:multiLevelType w:val="multilevel"/>
    <w:tmpl w:val="EB409006"/>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12BE5"/>
    <w:multiLevelType w:val="multilevel"/>
    <w:tmpl w:val="47FAC2E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D21D1F"/>
    <w:multiLevelType w:val="multilevel"/>
    <w:tmpl w:val="C7A4546C"/>
    <w:lvl w:ilvl="0">
      <w:start w:val="5"/>
      <w:numFmt w:val="lowerRoman"/>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C3152"/>
    <w:multiLevelType w:val="multilevel"/>
    <w:tmpl w:val="8462100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309A8"/>
    <w:multiLevelType w:val="multilevel"/>
    <w:tmpl w:val="5C0E0BD0"/>
    <w:lvl w:ilvl="0">
      <w:start w:val="1"/>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0C783B"/>
    <w:multiLevelType w:val="multilevel"/>
    <w:tmpl w:val="829AD69C"/>
    <w:lvl w:ilvl="0">
      <w:start w:val="3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402F7"/>
    <w:multiLevelType w:val="multilevel"/>
    <w:tmpl w:val="E92AB646"/>
    <w:lvl w:ilvl="0">
      <w:start w:val="8"/>
      <w:numFmt w:val="upperLetter"/>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44C5C"/>
    <w:multiLevelType w:val="multilevel"/>
    <w:tmpl w:val="525C1B4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74FC3"/>
    <w:multiLevelType w:val="multilevel"/>
    <w:tmpl w:val="635AE0B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91093E"/>
    <w:multiLevelType w:val="multilevel"/>
    <w:tmpl w:val="5BA8D81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4F690E"/>
    <w:multiLevelType w:val="multilevel"/>
    <w:tmpl w:val="2B282BA0"/>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385AF2"/>
    <w:multiLevelType w:val="multilevel"/>
    <w:tmpl w:val="A4D2B6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5A1581"/>
    <w:multiLevelType w:val="multilevel"/>
    <w:tmpl w:val="6DBE77AE"/>
    <w:lvl w:ilvl="0">
      <w:start w:val="2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8231D"/>
    <w:multiLevelType w:val="multilevel"/>
    <w:tmpl w:val="871CE268"/>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5141B4"/>
    <w:multiLevelType w:val="multilevel"/>
    <w:tmpl w:val="B366E90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AE00CE"/>
    <w:multiLevelType w:val="multilevel"/>
    <w:tmpl w:val="268290F8"/>
    <w:lvl w:ilvl="0">
      <w:start w:val="33"/>
      <w:numFmt w:val="decimal"/>
      <w:lvlText w:val="%1."/>
      <w:lvlJc w:val="left"/>
      <w:rPr>
        <w:rFonts w:ascii="Bookman Old Style" w:eastAsia="Bookman Old Style" w:hAnsi="Bookman Old Style" w:cs="Bookman Old Style"/>
        <w:b/>
        <w:bCs/>
        <w:i w:val="0"/>
        <w:iCs w:val="0"/>
        <w:smallCaps w:val="0"/>
        <w:strike w:val="0"/>
        <w:color w:val="000000"/>
        <w:spacing w:val="-2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11"/>
  </w:num>
  <w:num w:numId="5">
    <w:abstractNumId w:val="6"/>
  </w:num>
  <w:num w:numId="6">
    <w:abstractNumId w:val="8"/>
  </w:num>
  <w:num w:numId="7">
    <w:abstractNumId w:val="4"/>
  </w:num>
  <w:num w:numId="8">
    <w:abstractNumId w:val="2"/>
  </w:num>
  <w:num w:numId="9">
    <w:abstractNumId w:val="16"/>
  </w:num>
  <w:num w:numId="10">
    <w:abstractNumId w:val="12"/>
  </w:num>
  <w:num w:numId="11">
    <w:abstractNumId w:val="0"/>
  </w:num>
  <w:num w:numId="12">
    <w:abstractNumId w:val="3"/>
  </w:num>
  <w:num w:numId="13">
    <w:abstractNumId w:val="15"/>
  </w:num>
  <w:num w:numId="14">
    <w:abstractNumId w:val="5"/>
  </w:num>
  <w:num w:numId="15">
    <w:abstractNumId w:val="14"/>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D1"/>
    <w:rsid w:val="0008355D"/>
    <w:rsid w:val="000B6364"/>
    <w:rsid w:val="00254F37"/>
    <w:rsid w:val="0029457E"/>
    <w:rsid w:val="002F4F40"/>
    <w:rsid w:val="00306AD5"/>
    <w:rsid w:val="003930E8"/>
    <w:rsid w:val="0046585B"/>
    <w:rsid w:val="00581C82"/>
    <w:rsid w:val="007E22D1"/>
    <w:rsid w:val="00826EE0"/>
    <w:rsid w:val="00847D74"/>
    <w:rsid w:val="008A2653"/>
    <w:rsid w:val="008E1B0A"/>
    <w:rsid w:val="008E2298"/>
    <w:rsid w:val="00A419D8"/>
    <w:rsid w:val="00A83E9C"/>
    <w:rsid w:val="00B76403"/>
    <w:rsid w:val="00BA5703"/>
    <w:rsid w:val="00CB5186"/>
    <w:rsid w:val="00E1656D"/>
    <w:rsid w:val="00EE1D17"/>
    <w:rsid w:val="00F225CD"/>
    <w:rsid w:val="00FA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18"/>
      <w:szCs w:val="1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single"/>
      <w:lang w:val="en-US"/>
    </w:rPr>
  </w:style>
  <w:style w:type="character" w:customStyle="1" w:styleId="Bodytext">
    <w:name w:val="Body text_"/>
    <w:basedOn w:val="DefaultParagraphFont"/>
    <w:link w:val="BodyText5"/>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85pt">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310pt">
    <w:name w:val="Body text (3) + 10 pt"/>
    <w:basedOn w:val="Bodytext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0"/>
      <w:szCs w:val="20"/>
      <w:u w:val="none"/>
    </w:rPr>
  </w:style>
  <w:style w:type="character" w:customStyle="1" w:styleId="Bodytext95pt">
    <w:name w:val="Body text + 9.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rPr>
  </w:style>
  <w:style w:type="character" w:customStyle="1" w:styleId="Bodytext50">
    <w:name w:val="Body text (5)_"/>
    <w:basedOn w:val="DefaultParagraphFont"/>
    <w:link w:val="Bodytext51"/>
    <w:rPr>
      <w:rFonts w:ascii="Bookman Old Style" w:eastAsia="Bookman Old Style" w:hAnsi="Bookman Old Style" w:cs="Bookman Old Style"/>
      <w:b w:val="0"/>
      <w:bCs w:val="0"/>
      <w:i/>
      <w:iCs/>
      <w:smallCaps w:val="0"/>
      <w:strike w:val="0"/>
      <w:sz w:val="20"/>
      <w:szCs w:val="20"/>
      <w:u w:val="none"/>
    </w:rPr>
  </w:style>
  <w:style w:type="character" w:customStyle="1" w:styleId="Bodytext5Bold">
    <w:name w:val="Body text (5) + Bold"/>
    <w:aliases w:val="Not Italic"/>
    <w:basedOn w:val="Bodytext50"/>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5105pt">
    <w:name w:val="Body text (5) + 10.5 pt"/>
    <w:aliases w:val="Bold,Spacing 0 pt"/>
    <w:basedOn w:val="Bodytext50"/>
    <w:rPr>
      <w:rFonts w:ascii="Bookman Old Style" w:eastAsia="Bookman Old Style" w:hAnsi="Bookman Old Style" w:cs="Bookman Old Style"/>
      <w:b/>
      <w:bCs/>
      <w:i/>
      <w:iCs/>
      <w:smallCaps w:val="0"/>
      <w:strike w:val="0"/>
      <w:color w:val="000000"/>
      <w:spacing w:val="-10"/>
      <w:w w:val="100"/>
      <w:position w:val="0"/>
      <w:sz w:val="21"/>
      <w:szCs w:val="21"/>
      <w:u w:val="none"/>
      <w:lang w:val="en-US"/>
    </w:rPr>
  </w:style>
  <w:style w:type="character" w:customStyle="1" w:styleId="Bodytext5Constantia">
    <w:name w:val="Body text (5) + Constantia"/>
    <w:aliases w:val="15 pt"/>
    <w:basedOn w:val="Bodytext50"/>
    <w:rPr>
      <w:rFonts w:ascii="Constantia" w:eastAsia="Constantia" w:hAnsi="Constantia" w:cs="Constantia"/>
      <w:b w:val="0"/>
      <w:bCs w:val="0"/>
      <w:i/>
      <w:iCs/>
      <w:smallCaps w:val="0"/>
      <w:strike w:val="0"/>
      <w:color w:val="000000"/>
      <w:spacing w:val="0"/>
      <w:w w:val="100"/>
      <w:position w:val="0"/>
      <w:sz w:val="30"/>
      <w:szCs w:val="30"/>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0"/>
      <w:szCs w:val="20"/>
      <w:u w:val="none"/>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18"/>
      <w:szCs w:val="18"/>
      <w:u w:val="none"/>
    </w:rPr>
  </w:style>
  <w:style w:type="character" w:customStyle="1" w:styleId="Bodytext7105pt">
    <w:name w:val="Body text (7) + 10.5 pt"/>
    <w:aliases w:val="Italic,Spacing 0 pt"/>
    <w:basedOn w:val="Bodytext7"/>
    <w:rPr>
      <w:rFonts w:ascii="Bookman Old Style" w:eastAsia="Bookman Old Style" w:hAnsi="Bookman Old Style" w:cs="Bookman Old Style"/>
      <w:b/>
      <w:bCs/>
      <w:i/>
      <w:iCs/>
      <w:smallCaps w:val="0"/>
      <w:strike w:val="0"/>
      <w:color w:val="000000"/>
      <w:spacing w:val="-10"/>
      <w:w w:val="100"/>
      <w:position w:val="0"/>
      <w:sz w:val="21"/>
      <w:szCs w:val="21"/>
      <w:u w:val="none"/>
      <w:lang w:val="en-US"/>
    </w:rPr>
  </w:style>
  <w:style w:type="character" w:customStyle="1" w:styleId="Bodytext710pt">
    <w:name w:val="Body text (7) + 10 pt"/>
    <w:basedOn w:val="Bodytext7"/>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0"/>
      <w:szCs w:val="20"/>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9pt">
    <w:name w:val="Body text + 9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style>
  <w:style w:type="character" w:customStyle="1" w:styleId="Bodytext9pt0">
    <w:name w:val="Body text + 9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rPr>
  </w:style>
  <w:style w:type="character" w:customStyle="1" w:styleId="Heading52">
    <w:name w:val="Heading #5 (2)_"/>
    <w:basedOn w:val="DefaultParagraphFont"/>
    <w:link w:val="Heading520"/>
    <w:rPr>
      <w:rFonts w:ascii="Bookman Old Style" w:eastAsia="Bookman Old Style" w:hAnsi="Bookman Old Style" w:cs="Bookman Old Style"/>
      <w:b w:val="0"/>
      <w:bCs w:val="0"/>
      <w:i w:val="0"/>
      <w:iCs w:val="0"/>
      <w:smallCaps w:val="0"/>
      <w:strike w:val="0"/>
      <w:sz w:val="20"/>
      <w:szCs w:val="20"/>
      <w:u w:val="none"/>
    </w:rPr>
  </w:style>
  <w:style w:type="character" w:customStyle="1" w:styleId="Heading52Bold">
    <w:name w:val="Heading #5 (2) + Bold"/>
    <w:aliases w:val="Italic,Spacing -1 pt"/>
    <w:basedOn w:val="Heading52"/>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val="0"/>
      <w:iCs w:val="0"/>
      <w:smallCaps w:val="0"/>
      <w:strike w:val="0"/>
      <w:spacing w:val="-10"/>
      <w:sz w:val="20"/>
      <w:szCs w:val="20"/>
      <w:u w:val="none"/>
    </w:rPr>
  </w:style>
  <w:style w:type="character" w:customStyle="1" w:styleId="Bodytext8Italic">
    <w:name w:val="Body text (8) + Italic"/>
    <w:aliases w:val="Spacing -1 pt"/>
    <w:basedOn w:val="Bodytext8"/>
    <w:rPr>
      <w:rFonts w:ascii="Bookman Old Style" w:eastAsia="Bookman Old Style" w:hAnsi="Bookman Old Style" w:cs="Bookman Old Style"/>
      <w:b/>
      <w:bCs/>
      <w:i/>
      <w:iCs/>
      <w:smallCaps w:val="0"/>
      <w:strike w:val="0"/>
      <w:color w:val="000000"/>
      <w:spacing w:val="-20"/>
      <w:w w:val="100"/>
      <w:position w:val="0"/>
      <w:sz w:val="20"/>
      <w:szCs w:val="20"/>
      <w:u w:val="single"/>
      <w:lang w:val="en-US"/>
    </w:rPr>
  </w:style>
  <w:style w:type="character" w:customStyle="1" w:styleId="Bodytext8Spacing0pt">
    <w:name w:val="Body text (8) + Spacing 0 pt"/>
    <w:basedOn w:val="Bodytext8"/>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845pt">
    <w:name w:val="Body text (8) + 4.5 pt"/>
    <w:aliases w:val="Spacing 0 pt"/>
    <w:basedOn w:val="Bodytext8"/>
    <w:rPr>
      <w:rFonts w:ascii="Bookman Old Style" w:eastAsia="Bookman Old Style" w:hAnsi="Bookman Old Style" w:cs="Bookman Old Style"/>
      <w:b/>
      <w:bCs/>
      <w:i w:val="0"/>
      <w:iCs w:val="0"/>
      <w:smallCaps w:val="0"/>
      <w:strike w:val="0"/>
      <w:color w:val="000000"/>
      <w:spacing w:val="0"/>
      <w:w w:val="100"/>
      <w:position w:val="0"/>
      <w:sz w:val="9"/>
      <w:szCs w:val="9"/>
      <w:u w:val="none"/>
      <w:lang w:val="en-US"/>
    </w:rPr>
  </w:style>
  <w:style w:type="character" w:customStyle="1" w:styleId="Bodytext811pt">
    <w:name w:val="Body text (8) + 11 pt"/>
    <w:aliases w:val="Spacing -1 pt"/>
    <w:basedOn w:val="Bodytext8"/>
    <w:rPr>
      <w:rFonts w:ascii="Bookman Old Style" w:eastAsia="Bookman Old Style" w:hAnsi="Bookman Old Style" w:cs="Bookman Old Style"/>
      <w:b/>
      <w:bCs/>
      <w:i w:val="0"/>
      <w:iCs w:val="0"/>
      <w:smallCaps w:val="0"/>
      <w:strike w:val="0"/>
      <w:color w:val="000000"/>
      <w:spacing w:val="-20"/>
      <w:w w:val="100"/>
      <w:position w:val="0"/>
      <w:sz w:val="22"/>
      <w:szCs w:val="22"/>
      <w:u w:val="none"/>
      <w:lang w:val="en-US"/>
    </w:rPr>
  </w:style>
  <w:style w:type="character" w:customStyle="1" w:styleId="BodytextItalic1">
    <w:name w:val="Body text + Italic"/>
    <w:aliases w:val="Spacing 1 pt"/>
    <w:basedOn w:val="Bodytext"/>
    <w:rPr>
      <w:rFonts w:ascii="Bookman Old Style" w:eastAsia="Bookman Old Style" w:hAnsi="Bookman Old Style" w:cs="Bookman Old Style"/>
      <w:b w:val="0"/>
      <w:bCs w:val="0"/>
      <w:i/>
      <w:iCs/>
      <w:smallCaps w:val="0"/>
      <w:strike w:val="0"/>
      <w:color w:val="000000"/>
      <w:spacing w:val="20"/>
      <w:w w:val="100"/>
      <w:position w:val="0"/>
      <w:sz w:val="20"/>
      <w:szCs w:val="20"/>
      <w:u w:val="none"/>
      <w:lang w:val="en-US"/>
    </w:rPr>
  </w:style>
  <w:style w:type="character" w:customStyle="1" w:styleId="BodytextItalic2">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Italic3">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41">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Italic4">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Italic5">
    <w:name w:val="Body text + Italic"/>
    <w:aliases w:val="Spacing 1 pt"/>
    <w:basedOn w:val="Bodytext"/>
    <w:rPr>
      <w:rFonts w:ascii="Bookman Old Style" w:eastAsia="Bookman Old Style" w:hAnsi="Bookman Old Style" w:cs="Bookman Old Style"/>
      <w:b w:val="0"/>
      <w:bCs w:val="0"/>
      <w:i/>
      <w:iCs/>
      <w:smallCaps w:val="0"/>
      <w:strike w:val="0"/>
      <w:color w:val="000000"/>
      <w:spacing w:val="30"/>
      <w:w w:val="100"/>
      <w:position w:val="0"/>
      <w:sz w:val="20"/>
      <w:szCs w:val="20"/>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20"/>
      <w:szCs w:val="20"/>
      <w:u w:val="none"/>
    </w:rPr>
  </w:style>
  <w:style w:type="character" w:customStyle="1" w:styleId="Heading5NotBold">
    <w:name w:val="Heading #5 + Not Bold"/>
    <w:aliases w:val="Italic"/>
    <w:basedOn w:val="Heading5"/>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Heading5NotBold0">
    <w:name w:val="Heading #5 + Not Bold"/>
    <w:aliases w:val="Italic,Spacing 1 pt"/>
    <w:basedOn w:val="Heading5"/>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Heading5Italic">
    <w:name w:val="Heading #5 + Italic"/>
    <w:aliases w:val="Spacing -1 pt"/>
    <w:basedOn w:val="Heading5"/>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Heading5Spacing0pt">
    <w:name w:val="Heading #5 + Spacing 0 pt"/>
    <w:basedOn w:val="Heading5"/>
    <w:rPr>
      <w:rFonts w:ascii="Bookman Old Style" w:eastAsia="Bookman Old Style" w:hAnsi="Bookman Old Style" w:cs="Bookman Old Style"/>
      <w:b/>
      <w:bCs/>
      <w:i w:val="0"/>
      <w:iCs w:val="0"/>
      <w:smallCaps w:val="0"/>
      <w:strike w:val="0"/>
      <w:color w:val="000000"/>
      <w:spacing w:val="-10"/>
      <w:w w:val="100"/>
      <w:position w:val="0"/>
      <w:sz w:val="20"/>
      <w:szCs w:val="20"/>
      <w:u w:val="none"/>
    </w:rPr>
  </w:style>
  <w:style w:type="character" w:customStyle="1" w:styleId="BodytextItalic6">
    <w:name w:val="Body text + Italic"/>
    <w:aliases w:val="Spacing -2 pt"/>
    <w:basedOn w:val="Bodytext"/>
    <w:rPr>
      <w:rFonts w:ascii="Bookman Old Style" w:eastAsia="Bookman Old Style" w:hAnsi="Bookman Old Style" w:cs="Bookman Old Style"/>
      <w:b w:val="0"/>
      <w:bCs w:val="0"/>
      <w:i/>
      <w:iCs/>
      <w:smallCaps w:val="0"/>
      <w:strike w:val="0"/>
      <w:color w:val="000000"/>
      <w:spacing w:val="-40"/>
      <w:w w:val="100"/>
      <w:position w:val="0"/>
      <w:sz w:val="20"/>
      <w:szCs w:val="20"/>
      <w:u w:val="none"/>
      <w:lang w:val="en-US"/>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105pt0">
    <w:name w:val="Body text + 10.5 pt"/>
    <w:aliases w:val="Bold,Italic"/>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5pt1">
    <w:name w:val="Body text + 10.5 pt"/>
    <w:aliases w:val="Bold,Italic"/>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5pt2">
    <w:name w:val="Body text + 10.5 pt"/>
    <w:aliases w:val="Bold,Italic,Spacing -1 pt"/>
    <w:basedOn w:val="Bodytext"/>
    <w:rPr>
      <w:rFonts w:ascii="Bookman Old Style" w:eastAsia="Bookman Old Style" w:hAnsi="Bookman Old Style" w:cs="Bookman Old Style"/>
      <w:b/>
      <w:bCs/>
      <w:i/>
      <w:iCs/>
      <w:smallCaps w:val="0"/>
      <w:strike w:val="0"/>
      <w:color w:val="000000"/>
      <w:spacing w:val="-20"/>
      <w:w w:val="100"/>
      <w:position w:val="0"/>
      <w:sz w:val="21"/>
      <w:szCs w:val="21"/>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pacing w:val="-20"/>
      <w:sz w:val="20"/>
      <w:szCs w:val="20"/>
      <w:u w:val="none"/>
    </w:rPr>
  </w:style>
  <w:style w:type="character" w:customStyle="1" w:styleId="Bodytext9NotBold">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1">
    <w:name w:val="Body text (9)"/>
    <w:basedOn w:val="Bodytext9"/>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9NotBold0">
    <w:name w:val="Body text (9) + Not Bold"/>
    <w:aliases w:val="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NotBold1">
    <w:name w:val="Body text (9) + Not Bold"/>
    <w:aliases w:val="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NotBold2">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NotBold3">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Bodytext9NotBold4">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Bodytext9NotBold5">
    <w:name w:val="Body text (9) + Not Bold"/>
    <w:aliases w:val="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Heading32">
    <w:name w:val="Heading #3 (2)_"/>
    <w:basedOn w:val="DefaultParagraphFont"/>
    <w:link w:val="Heading320"/>
    <w:rPr>
      <w:rFonts w:ascii="Bookman Old Style" w:eastAsia="Bookman Old Style" w:hAnsi="Bookman Old Style" w:cs="Bookman Old Style"/>
      <w:b/>
      <w:bCs/>
      <w:i w:val="0"/>
      <w:iCs w:val="0"/>
      <w:smallCaps w:val="0"/>
      <w:strike w:val="0"/>
      <w:sz w:val="22"/>
      <w:szCs w:val="22"/>
      <w:u w:val="none"/>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iCs/>
      <w:smallCaps w:val="0"/>
      <w:strike w:val="0"/>
      <w:spacing w:val="-20"/>
      <w:sz w:val="23"/>
      <w:szCs w:val="23"/>
      <w:u w:val="none"/>
    </w:rPr>
  </w:style>
  <w:style w:type="character" w:customStyle="1" w:styleId="Bodytext1011pt">
    <w:name w:val="Body text (10) + 11 pt"/>
    <w:aliases w:val="Bold,Not Italic,Spacing 0 pt"/>
    <w:basedOn w:val="Bodytext10"/>
    <w:rPr>
      <w:rFonts w:ascii="Bookman Old Style" w:eastAsia="Bookman Old Style" w:hAnsi="Bookman Old Style" w:cs="Bookman Old Style"/>
      <w:b/>
      <w:bCs/>
      <w:i/>
      <w:iCs/>
      <w:smallCaps w:val="0"/>
      <w:strike w:val="0"/>
      <w:color w:val="000000"/>
      <w:spacing w:val="-10"/>
      <w:w w:val="100"/>
      <w:position w:val="0"/>
      <w:sz w:val="22"/>
      <w:szCs w:val="22"/>
      <w:u w:val="none"/>
      <w:lang w:val="en-US"/>
    </w:rPr>
  </w:style>
  <w:style w:type="character" w:customStyle="1" w:styleId="Bodytext101">
    <w:name w:val="Body text (10)"/>
    <w:basedOn w:val="Bodytext10"/>
    <w:rPr>
      <w:rFonts w:ascii="Bookman Old Style" w:eastAsia="Bookman Old Style" w:hAnsi="Bookman Old Style" w:cs="Bookman Old Style"/>
      <w:b w:val="0"/>
      <w:bCs w:val="0"/>
      <w:i/>
      <w:iCs/>
      <w:smallCaps w:val="0"/>
      <w:strike w:val="0"/>
      <w:color w:val="000000"/>
      <w:spacing w:val="-20"/>
      <w:w w:val="100"/>
      <w:position w:val="0"/>
      <w:sz w:val="23"/>
      <w:szCs w:val="23"/>
      <w:u w:val="none"/>
      <w:lang w:val="en-US"/>
    </w:rPr>
  </w:style>
  <w:style w:type="character" w:customStyle="1" w:styleId="Bodytext1011pt0">
    <w:name w:val="Body text (10) + 11 pt"/>
    <w:aliases w:val="Bold,Not Italic,Spacing 0 pt"/>
    <w:basedOn w:val="Bodytext10"/>
    <w:rPr>
      <w:rFonts w:ascii="Bookman Old Style" w:eastAsia="Bookman Old Style" w:hAnsi="Bookman Old Style" w:cs="Bookman Old Style"/>
      <w:b/>
      <w:bCs/>
      <w:i/>
      <w:iCs/>
      <w:smallCaps w:val="0"/>
      <w:strike w:val="0"/>
      <w:color w:val="000000"/>
      <w:spacing w:val="-10"/>
      <w:w w:val="100"/>
      <w:position w:val="0"/>
      <w:sz w:val="22"/>
      <w:szCs w:val="22"/>
      <w:u w:val="none"/>
      <w:lang w:val="en-US"/>
    </w:rPr>
  </w:style>
  <w:style w:type="character" w:customStyle="1" w:styleId="Bodytext11">
    <w:name w:val="Body text (11)_"/>
    <w:basedOn w:val="DefaultParagraphFont"/>
    <w:link w:val="Bodytext11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11Bold">
    <w:name w:val="Body text (11) + Bold"/>
    <w:basedOn w:val="Bodytext11"/>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11">
    <w:name w:val="Body text (11)"/>
    <w:basedOn w:val="Bodytext1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11Italic">
    <w:name w:val="Body text (11) + Italic"/>
    <w:basedOn w:val="Bodytext11"/>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11Bold0">
    <w:name w:val="Body text (11) + Bold"/>
    <w:basedOn w:val="Bodytext1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11Italic0">
    <w:name w:val="Body text (11) + Italic"/>
    <w:aliases w:val="Spacing 1 pt"/>
    <w:basedOn w:val="Bodytext11"/>
    <w:rPr>
      <w:rFonts w:ascii="Bookman Old Style" w:eastAsia="Bookman Old Style" w:hAnsi="Bookman Old Style" w:cs="Bookman Old Style"/>
      <w:b w:val="0"/>
      <w:bCs w:val="0"/>
      <w:i/>
      <w:iCs/>
      <w:smallCaps w:val="0"/>
      <w:strike w:val="0"/>
      <w:color w:val="000000"/>
      <w:spacing w:val="20"/>
      <w:w w:val="100"/>
      <w:position w:val="0"/>
      <w:sz w:val="20"/>
      <w:szCs w:val="20"/>
      <w:u w:val="none"/>
      <w:lang w:val="en-US"/>
    </w:rPr>
  </w:style>
  <w:style w:type="character" w:customStyle="1" w:styleId="Bodytext11Italic1">
    <w:name w:val="Body text (11) + Italic"/>
    <w:aliases w:val="Small Caps"/>
    <w:basedOn w:val="Bodytext11"/>
    <w:rPr>
      <w:rFonts w:ascii="Bookman Old Style" w:eastAsia="Bookman Old Style" w:hAnsi="Bookman Old Style" w:cs="Bookman Old Style"/>
      <w:b w:val="0"/>
      <w:bCs w:val="0"/>
      <w:i/>
      <w:iCs/>
      <w:smallCaps/>
      <w:strike w:val="0"/>
      <w:color w:val="000000"/>
      <w:spacing w:val="0"/>
      <w:w w:val="100"/>
      <w:position w:val="0"/>
      <w:sz w:val="20"/>
      <w:szCs w:val="20"/>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2"/>
      <w:szCs w:val="22"/>
      <w:u w:val="none"/>
    </w:rPr>
  </w:style>
  <w:style w:type="character" w:customStyle="1" w:styleId="Bodytext12">
    <w:name w:val="Body text (12)_"/>
    <w:basedOn w:val="DefaultParagraphFont"/>
    <w:link w:val="Bodytext120"/>
    <w:rPr>
      <w:rFonts w:ascii="Bookman Old Style" w:eastAsia="Bookman Old Style" w:hAnsi="Bookman Old Style" w:cs="Bookman Old Style"/>
      <w:b/>
      <w:bCs/>
      <w:i w:val="0"/>
      <w:iCs w:val="0"/>
      <w:smallCaps w:val="0"/>
      <w:strike w:val="0"/>
      <w:sz w:val="22"/>
      <w:szCs w:val="22"/>
      <w:u w:val="none"/>
    </w:rPr>
  </w:style>
  <w:style w:type="character" w:customStyle="1" w:styleId="Bodytext121">
    <w:name w:val="Body text (12)"/>
    <w:basedOn w:val="Bodytext12"/>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12Spacing0pt">
    <w:name w:val="Body text (12) + Spacing 0 pt"/>
    <w:basedOn w:val="Bodytext12"/>
    <w:rPr>
      <w:rFonts w:ascii="Bookman Old Style" w:eastAsia="Bookman Old Style" w:hAnsi="Bookman Old Style" w:cs="Bookman Old Style"/>
      <w:b/>
      <w:bCs/>
      <w:i w:val="0"/>
      <w:iCs w:val="0"/>
      <w:smallCaps w:val="0"/>
      <w:strike w:val="0"/>
      <w:color w:val="000000"/>
      <w:spacing w:val="-10"/>
      <w:w w:val="100"/>
      <w:position w:val="0"/>
      <w:sz w:val="22"/>
      <w:szCs w:val="22"/>
      <w:u w:val="none"/>
      <w:lang w:val="en-US"/>
    </w:rPr>
  </w:style>
  <w:style w:type="character" w:customStyle="1" w:styleId="Bodytext12NotBold">
    <w:name w:val="Body text (12) + Not Bold"/>
    <w:aliases w:val="Italic"/>
    <w:basedOn w:val="Bodytext1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12NotBold0">
    <w:name w:val="Body text (12) + Not Bold"/>
    <w:aliases w:val="Italic"/>
    <w:basedOn w:val="Bodytext1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13">
    <w:name w:val="Body text (13)_"/>
    <w:basedOn w:val="DefaultParagraphFont"/>
    <w:link w:val="Bodytext130"/>
    <w:rPr>
      <w:rFonts w:ascii="Bookman Old Style" w:eastAsia="Bookman Old Style" w:hAnsi="Bookman Old Style" w:cs="Bookman Old Style"/>
      <w:b/>
      <w:bCs/>
      <w:i w:val="0"/>
      <w:iCs w:val="0"/>
      <w:smallCaps w:val="0"/>
      <w:strike w:val="0"/>
      <w:sz w:val="19"/>
      <w:szCs w:val="19"/>
      <w:u w:val="none"/>
    </w:rPr>
  </w:style>
  <w:style w:type="character" w:customStyle="1" w:styleId="Bodytext85pt0">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Bold1">
    <w:name w:val="Body text + Bold"/>
    <w:aliases w:val="Spacing -1 pt"/>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95pt0">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1310pt">
    <w:name w:val="Body text (13) + 10 pt"/>
    <w:aliases w:val="Not Bold"/>
    <w:basedOn w:val="Bodytext13"/>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bCs/>
      <w:i w:val="0"/>
      <w:iCs w:val="0"/>
      <w:smallCaps w:val="0"/>
      <w:strike w:val="0"/>
      <w:sz w:val="18"/>
      <w:szCs w:val="18"/>
      <w:u w:val="none"/>
    </w:rPr>
  </w:style>
  <w:style w:type="character" w:customStyle="1" w:styleId="Bodytext11pt">
    <w:name w:val="Body text + 11 pt"/>
    <w:aliases w:val="Bold,Spacing -1 pt"/>
    <w:basedOn w:val="Bodytext"/>
    <w:rPr>
      <w:rFonts w:ascii="Bookman Old Style" w:eastAsia="Bookman Old Style" w:hAnsi="Bookman Old Style" w:cs="Bookman Old Style"/>
      <w:b/>
      <w:bCs/>
      <w:i w:val="0"/>
      <w:iCs w:val="0"/>
      <w:smallCaps w:val="0"/>
      <w:strike w:val="0"/>
      <w:color w:val="000000"/>
      <w:spacing w:val="-20"/>
      <w:w w:val="100"/>
      <w:position w:val="0"/>
      <w:sz w:val="22"/>
      <w:szCs w:val="22"/>
      <w:u w:val="none"/>
      <w:lang w:val="en-US"/>
    </w:rPr>
  </w:style>
  <w:style w:type="character" w:customStyle="1" w:styleId="BodytextCordiaUPC">
    <w:name w:val="Body text + CordiaUPC"/>
    <w:aliases w:val="19.5 pt"/>
    <w:basedOn w:val="Bodytext"/>
    <w:rPr>
      <w:rFonts w:ascii="CordiaUPC" w:eastAsia="CordiaUPC" w:hAnsi="CordiaUPC" w:cs="CordiaUPC"/>
      <w:b w:val="0"/>
      <w:bCs w:val="0"/>
      <w:i w:val="0"/>
      <w:iCs w:val="0"/>
      <w:smallCaps w:val="0"/>
      <w:strike w:val="0"/>
      <w:color w:val="000000"/>
      <w:spacing w:val="0"/>
      <w:w w:val="100"/>
      <w:position w:val="0"/>
      <w:sz w:val="39"/>
      <w:szCs w:val="39"/>
      <w:u w:val="none"/>
    </w:rPr>
  </w:style>
  <w:style w:type="character" w:customStyle="1" w:styleId="Bodytext710pt0">
    <w:name w:val="Body text (7) + 10 pt"/>
    <w:aliases w:val="Not Bold"/>
    <w:basedOn w:val="Bodytext7"/>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159pt">
    <w:name w:val="Body text (15) + 9 pt"/>
    <w:basedOn w:val="Bodytext1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Heading42">
    <w:name w:val="Heading #4 (2)_"/>
    <w:basedOn w:val="DefaultParagraphFont"/>
    <w:link w:val="Heading420"/>
    <w:rPr>
      <w:rFonts w:ascii="Bookman Old Style" w:eastAsia="Bookman Old Style" w:hAnsi="Bookman Old Style" w:cs="Bookman Old Style"/>
      <w:b/>
      <w:bCs/>
      <w:i w:val="0"/>
      <w:iCs w:val="0"/>
      <w:smallCaps w:val="0"/>
      <w:strike w:val="0"/>
      <w:sz w:val="19"/>
      <w:szCs w:val="19"/>
      <w:u w:val="none"/>
    </w:rPr>
  </w:style>
  <w:style w:type="character" w:customStyle="1" w:styleId="Heading4210pt">
    <w:name w:val="Heading #4 (2) + 10 pt"/>
    <w:basedOn w:val="Heading42"/>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20"/>
      <w:szCs w:val="20"/>
      <w:u w:val="single"/>
      <w:lang w:val="en-US"/>
    </w:rPr>
  </w:style>
  <w:style w:type="character" w:customStyle="1" w:styleId="Bodytext105pt3">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ArialNarrow">
    <w:name w:val="Body text + Arial Narrow"/>
    <w:aliases w:val="Bold"/>
    <w:basedOn w:val="Bodytext"/>
    <w:rPr>
      <w:rFonts w:ascii="Arial Narrow" w:eastAsia="Arial Narrow" w:hAnsi="Arial Narrow" w:cs="Arial Narrow"/>
      <w:b/>
      <w:bCs/>
      <w:i w:val="0"/>
      <w:iCs w:val="0"/>
      <w:smallCaps w:val="0"/>
      <w:strike w:val="0"/>
      <w:color w:val="000000"/>
      <w:spacing w:val="0"/>
      <w:w w:val="100"/>
      <w:position w:val="0"/>
      <w:sz w:val="20"/>
      <w:szCs w:val="20"/>
      <w:u w:val="none"/>
    </w:rPr>
  </w:style>
  <w:style w:type="character" w:customStyle="1" w:styleId="Bodytext105pt4">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11pt0">
    <w:name w:val="Body text + 11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20"/>
      <w:szCs w:val="20"/>
      <w:u w:val="none"/>
    </w:rPr>
  </w:style>
  <w:style w:type="character" w:customStyle="1" w:styleId="Heading311pt">
    <w:name w:val="Heading #3 + 11 pt"/>
    <w:basedOn w:val="Heading3"/>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paragraph" w:customStyle="1" w:styleId="Bodytext20">
    <w:name w:val="Body text (2)"/>
    <w:basedOn w:val="Normal"/>
    <w:link w:val="Bodytext2"/>
    <w:pPr>
      <w:shd w:val="clear" w:color="auto" w:fill="FFFFFF"/>
      <w:spacing w:line="432" w:lineRule="exact"/>
      <w:ind w:hanging="1900"/>
      <w:jc w:val="center"/>
    </w:pPr>
    <w:rPr>
      <w:rFonts w:ascii="Bookman Old Style" w:eastAsia="Bookman Old Style" w:hAnsi="Bookman Old Style" w:cs="Bookman Old Style"/>
      <w:b/>
      <w:bCs/>
      <w:sz w:val="18"/>
      <w:szCs w:val="1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BodyText5">
    <w:name w:val="Body Text5"/>
    <w:basedOn w:val="Normal"/>
    <w:link w:val="Bodytext"/>
    <w:pPr>
      <w:shd w:val="clear" w:color="auto" w:fill="FFFFFF"/>
      <w:spacing w:after="420" w:line="453" w:lineRule="exact"/>
      <w:ind w:hanging="1900"/>
    </w:pPr>
    <w:rPr>
      <w:rFonts w:ascii="Bookman Old Style" w:eastAsia="Bookman Old Style" w:hAnsi="Bookman Old Style" w:cs="Bookman Old Style"/>
      <w:sz w:val="20"/>
      <w:szCs w:val="20"/>
    </w:rPr>
  </w:style>
  <w:style w:type="paragraph" w:customStyle="1" w:styleId="Bodytext30">
    <w:name w:val="Body text (3)"/>
    <w:basedOn w:val="Normal"/>
    <w:link w:val="Bodytext3"/>
    <w:pPr>
      <w:shd w:val="clear" w:color="auto" w:fill="FFFFFF"/>
      <w:spacing w:line="411" w:lineRule="exact"/>
      <w:ind w:firstLine="820"/>
      <w:jc w:val="both"/>
    </w:pPr>
    <w:rPr>
      <w:rFonts w:ascii="Bookman Old Style" w:eastAsia="Bookman Old Style" w:hAnsi="Bookman Old Style" w:cs="Bookman Old Style"/>
      <w:sz w:val="18"/>
      <w:szCs w:val="18"/>
    </w:rPr>
  </w:style>
  <w:style w:type="paragraph" w:customStyle="1" w:styleId="Bodytext40">
    <w:name w:val="Body text (4)"/>
    <w:basedOn w:val="Normal"/>
    <w:link w:val="Bodytext4"/>
    <w:pPr>
      <w:shd w:val="clear" w:color="auto" w:fill="FFFFFF"/>
      <w:spacing w:before="420" w:after="120" w:line="0" w:lineRule="atLeast"/>
      <w:jc w:val="both"/>
    </w:pPr>
    <w:rPr>
      <w:rFonts w:ascii="Bookman Old Style" w:eastAsia="Bookman Old Style" w:hAnsi="Bookman Old Style" w:cs="Bookman Old Style"/>
      <w:b/>
      <w:bCs/>
      <w:sz w:val="20"/>
      <w:szCs w:val="20"/>
    </w:rPr>
  </w:style>
  <w:style w:type="paragraph" w:customStyle="1" w:styleId="Bodytext51">
    <w:name w:val="Body text (5)"/>
    <w:basedOn w:val="Normal"/>
    <w:link w:val="Bodytext50"/>
    <w:pPr>
      <w:shd w:val="clear" w:color="auto" w:fill="FFFFFF"/>
      <w:spacing w:before="120" w:after="120" w:line="477" w:lineRule="exact"/>
      <w:jc w:val="both"/>
    </w:pPr>
    <w:rPr>
      <w:rFonts w:ascii="Bookman Old Style" w:eastAsia="Bookman Old Style" w:hAnsi="Bookman Old Style" w:cs="Bookman Old Style"/>
      <w:i/>
      <w:iCs/>
      <w:sz w:val="20"/>
      <w:szCs w:val="20"/>
    </w:rPr>
  </w:style>
  <w:style w:type="paragraph" w:customStyle="1" w:styleId="Bodytext60">
    <w:name w:val="Body text (6)"/>
    <w:basedOn w:val="Normal"/>
    <w:link w:val="Bodytext6"/>
    <w:pPr>
      <w:shd w:val="clear" w:color="auto" w:fill="FFFFFF"/>
      <w:spacing w:after="660" w:line="429" w:lineRule="exact"/>
      <w:jc w:val="both"/>
    </w:pPr>
    <w:rPr>
      <w:rFonts w:ascii="Bookman Old Style" w:eastAsia="Bookman Old Style" w:hAnsi="Bookman Old Style" w:cs="Bookman Old Style"/>
      <w:i/>
      <w:iCs/>
      <w:sz w:val="20"/>
      <w:szCs w:val="20"/>
    </w:rPr>
  </w:style>
  <w:style w:type="paragraph" w:customStyle="1" w:styleId="Bodytext70">
    <w:name w:val="Body text (7)"/>
    <w:basedOn w:val="Normal"/>
    <w:link w:val="Bodytext7"/>
    <w:pPr>
      <w:shd w:val="clear" w:color="auto" w:fill="FFFFFF"/>
      <w:spacing w:before="660" w:after="420" w:line="459" w:lineRule="exact"/>
      <w:jc w:val="both"/>
    </w:pPr>
    <w:rPr>
      <w:rFonts w:ascii="Bookman Old Style" w:eastAsia="Bookman Old Style" w:hAnsi="Bookman Old Style" w:cs="Bookman Old Style"/>
      <w:b/>
      <w:bCs/>
      <w:sz w:val="18"/>
      <w:szCs w:val="18"/>
    </w:rPr>
  </w:style>
  <w:style w:type="paragraph" w:customStyle="1" w:styleId="Heading40">
    <w:name w:val="Heading #4"/>
    <w:basedOn w:val="Normal"/>
    <w:link w:val="Heading4"/>
    <w:pPr>
      <w:shd w:val="clear" w:color="auto" w:fill="FFFFFF"/>
      <w:spacing w:before="420" w:after="300" w:line="0" w:lineRule="atLeast"/>
      <w:outlineLvl w:val="3"/>
    </w:pPr>
    <w:rPr>
      <w:rFonts w:ascii="Bookman Old Style" w:eastAsia="Bookman Old Style" w:hAnsi="Bookman Old Style" w:cs="Bookman Old Style"/>
      <w:b/>
      <w:bCs/>
      <w:sz w:val="20"/>
      <w:szCs w:val="20"/>
    </w:rPr>
  </w:style>
  <w:style w:type="paragraph" w:customStyle="1" w:styleId="Heading520">
    <w:name w:val="Heading #5 (2)"/>
    <w:basedOn w:val="Normal"/>
    <w:link w:val="Heading52"/>
    <w:pPr>
      <w:shd w:val="clear" w:color="auto" w:fill="FFFFFF"/>
      <w:spacing w:before="480" w:after="240" w:line="0" w:lineRule="atLeast"/>
      <w:jc w:val="both"/>
      <w:outlineLvl w:val="4"/>
    </w:pPr>
    <w:rPr>
      <w:rFonts w:ascii="Bookman Old Style" w:eastAsia="Bookman Old Style" w:hAnsi="Bookman Old Style" w:cs="Bookman Old Style"/>
      <w:sz w:val="20"/>
      <w:szCs w:val="20"/>
    </w:rPr>
  </w:style>
  <w:style w:type="paragraph" w:customStyle="1" w:styleId="Bodytext80">
    <w:name w:val="Body text (8)"/>
    <w:basedOn w:val="Normal"/>
    <w:link w:val="Bodytext8"/>
    <w:pPr>
      <w:shd w:val="clear" w:color="auto" w:fill="FFFFFF"/>
      <w:spacing w:line="514" w:lineRule="exact"/>
      <w:jc w:val="both"/>
    </w:pPr>
    <w:rPr>
      <w:rFonts w:ascii="Bookman Old Style" w:eastAsia="Bookman Old Style" w:hAnsi="Bookman Old Style" w:cs="Bookman Old Style"/>
      <w:b/>
      <w:bCs/>
      <w:spacing w:val="-10"/>
      <w:sz w:val="20"/>
      <w:szCs w:val="20"/>
    </w:rPr>
  </w:style>
  <w:style w:type="paragraph" w:customStyle="1" w:styleId="Heading50">
    <w:name w:val="Heading #5"/>
    <w:basedOn w:val="Normal"/>
    <w:link w:val="Heading5"/>
    <w:pPr>
      <w:shd w:val="clear" w:color="auto" w:fill="FFFFFF"/>
      <w:spacing w:line="422" w:lineRule="exact"/>
      <w:outlineLvl w:val="4"/>
    </w:pPr>
    <w:rPr>
      <w:rFonts w:ascii="Bookman Old Style" w:eastAsia="Bookman Old Style" w:hAnsi="Bookman Old Style" w:cs="Bookman Old Style"/>
      <w:b/>
      <w:bCs/>
      <w:sz w:val="20"/>
      <w:szCs w:val="20"/>
    </w:rPr>
  </w:style>
  <w:style w:type="paragraph" w:customStyle="1" w:styleId="Bodytext90">
    <w:name w:val="Body text (9)"/>
    <w:basedOn w:val="Normal"/>
    <w:link w:val="Bodytext9"/>
    <w:pPr>
      <w:shd w:val="clear" w:color="auto" w:fill="FFFFFF"/>
      <w:spacing w:before="720" w:line="507" w:lineRule="exact"/>
    </w:pPr>
    <w:rPr>
      <w:rFonts w:ascii="Bookman Old Style" w:eastAsia="Bookman Old Style" w:hAnsi="Bookman Old Style" w:cs="Bookman Old Style"/>
      <w:b/>
      <w:bCs/>
      <w:i/>
      <w:iCs/>
      <w:spacing w:val="-20"/>
      <w:sz w:val="20"/>
      <w:szCs w:val="20"/>
    </w:rPr>
  </w:style>
  <w:style w:type="paragraph" w:customStyle="1" w:styleId="Heading320">
    <w:name w:val="Heading #3 (2)"/>
    <w:basedOn w:val="Normal"/>
    <w:link w:val="Heading32"/>
    <w:pPr>
      <w:shd w:val="clear" w:color="auto" w:fill="FFFFFF"/>
      <w:spacing w:before="480" w:line="507" w:lineRule="exact"/>
      <w:outlineLvl w:val="2"/>
    </w:pPr>
    <w:rPr>
      <w:rFonts w:ascii="Bookman Old Style" w:eastAsia="Bookman Old Style" w:hAnsi="Bookman Old Style" w:cs="Bookman Old Style"/>
      <w:b/>
      <w:bCs/>
      <w:sz w:val="22"/>
      <w:szCs w:val="22"/>
    </w:rPr>
  </w:style>
  <w:style w:type="paragraph" w:customStyle="1" w:styleId="Bodytext100">
    <w:name w:val="Body text (10)"/>
    <w:basedOn w:val="Normal"/>
    <w:link w:val="Bodytext10"/>
    <w:pPr>
      <w:shd w:val="clear" w:color="auto" w:fill="FFFFFF"/>
      <w:spacing w:line="507" w:lineRule="exact"/>
    </w:pPr>
    <w:rPr>
      <w:rFonts w:ascii="Bookman Old Style" w:eastAsia="Bookman Old Style" w:hAnsi="Bookman Old Style" w:cs="Bookman Old Style"/>
      <w:i/>
      <w:iCs/>
      <w:spacing w:val="-20"/>
      <w:sz w:val="23"/>
      <w:szCs w:val="23"/>
    </w:rPr>
  </w:style>
  <w:style w:type="paragraph" w:customStyle="1" w:styleId="Bodytext110">
    <w:name w:val="Body text (11)"/>
    <w:basedOn w:val="Normal"/>
    <w:link w:val="Bodytext11"/>
    <w:pPr>
      <w:shd w:val="clear" w:color="auto" w:fill="FFFFFF"/>
      <w:spacing w:after="720" w:line="483" w:lineRule="exact"/>
      <w:jc w:val="both"/>
    </w:pPr>
    <w:rPr>
      <w:rFonts w:ascii="Bookman Old Style" w:eastAsia="Bookman Old Style" w:hAnsi="Bookman Old Style" w:cs="Bookman Old Style"/>
      <w:sz w:val="20"/>
      <w:szCs w:val="20"/>
    </w:rPr>
  </w:style>
  <w:style w:type="paragraph" w:customStyle="1" w:styleId="Heading20">
    <w:name w:val="Heading #2"/>
    <w:basedOn w:val="Normal"/>
    <w:link w:val="Heading2"/>
    <w:pPr>
      <w:shd w:val="clear" w:color="auto" w:fill="FFFFFF"/>
      <w:spacing w:before="480" w:after="180" w:line="0" w:lineRule="atLeast"/>
      <w:jc w:val="both"/>
      <w:outlineLvl w:val="1"/>
    </w:pPr>
    <w:rPr>
      <w:rFonts w:ascii="Bookman Old Style" w:eastAsia="Bookman Old Style" w:hAnsi="Bookman Old Style" w:cs="Bookman Old Style"/>
      <w:b/>
      <w:bCs/>
      <w:sz w:val="22"/>
      <w:szCs w:val="22"/>
    </w:rPr>
  </w:style>
  <w:style w:type="paragraph" w:customStyle="1" w:styleId="Bodytext120">
    <w:name w:val="Body text (12)"/>
    <w:basedOn w:val="Normal"/>
    <w:link w:val="Bodytext12"/>
    <w:pPr>
      <w:shd w:val="clear" w:color="auto" w:fill="FFFFFF"/>
      <w:spacing w:before="180" w:line="559" w:lineRule="exact"/>
      <w:jc w:val="both"/>
    </w:pPr>
    <w:rPr>
      <w:rFonts w:ascii="Bookman Old Style" w:eastAsia="Bookman Old Style" w:hAnsi="Bookman Old Style" w:cs="Bookman Old Style"/>
      <w:b/>
      <w:bCs/>
      <w:sz w:val="22"/>
      <w:szCs w:val="22"/>
    </w:rPr>
  </w:style>
  <w:style w:type="paragraph" w:customStyle="1" w:styleId="Bodytext130">
    <w:name w:val="Body text (13)"/>
    <w:basedOn w:val="Normal"/>
    <w:link w:val="Bodytext13"/>
    <w:pPr>
      <w:shd w:val="clear" w:color="auto" w:fill="FFFFFF"/>
      <w:spacing w:after="240" w:line="0" w:lineRule="atLeast"/>
      <w:jc w:val="both"/>
    </w:pPr>
    <w:rPr>
      <w:rFonts w:ascii="Bookman Old Style" w:eastAsia="Bookman Old Style" w:hAnsi="Bookman Old Style" w:cs="Bookman Old Style"/>
      <w:b/>
      <w:bCs/>
      <w:sz w:val="19"/>
      <w:szCs w:val="19"/>
    </w:rPr>
  </w:style>
  <w:style w:type="paragraph" w:customStyle="1" w:styleId="Bodytext140">
    <w:name w:val="Body text (14)"/>
    <w:basedOn w:val="Normal"/>
    <w:link w:val="Bodytext14"/>
    <w:pPr>
      <w:shd w:val="clear" w:color="auto" w:fill="FFFFFF"/>
      <w:spacing w:after="660" w:line="408" w:lineRule="exact"/>
      <w:jc w:val="both"/>
    </w:pPr>
    <w:rPr>
      <w:rFonts w:ascii="Bookman Old Style" w:eastAsia="Bookman Old Style" w:hAnsi="Bookman Old Style" w:cs="Bookman Old Style"/>
      <w:b/>
      <w:bCs/>
      <w:sz w:val="18"/>
      <w:szCs w:val="18"/>
    </w:rPr>
  </w:style>
  <w:style w:type="paragraph" w:customStyle="1" w:styleId="Bodytext150">
    <w:name w:val="Body text (15)"/>
    <w:basedOn w:val="Normal"/>
    <w:link w:val="Bodytext15"/>
    <w:pPr>
      <w:shd w:val="clear" w:color="auto" w:fill="FFFFFF"/>
      <w:spacing w:before="120" w:line="442" w:lineRule="exact"/>
      <w:jc w:val="both"/>
    </w:pPr>
    <w:rPr>
      <w:rFonts w:ascii="Bookman Old Style" w:eastAsia="Bookman Old Style" w:hAnsi="Bookman Old Style" w:cs="Bookman Old Style"/>
      <w:sz w:val="17"/>
      <w:szCs w:val="17"/>
    </w:rPr>
  </w:style>
  <w:style w:type="paragraph" w:customStyle="1" w:styleId="Heading420">
    <w:name w:val="Heading #4 (2)"/>
    <w:basedOn w:val="Normal"/>
    <w:link w:val="Heading42"/>
    <w:pPr>
      <w:shd w:val="clear" w:color="auto" w:fill="FFFFFF"/>
      <w:spacing w:before="660" w:after="240" w:line="0" w:lineRule="atLeast"/>
      <w:jc w:val="both"/>
      <w:outlineLvl w:val="3"/>
    </w:pPr>
    <w:rPr>
      <w:rFonts w:ascii="Bookman Old Style" w:eastAsia="Bookman Old Style" w:hAnsi="Bookman Old Style" w:cs="Bookman Old Style"/>
      <w:b/>
      <w:bCs/>
      <w:sz w:val="19"/>
      <w:szCs w:val="19"/>
    </w:rPr>
  </w:style>
  <w:style w:type="paragraph" w:customStyle="1" w:styleId="Heading10">
    <w:name w:val="Heading #1"/>
    <w:basedOn w:val="Normal"/>
    <w:link w:val="Heading1"/>
    <w:pPr>
      <w:shd w:val="clear" w:color="auto" w:fill="FFFFFF"/>
      <w:spacing w:before="540" w:after="240" w:line="0" w:lineRule="atLeast"/>
      <w:jc w:val="both"/>
      <w:outlineLvl w:val="0"/>
    </w:pPr>
    <w:rPr>
      <w:rFonts w:ascii="Bookman Old Style" w:eastAsia="Bookman Old Style" w:hAnsi="Bookman Old Style" w:cs="Bookman Old Style"/>
      <w:spacing w:val="-10"/>
      <w:sz w:val="20"/>
      <w:szCs w:val="20"/>
    </w:rPr>
  </w:style>
  <w:style w:type="paragraph" w:customStyle="1" w:styleId="Heading30">
    <w:name w:val="Heading #3"/>
    <w:basedOn w:val="Normal"/>
    <w:link w:val="Heading3"/>
    <w:pPr>
      <w:shd w:val="clear" w:color="auto" w:fill="FFFFFF"/>
      <w:spacing w:before="240" w:line="501" w:lineRule="exact"/>
      <w:outlineLvl w:val="2"/>
    </w:pPr>
    <w:rPr>
      <w:rFonts w:ascii="Bookman Old Style" w:eastAsia="Bookman Old Style" w:hAnsi="Bookman Old Style" w:cs="Bookman Old Style"/>
      <w:b/>
      <w:bCs/>
      <w:sz w:val="20"/>
      <w:szCs w:val="20"/>
    </w:rPr>
  </w:style>
  <w:style w:type="paragraph" w:styleId="Header">
    <w:name w:val="header"/>
    <w:basedOn w:val="Normal"/>
    <w:link w:val="HeaderChar"/>
    <w:uiPriority w:val="99"/>
    <w:unhideWhenUsed/>
    <w:rsid w:val="00B76403"/>
    <w:pPr>
      <w:tabs>
        <w:tab w:val="center" w:pos="4680"/>
        <w:tab w:val="right" w:pos="9360"/>
      </w:tabs>
    </w:pPr>
  </w:style>
  <w:style w:type="character" w:customStyle="1" w:styleId="HeaderChar">
    <w:name w:val="Header Char"/>
    <w:basedOn w:val="DefaultParagraphFont"/>
    <w:link w:val="Header"/>
    <w:uiPriority w:val="99"/>
    <w:rsid w:val="00B76403"/>
    <w:rPr>
      <w:color w:val="000000"/>
    </w:rPr>
  </w:style>
  <w:style w:type="paragraph" w:styleId="Footer">
    <w:name w:val="footer"/>
    <w:basedOn w:val="Normal"/>
    <w:link w:val="FooterChar"/>
    <w:uiPriority w:val="99"/>
    <w:unhideWhenUsed/>
    <w:rsid w:val="00B76403"/>
    <w:pPr>
      <w:tabs>
        <w:tab w:val="center" w:pos="4680"/>
        <w:tab w:val="right" w:pos="9360"/>
      </w:tabs>
    </w:pPr>
  </w:style>
  <w:style w:type="character" w:customStyle="1" w:styleId="FooterChar">
    <w:name w:val="Footer Char"/>
    <w:basedOn w:val="DefaultParagraphFont"/>
    <w:link w:val="Footer"/>
    <w:uiPriority w:val="99"/>
    <w:rsid w:val="00B7640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18"/>
      <w:szCs w:val="1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single"/>
      <w:lang w:val="en-US"/>
    </w:rPr>
  </w:style>
  <w:style w:type="character" w:customStyle="1" w:styleId="Bodytext">
    <w:name w:val="Body text_"/>
    <w:basedOn w:val="DefaultParagraphFont"/>
    <w:link w:val="BodyText5"/>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85pt">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310pt">
    <w:name w:val="Body text (3) + 10 pt"/>
    <w:basedOn w:val="Bodytext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0"/>
      <w:szCs w:val="20"/>
      <w:u w:val="none"/>
    </w:rPr>
  </w:style>
  <w:style w:type="character" w:customStyle="1" w:styleId="Bodytext95pt">
    <w:name w:val="Body text + 9.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rPr>
  </w:style>
  <w:style w:type="character" w:customStyle="1" w:styleId="Bodytext50">
    <w:name w:val="Body text (5)_"/>
    <w:basedOn w:val="DefaultParagraphFont"/>
    <w:link w:val="Bodytext51"/>
    <w:rPr>
      <w:rFonts w:ascii="Bookman Old Style" w:eastAsia="Bookman Old Style" w:hAnsi="Bookman Old Style" w:cs="Bookman Old Style"/>
      <w:b w:val="0"/>
      <w:bCs w:val="0"/>
      <w:i/>
      <w:iCs/>
      <w:smallCaps w:val="0"/>
      <w:strike w:val="0"/>
      <w:sz w:val="20"/>
      <w:szCs w:val="20"/>
      <w:u w:val="none"/>
    </w:rPr>
  </w:style>
  <w:style w:type="character" w:customStyle="1" w:styleId="Bodytext5Bold">
    <w:name w:val="Body text (5) + Bold"/>
    <w:aliases w:val="Not Italic"/>
    <w:basedOn w:val="Bodytext50"/>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5105pt">
    <w:name w:val="Body text (5) + 10.5 pt"/>
    <w:aliases w:val="Bold,Spacing 0 pt"/>
    <w:basedOn w:val="Bodytext50"/>
    <w:rPr>
      <w:rFonts w:ascii="Bookman Old Style" w:eastAsia="Bookman Old Style" w:hAnsi="Bookman Old Style" w:cs="Bookman Old Style"/>
      <w:b/>
      <w:bCs/>
      <w:i/>
      <w:iCs/>
      <w:smallCaps w:val="0"/>
      <w:strike w:val="0"/>
      <w:color w:val="000000"/>
      <w:spacing w:val="-10"/>
      <w:w w:val="100"/>
      <w:position w:val="0"/>
      <w:sz w:val="21"/>
      <w:szCs w:val="21"/>
      <w:u w:val="none"/>
      <w:lang w:val="en-US"/>
    </w:rPr>
  </w:style>
  <w:style w:type="character" w:customStyle="1" w:styleId="Bodytext5Constantia">
    <w:name w:val="Body text (5) + Constantia"/>
    <w:aliases w:val="15 pt"/>
    <w:basedOn w:val="Bodytext50"/>
    <w:rPr>
      <w:rFonts w:ascii="Constantia" w:eastAsia="Constantia" w:hAnsi="Constantia" w:cs="Constantia"/>
      <w:b w:val="0"/>
      <w:bCs w:val="0"/>
      <w:i/>
      <w:iCs/>
      <w:smallCaps w:val="0"/>
      <w:strike w:val="0"/>
      <w:color w:val="000000"/>
      <w:spacing w:val="0"/>
      <w:w w:val="100"/>
      <w:position w:val="0"/>
      <w:sz w:val="30"/>
      <w:szCs w:val="30"/>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0"/>
      <w:szCs w:val="20"/>
      <w:u w:val="none"/>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18"/>
      <w:szCs w:val="18"/>
      <w:u w:val="none"/>
    </w:rPr>
  </w:style>
  <w:style w:type="character" w:customStyle="1" w:styleId="Bodytext7105pt">
    <w:name w:val="Body text (7) + 10.5 pt"/>
    <w:aliases w:val="Italic,Spacing 0 pt"/>
    <w:basedOn w:val="Bodytext7"/>
    <w:rPr>
      <w:rFonts w:ascii="Bookman Old Style" w:eastAsia="Bookman Old Style" w:hAnsi="Bookman Old Style" w:cs="Bookman Old Style"/>
      <w:b/>
      <w:bCs/>
      <w:i/>
      <w:iCs/>
      <w:smallCaps w:val="0"/>
      <w:strike w:val="0"/>
      <w:color w:val="000000"/>
      <w:spacing w:val="-10"/>
      <w:w w:val="100"/>
      <w:position w:val="0"/>
      <w:sz w:val="21"/>
      <w:szCs w:val="21"/>
      <w:u w:val="none"/>
      <w:lang w:val="en-US"/>
    </w:rPr>
  </w:style>
  <w:style w:type="character" w:customStyle="1" w:styleId="Bodytext710pt">
    <w:name w:val="Body text (7) + 10 pt"/>
    <w:basedOn w:val="Bodytext7"/>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0"/>
      <w:szCs w:val="20"/>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9pt">
    <w:name w:val="Body text + 9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style>
  <w:style w:type="character" w:customStyle="1" w:styleId="Bodytext9pt0">
    <w:name w:val="Body text + 9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rPr>
  </w:style>
  <w:style w:type="character" w:customStyle="1" w:styleId="Heading52">
    <w:name w:val="Heading #5 (2)_"/>
    <w:basedOn w:val="DefaultParagraphFont"/>
    <w:link w:val="Heading520"/>
    <w:rPr>
      <w:rFonts w:ascii="Bookman Old Style" w:eastAsia="Bookman Old Style" w:hAnsi="Bookman Old Style" w:cs="Bookman Old Style"/>
      <w:b w:val="0"/>
      <w:bCs w:val="0"/>
      <w:i w:val="0"/>
      <w:iCs w:val="0"/>
      <w:smallCaps w:val="0"/>
      <w:strike w:val="0"/>
      <w:sz w:val="20"/>
      <w:szCs w:val="20"/>
      <w:u w:val="none"/>
    </w:rPr>
  </w:style>
  <w:style w:type="character" w:customStyle="1" w:styleId="Heading52Bold">
    <w:name w:val="Heading #5 (2) + Bold"/>
    <w:aliases w:val="Italic,Spacing -1 pt"/>
    <w:basedOn w:val="Heading52"/>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val="0"/>
      <w:iCs w:val="0"/>
      <w:smallCaps w:val="0"/>
      <w:strike w:val="0"/>
      <w:spacing w:val="-10"/>
      <w:sz w:val="20"/>
      <w:szCs w:val="20"/>
      <w:u w:val="none"/>
    </w:rPr>
  </w:style>
  <w:style w:type="character" w:customStyle="1" w:styleId="Bodytext8Italic">
    <w:name w:val="Body text (8) + Italic"/>
    <w:aliases w:val="Spacing -1 pt"/>
    <w:basedOn w:val="Bodytext8"/>
    <w:rPr>
      <w:rFonts w:ascii="Bookman Old Style" w:eastAsia="Bookman Old Style" w:hAnsi="Bookman Old Style" w:cs="Bookman Old Style"/>
      <w:b/>
      <w:bCs/>
      <w:i/>
      <w:iCs/>
      <w:smallCaps w:val="0"/>
      <w:strike w:val="0"/>
      <w:color w:val="000000"/>
      <w:spacing w:val="-20"/>
      <w:w w:val="100"/>
      <w:position w:val="0"/>
      <w:sz w:val="20"/>
      <w:szCs w:val="20"/>
      <w:u w:val="single"/>
      <w:lang w:val="en-US"/>
    </w:rPr>
  </w:style>
  <w:style w:type="character" w:customStyle="1" w:styleId="Bodytext8Spacing0pt">
    <w:name w:val="Body text (8) + Spacing 0 pt"/>
    <w:basedOn w:val="Bodytext8"/>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845pt">
    <w:name w:val="Body text (8) + 4.5 pt"/>
    <w:aliases w:val="Spacing 0 pt"/>
    <w:basedOn w:val="Bodytext8"/>
    <w:rPr>
      <w:rFonts w:ascii="Bookman Old Style" w:eastAsia="Bookman Old Style" w:hAnsi="Bookman Old Style" w:cs="Bookman Old Style"/>
      <w:b/>
      <w:bCs/>
      <w:i w:val="0"/>
      <w:iCs w:val="0"/>
      <w:smallCaps w:val="0"/>
      <w:strike w:val="0"/>
      <w:color w:val="000000"/>
      <w:spacing w:val="0"/>
      <w:w w:val="100"/>
      <w:position w:val="0"/>
      <w:sz w:val="9"/>
      <w:szCs w:val="9"/>
      <w:u w:val="none"/>
      <w:lang w:val="en-US"/>
    </w:rPr>
  </w:style>
  <w:style w:type="character" w:customStyle="1" w:styleId="Bodytext811pt">
    <w:name w:val="Body text (8) + 11 pt"/>
    <w:aliases w:val="Spacing -1 pt"/>
    <w:basedOn w:val="Bodytext8"/>
    <w:rPr>
      <w:rFonts w:ascii="Bookman Old Style" w:eastAsia="Bookman Old Style" w:hAnsi="Bookman Old Style" w:cs="Bookman Old Style"/>
      <w:b/>
      <w:bCs/>
      <w:i w:val="0"/>
      <w:iCs w:val="0"/>
      <w:smallCaps w:val="0"/>
      <w:strike w:val="0"/>
      <w:color w:val="000000"/>
      <w:spacing w:val="-20"/>
      <w:w w:val="100"/>
      <w:position w:val="0"/>
      <w:sz w:val="22"/>
      <w:szCs w:val="22"/>
      <w:u w:val="none"/>
      <w:lang w:val="en-US"/>
    </w:rPr>
  </w:style>
  <w:style w:type="character" w:customStyle="1" w:styleId="BodytextItalic1">
    <w:name w:val="Body text + Italic"/>
    <w:aliases w:val="Spacing 1 pt"/>
    <w:basedOn w:val="Bodytext"/>
    <w:rPr>
      <w:rFonts w:ascii="Bookman Old Style" w:eastAsia="Bookman Old Style" w:hAnsi="Bookman Old Style" w:cs="Bookman Old Style"/>
      <w:b w:val="0"/>
      <w:bCs w:val="0"/>
      <w:i/>
      <w:iCs/>
      <w:smallCaps w:val="0"/>
      <w:strike w:val="0"/>
      <w:color w:val="000000"/>
      <w:spacing w:val="20"/>
      <w:w w:val="100"/>
      <w:position w:val="0"/>
      <w:sz w:val="20"/>
      <w:szCs w:val="20"/>
      <w:u w:val="none"/>
      <w:lang w:val="en-US"/>
    </w:rPr>
  </w:style>
  <w:style w:type="character" w:customStyle="1" w:styleId="BodytextItalic2">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Italic3">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41">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Italic4">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Italic5">
    <w:name w:val="Body text + Italic"/>
    <w:aliases w:val="Spacing 1 pt"/>
    <w:basedOn w:val="Bodytext"/>
    <w:rPr>
      <w:rFonts w:ascii="Bookman Old Style" w:eastAsia="Bookman Old Style" w:hAnsi="Bookman Old Style" w:cs="Bookman Old Style"/>
      <w:b w:val="0"/>
      <w:bCs w:val="0"/>
      <w:i/>
      <w:iCs/>
      <w:smallCaps w:val="0"/>
      <w:strike w:val="0"/>
      <w:color w:val="000000"/>
      <w:spacing w:val="30"/>
      <w:w w:val="100"/>
      <w:position w:val="0"/>
      <w:sz w:val="20"/>
      <w:szCs w:val="20"/>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20"/>
      <w:szCs w:val="20"/>
      <w:u w:val="none"/>
    </w:rPr>
  </w:style>
  <w:style w:type="character" w:customStyle="1" w:styleId="Heading5NotBold">
    <w:name w:val="Heading #5 + Not Bold"/>
    <w:aliases w:val="Italic"/>
    <w:basedOn w:val="Heading5"/>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Heading5NotBold0">
    <w:name w:val="Heading #5 + Not Bold"/>
    <w:aliases w:val="Italic,Spacing 1 pt"/>
    <w:basedOn w:val="Heading5"/>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Heading5Italic">
    <w:name w:val="Heading #5 + Italic"/>
    <w:aliases w:val="Spacing -1 pt"/>
    <w:basedOn w:val="Heading5"/>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Heading5Spacing0pt">
    <w:name w:val="Heading #5 + Spacing 0 pt"/>
    <w:basedOn w:val="Heading5"/>
    <w:rPr>
      <w:rFonts w:ascii="Bookman Old Style" w:eastAsia="Bookman Old Style" w:hAnsi="Bookman Old Style" w:cs="Bookman Old Style"/>
      <w:b/>
      <w:bCs/>
      <w:i w:val="0"/>
      <w:iCs w:val="0"/>
      <w:smallCaps w:val="0"/>
      <w:strike w:val="0"/>
      <w:color w:val="000000"/>
      <w:spacing w:val="-10"/>
      <w:w w:val="100"/>
      <w:position w:val="0"/>
      <w:sz w:val="20"/>
      <w:szCs w:val="20"/>
      <w:u w:val="none"/>
    </w:rPr>
  </w:style>
  <w:style w:type="character" w:customStyle="1" w:styleId="BodytextItalic6">
    <w:name w:val="Body text + Italic"/>
    <w:aliases w:val="Spacing -2 pt"/>
    <w:basedOn w:val="Bodytext"/>
    <w:rPr>
      <w:rFonts w:ascii="Bookman Old Style" w:eastAsia="Bookman Old Style" w:hAnsi="Bookman Old Style" w:cs="Bookman Old Style"/>
      <w:b w:val="0"/>
      <w:bCs w:val="0"/>
      <w:i/>
      <w:iCs/>
      <w:smallCaps w:val="0"/>
      <w:strike w:val="0"/>
      <w:color w:val="000000"/>
      <w:spacing w:val="-40"/>
      <w:w w:val="100"/>
      <w:position w:val="0"/>
      <w:sz w:val="20"/>
      <w:szCs w:val="20"/>
      <w:u w:val="none"/>
      <w:lang w:val="en-US"/>
    </w:rPr>
  </w:style>
  <w:style w:type="character" w:customStyle="1" w:styleId="Bodytext105pt">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105pt0">
    <w:name w:val="Body text + 10.5 pt"/>
    <w:aliases w:val="Bold,Italic"/>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5pt1">
    <w:name w:val="Body text + 10.5 pt"/>
    <w:aliases w:val="Bold,Italic"/>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5pt2">
    <w:name w:val="Body text + 10.5 pt"/>
    <w:aliases w:val="Bold,Italic,Spacing -1 pt"/>
    <w:basedOn w:val="Bodytext"/>
    <w:rPr>
      <w:rFonts w:ascii="Bookman Old Style" w:eastAsia="Bookman Old Style" w:hAnsi="Bookman Old Style" w:cs="Bookman Old Style"/>
      <w:b/>
      <w:bCs/>
      <w:i/>
      <w:iCs/>
      <w:smallCaps w:val="0"/>
      <w:strike w:val="0"/>
      <w:color w:val="000000"/>
      <w:spacing w:val="-20"/>
      <w:w w:val="100"/>
      <w:position w:val="0"/>
      <w:sz w:val="21"/>
      <w:szCs w:val="21"/>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pacing w:val="-20"/>
      <w:sz w:val="20"/>
      <w:szCs w:val="20"/>
      <w:u w:val="none"/>
    </w:rPr>
  </w:style>
  <w:style w:type="character" w:customStyle="1" w:styleId="Bodytext9NotBold">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1">
    <w:name w:val="Body text (9)"/>
    <w:basedOn w:val="Bodytext9"/>
    <w:rPr>
      <w:rFonts w:ascii="Bookman Old Style" w:eastAsia="Bookman Old Style" w:hAnsi="Bookman Old Style" w:cs="Bookman Old Style"/>
      <w:b/>
      <w:bCs/>
      <w:i/>
      <w:iCs/>
      <w:smallCaps w:val="0"/>
      <w:strike w:val="0"/>
      <w:color w:val="000000"/>
      <w:spacing w:val="-20"/>
      <w:w w:val="100"/>
      <w:position w:val="0"/>
      <w:sz w:val="20"/>
      <w:szCs w:val="20"/>
      <w:u w:val="none"/>
      <w:lang w:val="en-US"/>
    </w:rPr>
  </w:style>
  <w:style w:type="character" w:customStyle="1" w:styleId="Bodytext9NotBold0">
    <w:name w:val="Body text (9) + Not Bold"/>
    <w:aliases w:val="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NotBold1">
    <w:name w:val="Body text (9) + Not Bold"/>
    <w:aliases w:val="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NotBold2">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Bodytext9NotBold3">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Bodytext9NotBold4">
    <w:name w:val="Body text (9) + Not Bold"/>
    <w:aliases w:val="Not Italic,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Bodytext9NotBold5">
    <w:name w:val="Body text (9) + Not Bold"/>
    <w:aliases w:val="Spacing 0 pt"/>
    <w:basedOn w:val="Bodytext9"/>
    <w:rPr>
      <w:rFonts w:ascii="Bookman Old Style" w:eastAsia="Bookman Old Style" w:hAnsi="Bookman Old Style" w:cs="Bookman Old Style"/>
      <w:b/>
      <w:bCs/>
      <w:i/>
      <w:iCs/>
      <w:smallCaps w:val="0"/>
      <w:strike w:val="0"/>
      <w:color w:val="000000"/>
      <w:spacing w:val="0"/>
      <w:w w:val="100"/>
      <w:position w:val="0"/>
      <w:sz w:val="20"/>
      <w:szCs w:val="20"/>
      <w:u w:val="none"/>
      <w:lang w:val="en-US"/>
    </w:rPr>
  </w:style>
  <w:style w:type="character" w:customStyle="1" w:styleId="Heading32">
    <w:name w:val="Heading #3 (2)_"/>
    <w:basedOn w:val="DefaultParagraphFont"/>
    <w:link w:val="Heading320"/>
    <w:rPr>
      <w:rFonts w:ascii="Bookman Old Style" w:eastAsia="Bookman Old Style" w:hAnsi="Bookman Old Style" w:cs="Bookman Old Style"/>
      <w:b/>
      <w:bCs/>
      <w:i w:val="0"/>
      <w:iCs w:val="0"/>
      <w:smallCaps w:val="0"/>
      <w:strike w:val="0"/>
      <w:sz w:val="22"/>
      <w:szCs w:val="22"/>
      <w:u w:val="none"/>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iCs/>
      <w:smallCaps w:val="0"/>
      <w:strike w:val="0"/>
      <w:spacing w:val="-20"/>
      <w:sz w:val="23"/>
      <w:szCs w:val="23"/>
      <w:u w:val="none"/>
    </w:rPr>
  </w:style>
  <w:style w:type="character" w:customStyle="1" w:styleId="Bodytext1011pt">
    <w:name w:val="Body text (10) + 11 pt"/>
    <w:aliases w:val="Bold,Not Italic,Spacing 0 pt"/>
    <w:basedOn w:val="Bodytext10"/>
    <w:rPr>
      <w:rFonts w:ascii="Bookman Old Style" w:eastAsia="Bookman Old Style" w:hAnsi="Bookman Old Style" w:cs="Bookman Old Style"/>
      <w:b/>
      <w:bCs/>
      <w:i/>
      <w:iCs/>
      <w:smallCaps w:val="0"/>
      <w:strike w:val="0"/>
      <w:color w:val="000000"/>
      <w:spacing w:val="-10"/>
      <w:w w:val="100"/>
      <w:position w:val="0"/>
      <w:sz w:val="22"/>
      <w:szCs w:val="22"/>
      <w:u w:val="none"/>
      <w:lang w:val="en-US"/>
    </w:rPr>
  </w:style>
  <w:style w:type="character" w:customStyle="1" w:styleId="Bodytext101">
    <w:name w:val="Body text (10)"/>
    <w:basedOn w:val="Bodytext10"/>
    <w:rPr>
      <w:rFonts w:ascii="Bookman Old Style" w:eastAsia="Bookman Old Style" w:hAnsi="Bookman Old Style" w:cs="Bookman Old Style"/>
      <w:b w:val="0"/>
      <w:bCs w:val="0"/>
      <w:i/>
      <w:iCs/>
      <w:smallCaps w:val="0"/>
      <w:strike w:val="0"/>
      <w:color w:val="000000"/>
      <w:spacing w:val="-20"/>
      <w:w w:val="100"/>
      <w:position w:val="0"/>
      <w:sz w:val="23"/>
      <w:szCs w:val="23"/>
      <w:u w:val="none"/>
      <w:lang w:val="en-US"/>
    </w:rPr>
  </w:style>
  <w:style w:type="character" w:customStyle="1" w:styleId="Bodytext1011pt0">
    <w:name w:val="Body text (10) + 11 pt"/>
    <w:aliases w:val="Bold,Not Italic,Spacing 0 pt"/>
    <w:basedOn w:val="Bodytext10"/>
    <w:rPr>
      <w:rFonts w:ascii="Bookman Old Style" w:eastAsia="Bookman Old Style" w:hAnsi="Bookman Old Style" w:cs="Bookman Old Style"/>
      <w:b/>
      <w:bCs/>
      <w:i/>
      <w:iCs/>
      <w:smallCaps w:val="0"/>
      <w:strike w:val="0"/>
      <w:color w:val="000000"/>
      <w:spacing w:val="-10"/>
      <w:w w:val="100"/>
      <w:position w:val="0"/>
      <w:sz w:val="22"/>
      <w:szCs w:val="22"/>
      <w:u w:val="none"/>
      <w:lang w:val="en-US"/>
    </w:rPr>
  </w:style>
  <w:style w:type="character" w:customStyle="1" w:styleId="Bodytext11">
    <w:name w:val="Body text (11)_"/>
    <w:basedOn w:val="DefaultParagraphFont"/>
    <w:link w:val="Bodytext11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11Bold">
    <w:name w:val="Body text (11) + Bold"/>
    <w:basedOn w:val="Bodytext11"/>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11">
    <w:name w:val="Body text (11)"/>
    <w:basedOn w:val="Bodytext1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11Italic">
    <w:name w:val="Body text (11) + Italic"/>
    <w:basedOn w:val="Bodytext11"/>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11Bold0">
    <w:name w:val="Body text (11) + Bold"/>
    <w:basedOn w:val="Bodytext1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11Italic0">
    <w:name w:val="Body text (11) + Italic"/>
    <w:aliases w:val="Spacing 1 pt"/>
    <w:basedOn w:val="Bodytext11"/>
    <w:rPr>
      <w:rFonts w:ascii="Bookman Old Style" w:eastAsia="Bookman Old Style" w:hAnsi="Bookman Old Style" w:cs="Bookman Old Style"/>
      <w:b w:val="0"/>
      <w:bCs w:val="0"/>
      <w:i/>
      <w:iCs/>
      <w:smallCaps w:val="0"/>
      <w:strike w:val="0"/>
      <w:color w:val="000000"/>
      <w:spacing w:val="20"/>
      <w:w w:val="100"/>
      <w:position w:val="0"/>
      <w:sz w:val="20"/>
      <w:szCs w:val="20"/>
      <w:u w:val="none"/>
      <w:lang w:val="en-US"/>
    </w:rPr>
  </w:style>
  <w:style w:type="character" w:customStyle="1" w:styleId="Bodytext11Italic1">
    <w:name w:val="Body text (11) + Italic"/>
    <w:aliases w:val="Small Caps"/>
    <w:basedOn w:val="Bodytext11"/>
    <w:rPr>
      <w:rFonts w:ascii="Bookman Old Style" w:eastAsia="Bookman Old Style" w:hAnsi="Bookman Old Style" w:cs="Bookman Old Style"/>
      <w:b w:val="0"/>
      <w:bCs w:val="0"/>
      <w:i/>
      <w:iCs/>
      <w:smallCaps/>
      <w:strike w:val="0"/>
      <w:color w:val="000000"/>
      <w:spacing w:val="0"/>
      <w:w w:val="100"/>
      <w:position w:val="0"/>
      <w:sz w:val="20"/>
      <w:szCs w:val="20"/>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2"/>
      <w:szCs w:val="22"/>
      <w:u w:val="none"/>
    </w:rPr>
  </w:style>
  <w:style w:type="character" w:customStyle="1" w:styleId="Bodytext12">
    <w:name w:val="Body text (12)_"/>
    <w:basedOn w:val="DefaultParagraphFont"/>
    <w:link w:val="Bodytext120"/>
    <w:rPr>
      <w:rFonts w:ascii="Bookman Old Style" w:eastAsia="Bookman Old Style" w:hAnsi="Bookman Old Style" w:cs="Bookman Old Style"/>
      <w:b/>
      <w:bCs/>
      <w:i w:val="0"/>
      <w:iCs w:val="0"/>
      <w:smallCaps w:val="0"/>
      <w:strike w:val="0"/>
      <w:sz w:val="22"/>
      <w:szCs w:val="22"/>
      <w:u w:val="none"/>
    </w:rPr>
  </w:style>
  <w:style w:type="character" w:customStyle="1" w:styleId="Bodytext121">
    <w:name w:val="Body text (12)"/>
    <w:basedOn w:val="Bodytext12"/>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12Spacing0pt">
    <w:name w:val="Body text (12) + Spacing 0 pt"/>
    <w:basedOn w:val="Bodytext12"/>
    <w:rPr>
      <w:rFonts w:ascii="Bookman Old Style" w:eastAsia="Bookman Old Style" w:hAnsi="Bookman Old Style" w:cs="Bookman Old Style"/>
      <w:b/>
      <w:bCs/>
      <w:i w:val="0"/>
      <w:iCs w:val="0"/>
      <w:smallCaps w:val="0"/>
      <w:strike w:val="0"/>
      <w:color w:val="000000"/>
      <w:spacing w:val="-10"/>
      <w:w w:val="100"/>
      <w:position w:val="0"/>
      <w:sz w:val="22"/>
      <w:szCs w:val="22"/>
      <w:u w:val="none"/>
      <w:lang w:val="en-US"/>
    </w:rPr>
  </w:style>
  <w:style w:type="character" w:customStyle="1" w:styleId="Bodytext12NotBold">
    <w:name w:val="Body text (12) + Not Bold"/>
    <w:aliases w:val="Italic"/>
    <w:basedOn w:val="Bodytext1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12NotBold0">
    <w:name w:val="Body text (12) + Not Bold"/>
    <w:aliases w:val="Italic"/>
    <w:basedOn w:val="Bodytext12"/>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13">
    <w:name w:val="Body text (13)_"/>
    <w:basedOn w:val="DefaultParagraphFont"/>
    <w:link w:val="Bodytext130"/>
    <w:rPr>
      <w:rFonts w:ascii="Bookman Old Style" w:eastAsia="Bookman Old Style" w:hAnsi="Bookman Old Style" w:cs="Bookman Old Style"/>
      <w:b/>
      <w:bCs/>
      <w:i w:val="0"/>
      <w:iCs w:val="0"/>
      <w:smallCaps w:val="0"/>
      <w:strike w:val="0"/>
      <w:sz w:val="19"/>
      <w:szCs w:val="19"/>
      <w:u w:val="none"/>
    </w:rPr>
  </w:style>
  <w:style w:type="character" w:customStyle="1" w:styleId="Bodytext85pt0">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Bold1">
    <w:name w:val="Body text + Bold"/>
    <w:aliases w:val="Spacing -1 pt"/>
    <w:basedOn w:val="Bodytext"/>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95pt0">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1310pt">
    <w:name w:val="Body text (13) + 10 pt"/>
    <w:aliases w:val="Not Bold"/>
    <w:basedOn w:val="Bodytext13"/>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bCs/>
      <w:i w:val="0"/>
      <w:iCs w:val="0"/>
      <w:smallCaps w:val="0"/>
      <w:strike w:val="0"/>
      <w:sz w:val="18"/>
      <w:szCs w:val="18"/>
      <w:u w:val="none"/>
    </w:rPr>
  </w:style>
  <w:style w:type="character" w:customStyle="1" w:styleId="Bodytext11pt">
    <w:name w:val="Body text + 11 pt"/>
    <w:aliases w:val="Bold,Spacing -1 pt"/>
    <w:basedOn w:val="Bodytext"/>
    <w:rPr>
      <w:rFonts w:ascii="Bookman Old Style" w:eastAsia="Bookman Old Style" w:hAnsi="Bookman Old Style" w:cs="Bookman Old Style"/>
      <w:b/>
      <w:bCs/>
      <w:i w:val="0"/>
      <w:iCs w:val="0"/>
      <w:smallCaps w:val="0"/>
      <w:strike w:val="0"/>
      <w:color w:val="000000"/>
      <w:spacing w:val="-20"/>
      <w:w w:val="100"/>
      <w:position w:val="0"/>
      <w:sz w:val="22"/>
      <w:szCs w:val="22"/>
      <w:u w:val="none"/>
      <w:lang w:val="en-US"/>
    </w:rPr>
  </w:style>
  <w:style w:type="character" w:customStyle="1" w:styleId="BodytextCordiaUPC">
    <w:name w:val="Body text + CordiaUPC"/>
    <w:aliases w:val="19.5 pt"/>
    <w:basedOn w:val="Bodytext"/>
    <w:rPr>
      <w:rFonts w:ascii="CordiaUPC" w:eastAsia="CordiaUPC" w:hAnsi="CordiaUPC" w:cs="CordiaUPC"/>
      <w:b w:val="0"/>
      <w:bCs w:val="0"/>
      <w:i w:val="0"/>
      <w:iCs w:val="0"/>
      <w:smallCaps w:val="0"/>
      <w:strike w:val="0"/>
      <w:color w:val="000000"/>
      <w:spacing w:val="0"/>
      <w:w w:val="100"/>
      <w:position w:val="0"/>
      <w:sz w:val="39"/>
      <w:szCs w:val="39"/>
      <w:u w:val="none"/>
    </w:rPr>
  </w:style>
  <w:style w:type="character" w:customStyle="1" w:styleId="Bodytext710pt0">
    <w:name w:val="Body text (7) + 10 pt"/>
    <w:aliases w:val="Not Bold"/>
    <w:basedOn w:val="Bodytext7"/>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159pt">
    <w:name w:val="Body text (15) + 9 pt"/>
    <w:basedOn w:val="Bodytext1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Heading42">
    <w:name w:val="Heading #4 (2)_"/>
    <w:basedOn w:val="DefaultParagraphFont"/>
    <w:link w:val="Heading420"/>
    <w:rPr>
      <w:rFonts w:ascii="Bookman Old Style" w:eastAsia="Bookman Old Style" w:hAnsi="Bookman Old Style" w:cs="Bookman Old Style"/>
      <w:b/>
      <w:bCs/>
      <w:i w:val="0"/>
      <w:iCs w:val="0"/>
      <w:smallCaps w:val="0"/>
      <w:strike w:val="0"/>
      <w:sz w:val="19"/>
      <w:szCs w:val="19"/>
      <w:u w:val="none"/>
    </w:rPr>
  </w:style>
  <w:style w:type="character" w:customStyle="1" w:styleId="Heading4210pt">
    <w:name w:val="Heading #4 (2) + 10 pt"/>
    <w:basedOn w:val="Heading42"/>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20"/>
      <w:szCs w:val="20"/>
      <w:u w:val="single"/>
      <w:lang w:val="en-US"/>
    </w:rPr>
  </w:style>
  <w:style w:type="character" w:customStyle="1" w:styleId="Bodytext105pt3">
    <w:name w:val="Body text + 10.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ArialNarrow">
    <w:name w:val="Body text + Arial Narrow"/>
    <w:aliases w:val="Bold"/>
    <w:basedOn w:val="Bodytext"/>
    <w:rPr>
      <w:rFonts w:ascii="Arial Narrow" w:eastAsia="Arial Narrow" w:hAnsi="Arial Narrow" w:cs="Arial Narrow"/>
      <w:b/>
      <w:bCs/>
      <w:i w:val="0"/>
      <w:iCs w:val="0"/>
      <w:smallCaps w:val="0"/>
      <w:strike w:val="0"/>
      <w:color w:val="000000"/>
      <w:spacing w:val="0"/>
      <w:w w:val="100"/>
      <w:position w:val="0"/>
      <w:sz w:val="20"/>
      <w:szCs w:val="20"/>
      <w:u w:val="none"/>
    </w:rPr>
  </w:style>
  <w:style w:type="character" w:customStyle="1" w:styleId="Bodytext105pt4">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11pt0">
    <w:name w:val="Body text + 11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20"/>
      <w:szCs w:val="20"/>
      <w:u w:val="none"/>
    </w:rPr>
  </w:style>
  <w:style w:type="character" w:customStyle="1" w:styleId="Heading311pt">
    <w:name w:val="Heading #3 + 11 pt"/>
    <w:basedOn w:val="Heading3"/>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paragraph" w:customStyle="1" w:styleId="Bodytext20">
    <w:name w:val="Body text (2)"/>
    <w:basedOn w:val="Normal"/>
    <w:link w:val="Bodytext2"/>
    <w:pPr>
      <w:shd w:val="clear" w:color="auto" w:fill="FFFFFF"/>
      <w:spacing w:line="432" w:lineRule="exact"/>
      <w:ind w:hanging="1900"/>
      <w:jc w:val="center"/>
    </w:pPr>
    <w:rPr>
      <w:rFonts w:ascii="Bookman Old Style" w:eastAsia="Bookman Old Style" w:hAnsi="Bookman Old Style" w:cs="Bookman Old Style"/>
      <w:b/>
      <w:bCs/>
      <w:sz w:val="18"/>
      <w:szCs w:val="1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BodyText5">
    <w:name w:val="Body Text5"/>
    <w:basedOn w:val="Normal"/>
    <w:link w:val="Bodytext"/>
    <w:pPr>
      <w:shd w:val="clear" w:color="auto" w:fill="FFFFFF"/>
      <w:spacing w:after="420" w:line="453" w:lineRule="exact"/>
      <w:ind w:hanging="1900"/>
    </w:pPr>
    <w:rPr>
      <w:rFonts w:ascii="Bookman Old Style" w:eastAsia="Bookman Old Style" w:hAnsi="Bookman Old Style" w:cs="Bookman Old Style"/>
      <w:sz w:val="20"/>
      <w:szCs w:val="20"/>
    </w:rPr>
  </w:style>
  <w:style w:type="paragraph" w:customStyle="1" w:styleId="Bodytext30">
    <w:name w:val="Body text (3)"/>
    <w:basedOn w:val="Normal"/>
    <w:link w:val="Bodytext3"/>
    <w:pPr>
      <w:shd w:val="clear" w:color="auto" w:fill="FFFFFF"/>
      <w:spacing w:line="411" w:lineRule="exact"/>
      <w:ind w:firstLine="820"/>
      <w:jc w:val="both"/>
    </w:pPr>
    <w:rPr>
      <w:rFonts w:ascii="Bookman Old Style" w:eastAsia="Bookman Old Style" w:hAnsi="Bookman Old Style" w:cs="Bookman Old Style"/>
      <w:sz w:val="18"/>
      <w:szCs w:val="18"/>
    </w:rPr>
  </w:style>
  <w:style w:type="paragraph" w:customStyle="1" w:styleId="Bodytext40">
    <w:name w:val="Body text (4)"/>
    <w:basedOn w:val="Normal"/>
    <w:link w:val="Bodytext4"/>
    <w:pPr>
      <w:shd w:val="clear" w:color="auto" w:fill="FFFFFF"/>
      <w:spacing w:before="420" w:after="120" w:line="0" w:lineRule="atLeast"/>
      <w:jc w:val="both"/>
    </w:pPr>
    <w:rPr>
      <w:rFonts w:ascii="Bookman Old Style" w:eastAsia="Bookman Old Style" w:hAnsi="Bookman Old Style" w:cs="Bookman Old Style"/>
      <w:b/>
      <w:bCs/>
      <w:sz w:val="20"/>
      <w:szCs w:val="20"/>
    </w:rPr>
  </w:style>
  <w:style w:type="paragraph" w:customStyle="1" w:styleId="Bodytext51">
    <w:name w:val="Body text (5)"/>
    <w:basedOn w:val="Normal"/>
    <w:link w:val="Bodytext50"/>
    <w:pPr>
      <w:shd w:val="clear" w:color="auto" w:fill="FFFFFF"/>
      <w:spacing w:before="120" w:after="120" w:line="477" w:lineRule="exact"/>
      <w:jc w:val="both"/>
    </w:pPr>
    <w:rPr>
      <w:rFonts w:ascii="Bookman Old Style" w:eastAsia="Bookman Old Style" w:hAnsi="Bookman Old Style" w:cs="Bookman Old Style"/>
      <w:i/>
      <w:iCs/>
      <w:sz w:val="20"/>
      <w:szCs w:val="20"/>
    </w:rPr>
  </w:style>
  <w:style w:type="paragraph" w:customStyle="1" w:styleId="Bodytext60">
    <w:name w:val="Body text (6)"/>
    <w:basedOn w:val="Normal"/>
    <w:link w:val="Bodytext6"/>
    <w:pPr>
      <w:shd w:val="clear" w:color="auto" w:fill="FFFFFF"/>
      <w:spacing w:after="660" w:line="429" w:lineRule="exact"/>
      <w:jc w:val="both"/>
    </w:pPr>
    <w:rPr>
      <w:rFonts w:ascii="Bookman Old Style" w:eastAsia="Bookman Old Style" w:hAnsi="Bookman Old Style" w:cs="Bookman Old Style"/>
      <w:i/>
      <w:iCs/>
      <w:sz w:val="20"/>
      <w:szCs w:val="20"/>
    </w:rPr>
  </w:style>
  <w:style w:type="paragraph" w:customStyle="1" w:styleId="Bodytext70">
    <w:name w:val="Body text (7)"/>
    <w:basedOn w:val="Normal"/>
    <w:link w:val="Bodytext7"/>
    <w:pPr>
      <w:shd w:val="clear" w:color="auto" w:fill="FFFFFF"/>
      <w:spacing w:before="660" w:after="420" w:line="459" w:lineRule="exact"/>
      <w:jc w:val="both"/>
    </w:pPr>
    <w:rPr>
      <w:rFonts w:ascii="Bookman Old Style" w:eastAsia="Bookman Old Style" w:hAnsi="Bookman Old Style" w:cs="Bookman Old Style"/>
      <w:b/>
      <w:bCs/>
      <w:sz w:val="18"/>
      <w:szCs w:val="18"/>
    </w:rPr>
  </w:style>
  <w:style w:type="paragraph" w:customStyle="1" w:styleId="Heading40">
    <w:name w:val="Heading #4"/>
    <w:basedOn w:val="Normal"/>
    <w:link w:val="Heading4"/>
    <w:pPr>
      <w:shd w:val="clear" w:color="auto" w:fill="FFFFFF"/>
      <w:spacing w:before="420" w:after="300" w:line="0" w:lineRule="atLeast"/>
      <w:outlineLvl w:val="3"/>
    </w:pPr>
    <w:rPr>
      <w:rFonts w:ascii="Bookman Old Style" w:eastAsia="Bookman Old Style" w:hAnsi="Bookman Old Style" w:cs="Bookman Old Style"/>
      <w:b/>
      <w:bCs/>
      <w:sz w:val="20"/>
      <w:szCs w:val="20"/>
    </w:rPr>
  </w:style>
  <w:style w:type="paragraph" w:customStyle="1" w:styleId="Heading520">
    <w:name w:val="Heading #5 (2)"/>
    <w:basedOn w:val="Normal"/>
    <w:link w:val="Heading52"/>
    <w:pPr>
      <w:shd w:val="clear" w:color="auto" w:fill="FFFFFF"/>
      <w:spacing w:before="480" w:after="240" w:line="0" w:lineRule="atLeast"/>
      <w:jc w:val="both"/>
      <w:outlineLvl w:val="4"/>
    </w:pPr>
    <w:rPr>
      <w:rFonts w:ascii="Bookman Old Style" w:eastAsia="Bookman Old Style" w:hAnsi="Bookman Old Style" w:cs="Bookman Old Style"/>
      <w:sz w:val="20"/>
      <w:szCs w:val="20"/>
    </w:rPr>
  </w:style>
  <w:style w:type="paragraph" w:customStyle="1" w:styleId="Bodytext80">
    <w:name w:val="Body text (8)"/>
    <w:basedOn w:val="Normal"/>
    <w:link w:val="Bodytext8"/>
    <w:pPr>
      <w:shd w:val="clear" w:color="auto" w:fill="FFFFFF"/>
      <w:spacing w:line="514" w:lineRule="exact"/>
      <w:jc w:val="both"/>
    </w:pPr>
    <w:rPr>
      <w:rFonts w:ascii="Bookman Old Style" w:eastAsia="Bookman Old Style" w:hAnsi="Bookman Old Style" w:cs="Bookman Old Style"/>
      <w:b/>
      <w:bCs/>
      <w:spacing w:val="-10"/>
      <w:sz w:val="20"/>
      <w:szCs w:val="20"/>
    </w:rPr>
  </w:style>
  <w:style w:type="paragraph" w:customStyle="1" w:styleId="Heading50">
    <w:name w:val="Heading #5"/>
    <w:basedOn w:val="Normal"/>
    <w:link w:val="Heading5"/>
    <w:pPr>
      <w:shd w:val="clear" w:color="auto" w:fill="FFFFFF"/>
      <w:spacing w:line="422" w:lineRule="exact"/>
      <w:outlineLvl w:val="4"/>
    </w:pPr>
    <w:rPr>
      <w:rFonts w:ascii="Bookman Old Style" w:eastAsia="Bookman Old Style" w:hAnsi="Bookman Old Style" w:cs="Bookman Old Style"/>
      <w:b/>
      <w:bCs/>
      <w:sz w:val="20"/>
      <w:szCs w:val="20"/>
    </w:rPr>
  </w:style>
  <w:style w:type="paragraph" w:customStyle="1" w:styleId="Bodytext90">
    <w:name w:val="Body text (9)"/>
    <w:basedOn w:val="Normal"/>
    <w:link w:val="Bodytext9"/>
    <w:pPr>
      <w:shd w:val="clear" w:color="auto" w:fill="FFFFFF"/>
      <w:spacing w:before="720" w:line="507" w:lineRule="exact"/>
    </w:pPr>
    <w:rPr>
      <w:rFonts w:ascii="Bookman Old Style" w:eastAsia="Bookman Old Style" w:hAnsi="Bookman Old Style" w:cs="Bookman Old Style"/>
      <w:b/>
      <w:bCs/>
      <w:i/>
      <w:iCs/>
      <w:spacing w:val="-20"/>
      <w:sz w:val="20"/>
      <w:szCs w:val="20"/>
    </w:rPr>
  </w:style>
  <w:style w:type="paragraph" w:customStyle="1" w:styleId="Heading320">
    <w:name w:val="Heading #3 (2)"/>
    <w:basedOn w:val="Normal"/>
    <w:link w:val="Heading32"/>
    <w:pPr>
      <w:shd w:val="clear" w:color="auto" w:fill="FFFFFF"/>
      <w:spacing w:before="480" w:line="507" w:lineRule="exact"/>
      <w:outlineLvl w:val="2"/>
    </w:pPr>
    <w:rPr>
      <w:rFonts w:ascii="Bookman Old Style" w:eastAsia="Bookman Old Style" w:hAnsi="Bookman Old Style" w:cs="Bookman Old Style"/>
      <w:b/>
      <w:bCs/>
      <w:sz w:val="22"/>
      <w:szCs w:val="22"/>
    </w:rPr>
  </w:style>
  <w:style w:type="paragraph" w:customStyle="1" w:styleId="Bodytext100">
    <w:name w:val="Body text (10)"/>
    <w:basedOn w:val="Normal"/>
    <w:link w:val="Bodytext10"/>
    <w:pPr>
      <w:shd w:val="clear" w:color="auto" w:fill="FFFFFF"/>
      <w:spacing w:line="507" w:lineRule="exact"/>
    </w:pPr>
    <w:rPr>
      <w:rFonts w:ascii="Bookman Old Style" w:eastAsia="Bookman Old Style" w:hAnsi="Bookman Old Style" w:cs="Bookman Old Style"/>
      <w:i/>
      <w:iCs/>
      <w:spacing w:val="-20"/>
      <w:sz w:val="23"/>
      <w:szCs w:val="23"/>
    </w:rPr>
  </w:style>
  <w:style w:type="paragraph" w:customStyle="1" w:styleId="Bodytext110">
    <w:name w:val="Body text (11)"/>
    <w:basedOn w:val="Normal"/>
    <w:link w:val="Bodytext11"/>
    <w:pPr>
      <w:shd w:val="clear" w:color="auto" w:fill="FFFFFF"/>
      <w:spacing w:after="720" w:line="483" w:lineRule="exact"/>
      <w:jc w:val="both"/>
    </w:pPr>
    <w:rPr>
      <w:rFonts w:ascii="Bookman Old Style" w:eastAsia="Bookman Old Style" w:hAnsi="Bookman Old Style" w:cs="Bookman Old Style"/>
      <w:sz w:val="20"/>
      <w:szCs w:val="20"/>
    </w:rPr>
  </w:style>
  <w:style w:type="paragraph" w:customStyle="1" w:styleId="Heading20">
    <w:name w:val="Heading #2"/>
    <w:basedOn w:val="Normal"/>
    <w:link w:val="Heading2"/>
    <w:pPr>
      <w:shd w:val="clear" w:color="auto" w:fill="FFFFFF"/>
      <w:spacing w:before="480" w:after="180" w:line="0" w:lineRule="atLeast"/>
      <w:jc w:val="both"/>
      <w:outlineLvl w:val="1"/>
    </w:pPr>
    <w:rPr>
      <w:rFonts w:ascii="Bookman Old Style" w:eastAsia="Bookman Old Style" w:hAnsi="Bookman Old Style" w:cs="Bookman Old Style"/>
      <w:b/>
      <w:bCs/>
      <w:sz w:val="22"/>
      <w:szCs w:val="22"/>
    </w:rPr>
  </w:style>
  <w:style w:type="paragraph" w:customStyle="1" w:styleId="Bodytext120">
    <w:name w:val="Body text (12)"/>
    <w:basedOn w:val="Normal"/>
    <w:link w:val="Bodytext12"/>
    <w:pPr>
      <w:shd w:val="clear" w:color="auto" w:fill="FFFFFF"/>
      <w:spacing w:before="180" w:line="559" w:lineRule="exact"/>
      <w:jc w:val="both"/>
    </w:pPr>
    <w:rPr>
      <w:rFonts w:ascii="Bookman Old Style" w:eastAsia="Bookman Old Style" w:hAnsi="Bookman Old Style" w:cs="Bookman Old Style"/>
      <w:b/>
      <w:bCs/>
      <w:sz w:val="22"/>
      <w:szCs w:val="22"/>
    </w:rPr>
  </w:style>
  <w:style w:type="paragraph" w:customStyle="1" w:styleId="Bodytext130">
    <w:name w:val="Body text (13)"/>
    <w:basedOn w:val="Normal"/>
    <w:link w:val="Bodytext13"/>
    <w:pPr>
      <w:shd w:val="clear" w:color="auto" w:fill="FFFFFF"/>
      <w:spacing w:after="240" w:line="0" w:lineRule="atLeast"/>
      <w:jc w:val="both"/>
    </w:pPr>
    <w:rPr>
      <w:rFonts w:ascii="Bookman Old Style" w:eastAsia="Bookman Old Style" w:hAnsi="Bookman Old Style" w:cs="Bookman Old Style"/>
      <w:b/>
      <w:bCs/>
      <w:sz w:val="19"/>
      <w:szCs w:val="19"/>
    </w:rPr>
  </w:style>
  <w:style w:type="paragraph" w:customStyle="1" w:styleId="Bodytext140">
    <w:name w:val="Body text (14)"/>
    <w:basedOn w:val="Normal"/>
    <w:link w:val="Bodytext14"/>
    <w:pPr>
      <w:shd w:val="clear" w:color="auto" w:fill="FFFFFF"/>
      <w:spacing w:after="660" w:line="408" w:lineRule="exact"/>
      <w:jc w:val="both"/>
    </w:pPr>
    <w:rPr>
      <w:rFonts w:ascii="Bookman Old Style" w:eastAsia="Bookman Old Style" w:hAnsi="Bookman Old Style" w:cs="Bookman Old Style"/>
      <w:b/>
      <w:bCs/>
      <w:sz w:val="18"/>
      <w:szCs w:val="18"/>
    </w:rPr>
  </w:style>
  <w:style w:type="paragraph" w:customStyle="1" w:styleId="Bodytext150">
    <w:name w:val="Body text (15)"/>
    <w:basedOn w:val="Normal"/>
    <w:link w:val="Bodytext15"/>
    <w:pPr>
      <w:shd w:val="clear" w:color="auto" w:fill="FFFFFF"/>
      <w:spacing w:before="120" w:line="442" w:lineRule="exact"/>
      <w:jc w:val="both"/>
    </w:pPr>
    <w:rPr>
      <w:rFonts w:ascii="Bookman Old Style" w:eastAsia="Bookman Old Style" w:hAnsi="Bookman Old Style" w:cs="Bookman Old Style"/>
      <w:sz w:val="17"/>
      <w:szCs w:val="17"/>
    </w:rPr>
  </w:style>
  <w:style w:type="paragraph" w:customStyle="1" w:styleId="Heading420">
    <w:name w:val="Heading #4 (2)"/>
    <w:basedOn w:val="Normal"/>
    <w:link w:val="Heading42"/>
    <w:pPr>
      <w:shd w:val="clear" w:color="auto" w:fill="FFFFFF"/>
      <w:spacing w:before="660" w:after="240" w:line="0" w:lineRule="atLeast"/>
      <w:jc w:val="both"/>
      <w:outlineLvl w:val="3"/>
    </w:pPr>
    <w:rPr>
      <w:rFonts w:ascii="Bookman Old Style" w:eastAsia="Bookman Old Style" w:hAnsi="Bookman Old Style" w:cs="Bookman Old Style"/>
      <w:b/>
      <w:bCs/>
      <w:sz w:val="19"/>
      <w:szCs w:val="19"/>
    </w:rPr>
  </w:style>
  <w:style w:type="paragraph" w:customStyle="1" w:styleId="Heading10">
    <w:name w:val="Heading #1"/>
    <w:basedOn w:val="Normal"/>
    <w:link w:val="Heading1"/>
    <w:pPr>
      <w:shd w:val="clear" w:color="auto" w:fill="FFFFFF"/>
      <w:spacing w:before="540" w:after="240" w:line="0" w:lineRule="atLeast"/>
      <w:jc w:val="both"/>
      <w:outlineLvl w:val="0"/>
    </w:pPr>
    <w:rPr>
      <w:rFonts w:ascii="Bookman Old Style" w:eastAsia="Bookman Old Style" w:hAnsi="Bookman Old Style" w:cs="Bookman Old Style"/>
      <w:spacing w:val="-10"/>
      <w:sz w:val="20"/>
      <w:szCs w:val="20"/>
    </w:rPr>
  </w:style>
  <w:style w:type="paragraph" w:customStyle="1" w:styleId="Heading30">
    <w:name w:val="Heading #3"/>
    <w:basedOn w:val="Normal"/>
    <w:link w:val="Heading3"/>
    <w:pPr>
      <w:shd w:val="clear" w:color="auto" w:fill="FFFFFF"/>
      <w:spacing w:before="240" w:line="501" w:lineRule="exact"/>
      <w:outlineLvl w:val="2"/>
    </w:pPr>
    <w:rPr>
      <w:rFonts w:ascii="Bookman Old Style" w:eastAsia="Bookman Old Style" w:hAnsi="Bookman Old Style" w:cs="Bookman Old Style"/>
      <w:b/>
      <w:bCs/>
      <w:sz w:val="20"/>
      <w:szCs w:val="20"/>
    </w:rPr>
  </w:style>
  <w:style w:type="paragraph" w:styleId="Header">
    <w:name w:val="header"/>
    <w:basedOn w:val="Normal"/>
    <w:link w:val="HeaderChar"/>
    <w:uiPriority w:val="99"/>
    <w:unhideWhenUsed/>
    <w:rsid w:val="00B76403"/>
    <w:pPr>
      <w:tabs>
        <w:tab w:val="center" w:pos="4680"/>
        <w:tab w:val="right" w:pos="9360"/>
      </w:tabs>
    </w:pPr>
  </w:style>
  <w:style w:type="character" w:customStyle="1" w:styleId="HeaderChar">
    <w:name w:val="Header Char"/>
    <w:basedOn w:val="DefaultParagraphFont"/>
    <w:link w:val="Header"/>
    <w:uiPriority w:val="99"/>
    <w:rsid w:val="00B76403"/>
    <w:rPr>
      <w:color w:val="000000"/>
    </w:rPr>
  </w:style>
  <w:style w:type="paragraph" w:styleId="Footer">
    <w:name w:val="footer"/>
    <w:basedOn w:val="Normal"/>
    <w:link w:val="FooterChar"/>
    <w:uiPriority w:val="99"/>
    <w:unhideWhenUsed/>
    <w:rsid w:val="00B76403"/>
    <w:pPr>
      <w:tabs>
        <w:tab w:val="center" w:pos="4680"/>
        <w:tab w:val="right" w:pos="9360"/>
      </w:tabs>
    </w:pPr>
  </w:style>
  <w:style w:type="character" w:customStyle="1" w:styleId="FooterChar">
    <w:name w:val="Footer Char"/>
    <w:basedOn w:val="DefaultParagraphFont"/>
    <w:link w:val="Footer"/>
    <w:uiPriority w:val="99"/>
    <w:rsid w:val="00B764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civil appeal 45 judgement</vt:lpstr>
    </vt:vector>
  </TitlesOfParts>
  <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45 judgement</dc:title>
  <dc:subject>civil appeal 45 judgement</dc:subject>
  <dc:creator>Ben Mulingoki</dc:creator>
  <cp:lastModifiedBy>Ben Mulingoki</cp:lastModifiedBy>
  <cp:revision>2</cp:revision>
  <dcterms:created xsi:type="dcterms:W3CDTF">2017-06-07T11:39:00Z</dcterms:created>
  <dcterms:modified xsi:type="dcterms:W3CDTF">2017-06-07T11:39:00Z</dcterms:modified>
</cp:coreProperties>
</file>