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EB7" w:rsidRPr="007C4DB1" w:rsidRDefault="005C6EB7" w:rsidP="00367537">
      <w:pPr>
        <w:spacing w:line="360" w:lineRule="auto"/>
        <w:jc w:val="center"/>
        <w:rPr>
          <w:rFonts w:ascii="Times New Roman" w:hAnsi="Times New Roman" w:cs="Times New Roman"/>
          <w:b/>
          <w:sz w:val="24"/>
          <w:szCs w:val="24"/>
        </w:rPr>
      </w:pPr>
      <w:r w:rsidRPr="007C4DB1">
        <w:rPr>
          <w:rFonts w:ascii="Times New Roman" w:hAnsi="Times New Roman" w:cs="Times New Roman"/>
          <w:b/>
          <w:sz w:val="24"/>
          <w:szCs w:val="24"/>
        </w:rPr>
        <w:t>THE REPUBLIC OF UGANDA</w:t>
      </w:r>
    </w:p>
    <w:p w:rsidR="005C6EB7" w:rsidRPr="007C4DB1" w:rsidRDefault="005C6EB7" w:rsidP="00367537">
      <w:pPr>
        <w:spacing w:line="360" w:lineRule="auto"/>
        <w:jc w:val="center"/>
        <w:rPr>
          <w:rFonts w:ascii="Times New Roman" w:hAnsi="Times New Roman" w:cs="Times New Roman"/>
          <w:b/>
          <w:sz w:val="24"/>
          <w:szCs w:val="24"/>
        </w:rPr>
      </w:pPr>
      <w:r w:rsidRPr="007C4DB1">
        <w:rPr>
          <w:rFonts w:ascii="Times New Roman" w:hAnsi="Times New Roman" w:cs="Times New Roman"/>
          <w:b/>
          <w:sz w:val="24"/>
          <w:szCs w:val="24"/>
        </w:rPr>
        <w:t>IN THE HIGH COURT OF UGANDA AT KAMPALA</w:t>
      </w:r>
    </w:p>
    <w:p w:rsidR="005C6EB7" w:rsidRPr="007C4DB1" w:rsidRDefault="005C6EB7" w:rsidP="00367537">
      <w:pPr>
        <w:spacing w:line="360" w:lineRule="auto"/>
        <w:jc w:val="center"/>
        <w:rPr>
          <w:rFonts w:ascii="Times New Roman" w:hAnsi="Times New Roman" w:cs="Times New Roman"/>
          <w:b/>
          <w:sz w:val="24"/>
          <w:szCs w:val="24"/>
          <w:u w:val="single"/>
        </w:rPr>
      </w:pPr>
      <w:r w:rsidRPr="007C4DB1">
        <w:rPr>
          <w:rFonts w:ascii="Times New Roman" w:hAnsi="Times New Roman" w:cs="Times New Roman"/>
          <w:b/>
          <w:sz w:val="24"/>
          <w:szCs w:val="24"/>
          <w:u w:val="single"/>
        </w:rPr>
        <w:t>CIVIL DIVISION</w:t>
      </w:r>
    </w:p>
    <w:p w:rsidR="005C6EB7" w:rsidRPr="007C4DB1" w:rsidRDefault="005C6EB7" w:rsidP="00367537">
      <w:pPr>
        <w:spacing w:line="360" w:lineRule="auto"/>
        <w:jc w:val="center"/>
        <w:rPr>
          <w:rFonts w:ascii="Times New Roman" w:hAnsi="Times New Roman" w:cs="Times New Roman"/>
          <w:b/>
          <w:sz w:val="24"/>
          <w:szCs w:val="24"/>
        </w:rPr>
      </w:pPr>
      <w:r w:rsidRPr="007C4DB1">
        <w:rPr>
          <w:rFonts w:ascii="Times New Roman" w:hAnsi="Times New Roman" w:cs="Times New Roman"/>
          <w:b/>
          <w:sz w:val="24"/>
          <w:szCs w:val="24"/>
        </w:rPr>
        <w:t>CIVIL SUIT No. 073 OF 2016</w:t>
      </w:r>
    </w:p>
    <w:p w:rsidR="005C6EB7" w:rsidRPr="007C4DB1" w:rsidRDefault="005C6EB7" w:rsidP="00367537">
      <w:pPr>
        <w:pStyle w:val="NoSpacing"/>
        <w:spacing w:line="360" w:lineRule="auto"/>
        <w:rPr>
          <w:rFonts w:ascii="Times New Roman" w:hAnsi="Times New Roman" w:cs="Times New Roman"/>
          <w:b/>
          <w:sz w:val="24"/>
          <w:szCs w:val="24"/>
        </w:rPr>
      </w:pPr>
      <w:r w:rsidRPr="007C4DB1">
        <w:rPr>
          <w:rFonts w:ascii="Times New Roman" w:hAnsi="Times New Roman" w:cs="Times New Roman"/>
          <w:b/>
          <w:sz w:val="24"/>
          <w:szCs w:val="24"/>
        </w:rPr>
        <w:t xml:space="preserve">JAPAN AUTO WORLD </w:t>
      </w:r>
      <w:proofErr w:type="gramStart"/>
      <w:r w:rsidRPr="007C4DB1">
        <w:rPr>
          <w:rFonts w:ascii="Times New Roman" w:hAnsi="Times New Roman" w:cs="Times New Roman"/>
          <w:b/>
          <w:sz w:val="24"/>
          <w:szCs w:val="24"/>
        </w:rPr>
        <w:t>LIMITED :</w:t>
      </w:r>
      <w:proofErr w:type="gramEnd"/>
      <w:r w:rsidRPr="007C4DB1">
        <w:rPr>
          <w:rFonts w:ascii="Times New Roman" w:hAnsi="Times New Roman" w:cs="Times New Roman"/>
          <w:b/>
          <w:sz w:val="24"/>
          <w:szCs w:val="24"/>
        </w:rPr>
        <w:t>::::::::::::::::::::::::::::: PLAINTIFF</w:t>
      </w:r>
    </w:p>
    <w:p w:rsidR="00367537" w:rsidRPr="007C4DB1" w:rsidRDefault="00367537" w:rsidP="00367537">
      <w:pPr>
        <w:pStyle w:val="NoSpacing"/>
        <w:spacing w:line="360" w:lineRule="auto"/>
        <w:jc w:val="center"/>
        <w:rPr>
          <w:rFonts w:ascii="Times New Roman" w:hAnsi="Times New Roman" w:cs="Times New Roman"/>
          <w:b/>
          <w:i/>
          <w:sz w:val="24"/>
          <w:szCs w:val="24"/>
        </w:rPr>
      </w:pPr>
      <w:r w:rsidRPr="007C4DB1">
        <w:rPr>
          <w:rFonts w:ascii="Times New Roman" w:hAnsi="Times New Roman" w:cs="Times New Roman"/>
          <w:b/>
          <w:i/>
          <w:sz w:val="24"/>
          <w:szCs w:val="24"/>
        </w:rPr>
        <w:t>Versus</w:t>
      </w:r>
    </w:p>
    <w:p w:rsidR="00E060B2" w:rsidRPr="007C4DB1" w:rsidRDefault="005C6EB7" w:rsidP="00367537">
      <w:pPr>
        <w:pStyle w:val="NoSpacing"/>
        <w:numPr>
          <w:ilvl w:val="0"/>
          <w:numId w:val="3"/>
        </w:numPr>
        <w:spacing w:line="360" w:lineRule="auto"/>
        <w:rPr>
          <w:rFonts w:ascii="Times New Roman" w:hAnsi="Times New Roman" w:cs="Times New Roman"/>
          <w:b/>
          <w:sz w:val="24"/>
          <w:szCs w:val="24"/>
        </w:rPr>
      </w:pPr>
      <w:bookmarkStart w:id="0" w:name="_GoBack"/>
      <w:bookmarkEnd w:id="0"/>
      <w:r w:rsidRPr="007C4DB1">
        <w:rPr>
          <w:rFonts w:ascii="Times New Roman" w:hAnsi="Times New Roman" w:cs="Times New Roman"/>
          <w:b/>
          <w:sz w:val="24"/>
          <w:szCs w:val="24"/>
        </w:rPr>
        <w:t xml:space="preserve">HAJJI BATTE MAGALA </w:t>
      </w:r>
    </w:p>
    <w:p w:rsidR="005C6EB7" w:rsidRPr="007C4DB1" w:rsidRDefault="00E060B2" w:rsidP="00367537">
      <w:pPr>
        <w:pStyle w:val="NoSpacing"/>
        <w:numPr>
          <w:ilvl w:val="0"/>
          <w:numId w:val="3"/>
        </w:numPr>
        <w:spacing w:line="360" w:lineRule="auto"/>
        <w:rPr>
          <w:rFonts w:ascii="Times New Roman" w:hAnsi="Times New Roman" w:cs="Times New Roman"/>
          <w:b/>
          <w:sz w:val="24"/>
          <w:szCs w:val="24"/>
        </w:rPr>
      </w:pPr>
      <w:r w:rsidRPr="007C4DB1">
        <w:rPr>
          <w:rFonts w:ascii="Times New Roman" w:hAnsi="Times New Roman" w:cs="Times New Roman"/>
          <w:b/>
          <w:sz w:val="24"/>
          <w:szCs w:val="24"/>
        </w:rPr>
        <w:t xml:space="preserve">MEMBERSHIP INVESTORS LIMITED DBA   </w:t>
      </w:r>
      <w:r w:rsidR="005C6EB7" w:rsidRPr="007C4DB1">
        <w:rPr>
          <w:rFonts w:ascii="Times New Roman" w:hAnsi="Times New Roman" w:cs="Times New Roman"/>
          <w:b/>
          <w:sz w:val="24"/>
          <w:szCs w:val="24"/>
        </w:rPr>
        <w:t>::::::: DEFENDANTS</w:t>
      </w:r>
    </w:p>
    <w:p w:rsidR="00E060B2" w:rsidRPr="007C4DB1" w:rsidRDefault="00E060B2" w:rsidP="00367537">
      <w:pPr>
        <w:pStyle w:val="NoSpacing"/>
        <w:numPr>
          <w:ilvl w:val="0"/>
          <w:numId w:val="3"/>
        </w:numPr>
        <w:spacing w:line="360" w:lineRule="auto"/>
        <w:rPr>
          <w:rFonts w:ascii="Times New Roman" w:hAnsi="Times New Roman" w:cs="Times New Roman"/>
          <w:b/>
          <w:sz w:val="24"/>
          <w:szCs w:val="24"/>
        </w:rPr>
      </w:pPr>
      <w:r w:rsidRPr="007C4DB1">
        <w:rPr>
          <w:rFonts w:ascii="Times New Roman" w:hAnsi="Times New Roman" w:cs="Times New Roman"/>
          <w:b/>
          <w:sz w:val="24"/>
          <w:szCs w:val="24"/>
        </w:rPr>
        <w:t>GODFREY KISEMBO</w:t>
      </w:r>
    </w:p>
    <w:p w:rsidR="00367537" w:rsidRPr="007C4DB1" w:rsidRDefault="00367537" w:rsidP="00367537">
      <w:pPr>
        <w:spacing w:line="360" w:lineRule="auto"/>
        <w:jc w:val="center"/>
        <w:rPr>
          <w:rFonts w:ascii="Times New Roman" w:hAnsi="Times New Roman" w:cs="Times New Roman"/>
          <w:b/>
          <w:sz w:val="24"/>
          <w:szCs w:val="24"/>
        </w:rPr>
      </w:pPr>
    </w:p>
    <w:p w:rsidR="005C6EB7" w:rsidRPr="007C4DB1" w:rsidRDefault="005C6EB7" w:rsidP="00367537">
      <w:pPr>
        <w:spacing w:line="360" w:lineRule="auto"/>
        <w:jc w:val="center"/>
        <w:rPr>
          <w:rFonts w:ascii="Times New Roman" w:hAnsi="Times New Roman" w:cs="Times New Roman"/>
          <w:b/>
          <w:sz w:val="24"/>
          <w:szCs w:val="24"/>
          <w:u w:val="single"/>
        </w:rPr>
      </w:pPr>
      <w:r w:rsidRPr="007C4DB1">
        <w:rPr>
          <w:rFonts w:ascii="Times New Roman" w:hAnsi="Times New Roman" w:cs="Times New Roman"/>
          <w:b/>
          <w:sz w:val="24"/>
          <w:szCs w:val="24"/>
        </w:rPr>
        <w:t xml:space="preserve">BEFORE: </w:t>
      </w:r>
      <w:r w:rsidRPr="007C4DB1">
        <w:rPr>
          <w:rFonts w:ascii="Times New Roman" w:hAnsi="Times New Roman" w:cs="Times New Roman"/>
          <w:b/>
          <w:sz w:val="24"/>
          <w:szCs w:val="24"/>
          <w:u w:val="single"/>
        </w:rPr>
        <w:t>HON. MR. JUSTICE STEPHEN MUSOTA</w:t>
      </w:r>
    </w:p>
    <w:p w:rsidR="005C6EB7" w:rsidRPr="007C4DB1" w:rsidRDefault="005C6EB7" w:rsidP="00367537">
      <w:pPr>
        <w:spacing w:line="360" w:lineRule="auto"/>
        <w:rPr>
          <w:rFonts w:ascii="Times New Roman" w:hAnsi="Times New Roman" w:cs="Times New Roman"/>
          <w:b/>
          <w:sz w:val="24"/>
          <w:szCs w:val="24"/>
        </w:rPr>
      </w:pPr>
      <w:r w:rsidRPr="007C4DB1">
        <w:rPr>
          <w:rFonts w:ascii="Times New Roman" w:hAnsi="Times New Roman" w:cs="Times New Roman"/>
          <w:b/>
          <w:sz w:val="24"/>
          <w:szCs w:val="24"/>
        </w:rPr>
        <w:t>RULING:-</w:t>
      </w:r>
    </w:p>
    <w:p w:rsidR="00E060B2" w:rsidRPr="007C4DB1" w:rsidRDefault="00E060B2" w:rsidP="00367537">
      <w:pPr>
        <w:spacing w:line="360" w:lineRule="auto"/>
        <w:jc w:val="both"/>
        <w:rPr>
          <w:rFonts w:ascii="Times New Roman" w:hAnsi="Times New Roman" w:cs="Times New Roman"/>
          <w:sz w:val="24"/>
          <w:szCs w:val="24"/>
        </w:rPr>
      </w:pPr>
      <w:r w:rsidRPr="007C4DB1">
        <w:rPr>
          <w:rFonts w:ascii="Times New Roman" w:hAnsi="Times New Roman" w:cs="Times New Roman"/>
          <w:sz w:val="24"/>
          <w:szCs w:val="24"/>
        </w:rPr>
        <w:t>At the commencemen</w:t>
      </w:r>
      <w:r w:rsidR="0038555C" w:rsidRPr="007C4DB1">
        <w:rPr>
          <w:rFonts w:ascii="Times New Roman" w:hAnsi="Times New Roman" w:cs="Times New Roman"/>
          <w:sz w:val="24"/>
          <w:szCs w:val="24"/>
        </w:rPr>
        <w:t>t of the hearing of this suit Mr</w:t>
      </w:r>
      <w:r w:rsidRPr="007C4DB1">
        <w:rPr>
          <w:rFonts w:ascii="Times New Roman" w:hAnsi="Times New Roman" w:cs="Times New Roman"/>
          <w:sz w:val="24"/>
          <w:szCs w:val="24"/>
        </w:rPr>
        <w:t>. Mawampa Elly learned counsel for the 3</w:t>
      </w:r>
      <w:r w:rsidRPr="007C4DB1">
        <w:rPr>
          <w:rFonts w:ascii="Times New Roman" w:hAnsi="Times New Roman" w:cs="Times New Roman"/>
          <w:sz w:val="24"/>
          <w:szCs w:val="24"/>
          <w:vertAlign w:val="superscript"/>
        </w:rPr>
        <w:t>rd</w:t>
      </w:r>
      <w:r w:rsidRPr="007C4DB1">
        <w:rPr>
          <w:rFonts w:ascii="Times New Roman" w:hAnsi="Times New Roman" w:cs="Times New Roman"/>
          <w:sz w:val="24"/>
          <w:szCs w:val="24"/>
        </w:rPr>
        <w:t xml:space="preserve"> defendant raised a preliminary objection that this suit is </w:t>
      </w:r>
      <w:r w:rsidR="00B82CAA" w:rsidRPr="007C4DB1">
        <w:rPr>
          <w:rFonts w:ascii="Times New Roman" w:hAnsi="Times New Roman" w:cs="Times New Roman"/>
          <w:sz w:val="24"/>
          <w:szCs w:val="24"/>
        </w:rPr>
        <w:t>res judicata</w:t>
      </w:r>
      <w:r w:rsidRPr="007C4DB1">
        <w:rPr>
          <w:rFonts w:ascii="Times New Roman" w:hAnsi="Times New Roman" w:cs="Times New Roman"/>
          <w:sz w:val="24"/>
          <w:szCs w:val="24"/>
        </w:rPr>
        <w:t xml:space="preserve"> having been decided in the Execution Division.  Ms. Diana Nabuuso learned counsel for the plaintiff opposed the objection maintaining that the suit is not </w:t>
      </w:r>
      <w:r w:rsidR="00B82CAA" w:rsidRPr="007C4DB1">
        <w:rPr>
          <w:rFonts w:ascii="Times New Roman" w:hAnsi="Times New Roman" w:cs="Times New Roman"/>
          <w:sz w:val="24"/>
          <w:szCs w:val="24"/>
        </w:rPr>
        <w:t>res judicata</w:t>
      </w:r>
      <w:r w:rsidRPr="007C4DB1">
        <w:rPr>
          <w:rFonts w:ascii="Times New Roman" w:hAnsi="Times New Roman" w:cs="Times New Roman"/>
          <w:sz w:val="24"/>
          <w:szCs w:val="24"/>
        </w:rPr>
        <w:t xml:space="preserve"> and is properly before court.</w:t>
      </w:r>
    </w:p>
    <w:p w:rsidR="0038555C" w:rsidRPr="007C4DB1" w:rsidRDefault="0038555C" w:rsidP="0038555C">
      <w:pPr>
        <w:spacing w:after="0" w:line="360" w:lineRule="auto"/>
        <w:jc w:val="both"/>
        <w:rPr>
          <w:rFonts w:ascii="Times New Roman" w:hAnsi="Times New Roman" w:cs="Times New Roman"/>
          <w:sz w:val="24"/>
          <w:szCs w:val="24"/>
        </w:rPr>
      </w:pPr>
    </w:p>
    <w:p w:rsidR="00E060B2" w:rsidRPr="007C4DB1" w:rsidRDefault="00E060B2" w:rsidP="00367537">
      <w:pPr>
        <w:spacing w:line="360" w:lineRule="auto"/>
        <w:jc w:val="both"/>
        <w:rPr>
          <w:rFonts w:ascii="Times New Roman" w:hAnsi="Times New Roman" w:cs="Times New Roman"/>
          <w:sz w:val="24"/>
          <w:szCs w:val="24"/>
        </w:rPr>
      </w:pPr>
      <w:r w:rsidRPr="007C4DB1">
        <w:rPr>
          <w:rFonts w:ascii="Times New Roman" w:hAnsi="Times New Roman" w:cs="Times New Roman"/>
          <w:sz w:val="24"/>
          <w:szCs w:val="24"/>
        </w:rPr>
        <w:t>I allowed learned counsel to file written submissions</w:t>
      </w:r>
      <w:r w:rsidR="00BE1C73" w:rsidRPr="007C4DB1">
        <w:rPr>
          <w:rFonts w:ascii="Times New Roman" w:hAnsi="Times New Roman" w:cs="Times New Roman"/>
          <w:sz w:val="24"/>
          <w:szCs w:val="24"/>
        </w:rPr>
        <w:t xml:space="preserve"> to support their respective cases which they did.</w:t>
      </w:r>
    </w:p>
    <w:p w:rsidR="0038555C" w:rsidRPr="007C4DB1" w:rsidRDefault="0038555C" w:rsidP="00367537">
      <w:pPr>
        <w:spacing w:line="360" w:lineRule="auto"/>
        <w:jc w:val="both"/>
        <w:rPr>
          <w:rFonts w:ascii="Times New Roman" w:hAnsi="Times New Roman" w:cs="Times New Roman"/>
          <w:sz w:val="24"/>
          <w:szCs w:val="24"/>
        </w:rPr>
      </w:pPr>
    </w:p>
    <w:p w:rsidR="00BE1C73" w:rsidRPr="007C4DB1" w:rsidRDefault="00BE1C73" w:rsidP="00367537">
      <w:pPr>
        <w:spacing w:line="360" w:lineRule="auto"/>
        <w:jc w:val="both"/>
        <w:rPr>
          <w:rFonts w:ascii="Times New Roman" w:hAnsi="Times New Roman" w:cs="Times New Roman"/>
          <w:sz w:val="24"/>
          <w:szCs w:val="24"/>
        </w:rPr>
      </w:pPr>
      <w:r w:rsidRPr="007C4DB1">
        <w:rPr>
          <w:rFonts w:ascii="Times New Roman" w:hAnsi="Times New Roman" w:cs="Times New Roman"/>
          <w:sz w:val="24"/>
          <w:szCs w:val="24"/>
        </w:rPr>
        <w:t xml:space="preserve">I have considered the respective submissions by counsel. I have considered the Law applicable.  </w:t>
      </w:r>
    </w:p>
    <w:p w:rsidR="0038555C" w:rsidRPr="007C4DB1" w:rsidRDefault="0038555C" w:rsidP="0038555C">
      <w:pPr>
        <w:spacing w:after="0" w:line="360" w:lineRule="auto"/>
        <w:jc w:val="both"/>
        <w:rPr>
          <w:rFonts w:ascii="Times New Roman" w:hAnsi="Times New Roman" w:cs="Times New Roman"/>
          <w:sz w:val="24"/>
          <w:szCs w:val="24"/>
        </w:rPr>
      </w:pPr>
    </w:p>
    <w:p w:rsidR="00BE1C73" w:rsidRPr="007C4DB1" w:rsidRDefault="00BE1C73" w:rsidP="00367537">
      <w:pPr>
        <w:spacing w:line="360" w:lineRule="auto"/>
        <w:jc w:val="both"/>
        <w:rPr>
          <w:rFonts w:ascii="Times New Roman" w:hAnsi="Times New Roman" w:cs="Times New Roman"/>
          <w:sz w:val="24"/>
          <w:szCs w:val="24"/>
        </w:rPr>
      </w:pPr>
      <w:r w:rsidRPr="007C4DB1">
        <w:rPr>
          <w:rFonts w:ascii="Times New Roman" w:hAnsi="Times New Roman" w:cs="Times New Roman"/>
          <w:sz w:val="24"/>
          <w:szCs w:val="24"/>
        </w:rPr>
        <w:t>In their submission, learned counsel for the 3</w:t>
      </w:r>
      <w:r w:rsidRPr="007C4DB1">
        <w:rPr>
          <w:rFonts w:ascii="Times New Roman" w:hAnsi="Times New Roman" w:cs="Times New Roman"/>
          <w:sz w:val="24"/>
          <w:szCs w:val="24"/>
          <w:vertAlign w:val="superscript"/>
        </w:rPr>
        <w:t>rd</w:t>
      </w:r>
      <w:r w:rsidRPr="007C4DB1">
        <w:rPr>
          <w:rFonts w:ascii="Times New Roman" w:hAnsi="Times New Roman" w:cs="Times New Roman"/>
          <w:sz w:val="24"/>
          <w:szCs w:val="24"/>
        </w:rPr>
        <w:t xml:space="preserve"> defendant averred that the present suit:  </w:t>
      </w:r>
      <w:r w:rsidRPr="007C4DB1">
        <w:rPr>
          <w:rFonts w:ascii="Times New Roman" w:hAnsi="Times New Roman" w:cs="Times New Roman"/>
          <w:sz w:val="24"/>
          <w:szCs w:val="24"/>
          <w:u w:val="single"/>
        </w:rPr>
        <w:t>Japan Auto World Ltd Vs Godfrey Kisembo &amp; 2 Ors</w:t>
      </w:r>
      <w:r w:rsidRPr="007C4DB1">
        <w:rPr>
          <w:rFonts w:ascii="Times New Roman" w:hAnsi="Times New Roman" w:cs="Times New Roman"/>
          <w:sz w:val="24"/>
          <w:szCs w:val="24"/>
        </w:rPr>
        <w:t xml:space="preserve"> is </w:t>
      </w:r>
      <w:r w:rsidR="00B82CAA" w:rsidRPr="007C4DB1">
        <w:rPr>
          <w:rFonts w:ascii="Times New Roman" w:hAnsi="Times New Roman" w:cs="Times New Roman"/>
          <w:sz w:val="24"/>
          <w:szCs w:val="24"/>
          <w:u w:val="single"/>
        </w:rPr>
        <w:t>res judicata</w:t>
      </w:r>
      <w:r w:rsidRPr="007C4DB1">
        <w:rPr>
          <w:rFonts w:ascii="Times New Roman" w:hAnsi="Times New Roman" w:cs="Times New Roman"/>
          <w:sz w:val="24"/>
          <w:szCs w:val="24"/>
        </w:rPr>
        <w:t xml:space="preserve"> on the grounds that the plaintiff instituted a suit against the 3</w:t>
      </w:r>
      <w:r w:rsidRPr="007C4DB1">
        <w:rPr>
          <w:rFonts w:ascii="Times New Roman" w:hAnsi="Times New Roman" w:cs="Times New Roman"/>
          <w:sz w:val="24"/>
          <w:szCs w:val="24"/>
          <w:vertAlign w:val="superscript"/>
        </w:rPr>
        <w:t>rd</w:t>
      </w:r>
      <w:r w:rsidRPr="007C4DB1">
        <w:rPr>
          <w:rFonts w:ascii="Times New Roman" w:hAnsi="Times New Roman" w:cs="Times New Roman"/>
          <w:sz w:val="24"/>
          <w:szCs w:val="24"/>
        </w:rPr>
        <w:t xml:space="preserve"> defendant in </w:t>
      </w:r>
      <w:r w:rsidRPr="007C4DB1">
        <w:rPr>
          <w:rFonts w:ascii="Times New Roman" w:hAnsi="Times New Roman" w:cs="Times New Roman"/>
          <w:sz w:val="24"/>
          <w:szCs w:val="24"/>
          <w:u w:val="single"/>
        </w:rPr>
        <w:t>MA No. 1832 of 2015 and MA No. 2870 of 2015</w:t>
      </w:r>
      <w:r w:rsidRPr="007C4DB1">
        <w:rPr>
          <w:rFonts w:ascii="Times New Roman" w:hAnsi="Times New Roman" w:cs="Times New Roman"/>
          <w:sz w:val="24"/>
          <w:szCs w:val="24"/>
        </w:rPr>
        <w:t xml:space="preserve"> which related to the same suit property namely </w:t>
      </w:r>
      <w:r w:rsidRPr="007C4DB1">
        <w:rPr>
          <w:rFonts w:ascii="Times New Roman" w:hAnsi="Times New Roman" w:cs="Times New Roman"/>
          <w:sz w:val="24"/>
          <w:szCs w:val="24"/>
          <w:u w:val="single"/>
        </w:rPr>
        <w:t>Plot 1 Katalina Road and Plot 51 Naguru Road</w:t>
      </w:r>
      <w:r w:rsidRPr="007C4DB1">
        <w:rPr>
          <w:rFonts w:ascii="Times New Roman" w:hAnsi="Times New Roman" w:cs="Times New Roman"/>
          <w:sz w:val="24"/>
          <w:szCs w:val="24"/>
        </w:rPr>
        <w:t xml:space="preserve"> </w:t>
      </w:r>
      <w:r w:rsidRPr="007C4DB1">
        <w:rPr>
          <w:rFonts w:ascii="Times New Roman" w:hAnsi="Times New Roman" w:cs="Times New Roman"/>
          <w:sz w:val="24"/>
          <w:szCs w:val="24"/>
        </w:rPr>
        <w:lastRenderedPageBreak/>
        <w:t>and sought for an injunction (objector proceedings) and stay of execution against the 3</w:t>
      </w:r>
      <w:r w:rsidRPr="007C4DB1">
        <w:rPr>
          <w:rFonts w:ascii="Times New Roman" w:hAnsi="Times New Roman" w:cs="Times New Roman"/>
          <w:sz w:val="24"/>
          <w:szCs w:val="24"/>
          <w:vertAlign w:val="superscript"/>
        </w:rPr>
        <w:t>rd</w:t>
      </w:r>
      <w:r w:rsidRPr="007C4DB1">
        <w:rPr>
          <w:rFonts w:ascii="Times New Roman" w:hAnsi="Times New Roman" w:cs="Times New Roman"/>
          <w:sz w:val="24"/>
          <w:szCs w:val="24"/>
        </w:rPr>
        <w:t xml:space="preserve"> defendant over the same property due to the existence of a Tenancy Agreement.</w:t>
      </w:r>
    </w:p>
    <w:p w:rsidR="0038555C" w:rsidRPr="007C4DB1" w:rsidRDefault="0038555C" w:rsidP="0038555C">
      <w:pPr>
        <w:spacing w:after="0" w:line="360" w:lineRule="auto"/>
        <w:jc w:val="both"/>
        <w:rPr>
          <w:rFonts w:ascii="Times New Roman" w:hAnsi="Times New Roman" w:cs="Times New Roman"/>
          <w:sz w:val="24"/>
          <w:szCs w:val="24"/>
        </w:rPr>
      </w:pPr>
    </w:p>
    <w:p w:rsidR="00BE1C73" w:rsidRPr="007C4DB1" w:rsidRDefault="00BE1C73" w:rsidP="00367537">
      <w:pPr>
        <w:spacing w:line="360" w:lineRule="auto"/>
        <w:jc w:val="both"/>
        <w:rPr>
          <w:rFonts w:ascii="Times New Roman" w:hAnsi="Times New Roman" w:cs="Times New Roman"/>
          <w:sz w:val="24"/>
          <w:szCs w:val="24"/>
        </w:rPr>
      </w:pPr>
      <w:r w:rsidRPr="007C4DB1">
        <w:rPr>
          <w:rFonts w:ascii="Times New Roman" w:hAnsi="Times New Roman" w:cs="Times New Roman"/>
          <w:sz w:val="24"/>
          <w:szCs w:val="24"/>
        </w:rPr>
        <w:t>In his holding, Justice E.K. Muhanguzi found thus:</w:t>
      </w:r>
    </w:p>
    <w:p w:rsidR="00BE1C73" w:rsidRPr="007C4DB1" w:rsidRDefault="000C284C" w:rsidP="00367537">
      <w:pPr>
        <w:spacing w:line="360" w:lineRule="auto"/>
        <w:ind w:left="864" w:right="864"/>
        <w:jc w:val="both"/>
        <w:rPr>
          <w:rFonts w:ascii="Times New Roman" w:hAnsi="Times New Roman" w:cs="Times New Roman"/>
          <w:b/>
          <w:i/>
          <w:sz w:val="24"/>
          <w:szCs w:val="24"/>
        </w:rPr>
      </w:pPr>
      <w:r w:rsidRPr="007C4DB1">
        <w:rPr>
          <w:rFonts w:ascii="Times New Roman" w:hAnsi="Times New Roman" w:cs="Times New Roman"/>
          <w:b/>
          <w:i/>
          <w:sz w:val="24"/>
          <w:szCs w:val="24"/>
        </w:rPr>
        <w:t xml:space="preserve">“ … I find and hold that both the applicant and the respondent are in physical and constructive/possession of the attached property.  Rule 57 referred to above therefore cannot apply to the instant application because the attached property has been and continues to be in the applicant’s possession in respect of which the applicant has been paying rent and holding the property under or on account of </w:t>
      </w:r>
      <w:r w:rsidR="0038555C" w:rsidRPr="007C4DB1">
        <w:rPr>
          <w:rFonts w:ascii="Times New Roman" w:hAnsi="Times New Roman" w:cs="Times New Roman"/>
          <w:b/>
          <w:i/>
          <w:sz w:val="24"/>
          <w:szCs w:val="24"/>
        </w:rPr>
        <w:t>or in</w:t>
      </w:r>
      <w:r w:rsidRPr="007C4DB1">
        <w:rPr>
          <w:rFonts w:ascii="Times New Roman" w:hAnsi="Times New Roman" w:cs="Times New Roman"/>
          <w:b/>
          <w:i/>
          <w:sz w:val="24"/>
          <w:szCs w:val="24"/>
        </w:rPr>
        <w:t xml:space="preserve"> trust for the respondent/judgment debtor….”</w:t>
      </w:r>
    </w:p>
    <w:p w:rsidR="005A5021" w:rsidRPr="007C4DB1" w:rsidRDefault="005A5021" w:rsidP="00367537">
      <w:pPr>
        <w:spacing w:line="360" w:lineRule="auto"/>
        <w:jc w:val="both"/>
        <w:rPr>
          <w:rFonts w:ascii="Times New Roman" w:hAnsi="Times New Roman" w:cs="Times New Roman"/>
          <w:sz w:val="24"/>
          <w:szCs w:val="24"/>
        </w:rPr>
      </w:pPr>
    </w:p>
    <w:p w:rsidR="00BE1C73" w:rsidRPr="007C4DB1" w:rsidRDefault="00BE1C73" w:rsidP="00367537">
      <w:pPr>
        <w:spacing w:line="360" w:lineRule="auto"/>
        <w:jc w:val="both"/>
        <w:rPr>
          <w:rFonts w:ascii="Times New Roman" w:hAnsi="Times New Roman" w:cs="Times New Roman"/>
          <w:sz w:val="24"/>
          <w:szCs w:val="24"/>
        </w:rPr>
      </w:pPr>
      <w:r w:rsidRPr="007C4DB1">
        <w:rPr>
          <w:rFonts w:ascii="Times New Roman" w:hAnsi="Times New Roman" w:cs="Times New Roman"/>
          <w:sz w:val="24"/>
          <w:szCs w:val="24"/>
        </w:rPr>
        <w:t>The ruling goes on to hold that:</w:t>
      </w:r>
    </w:p>
    <w:p w:rsidR="000C284C" w:rsidRPr="007C4DB1" w:rsidRDefault="000C284C" w:rsidP="00367537">
      <w:pPr>
        <w:spacing w:line="360" w:lineRule="auto"/>
        <w:ind w:left="864" w:right="864"/>
        <w:jc w:val="both"/>
        <w:rPr>
          <w:rFonts w:ascii="Times New Roman" w:hAnsi="Times New Roman" w:cs="Times New Roman"/>
          <w:b/>
          <w:i/>
          <w:sz w:val="24"/>
          <w:szCs w:val="24"/>
        </w:rPr>
      </w:pPr>
      <w:r w:rsidRPr="007C4DB1">
        <w:rPr>
          <w:rFonts w:ascii="Times New Roman" w:hAnsi="Times New Roman" w:cs="Times New Roman"/>
          <w:b/>
          <w:i/>
          <w:sz w:val="24"/>
          <w:szCs w:val="24"/>
        </w:rPr>
        <w:t>“At any rate the applicant/objector being a lawful tenant with a valid Tenancy Agreement, ought to have a reliable claim to secure its tenure in the premises even if any new buyer takes over as a proprietor of the property. The new owner of the property would automatically become the new Landlord against whom all the terms of the existing lease are enforceable.  The new Landlord would also be liable to refund any unutilized rentals and any claims for damages in case the tenant has to vacate the property</w:t>
      </w:r>
      <w:r w:rsidR="00FD1311" w:rsidRPr="007C4DB1">
        <w:rPr>
          <w:rFonts w:ascii="Times New Roman" w:hAnsi="Times New Roman" w:cs="Times New Roman"/>
          <w:b/>
          <w:i/>
          <w:sz w:val="24"/>
          <w:szCs w:val="24"/>
        </w:rPr>
        <w:t xml:space="preserve"> prematurely.”</w:t>
      </w:r>
    </w:p>
    <w:p w:rsidR="0038555C" w:rsidRPr="007C4DB1" w:rsidRDefault="0038555C" w:rsidP="00367537">
      <w:pPr>
        <w:spacing w:line="360" w:lineRule="auto"/>
        <w:jc w:val="both"/>
        <w:rPr>
          <w:rFonts w:ascii="Times New Roman" w:hAnsi="Times New Roman" w:cs="Times New Roman"/>
          <w:sz w:val="24"/>
          <w:szCs w:val="24"/>
        </w:rPr>
      </w:pPr>
    </w:p>
    <w:p w:rsidR="00BE1C73" w:rsidRPr="007C4DB1" w:rsidRDefault="00033EE0" w:rsidP="00367537">
      <w:pPr>
        <w:spacing w:line="360" w:lineRule="auto"/>
        <w:jc w:val="both"/>
        <w:rPr>
          <w:rFonts w:ascii="Times New Roman" w:hAnsi="Times New Roman" w:cs="Times New Roman"/>
          <w:sz w:val="24"/>
          <w:szCs w:val="24"/>
        </w:rPr>
      </w:pPr>
      <w:r w:rsidRPr="007C4DB1">
        <w:rPr>
          <w:rFonts w:ascii="Times New Roman" w:hAnsi="Times New Roman" w:cs="Times New Roman"/>
          <w:sz w:val="24"/>
          <w:szCs w:val="24"/>
        </w:rPr>
        <w:t xml:space="preserve">The doctrine of </w:t>
      </w:r>
      <w:r w:rsidR="00B82CAA" w:rsidRPr="007C4DB1">
        <w:rPr>
          <w:rFonts w:ascii="Times New Roman" w:hAnsi="Times New Roman" w:cs="Times New Roman"/>
          <w:sz w:val="24"/>
          <w:szCs w:val="24"/>
        </w:rPr>
        <w:t>res judicata</w:t>
      </w:r>
      <w:r w:rsidRPr="007C4DB1">
        <w:rPr>
          <w:rFonts w:ascii="Times New Roman" w:hAnsi="Times New Roman" w:cs="Times New Roman"/>
          <w:sz w:val="24"/>
          <w:szCs w:val="24"/>
        </w:rPr>
        <w:t xml:space="preserve"> is founded under S.7 of the Civil Procedure Act which provides that:</w:t>
      </w:r>
    </w:p>
    <w:p w:rsidR="00A02837" w:rsidRPr="007C4DB1" w:rsidRDefault="00A02837" w:rsidP="00367537">
      <w:pPr>
        <w:spacing w:line="360" w:lineRule="auto"/>
        <w:ind w:left="864" w:right="864"/>
        <w:jc w:val="both"/>
        <w:rPr>
          <w:rFonts w:ascii="Times New Roman" w:hAnsi="Times New Roman" w:cs="Times New Roman"/>
          <w:b/>
          <w:i/>
          <w:sz w:val="24"/>
          <w:szCs w:val="24"/>
        </w:rPr>
      </w:pPr>
      <w:r w:rsidRPr="007C4DB1">
        <w:rPr>
          <w:rFonts w:ascii="Times New Roman" w:hAnsi="Times New Roman" w:cs="Times New Roman"/>
          <w:b/>
          <w:i/>
          <w:sz w:val="24"/>
          <w:szCs w:val="24"/>
        </w:rPr>
        <w:t xml:space="preserve">“No Court shall try any suit or issue in which the matter directly and substantially in issue has been directly and substantially in issue in a former suit between the same parties, under whom they or any of them, litigating under the same title, in a court competent to try the subsequent suit or the </w:t>
      </w:r>
      <w:r w:rsidRPr="007C4DB1">
        <w:rPr>
          <w:rFonts w:ascii="Times New Roman" w:hAnsi="Times New Roman" w:cs="Times New Roman"/>
          <w:b/>
          <w:i/>
          <w:sz w:val="24"/>
          <w:szCs w:val="24"/>
        </w:rPr>
        <w:lastRenderedPageBreak/>
        <w:t>suit in which such issue has been subsequently raised, and has been heard and finally decided by such Court.”</w:t>
      </w:r>
    </w:p>
    <w:p w:rsidR="00A02837" w:rsidRPr="007C4DB1" w:rsidRDefault="00A02837" w:rsidP="00367537">
      <w:pPr>
        <w:spacing w:line="360" w:lineRule="auto"/>
        <w:jc w:val="both"/>
        <w:rPr>
          <w:rFonts w:ascii="Times New Roman" w:hAnsi="Times New Roman" w:cs="Times New Roman"/>
          <w:sz w:val="24"/>
          <w:szCs w:val="24"/>
        </w:rPr>
      </w:pPr>
    </w:p>
    <w:p w:rsidR="00033EE0" w:rsidRPr="007C4DB1" w:rsidRDefault="00033EE0" w:rsidP="00367537">
      <w:pPr>
        <w:spacing w:line="360" w:lineRule="auto"/>
        <w:jc w:val="both"/>
        <w:rPr>
          <w:rFonts w:ascii="Times New Roman" w:hAnsi="Times New Roman" w:cs="Times New Roman"/>
          <w:sz w:val="24"/>
          <w:szCs w:val="24"/>
        </w:rPr>
      </w:pPr>
      <w:r w:rsidRPr="007C4DB1">
        <w:rPr>
          <w:rFonts w:ascii="Times New Roman" w:hAnsi="Times New Roman" w:cs="Times New Roman"/>
          <w:sz w:val="24"/>
          <w:szCs w:val="24"/>
        </w:rPr>
        <w:t xml:space="preserve">As rightly submitted by respective counsel, conditions that must be satisfied for </w:t>
      </w:r>
      <w:r w:rsidR="00B82CAA" w:rsidRPr="007C4DB1">
        <w:rPr>
          <w:rFonts w:ascii="Times New Roman" w:hAnsi="Times New Roman" w:cs="Times New Roman"/>
          <w:sz w:val="24"/>
          <w:szCs w:val="24"/>
        </w:rPr>
        <w:t>res judicata</w:t>
      </w:r>
      <w:r w:rsidRPr="007C4DB1">
        <w:rPr>
          <w:rFonts w:ascii="Times New Roman" w:hAnsi="Times New Roman" w:cs="Times New Roman"/>
          <w:sz w:val="24"/>
          <w:szCs w:val="24"/>
        </w:rPr>
        <w:t xml:space="preserve"> to be established </w:t>
      </w:r>
      <w:r w:rsidR="0038555C" w:rsidRPr="007C4DB1">
        <w:rPr>
          <w:rFonts w:ascii="Times New Roman" w:hAnsi="Times New Roman" w:cs="Times New Roman"/>
          <w:sz w:val="24"/>
          <w:szCs w:val="24"/>
        </w:rPr>
        <w:t>ar</w:t>
      </w:r>
      <w:r w:rsidRPr="007C4DB1">
        <w:rPr>
          <w:rFonts w:ascii="Times New Roman" w:hAnsi="Times New Roman" w:cs="Times New Roman"/>
          <w:sz w:val="24"/>
          <w:szCs w:val="24"/>
        </w:rPr>
        <w:t>e:</w:t>
      </w:r>
    </w:p>
    <w:p w:rsidR="00033EE0" w:rsidRPr="007C4DB1" w:rsidRDefault="00033EE0" w:rsidP="00367537">
      <w:pPr>
        <w:spacing w:line="360" w:lineRule="auto"/>
        <w:ind w:left="720" w:hanging="720"/>
        <w:jc w:val="both"/>
        <w:rPr>
          <w:rFonts w:ascii="Times New Roman" w:hAnsi="Times New Roman" w:cs="Times New Roman"/>
          <w:i/>
          <w:sz w:val="24"/>
          <w:szCs w:val="24"/>
        </w:rPr>
      </w:pPr>
      <w:r w:rsidRPr="007C4DB1">
        <w:rPr>
          <w:rFonts w:ascii="Times New Roman" w:hAnsi="Times New Roman" w:cs="Times New Roman"/>
          <w:sz w:val="24"/>
          <w:szCs w:val="24"/>
        </w:rPr>
        <w:t>1.</w:t>
      </w:r>
      <w:r w:rsidR="00A02837" w:rsidRPr="007C4DB1">
        <w:rPr>
          <w:rFonts w:ascii="Times New Roman" w:hAnsi="Times New Roman" w:cs="Times New Roman"/>
          <w:sz w:val="24"/>
          <w:szCs w:val="24"/>
        </w:rPr>
        <w:tab/>
      </w:r>
      <w:r w:rsidRPr="007C4DB1">
        <w:rPr>
          <w:rFonts w:ascii="Times New Roman" w:hAnsi="Times New Roman" w:cs="Times New Roman"/>
          <w:i/>
          <w:sz w:val="24"/>
          <w:szCs w:val="24"/>
        </w:rPr>
        <w:t>That there was a former suit or proceedings in which the same parties as in the subsequent suit or proceedings was litigated.</w:t>
      </w:r>
    </w:p>
    <w:p w:rsidR="00033EE0" w:rsidRPr="007C4DB1" w:rsidRDefault="00A02837" w:rsidP="00367537">
      <w:pPr>
        <w:spacing w:line="360" w:lineRule="auto"/>
        <w:ind w:left="720" w:hanging="720"/>
        <w:jc w:val="both"/>
        <w:rPr>
          <w:rFonts w:ascii="Times New Roman" w:hAnsi="Times New Roman" w:cs="Times New Roman"/>
          <w:i/>
          <w:sz w:val="24"/>
          <w:szCs w:val="24"/>
        </w:rPr>
      </w:pPr>
      <w:r w:rsidRPr="007C4DB1">
        <w:rPr>
          <w:rFonts w:ascii="Times New Roman" w:hAnsi="Times New Roman" w:cs="Times New Roman"/>
          <w:i/>
          <w:sz w:val="24"/>
          <w:szCs w:val="24"/>
        </w:rPr>
        <w:t>2.</w:t>
      </w:r>
      <w:r w:rsidRPr="007C4DB1">
        <w:rPr>
          <w:rFonts w:ascii="Times New Roman" w:hAnsi="Times New Roman" w:cs="Times New Roman"/>
          <w:i/>
          <w:sz w:val="24"/>
          <w:szCs w:val="24"/>
        </w:rPr>
        <w:tab/>
      </w:r>
      <w:r w:rsidR="00033EE0" w:rsidRPr="007C4DB1">
        <w:rPr>
          <w:rFonts w:ascii="Times New Roman" w:hAnsi="Times New Roman" w:cs="Times New Roman"/>
          <w:i/>
          <w:sz w:val="24"/>
          <w:szCs w:val="24"/>
        </w:rPr>
        <w:t xml:space="preserve">That the matter in issue in the later suit must have been directly and substantially </w:t>
      </w:r>
      <w:r w:rsidRPr="007C4DB1">
        <w:rPr>
          <w:rFonts w:ascii="Times New Roman" w:hAnsi="Times New Roman" w:cs="Times New Roman"/>
          <w:i/>
          <w:sz w:val="24"/>
          <w:szCs w:val="24"/>
        </w:rPr>
        <w:t>in issue in the later suit.</w:t>
      </w:r>
    </w:p>
    <w:p w:rsidR="00A02837" w:rsidRPr="007C4DB1" w:rsidRDefault="00A02837" w:rsidP="00367537">
      <w:pPr>
        <w:spacing w:line="360" w:lineRule="auto"/>
        <w:ind w:left="720" w:hanging="720"/>
        <w:jc w:val="both"/>
        <w:rPr>
          <w:rFonts w:ascii="Times New Roman" w:hAnsi="Times New Roman" w:cs="Times New Roman"/>
          <w:i/>
          <w:sz w:val="24"/>
          <w:szCs w:val="24"/>
        </w:rPr>
      </w:pPr>
      <w:r w:rsidRPr="007C4DB1">
        <w:rPr>
          <w:rFonts w:ascii="Times New Roman" w:hAnsi="Times New Roman" w:cs="Times New Roman"/>
          <w:i/>
          <w:sz w:val="24"/>
          <w:szCs w:val="24"/>
        </w:rPr>
        <w:t>3.</w:t>
      </w:r>
      <w:r w:rsidRPr="007C4DB1">
        <w:rPr>
          <w:rFonts w:ascii="Times New Roman" w:hAnsi="Times New Roman" w:cs="Times New Roman"/>
          <w:i/>
          <w:sz w:val="24"/>
          <w:szCs w:val="24"/>
        </w:rPr>
        <w:tab/>
        <w:t>That a court competent to try it had heard and finally decided the matters in controversy between the parties in the former suit.</w:t>
      </w:r>
    </w:p>
    <w:p w:rsidR="005A5021" w:rsidRPr="007C4DB1" w:rsidRDefault="005A5021" w:rsidP="00367537">
      <w:pPr>
        <w:spacing w:line="360" w:lineRule="auto"/>
        <w:ind w:left="720" w:hanging="720"/>
        <w:jc w:val="both"/>
        <w:rPr>
          <w:rFonts w:ascii="Times New Roman" w:hAnsi="Times New Roman" w:cs="Times New Roman"/>
          <w:i/>
          <w:sz w:val="24"/>
          <w:szCs w:val="24"/>
        </w:rPr>
      </w:pPr>
    </w:p>
    <w:p w:rsidR="005A5021" w:rsidRPr="007C4DB1" w:rsidRDefault="00367537" w:rsidP="00367537">
      <w:pPr>
        <w:spacing w:line="360" w:lineRule="auto"/>
        <w:jc w:val="both"/>
        <w:rPr>
          <w:rFonts w:ascii="Times New Roman" w:hAnsi="Times New Roman" w:cs="Times New Roman"/>
          <w:sz w:val="24"/>
          <w:szCs w:val="24"/>
        </w:rPr>
      </w:pPr>
      <w:r w:rsidRPr="007C4DB1">
        <w:rPr>
          <w:rFonts w:ascii="Times New Roman" w:hAnsi="Times New Roman" w:cs="Times New Roman"/>
          <w:sz w:val="24"/>
          <w:szCs w:val="24"/>
        </w:rPr>
        <w:t>Se</w:t>
      </w:r>
      <w:r w:rsidR="005A5021" w:rsidRPr="007C4DB1">
        <w:rPr>
          <w:rFonts w:ascii="Times New Roman" w:hAnsi="Times New Roman" w:cs="Times New Roman"/>
          <w:sz w:val="24"/>
          <w:szCs w:val="24"/>
        </w:rPr>
        <w:t xml:space="preserve">e:  </w:t>
      </w:r>
      <w:proofErr w:type="spellStart"/>
      <w:r w:rsidR="005A5021" w:rsidRPr="007C4DB1">
        <w:rPr>
          <w:rFonts w:ascii="Times New Roman" w:hAnsi="Times New Roman" w:cs="Times New Roman"/>
          <w:b/>
          <w:i/>
          <w:sz w:val="24"/>
          <w:szCs w:val="24"/>
          <w:u w:val="single"/>
        </w:rPr>
        <w:t>Mansukhalal</w:t>
      </w:r>
      <w:proofErr w:type="spellEnd"/>
      <w:r w:rsidR="005A5021" w:rsidRPr="007C4DB1">
        <w:rPr>
          <w:rFonts w:ascii="Times New Roman" w:hAnsi="Times New Roman" w:cs="Times New Roman"/>
          <w:b/>
          <w:i/>
          <w:sz w:val="24"/>
          <w:szCs w:val="24"/>
          <w:u w:val="single"/>
        </w:rPr>
        <w:t xml:space="preserve"> </w:t>
      </w:r>
      <w:proofErr w:type="spellStart"/>
      <w:r w:rsidR="005A5021" w:rsidRPr="007C4DB1">
        <w:rPr>
          <w:rFonts w:ascii="Times New Roman" w:hAnsi="Times New Roman" w:cs="Times New Roman"/>
          <w:b/>
          <w:i/>
          <w:sz w:val="24"/>
          <w:szCs w:val="24"/>
          <w:u w:val="single"/>
        </w:rPr>
        <w:t>Ramji</w:t>
      </w:r>
      <w:proofErr w:type="spellEnd"/>
      <w:r w:rsidR="005A5021" w:rsidRPr="007C4DB1">
        <w:rPr>
          <w:rFonts w:ascii="Times New Roman" w:hAnsi="Times New Roman" w:cs="Times New Roman"/>
          <w:b/>
          <w:i/>
          <w:sz w:val="24"/>
          <w:szCs w:val="24"/>
          <w:u w:val="single"/>
        </w:rPr>
        <w:t xml:space="preserve"> </w:t>
      </w:r>
      <w:proofErr w:type="spellStart"/>
      <w:r w:rsidR="005A5021" w:rsidRPr="007C4DB1">
        <w:rPr>
          <w:rFonts w:ascii="Times New Roman" w:hAnsi="Times New Roman" w:cs="Times New Roman"/>
          <w:b/>
          <w:i/>
          <w:sz w:val="24"/>
          <w:szCs w:val="24"/>
          <w:u w:val="single"/>
        </w:rPr>
        <w:t>Karia</w:t>
      </w:r>
      <w:proofErr w:type="spellEnd"/>
      <w:r w:rsidR="005A5021" w:rsidRPr="007C4DB1">
        <w:rPr>
          <w:rFonts w:ascii="Times New Roman" w:hAnsi="Times New Roman" w:cs="Times New Roman"/>
          <w:b/>
          <w:i/>
          <w:sz w:val="24"/>
          <w:szCs w:val="24"/>
          <w:u w:val="single"/>
        </w:rPr>
        <w:t xml:space="preserve"> &amp; Anor Vs Attorney </w:t>
      </w:r>
      <w:proofErr w:type="gramStart"/>
      <w:r w:rsidR="005A5021" w:rsidRPr="007C4DB1">
        <w:rPr>
          <w:rFonts w:ascii="Times New Roman" w:hAnsi="Times New Roman" w:cs="Times New Roman"/>
          <w:b/>
          <w:i/>
          <w:sz w:val="24"/>
          <w:szCs w:val="24"/>
          <w:u w:val="single"/>
        </w:rPr>
        <w:t>General &amp;</w:t>
      </w:r>
      <w:proofErr w:type="gramEnd"/>
      <w:r w:rsidR="005A5021" w:rsidRPr="007C4DB1">
        <w:rPr>
          <w:rFonts w:ascii="Times New Roman" w:hAnsi="Times New Roman" w:cs="Times New Roman"/>
          <w:b/>
          <w:i/>
          <w:sz w:val="24"/>
          <w:szCs w:val="24"/>
          <w:u w:val="single"/>
        </w:rPr>
        <w:t xml:space="preserve"> Ors SCCA No. 20 of 2002</w:t>
      </w:r>
      <w:r w:rsidR="005A5021" w:rsidRPr="007C4DB1">
        <w:rPr>
          <w:rFonts w:ascii="Times New Roman" w:hAnsi="Times New Roman" w:cs="Times New Roman"/>
          <w:sz w:val="24"/>
          <w:szCs w:val="24"/>
          <w:u w:val="single"/>
        </w:rPr>
        <w:t>.</w:t>
      </w:r>
    </w:p>
    <w:p w:rsidR="0038555C" w:rsidRPr="007C4DB1" w:rsidRDefault="0038555C" w:rsidP="00367537">
      <w:pPr>
        <w:spacing w:line="360" w:lineRule="auto"/>
        <w:jc w:val="both"/>
        <w:rPr>
          <w:rFonts w:ascii="Times New Roman" w:hAnsi="Times New Roman" w:cs="Times New Roman"/>
          <w:sz w:val="24"/>
          <w:szCs w:val="24"/>
        </w:rPr>
      </w:pPr>
    </w:p>
    <w:p w:rsidR="005A5021" w:rsidRPr="007C4DB1" w:rsidRDefault="005A5021" w:rsidP="00367537">
      <w:pPr>
        <w:spacing w:line="360" w:lineRule="auto"/>
        <w:jc w:val="both"/>
        <w:rPr>
          <w:rFonts w:ascii="Times New Roman" w:hAnsi="Times New Roman" w:cs="Times New Roman"/>
          <w:sz w:val="24"/>
          <w:szCs w:val="24"/>
        </w:rPr>
      </w:pPr>
      <w:r w:rsidRPr="007C4DB1">
        <w:rPr>
          <w:rFonts w:ascii="Times New Roman" w:hAnsi="Times New Roman" w:cs="Times New Roman"/>
          <w:sz w:val="24"/>
          <w:szCs w:val="24"/>
        </w:rPr>
        <w:t xml:space="preserve">I will go ahead and consider the issues </w:t>
      </w:r>
      <w:proofErr w:type="gramStart"/>
      <w:r w:rsidRPr="007C4DB1">
        <w:rPr>
          <w:rFonts w:ascii="Times New Roman" w:hAnsi="Times New Roman" w:cs="Times New Roman"/>
          <w:sz w:val="24"/>
          <w:szCs w:val="24"/>
        </w:rPr>
        <w:t>raised</w:t>
      </w:r>
      <w:proofErr w:type="gramEnd"/>
      <w:r w:rsidRPr="007C4DB1">
        <w:rPr>
          <w:rFonts w:ascii="Times New Roman" w:hAnsi="Times New Roman" w:cs="Times New Roman"/>
          <w:sz w:val="24"/>
          <w:szCs w:val="24"/>
        </w:rPr>
        <w:t xml:space="preserve"> in the arguments by learned counsel for the 3</w:t>
      </w:r>
      <w:r w:rsidRPr="007C4DB1">
        <w:rPr>
          <w:rFonts w:ascii="Times New Roman" w:hAnsi="Times New Roman" w:cs="Times New Roman"/>
          <w:sz w:val="24"/>
          <w:szCs w:val="24"/>
          <w:vertAlign w:val="superscript"/>
        </w:rPr>
        <w:t>rd</w:t>
      </w:r>
      <w:r w:rsidRPr="007C4DB1">
        <w:rPr>
          <w:rFonts w:ascii="Times New Roman" w:hAnsi="Times New Roman" w:cs="Times New Roman"/>
          <w:sz w:val="24"/>
          <w:szCs w:val="24"/>
        </w:rPr>
        <w:t xml:space="preserve"> defendant.</w:t>
      </w:r>
    </w:p>
    <w:p w:rsidR="0038555C" w:rsidRPr="007C4DB1" w:rsidRDefault="0038555C" w:rsidP="0038555C">
      <w:pPr>
        <w:spacing w:after="0" w:line="360" w:lineRule="auto"/>
        <w:ind w:left="1440" w:hanging="1440"/>
        <w:jc w:val="both"/>
        <w:rPr>
          <w:rFonts w:ascii="Times New Roman" w:hAnsi="Times New Roman" w:cs="Times New Roman"/>
          <w:b/>
          <w:i/>
          <w:sz w:val="24"/>
          <w:szCs w:val="24"/>
        </w:rPr>
      </w:pPr>
    </w:p>
    <w:p w:rsidR="005A5021" w:rsidRPr="007C4DB1" w:rsidRDefault="005A5021" w:rsidP="00367537">
      <w:pPr>
        <w:spacing w:line="360" w:lineRule="auto"/>
        <w:ind w:left="1440" w:hanging="1440"/>
        <w:jc w:val="both"/>
        <w:rPr>
          <w:rFonts w:ascii="Times New Roman" w:hAnsi="Times New Roman" w:cs="Times New Roman"/>
          <w:b/>
          <w:i/>
          <w:sz w:val="24"/>
          <w:szCs w:val="24"/>
        </w:rPr>
      </w:pPr>
      <w:r w:rsidRPr="007C4DB1">
        <w:rPr>
          <w:rFonts w:ascii="Times New Roman" w:hAnsi="Times New Roman" w:cs="Times New Roman"/>
          <w:b/>
          <w:i/>
          <w:sz w:val="24"/>
          <w:szCs w:val="24"/>
        </w:rPr>
        <w:t>Issue:</w:t>
      </w:r>
      <w:r w:rsidRPr="007C4DB1">
        <w:rPr>
          <w:rFonts w:ascii="Times New Roman" w:hAnsi="Times New Roman" w:cs="Times New Roman"/>
          <w:b/>
          <w:i/>
          <w:sz w:val="24"/>
          <w:szCs w:val="24"/>
        </w:rPr>
        <w:tab/>
      </w:r>
      <w:r w:rsidRPr="007C4DB1">
        <w:rPr>
          <w:rFonts w:ascii="Times New Roman" w:hAnsi="Times New Roman" w:cs="Times New Roman"/>
          <w:i/>
          <w:sz w:val="24"/>
          <w:szCs w:val="24"/>
          <w:u w:val="single"/>
        </w:rPr>
        <w:t>There has to be a former suit or issue decided by a competent court.</w:t>
      </w:r>
    </w:p>
    <w:p w:rsidR="005A5021" w:rsidRPr="007C4DB1" w:rsidRDefault="005A5021" w:rsidP="00367537">
      <w:pPr>
        <w:spacing w:line="360" w:lineRule="auto"/>
        <w:jc w:val="both"/>
        <w:rPr>
          <w:rFonts w:ascii="Times New Roman" w:hAnsi="Times New Roman" w:cs="Times New Roman"/>
          <w:sz w:val="24"/>
          <w:szCs w:val="24"/>
        </w:rPr>
      </w:pPr>
      <w:r w:rsidRPr="007C4DB1">
        <w:rPr>
          <w:rFonts w:ascii="Times New Roman" w:hAnsi="Times New Roman" w:cs="Times New Roman"/>
          <w:sz w:val="24"/>
          <w:szCs w:val="24"/>
        </w:rPr>
        <w:t xml:space="preserve">Relying on the case of </w:t>
      </w:r>
      <w:r w:rsidRPr="007C4DB1">
        <w:rPr>
          <w:rFonts w:ascii="Times New Roman" w:hAnsi="Times New Roman" w:cs="Times New Roman"/>
          <w:b/>
          <w:i/>
          <w:sz w:val="24"/>
          <w:szCs w:val="24"/>
          <w:u w:val="single"/>
        </w:rPr>
        <w:t>Matco Stores Ltd &amp; 2 Ors Vs Muhwezi CA No. 9 of 2012,</w:t>
      </w:r>
      <w:r w:rsidRPr="007C4DB1">
        <w:rPr>
          <w:rFonts w:ascii="Times New Roman" w:hAnsi="Times New Roman" w:cs="Times New Roman"/>
          <w:b/>
          <w:i/>
          <w:sz w:val="24"/>
          <w:szCs w:val="24"/>
        </w:rPr>
        <w:t xml:space="preserve"> </w:t>
      </w:r>
      <w:r w:rsidRPr="007C4DB1">
        <w:rPr>
          <w:rFonts w:ascii="Times New Roman" w:hAnsi="Times New Roman" w:cs="Times New Roman"/>
          <w:sz w:val="24"/>
          <w:szCs w:val="24"/>
        </w:rPr>
        <w:t xml:space="preserve">Ms. Nabuuso </w:t>
      </w:r>
      <w:r w:rsidR="00290A83" w:rsidRPr="007C4DB1">
        <w:rPr>
          <w:rFonts w:ascii="Times New Roman" w:hAnsi="Times New Roman" w:cs="Times New Roman"/>
          <w:sz w:val="24"/>
          <w:szCs w:val="24"/>
        </w:rPr>
        <w:t xml:space="preserve">contended that </w:t>
      </w:r>
      <w:r w:rsidRPr="007C4DB1">
        <w:rPr>
          <w:rFonts w:ascii="Times New Roman" w:hAnsi="Times New Roman" w:cs="Times New Roman"/>
          <w:sz w:val="24"/>
          <w:szCs w:val="24"/>
        </w:rPr>
        <w:t xml:space="preserve">the matters before the Execution Division were not suits within the meaning of section 2 of the Civil Procedure Act because they could not result in a decree, but only in an order. Therefore, their determination could not result into the application of the doctrine of res judicata.  Learned counsel for the </w:t>
      </w:r>
      <w:proofErr w:type="gramStart"/>
      <w:r w:rsidRPr="007C4DB1">
        <w:rPr>
          <w:rFonts w:ascii="Times New Roman" w:hAnsi="Times New Roman" w:cs="Times New Roman"/>
          <w:sz w:val="24"/>
          <w:szCs w:val="24"/>
        </w:rPr>
        <w:t>3</w:t>
      </w:r>
      <w:r w:rsidRPr="007C4DB1">
        <w:rPr>
          <w:rFonts w:ascii="Times New Roman" w:hAnsi="Times New Roman" w:cs="Times New Roman"/>
          <w:sz w:val="24"/>
          <w:szCs w:val="24"/>
          <w:vertAlign w:val="superscript"/>
        </w:rPr>
        <w:t>rd</w:t>
      </w:r>
      <w:r w:rsidRPr="007C4DB1">
        <w:rPr>
          <w:rFonts w:ascii="Times New Roman" w:hAnsi="Times New Roman" w:cs="Times New Roman"/>
          <w:sz w:val="24"/>
          <w:szCs w:val="24"/>
        </w:rPr>
        <w:t xml:space="preserve"> </w:t>
      </w:r>
      <w:r w:rsidR="00F505F8" w:rsidRPr="007C4DB1">
        <w:rPr>
          <w:rFonts w:ascii="Times New Roman" w:hAnsi="Times New Roman" w:cs="Times New Roman"/>
          <w:sz w:val="24"/>
          <w:szCs w:val="24"/>
        </w:rPr>
        <w:t xml:space="preserve"> </w:t>
      </w:r>
      <w:r w:rsidR="00290A83" w:rsidRPr="007C4DB1">
        <w:rPr>
          <w:rFonts w:ascii="Times New Roman" w:hAnsi="Times New Roman" w:cs="Times New Roman"/>
          <w:sz w:val="24"/>
          <w:szCs w:val="24"/>
        </w:rPr>
        <w:t>d</w:t>
      </w:r>
      <w:r w:rsidR="00F505F8" w:rsidRPr="007C4DB1">
        <w:rPr>
          <w:rFonts w:ascii="Times New Roman" w:hAnsi="Times New Roman" w:cs="Times New Roman"/>
          <w:sz w:val="24"/>
          <w:szCs w:val="24"/>
        </w:rPr>
        <w:t>efendant</w:t>
      </w:r>
      <w:proofErr w:type="gramEnd"/>
      <w:r w:rsidR="00F505F8" w:rsidRPr="007C4DB1">
        <w:rPr>
          <w:rFonts w:ascii="Times New Roman" w:hAnsi="Times New Roman" w:cs="Times New Roman"/>
          <w:sz w:val="24"/>
          <w:szCs w:val="24"/>
        </w:rPr>
        <w:t xml:space="preserve"> submitted to the contrary.</w:t>
      </w:r>
    </w:p>
    <w:p w:rsidR="0038555C" w:rsidRPr="007C4DB1" w:rsidRDefault="0038555C" w:rsidP="0038555C">
      <w:pPr>
        <w:spacing w:after="0" w:line="360" w:lineRule="auto"/>
        <w:jc w:val="both"/>
        <w:rPr>
          <w:rFonts w:ascii="Times New Roman" w:hAnsi="Times New Roman" w:cs="Times New Roman"/>
          <w:sz w:val="24"/>
          <w:szCs w:val="24"/>
        </w:rPr>
      </w:pPr>
    </w:p>
    <w:p w:rsidR="00DD15EC" w:rsidRPr="007C4DB1" w:rsidRDefault="00F505F8" w:rsidP="00367537">
      <w:pPr>
        <w:spacing w:line="360" w:lineRule="auto"/>
        <w:jc w:val="both"/>
        <w:rPr>
          <w:rFonts w:ascii="Times New Roman" w:hAnsi="Times New Roman" w:cs="Times New Roman"/>
          <w:sz w:val="24"/>
          <w:szCs w:val="24"/>
        </w:rPr>
      </w:pPr>
      <w:r w:rsidRPr="007C4DB1">
        <w:rPr>
          <w:rFonts w:ascii="Times New Roman" w:hAnsi="Times New Roman" w:cs="Times New Roman"/>
          <w:sz w:val="24"/>
          <w:szCs w:val="24"/>
        </w:rPr>
        <w:lastRenderedPageBreak/>
        <w:t>I do not agree with the submissions by Ms. Nabuuso.  My considered view is that all Miscellaneous Applications are indeed suits within the</w:t>
      </w:r>
      <w:r w:rsidR="00290A83" w:rsidRPr="007C4DB1">
        <w:rPr>
          <w:rFonts w:ascii="Times New Roman" w:hAnsi="Times New Roman" w:cs="Times New Roman"/>
          <w:sz w:val="24"/>
          <w:szCs w:val="24"/>
        </w:rPr>
        <w:t xml:space="preserve"> meaning of section 2 of the Civil Procedure Act.  This is in fact the position that the Court of Appeal in Uganda has taken and pronounced itself upon.  </w:t>
      </w:r>
    </w:p>
    <w:p w:rsidR="00F505F8" w:rsidRPr="007C4DB1" w:rsidRDefault="00290A83" w:rsidP="00367537">
      <w:pPr>
        <w:spacing w:line="360" w:lineRule="auto"/>
        <w:jc w:val="both"/>
        <w:rPr>
          <w:rFonts w:ascii="Times New Roman" w:hAnsi="Times New Roman" w:cs="Times New Roman"/>
          <w:sz w:val="24"/>
          <w:szCs w:val="24"/>
        </w:rPr>
      </w:pPr>
      <w:r w:rsidRPr="007C4DB1">
        <w:rPr>
          <w:rFonts w:ascii="Times New Roman" w:hAnsi="Times New Roman" w:cs="Times New Roman"/>
          <w:sz w:val="24"/>
          <w:szCs w:val="24"/>
        </w:rPr>
        <w:t>A suit means all Civil Proceedings commenced in a manner prescribed</w:t>
      </w:r>
      <w:r w:rsidR="0038555C" w:rsidRPr="007C4DB1">
        <w:rPr>
          <w:rFonts w:ascii="Times New Roman" w:hAnsi="Times New Roman" w:cs="Times New Roman"/>
          <w:sz w:val="24"/>
          <w:szCs w:val="24"/>
        </w:rPr>
        <w:t>.</w:t>
      </w:r>
      <w:r w:rsidRPr="007C4DB1">
        <w:rPr>
          <w:rFonts w:ascii="Times New Roman" w:hAnsi="Times New Roman" w:cs="Times New Roman"/>
          <w:sz w:val="24"/>
          <w:szCs w:val="24"/>
        </w:rPr>
        <w:t xml:space="preserve"> </w:t>
      </w:r>
      <w:r w:rsidR="0038555C" w:rsidRPr="007C4DB1">
        <w:rPr>
          <w:rFonts w:ascii="Times New Roman" w:hAnsi="Times New Roman" w:cs="Times New Roman"/>
          <w:sz w:val="24"/>
          <w:szCs w:val="24"/>
        </w:rPr>
        <w:t>S</w:t>
      </w:r>
      <w:r w:rsidRPr="007C4DB1">
        <w:rPr>
          <w:rFonts w:ascii="Times New Roman" w:hAnsi="Times New Roman" w:cs="Times New Roman"/>
          <w:sz w:val="24"/>
          <w:szCs w:val="24"/>
        </w:rPr>
        <w:t>ection 2(x) of the Civil Procedure Act defines a suit to mean all Civil Proceedings commenced in a manner prescribed</w:t>
      </w:r>
      <w:r w:rsidR="0038555C" w:rsidRPr="007C4DB1">
        <w:rPr>
          <w:rFonts w:ascii="Times New Roman" w:hAnsi="Times New Roman" w:cs="Times New Roman"/>
          <w:sz w:val="24"/>
          <w:szCs w:val="24"/>
        </w:rPr>
        <w:t xml:space="preserve">. This </w:t>
      </w:r>
      <w:r w:rsidRPr="007C4DB1">
        <w:rPr>
          <w:rFonts w:ascii="Times New Roman" w:hAnsi="Times New Roman" w:cs="Times New Roman"/>
          <w:sz w:val="24"/>
          <w:szCs w:val="24"/>
        </w:rPr>
        <w:t>impl</w:t>
      </w:r>
      <w:r w:rsidR="0038555C" w:rsidRPr="007C4DB1">
        <w:rPr>
          <w:rFonts w:ascii="Times New Roman" w:hAnsi="Times New Roman" w:cs="Times New Roman"/>
          <w:sz w:val="24"/>
          <w:szCs w:val="24"/>
        </w:rPr>
        <w:t>ies</w:t>
      </w:r>
      <w:r w:rsidRPr="007C4DB1">
        <w:rPr>
          <w:rFonts w:ascii="Times New Roman" w:hAnsi="Times New Roman" w:cs="Times New Roman"/>
          <w:sz w:val="24"/>
          <w:szCs w:val="24"/>
        </w:rPr>
        <w:t xml:space="preserve"> and means any form of action a party may institute against another in a Civil Court of Law.  Therefore a </w:t>
      </w:r>
      <w:r w:rsidR="00DD15EC" w:rsidRPr="007C4DB1">
        <w:rPr>
          <w:rFonts w:ascii="Times New Roman" w:hAnsi="Times New Roman" w:cs="Times New Roman"/>
          <w:sz w:val="24"/>
          <w:szCs w:val="24"/>
        </w:rPr>
        <w:t>suit means all Civil Proceedings (proceedings concerning all ancillary or provisional steps, all motions in the action and proceedings supplementary to the execution) commenced in a prescribed manner.</w:t>
      </w:r>
    </w:p>
    <w:p w:rsidR="0038555C" w:rsidRPr="007C4DB1" w:rsidRDefault="0038555C" w:rsidP="0038555C">
      <w:pPr>
        <w:spacing w:after="0" w:line="360" w:lineRule="auto"/>
        <w:jc w:val="both"/>
        <w:rPr>
          <w:rFonts w:ascii="Times New Roman" w:hAnsi="Times New Roman" w:cs="Times New Roman"/>
          <w:sz w:val="24"/>
          <w:szCs w:val="24"/>
        </w:rPr>
      </w:pPr>
    </w:p>
    <w:p w:rsidR="00DD15EC" w:rsidRPr="007C4DB1" w:rsidRDefault="00DD15EC" w:rsidP="00367537">
      <w:pPr>
        <w:spacing w:line="360" w:lineRule="auto"/>
        <w:jc w:val="both"/>
        <w:rPr>
          <w:rFonts w:ascii="Times New Roman" w:hAnsi="Times New Roman" w:cs="Times New Roman"/>
          <w:sz w:val="24"/>
          <w:szCs w:val="24"/>
        </w:rPr>
      </w:pPr>
      <w:r w:rsidRPr="007C4DB1">
        <w:rPr>
          <w:rFonts w:ascii="Times New Roman" w:hAnsi="Times New Roman" w:cs="Times New Roman"/>
          <w:sz w:val="24"/>
          <w:szCs w:val="24"/>
        </w:rPr>
        <w:t>Therefore, the application for objector proceedings and stay of execution like the ones brought by the plaintiff herein in MA No. 1834 and No. 2870 of 2015 respectively were Civil Proceedings supplementary to execution or motions made in an action.  They fell within the meaning of “all Civil Proceedings” as stated in the definition of a suit under section 2(x) of the Civil Procedure Act.</w:t>
      </w:r>
    </w:p>
    <w:p w:rsidR="00367537" w:rsidRPr="007C4DB1" w:rsidRDefault="00367537" w:rsidP="00367537">
      <w:pPr>
        <w:spacing w:line="360" w:lineRule="auto"/>
        <w:jc w:val="both"/>
        <w:rPr>
          <w:rFonts w:ascii="Times New Roman" w:hAnsi="Times New Roman" w:cs="Times New Roman"/>
          <w:b/>
          <w:sz w:val="24"/>
          <w:szCs w:val="24"/>
        </w:rPr>
      </w:pPr>
    </w:p>
    <w:p w:rsidR="00DD15EC" w:rsidRPr="007C4DB1" w:rsidRDefault="00DD15EC" w:rsidP="00367537">
      <w:pPr>
        <w:spacing w:line="360" w:lineRule="auto"/>
        <w:jc w:val="both"/>
        <w:rPr>
          <w:rFonts w:ascii="Times New Roman" w:hAnsi="Times New Roman" w:cs="Times New Roman"/>
          <w:b/>
          <w:sz w:val="24"/>
          <w:szCs w:val="24"/>
        </w:rPr>
      </w:pPr>
      <w:r w:rsidRPr="007C4DB1">
        <w:rPr>
          <w:rFonts w:ascii="Times New Roman" w:hAnsi="Times New Roman" w:cs="Times New Roman"/>
          <w:b/>
          <w:sz w:val="24"/>
          <w:szCs w:val="24"/>
        </w:rPr>
        <w:t>Ground 2:</w:t>
      </w:r>
    </w:p>
    <w:p w:rsidR="00DD15EC" w:rsidRPr="007C4DB1" w:rsidRDefault="00DD15EC" w:rsidP="00367537">
      <w:pPr>
        <w:spacing w:line="360" w:lineRule="auto"/>
        <w:jc w:val="both"/>
        <w:rPr>
          <w:rFonts w:ascii="Times New Roman" w:hAnsi="Times New Roman" w:cs="Times New Roman"/>
          <w:sz w:val="24"/>
          <w:szCs w:val="24"/>
        </w:rPr>
      </w:pPr>
      <w:r w:rsidRPr="007C4DB1">
        <w:rPr>
          <w:rFonts w:ascii="Times New Roman" w:hAnsi="Times New Roman" w:cs="Times New Roman"/>
          <w:sz w:val="24"/>
          <w:szCs w:val="24"/>
        </w:rPr>
        <w:t>From my above finding, I have to determine whether the parties in the former suit in the Execution Division are the same parties or the parties under whom they or any of them claim, litigating under the same title.</w:t>
      </w:r>
    </w:p>
    <w:p w:rsidR="0038555C" w:rsidRPr="007C4DB1" w:rsidRDefault="0038555C" w:rsidP="0038555C">
      <w:pPr>
        <w:spacing w:after="0" w:line="360" w:lineRule="auto"/>
        <w:jc w:val="both"/>
        <w:rPr>
          <w:rFonts w:ascii="Times New Roman" w:hAnsi="Times New Roman" w:cs="Times New Roman"/>
          <w:sz w:val="24"/>
          <w:szCs w:val="24"/>
        </w:rPr>
      </w:pPr>
    </w:p>
    <w:p w:rsidR="00DD15EC" w:rsidRPr="007C4DB1" w:rsidRDefault="00DD15EC" w:rsidP="00367537">
      <w:pPr>
        <w:spacing w:line="360" w:lineRule="auto"/>
        <w:jc w:val="both"/>
        <w:rPr>
          <w:rFonts w:ascii="Times New Roman" w:hAnsi="Times New Roman" w:cs="Times New Roman"/>
          <w:sz w:val="24"/>
          <w:szCs w:val="24"/>
        </w:rPr>
      </w:pPr>
      <w:r w:rsidRPr="007C4DB1">
        <w:rPr>
          <w:rFonts w:ascii="Times New Roman" w:hAnsi="Times New Roman" w:cs="Times New Roman"/>
          <w:sz w:val="24"/>
          <w:szCs w:val="24"/>
        </w:rPr>
        <w:t>According to Mr. Mawampa, there is no doubt that the plaintiff brings this suit in the same capacity as it did in the previous suits and against the same party Godfrey Kisembo the defendant.</w:t>
      </w:r>
    </w:p>
    <w:p w:rsidR="0038555C" w:rsidRPr="007C4DB1" w:rsidRDefault="0038555C" w:rsidP="0038555C">
      <w:pPr>
        <w:spacing w:after="0" w:line="360" w:lineRule="auto"/>
        <w:jc w:val="both"/>
        <w:rPr>
          <w:rFonts w:ascii="Times New Roman" w:hAnsi="Times New Roman" w:cs="Times New Roman"/>
          <w:sz w:val="24"/>
          <w:szCs w:val="24"/>
        </w:rPr>
      </w:pPr>
    </w:p>
    <w:p w:rsidR="00DD15EC" w:rsidRPr="007C4DB1" w:rsidRDefault="00DD15EC" w:rsidP="00367537">
      <w:pPr>
        <w:spacing w:line="360" w:lineRule="auto"/>
        <w:jc w:val="both"/>
        <w:rPr>
          <w:rFonts w:ascii="Times New Roman" w:hAnsi="Times New Roman" w:cs="Times New Roman"/>
          <w:sz w:val="24"/>
          <w:szCs w:val="24"/>
        </w:rPr>
      </w:pPr>
      <w:r w:rsidRPr="007C4DB1">
        <w:rPr>
          <w:rFonts w:ascii="Times New Roman" w:hAnsi="Times New Roman" w:cs="Times New Roman"/>
          <w:sz w:val="24"/>
          <w:szCs w:val="24"/>
        </w:rPr>
        <w:lastRenderedPageBreak/>
        <w:t>I do not agree with the submissions by learned counsel for the 3</w:t>
      </w:r>
      <w:r w:rsidRPr="007C4DB1">
        <w:rPr>
          <w:rFonts w:ascii="Times New Roman" w:hAnsi="Times New Roman" w:cs="Times New Roman"/>
          <w:sz w:val="24"/>
          <w:szCs w:val="24"/>
          <w:vertAlign w:val="superscript"/>
        </w:rPr>
        <w:t>rd</w:t>
      </w:r>
      <w:r w:rsidRPr="007C4DB1">
        <w:rPr>
          <w:rFonts w:ascii="Times New Roman" w:hAnsi="Times New Roman" w:cs="Times New Roman"/>
          <w:sz w:val="24"/>
          <w:szCs w:val="24"/>
        </w:rPr>
        <w:t xml:space="preserve"> defendant.  In the matters which were in the Execution Division, the </w:t>
      </w:r>
      <w:r w:rsidR="003D0F9E" w:rsidRPr="007C4DB1">
        <w:rPr>
          <w:rFonts w:ascii="Times New Roman" w:hAnsi="Times New Roman" w:cs="Times New Roman"/>
          <w:sz w:val="24"/>
          <w:szCs w:val="24"/>
        </w:rPr>
        <w:t>parties were</w:t>
      </w:r>
      <w:r w:rsidR="0029225A" w:rsidRPr="007C4DB1">
        <w:rPr>
          <w:rFonts w:ascii="Times New Roman" w:hAnsi="Times New Roman" w:cs="Times New Roman"/>
          <w:sz w:val="24"/>
          <w:szCs w:val="24"/>
        </w:rPr>
        <w:t xml:space="preserve"> two to wit:  Japan Auto World Ltd Vs Godfrey Kisembo.</w:t>
      </w:r>
    </w:p>
    <w:p w:rsidR="0038555C" w:rsidRPr="007C4DB1" w:rsidRDefault="0038555C" w:rsidP="0038555C">
      <w:pPr>
        <w:spacing w:after="0" w:line="360" w:lineRule="auto"/>
        <w:jc w:val="both"/>
        <w:rPr>
          <w:rFonts w:ascii="Times New Roman" w:hAnsi="Times New Roman" w:cs="Times New Roman"/>
          <w:sz w:val="24"/>
          <w:szCs w:val="24"/>
        </w:rPr>
      </w:pPr>
    </w:p>
    <w:p w:rsidR="0029225A" w:rsidRPr="007C4DB1" w:rsidRDefault="0029225A" w:rsidP="00367537">
      <w:pPr>
        <w:spacing w:line="360" w:lineRule="auto"/>
        <w:jc w:val="both"/>
        <w:rPr>
          <w:rFonts w:ascii="Times New Roman" w:hAnsi="Times New Roman" w:cs="Times New Roman"/>
          <w:sz w:val="24"/>
          <w:szCs w:val="24"/>
        </w:rPr>
      </w:pPr>
      <w:r w:rsidRPr="007C4DB1">
        <w:rPr>
          <w:rFonts w:ascii="Times New Roman" w:hAnsi="Times New Roman" w:cs="Times New Roman"/>
          <w:sz w:val="24"/>
          <w:szCs w:val="24"/>
        </w:rPr>
        <w:t>However, in the current suit Japan Auto World Ltd is suing three people to wit:</w:t>
      </w:r>
    </w:p>
    <w:p w:rsidR="0029225A" w:rsidRPr="007C4DB1" w:rsidRDefault="0029225A" w:rsidP="00367537">
      <w:pPr>
        <w:pStyle w:val="NoSpacing"/>
        <w:numPr>
          <w:ilvl w:val="0"/>
          <w:numId w:val="4"/>
        </w:numPr>
        <w:spacing w:line="360" w:lineRule="auto"/>
        <w:rPr>
          <w:rFonts w:ascii="Times New Roman" w:hAnsi="Times New Roman" w:cs="Times New Roman"/>
          <w:sz w:val="24"/>
          <w:szCs w:val="24"/>
        </w:rPr>
      </w:pPr>
      <w:r w:rsidRPr="007C4DB1">
        <w:rPr>
          <w:rFonts w:ascii="Times New Roman" w:hAnsi="Times New Roman" w:cs="Times New Roman"/>
          <w:sz w:val="24"/>
          <w:szCs w:val="24"/>
        </w:rPr>
        <w:t xml:space="preserve">Hajji Batte Magala </w:t>
      </w:r>
    </w:p>
    <w:p w:rsidR="0029225A" w:rsidRPr="007C4DB1" w:rsidRDefault="0029225A" w:rsidP="00367537">
      <w:pPr>
        <w:pStyle w:val="NoSpacing"/>
        <w:numPr>
          <w:ilvl w:val="0"/>
          <w:numId w:val="4"/>
        </w:numPr>
        <w:spacing w:line="360" w:lineRule="auto"/>
        <w:rPr>
          <w:rFonts w:ascii="Times New Roman" w:hAnsi="Times New Roman" w:cs="Times New Roman"/>
          <w:sz w:val="24"/>
          <w:szCs w:val="24"/>
        </w:rPr>
      </w:pPr>
      <w:r w:rsidRPr="007C4DB1">
        <w:rPr>
          <w:rFonts w:ascii="Times New Roman" w:hAnsi="Times New Roman" w:cs="Times New Roman"/>
          <w:sz w:val="24"/>
          <w:szCs w:val="24"/>
        </w:rPr>
        <w:t xml:space="preserve">Membership Investors Limited DBA   </w:t>
      </w:r>
    </w:p>
    <w:p w:rsidR="0029225A" w:rsidRPr="007C4DB1" w:rsidRDefault="0029225A" w:rsidP="00367537">
      <w:pPr>
        <w:pStyle w:val="NoSpacing"/>
        <w:numPr>
          <w:ilvl w:val="0"/>
          <w:numId w:val="4"/>
        </w:numPr>
        <w:spacing w:line="360" w:lineRule="auto"/>
        <w:rPr>
          <w:rFonts w:ascii="Times New Roman" w:hAnsi="Times New Roman" w:cs="Times New Roman"/>
          <w:sz w:val="24"/>
          <w:szCs w:val="24"/>
        </w:rPr>
      </w:pPr>
      <w:r w:rsidRPr="007C4DB1">
        <w:rPr>
          <w:rFonts w:ascii="Times New Roman" w:hAnsi="Times New Roman" w:cs="Times New Roman"/>
          <w:sz w:val="24"/>
          <w:szCs w:val="24"/>
        </w:rPr>
        <w:t>Godfrey Kisembo</w:t>
      </w:r>
    </w:p>
    <w:p w:rsidR="0029225A" w:rsidRPr="007C4DB1" w:rsidRDefault="0029225A" w:rsidP="00367537">
      <w:pPr>
        <w:pStyle w:val="NoSpacing"/>
        <w:spacing w:line="360" w:lineRule="auto"/>
        <w:rPr>
          <w:rFonts w:ascii="Times New Roman" w:hAnsi="Times New Roman" w:cs="Times New Roman"/>
          <w:sz w:val="24"/>
          <w:szCs w:val="24"/>
        </w:rPr>
      </w:pPr>
      <w:proofErr w:type="gramStart"/>
      <w:r w:rsidRPr="007C4DB1">
        <w:rPr>
          <w:rFonts w:ascii="Times New Roman" w:hAnsi="Times New Roman" w:cs="Times New Roman"/>
          <w:sz w:val="24"/>
          <w:szCs w:val="24"/>
        </w:rPr>
        <w:t>both</w:t>
      </w:r>
      <w:proofErr w:type="gramEnd"/>
      <w:r w:rsidRPr="007C4DB1">
        <w:rPr>
          <w:rFonts w:ascii="Times New Roman" w:hAnsi="Times New Roman" w:cs="Times New Roman"/>
          <w:sz w:val="24"/>
          <w:szCs w:val="24"/>
        </w:rPr>
        <w:t xml:space="preserve"> defendants 1 and 2 are new parties just brought on board.</w:t>
      </w:r>
    </w:p>
    <w:p w:rsidR="0029225A" w:rsidRPr="007C4DB1" w:rsidRDefault="0029225A" w:rsidP="00367537">
      <w:pPr>
        <w:pStyle w:val="NoSpacing"/>
        <w:spacing w:line="360" w:lineRule="auto"/>
        <w:rPr>
          <w:rFonts w:ascii="Times New Roman" w:hAnsi="Times New Roman" w:cs="Times New Roman"/>
          <w:sz w:val="24"/>
          <w:szCs w:val="24"/>
        </w:rPr>
      </w:pPr>
    </w:p>
    <w:p w:rsidR="0029225A" w:rsidRPr="007C4DB1" w:rsidRDefault="0029225A" w:rsidP="00367537">
      <w:pPr>
        <w:pStyle w:val="NoSpacing"/>
        <w:spacing w:line="360" w:lineRule="auto"/>
        <w:rPr>
          <w:rFonts w:ascii="Times New Roman" w:hAnsi="Times New Roman" w:cs="Times New Roman"/>
          <w:b/>
          <w:sz w:val="24"/>
          <w:szCs w:val="24"/>
        </w:rPr>
      </w:pPr>
      <w:r w:rsidRPr="007C4DB1">
        <w:rPr>
          <w:rFonts w:ascii="Times New Roman" w:hAnsi="Times New Roman" w:cs="Times New Roman"/>
          <w:b/>
          <w:sz w:val="24"/>
          <w:szCs w:val="24"/>
        </w:rPr>
        <w:t>Ground 3:</w:t>
      </w:r>
    </w:p>
    <w:p w:rsidR="0029225A" w:rsidRPr="007C4DB1" w:rsidRDefault="0029225A" w:rsidP="00367537">
      <w:pPr>
        <w:pStyle w:val="NoSpacing"/>
        <w:spacing w:line="360" w:lineRule="auto"/>
        <w:rPr>
          <w:rFonts w:ascii="Times New Roman" w:hAnsi="Times New Roman" w:cs="Times New Roman"/>
          <w:sz w:val="24"/>
          <w:szCs w:val="24"/>
        </w:rPr>
      </w:pPr>
      <w:r w:rsidRPr="007C4DB1">
        <w:rPr>
          <w:rFonts w:ascii="Times New Roman" w:hAnsi="Times New Roman" w:cs="Times New Roman"/>
          <w:sz w:val="24"/>
          <w:szCs w:val="24"/>
        </w:rPr>
        <w:t>The matter in dispute in the former suit between the parties must also be directly or substantially in dispute between the parties in the suit</w:t>
      </w:r>
      <w:r w:rsidR="00CA2D61" w:rsidRPr="007C4DB1">
        <w:rPr>
          <w:rFonts w:ascii="Times New Roman" w:hAnsi="Times New Roman" w:cs="Times New Roman"/>
          <w:sz w:val="24"/>
          <w:szCs w:val="24"/>
        </w:rPr>
        <w:t xml:space="preserve"> </w:t>
      </w:r>
      <w:r w:rsidR="00CA2D61" w:rsidRPr="007C4DB1">
        <w:rPr>
          <w:rFonts w:ascii="Times New Roman" w:hAnsi="Times New Roman" w:cs="Times New Roman"/>
          <w:sz w:val="24"/>
          <w:szCs w:val="24"/>
          <w:u w:val="single"/>
        </w:rPr>
        <w:t>where the doctrine is pleaded</w:t>
      </w:r>
      <w:r w:rsidR="00CA2D61" w:rsidRPr="007C4DB1">
        <w:rPr>
          <w:rFonts w:ascii="Times New Roman" w:hAnsi="Times New Roman" w:cs="Times New Roman"/>
          <w:sz w:val="24"/>
          <w:szCs w:val="24"/>
        </w:rPr>
        <w:t>.</w:t>
      </w:r>
    </w:p>
    <w:p w:rsidR="0038555C" w:rsidRPr="007C4DB1" w:rsidRDefault="0038555C" w:rsidP="00367537">
      <w:pPr>
        <w:pStyle w:val="NoSpacing"/>
        <w:spacing w:line="360" w:lineRule="auto"/>
        <w:jc w:val="both"/>
        <w:rPr>
          <w:rFonts w:ascii="Times New Roman" w:hAnsi="Times New Roman" w:cs="Times New Roman"/>
          <w:sz w:val="24"/>
          <w:szCs w:val="24"/>
        </w:rPr>
      </w:pPr>
    </w:p>
    <w:p w:rsidR="00CA2D61" w:rsidRPr="007C4DB1" w:rsidRDefault="00CA2D61" w:rsidP="00367537">
      <w:pPr>
        <w:pStyle w:val="NoSpacing"/>
        <w:spacing w:line="360" w:lineRule="auto"/>
        <w:jc w:val="both"/>
        <w:rPr>
          <w:rFonts w:ascii="Times New Roman" w:hAnsi="Times New Roman" w:cs="Times New Roman"/>
          <w:sz w:val="24"/>
          <w:szCs w:val="24"/>
        </w:rPr>
      </w:pPr>
      <w:r w:rsidRPr="007C4DB1">
        <w:rPr>
          <w:rFonts w:ascii="Times New Roman" w:hAnsi="Times New Roman" w:cs="Times New Roman"/>
          <w:sz w:val="24"/>
          <w:szCs w:val="24"/>
        </w:rPr>
        <w:t xml:space="preserve">I have studied the submissions by respective counsel on this ground.  I agree with learned counsel for the plaintiff.  The matters in dispute in the present suit were not directly or substantially is </w:t>
      </w:r>
      <w:proofErr w:type="gramStart"/>
      <w:r w:rsidRPr="007C4DB1">
        <w:rPr>
          <w:rFonts w:ascii="Times New Roman" w:hAnsi="Times New Roman" w:cs="Times New Roman"/>
          <w:sz w:val="24"/>
          <w:szCs w:val="24"/>
        </w:rPr>
        <w:t>dispute  in</w:t>
      </w:r>
      <w:proofErr w:type="gramEnd"/>
      <w:r w:rsidRPr="007C4DB1">
        <w:rPr>
          <w:rFonts w:ascii="Times New Roman" w:hAnsi="Times New Roman" w:cs="Times New Roman"/>
          <w:sz w:val="24"/>
          <w:szCs w:val="24"/>
        </w:rPr>
        <w:t xml:space="preserve"> MA No. 1832 and No. 2870.  MA No. 1832 was in respect of objector proceedings and MA No. 2870 was an application by the plaintiff for stay of execution.  Unlike in the present suit, in none of the two applications were the issues of breach of contra</w:t>
      </w:r>
      <w:r w:rsidR="00E96635" w:rsidRPr="007C4DB1">
        <w:rPr>
          <w:rFonts w:ascii="Times New Roman" w:hAnsi="Times New Roman" w:cs="Times New Roman"/>
          <w:sz w:val="24"/>
          <w:szCs w:val="24"/>
        </w:rPr>
        <w:t>c</w:t>
      </w:r>
      <w:r w:rsidRPr="007C4DB1">
        <w:rPr>
          <w:rFonts w:ascii="Times New Roman" w:hAnsi="Times New Roman" w:cs="Times New Roman"/>
          <w:sz w:val="24"/>
          <w:szCs w:val="24"/>
        </w:rPr>
        <w:t xml:space="preserve">t, conspiracy to defraud, unlawful interference </w:t>
      </w:r>
      <w:r w:rsidR="00E96635" w:rsidRPr="007C4DB1">
        <w:rPr>
          <w:rFonts w:ascii="Times New Roman" w:hAnsi="Times New Roman" w:cs="Times New Roman"/>
          <w:sz w:val="24"/>
          <w:szCs w:val="24"/>
        </w:rPr>
        <w:t>with business, champerty and entering of contracts or arrangements contrary to Public Policy on the part of the defendant’s herein were in issue in the said applications.</w:t>
      </w:r>
    </w:p>
    <w:p w:rsidR="00E96635" w:rsidRPr="007C4DB1" w:rsidRDefault="00E96635" w:rsidP="00367537">
      <w:pPr>
        <w:pStyle w:val="NoSpacing"/>
        <w:spacing w:line="360" w:lineRule="auto"/>
        <w:jc w:val="both"/>
        <w:rPr>
          <w:rFonts w:ascii="Times New Roman" w:hAnsi="Times New Roman" w:cs="Times New Roman"/>
          <w:sz w:val="24"/>
          <w:szCs w:val="24"/>
        </w:rPr>
      </w:pPr>
    </w:p>
    <w:p w:rsidR="00E96635" w:rsidRPr="007C4DB1" w:rsidRDefault="00E96635" w:rsidP="00367537">
      <w:pPr>
        <w:pStyle w:val="NoSpacing"/>
        <w:spacing w:line="360" w:lineRule="auto"/>
        <w:jc w:val="both"/>
        <w:rPr>
          <w:rFonts w:ascii="Times New Roman" w:hAnsi="Times New Roman" w:cs="Times New Roman"/>
          <w:sz w:val="24"/>
          <w:szCs w:val="24"/>
        </w:rPr>
      </w:pPr>
      <w:r w:rsidRPr="007C4DB1">
        <w:rPr>
          <w:rFonts w:ascii="Times New Roman" w:hAnsi="Times New Roman" w:cs="Times New Roman"/>
          <w:sz w:val="24"/>
          <w:szCs w:val="24"/>
        </w:rPr>
        <w:t>In my considered view the issues in controversy in HCCS No. 73 of 2016 have not yet been duly adjudicated upon because the said suit is still pending.</w:t>
      </w:r>
    </w:p>
    <w:p w:rsidR="00E96635" w:rsidRPr="007C4DB1" w:rsidRDefault="00E96635" w:rsidP="00367537">
      <w:pPr>
        <w:pStyle w:val="NoSpacing"/>
        <w:spacing w:line="360" w:lineRule="auto"/>
        <w:jc w:val="both"/>
        <w:rPr>
          <w:rFonts w:ascii="Times New Roman" w:hAnsi="Times New Roman" w:cs="Times New Roman"/>
          <w:sz w:val="24"/>
          <w:szCs w:val="24"/>
        </w:rPr>
      </w:pPr>
    </w:p>
    <w:p w:rsidR="00E96635" w:rsidRPr="007C4DB1" w:rsidRDefault="00E96635" w:rsidP="00367537">
      <w:pPr>
        <w:pStyle w:val="NoSpacing"/>
        <w:spacing w:line="360" w:lineRule="auto"/>
        <w:jc w:val="both"/>
        <w:rPr>
          <w:rFonts w:ascii="Times New Roman" w:hAnsi="Times New Roman" w:cs="Times New Roman"/>
          <w:sz w:val="24"/>
          <w:szCs w:val="24"/>
        </w:rPr>
      </w:pPr>
      <w:r w:rsidRPr="007C4DB1">
        <w:rPr>
          <w:rFonts w:ascii="Times New Roman" w:hAnsi="Times New Roman" w:cs="Times New Roman"/>
          <w:sz w:val="24"/>
          <w:szCs w:val="24"/>
        </w:rPr>
        <w:t>Therefore, on the fac</w:t>
      </w:r>
      <w:r w:rsidR="0038555C" w:rsidRPr="007C4DB1">
        <w:rPr>
          <w:rFonts w:ascii="Times New Roman" w:hAnsi="Times New Roman" w:cs="Times New Roman"/>
          <w:sz w:val="24"/>
          <w:szCs w:val="24"/>
        </w:rPr>
        <w:t>e</w:t>
      </w:r>
      <w:r w:rsidRPr="007C4DB1">
        <w:rPr>
          <w:rFonts w:ascii="Times New Roman" w:hAnsi="Times New Roman" w:cs="Times New Roman"/>
          <w:sz w:val="24"/>
          <w:szCs w:val="24"/>
        </w:rPr>
        <w:t xml:space="preserve"> of it, the bar of </w:t>
      </w:r>
      <w:r w:rsidR="00B82CAA" w:rsidRPr="007C4DB1">
        <w:rPr>
          <w:rFonts w:ascii="Times New Roman" w:hAnsi="Times New Roman" w:cs="Times New Roman"/>
          <w:sz w:val="24"/>
          <w:szCs w:val="24"/>
        </w:rPr>
        <w:t>res judicata</w:t>
      </w:r>
      <w:r w:rsidRPr="007C4DB1">
        <w:rPr>
          <w:rFonts w:ascii="Times New Roman" w:hAnsi="Times New Roman" w:cs="Times New Roman"/>
          <w:sz w:val="24"/>
          <w:szCs w:val="24"/>
        </w:rPr>
        <w:t xml:space="preserve"> is inapplicable to the present suit.</w:t>
      </w:r>
    </w:p>
    <w:p w:rsidR="00E96635" w:rsidRPr="007C4DB1" w:rsidRDefault="00E96635" w:rsidP="00367537">
      <w:pPr>
        <w:pStyle w:val="NoSpacing"/>
        <w:spacing w:line="360" w:lineRule="auto"/>
        <w:jc w:val="both"/>
        <w:rPr>
          <w:rFonts w:ascii="Times New Roman" w:hAnsi="Times New Roman" w:cs="Times New Roman"/>
          <w:sz w:val="24"/>
          <w:szCs w:val="24"/>
        </w:rPr>
      </w:pPr>
    </w:p>
    <w:p w:rsidR="00E96635" w:rsidRPr="007C4DB1" w:rsidRDefault="00E96635" w:rsidP="00367537">
      <w:pPr>
        <w:pStyle w:val="NoSpacing"/>
        <w:spacing w:line="360" w:lineRule="auto"/>
        <w:jc w:val="both"/>
        <w:rPr>
          <w:rFonts w:ascii="Times New Roman" w:hAnsi="Times New Roman" w:cs="Times New Roman"/>
          <w:sz w:val="24"/>
          <w:szCs w:val="24"/>
        </w:rPr>
      </w:pPr>
      <w:r w:rsidRPr="007C4DB1">
        <w:rPr>
          <w:rFonts w:ascii="Times New Roman" w:hAnsi="Times New Roman" w:cs="Times New Roman"/>
          <w:sz w:val="24"/>
          <w:szCs w:val="24"/>
        </w:rPr>
        <w:t>There is a need to delve into the merits of this suit in light of the issue of fraud pleaded by the plaintiff in the instant suit.</w:t>
      </w:r>
    </w:p>
    <w:p w:rsidR="00E96635" w:rsidRPr="007C4DB1" w:rsidRDefault="00E96635" w:rsidP="00367537">
      <w:pPr>
        <w:pStyle w:val="NoSpacing"/>
        <w:spacing w:line="360" w:lineRule="auto"/>
        <w:jc w:val="both"/>
        <w:rPr>
          <w:rFonts w:ascii="Times New Roman" w:hAnsi="Times New Roman" w:cs="Times New Roman"/>
          <w:sz w:val="24"/>
          <w:szCs w:val="24"/>
        </w:rPr>
      </w:pPr>
    </w:p>
    <w:p w:rsidR="00E96635" w:rsidRPr="007C4DB1" w:rsidRDefault="00E96635" w:rsidP="00367537">
      <w:pPr>
        <w:pStyle w:val="NoSpacing"/>
        <w:spacing w:line="360" w:lineRule="auto"/>
        <w:jc w:val="both"/>
        <w:rPr>
          <w:rFonts w:ascii="Times New Roman" w:hAnsi="Times New Roman" w:cs="Times New Roman"/>
          <w:sz w:val="24"/>
          <w:szCs w:val="24"/>
        </w:rPr>
      </w:pPr>
      <w:r w:rsidRPr="007C4DB1">
        <w:rPr>
          <w:rFonts w:ascii="Times New Roman" w:hAnsi="Times New Roman" w:cs="Times New Roman"/>
          <w:sz w:val="24"/>
          <w:szCs w:val="24"/>
        </w:rPr>
        <w:t>When I perused the judgment of the Execution Divi</w:t>
      </w:r>
      <w:r w:rsidR="0038555C" w:rsidRPr="007C4DB1">
        <w:rPr>
          <w:rFonts w:ascii="Times New Roman" w:hAnsi="Times New Roman" w:cs="Times New Roman"/>
          <w:sz w:val="24"/>
          <w:szCs w:val="24"/>
        </w:rPr>
        <w:t>si</w:t>
      </w:r>
      <w:r w:rsidRPr="007C4DB1">
        <w:rPr>
          <w:rFonts w:ascii="Times New Roman" w:hAnsi="Times New Roman" w:cs="Times New Roman"/>
          <w:sz w:val="24"/>
          <w:szCs w:val="24"/>
        </w:rPr>
        <w:t xml:space="preserve">on, I found that the judgment did not deal exhaustively or at all with the issues raised in the instant suit.  The learned Judge did not adjudicate upon the matters in issue in the instant suit and the application was rejected and dismissed on preliminary objection on the premise that the applicant (plaintiff herein) was neither a plaintiff or defendant and/or Judgment Creditor or Judgment Debtor in HSSC No. 70 of 2015 and hence had no locus standi to apply for stay of execution of the </w:t>
      </w:r>
      <w:r w:rsidR="00F02968" w:rsidRPr="007C4DB1">
        <w:rPr>
          <w:rFonts w:ascii="Times New Roman" w:hAnsi="Times New Roman" w:cs="Times New Roman"/>
          <w:sz w:val="24"/>
          <w:szCs w:val="24"/>
        </w:rPr>
        <w:t>decree in that suit.</w:t>
      </w:r>
    </w:p>
    <w:p w:rsidR="00F02968" w:rsidRPr="007C4DB1" w:rsidRDefault="00F02968" w:rsidP="00367537">
      <w:pPr>
        <w:pStyle w:val="NoSpacing"/>
        <w:spacing w:line="360" w:lineRule="auto"/>
        <w:jc w:val="both"/>
        <w:rPr>
          <w:rFonts w:ascii="Times New Roman" w:hAnsi="Times New Roman" w:cs="Times New Roman"/>
          <w:sz w:val="24"/>
          <w:szCs w:val="24"/>
        </w:rPr>
      </w:pPr>
    </w:p>
    <w:p w:rsidR="00F02968" w:rsidRPr="007C4DB1" w:rsidRDefault="00F02968" w:rsidP="00367537">
      <w:pPr>
        <w:pStyle w:val="NoSpacing"/>
        <w:spacing w:line="360" w:lineRule="auto"/>
        <w:jc w:val="both"/>
        <w:rPr>
          <w:rFonts w:ascii="Times New Roman" w:hAnsi="Times New Roman" w:cs="Times New Roman"/>
          <w:sz w:val="24"/>
          <w:szCs w:val="24"/>
        </w:rPr>
      </w:pPr>
      <w:r w:rsidRPr="007C4DB1">
        <w:rPr>
          <w:rFonts w:ascii="Times New Roman" w:hAnsi="Times New Roman" w:cs="Times New Roman"/>
          <w:sz w:val="24"/>
          <w:szCs w:val="24"/>
        </w:rPr>
        <w:t>For the reasons I have given herein, I will overrule the 3</w:t>
      </w:r>
      <w:r w:rsidRPr="007C4DB1">
        <w:rPr>
          <w:rFonts w:ascii="Times New Roman" w:hAnsi="Times New Roman" w:cs="Times New Roman"/>
          <w:sz w:val="24"/>
          <w:szCs w:val="24"/>
          <w:vertAlign w:val="superscript"/>
        </w:rPr>
        <w:t>rd</w:t>
      </w:r>
      <w:r w:rsidRPr="007C4DB1">
        <w:rPr>
          <w:rFonts w:ascii="Times New Roman" w:hAnsi="Times New Roman" w:cs="Times New Roman"/>
          <w:sz w:val="24"/>
          <w:szCs w:val="24"/>
        </w:rPr>
        <w:t xml:space="preserve"> defendant’s objection since there is no reasonable basis for me to uphold the same.</w:t>
      </w:r>
    </w:p>
    <w:p w:rsidR="00F02968" w:rsidRPr="007C4DB1" w:rsidRDefault="00F02968" w:rsidP="00367537">
      <w:pPr>
        <w:pStyle w:val="NoSpacing"/>
        <w:spacing w:line="360" w:lineRule="auto"/>
        <w:jc w:val="both"/>
        <w:rPr>
          <w:rFonts w:ascii="Times New Roman" w:hAnsi="Times New Roman" w:cs="Times New Roman"/>
          <w:sz w:val="24"/>
          <w:szCs w:val="24"/>
        </w:rPr>
      </w:pPr>
    </w:p>
    <w:p w:rsidR="00F02968" w:rsidRPr="007C4DB1" w:rsidRDefault="00F02968" w:rsidP="00367537">
      <w:pPr>
        <w:pStyle w:val="NoSpacing"/>
        <w:spacing w:line="360" w:lineRule="auto"/>
        <w:jc w:val="both"/>
        <w:rPr>
          <w:rFonts w:ascii="Times New Roman" w:hAnsi="Times New Roman" w:cs="Times New Roman"/>
          <w:b/>
          <w:i/>
          <w:sz w:val="24"/>
          <w:szCs w:val="24"/>
        </w:rPr>
      </w:pPr>
      <w:r w:rsidRPr="007C4DB1">
        <w:rPr>
          <w:rFonts w:ascii="Times New Roman" w:hAnsi="Times New Roman" w:cs="Times New Roman"/>
          <w:sz w:val="24"/>
          <w:szCs w:val="24"/>
        </w:rPr>
        <w:t>Before I take leave of this matter, I will quote the holding by Tsekooko JSC in</w:t>
      </w:r>
      <w:r w:rsidRPr="007C4DB1">
        <w:rPr>
          <w:rFonts w:ascii="Times New Roman" w:hAnsi="Times New Roman" w:cs="Times New Roman"/>
          <w:b/>
          <w:i/>
          <w:sz w:val="24"/>
          <w:szCs w:val="24"/>
        </w:rPr>
        <w:t xml:space="preserve"> Kar</w:t>
      </w:r>
      <w:r w:rsidR="00A61591" w:rsidRPr="007C4DB1">
        <w:rPr>
          <w:rFonts w:ascii="Times New Roman" w:hAnsi="Times New Roman" w:cs="Times New Roman"/>
          <w:b/>
          <w:i/>
          <w:sz w:val="24"/>
          <w:szCs w:val="24"/>
        </w:rPr>
        <w:t>i</w:t>
      </w:r>
      <w:r w:rsidRPr="007C4DB1">
        <w:rPr>
          <w:rFonts w:ascii="Times New Roman" w:hAnsi="Times New Roman" w:cs="Times New Roman"/>
          <w:b/>
          <w:i/>
          <w:sz w:val="24"/>
          <w:szCs w:val="24"/>
        </w:rPr>
        <w:t xml:space="preserve">a </w:t>
      </w:r>
      <w:r w:rsidR="00A61591" w:rsidRPr="007C4DB1">
        <w:rPr>
          <w:rFonts w:ascii="Times New Roman" w:hAnsi="Times New Roman" w:cs="Times New Roman"/>
          <w:b/>
          <w:i/>
          <w:sz w:val="24"/>
          <w:szCs w:val="24"/>
        </w:rPr>
        <w:t>&amp; Anor Vs Attorney General &amp; Ors</w:t>
      </w:r>
      <w:r w:rsidRPr="007C4DB1">
        <w:rPr>
          <w:rFonts w:ascii="Times New Roman" w:hAnsi="Times New Roman" w:cs="Times New Roman"/>
          <w:b/>
          <w:i/>
          <w:sz w:val="24"/>
          <w:szCs w:val="24"/>
        </w:rPr>
        <w:t xml:space="preserve"> (2005) 1 EA 83 at 95.</w:t>
      </w:r>
    </w:p>
    <w:p w:rsidR="00F02968" w:rsidRPr="007C4DB1" w:rsidRDefault="00A61591" w:rsidP="00367537">
      <w:pPr>
        <w:pStyle w:val="NoSpacing"/>
        <w:spacing w:line="360" w:lineRule="auto"/>
        <w:ind w:left="864" w:right="864"/>
        <w:jc w:val="both"/>
        <w:rPr>
          <w:rFonts w:ascii="Times New Roman" w:hAnsi="Times New Roman" w:cs="Times New Roman"/>
          <w:b/>
          <w:i/>
          <w:sz w:val="24"/>
          <w:szCs w:val="24"/>
        </w:rPr>
      </w:pPr>
      <w:r w:rsidRPr="007C4DB1">
        <w:rPr>
          <w:rFonts w:ascii="Times New Roman" w:hAnsi="Times New Roman" w:cs="Times New Roman"/>
          <w:b/>
          <w:i/>
          <w:sz w:val="24"/>
          <w:szCs w:val="24"/>
        </w:rPr>
        <w:t xml:space="preserve">“ … In my opinion, the proper practice normally is that where </w:t>
      </w:r>
      <w:r w:rsidRPr="007C4DB1">
        <w:rPr>
          <w:rFonts w:ascii="Times New Roman" w:hAnsi="Times New Roman" w:cs="Times New Roman"/>
          <w:b/>
          <w:bCs/>
          <w:i/>
          <w:sz w:val="24"/>
          <w:szCs w:val="24"/>
          <w:u w:val="single"/>
        </w:rPr>
        <w:t>res judicata</w:t>
      </w:r>
      <w:r w:rsidRPr="007C4DB1">
        <w:rPr>
          <w:rFonts w:ascii="Times New Roman" w:hAnsi="Times New Roman" w:cs="Times New Roman"/>
          <w:b/>
          <w:bCs/>
          <w:i/>
          <w:sz w:val="24"/>
          <w:szCs w:val="24"/>
        </w:rPr>
        <w:t xml:space="preserve"> </w:t>
      </w:r>
      <w:r w:rsidRPr="007C4DB1">
        <w:rPr>
          <w:rFonts w:ascii="Times New Roman" w:hAnsi="Times New Roman" w:cs="Times New Roman"/>
          <w:b/>
          <w:i/>
          <w:sz w:val="24"/>
          <w:szCs w:val="24"/>
        </w:rPr>
        <w:t>is pleaded as a defence, a trial court should, where the issue is contested, try that issue and receive some evidence to establish that the subject matter of the dispute between the parties has been litigated upon between the same parties, or parties through whom they claim.”</w:t>
      </w:r>
    </w:p>
    <w:p w:rsidR="00E86718" w:rsidRPr="007C4DB1" w:rsidRDefault="00E86718" w:rsidP="00367537">
      <w:pPr>
        <w:pStyle w:val="NoSpacing"/>
        <w:spacing w:line="360" w:lineRule="auto"/>
        <w:jc w:val="both"/>
        <w:rPr>
          <w:rFonts w:ascii="Times New Roman" w:hAnsi="Times New Roman" w:cs="Times New Roman"/>
          <w:sz w:val="24"/>
          <w:szCs w:val="24"/>
        </w:rPr>
      </w:pPr>
    </w:p>
    <w:p w:rsidR="00A61591" w:rsidRPr="007C4DB1" w:rsidRDefault="00A61591" w:rsidP="00367537">
      <w:pPr>
        <w:pStyle w:val="NoSpacing"/>
        <w:spacing w:line="360" w:lineRule="auto"/>
        <w:jc w:val="both"/>
        <w:rPr>
          <w:rFonts w:ascii="Times New Roman" w:hAnsi="Times New Roman" w:cs="Times New Roman"/>
          <w:sz w:val="24"/>
          <w:szCs w:val="24"/>
        </w:rPr>
      </w:pPr>
      <w:r w:rsidRPr="007C4DB1">
        <w:rPr>
          <w:rFonts w:ascii="Times New Roman" w:hAnsi="Times New Roman" w:cs="Times New Roman"/>
          <w:sz w:val="24"/>
          <w:szCs w:val="24"/>
        </w:rPr>
        <w:t>The preliminary objections are consequently overruled.  Costs w</w:t>
      </w:r>
      <w:r w:rsidR="008F448D" w:rsidRPr="007C4DB1">
        <w:rPr>
          <w:rFonts w:ascii="Times New Roman" w:hAnsi="Times New Roman" w:cs="Times New Roman"/>
          <w:sz w:val="24"/>
          <w:szCs w:val="24"/>
        </w:rPr>
        <w:t>i</w:t>
      </w:r>
      <w:r w:rsidRPr="007C4DB1">
        <w:rPr>
          <w:rFonts w:ascii="Times New Roman" w:hAnsi="Times New Roman" w:cs="Times New Roman"/>
          <w:sz w:val="24"/>
          <w:szCs w:val="24"/>
        </w:rPr>
        <w:t>ll be in the cause.</w:t>
      </w:r>
    </w:p>
    <w:p w:rsidR="009624D6" w:rsidRPr="007C4DB1" w:rsidRDefault="009624D6" w:rsidP="00367537">
      <w:pPr>
        <w:pStyle w:val="NoSpacing"/>
        <w:spacing w:line="360" w:lineRule="auto"/>
        <w:jc w:val="both"/>
        <w:rPr>
          <w:rFonts w:ascii="Times New Roman" w:hAnsi="Times New Roman" w:cs="Times New Roman"/>
          <w:sz w:val="24"/>
          <w:szCs w:val="24"/>
        </w:rPr>
      </w:pPr>
    </w:p>
    <w:p w:rsidR="00116A20" w:rsidRPr="007C4DB1" w:rsidRDefault="00116A20" w:rsidP="00367537">
      <w:pPr>
        <w:pStyle w:val="NoSpacing"/>
        <w:spacing w:line="360" w:lineRule="auto"/>
        <w:rPr>
          <w:rFonts w:ascii="Times New Roman" w:hAnsi="Times New Roman" w:cs="Times New Roman"/>
          <w:b/>
          <w:sz w:val="24"/>
          <w:szCs w:val="24"/>
        </w:rPr>
      </w:pPr>
    </w:p>
    <w:p w:rsidR="009624D6" w:rsidRPr="007C4DB1" w:rsidRDefault="00367537" w:rsidP="00367537">
      <w:pPr>
        <w:pStyle w:val="NoSpacing"/>
        <w:spacing w:line="360" w:lineRule="auto"/>
        <w:rPr>
          <w:rFonts w:ascii="Times New Roman" w:hAnsi="Times New Roman" w:cs="Times New Roman"/>
          <w:b/>
          <w:sz w:val="24"/>
          <w:szCs w:val="24"/>
        </w:rPr>
      </w:pPr>
      <w:r w:rsidRPr="007C4DB1">
        <w:rPr>
          <w:rFonts w:ascii="Times New Roman" w:hAnsi="Times New Roman" w:cs="Times New Roman"/>
          <w:b/>
          <w:sz w:val="24"/>
          <w:szCs w:val="24"/>
        </w:rPr>
        <w:t xml:space="preserve">Stephen Musota </w:t>
      </w:r>
    </w:p>
    <w:p w:rsidR="009624D6" w:rsidRPr="007C4DB1" w:rsidRDefault="009624D6" w:rsidP="00116A20">
      <w:pPr>
        <w:spacing w:after="0" w:line="360" w:lineRule="auto"/>
        <w:jc w:val="both"/>
        <w:rPr>
          <w:rFonts w:ascii="Times New Roman" w:hAnsi="Times New Roman" w:cs="Times New Roman"/>
          <w:b/>
          <w:sz w:val="24"/>
          <w:szCs w:val="24"/>
        </w:rPr>
      </w:pPr>
      <w:r w:rsidRPr="007C4DB1">
        <w:rPr>
          <w:rFonts w:ascii="Times New Roman" w:hAnsi="Times New Roman" w:cs="Times New Roman"/>
          <w:b/>
          <w:sz w:val="24"/>
          <w:szCs w:val="24"/>
        </w:rPr>
        <w:t>J</w:t>
      </w:r>
      <w:r w:rsidR="00367537" w:rsidRPr="007C4DB1">
        <w:rPr>
          <w:rFonts w:ascii="Times New Roman" w:hAnsi="Times New Roman" w:cs="Times New Roman"/>
          <w:b/>
          <w:sz w:val="24"/>
          <w:szCs w:val="24"/>
        </w:rPr>
        <w:t xml:space="preserve"> </w:t>
      </w:r>
      <w:r w:rsidRPr="007C4DB1">
        <w:rPr>
          <w:rFonts w:ascii="Times New Roman" w:hAnsi="Times New Roman" w:cs="Times New Roman"/>
          <w:b/>
          <w:sz w:val="24"/>
          <w:szCs w:val="24"/>
        </w:rPr>
        <w:t>U</w:t>
      </w:r>
      <w:r w:rsidR="00367537" w:rsidRPr="007C4DB1">
        <w:rPr>
          <w:rFonts w:ascii="Times New Roman" w:hAnsi="Times New Roman" w:cs="Times New Roman"/>
          <w:b/>
          <w:sz w:val="24"/>
          <w:szCs w:val="24"/>
        </w:rPr>
        <w:t xml:space="preserve"> </w:t>
      </w:r>
      <w:r w:rsidRPr="007C4DB1">
        <w:rPr>
          <w:rFonts w:ascii="Times New Roman" w:hAnsi="Times New Roman" w:cs="Times New Roman"/>
          <w:b/>
          <w:sz w:val="24"/>
          <w:szCs w:val="24"/>
        </w:rPr>
        <w:t>D</w:t>
      </w:r>
      <w:r w:rsidR="00367537" w:rsidRPr="007C4DB1">
        <w:rPr>
          <w:rFonts w:ascii="Times New Roman" w:hAnsi="Times New Roman" w:cs="Times New Roman"/>
          <w:b/>
          <w:sz w:val="24"/>
          <w:szCs w:val="24"/>
        </w:rPr>
        <w:t xml:space="preserve"> </w:t>
      </w:r>
      <w:r w:rsidRPr="007C4DB1">
        <w:rPr>
          <w:rFonts w:ascii="Times New Roman" w:hAnsi="Times New Roman" w:cs="Times New Roman"/>
          <w:b/>
          <w:sz w:val="24"/>
          <w:szCs w:val="24"/>
        </w:rPr>
        <w:t>G</w:t>
      </w:r>
      <w:r w:rsidR="00367537" w:rsidRPr="007C4DB1">
        <w:rPr>
          <w:rFonts w:ascii="Times New Roman" w:hAnsi="Times New Roman" w:cs="Times New Roman"/>
          <w:b/>
          <w:sz w:val="24"/>
          <w:szCs w:val="24"/>
        </w:rPr>
        <w:t xml:space="preserve"> </w:t>
      </w:r>
      <w:r w:rsidRPr="007C4DB1">
        <w:rPr>
          <w:rFonts w:ascii="Times New Roman" w:hAnsi="Times New Roman" w:cs="Times New Roman"/>
          <w:b/>
          <w:sz w:val="24"/>
          <w:szCs w:val="24"/>
        </w:rPr>
        <w:t>E</w:t>
      </w:r>
    </w:p>
    <w:p w:rsidR="009624D6" w:rsidRPr="007C4DB1" w:rsidRDefault="009624D6" w:rsidP="00116A20">
      <w:pPr>
        <w:spacing w:after="0" w:line="360" w:lineRule="auto"/>
        <w:jc w:val="both"/>
        <w:rPr>
          <w:rFonts w:ascii="Times New Roman" w:hAnsi="Times New Roman" w:cs="Times New Roman"/>
          <w:b/>
          <w:sz w:val="24"/>
          <w:szCs w:val="24"/>
        </w:rPr>
      </w:pPr>
      <w:r w:rsidRPr="007C4DB1">
        <w:rPr>
          <w:rFonts w:ascii="Times New Roman" w:hAnsi="Times New Roman" w:cs="Times New Roman"/>
          <w:b/>
          <w:sz w:val="24"/>
          <w:szCs w:val="24"/>
        </w:rPr>
        <w:t>1</w:t>
      </w:r>
      <w:r w:rsidR="00B27E6A" w:rsidRPr="007C4DB1">
        <w:rPr>
          <w:rFonts w:ascii="Times New Roman" w:hAnsi="Times New Roman" w:cs="Times New Roman"/>
          <w:b/>
          <w:sz w:val="24"/>
          <w:szCs w:val="24"/>
        </w:rPr>
        <w:t>3</w:t>
      </w:r>
      <w:r w:rsidR="00367537" w:rsidRPr="007C4DB1">
        <w:rPr>
          <w:rFonts w:ascii="Times New Roman" w:hAnsi="Times New Roman" w:cs="Times New Roman"/>
          <w:b/>
          <w:sz w:val="24"/>
          <w:szCs w:val="24"/>
        </w:rPr>
        <w:t>.0</w:t>
      </w:r>
      <w:r w:rsidR="00B27E6A" w:rsidRPr="007C4DB1">
        <w:rPr>
          <w:rFonts w:ascii="Times New Roman" w:hAnsi="Times New Roman" w:cs="Times New Roman"/>
          <w:b/>
          <w:sz w:val="24"/>
          <w:szCs w:val="24"/>
        </w:rPr>
        <w:t>3</w:t>
      </w:r>
      <w:r w:rsidR="00367537" w:rsidRPr="007C4DB1">
        <w:rPr>
          <w:rFonts w:ascii="Times New Roman" w:hAnsi="Times New Roman" w:cs="Times New Roman"/>
          <w:b/>
          <w:sz w:val="24"/>
          <w:szCs w:val="24"/>
        </w:rPr>
        <w:t>.</w:t>
      </w:r>
      <w:r w:rsidRPr="007C4DB1">
        <w:rPr>
          <w:rFonts w:ascii="Times New Roman" w:hAnsi="Times New Roman" w:cs="Times New Roman"/>
          <w:b/>
          <w:sz w:val="24"/>
          <w:szCs w:val="24"/>
        </w:rPr>
        <w:t>2017</w:t>
      </w:r>
    </w:p>
    <w:p w:rsidR="00B27E6A" w:rsidRPr="007C4DB1" w:rsidRDefault="00B27E6A" w:rsidP="00116A20">
      <w:pPr>
        <w:spacing w:after="0" w:line="360" w:lineRule="auto"/>
        <w:jc w:val="both"/>
        <w:rPr>
          <w:rFonts w:ascii="Times New Roman" w:hAnsi="Times New Roman" w:cs="Times New Roman"/>
          <w:b/>
          <w:sz w:val="24"/>
          <w:szCs w:val="24"/>
        </w:rPr>
      </w:pPr>
    </w:p>
    <w:p w:rsidR="00B27E6A" w:rsidRPr="007C4DB1" w:rsidRDefault="00B27E6A" w:rsidP="00367537">
      <w:pPr>
        <w:spacing w:line="360" w:lineRule="auto"/>
        <w:jc w:val="both"/>
        <w:rPr>
          <w:rFonts w:ascii="Times New Roman" w:hAnsi="Times New Roman" w:cs="Times New Roman"/>
          <w:b/>
          <w:sz w:val="24"/>
          <w:szCs w:val="24"/>
        </w:rPr>
      </w:pPr>
      <w:r w:rsidRPr="007C4DB1">
        <w:rPr>
          <w:rFonts w:ascii="Times New Roman" w:hAnsi="Times New Roman" w:cs="Times New Roman"/>
          <w:b/>
          <w:sz w:val="24"/>
          <w:szCs w:val="24"/>
        </w:rPr>
        <w:t>13.03.2017</w:t>
      </w:r>
    </w:p>
    <w:p w:rsidR="00B27E6A" w:rsidRPr="007C4DB1" w:rsidRDefault="00116A20" w:rsidP="00367537">
      <w:pPr>
        <w:spacing w:line="360" w:lineRule="auto"/>
        <w:jc w:val="both"/>
        <w:rPr>
          <w:rFonts w:ascii="Times New Roman" w:hAnsi="Times New Roman" w:cs="Times New Roman"/>
          <w:sz w:val="24"/>
          <w:szCs w:val="24"/>
        </w:rPr>
      </w:pPr>
      <w:r w:rsidRPr="007C4DB1">
        <w:rPr>
          <w:rFonts w:ascii="Times New Roman" w:hAnsi="Times New Roman" w:cs="Times New Roman"/>
          <w:sz w:val="24"/>
          <w:szCs w:val="24"/>
        </w:rPr>
        <w:t xml:space="preserve">Ms. </w:t>
      </w:r>
      <w:r w:rsidR="00B27E6A" w:rsidRPr="007C4DB1">
        <w:rPr>
          <w:rFonts w:ascii="Times New Roman" w:hAnsi="Times New Roman" w:cs="Times New Roman"/>
          <w:sz w:val="24"/>
          <w:szCs w:val="24"/>
        </w:rPr>
        <w:t xml:space="preserve">Diana </w:t>
      </w:r>
      <w:proofErr w:type="spellStart"/>
      <w:r w:rsidR="00B27E6A" w:rsidRPr="007C4DB1">
        <w:rPr>
          <w:rFonts w:ascii="Times New Roman" w:hAnsi="Times New Roman" w:cs="Times New Roman"/>
          <w:sz w:val="24"/>
          <w:szCs w:val="24"/>
        </w:rPr>
        <w:t>Nabuuso</w:t>
      </w:r>
      <w:proofErr w:type="spellEnd"/>
      <w:r w:rsidR="00B27E6A" w:rsidRPr="007C4DB1">
        <w:rPr>
          <w:rFonts w:ascii="Times New Roman" w:hAnsi="Times New Roman" w:cs="Times New Roman"/>
          <w:sz w:val="24"/>
          <w:szCs w:val="24"/>
        </w:rPr>
        <w:t xml:space="preserve"> together with </w:t>
      </w:r>
      <w:r w:rsidRPr="007C4DB1">
        <w:rPr>
          <w:rFonts w:ascii="Times New Roman" w:hAnsi="Times New Roman" w:cs="Times New Roman"/>
          <w:sz w:val="24"/>
          <w:szCs w:val="24"/>
        </w:rPr>
        <w:t xml:space="preserve">Mr. Dennis </w:t>
      </w:r>
      <w:proofErr w:type="spellStart"/>
      <w:r w:rsidRPr="007C4DB1">
        <w:rPr>
          <w:rFonts w:ascii="Times New Roman" w:hAnsi="Times New Roman" w:cs="Times New Roman"/>
          <w:sz w:val="24"/>
          <w:szCs w:val="24"/>
        </w:rPr>
        <w:t>Sembuya</w:t>
      </w:r>
      <w:proofErr w:type="spellEnd"/>
      <w:r w:rsidRPr="007C4DB1">
        <w:rPr>
          <w:rFonts w:ascii="Times New Roman" w:hAnsi="Times New Roman" w:cs="Times New Roman"/>
          <w:sz w:val="24"/>
          <w:szCs w:val="24"/>
        </w:rPr>
        <w:t xml:space="preserve"> for the plaintiff</w:t>
      </w:r>
    </w:p>
    <w:p w:rsidR="00116A20" w:rsidRPr="007C4DB1" w:rsidRDefault="00116A20" w:rsidP="00367537">
      <w:pPr>
        <w:spacing w:line="360" w:lineRule="auto"/>
        <w:jc w:val="both"/>
        <w:rPr>
          <w:rFonts w:ascii="Times New Roman" w:hAnsi="Times New Roman" w:cs="Times New Roman"/>
          <w:sz w:val="24"/>
          <w:szCs w:val="24"/>
        </w:rPr>
      </w:pPr>
      <w:r w:rsidRPr="007C4DB1">
        <w:rPr>
          <w:rFonts w:ascii="Times New Roman" w:hAnsi="Times New Roman" w:cs="Times New Roman"/>
          <w:sz w:val="24"/>
          <w:szCs w:val="24"/>
        </w:rPr>
        <w:t>Plaintiff’s representative MD in Court</w:t>
      </w:r>
    </w:p>
    <w:p w:rsidR="00116A20" w:rsidRPr="007C4DB1" w:rsidRDefault="00116A20" w:rsidP="00367537">
      <w:pPr>
        <w:spacing w:line="360" w:lineRule="auto"/>
        <w:jc w:val="both"/>
        <w:rPr>
          <w:rFonts w:ascii="Times New Roman" w:hAnsi="Times New Roman" w:cs="Times New Roman"/>
          <w:sz w:val="24"/>
          <w:szCs w:val="24"/>
        </w:rPr>
      </w:pPr>
      <w:r w:rsidRPr="007C4DB1">
        <w:rPr>
          <w:rFonts w:ascii="Times New Roman" w:hAnsi="Times New Roman" w:cs="Times New Roman"/>
          <w:sz w:val="24"/>
          <w:szCs w:val="24"/>
        </w:rPr>
        <w:t xml:space="preserve">Mr. </w:t>
      </w:r>
      <w:proofErr w:type="spellStart"/>
      <w:r w:rsidRPr="007C4DB1">
        <w:rPr>
          <w:rFonts w:ascii="Times New Roman" w:hAnsi="Times New Roman" w:cs="Times New Roman"/>
          <w:sz w:val="24"/>
          <w:szCs w:val="24"/>
        </w:rPr>
        <w:t>Mawampa</w:t>
      </w:r>
      <w:proofErr w:type="spellEnd"/>
      <w:r w:rsidRPr="007C4DB1">
        <w:rPr>
          <w:rFonts w:ascii="Times New Roman" w:hAnsi="Times New Roman" w:cs="Times New Roman"/>
          <w:sz w:val="24"/>
          <w:szCs w:val="24"/>
        </w:rPr>
        <w:t xml:space="preserve"> </w:t>
      </w:r>
      <w:proofErr w:type="spellStart"/>
      <w:r w:rsidRPr="007C4DB1">
        <w:rPr>
          <w:rFonts w:ascii="Times New Roman" w:hAnsi="Times New Roman" w:cs="Times New Roman"/>
          <w:sz w:val="24"/>
          <w:szCs w:val="24"/>
        </w:rPr>
        <w:t>Elly</w:t>
      </w:r>
      <w:proofErr w:type="spellEnd"/>
      <w:r w:rsidRPr="007C4DB1">
        <w:rPr>
          <w:rFonts w:ascii="Times New Roman" w:hAnsi="Times New Roman" w:cs="Times New Roman"/>
          <w:sz w:val="24"/>
          <w:szCs w:val="24"/>
        </w:rPr>
        <w:t xml:space="preserve"> for 3</w:t>
      </w:r>
      <w:r w:rsidRPr="007C4DB1">
        <w:rPr>
          <w:rFonts w:ascii="Times New Roman" w:hAnsi="Times New Roman" w:cs="Times New Roman"/>
          <w:sz w:val="24"/>
          <w:szCs w:val="24"/>
          <w:vertAlign w:val="superscript"/>
        </w:rPr>
        <w:t>rd</w:t>
      </w:r>
      <w:r w:rsidRPr="007C4DB1">
        <w:rPr>
          <w:rFonts w:ascii="Times New Roman" w:hAnsi="Times New Roman" w:cs="Times New Roman"/>
          <w:sz w:val="24"/>
          <w:szCs w:val="24"/>
        </w:rPr>
        <w:t xml:space="preserve"> Defendant and on brief for 1</w:t>
      </w:r>
      <w:r w:rsidRPr="007C4DB1">
        <w:rPr>
          <w:rFonts w:ascii="Times New Roman" w:hAnsi="Times New Roman" w:cs="Times New Roman"/>
          <w:sz w:val="24"/>
          <w:szCs w:val="24"/>
          <w:vertAlign w:val="superscript"/>
        </w:rPr>
        <w:t>st</w:t>
      </w:r>
      <w:r w:rsidRPr="007C4DB1">
        <w:rPr>
          <w:rFonts w:ascii="Times New Roman" w:hAnsi="Times New Roman" w:cs="Times New Roman"/>
          <w:sz w:val="24"/>
          <w:szCs w:val="24"/>
        </w:rPr>
        <w:t xml:space="preserve"> and 2</w:t>
      </w:r>
      <w:r w:rsidRPr="007C4DB1">
        <w:rPr>
          <w:rFonts w:ascii="Times New Roman" w:hAnsi="Times New Roman" w:cs="Times New Roman"/>
          <w:sz w:val="24"/>
          <w:szCs w:val="24"/>
          <w:vertAlign w:val="superscript"/>
        </w:rPr>
        <w:t>nd</w:t>
      </w:r>
      <w:r w:rsidRPr="007C4DB1">
        <w:rPr>
          <w:rFonts w:ascii="Times New Roman" w:hAnsi="Times New Roman" w:cs="Times New Roman"/>
          <w:sz w:val="24"/>
          <w:szCs w:val="24"/>
        </w:rPr>
        <w:t xml:space="preserve"> Defendants</w:t>
      </w:r>
    </w:p>
    <w:p w:rsidR="00116A20" w:rsidRPr="007C4DB1" w:rsidRDefault="00116A20" w:rsidP="00367537">
      <w:pPr>
        <w:spacing w:line="360" w:lineRule="auto"/>
        <w:jc w:val="both"/>
        <w:rPr>
          <w:rFonts w:ascii="Times New Roman" w:hAnsi="Times New Roman" w:cs="Times New Roman"/>
          <w:sz w:val="24"/>
          <w:szCs w:val="24"/>
        </w:rPr>
      </w:pPr>
      <w:r w:rsidRPr="007C4DB1">
        <w:rPr>
          <w:rFonts w:ascii="Times New Roman" w:hAnsi="Times New Roman" w:cs="Times New Roman"/>
          <w:sz w:val="24"/>
          <w:szCs w:val="24"/>
        </w:rPr>
        <w:lastRenderedPageBreak/>
        <w:t>3</w:t>
      </w:r>
      <w:r w:rsidRPr="007C4DB1">
        <w:rPr>
          <w:rFonts w:ascii="Times New Roman" w:hAnsi="Times New Roman" w:cs="Times New Roman"/>
          <w:sz w:val="24"/>
          <w:szCs w:val="24"/>
          <w:vertAlign w:val="superscript"/>
        </w:rPr>
        <w:t>rd</w:t>
      </w:r>
      <w:r w:rsidRPr="007C4DB1">
        <w:rPr>
          <w:rFonts w:ascii="Times New Roman" w:hAnsi="Times New Roman" w:cs="Times New Roman"/>
          <w:sz w:val="24"/>
          <w:szCs w:val="24"/>
        </w:rPr>
        <w:t xml:space="preserve"> Defendant absent</w:t>
      </w:r>
    </w:p>
    <w:p w:rsidR="00116A20" w:rsidRPr="007C4DB1" w:rsidRDefault="00116A20" w:rsidP="00367537">
      <w:pPr>
        <w:spacing w:line="360" w:lineRule="auto"/>
        <w:jc w:val="both"/>
        <w:rPr>
          <w:rFonts w:ascii="Times New Roman" w:hAnsi="Times New Roman" w:cs="Times New Roman"/>
          <w:sz w:val="24"/>
          <w:szCs w:val="24"/>
        </w:rPr>
      </w:pPr>
      <w:r w:rsidRPr="007C4DB1">
        <w:rPr>
          <w:rFonts w:ascii="Times New Roman" w:hAnsi="Times New Roman" w:cs="Times New Roman"/>
          <w:sz w:val="24"/>
          <w:szCs w:val="24"/>
        </w:rPr>
        <w:t>1</w:t>
      </w:r>
      <w:r w:rsidRPr="007C4DB1">
        <w:rPr>
          <w:rFonts w:ascii="Times New Roman" w:hAnsi="Times New Roman" w:cs="Times New Roman"/>
          <w:sz w:val="24"/>
          <w:szCs w:val="24"/>
          <w:vertAlign w:val="superscript"/>
        </w:rPr>
        <w:t>st</w:t>
      </w:r>
      <w:r w:rsidRPr="007C4DB1">
        <w:rPr>
          <w:rFonts w:ascii="Times New Roman" w:hAnsi="Times New Roman" w:cs="Times New Roman"/>
          <w:sz w:val="24"/>
          <w:szCs w:val="24"/>
        </w:rPr>
        <w:t xml:space="preserve"> Defendant in Court</w:t>
      </w:r>
    </w:p>
    <w:p w:rsidR="00116A20" w:rsidRPr="007C4DB1" w:rsidRDefault="00116A20" w:rsidP="00367537">
      <w:pPr>
        <w:spacing w:line="360" w:lineRule="auto"/>
        <w:jc w:val="both"/>
        <w:rPr>
          <w:rFonts w:ascii="Times New Roman" w:hAnsi="Times New Roman" w:cs="Times New Roman"/>
          <w:sz w:val="24"/>
          <w:szCs w:val="24"/>
        </w:rPr>
      </w:pPr>
      <w:r w:rsidRPr="007C4DB1">
        <w:rPr>
          <w:rFonts w:ascii="Times New Roman" w:hAnsi="Times New Roman" w:cs="Times New Roman"/>
          <w:sz w:val="24"/>
          <w:szCs w:val="24"/>
        </w:rPr>
        <w:t>Ms. Kauma Court Clerk</w:t>
      </w:r>
    </w:p>
    <w:p w:rsidR="00116A20" w:rsidRPr="007C4DB1" w:rsidRDefault="00116A20" w:rsidP="00367537">
      <w:pPr>
        <w:spacing w:line="360" w:lineRule="auto"/>
        <w:jc w:val="both"/>
        <w:rPr>
          <w:rFonts w:ascii="Times New Roman" w:hAnsi="Times New Roman" w:cs="Times New Roman"/>
          <w:sz w:val="24"/>
          <w:szCs w:val="24"/>
        </w:rPr>
      </w:pPr>
    </w:p>
    <w:p w:rsidR="00116A20" w:rsidRPr="007C4DB1" w:rsidRDefault="00116A20" w:rsidP="00367537">
      <w:pPr>
        <w:spacing w:line="360" w:lineRule="auto"/>
        <w:jc w:val="both"/>
        <w:rPr>
          <w:rFonts w:ascii="Times New Roman" w:hAnsi="Times New Roman" w:cs="Times New Roman"/>
          <w:sz w:val="24"/>
          <w:szCs w:val="24"/>
        </w:rPr>
      </w:pPr>
      <w:proofErr w:type="spellStart"/>
      <w:r w:rsidRPr="007C4DB1">
        <w:rPr>
          <w:rFonts w:ascii="Times New Roman" w:hAnsi="Times New Roman" w:cs="Times New Roman"/>
          <w:b/>
          <w:sz w:val="24"/>
          <w:szCs w:val="24"/>
          <w:u w:val="single"/>
        </w:rPr>
        <w:t>Ms</w:t>
      </w:r>
      <w:proofErr w:type="spellEnd"/>
      <w:r w:rsidRPr="007C4DB1">
        <w:rPr>
          <w:rFonts w:ascii="Times New Roman" w:hAnsi="Times New Roman" w:cs="Times New Roman"/>
          <w:b/>
          <w:sz w:val="24"/>
          <w:szCs w:val="24"/>
          <w:u w:val="single"/>
        </w:rPr>
        <w:t xml:space="preserve"> </w:t>
      </w:r>
      <w:proofErr w:type="spellStart"/>
      <w:r w:rsidRPr="007C4DB1">
        <w:rPr>
          <w:rFonts w:ascii="Times New Roman" w:hAnsi="Times New Roman" w:cs="Times New Roman"/>
          <w:b/>
          <w:sz w:val="24"/>
          <w:szCs w:val="24"/>
          <w:u w:val="single"/>
        </w:rPr>
        <w:t>Nabuuso</w:t>
      </w:r>
      <w:proofErr w:type="spellEnd"/>
      <w:r w:rsidRPr="007C4DB1">
        <w:rPr>
          <w:rFonts w:ascii="Times New Roman" w:hAnsi="Times New Roman" w:cs="Times New Roman"/>
          <w:b/>
          <w:sz w:val="24"/>
          <w:szCs w:val="24"/>
          <w:u w:val="single"/>
        </w:rPr>
        <w:t>:</w:t>
      </w:r>
      <w:r w:rsidRPr="007C4DB1">
        <w:rPr>
          <w:rFonts w:ascii="Times New Roman" w:hAnsi="Times New Roman" w:cs="Times New Roman"/>
          <w:sz w:val="24"/>
          <w:szCs w:val="24"/>
        </w:rPr>
        <w:tab/>
        <w:t>Ready for the Ruling</w:t>
      </w:r>
    </w:p>
    <w:p w:rsidR="00116A20" w:rsidRPr="007C4DB1" w:rsidRDefault="00116A20" w:rsidP="00367537">
      <w:pPr>
        <w:spacing w:line="360" w:lineRule="auto"/>
        <w:jc w:val="both"/>
        <w:rPr>
          <w:rFonts w:ascii="Times New Roman" w:hAnsi="Times New Roman" w:cs="Times New Roman"/>
          <w:sz w:val="24"/>
          <w:szCs w:val="24"/>
        </w:rPr>
      </w:pPr>
      <w:r w:rsidRPr="007C4DB1">
        <w:rPr>
          <w:rFonts w:ascii="Times New Roman" w:hAnsi="Times New Roman" w:cs="Times New Roman"/>
          <w:b/>
          <w:sz w:val="24"/>
          <w:szCs w:val="24"/>
          <w:u w:val="single"/>
        </w:rPr>
        <w:t>Court:</w:t>
      </w:r>
      <w:r w:rsidRPr="007C4DB1">
        <w:rPr>
          <w:rFonts w:ascii="Times New Roman" w:hAnsi="Times New Roman" w:cs="Times New Roman"/>
          <w:sz w:val="24"/>
          <w:szCs w:val="24"/>
        </w:rPr>
        <w:tab/>
        <w:t xml:space="preserve">Ruling delivered </w:t>
      </w:r>
    </w:p>
    <w:p w:rsidR="00116A20" w:rsidRPr="007C4DB1" w:rsidRDefault="00116A20" w:rsidP="00367537">
      <w:pPr>
        <w:spacing w:line="360" w:lineRule="auto"/>
        <w:jc w:val="both"/>
        <w:rPr>
          <w:rFonts w:ascii="Times New Roman" w:hAnsi="Times New Roman" w:cs="Times New Roman"/>
          <w:sz w:val="24"/>
          <w:szCs w:val="24"/>
        </w:rPr>
      </w:pPr>
    </w:p>
    <w:p w:rsidR="00116A20" w:rsidRPr="007C4DB1" w:rsidRDefault="00116A20" w:rsidP="00116A20">
      <w:pPr>
        <w:pStyle w:val="NoSpacing"/>
        <w:spacing w:line="360" w:lineRule="auto"/>
        <w:rPr>
          <w:rFonts w:ascii="Times New Roman" w:hAnsi="Times New Roman" w:cs="Times New Roman"/>
          <w:b/>
          <w:sz w:val="24"/>
          <w:szCs w:val="24"/>
        </w:rPr>
      </w:pPr>
      <w:r w:rsidRPr="007C4DB1">
        <w:rPr>
          <w:rFonts w:ascii="Times New Roman" w:hAnsi="Times New Roman" w:cs="Times New Roman"/>
          <w:b/>
          <w:sz w:val="24"/>
          <w:szCs w:val="24"/>
        </w:rPr>
        <w:t xml:space="preserve">Stephen Musota </w:t>
      </w:r>
    </w:p>
    <w:p w:rsidR="00116A20" w:rsidRPr="007C4DB1" w:rsidRDefault="00116A20" w:rsidP="00116A20">
      <w:pPr>
        <w:spacing w:after="0" w:line="360" w:lineRule="auto"/>
        <w:jc w:val="both"/>
        <w:rPr>
          <w:rFonts w:ascii="Times New Roman" w:hAnsi="Times New Roman" w:cs="Times New Roman"/>
          <w:b/>
          <w:sz w:val="24"/>
          <w:szCs w:val="24"/>
        </w:rPr>
      </w:pPr>
      <w:r w:rsidRPr="007C4DB1">
        <w:rPr>
          <w:rFonts w:ascii="Times New Roman" w:hAnsi="Times New Roman" w:cs="Times New Roman"/>
          <w:b/>
          <w:sz w:val="24"/>
          <w:szCs w:val="24"/>
        </w:rPr>
        <w:t>J U D G E</w:t>
      </w:r>
    </w:p>
    <w:p w:rsidR="00116A20" w:rsidRPr="007C4DB1" w:rsidRDefault="00116A20" w:rsidP="00116A20">
      <w:pPr>
        <w:spacing w:after="0" w:line="360" w:lineRule="auto"/>
        <w:jc w:val="both"/>
        <w:rPr>
          <w:rFonts w:ascii="Times New Roman" w:hAnsi="Times New Roman" w:cs="Times New Roman"/>
          <w:b/>
          <w:sz w:val="24"/>
          <w:szCs w:val="24"/>
        </w:rPr>
      </w:pPr>
      <w:r w:rsidRPr="007C4DB1">
        <w:rPr>
          <w:rFonts w:ascii="Times New Roman" w:hAnsi="Times New Roman" w:cs="Times New Roman"/>
          <w:b/>
          <w:sz w:val="24"/>
          <w:szCs w:val="24"/>
        </w:rPr>
        <w:t>13.03.2017</w:t>
      </w:r>
    </w:p>
    <w:p w:rsidR="00116A20" w:rsidRPr="007C4DB1" w:rsidRDefault="00116A20" w:rsidP="00367537">
      <w:pPr>
        <w:spacing w:line="360" w:lineRule="auto"/>
        <w:jc w:val="both"/>
        <w:rPr>
          <w:rFonts w:ascii="Times New Roman" w:hAnsi="Times New Roman" w:cs="Times New Roman"/>
          <w:sz w:val="24"/>
          <w:szCs w:val="24"/>
        </w:rPr>
      </w:pPr>
    </w:p>
    <w:p w:rsidR="00A61591" w:rsidRPr="007C4DB1" w:rsidRDefault="00A61591" w:rsidP="00367537">
      <w:pPr>
        <w:spacing w:line="360" w:lineRule="auto"/>
        <w:rPr>
          <w:rFonts w:ascii="Times New Roman" w:hAnsi="Times New Roman" w:cs="Times New Roman"/>
          <w:sz w:val="24"/>
          <w:szCs w:val="24"/>
        </w:rPr>
      </w:pPr>
    </w:p>
    <w:p w:rsidR="00B27E6A" w:rsidRPr="007C4DB1" w:rsidRDefault="00B27E6A" w:rsidP="00367537">
      <w:pPr>
        <w:spacing w:line="360" w:lineRule="auto"/>
        <w:rPr>
          <w:rFonts w:ascii="Times New Roman" w:hAnsi="Times New Roman" w:cs="Times New Roman"/>
          <w:sz w:val="24"/>
          <w:szCs w:val="24"/>
        </w:rPr>
      </w:pPr>
    </w:p>
    <w:sectPr w:rsidR="00B27E6A" w:rsidRPr="007C4DB1" w:rsidSect="003F704D">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397" w:rsidRDefault="00AF6397" w:rsidP="009624D6">
      <w:pPr>
        <w:spacing w:after="0" w:line="240" w:lineRule="auto"/>
      </w:pPr>
      <w:r>
        <w:separator/>
      </w:r>
    </w:p>
  </w:endnote>
  <w:endnote w:type="continuationSeparator" w:id="0">
    <w:p w:rsidR="00AF6397" w:rsidRDefault="00AF6397" w:rsidP="0096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2986"/>
      <w:docPartObj>
        <w:docPartGallery w:val="Page Numbers (Bottom of Page)"/>
        <w:docPartUnique/>
      </w:docPartObj>
    </w:sdtPr>
    <w:sdtEndPr/>
    <w:sdtContent>
      <w:p w:rsidR="00367537" w:rsidRDefault="00AF6397">
        <w:pPr>
          <w:pStyle w:val="Footer"/>
          <w:jc w:val="center"/>
        </w:pPr>
        <w:r>
          <w:fldChar w:fldCharType="begin"/>
        </w:r>
        <w:r>
          <w:instrText xml:space="preserve"> PAGE   \* MERGEFORMAT </w:instrText>
        </w:r>
        <w:r>
          <w:fldChar w:fldCharType="separate"/>
        </w:r>
        <w:r w:rsidR="007C4DB1">
          <w:rPr>
            <w:noProof/>
          </w:rPr>
          <w:t>1</w:t>
        </w:r>
        <w:r>
          <w:rPr>
            <w:noProof/>
          </w:rPr>
          <w:fldChar w:fldCharType="end"/>
        </w:r>
      </w:p>
    </w:sdtContent>
  </w:sdt>
  <w:p w:rsidR="009624D6" w:rsidRDefault="00962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397" w:rsidRDefault="00AF6397" w:rsidP="009624D6">
      <w:pPr>
        <w:spacing w:after="0" w:line="240" w:lineRule="auto"/>
      </w:pPr>
      <w:r>
        <w:separator/>
      </w:r>
    </w:p>
  </w:footnote>
  <w:footnote w:type="continuationSeparator" w:id="0">
    <w:p w:rsidR="00AF6397" w:rsidRDefault="00AF6397" w:rsidP="00962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37" w:rsidRDefault="003675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37" w:rsidRDefault="003675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37" w:rsidRDefault="00367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31759"/>
    <w:multiLevelType w:val="hybridMultilevel"/>
    <w:tmpl w:val="C664A3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066ADF"/>
    <w:multiLevelType w:val="hybridMultilevel"/>
    <w:tmpl w:val="84FC56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B7"/>
    <w:rsid w:val="00033EE0"/>
    <w:rsid w:val="00096523"/>
    <w:rsid w:val="000C284C"/>
    <w:rsid w:val="00116A20"/>
    <w:rsid w:val="002634CF"/>
    <w:rsid w:val="00290A83"/>
    <w:rsid w:val="0029225A"/>
    <w:rsid w:val="00367537"/>
    <w:rsid w:val="0038555C"/>
    <w:rsid w:val="003D0F9E"/>
    <w:rsid w:val="003F704D"/>
    <w:rsid w:val="00580FB6"/>
    <w:rsid w:val="005A5021"/>
    <w:rsid w:val="005C6EB7"/>
    <w:rsid w:val="007C4DB1"/>
    <w:rsid w:val="008124FB"/>
    <w:rsid w:val="008F448D"/>
    <w:rsid w:val="009624D6"/>
    <w:rsid w:val="0098639D"/>
    <w:rsid w:val="00A02837"/>
    <w:rsid w:val="00A61591"/>
    <w:rsid w:val="00AF6397"/>
    <w:rsid w:val="00B27E6A"/>
    <w:rsid w:val="00B32FDE"/>
    <w:rsid w:val="00B82CAA"/>
    <w:rsid w:val="00BD755C"/>
    <w:rsid w:val="00BE1C73"/>
    <w:rsid w:val="00CA2D61"/>
    <w:rsid w:val="00CC7079"/>
    <w:rsid w:val="00DD15EC"/>
    <w:rsid w:val="00E060B2"/>
    <w:rsid w:val="00E73A98"/>
    <w:rsid w:val="00E86718"/>
    <w:rsid w:val="00E96635"/>
    <w:rsid w:val="00F02968"/>
    <w:rsid w:val="00F505F8"/>
    <w:rsid w:val="00FD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EB7"/>
    <w:pPr>
      <w:spacing w:after="0" w:line="240" w:lineRule="auto"/>
    </w:pPr>
  </w:style>
  <w:style w:type="paragraph" w:styleId="ListParagraph">
    <w:name w:val="List Paragraph"/>
    <w:basedOn w:val="Normal"/>
    <w:uiPriority w:val="34"/>
    <w:qFormat/>
    <w:rsid w:val="00033EE0"/>
    <w:pPr>
      <w:ind w:left="720"/>
      <w:contextualSpacing/>
    </w:pPr>
  </w:style>
  <w:style w:type="paragraph" w:styleId="Header">
    <w:name w:val="header"/>
    <w:basedOn w:val="Normal"/>
    <w:link w:val="HeaderChar"/>
    <w:uiPriority w:val="99"/>
    <w:semiHidden/>
    <w:unhideWhenUsed/>
    <w:rsid w:val="009624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24D6"/>
  </w:style>
  <w:style w:type="paragraph" w:styleId="Footer">
    <w:name w:val="footer"/>
    <w:basedOn w:val="Normal"/>
    <w:link w:val="FooterChar"/>
    <w:uiPriority w:val="99"/>
    <w:unhideWhenUsed/>
    <w:rsid w:val="00962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EB7"/>
    <w:pPr>
      <w:spacing w:after="0" w:line="240" w:lineRule="auto"/>
    </w:pPr>
  </w:style>
  <w:style w:type="paragraph" w:styleId="ListParagraph">
    <w:name w:val="List Paragraph"/>
    <w:basedOn w:val="Normal"/>
    <w:uiPriority w:val="34"/>
    <w:qFormat/>
    <w:rsid w:val="00033EE0"/>
    <w:pPr>
      <w:ind w:left="720"/>
      <w:contextualSpacing/>
    </w:pPr>
  </w:style>
  <w:style w:type="paragraph" w:styleId="Header">
    <w:name w:val="header"/>
    <w:basedOn w:val="Normal"/>
    <w:link w:val="HeaderChar"/>
    <w:uiPriority w:val="99"/>
    <w:semiHidden/>
    <w:unhideWhenUsed/>
    <w:rsid w:val="009624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24D6"/>
  </w:style>
  <w:style w:type="paragraph" w:styleId="Footer">
    <w:name w:val="footer"/>
    <w:basedOn w:val="Normal"/>
    <w:link w:val="FooterChar"/>
    <w:uiPriority w:val="99"/>
    <w:unhideWhenUsed/>
    <w:rsid w:val="00962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88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6815E-F05E-4364-908F-77FB5F52A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User</cp:lastModifiedBy>
  <cp:revision>2</cp:revision>
  <cp:lastPrinted>2006-01-01T03:13:00Z</cp:lastPrinted>
  <dcterms:created xsi:type="dcterms:W3CDTF">2017-06-01T09:55:00Z</dcterms:created>
  <dcterms:modified xsi:type="dcterms:W3CDTF">2017-06-01T09:55:00Z</dcterms:modified>
</cp:coreProperties>
</file>